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960" w:after="440" w:line="240" w:lineRule="auto"/>
        <w:ind w:left="0" w:right="0" w:firstLine="0"/>
        <w:jc w:val="center"/>
        <w:rPr>
          <w:sz w:val="36"/>
          <w:szCs w:val="36"/>
        </w:rPr>
      </w:pPr>
      <w:r>
        <w:rPr>
          <w:b/>
          <w:bCs/>
          <w:color w:val="000000"/>
          <w:spacing w:val="0"/>
          <w:w w:val="100"/>
          <w:position w:val="0"/>
          <w:sz w:val="36"/>
          <w:szCs w:val="36"/>
        </w:rPr>
        <w:t>深圳市卓翼科技股份有限公司</w:t>
      </w:r>
    </w:p>
    <w:p>
      <w:pPr>
        <w:pStyle w:val="Style2"/>
        <w:keepNext w:val="0"/>
        <w:keepLines w:val="0"/>
        <w:widowControl w:val="0"/>
        <w:shd w:val="clear" w:color="auto" w:fill="auto"/>
        <w:bidi w:val="0"/>
        <w:spacing w:before="0" w:after="22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2020</w:t>
      </w:r>
      <w:r>
        <w:rPr>
          <w:b/>
          <w:bCs/>
          <w:color w:val="000000"/>
          <w:spacing w:val="0"/>
          <w:w w:val="100"/>
          <w:position w:val="0"/>
          <w:sz w:val="36"/>
          <w:szCs w:val="36"/>
        </w:rPr>
        <w:t>年年度报告</w:t>
      </w:r>
    </w:p>
    <w:p>
      <w:pPr>
        <w:pStyle w:val="Style2"/>
        <w:keepNext w:val="0"/>
        <w:keepLines w:val="0"/>
        <w:widowControl w:val="0"/>
        <w:shd w:val="clear" w:color="auto" w:fill="auto"/>
        <w:bidi w:val="0"/>
        <w:spacing w:before="0" w:after="6440" w:line="240" w:lineRule="auto"/>
        <w:ind w:left="0" w:right="0" w:firstLine="0"/>
        <w:jc w:val="center"/>
        <w:rPr>
          <w:sz w:val="130"/>
          <w:szCs w:val="130"/>
        </w:rPr>
      </w:pPr>
      <w:r>
        <w:rPr>
          <w:rFonts w:ascii="Arial" w:eastAsia="Arial" w:hAnsi="Arial" w:cs="Arial"/>
          <w:color w:val="0586CD"/>
          <w:spacing w:val="0"/>
          <w:w w:val="100"/>
          <w:position w:val="0"/>
          <w:sz w:val="130"/>
          <w:szCs w:val="130"/>
        </w:rPr>
        <w:t>zowee</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公司负责人陈新民、主管会计工作负责人谢从雄及会计机构负责人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谢从雄声明：保证本年度报告中财务报告的真实、准确、完整。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本年度报告涉及未来相关经营计划、目标、发展战略等前瞻性陈述，属于 计划性事项，并不构成公司对投资者的实质承诺，投资者及相关人士均应当对 此保持足够的风险认识，并且应当理解计划、预测与承诺之间的差异。</w:t>
      </w:r>
    </w:p>
    <w:p>
      <w:pPr>
        <w:pStyle w:val="Style15"/>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 描述了公司未来经营中可能面临的风险，敬请广大投资者注意查阅。</w:t>
      </w:r>
    </w:p>
    <w:p>
      <w:pPr>
        <w:pStyle w:val="Style15"/>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49" w:right="1107" w:bottom="2113" w:left="1107"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640" w:line="240" w:lineRule="auto"/>
        <w:ind w:left="0" w:right="0" w:firstLine="0"/>
        <w:jc w:val="both"/>
        <w:rPr>
          <w:sz w:val="24"/>
          <w:szCs w:val="24"/>
        </w:rPr>
      </w:pPr>
      <w:r>
        <w:rPr>
          <w:b/>
          <w:bCs/>
          <w:color w:val="000000"/>
          <w:spacing w:val="0"/>
          <w:w w:val="100"/>
          <w:position w:val="0"/>
          <w:sz w:val="24"/>
          <w:szCs w:val="24"/>
        </w:rPr>
        <w:t>目录</w:t>
      </w:r>
    </w:p>
    <w:p>
      <w:pPr>
        <w:pStyle w:val="Style19"/>
        <w:keepNext w:val="0"/>
        <w:keepLines w:val="0"/>
        <w:widowControl w:val="0"/>
        <w:shd w:val="clear" w:color="auto" w:fill="auto"/>
        <w:tabs>
          <w:tab w:pos="1040" w:val="left"/>
          <w:tab w:leader="dot" w:pos="962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pos="1040" w:val="left"/>
          <w:tab w:leader="dot" w:pos="9623" w:val="right"/>
        </w:tabs>
        <w:bidi w:val="0"/>
        <w:spacing w:before="0" w:line="240" w:lineRule="auto"/>
        <w:ind w:left="0" w:right="0" w:firstLine="0"/>
        <w:jc w:val="both"/>
      </w:pPr>
      <w:hyperlink w:anchor="bookmark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9"/>
        <w:keepNext w:val="0"/>
        <w:keepLines w:val="0"/>
        <w:widowControl w:val="0"/>
        <w:shd w:val="clear" w:color="auto" w:fill="auto"/>
        <w:tabs>
          <w:tab w:pos="1040" w:val="left"/>
          <w:tab w:leader="dot" w:pos="9623" w:val="right"/>
        </w:tabs>
        <w:bidi w:val="0"/>
        <w:spacing w:before="0" w:line="240" w:lineRule="auto"/>
        <w:ind w:left="0" w:right="0" w:firstLine="0"/>
        <w:jc w:val="both"/>
      </w:pPr>
      <w:hyperlink w:anchor="bookmark5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8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285"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55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609"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613"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617"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679"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768"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772"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96</w:t>
        </w:r>
      </w:hyperlink>
    </w:p>
    <w:p>
      <w:pPr>
        <w:pStyle w:val="Style19"/>
        <w:keepNext w:val="0"/>
        <w:keepLines w:val="0"/>
        <w:widowControl w:val="0"/>
        <w:shd w:val="clear" w:color="auto" w:fill="auto"/>
        <w:tabs>
          <w:tab w:leader="dot" w:pos="9623" w:val="right"/>
        </w:tabs>
        <w:bidi w:val="0"/>
        <w:spacing w:before="0" w:line="240" w:lineRule="auto"/>
        <w:ind w:left="0" w:right="0" w:firstLine="0"/>
        <w:jc w:val="both"/>
      </w:pPr>
      <w:hyperlink w:anchor="bookmark2612"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248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本公司、公司、卓翼科技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深圳市卓翼智造有限公司，系公司全资子公司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天津卓达科技发展有限公司，系公司全资子公司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深圳市卓大精密模具有限公司，系公司全资子公司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深圳市中广物联科技有限公司，系公司全资子公司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深圳市翼飞投资有限公司，系公司全资子公司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深圳市卓博机器人有限公司，系公司全资子公司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卓翼光显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江西卓翼光显科技有限公司，系公司全资子公司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卓翼科技（香港）有限公司，系公司全资子公司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中广互联（厦门）信息科技有限公司，系中广物联之全资子公司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卓华联盛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西安卓华联盛科技有限公司，系中广物联之全资子公司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卓翼营销有限公司，系中广物联之香港全资子公司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翼盛（武汉）科技有限公司，系中广物联之全资子公司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翼盛（厦门）科技有限公司，系中广物联之全资子公司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深圳市深创谷技术服务有限公司，系翼飞投资之参股公司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深创谷技术（香港）有限公司，系深创谷之全资子公司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对电脑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Computer</w:t>
            </w:r>
            <w:r>
              <w:rPr>
                <w:color w:val="000000"/>
                <w:spacing w:val="0"/>
                <w:w w:val="100"/>
                <w:position w:val="0"/>
              </w:rPr>
              <w:t>）</w:t>
            </w:r>
            <w:r>
              <w:rPr>
                <w:color w:val="000000"/>
                <w:spacing w:val="0"/>
                <w:w w:val="100"/>
                <w:position w:val="0"/>
              </w:rPr>
              <w:t>及其周边、通讯（</w:t>
            </w:r>
            <w:r>
              <w:rPr>
                <w:rFonts w:ascii="Times New Roman" w:eastAsia="Times New Roman" w:hAnsi="Times New Roman" w:cs="Times New Roman"/>
                <w:color w:val="000000"/>
                <w:spacing w:val="0"/>
                <w:w w:val="100"/>
                <w:position w:val="0"/>
                <w:sz w:val="18"/>
                <w:szCs w:val="18"/>
              </w:rPr>
              <w:t>Communication</w:t>
            </w:r>
            <w:r>
              <w:rPr>
                <w:color w:val="000000"/>
                <w:spacing w:val="0"/>
                <w:w w:val="100"/>
                <w:position w:val="0"/>
              </w:rPr>
              <w:t>，多半是手机） 和消费电子（</w:t>
            </w:r>
            <w:r>
              <w:rPr>
                <w:rFonts w:ascii="Times New Roman" w:eastAsia="Times New Roman" w:hAnsi="Times New Roman" w:cs="Times New Roman"/>
                <w:color w:val="000000"/>
                <w:spacing w:val="0"/>
                <w:w w:val="100"/>
                <w:position w:val="0"/>
                <w:sz w:val="18"/>
                <w:szCs w:val="18"/>
              </w:rPr>
              <w:t>Consumer Electronics</w:t>
            </w:r>
            <w:r>
              <w:rPr>
                <w:color w:val="000000"/>
                <w:spacing w:val="0"/>
                <w:w w:val="100"/>
                <w:position w:val="0"/>
              </w:rPr>
              <w:t>）</w:t>
            </w:r>
            <w:r>
              <w:rPr>
                <w:color w:val="000000"/>
                <w:spacing w:val="0"/>
                <w:w w:val="100"/>
                <w:position w:val="0"/>
              </w:rPr>
              <w:t>等三种产品的代称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Original Design Manufacture </w:t>
            </w:r>
            <w:r>
              <w:rPr>
                <w:color w:val="000000"/>
                <w:spacing w:val="0"/>
                <w:w w:val="100"/>
                <w:position w:val="0"/>
              </w:rPr>
              <w:t>（自主设计制造），结构、外观、工艺等 均由生产商自主开发，由客户下订单后进行生产，产品以客户的品牌 进行销售。</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Electronic Manufacturing Services </w:t>
            </w:r>
            <w:r>
              <w:rPr>
                <w:color w:val="000000"/>
                <w:spacing w:val="0"/>
                <w:w w:val="100"/>
                <w:position w:val="0"/>
              </w:rPr>
              <w:t>（电子制造服务），公司为品牌生产 商提供原材料的采购、产品的制造和相关的物流配送、售后服务等环</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节服务。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JDM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Joint Design Manufacture </w:t>
            </w:r>
            <w:r>
              <w:rPr>
                <w:color w:val="000000"/>
                <w:spacing w:val="0"/>
                <w:w w:val="100"/>
                <w:position w:val="0"/>
              </w:rPr>
              <w:t>（联合设计制造）</w:t>
            </w:r>
            <w:r>
              <w:rPr>
                <w:color w:val="000000"/>
                <w:spacing w:val="0"/>
                <w:w w:val="100"/>
                <w:position w:val="0"/>
                <w:sz w:val="18"/>
                <w:szCs w:val="18"/>
              </w:rPr>
              <w:t>，</w:t>
            </w:r>
            <w:r>
              <w:rPr>
                <w:color w:val="000000"/>
                <w:spacing w:val="0"/>
                <w:w w:val="100"/>
                <w:position w:val="0"/>
              </w:rPr>
              <w:t>公司与主要客户就核心产 品从事共同开发，并提供完整解决方案。也就是说公司将会参与客户 研发、设计产品的过程，双方把产品设计出来后，公司进行小型量产 与验证，客户再根据测试结果修改产品功能和结构。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4" w:bottom="1479" w:left="1089" w:header="0" w:footer="3" w:gutter="0"/>
          <w:cols w:space="720"/>
          <w:noEndnote/>
          <w:rtlGutter w:val="0"/>
          <w:docGrid w:linePitch="360"/>
        </w:sectPr>
      </w:pPr>
    </w:p>
    <w:p>
      <w:pPr>
        <w:pStyle w:val="Style13"/>
        <w:keepNext/>
        <w:keepLines/>
        <w:widowControl w:val="0"/>
        <w:shd w:val="clear" w:color="auto" w:fill="auto"/>
        <w:bidi w:val="0"/>
        <w:spacing w:before="48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4"/>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ZOWEE 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ZOWEE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"http://www.zowee" </w:instrText>
            </w:r>
            <w:r>
              <w:fldChar w:fldCharType="separate"/>
            </w:r>
            <w:r>
              <w:rPr>
                <w:rFonts w:ascii="Times New Roman" w:eastAsia="Times New Roman" w:hAnsi="Times New Roman" w:cs="Times New Roman"/>
                <w:color w:val="000000"/>
                <w:spacing w:val="0"/>
                <w:w w:val="100"/>
                <w:position w:val="0"/>
                <w:sz w:val="18"/>
                <w:szCs w:val="18"/>
              </w:rPr>
              <w:t>www.zowee</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 </w:instrText>
            </w:r>
            <w:r>
              <w:fldChar w:fldCharType="separate"/>
            </w:r>
            <w:r>
              <w:rPr>
                <w:rFonts w:ascii="Times New Roman" w:eastAsia="Times New Roman" w:hAnsi="Times New Roman" w:cs="Times New Roman"/>
                <w:color w:val="000000"/>
                <w:spacing w:val="0"/>
                <w:w w:val="100"/>
                <w:position w:val="0"/>
                <w:sz w:val="18"/>
                <w:szCs w:val="18"/>
              </w:rPr>
              <w:t>message@zowee.com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陈新民（代行）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张富涵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深圳市南山区西丽平山民企科技工业园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深圳市南山区西丽平山民企科技工业园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 </w:instrText>
            </w:r>
            <w:r>
              <w:fldChar w:fldCharType="separate"/>
            </w:r>
            <w:r>
              <w:rPr>
                <w:rFonts w:ascii="Times New Roman" w:eastAsia="Times New Roman" w:hAnsi="Times New Roman" w:cs="Times New Roman"/>
                <w:color w:val="000000"/>
                <w:spacing w:val="0"/>
                <w:w w:val="100"/>
                <w:position w:val="0"/>
                <w:sz w:val="18"/>
                <w:szCs w:val="18"/>
              </w:rPr>
              <w:t>message@zowee.com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 </w:instrText>
            </w:r>
            <w:r>
              <w:fldChar w:fldCharType="separate"/>
            </w:r>
            <w:r>
              <w:rPr>
                <w:rFonts w:ascii="Times New Roman" w:eastAsia="Times New Roman" w:hAnsi="Times New Roman" w:cs="Times New Roman"/>
                <w:color w:val="000000"/>
                <w:spacing w:val="0"/>
                <w:w w:val="100"/>
                <w:position w:val="0"/>
                <w:sz w:val="18"/>
                <w:szCs w:val="18"/>
              </w:rPr>
              <w:t>message@zowee.com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914403007586256618</w:t>
            </w:r>
          </w:p>
        </w:tc>
      </w:tr>
      <w:tr>
        <w:trPr>
          <w:trHeight w:val="3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日，经深圳市市场监督管理局核准，公司经营范围变更为：计算 机周边板卡、消费数码产品、通讯网络产品、音响产品、广播电影电视器材、调 制解调器（不含卫星电视广播地面接收设施）、</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w:t>
            </w:r>
            <w:r>
              <w:rPr>
                <w:rFonts w:ascii="Times New Roman" w:eastAsia="Times New Roman" w:hAnsi="Times New Roman" w:cs="Times New Roman"/>
                <w:color w:val="000000"/>
                <w:spacing w:val="0"/>
                <w:w w:val="100"/>
                <w:position w:val="0"/>
                <w:sz w:val="18"/>
                <w:szCs w:val="18"/>
              </w:rPr>
              <w:t>MP3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、数字电视系 统用户终端接收机、网络交换机、无线网络适配器、无线路由器、</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网关、 </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机顶盒的组装生产（在许可有效期内生产）；手机和平板电脑等 移动手持终端的生产（由分支机构经营，执照另行申办）；技术开发、购销、电 子产品的购销及其他国内商业、物资供销业（不含专营、专控、专卖商品）；经 营进出口业务（法律、行政法规、国务院决定禁止的项目除外，限制的项目须取 得许可后方可经营）；机械设备租赁（不配备操作人员的机械设备租赁，不包括 金融租赁活动）；汽车租赁（不包括带操作人员的汽车出租）；计算机与通讯设 备租赁。</w:t>
            </w:r>
          </w:p>
        </w:tc>
      </w:tr>
      <w:tr>
        <w:trPr>
          <w:trHeight w:val="54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年，公司原控股股东、实际控制人田昱先生因减持公司股份后，所持股份少 于夏传武先生，夏传武先生成为公司第一大股东。根据相关法律、法规的规定，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日起，公司控股股东、实际控制人由田昱先生变更为夏传武先 生。</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公司控股股东、实际控制人夏传武拟通过表决权委托及非公开发行股票的方式筹 划控制权转让事宜，并于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日与深圳市智慧城市科技发展集团有限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深智城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）签署了《表决权委托协议》、《附生效条件的非公开 发行股份认购协议》。</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日，夏传武与深智城签署的《表决权委托协议》生效，夏传武将 其持有的</w:t>
            </w: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股股份对应的表决权不可撤销地、长期排他性地委托给深智 城，公司控股股东由夏传武变更为无控股股东，实际控制人由夏传武变更为深圳 市人民政府国有资产监督管理委员会。同时，公司拟向深智城发行股票，深智城 拟以现金方式全额认购公司向其发行的</w:t>
            </w:r>
            <w:r>
              <w:rPr>
                <w:rFonts w:ascii="Times New Roman" w:eastAsia="Times New Roman" w:hAnsi="Times New Roman" w:cs="Times New Roman"/>
                <w:color w:val="000000"/>
                <w:spacing w:val="0"/>
                <w:w w:val="100"/>
                <w:position w:val="0"/>
                <w:sz w:val="18"/>
                <w:szCs w:val="18"/>
              </w:rPr>
              <w:t>99,273,607</w:t>
            </w:r>
            <w:r>
              <w:rPr>
                <w:color w:val="000000"/>
                <w:spacing w:val="0"/>
                <w:w w:val="100"/>
                <w:position w:val="0"/>
              </w:rPr>
              <w:t>股股份；非公开发行股票事项 已经公司第五届董事会第十三次会议、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年第二次临时股东大会审议通过，尚 需取得国家市场监督管理总局经营者集中反垄断审查通过、国资主管部门（如需） 批准及中国证监会等有权部门的审批或核准后方可实施。待非公开发行股票事项 完成后，公司控股股东将变更为深智城。</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周英、林丹妮</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追溯调整或重述原因</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会计差错更正</w:t>
      </w:r>
    </w:p>
    <w:tbl>
      <w:tblPr>
        <w:tblOverlap w:val="never"/>
        <w:jc w:val="center"/>
        <w:tblLayout w:type="fixed"/>
      </w:tblPr>
      <w:tblGrid>
        <w:gridCol w:w="1992"/>
        <w:gridCol w:w="1416"/>
        <w:gridCol w:w="1402"/>
        <w:gridCol w:w="1430"/>
        <w:gridCol w:w="926"/>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本年比上 年增减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3,344,731,714.02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3,144,616,237.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3,146,176,524.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-602,861,383.30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50,245,772.33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47,214,200.68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-102,804,664.0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-95,363,481.01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-576,556,436.34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35,117,815.28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31,918,619.90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-130,953,613.1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-123,808,119.9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 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273,543,574.38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273,543,574.38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84,496,455.56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84,496,455.56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上年末增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3,940,522,560.07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3,940,625,170.14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3,469,550,546.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3,472,892,915.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 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1,987,656,770.20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1,989,638,236.65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1,985,095,802.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1,990,108,840.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日收到中国证券监督管理委员会深圳监管局出具的对公司采取责令改正的《行政监管措施决定 书》（</w:t>
      </w:r>
      <w:r>
        <w:rPr>
          <w:rFonts w:ascii="Times New Roman" w:eastAsia="Times New Roman" w:hAnsi="Times New Roman" w:cs="Times New Roman"/>
          <w:color w:val="000000"/>
          <w:spacing w:val="0"/>
          <w:w w:val="100"/>
          <w:position w:val="0"/>
          <w:sz w:val="18"/>
          <w:szCs w:val="18"/>
        </w:rPr>
        <w:t>[2020]156</w:t>
      </w:r>
      <w:r>
        <w:rPr>
          <w:color w:val="000000"/>
          <w:spacing w:val="0"/>
          <w:w w:val="100"/>
          <w:position w:val="0"/>
        </w:rPr>
        <w:t>号），该行政监管措施决定书中指出卓翼科技公司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收入成本核算不规范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政府补助财务处理不正确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公司收到上述行政监管措施决定书后，成立专项小组开展全面自查工作，根据《企业会计准则第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 估计变更或差错更正》及《公开发行证券的公司信息披露编报规则第</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号——财务信息的更正及相关披露》的有关规定， 对前期会计差错进行更正，并对受影响的以前年度的财务数据进行了追溯调整。具体情况详见公司于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 露于《证券时报》、《中国证券报》及巨潮资讯网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）的《关于前期会计差错更正及追溯调整的公告》 （公告编号:</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未扣除与主营业务无关的收 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59,294,654.66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2,992,960,286.97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3,283,876,772.10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扣除与主营业务无关的收入</w:t>
            </w:r>
          </w:p>
        </w:tc>
      </w:tr>
    </w:tbl>
    <w:p>
      <w:pPr>
        <w:widowControl w:val="0"/>
        <w:spacing w:after="339" w:line="1" w:lineRule="exact"/>
      </w:pPr>
    </w:p>
    <w:p>
      <w:pPr>
        <w:pStyle w:val="Style24"/>
        <w:keepNext/>
        <w:keepLines/>
        <w:widowControl w:val="0"/>
        <w:shd w:val="clear" w:color="auto" w:fill="auto"/>
        <w:tabs>
          <w:tab w:pos="522" w:val="left"/>
        </w:tabs>
        <w:bidi w:val="0"/>
        <w:spacing w:before="0" w:after="3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3"/>
        <w:keepNext/>
        <w:keepLines/>
        <w:widowControl w:val="0"/>
        <w:shd w:val="clear" w:color="auto" w:fill="auto"/>
        <w:tabs>
          <w:tab w:pos="398" w:val="left"/>
        </w:tabs>
        <w:bidi w:val="0"/>
        <w:spacing w:before="0" w:after="40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8" w:val="left"/>
        </w:tabs>
        <w:bidi w:val="0"/>
        <w:spacing w:before="0" w:after="40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4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647,729,880.41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899,675,748.93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771,702,923.46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721,517,629.43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-22,386,749.48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17,050,687.32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-4,476,148.10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-593,049,173.04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-42,936,192.30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3,036,410.33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44,036,532.93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-580,693,187.30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200,345,863.43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-78,815,379.14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-48,269,409.77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228,750,601.98</w:t>
            </w:r>
          </w:p>
        </w:tc>
      </w:tr>
    </w:tbl>
    <w:p>
      <w:pPr>
        <w:pStyle w:val="Style2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4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18,606,240.49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52,690,888.78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12,752,685.35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12,879,980.33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305,883.86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-68,349,893.00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16,796,133.72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1,498,312.90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-15,308,947.99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-9,230,765.63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2,499,046.17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-4,141,265.90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10,605,284.66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5,846,519.91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-2,868,903.57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-26,304,946.96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15,295,580.78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28,444,638.93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6" w:bottom="1494"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54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4"/>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8"/>
        <w:keepNext w:val="0"/>
        <w:keepLines w:val="0"/>
        <w:widowControl w:val="0"/>
        <w:shd w:val="clear" w:color="auto" w:fill="auto"/>
        <w:bidi w:val="0"/>
        <w:spacing w:before="0" w:after="120" w:line="314" w:lineRule="exact"/>
        <w:ind w:left="0" w:right="0" w:firstLine="420"/>
        <w:jc w:val="both"/>
      </w:pPr>
      <w:r>
        <w:rPr>
          <w:color w:val="000000"/>
          <w:spacing w:val="0"/>
          <w:w w:val="100"/>
          <w:position w:val="0"/>
        </w:rPr>
        <w:t>公司作为国内大型</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产品和智能硬件产品的方案提供商，主要产品涵盖网络通讯类、消费电子类及智能硬件类等领域， 核心研发投向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智能制造等领域，核心客户包括小米等国内外知名品牌商。向全球客户提供设计、制造与技术等优质服 务，通过实现传统制造向智能制造的转型服务于客户，打造智能制造新生态。公司以数十年制造经验为基石，以技术创新与 人才战略为抓手，引领智能制造高质量发展，持续巩固在智能制造领域的领先地位。</w:t>
      </w:r>
    </w:p>
    <w:p>
      <w:pPr>
        <w:pStyle w:val="Style28"/>
        <w:keepNext w:val="0"/>
        <w:keepLines w:val="0"/>
        <w:widowControl w:val="0"/>
        <w:shd w:val="clear" w:color="auto" w:fill="auto"/>
        <w:bidi w:val="0"/>
        <w:spacing w:before="0" w:after="0" w:line="360" w:lineRule="auto"/>
        <w:ind w:left="0" w:right="0" w:firstLine="380"/>
        <w:jc w:val="both"/>
      </w:pPr>
      <w:bookmarkStart w:id="59" w:name="bookmark59"/>
      <w:r>
        <w:rPr>
          <w:rFonts w:ascii="Times New Roman" w:eastAsia="Times New Roman" w:hAnsi="Times New Roman" w:cs="Times New Roman"/>
          <w:b/>
          <w:bCs/>
          <w:color w:val="000000"/>
          <w:spacing w:val="0"/>
          <w:w w:val="100"/>
          <w:position w:val="0"/>
          <w:sz w:val="18"/>
          <w:szCs w:val="18"/>
        </w:rPr>
        <w:t>1</w:t>
      </w:r>
      <w:bookmarkEnd w:id="59"/>
      <w:r>
        <w:rPr>
          <w:b/>
          <w:bCs/>
          <w:color w:val="000000"/>
          <w:spacing w:val="0"/>
          <w:w w:val="100"/>
          <w:position w:val="0"/>
        </w:rPr>
        <w:t>、网络通讯类</w:t>
      </w:r>
    </w:p>
    <w:p>
      <w:pPr>
        <w:pStyle w:val="Style2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作为数字经济新引擎，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与人工智能、物联网、大数据以及云计算等新技术的协同将释放巨大的加成效应，助推新一 轮的科技革命和产业变革。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规模建设启动，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进入主建设期，通讯和其他电子设备作为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建设产业链最为受益的 环节，将掌握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建设核心价值端。而公司作为具备网络通讯终端较强制造实力和技术的厂商，将迎来良好的发展机遇。</w:t>
      </w:r>
    </w:p>
    <w:p>
      <w:pPr>
        <w:pStyle w:val="Style28"/>
        <w:keepNext w:val="0"/>
        <w:keepLines w:val="0"/>
        <w:widowControl w:val="0"/>
        <w:shd w:val="clear" w:color="auto" w:fill="auto"/>
        <w:bidi w:val="0"/>
        <w:spacing w:before="0" w:after="120" w:line="314" w:lineRule="exact"/>
        <w:ind w:left="0" w:right="0" w:firstLine="420"/>
        <w:jc w:val="both"/>
      </w:pPr>
      <w:r>
        <w:rPr>
          <w:color w:val="000000"/>
          <w:spacing w:val="0"/>
          <w:w w:val="100"/>
          <w:position w:val="0"/>
        </w:rPr>
        <w:t>公司实现了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领域多方位、全矩阵的产品布局和技术突破，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路由器、</w:t>
      </w:r>
      <w:r>
        <w:rPr>
          <w:rFonts w:ascii="Times New Roman" w:eastAsia="Times New Roman" w:hAnsi="Times New Roman" w:cs="Times New Roman"/>
          <w:color w:val="000000"/>
          <w:spacing w:val="0"/>
          <w:w w:val="100"/>
          <w:position w:val="0"/>
          <w:sz w:val="18"/>
          <w:szCs w:val="18"/>
        </w:rPr>
        <w:t>5GCPE</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产品已量产出货。在网络通讯方 面拥有较为完整的产品系列：接入设备（光纤接入设备</w:t>
      </w:r>
      <w:r>
        <w:rPr>
          <w:rFonts w:ascii="Times New Roman" w:eastAsia="Times New Roman" w:hAnsi="Times New Roman" w:cs="Times New Roman"/>
          <w:color w:val="000000"/>
          <w:spacing w:val="0"/>
          <w:w w:val="100"/>
          <w:position w:val="0"/>
          <w:sz w:val="18"/>
          <w:szCs w:val="18"/>
        </w:rPr>
        <w:t>/PON/10GPON/</w:t>
      </w:r>
      <w:r>
        <w:rPr>
          <w:color w:val="000000"/>
          <w:spacing w:val="0"/>
          <w:w w:val="100"/>
          <w:position w:val="0"/>
        </w:rPr>
        <w:t>家庭网关）、传输设备（光模块、无线通信模块等）、 交换设备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智能路由器、交换机、</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终端、</w:t>
      </w:r>
      <w:r>
        <w:rPr>
          <w:rFonts w:ascii="Times New Roman" w:eastAsia="Times New Roman" w:hAnsi="Times New Roman" w:cs="Times New Roman"/>
          <w:color w:val="000000"/>
          <w:spacing w:val="0"/>
          <w:w w:val="100"/>
          <w:position w:val="0"/>
          <w:sz w:val="18"/>
          <w:szCs w:val="18"/>
        </w:rPr>
        <w:t>4G LTE</w:t>
      </w:r>
      <w:r>
        <w:rPr>
          <w:color w:val="000000"/>
          <w:spacing w:val="0"/>
          <w:w w:val="100"/>
          <w:position w:val="0"/>
        </w:rPr>
        <w:t>）</w:t>
      </w:r>
      <w:r>
        <w:rPr>
          <w:color w:val="000000"/>
          <w:spacing w:val="0"/>
          <w:w w:val="100"/>
          <w:position w:val="0"/>
        </w:rPr>
        <w:t>等产品。上述业务主要客户为世界知名品牌商，领域涵盖网络 通信、互联网设备及移动通信等，产品从宽带接入、信息交换到移动终端全方位覆盖。</w:t>
      </w:r>
    </w:p>
    <w:p>
      <w:pPr>
        <w:widowControl w:val="0"/>
        <w:jc w:val="center"/>
        <w:rPr>
          <w:sz w:val="2"/>
          <w:szCs w:val="2"/>
        </w:rPr>
      </w:pPr>
      <w:r>
        <w:drawing>
          <wp:inline>
            <wp:extent cx="5260975" cy="16579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260975" cy="1657985"/>
                    </a:xfrm>
                    <a:prstGeom prst="rect"/>
                  </pic:spPr>
                </pic:pic>
              </a:graphicData>
            </a:graphic>
          </wp:inline>
        </w:drawing>
      </w:r>
    </w:p>
    <w:p>
      <w:pPr>
        <w:widowControl w:val="0"/>
        <w:spacing w:after="39" w:line="1" w:lineRule="exact"/>
      </w:pPr>
    </w:p>
    <w:p>
      <w:pPr>
        <w:pStyle w:val="Style28"/>
        <w:keepNext w:val="0"/>
        <w:keepLines w:val="0"/>
        <w:widowControl w:val="0"/>
        <w:shd w:val="clear" w:color="auto" w:fill="auto"/>
        <w:bidi w:val="0"/>
        <w:spacing w:before="0" w:after="0" w:line="317" w:lineRule="exact"/>
        <w:ind w:left="0" w:right="0" w:firstLine="380"/>
        <w:jc w:val="both"/>
      </w:pPr>
      <w:bookmarkStart w:id="60" w:name="bookmark60"/>
      <w:r>
        <w:rPr>
          <w:rFonts w:ascii="Times New Roman" w:eastAsia="Times New Roman" w:hAnsi="Times New Roman" w:cs="Times New Roman"/>
          <w:b/>
          <w:bCs/>
          <w:color w:val="000000"/>
          <w:spacing w:val="0"/>
          <w:w w:val="100"/>
          <w:position w:val="0"/>
          <w:sz w:val="18"/>
          <w:szCs w:val="18"/>
        </w:rPr>
        <w:t>2</w:t>
      </w:r>
      <w:bookmarkEnd w:id="60"/>
      <w:r>
        <w:rPr>
          <w:b/>
          <w:bCs/>
          <w:color w:val="000000"/>
          <w:spacing w:val="0"/>
          <w:w w:val="100"/>
          <w:position w:val="0"/>
        </w:rPr>
        <w:t>、消费电子类</w:t>
      </w:r>
    </w:p>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技术的深入发展，消费电子市场特别是智能手机市场将迎来增量发展机会。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时代，所有东西都可能接入网络， 实现万物互联。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手机因拥有更快的传输速度，低时延，更精准的定位和使用者随身携带的特性，将成为联网设备的中心 控制端之一。</w:t>
      </w:r>
    </w:p>
    <w:p>
      <w:pPr>
        <w:pStyle w:val="Style28"/>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公司智能手机的主要客户为世界知名的品牌商，出货量排名在世界前五名之列，未来公司将通过加大核心技术研发力 度，提高生产技艺，进一步满足客户需求，巩固核心客户的合作关系。随着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商用产品逐渐丰富，公司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手机等业务有望 得到更宽广的发展空间。</w:t>
      </w:r>
    </w:p>
    <w:p>
      <w:pPr>
        <w:widowControl w:val="0"/>
        <w:jc w:val="center"/>
        <w:rPr>
          <w:sz w:val="2"/>
          <w:szCs w:val="2"/>
        </w:rPr>
      </w:pPr>
      <w:r>
        <w:drawing>
          <wp:inline>
            <wp:extent cx="5279390" cy="10668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279390" cy="1066800"/>
                    </a:xfrm>
                    <a:prstGeom prst="rect"/>
                  </pic:spPr>
                </pic:pic>
              </a:graphicData>
            </a:graphic>
          </wp:inline>
        </w:drawing>
      </w:r>
    </w:p>
    <w:p>
      <w:pPr>
        <w:widowControl w:val="0"/>
        <w:spacing w:after="39" w:line="1" w:lineRule="exact"/>
      </w:pPr>
    </w:p>
    <w:p>
      <w:pPr>
        <w:pStyle w:val="Style28"/>
        <w:keepNext w:val="0"/>
        <w:keepLines w:val="0"/>
        <w:widowControl w:val="0"/>
        <w:shd w:val="clear" w:color="auto" w:fill="auto"/>
        <w:bidi w:val="0"/>
        <w:spacing w:before="0" w:after="0" w:line="319" w:lineRule="exact"/>
        <w:ind w:left="0" w:right="0" w:firstLine="380"/>
        <w:jc w:val="both"/>
      </w:pPr>
      <w:bookmarkStart w:id="61" w:name="bookmark61"/>
      <w:r>
        <w:rPr>
          <w:rFonts w:ascii="Times New Roman" w:eastAsia="Times New Roman" w:hAnsi="Times New Roman" w:cs="Times New Roman"/>
          <w:b/>
          <w:bCs/>
          <w:color w:val="000000"/>
          <w:spacing w:val="0"/>
          <w:w w:val="100"/>
          <w:position w:val="0"/>
          <w:sz w:val="18"/>
          <w:szCs w:val="18"/>
        </w:rPr>
        <w:t>3</w:t>
      </w:r>
      <w:bookmarkEnd w:id="61"/>
      <w:r>
        <w:rPr>
          <w:b/>
          <w:bCs/>
          <w:color w:val="000000"/>
          <w:spacing w:val="0"/>
          <w:w w:val="100"/>
          <w:position w:val="0"/>
        </w:rPr>
        <w:t>、智能硬件类</w:t>
      </w:r>
    </w:p>
    <w:p>
      <w:pPr>
        <w:pStyle w:val="Style28"/>
        <w:keepNext w:val="0"/>
        <w:keepLines w:val="0"/>
        <w:widowControl w:val="0"/>
        <w:shd w:val="clear" w:color="auto" w:fill="auto"/>
        <w:bidi w:val="0"/>
        <w:spacing w:before="0" w:after="120" w:line="319" w:lineRule="exact"/>
        <w:ind w:left="0" w:right="0" w:firstLine="42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驱动万物互联，连接终端价值量将大幅提升。人工智能、云计算和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等各项技术的融入，赋予机器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的能力， 打破各类应用场景的边界，将万物互联推向了万物智能时代。智能物联网落地应用场景越来越多，进入生活的方方面面，尤 其在智能可穿戴设备、智能家居、智能车载等领域增长最为明显。</w:t>
      </w:r>
      <w:r>
        <w:br w:type="page"/>
      </w:r>
    </w:p>
    <w:p>
      <w:pPr>
        <w:pStyle w:val="Style28"/>
        <w:keepNext w:val="0"/>
        <w:keepLines w:val="0"/>
        <w:widowControl w:val="0"/>
        <w:shd w:val="clear" w:color="auto" w:fill="auto"/>
        <w:bidi w:val="0"/>
        <w:spacing w:before="0" w:after="120" w:line="314" w:lineRule="exact"/>
        <w:ind w:left="0" w:right="0" w:firstLine="420"/>
        <w:jc w:val="both"/>
      </w:pPr>
      <w:r>
        <w:rPr>
          <w:color w:val="000000"/>
          <w:spacing w:val="0"/>
          <w:w w:val="100"/>
          <w:position w:val="0"/>
        </w:rPr>
        <w:t>公司形成以小米生态链和</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智能硬件等智能产品的研发和制造体系，以智能手环、智能手表等智能可穿戴设备为突破 口，以智能摄像头、智能音箱、智能控制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连接系统等智能家居产品为接收端，以智能后视镜、行车记录仪等智能车载终端 设备为服务端，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入口、连接、服务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“5G+AI+IoT”</w:t>
      </w:r>
      <w:r>
        <w:rPr>
          <w:color w:val="000000"/>
          <w:spacing w:val="0"/>
          <w:w w:val="100"/>
          <w:position w:val="0"/>
        </w:rPr>
        <w:t>生态链全方位的深度布局。</w:t>
      </w:r>
    </w:p>
    <w:p>
      <w:pPr>
        <w:widowControl w:val="0"/>
        <w:jc w:val="center"/>
        <w:rPr>
          <w:sz w:val="2"/>
          <w:szCs w:val="2"/>
        </w:rPr>
      </w:pPr>
      <w:r>
        <w:drawing>
          <wp:inline>
            <wp:extent cx="5266690" cy="11036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5266690" cy="1103630"/>
                    </a:xfrm>
                    <a:prstGeom prst="rect"/>
                  </pic:spPr>
                </pic:pic>
              </a:graphicData>
            </a:graphic>
          </wp:inline>
        </w:drawing>
      </w:r>
    </w:p>
    <w:p>
      <w:pPr>
        <w:pStyle w:val="Style38"/>
        <w:keepNext w:val="0"/>
        <w:keepLines w:val="0"/>
        <w:widowControl w:val="0"/>
        <w:shd w:val="clear" w:color="auto" w:fill="auto"/>
        <w:bidi w:val="0"/>
        <w:spacing w:before="0" w:after="0" w:line="240" w:lineRule="auto"/>
        <w:ind w:left="101" w:right="0" w:firstLine="0"/>
        <w:jc w:val="left"/>
      </w:pPr>
      <w:r>
        <w:rPr>
          <w:color w:val="000000"/>
          <w:spacing w:val="0"/>
          <w:w w:val="100"/>
          <w:position w:val="0"/>
        </w:rPr>
        <w:t>（二）主要经营模式</w:t>
      </w:r>
    </w:p>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公司主要以</w:t>
      </w:r>
      <w:r>
        <w:rPr>
          <w:rFonts w:ascii="Times New Roman" w:eastAsia="Times New Roman" w:hAnsi="Times New Roman" w:cs="Times New Roman"/>
          <w:color w:val="000000"/>
          <w:spacing w:val="0"/>
          <w:w w:val="100"/>
          <w:position w:val="0"/>
          <w:sz w:val="18"/>
          <w:szCs w:val="18"/>
        </w:rPr>
        <w:t>ODM/JDM/EMS</w:t>
      </w:r>
      <w:r>
        <w:rPr>
          <w:color w:val="000000"/>
          <w:spacing w:val="0"/>
          <w:w w:val="100"/>
          <w:position w:val="0"/>
        </w:rPr>
        <w:t>等模式为国内外的品牌渠道商提供合约制造服务。其中，</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模式下，公司为品牌商提供 的服务包括从市场研究、产品设计开发、原材料采购一直到产品制造；</w:t>
      </w:r>
      <w:r>
        <w:rPr>
          <w:rFonts w:ascii="Times New Roman" w:eastAsia="Times New Roman" w:hAnsi="Times New Roman" w:cs="Times New Roman"/>
          <w:color w:val="000000"/>
          <w:spacing w:val="0"/>
          <w:w w:val="100"/>
          <w:position w:val="0"/>
          <w:sz w:val="18"/>
          <w:szCs w:val="18"/>
        </w:rPr>
        <w:t xml:space="preserve">JDM </w:t>
      </w:r>
      <w:r>
        <w:rPr>
          <w:color w:val="000000"/>
          <w:spacing w:val="0"/>
          <w:w w:val="100"/>
          <w:position w:val="0"/>
        </w:rPr>
        <w:t>（联合设计制造）模式，通过与品牌客户进行共 同研发，加强客户粘着力，实现资源共享；</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模式下，公司为品牌商提供包括原材料采购、产品制造和相关物流配送、 售后等服务。</w:t>
      </w:r>
    </w:p>
    <w:p>
      <w:pPr>
        <w:pStyle w:val="Style2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未来，公司将不断优化产品布局和业务模式，提高高附加值产品占比，深耕市场，巩固核心客户，加大新客户的开发 和新兴产品的研究应用，提升公司的盈利能力。</w:t>
      </w:r>
    </w:p>
    <w:p>
      <w:pPr>
        <w:pStyle w:val="Style28"/>
        <w:keepNext w:val="0"/>
        <w:keepLines w:val="0"/>
        <w:widowControl w:val="0"/>
        <w:shd w:val="clear" w:color="auto" w:fill="auto"/>
        <w:bidi w:val="0"/>
        <w:spacing w:before="0" w:after="0" w:line="317" w:lineRule="exact"/>
        <w:ind w:left="0" w:right="0" w:firstLine="360"/>
        <w:jc w:val="both"/>
      </w:pPr>
      <w:bookmarkStart w:id="62" w:name="bookmark62"/>
      <w:r>
        <w:rPr>
          <w:b/>
          <w:bCs/>
          <w:color w:val="000000"/>
          <w:spacing w:val="0"/>
          <w:w w:val="100"/>
          <w:position w:val="0"/>
        </w:rPr>
        <w:t>（</w:t>
      </w:r>
      <w:bookmarkEnd w:id="62"/>
      <w:r>
        <w:rPr>
          <w:b/>
          <w:bCs/>
          <w:color w:val="000000"/>
          <w:spacing w:val="0"/>
          <w:w w:val="100"/>
          <w:position w:val="0"/>
        </w:rPr>
        <w:t>三）公司所属行业的发展状况</w:t>
      </w:r>
    </w:p>
    <w:p>
      <w:pPr>
        <w:pStyle w:val="Style28"/>
        <w:keepNext w:val="0"/>
        <w:keepLines w:val="0"/>
        <w:widowControl w:val="0"/>
        <w:shd w:val="clear" w:color="auto" w:fill="auto"/>
        <w:bidi w:val="0"/>
        <w:spacing w:before="0" w:after="680" w:line="317" w:lineRule="exact"/>
        <w:ind w:left="0" w:right="0" w:firstLine="36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（一）公司现处的行业格局和发展趋势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4"/>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3"/>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主要系本期子公司天津卓达计提固定资产减值准备所致。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主要系本期子公司天津卓达计提无形资产减值准备所致。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主要系本期子公司天津卓达计提在建工程减值准备所致。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主要系本期出售参股公司容百科技股权所致。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年第四季度营业收入下降所致。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主要系本期票据背书转让所致。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主要系预付供应商合同款增加所致。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主要系本期末应收股权转让款增加所致。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主要系本期原材料储备、在产品及发出商品减少所致。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主要系本期末留抵增值税减少所致。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主要系本期转让参股公司深圳南山架桥卓越智能装备投资合伙企业（有限合伙）财 产份额所致。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主要系本期预付的设备、工程款减少所致。</w:t>
            </w:r>
          </w:p>
        </w:tc>
      </w:tr>
    </w:tbl>
    <w:p>
      <w:pPr>
        <w:pStyle w:val="Style33"/>
        <w:keepNext/>
        <w:keepLines/>
        <w:widowControl w:val="0"/>
        <w:shd w:val="clear" w:color="auto" w:fill="auto"/>
        <w:bidi w:val="0"/>
        <w:spacing w:before="0" w:after="30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8"/>
        <w:keepNext w:val="0"/>
        <w:keepLines w:val="0"/>
        <w:widowControl w:val="0"/>
        <w:shd w:val="clear" w:color="auto" w:fill="auto"/>
        <w:bidi w:val="0"/>
        <w:spacing w:before="0" w:after="360" w:line="30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8"/>
        <w:keepNext w:val="0"/>
        <w:keepLines w:val="0"/>
        <w:widowControl w:val="0"/>
        <w:shd w:val="clear" w:color="auto" w:fill="auto"/>
        <w:bidi w:val="0"/>
        <w:spacing w:before="0" w:after="0" w:line="301" w:lineRule="exact"/>
        <w:ind w:left="0" w:right="0" w:firstLine="440"/>
        <w:jc w:val="left"/>
      </w:pPr>
      <w:r>
        <w:rPr>
          <w:color w:val="000000"/>
          <w:spacing w:val="0"/>
          <w:w w:val="100"/>
          <w:position w:val="0"/>
        </w:rPr>
        <w:t>公司紧跟时代潮流，坚持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大客户、大制造、大创新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的经营发展战略，聚焦主业，深耕客户，扩大规模生产优势，在 网络通讯、消费电子、物联网等领域，持续为核心客户提供高端智能制造服务，形成了快速响应和匹配客户需求的竞争优势。 主要体现在以下几个方面：</w:t>
      </w:r>
    </w:p>
    <w:p>
      <w:pPr>
        <w:pStyle w:val="Style28"/>
        <w:keepNext w:val="0"/>
        <w:keepLines w:val="0"/>
        <w:widowControl w:val="0"/>
        <w:shd w:val="clear" w:color="auto" w:fill="auto"/>
        <w:tabs>
          <w:tab w:pos="719" w:val="left"/>
        </w:tabs>
        <w:bidi w:val="0"/>
        <w:spacing w:before="0" w:after="0" w:line="301" w:lineRule="exact"/>
        <w:ind w:left="0" w:right="0" w:firstLine="440"/>
        <w:jc w:val="left"/>
      </w:pPr>
      <w:bookmarkStart w:id="79" w:name="bookmark79"/>
      <w:r>
        <w:rPr>
          <w:rFonts w:ascii="Times New Roman" w:eastAsia="Times New Roman" w:hAnsi="Times New Roman" w:cs="Times New Roman"/>
          <w:b/>
          <w:bCs/>
          <w:color w:val="000000"/>
          <w:spacing w:val="0"/>
          <w:w w:val="100"/>
          <w:position w:val="0"/>
          <w:sz w:val="18"/>
          <w:szCs w:val="18"/>
        </w:rPr>
        <w:t>1</w:t>
      </w:r>
      <w:bookmarkEnd w:id="79"/>
      <w:r>
        <w:rPr>
          <w:b/>
          <w:bCs/>
          <w:color w:val="000000"/>
          <w:spacing w:val="0"/>
          <w:w w:val="100"/>
          <w:position w:val="0"/>
        </w:rPr>
        <w:t>、</w:t>
        <w:tab/>
        <w:t>核心客户优势</w:t>
      </w:r>
    </w:p>
    <w:p>
      <w:pPr>
        <w:pStyle w:val="Style28"/>
        <w:keepNext w:val="0"/>
        <w:keepLines w:val="0"/>
        <w:widowControl w:val="0"/>
        <w:shd w:val="clear" w:color="auto" w:fill="auto"/>
        <w:bidi w:val="0"/>
        <w:spacing w:before="0" w:after="0" w:line="301" w:lineRule="exact"/>
        <w:ind w:left="0" w:right="0" w:firstLine="440"/>
        <w:jc w:val="left"/>
      </w:pPr>
      <w:r>
        <w:rPr>
          <w:color w:val="000000"/>
          <w:spacing w:val="0"/>
          <w:w w:val="100"/>
          <w:position w:val="0"/>
        </w:rPr>
        <w:t>优质稳定的客户资源是通讯和其他电子设备制造企业持续稳定发展的重要保障。公司自成立以来始终专注为客户提供 高质量的电子制造服务，掌握了多个领域的核心工艺技术，在客户资源的广度和深度上形成了自身独有的优势。在客户广度 上，公司致力于打造多元化客户领域，业务涉及网络通讯、消费电子、物联网等领域。通过持续开发各领域细分市场优质客 户，有效降低了公司经营发展对单一客户或单一产品高度依赖的风险。在客户深度方面，凭借先进的研发和生产制造工艺技 术以及良好的产品质量，公司积累了一大批优质客户，主要包括小米等行业知名企业，并与之建立了长期稳定的合作关系。</w:t>
      </w:r>
    </w:p>
    <w:p>
      <w:pPr>
        <w:pStyle w:val="Style28"/>
        <w:keepNext w:val="0"/>
        <w:keepLines w:val="0"/>
        <w:widowControl w:val="0"/>
        <w:shd w:val="clear" w:color="auto" w:fill="auto"/>
        <w:bidi w:val="0"/>
        <w:spacing w:before="0" w:after="0" w:line="301" w:lineRule="exact"/>
        <w:ind w:left="0" w:right="0" w:firstLine="440"/>
        <w:jc w:val="left"/>
      </w:pPr>
      <w:r>
        <w:rPr>
          <w:color w:val="000000"/>
          <w:spacing w:val="0"/>
          <w:w w:val="100"/>
          <w:position w:val="0"/>
        </w:rPr>
        <w:t>通过深入了解客户需求，深度探索新产品的研发、组装工艺，协助客户缩短产品开发周期，在质量、进度、成本、交付 等多方面都获得客户高度肯定。公司目前已形成以小米等客户为核心的客户汇聚，以网络通讯终端、手机和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为基础的产 品汇聚，以智能制造、设备开发为重点的管理汇聚。通过与优质客户群体的深度合作和密切沟通，公司能及时获取前瞻性的 市场信息并准确把握行业发展动向，创新产品研发、不断改进制造工艺技术水平，提升制造服务的先进性与可靠性。在进一 步巩固客户关系的同时，营造良好企业形象，增强业务开拓的竞争能力。</w:t>
      </w:r>
    </w:p>
    <w:p>
      <w:pPr>
        <w:pStyle w:val="Style28"/>
        <w:keepNext w:val="0"/>
        <w:keepLines w:val="0"/>
        <w:widowControl w:val="0"/>
        <w:shd w:val="clear" w:color="auto" w:fill="auto"/>
        <w:tabs>
          <w:tab w:pos="734" w:val="left"/>
        </w:tabs>
        <w:bidi w:val="0"/>
        <w:spacing w:before="0" w:after="0" w:line="301" w:lineRule="exact"/>
        <w:ind w:left="0" w:right="0" w:firstLine="440"/>
        <w:jc w:val="left"/>
      </w:pPr>
      <w:bookmarkStart w:id="80" w:name="bookmark80"/>
      <w:r>
        <w:rPr>
          <w:rFonts w:ascii="Times New Roman" w:eastAsia="Times New Roman" w:hAnsi="Times New Roman" w:cs="Times New Roman"/>
          <w:b/>
          <w:bCs/>
          <w:color w:val="000000"/>
          <w:spacing w:val="0"/>
          <w:w w:val="100"/>
          <w:position w:val="0"/>
          <w:sz w:val="18"/>
          <w:szCs w:val="18"/>
        </w:rPr>
        <w:t>2</w:t>
      </w:r>
      <w:bookmarkEnd w:id="80"/>
      <w:r>
        <w:rPr>
          <w:b/>
          <w:bCs/>
          <w:color w:val="000000"/>
          <w:spacing w:val="0"/>
          <w:w w:val="100"/>
          <w:position w:val="0"/>
        </w:rPr>
        <w:t>、</w:t>
        <w:tab/>
        <w:t>规模制造优势</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公司聚焦高端智能装备创新研发，加码工业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color w:val="000000"/>
          <w:spacing w:val="0"/>
          <w:w w:val="100"/>
          <w:position w:val="0"/>
        </w:rPr>
        <w:t>锻造高端前沿技术能力，在不断提高自身生产效率的同时，也率先闯 出智能制造产业链与创新科技紧密结合的新路。</w:t>
      </w:r>
    </w:p>
    <w:p>
      <w:pPr>
        <w:pStyle w:val="Style28"/>
        <w:keepNext w:val="0"/>
        <w:keepLines w:val="0"/>
        <w:widowControl w:val="0"/>
        <w:shd w:val="clear" w:color="auto" w:fill="auto"/>
        <w:bidi w:val="0"/>
        <w:spacing w:before="0" w:after="0" w:line="300" w:lineRule="exact"/>
        <w:ind w:left="0" w:right="0" w:firstLine="380"/>
        <w:jc w:val="both"/>
      </w:pPr>
      <w:r>
        <w:rPr>
          <w:color w:val="000000"/>
          <w:spacing w:val="0"/>
          <w:w w:val="100"/>
          <w:position w:val="0"/>
        </w:rPr>
        <w:t xml:space="preserve">作为效益驱动型的一站式智能终端产品、智能制造软硬一体化整体解决方案提供商，和国内同行业其他企业相比，在 </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产线产能、自动化和加工水平以及业务发展方面都处于比较优势地位。其一，公司拥有</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多条先进的</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生产线体， 有业界领先的高速高精密双轨贴片线，可以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完成产品双面贴片，能进行大规模，高规格，标准化的产品制造，公司 整体制造能力处于行业领先水平。其二，公司研发的一系列自动化设备、自动化无人生产线等先进技术，从组装、测试、包 装等多方面实现人工替代，为智能制造降低成本、提升产能、稳定品质、提升产品盈利能力提供了保障。凭借高精度、高自 动化程度、规模化的产能生产线，公司形成了一定的规模优势、具备高品质交货水平，赢得了国内外合作品牌厂商的高度认 可。</w:t>
      </w:r>
    </w:p>
    <w:p>
      <w:pPr>
        <w:pStyle w:val="Style28"/>
        <w:keepNext w:val="0"/>
        <w:keepLines w:val="0"/>
        <w:widowControl w:val="0"/>
        <w:shd w:val="clear" w:color="auto" w:fill="auto"/>
        <w:tabs>
          <w:tab w:pos="734" w:val="left"/>
        </w:tabs>
        <w:bidi w:val="0"/>
        <w:spacing w:before="0" w:after="0" w:line="301" w:lineRule="exact"/>
        <w:ind w:left="0" w:right="0" w:firstLine="440"/>
        <w:jc w:val="left"/>
      </w:pPr>
      <w:bookmarkStart w:id="81" w:name="bookmark81"/>
      <w:r>
        <w:rPr>
          <w:rFonts w:ascii="Times New Roman" w:eastAsia="Times New Roman" w:hAnsi="Times New Roman" w:cs="Times New Roman"/>
          <w:b/>
          <w:bCs/>
          <w:color w:val="000000"/>
          <w:spacing w:val="0"/>
          <w:w w:val="100"/>
          <w:position w:val="0"/>
          <w:sz w:val="18"/>
          <w:szCs w:val="18"/>
        </w:rPr>
        <w:t>3</w:t>
      </w:r>
      <w:bookmarkEnd w:id="81"/>
      <w:r>
        <w:rPr>
          <w:b/>
          <w:bCs/>
          <w:color w:val="000000"/>
          <w:spacing w:val="0"/>
          <w:w w:val="100"/>
          <w:position w:val="0"/>
        </w:rPr>
        <w:t>、</w:t>
        <w:tab/>
        <w:t>创新研发优势</w:t>
      </w:r>
    </w:p>
    <w:p>
      <w:pPr>
        <w:pStyle w:val="Style28"/>
        <w:keepNext w:val="0"/>
        <w:keepLines w:val="0"/>
        <w:widowControl w:val="0"/>
        <w:shd w:val="clear" w:color="auto" w:fill="auto"/>
        <w:bidi w:val="0"/>
        <w:spacing w:before="0" w:after="0" w:line="299" w:lineRule="exact"/>
        <w:ind w:left="0" w:right="0" w:firstLine="380"/>
        <w:jc w:val="both"/>
      </w:pPr>
      <w:r>
        <w:rPr>
          <w:color w:val="000000"/>
          <w:spacing w:val="0"/>
          <w:w w:val="100"/>
          <w:position w:val="0"/>
        </w:rPr>
        <w:t>产品的研发与设计能力是通讯和其他电子设备制造企业核心竞争力之一。快速响应市场和客户需求并将新兴技术应用于 产品成为通讯和其他电子设备制造企业实现持续发展并保持较高盈利水平的关键。公司一向重视产品的创新开发和技术的研 发应用，积极响应国家政策，在新一代电子信息产业领域汇集研发实力，聚焦电子智能制造的前沿技术，致力于新产品的研 发创新与生产实践。作为国家高新技术企业，公司在宽带接入、无线数据传输、音视频播放、嵌入式系统、结构设计等多个 领域的应用技术方面具有较丰富的经验积累，先后获得了</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项实用新型及专利、</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项软件著作权。</w:t>
      </w:r>
    </w:p>
    <w:p>
      <w:pPr>
        <w:pStyle w:val="Style28"/>
        <w:keepNext w:val="0"/>
        <w:keepLines w:val="0"/>
        <w:widowControl w:val="0"/>
        <w:shd w:val="clear" w:color="auto" w:fill="auto"/>
        <w:bidi w:val="0"/>
        <w:spacing w:before="0" w:after="0" w:line="301" w:lineRule="exact"/>
        <w:ind w:left="0" w:right="0" w:firstLine="380"/>
        <w:jc w:val="both"/>
      </w:pPr>
      <w:r>
        <w:rPr>
          <w:color w:val="000000"/>
          <w:spacing w:val="0"/>
          <w:w w:val="100"/>
          <w:position w:val="0"/>
        </w:rPr>
        <w:t>在深圳、西安、武汉等地设有研发中心，专注于自动化设备、物联网等产品的研发和应用，形成了从产品设计、生产制 造工艺到产品检测的一系列核心技术。此外，经过多年的发展，公司已经建立起一支高素质、专业的研发队伍。队伍现有研 发技术人员拥有丰富的技术和研发经验，科研能力处于行业内较高水平，能够满足客户的需求，并牢牢把握产品和市场的发 展方向，保障公司的持续稳定发展。</w:t>
      </w:r>
    </w:p>
    <w:p>
      <w:pPr>
        <w:pStyle w:val="Style13"/>
        <w:keepNext/>
        <w:keepLines/>
        <w:widowControl w:val="0"/>
        <w:shd w:val="clear" w:color="auto" w:fill="auto"/>
        <w:bidi w:val="0"/>
        <w:spacing w:before="0" w:after="52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4"/>
        <w:keepNext/>
        <w:keepLines/>
        <w:widowControl w:val="0"/>
        <w:shd w:val="clear" w:color="auto" w:fill="auto"/>
        <w:bidi w:val="0"/>
        <w:spacing w:before="0" w:after="260" w:line="240" w:lineRule="auto"/>
        <w:ind w:left="0" w:right="0" w:firstLine="0"/>
        <w:jc w:val="both"/>
      </w:pPr>
      <w:bookmarkStart w:id="85" w:name="bookmark85"/>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bookmarkEnd w:id="85"/>
    </w:p>
    <w:p>
      <w:pPr>
        <w:pStyle w:val="Style28"/>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计划的收官之年，恰逢疫情在全球持续蔓延，面对疫情的严重冲击，我国政府保持战略定力， 精准判断形势，精心谋划部署，及时出台一系列疫情防控、稳定经济等政策，有效克服疫情不利影响，有效促进经济稳定恢 复，有效保障民生平稳有序，显示了中国经济发展的强劲韧性与增长潜力。</w:t>
      </w:r>
    </w:p>
    <w:p>
      <w:pPr>
        <w:pStyle w:val="Style28"/>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年，对于公司来说，也是危与机并存的一年。电子制造行业面临着经济下行加剧风险，叠加贸易摩擦等因素影响， 整体处于更为激烈的竞争环境。面对复杂严峻的经营环境和艰巨繁重的发展任务，公司在董事会的领导下，坚定执行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 户、大制造、大创新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的经营发展战略，以长期服务核心客户为中心，深化战略合作关系。同时加强常态化疫情防控，有序 推进复工复产，努力减少疫情损失，多措并举降本增效，较好地完成了各项经营管理工作。</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报告期内，公司主要开展了以下工作：</w:t>
      </w:r>
    </w:p>
    <w:p>
      <w:pPr>
        <w:pStyle w:val="Style28"/>
        <w:keepNext w:val="0"/>
        <w:keepLines w:val="0"/>
        <w:widowControl w:val="0"/>
        <w:shd w:val="clear" w:color="auto" w:fill="auto"/>
        <w:bidi w:val="0"/>
        <w:spacing w:before="0" w:after="0" w:line="314" w:lineRule="exact"/>
        <w:ind w:left="0" w:right="0" w:firstLine="500"/>
        <w:jc w:val="both"/>
      </w:pPr>
      <w:bookmarkStart w:id="90" w:name="bookmark90"/>
      <w:r>
        <w:rPr>
          <w:rFonts w:ascii="Times New Roman" w:eastAsia="Times New Roman" w:hAnsi="Times New Roman" w:cs="Times New Roman"/>
          <w:b/>
          <w:bCs/>
          <w:color w:val="000000"/>
          <w:spacing w:val="0"/>
          <w:w w:val="100"/>
          <w:position w:val="0"/>
          <w:sz w:val="18"/>
          <w:szCs w:val="18"/>
        </w:rPr>
        <w:t>1</w:t>
      </w:r>
      <w:bookmarkEnd w:id="90"/>
      <w:r>
        <w:rPr>
          <w:b/>
          <w:bCs/>
          <w:color w:val="000000"/>
          <w:spacing w:val="0"/>
          <w:w w:val="100"/>
          <w:position w:val="0"/>
        </w:rPr>
        <w:t>、战疫情、保生产、促发展</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报告期内，面对疫情带来的严峻考验，公司积极响应党和政府的号召，严格落实疫情防控要求，积极承担企业防控主 体责任。公司管理层高度重视，第一时间组织成立防疫工作领导小组，在认真开展防疫工作的同时及时调整各项生产经营安 排，采取多项举措积极组织复工复产。公司在确保员工健康安全的前提下</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月中下旬即有序推进复工复产，努力将疫情对 公司的影响降到最低。</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公司的努力取得了较好的经济效益，也践行了上市公司的社会责任。一方面，公司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年第一季度实现营业收入</w:t>
      </w:r>
      <w:r>
        <w:rPr>
          <w:rFonts w:ascii="Times New Roman" w:eastAsia="Times New Roman" w:hAnsi="Times New Roman" w:cs="Times New Roman"/>
          <w:color w:val="000000"/>
          <w:spacing w:val="0"/>
          <w:w w:val="100"/>
          <w:position w:val="0"/>
          <w:sz w:val="18"/>
          <w:szCs w:val="18"/>
        </w:rPr>
        <w:t xml:space="preserve">6.48 </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14.21%</w:t>
      </w:r>
      <w:r>
        <w:rPr>
          <w:color w:val="000000"/>
          <w:spacing w:val="0"/>
          <w:w w:val="100"/>
          <w:position w:val="0"/>
        </w:rPr>
        <w:t>；手机、网通、智能穿戴产品出货量取得明显增长，保质保量、超额完成交付目标，获得核心客户 的高度认可。另一方面，公司在疫情期间实现全员全额发放工资，并新招录多名滞留深圳的湖北籍务工人员，《中国劳动保 障报》、《深圳特区报》等多家媒体进行了报道，赢得社会认可。</w:t>
      </w:r>
    </w:p>
    <w:p>
      <w:pPr>
        <w:pStyle w:val="Style28"/>
        <w:keepNext w:val="0"/>
        <w:keepLines w:val="0"/>
        <w:widowControl w:val="0"/>
        <w:shd w:val="clear" w:color="auto" w:fill="auto"/>
        <w:bidi w:val="0"/>
        <w:spacing w:before="0" w:after="0" w:line="314" w:lineRule="exact"/>
        <w:ind w:left="0" w:right="0" w:firstLine="420"/>
        <w:jc w:val="both"/>
      </w:pPr>
      <w:bookmarkStart w:id="91" w:name="bookmark91"/>
      <w:r>
        <w:rPr>
          <w:rFonts w:ascii="Times New Roman" w:eastAsia="Times New Roman" w:hAnsi="Times New Roman" w:cs="Times New Roman"/>
          <w:b/>
          <w:bCs/>
          <w:color w:val="000000"/>
          <w:spacing w:val="0"/>
          <w:w w:val="100"/>
          <w:position w:val="0"/>
          <w:sz w:val="18"/>
          <w:szCs w:val="18"/>
        </w:rPr>
        <w:t>2</w:t>
      </w:r>
      <w:bookmarkEnd w:id="91"/>
      <w:r>
        <w:rPr>
          <w:b/>
          <w:bCs/>
          <w:color w:val="000000"/>
          <w:spacing w:val="0"/>
          <w:w w:val="100"/>
          <w:position w:val="0"/>
        </w:rPr>
        <w:t>、聚主业、抓核心、稳增长</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报告期内，公司考虑到量子点项目负责人的离职给公司技术研发带来实质性影响，同时面临着未来持续大额投入会分 散公司的有限资源，综合考虑上述实际情况及公司聚焦主业的整体经营战略，经管理层会议决议，公司正式终止该量子点项 目，从而盘活资产。</w:t>
      </w:r>
    </w:p>
    <w:p>
      <w:pPr>
        <w:pStyle w:val="Style28"/>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年底，公司基于中长期发展战略规划，同意减少公司全资子公司深圳市卓博机器人有限公司注册资本人民币</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万元。减资完成后卓博机器人注册资本由人民币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万元减至人民币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万元，公司仍持有卓博机器人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的股权。本 次对全资子公司减资有利于整合公司经营业务、提升资产管理效率；同时，有利于卓博机器人外化发展，打通市场化渠道。</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报告期内，公司持续优化业务结构，同时梳理当前股权结构，对于一些业务开展情况较差且未来无好转迹象的子公司 进行内部优化或者关停，回归制造主赛道，深度绑定核心客户，充分利用现有资源和平台，深挖战略客户需求，获取更多市 场份额。公司研发和制造资源进一步汇聚，强化项目管理和成果转换。同时，审慎评估各个投资项目，科学决策立项，逐步 减少或退出研发投入大、回收期长、效益不确定的项目。</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未来公司将进一步优化产品结构和业务结构，深耕市场，巩固核心客户，加大新客户开发和新业务拓展，增强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造血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功能，实现公司可持续发展。</w:t>
      </w:r>
    </w:p>
    <w:p>
      <w:pPr>
        <w:pStyle w:val="Style28"/>
        <w:keepNext w:val="0"/>
        <w:keepLines w:val="0"/>
        <w:widowControl w:val="0"/>
        <w:shd w:val="clear" w:color="auto" w:fill="auto"/>
        <w:bidi w:val="0"/>
        <w:spacing w:before="0" w:after="0" w:line="314" w:lineRule="exact"/>
        <w:ind w:left="0" w:right="0" w:firstLine="500"/>
        <w:jc w:val="both"/>
      </w:pPr>
      <w:bookmarkStart w:id="92" w:name="bookmark92"/>
      <w:r>
        <w:rPr>
          <w:rFonts w:ascii="Times New Roman" w:eastAsia="Times New Roman" w:hAnsi="Times New Roman" w:cs="Times New Roman"/>
          <w:b/>
          <w:bCs/>
          <w:color w:val="000000"/>
          <w:spacing w:val="0"/>
          <w:w w:val="100"/>
          <w:position w:val="0"/>
          <w:sz w:val="18"/>
          <w:szCs w:val="18"/>
        </w:rPr>
        <w:t>3</w:t>
      </w:r>
      <w:bookmarkEnd w:id="92"/>
      <w:r>
        <w:rPr>
          <w:b/>
          <w:bCs/>
          <w:color w:val="000000"/>
          <w:spacing w:val="0"/>
          <w:w w:val="100"/>
          <w:position w:val="0"/>
        </w:rPr>
        <w:t>、强管理、控成本、重绩效</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报告期内，公司坚持可持续健康发展，坚持稳中求进，不断优化经营管理方式，创新工作思路、工作方法，致力打造 更加简单、高效的运营模式，努力提升运营能力，进一步推动治理水平。公司管理层围绕年初制定的经营管理目标，通过持 续压减非重点项目支出，全面实施预算绩效管理，提高资金使用效率，不断规范预算执行，切实加强内部控制管理，持续提 升管理水平。</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在实施预算绩效管理过程中，注重资金使用结果导向，强调成本收益，提高资源配置效率和使用效益。同时，全覆盖 编制绩效目标，重点对项目的必要性、可行性、合理性等进行审查，将项目立项、预算编制、预算执行、绩效管理等各个环 节的责任明确到人、落实到人，有效防控业务和管理风险。</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同时，公司积极采取各类措施优化经营，严格管控成本，杜绝腐败浪费，通过与供应商协同降本，推动毛利率改善， 有效开源节流。</w:t>
      </w:r>
    </w:p>
    <w:p>
      <w:pPr>
        <w:pStyle w:val="Style28"/>
        <w:keepNext w:val="0"/>
        <w:keepLines w:val="0"/>
        <w:widowControl w:val="0"/>
        <w:shd w:val="clear" w:color="auto" w:fill="auto"/>
        <w:bidi w:val="0"/>
        <w:spacing w:before="0" w:after="0" w:line="360" w:lineRule="auto"/>
        <w:ind w:left="0" w:right="0" w:firstLine="500"/>
        <w:jc w:val="both"/>
      </w:pPr>
      <w:bookmarkStart w:id="93" w:name="bookmark93"/>
      <w:r>
        <w:rPr>
          <w:rFonts w:ascii="Times New Roman" w:eastAsia="Times New Roman" w:hAnsi="Times New Roman" w:cs="Times New Roman"/>
          <w:b/>
          <w:bCs/>
          <w:color w:val="000000"/>
          <w:spacing w:val="0"/>
          <w:w w:val="100"/>
          <w:position w:val="0"/>
          <w:sz w:val="18"/>
          <w:szCs w:val="18"/>
        </w:rPr>
        <w:t>4</w:t>
      </w:r>
      <w:bookmarkEnd w:id="93"/>
      <w:r>
        <w:rPr>
          <w:b/>
          <w:bCs/>
          <w:color w:val="000000"/>
          <w:spacing w:val="0"/>
          <w:w w:val="100"/>
          <w:position w:val="0"/>
        </w:rPr>
        <w:t>、解困局、迎机遇、振信心</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w:t>
      </w:r>
      <w:r>
        <w:rPr>
          <w:color w:val="000000"/>
          <w:spacing w:val="0"/>
          <w:w w:val="100"/>
          <w:position w:val="0"/>
        </w:rPr>
        <w:t>公司原控股股东、实际控制人夏传武先生拟通过表决权委托及非公开发行股票的方式筹划控制权转让事宜， 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日与深圳市智慧城市科技发展集团有限公司（以下简称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深智城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）签署了《表决权委托协议》，《附生 效条件的非公开发行股份认购协议》。依据上述协议，夏传武先生拟将其持有的公司</w:t>
      </w: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 xml:space="preserve">股股份（占公司总股本的 </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）的表决权不可撤销地、长期排他性地委托给深智城；同时，公司拟向深智城发行股票，深智城拟以现金方式全额 认购公司向其发行的</w:t>
      </w:r>
      <w:r>
        <w:rPr>
          <w:rFonts w:ascii="Times New Roman" w:eastAsia="Times New Roman" w:hAnsi="Times New Roman" w:cs="Times New Roman"/>
          <w:color w:val="000000"/>
          <w:spacing w:val="0"/>
          <w:w w:val="100"/>
          <w:position w:val="0"/>
          <w:sz w:val="18"/>
          <w:szCs w:val="18"/>
        </w:rPr>
        <w:t>99,273,607</w:t>
      </w:r>
      <w:r>
        <w:rPr>
          <w:color w:val="000000"/>
          <w:spacing w:val="0"/>
          <w:w w:val="100"/>
          <w:position w:val="0"/>
        </w:rPr>
        <w:t>股股份，占本次发行后公司总股本的</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，本次非公开发行股票事项完成后，深智城合 计将拥有公司</w:t>
      </w:r>
      <w:r>
        <w:rPr>
          <w:rFonts w:ascii="Times New Roman" w:eastAsia="Times New Roman" w:hAnsi="Times New Roman" w:cs="Times New Roman"/>
          <w:color w:val="000000"/>
          <w:spacing w:val="0"/>
          <w:w w:val="100"/>
          <w:position w:val="0"/>
          <w:sz w:val="18"/>
          <w:szCs w:val="18"/>
        </w:rPr>
        <w:t>192,273,607</w:t>
      </w:r>
      <w:r>
        <w:rPr>
          <w:color w:val="000000"/>
          <w:spacing w:val="0"/>
          <w:w w:val="100"/>
          <w:position w:val="0"/>
        </w:rPr>
        <w:t>股股票的表决权，占本次发行后公司总股本的</w:t>
      </w:r>
      <w:r>
        <w:rPr>
          <w:rFonts w:ascii="Times New Roman" w:eastAsia="Times New Roman" w:hAnsi="Times New Roman" w:cs="Times New Roman"/>
          <w:color w:val="000000"/>
          <w:spacing w:val="0"/>
          <w:w w:val="100"/>
          <w:position w:val="0"/>
          <w:sz w:val="18"/>
          <w:szCs w:val="18"/>
        </w:rPr>
        <w:t>28.44%</w:t>
      </w:r>
      <w:r>
        <w:rPr>
          <w:color w:val="000000"/>
          <w:spacing w:val="0"/>
          <w:w w:val="100"/>
          <w:position w:val="0"/>
        </w:rPr>
        <w:t>。</w:t>
      </w:r>
    </w:p>
    <w:p>
      <w:pPr>
        <w:pStyle w:val="Style28"/>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日，公司第五届董事会第十三次会议审议通过了本次非公开发行相关事项，并提请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股东大会审议。</w:t>
      </w:r>
    </w:p>
    <w:p>
      <w:pPr>
        <w:pStyle w:val="Style28"/>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年第二次临时股东大会审议通过了本次非公开发行相关事项，《表决权委托协议》正式 生效。公司控股股东由夏传武先生变更为无控股股东、实际控制人由夏传武先生变更为深圳市人民政府国有资产监督管理委 员会。本次非公开发行股票事项尚需取得国家市场监督管理总局经营者集中反垄断审查通过、国资主管部门（如需）批准； 同时，本次发行需经中国证监会等有权部门的审批或核准后方可实施。待非公开发行股票事项完成后，公司控股股东将变更 为深智城。</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本次引入国有控股股东，有助于公司抓住行业重要发展机遇，提振市场信心，并在资源、融资、品牌、市场营销等方面 发挥与公司的协同效应，提升业务拓展效率与综合竞争实力。同时本次非公开发行对于公司流动资金的补充将有效解决公司 未来发展所产生的资金缺口。此外，资本实力的夯实和财务结构的改善将有助于公司进一步打开银行信贷空间，为公司业务 的快速发展提供持续可靠的资金融通支持。随着公司资产规模的有序扩张及资产质量的持续提升，公司的抗风险能力将进一 步增强。</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上述事项有利于促进公司提高发展质量和效益，能够保障公司的长期持续稳定发展，从而进一步做强、做优上市公司， 更好地为公司及中小股东创造价值。</w:t>
      </w:r>
    </w:p>
    <w:p>
      <w:pPr>
        <w:pStyle w:val="Style24"/>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33"/>
        <w:keepNext/>
        <w:keepLines/>
        <w:widowControl w:val="0"/>
        <w:shd w:val="clear" w:color="auto" w:fill="auto"/>
        <w:tabs>
          <w:tab w:pos="302" w:val="left"/>
        </w:tabs>
        <w:bidi w:val="0"/>
        <w:spacing w:before="0" w:after="28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28"/>
        <w:keepNext w:val="0"/>
        <w:keepLines w:val="0"/>
        <w:widowControl w:val="0"/>
        <w:shd w:val="clear" w:color="auto" w:fill="auto"/>
        <w:bidi w:val="0"/>
        <w:spacing w:before="0" w:after="0" w:line="311" w:lineRule="exact"/>
        <w:ind w:left="0" w:right="0" w:firstLine="38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报告期内，公司实现营业收入</w:t>
      </w:r>
      <w:r>
        <w:rPr>
          <w:rFonts w:ascii="Times New Roman" w:eastAsia="Times New Roman" w:hAnsi="Times New Roman" w:cs="Times New Roman"/>
          <w:color w:val="000000"/>
          <w:spacing w:val="0"/>
          <w:w w:val="100"/>
          <w:position w:val="0"/>
          <w:sz w:val="18"/>
          <w:szCs w:val="18"/>
        </w:rPr>
        <w:t>3,040,626,182.23</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9.05%</w:t>
      </w:r>
      <w:r>
        <w:rPr>
          <w:color w:val="000000"/>
          <w:spacing w:val="0"/>
          <w:w w:val="100"/>
          <w:position w:val="0"/>
        </w:rPr>
        <w:t>，营业成本为</w:t>
      </w:r>
      <w:r>
        <w:rPr>
          <w:rFonts w:ascii="Times New Roman" w:eastAsia="Times New Roman" w:hAnsi="Times New Roman" w:cs="Times New Roman"/>
          <w:color w:val="000000"/>
          <w:spacing w:val="0"/>
          <w:w w:val="100"/>
          <w:position w:val="0"/>
          <w:sz w:val="18"/>
          <w:szCs w:val="18"/>
        </w:rPr>
        <w:t>2,677,200,933.46</w:t>
      </w:r>
      <w:r>
        <w:rPr>
          <w:color w:val="000000"/>
          <w:spacing w:val="0"/>
          <w:w w:val="100"/>
          <w:position w:val="0"/>
        </w:rPr>
        <w:t>元，比上 年同期下降</w:t>
      </w:r>
      <w:r>
        <w:rPr>
          <w:rFonts w:ascii="Times New Roman" w:eastAsia="Times New Roman" w:hAnsi="Times New Roman" w:cs="Times New Roman"/>
          <w:color w:val="000000"/>
          <w:spacing w:val="0"/>
          <w:w w:val="100"/>
          <w:position w:val="0"/>
          <w:sz w:val="18"/>
          <w:szCs w:val="18"/>
        </w:rPr>
        <w:t>8.89%</w:t>
      </w:r>
      <w:r>
        <w:rPr>
          <w:color w:val="000000"/>
          <w:spacing w:val="0"/>
          <w:w w:val="100"/>
          <w:position w:val="0"/>
        </w:rPr>
        <w:t>，实现归属于上市公司股东的净利润为</w:t>
      </w:r>
      <w:r>
        <w:rPr>
          <w:rFonts w:ascii="Times New Roman" w:eastAsia="Times New Roman" w:hAnsi="Times New Roman" w:cs="Times New Roman"/>
          <w:color w:val="000000"/>
          <w:spacing w:val="0"/>
          <w:w w:val="100"/>
          <w:position w:val="0"/>
          <w:sz w:val="18"/>
          <w:szCs w:val="18"/>
        </w:rPr>
        <w:t>-602,861,383.30</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1,376.86%</w:t>
      </w:r>
      <w:r>
        <w:rPr>
          <w:color w:val="000000"/>
          <w:spacing w:val="0"/>
          <w:w w:val="100"/>
          <w:position w:val="0"/>
        </w:rPr>
        <w:t xml:space="preserve">。报告期内公司的营 业收入下降的主要原因是便携式消费电子类产品收入减少所致；营业成本下降的主要原因是收入减少导致成本下降。归属于 上市公司股东的净利润下降的主要原因系受行业环境、经营情况及长期规划的影响，对存在减值迹象的资产计提减值准备 </w:t>
      </w:r>
      <w:r>
        <w:rPr>
          <w:rFonts w:ascii="Times New Roman" w:eastAsia="Times New Roman" w:hAnsi="Times New Roman" w:cs="Times New Roman"/>
          <w:color w:val="000000"/>
          <w:spacing w:val="0"/>
          <w:w w:val="100"/>
          <w:position w:val="0"/>
          <w:sz w:val="18"/>
          <w:szCs w:val="18"/>
        </w:rPr>
        <w:t>446,728,859.21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年的合作业务起诉我司，公司从谨慎性角度考虑计提预计负债</w:t>
      </w:r>
      <w:r>
        <w:rPr>
          <w:rFonts w:ascii="Times New Roman" w:eastAsia="Times New Roman" w:hAnsi="Times New Roman" w:cs="Times New Roman"/>
          <w:color w:val="000000"/>
          <w:spacing w:val="0"/>
          <w:w w:val="100"/>
          <w:position w:val="0"/>
          <w:sz w:val="18"/>
          <w:szCs w:val="18"/>
        </w:rPr>
        <w:t xml:space="preserve">69,686,993.00 </w:t>
      </w:r>
      <w:r>
        <w:rPr>
          <w:color w:val="000000"/>
          <w:spacing w:val="0"/>
          <w:w w:val="100"/>
          <w:position w:val="0"/>
        </w:rPr>
        <w:t>元；客户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就违规解锁客户的产品向公司索赔</w:t>
      </w:r>
      <w:r>
        <w:rPr>
          <w:rFonts w:ascii="Times New Roman" w:eastAsia="Times New Roman" w:hAnsi="Times New Roman" w:cs="Times New Roman"/>
          <w:color w:val="000000"/>
          <w:spacing w:val="0"/>
          <w:w w:val="100"/>
          <w:position w:val="0"/>
          <w:sz w:val="18"/>
          <w:szCs w:val="18"/>
        </w:rPr>
        <w:t>20,293,200.00</w:t>
      </w:r>
      <w:r>
        <w:rPr>
          <w:color w:val="000000"/>
          <w:spacing w:val="0"/>
          <w:w w:val="100"/>
          <w:position w:val="0"/>
        </w:rPr>
        <w:t>元。</w:t>
      </w:r>
    </w:p>
    <w:p>
      <w:pPr>
        <w:pStyle w:val="Style28"/>
        <w:keepNext w:val="0"/>
        <w:keepLines w:val="0"/>
        <w:widowControl w:val="0"/>
        <w:shd w:val="clear" w:color="auto" w:fill="auto"/>
        <w:tabs>
          <w:tab w:pos="841" w:val="left"/>
        </w:tabs>
        <w:bidi w:val="0"/>
        <w:spacing w:before="0" w:after="0" w:line="311" w:lineRule="exact"/>
        <w:ind w:left="0" w:right="0" w:firstLine="38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报告期内，公司研发投入为</w:t>
      </w:r>
      <w:r>
        <w:rPr>
          <w:rFonts w:ascii="Times New Roman" w:eastAsia="Times New Roman" w:hAnsi="Times New Roman" w:cs="Times New Roman"/>
          <w:color w:val="000000"/>
          <w:spacing w:val="0"/>
          <w:w w:val="100"/>
          <w:position w:val="0"/>
          <w:sz w:val="18"/>
          <w:szCs w:val="18"/>
        </w:rPr>
        <w:t>160,340,481.57</w:t>
      </w:r>
      <w:r>
        <w:rPr>
          <w:color w:val="000000"/>
          <w:spacing w:val="0"/>
          <w:w w:val="100"/>
          <w:position w:val="0"/>
        </w:rPr>
        <w:t>元，占营业收入的比重为</w:t>
      </w:r>
      <w:r>
        <w:rPr>
          <w:rFonts w:ascii="Times New Roman" w:eastAsia="Times New Roman" w:hAnsi="Times New Roman" w:cs="Times New Roman"/>
          <w:color w:val="000000"/>
          <w:spacing w:val="0"/>
          <w:w w:val="100"/>
          <w:position w:val="0"/>
          <w:sz w:val="18"/>
          <w:szCs w:val="18"/>
        </w:rPr>
        <w:t>5.27%</w:t>
      </w:r>
      <w:r>
        <w:rPr>
          <w:color w:val="000000"/>
          <w:spacing w:val="0"/>
          <w:w w:val="100"/>
          <w:position w:val="0"/>
        </w:rPr>
        <w:t>,比上年同期增长</w:t>
      </w:r>
      <w:r>
        <w:rPr>
          <w:rFonts w:ascii="Times New Roman" w:eastAsia="Times New Roman" w:hAnsi="Times New Roman" w:cs="Times New Roman"/>
          <w:color w:val="000000"/>
          <w:spacing w:val="0"/>
          <w:w w:val="100"/>
          <w:position w:val="0"/>
          <w:sz w:val="18"/>
          <w:szCs w:val="18"/>
        </w:rPr>
        <w:t>5.77%</w:t>
      </w:r>
      <w:r>
        <w:rPr>
          <w:color w:val="000000"/>
          <w:spacing w:val="0"/>
          <w:w w:val="100"/>
          <w:position w:val="0"/>
        </w:rPr>
        <w:t>，主要系本期新 增</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耳机研发投入、武汉研发基地投入。</w:t>
      </w:r>
    </w:p>
    <w:p>
      <w:pPr>
        <w:pStyle w:val="Style28"/>
        <w:keepNext w:val="0"/>
        <w:keepLines w:val="0"/>
        <w:widowControl w:val="0"/>
        <w:shd w:val="clear" w:color="auto" w:fill="auto"/>
        <w:bidi w:val="0"/>
        <w:spacing w:before="0" w:after="360" w:line="311" w:lineRule="exact"/>
        <w:ind w:left="0" w:right="0" w:firstLine="38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报告期内，公司与前五名供应商、客户不存在关联关系，公司董事、监事、高级管理人员、核心技术人员、持股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以上股东、实际控制人和其他关联方在主要客户、供应商中不直接或者间接拥有权益等。</w:t>
      </w:r>
    </w:p>
    <w:p>
      <w:pPr>
        <w:pStyle w:val="Style33"/>
        <w:keepNext/>
        <w:keepLines/>
        <w:widowControl w:val="0"/>
        <w:shd w:val="clear" w:color="auto" w:fill="auto"/>
        <w:tabs>
          <w:tab w:pos="308" w:val="left"/>
        </w:tabs>
        <w:bidi w:val="0"/>
        <w:spacing w:before="0" w:after="36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0"/>
        <w:keepNext/>
        <w:keepLines/>
        <w:widowControl w:val="0"/>
        <w:shd w:val="clear" w:color="auto" w:fill="auto"/>
        <w:bidi w:val="0"/>
        <w:spacing w:before="0" w:after="2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8"/>
        <w:keepNext w:val="0"/>
        <w:keepLines w:val="0"/>
        <w:widowControl w:val="0"/>
        <w:shd w:val="clear" w:color="auto" w:fill="auto"/>
        <w:bidi w:val="0"/>
        <w:spacing w:before="0" w:after="200" w:line="31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848"/>
        <w:gridCol w:w="1349"/>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1,517,387,970.37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1,553,676,270.00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1,276,370,589.33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1,615,188,625.00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246,867,622.53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174,306,531.76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2,941,152,302.58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2,851,054,710.54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99,473,879.65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492,116,716.22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tc>
      </w:tr>
    </w:tbl>
    <w:p>
      <w:pPr>
        <w:widowControl w:val="0"/>
        <w:spacing w:after="319" w:line="1" w:lineRule="exact"/>
      </w:pPr>
    </w:p>
    <w:p>
      <w:pPr>
        <w:pStyle w:val="Style40"/>
        <w:keepNext/>
        <w:keepLines/>
        <w:widowControl w:val="0"/>
        <w:numPr>
          <w:ilvl w:val="0"/>
          <w:numId w:val="1"/>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通讯及设备制造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2,677,200,933.46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通讯及设备制造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1,517,387,970.37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1,362,451,660.65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便携式消费电子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1,276,370,589.33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1,148,846,634.52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246,867,622.53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165,902,638.29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2,941,152,302.58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2,586,133,999.91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99,473,879.65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91,066,933.55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tbl>
      <w:tblPr>
        <w:tblOverlap w:val="never"/>
        <w:jc w:val="center"/>
        <w:tblLayout w:type="fixed"/>
      </w:tblPr>
      <w:tblGrid>
        <w:gridCol w:w="1704"/>
        <w:gridCol w:w="1493"/>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151,489,670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138,705,635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152,128,289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138,037,202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本期库存量较上期增长的原因主要系以</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与组包分段出货的产品较多所致。</w:t>
      </w:r>
    </w:p>
    <w:p>
      <w:pPr>
        <w:pStyle w:val="Style40"/>
        <w:keepNext/>
        <w:keepLines/>
        <w:widowControl w:val="0"/>
        <w:shd w:val="clear" w:color="auto" w:fill="auto"/>
        <w:tabs>
          <w:tab w:pos="478"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2,677,200,933.46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2,938,530,992.54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1,362,451,660.65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1,353,043,372.72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1,148,846,634.52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1,455,248,573.27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165,902,638.29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130,239,046.55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left"/>
        <w:tblLayout w:type="fixed"/>
      </w:tblPr>
      <w:tblGrid>
        <w:gridCol w:w="2702"/>
        <w:gridCol w:w="1416"/>
        <w:gridCol w:w="571"/>
        <w:gridCol w:w="1272"/>
        <w:gridCol w:w="1138"/>
        <w:gridCol w:w="158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投资新设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江西卓翼光显科技有限公司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深圳市翼丰盛科技有限公司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破产重整</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3"/>
      <w:bookmarkEnd w:id="134"/>
      <w:bookmarkEnd w:id="13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2,505,207,143.44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1,090,102,501.24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796,311,575.77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263,245,561.89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208,114,762.87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147,432,741.67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2,505,207,143.44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82.39%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249,989,112.00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74,119,392.75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54,559,659.70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46,021,892.97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37,963,377.11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37,324,789.47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249,989,112.00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19.23%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8"/>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31,132,444.09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33,524,551.00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242,785,167.49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155,490,315.39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主要系本期职工薪酬增加所致。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37,579,156.51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26,159,478.00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主要系本期未确认融资费用增加所 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163,883,822.15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142,945,455.03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主要系本期加大研发投入所致。</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numPr>
          <w:ilvl w:val="0"/>
          <w:numId w:val="3"/>
        </w:numPr>
        <w:shd w:val="clear" w:color="auto" w:fill="auto"/>
        <w:tabs>
          <w:tab w:pos="371" w:val="left"/>
        </w:tabs>
        <w:bidi w:val="0"/>
        <w:spacing w:before="0" w:after="0" w:line="313" w:lineRule="exact"/>
        <w:ind w:left="380" w:right="0" w:hanging="380"/>
        <w:jc w:val="both"/>
      </w:pPr>
      <w:bookmarkStart w:id="149" w:name="bookmark149"/>
      <w:bookmarkEnd w:id="149"/>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可抗强风噪智能无线蓝牙耳机的研发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年，以</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的复合年增长率来计算，</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年市场 规模将增加至</w:t>
      </w:r>
      <w:r>
        <w:rPr>
          <w:rFonts w:ascii="Times New Roman" w:eastAsia="Times New Roman" w:hAnsi="Times New Roman" w:cs="Times New Roman"/>
          <w:color w:val="000000"/>
          <w:spacing w:val="0"/>
          <w:w w:val="100"/>
          <w:position w:val="0"/>
          <w:sz w:val="18"/>
          <w:szCs w:val="18"/>
        </w:rPr>
        <w:t>3.023</w:t>
      </w:r>
      <w:r>
        <w:rPr>
          <w:color w:val="000000"/>
          <w:spacing w:val="0"/>
          <w:w w:val="100"/>
          <w:position w:val="0"/>
        </w:rPr>
        <w:t>亿台，主要驱动力就是智能手表和</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耳机设备，在</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年的可穿戴市场占比份额将超过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。安 卓手机销量每年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亿部,虽然价格是从</w:t>
      </w:r>
      <w:r>
        <w:rPr>
          <w:rFonts w:ascii="Times New Roman" w:eastAsia="Times New Roman" w:hAnsi="Times New Roman" w:cs="Times New Roman"/>
          <w:color w:val="000000"/>
          <w:spacing w:val="0"/>
          <w:w w:val="100"/>
          <w:position w:val="0"/>
          <w:sz w:val="18"/>
          <w:szCs w:val="18"/>
        </w:rPr>
        <w:t>699-6999</w:t>
      </w:r>
      <w:r>
        <w:rPr>
          <w:color w:val="000000"/>
          <w:spacing w:val="0"/>
          <w:w w:val="100"/>
          <w:position w:val="0"/>
        </w:rPr>
        <w:t>区间，但是</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价格也实现了</w:t>
      </w:r>
      <w:r>
        <w:rPr>
          <w:rFonts w:ascii="Times New Roman" w:eastAsia="Times New Roman" w:hAnsi="Times New Roman" w:cs="Times New Roman"/>
          <w:color w:val="000000"/>
          <w:spacing w:val="0"/>
          <w:w w:val="100"/>
          <w:position w:val="0"/>
          <w:sz w:val="18"/>
          <w:szCs w:val="18"/>
        </w:rPr>
        <w:t>99-1199</w:t>
      </w:r>
      <w:r>
        <w:rPr>
          <w:color w:val="000000"/>
          <w:spacing w:val="0"/>
          <w:w w:val="100"/>
          <w:position w:val="0"/>
        </w:rPr>
        <w:t>的区间覆盖，那么安卓的</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 xml:space="preserve">出货量，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年内应该可以达到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亿。并且随着上游产业链的成熟，</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耳机成本将快速降低，特别是蓝牙</w:t>
      </w:r>
      <w:r>
        <w:rPr>
          <w:rFonts w:ascii="Times New Roman" w:eastAsia="Times New Roman" w:hAnsi="Times New Roman" w:cs="Times New Roman"/>
          <w:color w:val="000000"/>
          <w:spacing w:val="0"/>
          <w:w w:val="100"/>
          <w:position w:val="0"/>
          <w:sz w:val="18"/>
          <w:szCs w:val="18"/>
        </w:rPr>
        <w:t>BLE Audio</w:t>
      </w:r>
      <w:r>
        <w:rPr>
          <w:color w:val="000000"/>
          <w:spacing w:val="0"/>
          <w:w w:val="100"/>
          <w:position w:val="0"/>
        </w:rPr>
        <w:t>标准的推出， 将解决目前</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耳机面临的双耳传输专利问题和音质问题，未来手机厂商可能会将其与自家的手机进行打包销售，直 接买手机送</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耳机，让</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耳机成为手机</w:t>
      </w:r>
      <w:r>
        <w:rPr>
          <w:rFonts w:ascii="Times New Roman" w:eastAsia="Times New Roman" w:hAnsi="Times New Roman" w:cs="Times New Roman"/>
          <w:color w:val="000000"/>
          <w:spacing w:val="0"/>
          <w:w w:val="100"/>
          <w:position w:val="0"/>
          <w:sz w:val="18"/>
          <w:szCs w:val="18"/>
        </w:rPr>
        <w:t>“inbox”</w:t>
      </w:r>
      <w:r>
        <w:rPr>
          <w:color w:val="000000"/>
          <w:spacing w:val="0"/>
          <w:w w:val="100"/>
          <w:position w:val="0"/>
        </w:rPr>
        <w:t>的标准配件，</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无线耳机市场会成为另一个产业爆发增长点。目 前该项目研发未完成。</w:t>
      </w:r>
    </w:p>
    <w:p>
      <w:pPr>
        <w:pStyle w:val="Style28"/>
        <w:keepNext w:val="0"/>
        <w:keepLines w:val="0"/>
        <w:widowControl w:val="0"/>
        <w:numPr>
          <w:ilvl w:val="0"/>
          <w:numId w:val="3"/>
        </w:numPr>
        <w:shd w:val="clear" w:color="auto" w:fill="auto"/>
        <w:tabs>
          <w:tab w:pos="371" w:val="left"/>
        </w:tabs>
        <w:bidi w:val="0"/>
        <w:spacing w:before="0" w:after="0" w:line="313" w:lineRule="exact"/>
        <w:ind w:left="380" w:right="0" w:hanging="380"/>
        <w:jc w:val="both"/>
      </w:pPr>
      <w:bookmarkStart w:id="150" w:name="bookmark150"/>
      <w:bookmarkEnd w:id="150"/>
      <w:r>
        <w:rPr>
          <w:rFonts w:ascii="Times New Roman" w:eastAsia="Times New Roman" w:hAnsi="Times New Roman" w:cs="Times New Roman"/>
          <w:color w:val="000000"/>
          <w:spacing w:val="0"/>
          <w:w w:val="100"/>
          <w:position w:val="0"/>
          <w:sz w:val="18"/>
          <w:szCs w:val="18"/>
        </w:rPr>
        <w:t xml:space="preserve">“PRI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光感双</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级照度护眼台灯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项目开发目标：随着经济的发展，人们对物质生活的水平不断提出更高的要求。现 在市场上大批量的生产的局部照明产品已经满足不了人们个性化的需求。人们希望所购买的商品能满足物质功能外还能 体现购买者的兴趣爱好，个人品味等。传统的台灯产品已无人问津。为了提高卓翼业内竞争力及影响力，满足客户及市 场个性化的需求，特立此项研发。展望未来，科技的不断进步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我们可以看到</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灯具正在以其灵活便捷的优势赢得市 场的认可和青睐。因此，局部照明产品的开发和应用必将成为市场的未来发展趋势，企业也将生产出更多的个性化需求 的照明产品，以适应用户的需求。目前该项目研发已完成。</w:t>
      </w:r>
    </w:p>
    <w:p>
      <w:pPr>
        <w:pStyle w:val="Style28"/>
        <w:keepNext w:val="0"/>
        <w:keepLines w:val="0"/>
        <w:widowControl w:val="0"/>
        <w:numPr>
          <w:ilvl w:val="0"/>
          <w:numId w:val="3"/>
        </w:numPr>
        <w:shd w:val="clear" w:color="auto" w:fill="auto"/>
        <w:tabs>
          <w:tab w:pos="371" w:val="left"/>
        </w:tabs>
        <w:bidi w:val="0"/>
        <w:spacing w:before="0" w:after="0" w:line="313" w:lineRule="exact"/>
        <w:ind w:left="380" w:right="0" w:hanging="380"/>
        <w:jc w:val="both"/>
      </w:pPr>
      <w:bookmarkStart w:id="151" w:name="bookmark151"/>
      <w:bookmarkEnd w:id="151"/>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智能行车记录仪技术与嵌入关键技术的研究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项目开发目标：智能行车记录仪作为最具代表性的第三代网络化视频监 控产品，在工业级的安全防范领域已经广为市场认可，越来越多的安防项目选用智能行车记录仪产品来实施。而随着 国内整体社会经济的发展，智能行车记录仪已经开始进入寻常百姓家，在行车等场所，已经可以看到智能行车记录仪在 守护着安全。智能行车记录仪能从工业领域进人民用领域，除了国民经济取得长足发展的大背景之外，还有三个不可或 缺的因素。为了提高卓翼业内竞争力及影响力，满足客户及市场需求，特立此项研发。科技的进步，电子产品层出不穷 及更新换代，智能行车记录仪是目前</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产品与行车整合的一个新兴市场需求，开发方式是客户选好灯具，出新</w:t>
      </w:r>
      <w:r>
        <w:rPr>
          <w:rFonts w:ascii="Times New Roman" w:eastAsia="Times New Roman" w:hAnsi="Times New Roman" w:cs="Times New Roman"/>
          <w:color w:val="000000"/>
          <w:spacing w:val="0"/>
          <w:w w:val="100"/>
          <w:position w:val="0"/>
          <w:sz w:val="18"/>
          <w:szCs w:val="18"/>
        </w:rPr>
        <w:t>ID</w:t>
      </w:r>
      <w:r>
        <w:rPr>
          <w:color w:val="000000"/>
          <w:spacing w:val="0"/>
          <w:w w:val="100"/>
          <w:position w:val="0"/>
        </w:rPr>
        <w:t>,</w:t>
      </w:r>
      <w:r>
        <w:rPr>
          <w:color w:val="000000"/>
          <w:spacing w:val="0"/>
          <w:w w:val="100"/>
          <w:position w:val="0"/>
        </w:rPr>
        <w:t>我 们按</w:t>
      </w:r>
      <w:r>
        <w:rPr>
          <w:rFonts w:ascii="Times New Roman" w:eastAsia="Times New Roman" w:hAnsi="Times New Roman" w:cs="Times New Roman"/>
          <w:color w:val="000000"/>
          <w:spacing w:val="0"/>
          <w:w w:val="100"/>
          <w:position w:val="0"/>
          <w:sz w:val="18"/>
          <w:szCs w:val="18"/>
        </w:rPr>
        <w:t>ID</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智能行车记录仪，做整机生产出货。应用将推动我国扣安防行业的快速发展，缩小与外国先进技术之间 的差距，给企业带来巨大的经济效益。目前该项目研发已完成。</w:t>
      </w:r>
    </w:p>
    <w:p>
      <w:pPr>
        <w:pStyle w:val="Style28"/>
        <w:keepNext w:val="0"/>
        <w:keepLines w:val="0"/>
        <w:widowControl w:val="0"/>
        <w:numPr>
          <w:ilvl w:val="0"/>
          <w:numId w:val="3"/>
        </w:numPr>
        <w:shd w:val="clear" w:color="auto" w:fill="auto"/>
        <w:tabs>
          <w:tab w:pos="371" w:val="left"/>
        </w:tabs>
        <w:bidi w:val="0"/>
        <w:spacing w:before="0" w:after="180" w:line="313" w:lineRule="exact"/>
        <w:ind w:left="380" w:right="0" w:hanging="380"/>
        <w:jc w:val="both"/>
      </w:pPr>
      <w:bookmarkStart w:id="152" w:name="bookmark152"/>
      <w:bookmarkEnd w:id="152"/>
      <w:r>
        <w:rPr>
          <w:rFonts w:ascii="Times New Roman" w:eastAsia="Times New Roman" w:hAnsi="Times New Roman" w:cs="Times New Roman"/>
          <w:color w:val="000000"/>
          <w:spacing w:val="0"/>
          <w:w w:val="100"/>
          <w:position w:val="0"/>
          <w:sz w:val="18"/>
          <w:szCs w:val="18"/>
        </w:rPr>
        <w:t>“AOI</w:t>
      </w:r>
      <w:r>
        <w:rPr>
          <w:color w:val="000000"/>
          <w:spacing w:val="0"/>
          <w:w w:val="100"/>
          <w:position w:val="0"/>
        </w:rPr>
        <w:t>喷胶路径扫描与胶体定位识别检测的关键技术研究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AOI</w:t>
      </w:r>
      <w:r>
        <w:rPr>
          <w:color w:val="000000"/>
          <w:spacing w:val="0"/>
          <w:w w:val="100"/>
          <w:position w:val="0"/>
        </w:rPr>
        <w:t>喷胶路径检测设备主要是通过视觉检测识 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对数码产品点胶后的胶水形态进行判断是否达标。传统人工视检费事费力且效率低下，对于微小元器件也无法检测。 而</w:t>
      </w:r>
      <w:r>
        <w:rPr>
          <w:rFonts w:ascii="Times New Roman" w:eastAsia="Times New Roman" w:hAnsi="Times New Roman" w:cs="Times New Roman"/>
          <w:color w:val="000000"/>
          <w:spacing w:val="0"/>
          <w:w w:val="100"/>
          <w:position w:val="0"/>
          <w:sz w:val="18"/>
          <w:szCs w:val="18"/>
        </w:rPr>
        <w:t>AOI</w:t>
      </w:r>
      <w:r>
        <w:rPr>
          <w:color w:val="000000"/>
          <w:spacing w:val="0"/>
          <w:w w:val="100"/>
          <w:position w:val="0"/>
        </w:rPr>
        <w:t xml:space="preserve">喷胶路径检测设备作为自动化设备不仅能克服以上缺点，还具有以下优势：产品自动进出，人工放料收料；配备 </w:t>
      </w:r>
      <w:r>
        <w:rPr>
          <w:rFonts w:ascii="Times New Roman" w:eastAsia="Times New Roman" w:hAnsi="Times New Roman" w:cs="Times New Roman"/>
          <w:color w:val="000000"/>
          <w:spacing w:val="0"/>
          <w:w w:val="100"/>
          <w:position w:val="0"/>
          <w:sz w:val="18"/>
          <w:szCs w:val="18"/>
        </w:rPr>
        <w:t>CCD</w:t>
      </w:r>
      <w:r>
        <w:rPr>
          <w:color w:val="000000"/>
          <w:spacing w:val="0"/>
          <w:w w:val="100"/>
          <w:position w:val="0"/>
        </w:rPr>
        <w:t>相机识别系统，提升胶路拍照检测与定位精度；采用高精度高像素</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相机进行识别，对胶路质量识别更精准；双 工位识别判断，提高工作效率，最大限度减轻损耗，缩短生产周期。为了提高卓翼自动化竞争力，满足市场需求，特立 此项研发。科技的进步，电子产品层出不穷及更新换代，促进</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制造业的蓬勃发展。随着人们生活条件的提高，电子 产品作为影响消费者的首要因素，已经备受企业关注。随着电子产品的小型化以及低能耗化，组件在装配过程中越来越 不可能采用人工视检的方式。卓翼自主研发的</w:t>
      </w:r>
      <w:r>
        <w:rPr>
          <w:rFonts w:ascii="Times New Roman" w:eastAsia="Times New Roman" w:hAnsi="Times New Roman" w:cs="Times New Roman"/>
          <w:color w:val="000000"/>
          <w:spacing w:val="0"/>
          <w:w w:val="100"/>
          <w:position w:val="0"/>
          <w:sz w:val="18"/>
          <w:szCs w:val="18"/>
        </w:rPr>
        <w:t>AOI</w:t>
      </w:r>
      <w:r>
        <w:rPr>
          <w:color w:val="000000"/>
          <w:spacing w:val="0"/>
          <w:w w:val="100"/>
          <w:position w:val="0"/>
        </w:rPr>
        <w:t>喷胶路径检测设备采用了先进的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相机进行检测，其高精度的识别检 测，在日益微型化的今天具有广阔发展前景。</w:t>
      </w:r>
      <w:r>
        <w:rPr>
          <w:rFonts w:ascii="Times New Roman" w:eastAsia="Times New Roman" w:hAnsi="Times New Roman" w:cs="Times New Roman"/>
          <w:color w:val="000000"/>
          <w:spacing w:val="0"/>
          <w:w w:val="100"/>
          <w:position w:val="0"/>
          <w:sz w:val="18"/>
          <w:szCs w:val="18"/>
        </w:rPr>
        <w:t>AOI</w:t>
      </w:r>
      <w:r>
        <w:rPr>
          <w:color w:val="000000"/>
          <w:spacing w:val="0"/>
          <w:w w:val="100"/>
          <w:position w:val="0"/>
        </w:rPr>
        <w:t>检测的应用将推动我司智能制造的快速发展，给企业带来巨大的经济</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效益。目前该项目研发已完成。</w:t>
      </w:r>
    </w:p>
    <w:p>
      <w:pPr>
        <w:pStyle w:val="Style28"/>
        <w:keepNext w:val="0"/>
        <w:keepLines w:val="0"/>
        <w:widowControl w:val="0"/>
        <w:numPr>
          <w:ilvl w:val="0"/>
          <w:numId w:val="3"/>
        </w:numPr>
        <w:shd w:val="clear" w:color="auto" w:fill="auto"/>
        <w:tabs>
          <w:tab w:pos="382" w:val="left"/>
        </w:tabs>
        <w:bidi w:val="0"/>
        <w:spacing w:before="0" w:after="0" w:line="314" w:lineRule="exact"/>
        <w:ind w:left="380" w:right="0" w:hanging="380"/>
        <w:jc w:val="both"/>
      </w:pPr>
      <w:bookmarkStart w:id="153" w:name="bookmark153"/>
      <w:bookmarkEnd w:id="153"/>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产品外观多面图案检测图样分析识别设备的关键技术研究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检测设备主要是针对电子制造行业各 种产品或包装盒外观的某一标签图形进行检测的设备。传统人眼识别无法保证漏检且效率低下，而开盖多面</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检测 设备具有设计先进，结构合理，性能可靠的优点：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在线式全自动</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检测，能实现自动进出料，自动拍照识别，实 现效率提升与人力节省；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配备</w:t>
      </w:r>
      <w:r>
        <w:rPr>
          <w:rFonts w:ascii="Times New Roman" w:eastAsia="Times New Roman" w:hAnsi="Times New Roman" w:cs="Times New Roman"/>
          <w:color w:val="000000"/>
          <w:spacing w:val="0"/>
          <w:w w:val="100"/>
          <w:position w:val="0"/>
          <w:sz w:val="18"/>
          <w:szCs w:val="18"/>
        </w:rPr>
        <w:t>CCD</w:t>
      </w:r>
      <w:r>
        <w:rPr>
          <w:color w:val="000000"/>
          <w:spacing w:val="0"/>
          <w:w w:val="100"/>
          <w:position w:val="0"/>
        </w:rPr>
        <w:t>相机识别系统，对彩盒六个面都进行检测，确保良品率；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采用专用工业光源， 识别更精准；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采用分离式工作平台，不良品自动分离推出；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所有调节结构都采用微调式结构设计，相机光源距离与 角度调节更方便更精准。为提高卓翼自动化业内竞争力，满足市场需求，特立此项研发。科技的进步，电子产品层出不 穷及更新换代，促进</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制造业的蓬勃发展。随着人们生活条件的提高，电子产品作为影响消费者的首要因素，已经备 受企业关注。卓翼自主研发的开盖多面</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检测设备集成了先进的机构设计与</w:t>
      </w:r>
      <w:r>
        <w:rPr>
          <w:rFonts w:ascii="Times New Roman" w:eastAsia="Times New Roman" w:hAnsi="Times New Roman" w:cs="Times New Roman"/>
          <w:color w:val="000000"/>
          <w:spacing w:val="0"/>
          <w:w w:val="100"/>
          <w:position w:val="0"/>
          <w:sz w:val="18"/>
          <w:szCs w:val="18"/>
        </w:rPr>
        <w:t>CCD</w:t>
      </w:r>
      <w:r>
        <w:rPr>
          <w:color w:val="000000"/>
          <w:spacing w:val="0"/>
          <w:w w:val="100"/>
          <w:position w:val="0"/>
        </w:rPr>
        <w:t>识别，用设备替代人工来进行产品 精确识别与分辨，用机器视觉来取代人工视觉。多面</w:t>
      </w:r>
      <w:r>
        <w:rPr>
          <w:rFonts w:ascii="Times New Roman" w:eastAsia="Times New Roman" w:hAnsi="Times New Roman" w:cs="Times New Roman"/>
          <w:color w:val="000000"/>
          <w:spacing w:val="0"/>
          <w:w w:val="100"/>
          <w:position w:val="0"/>
          <w:sz w:val="18"/>
          <w:szCs w:val="18"/>
        </w:rPr>
        <w:t>LOGO</w:t>
      </w:r>
      <w:r>
        <w:rPr>
          <w:color w:val="000000"/>
          <w:spacing w:val="0"/>
          <w:w w:val="100"/>
          <w:position w:val="0"/>
        </w:rPr>
        <w:t>检测设备的应用将推动我司的</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生产智造的快速发展，提高 产线生产效率与自动化水平，给企业带来巨大的经济效益。目前该项目研发已完成。</w:t>
      </w:r>
    </w:p>
    <w:p>
      <w:pPr>
        <w:pStyle w:val="Style28"/>
        <w:keepNext w:val="0"/>
        <w:keepLines w:val="0"/>
        <w:widowControl w:val="0"/>
        <w:numPr>
          <w:ilvl w:val="0"/>
          <w:numId w:val="3"/>
        </w:numPr>
        <w:shd w:val="clear" w:color="auto" w:fill="auto"/>
        <w:tabs>
          <w:tab w:pos="382" w:val="left"/>
        </w:tabs>
        <w:bidi w:val="0"/>
        <w:spacing w:before="0" w:after="0" w:line="314" w:lineRule="exact"/>
        <w:ind w:left="380" w:right="0" w:hanging="380"/>
        <w:jc w:val="both"/>
      </w:pPr>
      <w:bookmarkStart w:id="154" w:name="bookmark154"/>
      <w:bookmarkEnd w:id="154"/>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单板</w:t>
      </w:r>
      <w:r>
        <w:rPr>
          <w:rFonts w:ascii="Times New Roman" w:eastAsia="Times New Roman" w:hAnsi="Times New Roman" w:cs="Times New Roman"/>
          <w:color w:val="000000"/>
          <w:spacing w:val="0"/>
          <w:w w:val="100"/>
          <w:position w:val="0"/>
          <w:sz w:val="18"/>
          <w:szCs w:val="18"/>
        </w:rPr>
        <w:t>WC</w:t>
      </w:r>
      <w:r>
        <w:rPr>
          <w:color w:val="000000"/>
          <w:spacing w:val="0"/>
          <w:w w:val="100"/>
          <w:position w:val="0"/>
        </w:rPr>
        <w:t>自动测试</w:t>
      </w:r>
      <w:r>
        <w:rPr>
          <w:rFonts w:ascii="Times New Roman" w:eastAsia="Times New Roman" w:hAnsi="Times New Roman" w:cs="Times New Roman"/>
          <w:color w:val="000000"/>
          <w:spacing w:val="0"/>
          <w:w w:val="100"/>
          <w:position w:val="0"/>
          <w:sz w:val="18"/>
          <w:szCs w:val="18"/>
        </w:rPr>
        <w:t>2G5G</w:t>
      </w:r>
      <w:r>
        <w:rPr>
          <w:color w:val="000000"/>
          <w:spacing w:val="0"/>
          <w:w w:val="100"/>
          <w:position w:val="0"/>
        </w:rPr>
        <w:t>信号收放功能检测设备的关键技术研究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项目开发目标：单板</w:t>
      </w:r>
      <w:r>
        <w:rPr>
          <w:rFonts w:ascii="Times New Roman" w:eastAsia="Times New Roman" w:hAnsi="Times New Roman" w:cs="Times New Roman"/>
          <w:color w:val="000000"/>
          <w:spacing w:val="0"/>
          <w:w w:val="100"/>
          <w:position w:val="0"/>
          <w:sz w:val="18"/>
          <w:szCs w:val="18"/>
        </w:rPr>
        <w:t>WC</w:t>
      </w:r>
      <w:r>
        <w:rPr>
          <w:color w:val="000000"/>
          <w:spacing w:val="0"/>
          <w:w w:val="100"/>
          <w:position w:val="0"/>
        </w:rPr>
        <w:t>自动测试信号收放功能检测设 备主要是针对电子制造行业的</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的主板，为剔除单板加工过程中加工工艺或元器件失效导致的缺陷，进行专项功能 检测的设备。传统人工操作虽然动作灵活，手动把板从屏蔽箱放入取出，但工作时间一长效率会降低，且用两人成本较 高，而采用单板</w:t>
      </w:r>
      <w:r>
        <w:rPr>
          <w:rFonts w:ascii="Times New Roman" w:eastAsia="Times New Roman" w:hAnsi="Times New Roman" w:cs="Times New Roman"/>
          <w:color w:val="000000"/>
          <w:spacing w:val="0"/>
          <w:w w:val="100"/>
          <w:position w:val="0"/>
          <w:sz w:val="18"/>
          <w:szCs w:val="18"/>
        </w:rPr>
        <w:t>WC</w:t>
      </w:r>
      <w:r>
        <w:rPr>
          <w:color w:val="000000"/>
          <w:spacing w:val="0"/>
          <w:w w:val="100"/>
          <w:position w:val="0"/>
        </w:rPr>
        <w:t xml:space="preserve">自动测试机可降低人力成本，提高效率，除此之外还具有设计先进，结构合理，性能可靠的优点：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采用高速四轴机器人搬运产品，效率、定位精度和重复精度高；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精湛的视觉系统，支持机器校正、补偿和定位的全 部功能，拥有高稳定性和抗干扰能力；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高灵敏真空压力传感器，实时监测吸取产品的可靠性；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设备产品进出采用防 静电皮带传送，可连接生产线进行全自动生产；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自主知识产权友善的人机交互操作界面，简洁合理，操作维护方便。 为提高卓翼自动化业内竞争力，满足市场需求，特立此项研发。科技的进步，电子产品层出不穷及更新换代，促进</w:t>
      </w:r>
      <w:r>
        <w:rPr>
          <w:rFonts w:ascii="Times New Roman" w:eastAsia="Times New Roman" w:hAnsi="Times New Roman" w:cs="Times New Roman"/>
          <w:color w:val="000000"/>
          <w:spacing w:val="0"/>
          <w:w w:val="100"/>
          <w:position w:val="0"/>
          <w:sz w:val="18"/>
          <w:szCs w:val="18"/>
        </w:rPr>
        <w:t xml:space="preserve">3C </w:t>
      </w:r>
      <w:r>
        <w:rPr>
          <w:color w:val="000000"/>
          <w:spacing w:val="0"/>
          <w:w w:val="100"/>
          <w:position w:val="0"/>
        </w:rPr>
        <w:t>制造业的蓬勃发展。随着人们生活条件的提高，电子产品作为影响消费者的首要因素，已经备受企业关注。卓翼自主研 发的单板</w:t>
      </w:r>
      <w:r>
        <w:rPr>
          <w:rFonts w:ascii="Times New Roman" w:eastAsia="Times New Roman" w:hAnsi="Times New Roman" w:cs="Times New Roman"/>
          <w:color w:val="000000"/>
          <w:spacing w:val="0"/>
          <w:w w:val="100"/>
          <w:position w:val="0"/>
          <w:sz w:val="18"/>
          <w:szCs w:val="18"/>
        </w:rPr>
        <w:t>WC</w:t>
      </w:r>
      <w:r>
        <w:rPr>
          <w:color w:val="000000"/>
          <w:spacing w:val="0"/>
          <w:w w:val="100"/>
          <w:position w:val="0"/>
        </w:rPr>
        <w:t>自动测试</w:t>
      </w:r>
      <w:r>
        <w:rPr>
          <w:rFonts w:ascii="Times New Roman" w:eastAsia="Times New Roman" w:hAnsi="Times New Roman" w:cs="Times New Roman"/>
          <w:color w:val="000000"/>
          <w:spacing w:val="0"/>
          <w:w w:val="100"/>
          <w:position w:val="0"/>
          <w:sz w:val="18"/>
          <w:szCs w:val="18"/>
        </w:rPr>
        <w:t>2G5G</w:t>
      </w:r>
      <w:r>
        <w:rPr>
          <w:color w:val="000000"/>
          <w:spacing w:val="0"/>
          <w:w w:val="100"/>
          <w:position w:val="0"/>
        </w:rPr>
        <w:t>信号收放功能检测设备集成了现代先进技术含量，用设备替代人工来进行产品放入与取出， 用程序与皮带机构来进行缓存与区分，能进一步提高生产率和制造的自动化水平。单板</w:t>
      </w:r>
      <w:r>
        <w:rPr>
          <w:rFonts w:ascii="Times New Roman" w:eastAsia="Times New Roman" w:hAnsi="Times New Roman" w:cs="Times New Roman"/>
          <w:color w:val="000000"/>
          <w:spacing w:val="0"/>
          <w:w w:val="100"/>
          <w:position w:val="0"/>
          <w:sz w:val="18"/>
          <w:szCs w:val="18"/>
        </w:rPr>
        <w:t>WC</w:t>
      </w:r>
      <w:r>
        <w:rPr>
          <w:color w:val="000000"/>
          <w:spacing w:val="0"/>
          <w:w w:val="100"/>
          <w:position w:val="0"/>
        </w:rPr>
        <w:t>自动测试</w:t>
      </w:r>
      <w:r>
        <w:rPr>
          <w:rFonts w:ascii="Times New Roman" w:eastAsia="Times New Roman" w:hAnsi="Times New Roman" w:cs="Times New Roman"/>
          <w:color w:val="000000"/>
          <w:spacing w:val="0"/>
          <w:w w:val="100"/>
          <w:position w:val="0"/>
          <w:sz w:val="18"/>
          <w:szCs w:val="18"/>
        </w:rPr>
        <w:t>2G5G</w:t>
      </w:r>
      <w:r>
        <w:rPr>
          <w:color w:val="000000"/>
          <w:spacing w:val="0"/>
          <w:w w:val="100"/>
          <w:position w:val="0"/>
        </w:rPr>
        <w:t>信号收放功 能检测设备的应用将推动我司的</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生产智造的快速发展，提高产线生产效率与自动化水平，给企业带来巨大的经济效 益。目前该项目研发已完成。</w:t>
      </w:r>
    </w:p>
    <w:p>
      <w:pPr>
        <w:pStyle w:val="Style28"/>
        <w:keepNext w:val="0"/>
        <w:keepLines w:val="0"/>
        <w:widowControl w:val="0"/>
        <w:numPr>
          <w:ilvl w:val="0"/>
          <w:numId w:val="3"/>
        </w:numPr>
        <w:shd w:val="clear" w:color="auto" w:fill="auto"/>
        <w:tabs>
          <w:tab w:pos="382" w:val="left"/>
        </w:tabs>
        <w:bidi w:val="0"/>
        <w:spacing w:before="0" w:after="0" w:line="314" w:lineRule="exact"/>
        <w:ind w:left="380" w:right="0" w:hanging="380"/>
        <w:jc w:val="both"/>
      </w:pPr>
      <w:bookmarkStart w:id="155" w:name="bookmark155"/>
      <w:bookmarkEnd w:id="155"/>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智能儿童手表项目的研发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年，以</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的复合年增长率来计算，</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年市场规模将增加 至</w:t>
      </w:r>
      <w:r>
        <w:rPr>
          <w:rFonts w:ascii="Times New Roman" w:eastAsia="Times New Roman" w:hAnsi="Times New Roman" w:cs="Times New Roman"/>
          <w:color w:val="000000"/>
          <w:spacing w:val="0"/>
          <w:w w:val="100"/>
          <w:position w:val="0"/>
          <w:sz w:val="18"/>
          <w:szCs w:val="18"/>
        </w:rPr>
        <w:t>3.023</w:t>
      </w:r>
      <w:r>
        <w:rPr>
          <w:color w:val="000000"/>
          <w:spacing w:val="0"/>
          <w:w w:val="100"/>
          <w:position w:val="0"/>
        </w:rPr>
        <w:t>亿台，主要驱动力就是智能手表和</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耳机设备，在</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年的可穿戴市场占比份额将超过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。该项目的提供 方也就是最终销售方公司有着非常强大的渠道能力及品牌影响力。目前该项目研发已完成。</w:t>
      </w:r>
    </w:p>
    <w:p>
      <w:pPr>
        <w:pStyle w:val="Style28"/>
        <w:keepNext w:val="0"/>
        <w:keepLines w:val="0"/>
        <w:widowControl w:val="0"/>
        <w:numPr>
          <w:ilvl w:val="0"/>
          <w:numId w:val="3"/>
        </w:numPr>
        <w:shd w:val="clear" w:color="auto" w:fill="auto"/>
        <w:tabs>
          <w:tab w:pos="382" w:val="left"/>
        </w:tabs>
        <w:bidi w:val="0"/>
        <w:spacing w:before="0" w:after="0" w:line="314" w:lineRule="exact"/>
        <w:ind w:left="380" w:right="0" w:hanging="380"/>
        <w:jc w:val="both"/>
      </w:pPr>
      <w:bookmarkStart w:id="156" w:name="bookmark156"/>
      <w:bookmarkEnd w:id="156"/>
      <w:r>
        <w:rPr>
          <w:rFonts w:ascii="Times New Roman" w:eastAsia="Times New Roman" w:hAnsi="Times New Roman" w:cs="Times New Roman"/>
          <w:color w:val="000000"/>
          <w:spacing w:val="0"/>
          <w:w w:val="100"/>
          <w:position w:val="0"/>
          <w:sz w:val="18"/>
          <w:szCs w:val="18"/>
        </w:rPr>
        <w:t>“</w:t>
      </w:r>
      <w:r>
        <w:rPr>
          <w:color w:val="000000"/>
          <w:spacing w:val="0"/>
          <w:w w:val="100"/>
          <w:position w:val="0"/>
        </w:rPr>
        <w:t>彩盒称重质量判定与全自动取料贴标设备研发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项目开发目标：彩盒称重质量判定与全自动取料贴标设备主要用于产 品彩盒包装工序的尾站，即产品与配件装盒后，需进行整盒质量称重，判断是否存在漏装或装错配件；称重正常后需在 彩盒上按要求贴上防拆标。人工操作最少需要两个人力，分别进行称重与撕标贴标，但是贴标位置无法保证贴合准确。 而自动称重贴标设备能实现自动进出料，自动扫码识别，自动称重贴标，大大提高效率。为节省人力，提高贴标质量与 效率，满足客户及市场需求，特立此项研发。卓翼自主研发的彩盒称重质量判定与全自动取料贴标设备集成了现代先进 技术含量，用设备替代人工来进行产品称重与贴标，用机器视觉来取代人工视觉，能进一步提高生产率和制造的自动化 水平，并且机器视觉便于保持信息集成化，具有广阔发展前景。彩盒称重质量判定与全自动取料贴标设备的应用将推动 我司的</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生产智造的快速发展，提高产线生产效率与自动化水平，给企业带来巨大的经济效益。目前该项目研发已完 成。</w:t>
      </w:r>
    </w:p>
    <w:p>
      <w:pPr>
        <w:pStyle w:val="Style28"/>
        <w:keepNext w:val="0"/>
        <w:keepLines w:val="0"/>
        <w:widowControl w:val="0"/>
        <w:numPr>
          <w:ilvl w:val="0"/>
          <w:numId w:val="3"/>
        </w:numPr>
        <w:shd w:val="clear" w:color="auto" w:fill="auto"/>
        <w:tabs>
          <w:tab w:pos="382" w:val="left"/>
        </w:tabs>
        <w:bidi w:val="0"/>
        <w:spacing w:before="0" w:after="0" w:line="314" w:lineRule="exact"/>
        <w:ind w:left="380" w:right="0" w:hanging="380"/>
        <w:jc w:val="both"/>
      </w:pPr>
      <w:bookmarkStart w:id="157" w:name="bookmark157"/>
      <w:bookmarkEnd w:id="157"/>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主板正反双面等离子清洗设备的关键技术研究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主板正反双面等离子清洗设备主要用于喷码雕 刻后与封装前的工序。</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经过喷码后需经过表面清洁才能进行封装。人工操作半自动清洗设备需要一个人力，且取放 料过程难以避免二次污染，降低了清洗的良品率，且产能受限。而新研制的</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主板正反双面等离子清洗设备不仅能实 现全自动的上料、清洗与出料，还能大大提高生产效率。为节省人力，提高主板清洗质量与效率，满足客户及市场需求， 特立此项研发。卓翼自主研发的</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主板正反双面等离子清洗设备集成了现代先进技术含量，用全自动设备替代半自动 设备来进行产品搬运与等离子清洗，能进一步提高生产率和制造的自动化水平，并且机器视觉便于保持信息集成化，具 有广阔发展前景。</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主板正反双面等离子清洗设备的应用将推动我司的</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生产智造的快速发展，提高产线生产效率 与自动化水平，给企业带来巨大的经济效益。目前该项目研发已完成。</w:t>
      </w:r>
    </w:p>
    <w:p>
      <w:pPr>
        <w:pStyle w:val="Style28"/>
        <w:keepNext w:val="0"/>
        <w:keepLines w:val="0"/>
        <w:widowControl w:val="0"/>
        <w:numPr>
          <w:ilvl w:val="0"/>
          <w:numId w:val="3"/>
        </w:numPr>
        <w:shd w:val="clear" w:color="auto" w:fill="auto"/>
        <w:tabs>
          <w:tab w:pos="341" w:val="left"/>
        </w:tabs>
        <w:bidi w:val="0"/>
        <w:spacing w:before="0" w:after="0" w:line="316" w:lineRule="exact"/>
        <w:ind w:left="360" w:right="0" w:hanging="360"/>
        <w:jc w:val="both"/>
      </w:pPr>
      <w:bookmarkStart w:id="158" w:name="bookmark158"/>
      <w:bookmarkEnd w:id="158"/>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主板自动识别对位与贴片压块压合设备研发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项目开发目标：三明治贴片工艺主要应用于手机制造行业。为了实现 更合理的空间利用，三明治主板将射频板、转接板与主板堆叠形成，实现布板空间从一维到二维的扩展，做到了对内部 空间的极限压榨。但复杂的主板贴合动作，也对主板的变形控制、贴装偏位、压合偏位等有了更高的要求。用人工进行 操作，需要借助夹具实现压合定位，操作步骤繁琐，压合精度无法保证，生产效率也难以达到要求。而新研制的</w:t>
      </w:r>
      <w:r>
        <w:rPr>
          <w:rFonts w:ascii="Times New Roman" w:eastAsia="Times New Roman" w:hAnsi="Times New Roman" w:cs="Times New Roman"/>
          <w:color w:val="000000"/>
          <w:spacing w:val="0"/>
          <w:w w:val="100"/>
          <w:position w:val="0"/>
          <w:sz w:val="18"/>
          <w:szCs w:val="18"/>
        </w:rPr>
        <w:t xml:space="preserve">SMT </w:t>
      </w:r>
      <w:r>
        <w:rPr>
          <w:color w:val="000000"/>
          <w:spacing w:val="0"/>
          <w:w w:val="100"/>
          <w:position w:val="0"/>
        </w:rPr>
        <w:t>主板自动识别对位与贴片压块压合设备不仅能实现辅料吸取贴合、治具取放压合，还能实现全自动的上下料，保证贴装 精度的同时也能提高生产效率。为了提高卓翼自动化业内竞争力及影响力，满足客户及市场需求，特立此项研发。卓翼 自主研发的</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主板自动识别对位与贴片压块压合设备集成了现代先进技术，用全自动设备替代人工来进行主板贴合 与治具压合，能进一步提高生产率和制造的自动化水平，并且机器视觉便于保持信息集成化，具有广阔发展前景。</w:t>
      </w:r>
      <w:r>
        <w:rPr>
          <w:rFonts w:ascii="Times New Roman" w:eastAsia="Times New Roman" w:hAnsi="Times New Roman" w:cs="Times New Roman"/>
          <w:color w:val="000000"/>
          <w:spacing w:val="0"/>
          <w:w w:val="100"/>
          <w:position w:val="0"/>
          <w:sz w:val="18"/>
          <w:szCs w:val="18"/>
        </w:rPr>
        <w:t xml:space="preserve">SMT </w:t>
      </w:r>
      <w:r>
        <w:rPr>
          <w:color w:val="000000"/>
          <w:spacing w:val="0"/>
          <w:w w:val="100"/>
          <w:position w:val="0"/>
        </w:rPr>
        <w:t>主板自动识别对位与贴片压块压合设备的应用将推动我司的手机生产智造的快速发展,提高产线生产效率与自动化水平, 给企业带来巨大的经济效益。目前该项目研发已完成。</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59" w:name="bookmark159"/>
      <w:bookmarkEnd w:id="159"/>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路由器</w:t>
      </w:r>
      <w:r>
        <w:rPr>
          <w:rFonts w:ascii="Times New Roman" w:eastAsia="Times New Roman" w:hAnsi="Times New Roman" w:cs="Times New Roman"/>
          <w:color w:val="000000"/>
          <w:spacing w:val="0"/>
          <w:w w:val="100"/>
          <w:position w:val="0"/>
          <w:sz w:val="18"/>
          <w:szCs w:val="18"/>
        </w:rPr>
        <w:t>ZT2001</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项目开发目标：路由器产品是一款将宽带，转化为</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热点，形成可用信号，供在无宽带或网络 的地区提供给多设备或多仪器上网服务。宽带光纤稳定和便宜，已经进入千家万户，可以提供高质量的服务和使用，路 由器能提供</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个用户同时接入连接使用，能满足在小商铺、办公室和家庭等场所，接入网络。在缺少基站或没有宽带 情况下，提供无线网络；宽带业务，随联随用的移动热点设备取代，提供给终端用户高质量，方便的使用体验。目前该 项目研发已完成。</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60" w:name="bookmark160"/>
      <w:bookmarkEnd w:id="160"/>
      <w:r>
        <w:rPr>
          <w:rFonts w:ascii="Times New Roman" w:eastAsia="Times New Roman" w:hAnsi="Times New Roman" w:cs="Times New Roman"/>
          <w:color w:val="000000"/>
          <w:spacing w:val="0"/>
          <w:w w:val="100"/>
          <w:position w:val="0"/>
          <w:sz w:val="18"/>
          <w:szCs w:val="18"/>
        </w:rPr>
        <w:t>“H132-380”</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5G CPE</w:t>
      </w:r>
      <w:r>
        <w:rPr>
          <w:color w:val="000000"/>
          <w:spacing w:val="0"/>
          <w:w w:val="100"/>
          <w:position w:val="0"/>
        </w:rPr>
        <w:t>可为消费者各种制式手机、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w:t>
      </w:r>
      <w:r>
        <w:rPr>
          <w:color w:val="000000"/>
          <w:spacing w:val="0"/>
          <w:w w:val="100"/>
          <w:position w:val="0"/>
        </w:rPr>
        <w:t>平板、电视等，提供高速</w:t>
      </w:r>
      <w:r>
        <w:rPr>
          <w:rFonts w:ascii="Times New Roman" w:eastAsia="Times New Roman" w:hAnsi="Times New Roman" w:cs="Times New Roman"/>
          <w:color w:val="000000"/>
          <w:spacing w:val="0"/>
          <w:w w:val="100"/>
          <w:position w:val="0"/>
          <w:sz w:val="18"/>
          <w:szCs w:val="18"/>
        </w:rPr>
        <w:t xml:space="preserve">Wi-F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服务。已经成为继</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手机之后，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市场竞争的重要赛道。为快速进入</w:t>
      </w:r>
      <w:r>
        <w:rPr>
          <w:rFonts w:ascii="Times New Roman" w:eastAsia="Times New Roman" w:hAnsi="Times New Roman" w:cs="Times New Roman"/>
          <w:color w:val="000000"/>
          <w:spacing w:val="0"/>
          <w:w w:val="100"/>
          <w:position w:val="0"/>
          <w:sz w:val="18"/>
          <w:szCs w:val="18"/>
        </w:rPr>
        <w:t>5GCPE</w:t>
      </w:r>
      <w:r>
        <w:rPr>
          <w:color w:val="000000"/>
          <w:spacing w:val="0"/>
          <w:w w:val="100"/>
          <w:position w:val="0"/>
        </w:rPr>
        <w:t>市场，基于中国区，面向东北欧、中东非、亚太特定局点，特 立此项研发。目前该项目研发已完成。</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61" w:name="bookmark161"/>
      <w:bookmarkEnd w:id="161"/>
      <w:r>
        <w:rPr>
          <w:rFonts w:ascii="Times New Roman" w:eastAsia="Times New Roman" w:hAnsi="Times New Roman" w:cs="Times New Roman"/>
          <w:color w:val="000000"/>
          <w:spacing w:val="0"/>
          <w:w w:val="100"/>
          <w:position w:val="0"/>
          <w:sz w:val="18"/>
          <w:szCs w:val="18"/>
        </w:rPr>
        <w:t>“ZW155”</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路由器，同时支持多个千兆网口，同时支持</w:t>
      </w:r>
      <w:r>
        <w:rPr>
          <w:rFonts w:ascii="Times New Roman" w:eastAsia="Times New Roman" w:hAnsi="Times New Roman" w:cs="Times New Roman"/>
          <w:color w:val="000000"/>
          <w:spacing w:val="0"/>
          <w:w w:val="100"/>
          <w:position w:val="0"/>
          <w:sz w:val="18"/>
          <w:szCs w:val="18"/>
        </w:rPr>
        <w:t>2.4G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双频上网。为覆盖中国、日本、韩国、 菲律宾等部分亚太地区，目前国内厂商的发展空间和潜力巨大，特立此项研发。目前该项目研发已完成。</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62" w:name="bookmark162"/>
      <w:bookmarkEnd w:id="162"/>
      <w:r>
        <w:rPr>
          <w:rFonts w:ascii="Times New Roman" w:eastAsia="Times New Roman" w:hAnsi="Times New Roman" w:cs="Times New Roman"/>
          <w:color w:val="000000"/>
          <w:spacing w:val="0"/>
          <w:w w:val="100"/>
          <w:position w:val="0"/>
          <w:sz w:val="18"/>
          <w:szCs w:val="18"/>
        </w:rPr>
        <w:t>“ZW552”</w:t>
      </w:r>
      <w:r>
        <w:rPr>
          <w:color w:val="000000"/>
          <w:spacing w:val="0"/>
          <w:w w:val="100"/>
          <w:position w:val="0"/>
        </w:rPr>
        <w:t>项目开发目标：</w:t>
      </w:r>
      <w:r>
        <w:rPr>
          <w:rFonts w:ascii="Times New Roman" w:eastAsia="Times New Roman" w:hAnsi="Times New Roman" w:cs="Times New Roman"/>
          <w:color w:val="000000"/>
          <w:spacing w:val="0"/>
          <w:w w:val="100"/>
          <w:position w:val="0"/>
          <w:sz w:val="18"/>
          <w:szCs w:val="18"/>
        </w:rPr>
        <w:t>Wi-Fi6</w:t>
      </w:r>
      <w:r>
        <w:rPr>
          <w:color w:val="000000"/>
          <w:spacing w:val="0"/>
          <w:w w:val="100"/>
          <w:position w:val="0"/>
        </w:rPr>
        <w:t>路由产品最多支持</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用户同时介入和连接网络。</w:t>
      </w:r>
      <w:r>
        <w:rPr>
          <w:rFonts w:ascii="Times New Roman" w:eastAsia="Times New Roman" w:hAnsi="Times New Roman" w:cs="Times New Roman"/>
          <w:color w:val="000000"/>
          <w:spacing w:val="0"/>
          <w:w w:val="100"/>
          <w:position w:val="0"/>
          <w:sz w:val="18"/>
          <w:szCs w:val="18"/>
        </w:rPr>
        <w:t>wif16</w:t>
      </w:r>
      <w:r>
        <w:rPr>
          <w:color w:val="000000"/>
          <w:spacing w:val="0"/>
          <w:w w:val="100"/>
          <w:position w:val="0"/>
        </w:rPr>
        <w:t>不仅支持多用户高速率并发，更 是优化了设备的功耗和覆盖能力，不论是家庭还是其他较大的公共场所等用户密集地,它都能给你提供超高清视频应用。 特立此项研发，目前该项目研发已完成。</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63" w:name="bookmark163"/>
      <w:bookmarkEnd w:id="163"/>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无镉量子点预研项目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开发目标:为了解决有镉量子点含有有毒物质的痛点，以进一步满足市场对高端显示材料的需求。 该项目已终止。</w:t>
      </w:r>
    </w:p>
    <w:p>
      <w:pPr>
        <w:pStyle w:val="Style28"/>
        <w:keepNext w:val="0"/>
        <w:keepLines w:val="0"/>
        <w:widowControl w:val="0"/>
        <w:numPr>
          <w:ilvl w:val="0"/>
          <w:numId w:val="3"/>
        </w:numPr>
        <w:shd w:val="clear" w:color="auto" w:fill="auto"/>
        <w:tabs>
          <w:tab w:pos="342" w:val="left"/>
        </w:tabs>
        <w:bidi w:val="0"/>
        <w:spacing w:before="0" w:after="0" w:line="316" w:lineRule="exact"/>
        <w:ind w:left="360" w:right="0" w:hanging="360"/>
        <w:jc w:val="both"/>
      </w:pPr>
      <w:bookmarkStart w:id="164" w:name="bookmark164"/>
      <w:bookmarkEnd w:id="164"/>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量子点光学膜片开发项目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开发目标：为了配合使用公司自研量子点材料，制成满足市场需求的量子点光学膜片，使其 在未来实现量子点材料利用最大化。该项目已终止。</w:t>
      </w:r>
    </w:p>
    <w:p>
      <w:pPr>
        <w:pStyle w:val="Style28"/>
        <w:keepNext w:val="0"/>
        <w:keepLines w:val="0"/>
        <w:widowControl w:val="0"/>
        <w:numPr>
          <w:ilvl w:val="0"/>
          <w:numId w:val="3"/>
        </w:numPr>
        <w:shd w:val="clear" w:color="auto" w:fill="auto"/>
        <w:tabs>
          <w:tab w:pos="342" w:val="left"/>
        </w:tabs>
        <w:bidi w:val="0"/>
        <w:spacing w:before="0" w:after="120" w:line="316" w:lineRule="exact"/>
        <w:ind w:left="360" w:right="0" w:hanging="360"/>
        <w:jc w:val="both"/>
      </w:pPr>
      <w:bookmarkStart w:id="165" w:name="bookmark165"/>
      <w:bookmarkEnd w:id="165"/>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量子点应用项目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开发目标：为了掌握量子点材料在各领域的应用要求，改善或优化自身量子点材料性能，实现自产量 子点价值最大化，达到战略布局。该项目已终止。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160,340,481.57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151,590,276.38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5,101,480.77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4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3,979,510,289.61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3,405,876,547.93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3,677,498,613.11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3,132,332,973.55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273,543,574.38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86,629,163.60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35,317,971.72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243,549,857.80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216,298,920.57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-156,920,694.20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-180,980,948.85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252,292,470.44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736,709,476.17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445,445,062.41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696,660,296.74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-193,152,591.97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40,049,179.43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-48,132,316.32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133,438,904.33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w:t>
            </w:r>
          </w:p>
        </w:tc>
      </w:tr>
    </w:tbl>
    <w:p>
      <w:pPr>
        <w:pStyle w:val="Style2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445" w:val="left"/>
        </w:tabs>
        <w:bidi w:val="0"/>
        <w:spacing w:before="0" w:after="0" w:line="326" w:lineRule="exact"/>
        <w:ind w:left="0" w:right="0" w:firstLine="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经营活动产生的现金流量净额比上年同期增长</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,主要系本期收到货款较多所致。</w:t>
      </w:r>
    </w:p>
    <w:p>
      <w:pPr>
        <w:pStyle w:val="Style28"/>
        <w:keepNext w:val="0"/>
        <w:keepLines w:val="0"/>
        <w:widowControl w:val="0"/>
        <w:shd w:val="clear" w:color="auto" w:fill="auto"/>
        <w:tabs>
          <w:tab w:pos="541" w:val="left"/>
        </w:tabs>
        <w:bidi w:val="0"/>
        <w:spacing w:before="0" w:after="0" w:line="326" w:lineRule="exact"/>
        <w:ind w:left="0" w:right="0" w:firstLine="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投资活动产生的现金流量净额比上年同期增长</w:t>
      </w:r>
      <w:r>
        <w:rPr>
          <w:rFonts w:ascii="Times New Roman" w:eastAsia="Times New Roman" w:hAnsi="Times New Roman" w:cs="Times New Roman"/>
          <w:color w:val="000000"/>
          <w:spacing w:val="0"/>
          <w:w w:val="100"/>
          <w:position w:val="0"/>
          <w:sz w:val="18"/>
          <w:szCs w:val="18"/>
        </w:rPr>
        <w:t>13.29%</w:t>
      </w:r>
      <w:r>
        <w:rPr>
          <w:color w:val="000000"/>
          <w:spacing w:val="0"/>
          <w:w w:val="100"/>
          <w:position w:val="0"/>
        </w:rPr>
        <w:t>,主要系本期出售参股公司南山架桥、容百科技股份收回投资款 所致。</w:t>
      </w:r>
    </w:p>
    <w:p>
      <w:pPr>
        <w:pStyle w:val="Style28"/>
        <w:keepNext w:val="0"/>
        <w:keepLines w:val="0"/>
        <w:widowControl w:val="0"/>
        <w:shd w:val="clear" w:color="auto" w:fill="auto"/>
        <w:tabs>
          <w:tab w:pos="445" w:val="left"/>
        </w:tabs>
        <w:bidi w:val="0"/>
        <w:spacing w:before="0" w:after="0" w:line="326" w:lineRule="exact"/>
        <w:ind w:left="0" w:right="0" w:firstLine="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筹资活动产生的现金流量净额比上年同期下降</w:t>
      </w:r>
      <w:r>
        <w:rPr>
          <w:rFonts w:ascii="Times New Roman" w:eastAsia="Times New Roman" w:hAnsi="Times New Roman" w:cs="Times New Roman"/>
          <w:color w:val="000000"/>
          <w:spacing w:val="0"/>
          <w:w w:val="100"/>
          <w:position w:val="0"/>
          <w:sz w:val="18"/>
          <w:szCs w:val="18"/>
        </w:rPr>
        <w:t>582.29%</w:t>
      </w:r>
      <w:r>
        <w:rPr>
          <w:color w:val="000000"/>
          <w:spacing w:val="0"/>
          <w:w w:val="100"/>
          <w:position w:val="0"/>
        </w:rPr>
        <w:t>，主要系本期融资金额减少所致。</w:t>
      </w:r>
    </w:p>
    <w:p>
      <w:pPr>
        <w:pStyle w:val="Style2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22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三</w:t>
      </w:r>
      <w:bookmarkEnd w:id="175"/>
      <w:r>
        <w:rPr>
          <w:color w:val="000000"/>
          <w:spacing w:val="0"/>
          <w:w w:val="100"/>
          <w:position w:val="0"/>
          <w:sz w:val="24"/>
          <w:szCs w:val="24"/>
        </w:rPr>
        <w:t>、非主营业务分析</w:t>
      </w:r>
      <w:bookmarkEnd w:id="173"/>
      <w:bookmarkEnd w:id="174"/>
      <w:bookmarkEnd w:id="176"/>
    </w:p>
    <w:p>
      <w:pPr>
        <w:pStyle w:val="Style2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592"/>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2,374,994.70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主要系处置参股公司容百科技实 现的投资收益。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-1,449,222.66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主要系参股公司朝歌股份公允价 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-446,728,859.21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主要系子公司天津卓达计提固定 资产、在建工程及无形资产减值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9,122,987.50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主要系往来款清理。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627"/>
        <w:gridCol w:w="2592"/>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92,207,993.24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主要系计提预计负债。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主要系坏账准备转回。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53,107,732.76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主要系收到与收益相关的政府补 助及递延收益摊销。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主要系子公司翼丰盛的固定资产 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四</w:t>
      </w:r>
      <w:bookmarkEnd w:id="179"/>
      <w:r>
        <w:rPr>
          <w:color w:val="000000"/>
          <w:spacing w:val="0"/>
          <w:w w:val="100"/>
          <w:position w:val="0"/>
          <w:sz w:val="24"/>
          <w:szCs w:val="24"/>
        </w:rPr>
        <w:t>、资产及负债状况分析</w:t>
      </w:r>
      <w:bookmarkEnd w:id="177"/>
      <w:bookmarkEnd w:id="178"/>
      <w:bookmarkEnd w:id="180"/>
    </w:p>
    <w:p>
      <w:pPr>
        <w:pStyle w:val="Style33"/>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416"/>
        <w:gridCol w:w="902"/>
        <w:gridCol w:w="1368"/>
        <w:gridCol w:w="88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541,191,563.00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主要系本期筹资活动产生的现金流 量净额减少所致。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687,112,601.39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981,413,891.29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主要系本年第四季度营业收入较上 年同期下降所致。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278,479,279.98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主要系本期原材料储备、在产品及发 出商品减少所致。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174,555,531.22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主要系本期子公司天津卓达计提固 定资产减值准备所致。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224,114,739.32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主要系本期子公司天津卓达计提在 建工程减值准备所致。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277"/>
        <w:gridCol w:w="1138"/>
        <w:gridCol w:w="989"/>
        <w:gridCol w:w="994"/>
        <w:gridCol w:w="734"/>
        <w:gridCol w:w="1248"/>
        <w:gridCol w:w="571"/>
        <w:gridCol w:w="121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1421"/>
        <w:gridCol w:w="1277"/>
        <w:gridCol w:w="1138"/>
        <w:gridCol w:w="989"/>
        <w:gridCol w:w="994"/>
        <w:gridCol w:w="734"/>
        <w:gridCol w:w="1248"/>
        <w:gridCol w:w="571"/>
        <w:gridCol w:w="12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62,193,274.50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1,142,052.02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63,335,326.52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62,193,274.50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1,142,052.02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63,335,326.52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92,954,270.82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-2,591,274.68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44,542,768.99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155,147,545.32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-1,449,222.66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107,878,095.51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五</w:t>
      </w:r>
      <w:bookmarkEnd w:id="195"/>
      <w:r>
        <w:rPr>
          <w:color w:val="000000"/>
          <w:spacing w:val="0"/>
          <w:w w:val="100"/>
          <w:position w:val="0"/>
          <w:sz w:val="24"/>
          <w:szCs w:val="24"/>
        </w:rPr>
        <w:t>、投资状况分析</w:t>
      </w:r>
      <w:bookmarkEnd w:id="193"/>
      <w:bookmarkEnd w:id="194"/>
      <w:bookmarkEnd w:id="196"/>
    </w:p>
    <w:p>
      <w:pPr>
        <w:pStyle w:val="Style33"/>
        <w:keepNext/>
        <w:keepLines/>
        <w:widowControl w:val="0"/>
        <w:shd w:val="clear" w:color="auto" w:fill="auto"/>
        <w:tabs>
          <w:tab w:pos="358" w:val="left"/>
        </w:tabs>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总体情况</w:t>
      </w:r>
      <w:bookmarkEnd w:id="197"/>
      <w:bookmarkEnd w:id="198"/>
      <w:bookmarkEnd w:id="20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金融资产投资</w:t>
      </w:r>
      <w:bookmarkEnd w:id="209"/>
      <w:bookmarkEnd w:id="210"/>
      <w:bookmarkEnd w:id="212"/>
    </w:p>
    <w:p>
      <w:pPr>
        <w:pStyle w:val="Style40"/>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3"/>
      <w:bookmarkEnd w:id="214"/>
      <w:bookmarkEnd w:id="21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最初投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 益的累 计公允 价值变 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本期出 售金额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spacing w:lineRule="exact" w:line="1"/>
        <w:rPr>
          <w:sz w:val="2"/>
          <w:szCs w:val="2"/>
        </w:rPr>
      </w:pPr>
      <w:r>
        <w:br w:type="page"/>
      </w:r>
    </w:p>
    <w:tbl>
      <w:tblPr>
        <w:tblOverlap w:val="never"/>
        <w:jc w:val="center"/>
        <w:tblLayout w:type="fixed"/>
      </w:tblPr>
      <w:tblGrid>
        <w:gridCol w:w="686"/>
        <w:gridCol w:w="682"/>
        <w:gridCol w:w="706"/>
        <w:gridCol w:w="682"/>
        <w:gridCol w:w="682"/>
        <w:gridCol w:w="682"/>
        <w:gridCol w:w="682"/>
        <w:gridCol w:w="677"/>
        <w:gridCol w:w="682"/>
        <w:gridCol w:w="682"/>
        <w:gridCol w:w="682"/>
        <w:gridCol w:w="677"/>
        <w:gridCol w:w="682"/>
        <w:gridCol w:w="70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容百科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62,193,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62,193,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7"/>
      <w:bookmarkEnd w:id="218"/>
      <w:bookmarkEnd w:id="22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、募集资金使用情况</w:t>
      </w:r>
      <w:bookmarkEnd w:id="221"/>
      <w:bookmarkEnd w:id="222"/>
      <w:bookmarkEnd w:id="22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 行人民币 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8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募集资金金额及到位时间</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经中国证券监督管理委员会《关于核准深圳市卓翼科技股份有限公司非公开发行股票的批复》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[2016]3213</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核准，公司采用向特定对象非公开发行的方式发行人民币普通股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股票，每股面值为人民币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元，发行数量 </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股，发行价格为每股人民币</w:t>
            </w:r>
            <w:r>
              <w:rPr>
                <w:rFonts w:ascii="Times New Roman" w:eastAsia="Times New Roman" w:hAnsi="Times New Roman" w:cs="Times New Roman"/>
                <w:color w:val="000000"/>
                <w:spacing w:val="0"/>
                <w:w w:val="100"/>
                <w:position w:val="0"/>
                <w:sz w:val="18"/>
                <w:szCs w:val="18"/>
              </w:rPr>
              <w:t>7.81</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755,767,483.24</w:t>
            </w:r>
            <w:r>
              <w:rPr>
                <w:color w:val="000000"/>
                <w:spacing w:val="0"/>
                <w:w w:val="100"/>
                <w:position w:val="0"/>
              </w:rPr>
              <w:t>元，已由主承销商东兴证券股份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东兴证券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日汇入公司募集资金监管账户，扣除本次发行费用</w:t>
            </w:r>
            <w:r>
              <w:rPr>
                <w:rFonts w:ascii="Times New Roman" w:eastAsia="Times New Roman" w:hAnsi="Times New Roman" w:cs="Times New Roman"/>
                <w:color w:val="000000"/>
                <w:spacing w:val="0"/>
                <w:w w:val="100"/>
                <w:position w:val="0"/>
                <w:sz w:val="18"/>
                <w:szCs w:val="18"/>
              </w:rPr>
              <w:t>10,816,769.20</w:t>
            </w:r>
            <w:r>
              <w:rPr>
                <w:color w:val="000000"/>
                <w:spacing w:val="0"/>
                <w:w w:val="100"/>
                <w:position w:val="0"/>
              </w:rPr>
              <w:t>元， 募集资金净额为人民币</w:t>
            </w:r>
            <w:r>
              <w:rPr>
                <w:rFonts w:ascii="Times New Roman" w:eastAsia="Times New Roman" w:hAnsi="Times New Roman" w:cs="Times New Roman"/>
                <w:color w:val="000000"/>
                <w:spacing w:val="0"/>
                <w:w w:val="100"/>
                <w:position w:val="0"/>
                <w:sz w:val="18"/>
                <w:szCs w:val="18"/>
              </w:rPr>
              <w:t>744,950,714.04</w:t>
            </w:r>
            <w:r>
              <w:rPr>
                <w:color w:val="000000"/>
                <w:spacing w:val="0"/>
                <w:w w:val="100"/>
                <w:position w:val="0"/>
              </w:rPr>
              <w:t>元。上述募集资金已经大华会计师事务所（特殊普通合伙）出具的《深圳市卓翼科 技股份有限公司验资报告》（大华验字</w:t>
            </w:r>
            <w:r>
              <w:rPr>
                <w:rFonts w:ascii="Times New Roman" w:eastAsia="Times New Roman" w:hAnsi="Times New Roman" w:cs="Times New Roman"/>
                <w:color w:val="000000"/>
                <w:spacing w:val="0"/>
                <w:w w:val="100"/>
                <w:position w:val="0"/>
                <w:sz w:val="18"/>
                <w:szCs w:val="18"/>
              </w:rPr>
              <w:t>[2017]000120</w:t>
            </w:r>
            <w:r>
              <w:rPr>
                <w:color w:val="000000"/>
                <w:spacing w:val="0"/>
                <w:w w:val="100"/>
                <w:position w:val="0"/>
              </w:rPr>
              <w:t>号）予以验证确认。</w:t>
            </w:r>
          </w:p>
          <w:p>
            <w:pPr>
              <w:pStyle w:val="Style2"/>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募集资金的使用与结余情况</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日，本公司已累计使用募集资金</w:t>
            </w:r>
            <w:r>
              <w:rPr>
                <w:rFonts w:ascii="Times New Roman" w:eastAsia="Times New Roman" w:hAnsi="Times New Roman" w:cs="Times New Roman"/>
                <w:color w:val="000000"/>
                <w:spacing w:val="0"/>
                <w:w w:val="100"/>
                <w:position w:val="0"/>
                <w:sz w:val="18"/>
                <w:szCs w:val="18"/>
              </w:rPr>
              <w:t>755,923,308.16</w:t>
            </w:r>
            <w:r>
              <w:rPr>
                <w:color w:val="000000"/>
                <w:spacing w:val="0"/>
                <w:w w:val="100"/>
                <w:position w:val="0"/>
              </w:rPr>
              <w:t>元，其中：公司置换于募集资金到位之前利用自有</w:t>
            </w:r>
          </w:p>
        </w:tc>
      </w:tr>
    </w:tbl>
    <w:p>
      <w:pPr>
        <w:spacing w:lineRule="exact" w:line="1"/>
        <w:rPr>
          <w:sz w:val="2"/>
          <w:szCs w:val="2"/>
        </w:rPr>
      </w:pPr>
      <w:r>
        <w:br w:type="page"/>
      </w:r>
    </w:p>
    <w:p>
      <w:pPr>
        <w:pStyle w:val="Style28"/>
        <w:keepNext w:val="0"/>
        <w:keepLines w:val="0"/>
        <w:widowControl w:val="0"/>
        <w:shd w:val="clear" w:color="auto" w:fill="auto"/>
        <w:bidi w:val="0"/>
        <w:spacing w:before="0" w:after="760" w:line="312" w:lineRule="exact"/>
        <w:ind w:left="0" w:right="0" w:firstLine="0"/>
        <w:jc w:val="left"/>
      </w:pPr>
      <w:r>
        <w:rPr>
          <w:color w:val="000000"/>
          <w:spacing w:val="0"/>
          <w:w w:val="100"/>
          <w:position w:val="0"/>
        </w:rPr>
        <w:t>资金先期投入募集资金项目人民币</w:t>
      </w:r>
      <w:r>
        <w:rPr>
          <w:rFonts w:ascii="Times New Roman" w:eastAsia="Times New Roman" w:hAnsi="Times New Roman" w:cs="Times New Roman"/>
          <w:color w:val="000000"/>
          <w:spacing w:val="0"/>
          <w:w w:val="100"/>
          <w:position w:val="0"/>
          <w:sz w:val="18"/>
          <w:szCs w:val="18"/>
        </w:rPr>
        <w:t>12,847,815.26</w:t>
      </w:r>
      <w:r>
        <w:rPr>
          <w:color w:val="000000"/>
          <w:spacing w:val="0"/>
          <w:w w:val="100"/>
          <w:position w:val="0"/>
        </w:rPr>
        <w:t>元，终止募投项目永久补充流动资金</w:t>
      </w:r>
      <w:r>
        <w:rPr>
          <w:rFonts w:ascii="Times New Roman" w:eastAsia="Times New Roman" w:hAnsi="Times New Roman" w:cs="Times New Roman"/>
          <w:color w:val="000000"/>
          <w:spacing w:val="0"/>
          <w:w w:val="100"/>
          <w:position w:val="0"/>
          <w:sz w:val="18"/>
          <w:szCs w:val="18"/>
        </w:rPr>
        <w:t>130,763,851.56</w:t>
      </w:r>
      <w:r>
        <w:rPr>
          <w:color w:val="000000"/>
          <w:spacing w:val="0"/>
          <w:w w:val="100"/>
          <w:position w:val="0"/>
        </w:rPr>
        <w:t>元，部分募投项目 节余补充流动资金</w:t>
      </w:r>
      <w:r>
        <w:rPr>
          <w:rFonts w:ascii="Times New Roman" w:eastAsia="Times New Roman" w:hAnsi="Times New Roman" w:cs="Times New Roman"/>
          <w:color w:val="000000"/>
          <w:spacing w:val="0"/>
          <w:w w:val="100"/>
          <w:position w:val="0"/>
          <w:sz w:val="18"/>
          <w:szCs w:val="18"/>
        </w:rPr>
        <w:t>31,354.91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日，非公开发行募集资金专用账户累计收到的银行存款利息扣除银 行手续费等的净额为</w:t>
      </w:r>
      <w:r>
        <w:rPr>
          <w:rFonts w:ascii="Times New Roman" w:eastAsia="Times New Roman" w:hAnsi="Times New Roman" w:cs="Times New Roman"/>
          <w:color w:val="000000"/>
          <w:spacing w:val="0"/>
          <w:w w:val="100"/>
          <w:position w:val="0"/>
          <w:sz w:val="18"/>
          <w:szCs w:val="18"/>
        </w:rPr>
        <w:t>10,972,594.12</w:t>
      </w:r>
      <w:r>
        <w:rPr>
          <w:color w:val="000000"/>
          <w:spacing w:val="0"/>
          <w:w w:val="100"/>
          <w:position w:val="0"/>
        </w:rPr>
        <w:t>元，募集资金余额为人民币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0"/>
        <w:keepNext/>
        <w:keepLines/>
        <w:widowControl w:val="0"/>
        <w:numPr>
          <w:ilvl w:val="0"/>
          <w:numId w:val="5"/>
        </w:numPr>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募集资金承诺项目情况</w:t>
      </w:r>
      <w:bookmarkEnd w:id="229"/>
      <w:bookmarkEnd w:id="230"/>
      <w:bookmarkEnd w:id="23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创新支持平台项目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终止部分募投项目永 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部分募投项目建设完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成节余募集资金永久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75,592.33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75,592.33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创新支持平台项目主要是建设硬件开发实验室、材料和结构设计成型实验室、软件开发实验室、 测试实验室、</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w:t>
            </w:r>
            <w:r>
              <w:rPr>
                <w:color w:val="000000"/>
                <w:spacing w:val="0"/>
                <w:w w:val="100"/>
                <w:position w:val="0"/>
              </w:rPr>
              <w:t>智能医疗和智能家居体验模拟实验室、研发试产实验室六个实验室。目前，市 场环境变化较快，公司根据相关实验室研发方向与公司业务发展的匹配程度，按需对其进行投入， 本着合理、有效、节约的原则审慎使用募集资金，部分测试设备系对公司固有设备进行改造后使用， 未大批量的外购新的设备，合理降低项目建设成本，节约了部分募集资金，但也导致了募集资金投 资进度不达预期等问题。为加快此项目建设，公司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月，决定新增卓华联盛为创新支持平 台项目实施主体，加快建设相关研发实验室，提高公司技术储备，增强核心竞争力。</w:t>
            </w:r>
          </w:p>
          <w:p>
            <w:pPr>
              <w:pStyle w:val="Style2"/>
              <w:keepNext w:val="0"/>
              <w:keepLines w:val="0"/>
              <w:widowControl w:val="0"/>
              <w:shd w:val="clear" w:color="auto" w:fill="auto"/>
              <w:tabs>
                <w:tab w:pos="28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月，对创新支持平台项目投入进行调减，用于新增机器人项目。机器人项目 主要是进行高质量的工业机器人研发，可以应用于公司自动化生产线上，提高各产线的生产效率、</w:t>
            </w:r>
          </w:p>
        </w:tc>
      </w:tr>
    </w:tbl>
    <w:p>
      <w:pPr>
        <w:spacing w:lineRule="exact" w:line="1"/>
        <w:rPr>
          <w:sz w:val="2"/>
          <w:szCs w:val="2"/>
        </w:rPr>
      </w:pPr>
      <w:r>
        <w:br w:type="page"/>
      </w:r>
    </w:p>
    <w:tbl>
      <w:tblPr>
        <w:tblOverlap w:val="never"/>
        <w:jc w:val="center"/>
        <w:tblLayout w:type="fixed"/>
      </w:tblPr>
      <w:tblGrid>
        <w:gridCol w:w="1776"/>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产成品的良品率及降低生产成本。机器人研发项目需要根据研发进度进行投入，之前公司拟根据此 项目研发进度，打造外化平台，对外输出相关设备及成套解决方案。此项目的研发目前尚处于投入 第一阶段，得先保证公司内部自动化设备需求，未达到外化条件，导致项目建设进度不达预期等问 题。</w:t>
            </w:r>
          </w:p>
        </w:tc>
      </w:tr>
      <w:tr>
        <w:trPr>
          <w:trHeight w:val="29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创新支持平台项目是公司基于当时的市场前景和战略发展计划制订的，公司考虑到与业务发展的匹 配程度，按需对其进行投入，部分测试设备系对公司固有设备进行改造后使用，未大批量的外购新 的设备，导致投资进度不及预期，资金使用效率较低。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机器人项目需根据研发进度进行投入，之前公司拟根据此项目研发进度，打造外化平台，对外输出 相关设备及成套解决方案。此项目的研发目前尚处于投入第一阶段，得先保证公司内部自动化设备 需求，未达到外化条件，导致项目建设进度不达预期等问题。</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为了保障投资的稳健性及投入产出效果，提升资金的使用效率，综合考虑市场环境以及公司实际情 况，经审慎研究决定终止创新支持平台项目及机器人项目，并将此两个项目剩余募集资金永久补充 流动资金。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月，公司根据实际情况及未来业务发展规划，为提高募集资金使用效率，加快推进创新支 持平台项目的建设进度，公司将创新支持平台项目的实施主体由公司变更为由公司及全资孙公司卓 华联盛共同实施，实施地点相应的新增西安市高新区。</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55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日，公司召开第四届董事会第十次会议审议通过了《关于部分募集资金投资项目实施 主体由公司变更为公司及全资子公司共同实施暨对全资子公司增资的议案》，同意公司将智能制造 项目实施主体由公司变更为公司及卓翼智造共同实施以及使用募集资金向卓翼智造增资</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 元，用于智能制造项目。</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日，公司召开第四届董事会第十八次会议审议通过了《关于部分变更募集资金用途的 议案》，并经公司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年第二次临时股东大会审批通过，同意公司调减创新支持平台的募集资金投 入</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万元，用于新增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，具体由公司全资子公司深圳市卓博机器人有限公司负责具体 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总投资额为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万元，余下部分由公司以自有资金投入。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日，公司召开第四届董事会第三十六次会议审议通过了《关于部分变更募集资金投资项目实施主体 暨对全资孙公司增资的议案》，同意公司将创新支持平台项目实施主体由公司变更为公司及全资孙 公司共同实施以及使用募集资金通过全资子公司中广物联向全资孙公司卓华联盛增资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用于创新支持平台项目，其中</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万元用于向卓华联盛实缴出资，剩余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万元计入卓华联盛资本 公积。</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日，公司召开第五届董事会第三次会议审议通过了《关于终止部分募集资金投资项 目并将剩余募集资金永久补充流动资金的议案》，并经公司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年度股东大会审批通过，同意公司 终止实施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创新支持平台项目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，并将上述项目剩余募集资金永久补充流动资金。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05"/>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日，公司第四届董事会第九次会议审议通过了《关于使用募集资金置换预先投入募 投项目自筹资金的议案》，同意使用</w:t>
            </w:r>
            <w:r>
              <w:rPr>
                <w:rFonts w:ascii="Times New Roman" w:eastAsia="Times New Roman" w:hAnsi="Times New Roman" w:cs="Times New Roman"/>
                <w:color w:val="000000"/>
                <w:spacing w:val="0"/>
                <w:w w:val="100"/>
                <w:position w:val="0"/>
                <w:sz w:val="18"/>
                <w:szCs w:val="18"/>
              </w:rPr>
              <w:t>12,847,815.26</w:t>
            </w:r>
            <w:r>
              <w:rPr>
                <w:color w:val="000000"/>
                <w:spacing w:val="0"/>
                <w:w w:val="100"/>
                <w:position w:val="0"/>
              </w:rPr>
              <w:t>元募集资金置换预先已投入募集资金投资项目的 自筹资金。大华会计师事务所(特殊普通合伙)出具了相关鉴证报告，独立董事、监事、保荐机构 发表了明确的同意意见。</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7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日，公司召开第四届董事会第二十二次会议审议通过了《关于使用部分闲置募集 资金暂时补充流动资金的议案》，为提高募集资金的使用效率，降低公司财务费用，在保证募集资 金项目建设所需资金的前提下，结合公司财务状况及生产经营需求，公司决定使用不超过人民币 </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万元闲置募集资金，暂时补充流动资金。使用期限自董事会审议通过之日起不超过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到期归还至募集资金专用账户。截至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日，公司已将上述用于暂时补充流动资金的 募集资金人民币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万元全部归还并转入公司募集资金专用账户。</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日，公司召开第四届董事会第三十九次会议审议通过了《关于使用部分闲置募集 资金暂时补充流动资金的议案》，鉴于公司发展需要和经营规模扩大，原材料采购及产品研发等资 金投入增加，为提高募集资金的使用效率，公司决定使用不超过人民币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万元闲置募集资金， 暂时补充流动资金，用于公司主营业务相关的生产经营等，使用期限自董事会审议通过之日起不超 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个月，到期归还至募集资金专用账户。截至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日，公司已将上述用于暂时补充 流动资金的募集资金人民币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万元全部归还并转入公司募集资金专用账户。</w:t>
            </w:r>
          </w:p>
        </w:tc>
      </w:tr>
      <w:tr>
        <w:trPr>
          <w:trHeight w:val="3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6" w:hRule="exact"/>
        </w:trPr>
        <w:tc>
          <w:tcPr>
            <w:vMerge/>
            <w:tcBorders>
              <w:left w:val="single" w:sz="4"/>
            </w:tcBorders>
            <w:shd w:val="clear" w:color="auto" w:fill="D3D3D3"/>
            <w:vAlign w:val="bottom"/>
          </w:tcPr>
          <w:p>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智能制造项目已按原定计划投资建设完毕，投资进度达</w:t>
            </w:r>
            <w:r>
              <w:rPr>
                <w:rFonts w:ascii="Times New Roman" w:eastAsia="Times New Roman" w:hAnsi="Times New Roman" w:cs="Times New Roman"/>
                <w:color w:val="000000"/>
                <w:spacing w:val="0"/>
                <w:w w:val="100"/>
                <w:position w:val="0"/>
                <w:sz w:val="18"/>
                <w:szCs w:val="18"/>
              </w:rPr>
              <w:t>101.75%</w:t>
            </w:r>
            <w:r>
              <w:rPr>
                <w:color w:val="000000"/>
                <w:spacing w:val="0"/>
                <w:w w:val="100"/>
                <w:position w:val="0"/>
              </w:rPr>
              <w:t>，节余募集资金</w:t>
            </w:r>
            <w:r>
              <w:rPr>
                <w:rFonts w:ascii="Times New Roman" w:eastAsia="Times New Roman" w:hAnsi="Times New Roman" w:cs="Times New Roman"/>
                <w:color w:val="000000"/>
                <w:spacing w:val="0"/>
                <w:w w:val="100"/>
                <w:position w:val="0"/>
                <w:sz w:val="18"/>
                <w:szCs w:val="18"/>
              </w:rPr>
              <w:t>3.14</w:t>
            </w:r>
            <w:r>
              <w:rPr>
                <w:color w:val="000000"/>
                <w:spacing w:val="0"/>
                <w:w w:val="100"/>
                <w:position w:val="0"/>
              </w:rPr>
              <w:t>万元已全部永 久补充流动资金。</w:t>
            </w:r>
          </w:p>
        </w:tc>
      </w:tr>
      <w:tr>
        <w:trPr>
          <w:trHeight w:val="610" w:hRule="exact"/>
        </w:trPr>
        <w:tc>
          <w:tcPr>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金结余的金额及原因</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截止报告期末，募集资金已全部使用完毕。</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40"/>
        <w:keepNext/>
        <w:keepLines/>
        <w:widowControl w:val="0"/>
        <w:numPr>
          <w:ilvl w:val="0"/>
          <w:numId w:val="5"/>
        </w:numPr>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募集资金变更项目情况</w:t>
      </w:r>
      <w:bookmarkEnd w:id="233"/>
      <w:bookmarkEnd w:id="234"/>
      <w:bookmarkEnd w:id="2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终止部分募 投项目永久 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2"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创新支持 平台项目；</w:t>
            </w:r>
          </w:p>
          <w:p>
            <w:pPr>
              <w:pStyle w:val="Style2"/>
              <w:keepNext w:val="0"/>
              <w:keepLines w:val="0"/>
              <w:widowControl w:val="0"/>
              <w:shd w:val="clear" w:color="auto" w:fill="auto"/>
              <w:tabs>
                <w:tab w:pos="187"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机器人项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13,076.39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、变更原因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“创新支持平台项目”及“机器人项目”投资进度缓慢原因详见上表，为提高募集资</w:t>
            </w:r>
          </w:p>
        </w:tc>
      </w:tr>
    </w:tbl>
    <w:p>
      <w:pPr>
        <w:spacing w:lineRule="exact" w:line="1"/>
        <w:rPr>
          <w:sz w:val="2"/>
          <w:szCs w:val="2"/>
        </w:rPr>
      </w:pPr>
      <w:r>
        <w:br w:type="page"/>
      </w:r>
    </w:p>
    <w:tbl>
      <w:tblPr>
        <w:tblOverlap w:val="never"/>
        <w:jc w:val="center"/>
        <w:tblLayout w:type="fixed"/>
      </w:tblPr>
      <w:tblGrid>
        <w:gridCol w:w="2875"/>
        <w:gridCol w:w="6710"/>
      </w:tblGrid>
      <w:tr>
        <w:trPr>
          <w:trHeight w:val="45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金使用效率，促进公司业务持续稳定发展，公司经审慎研究决定终止上述两个项目， 并将剩余募集资金全部用于永久补充流动资金。</w:t>
            </w:r>
          </w:p>
          <w:p>
            <w:pPr>
              <w:pStyle w:val="Style2"/>
              <w:keepNext w:val="0"/>
              <w:keepLines w:val="0"/>
              <w:widowControl w:val="0"/>
              <w:shd w:val="clear" w:color="auto" w:fill="auto"/>
              <w:tabs>
                <w:tab w:pos="259"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w:t>
            </w:r>
          </w:p>
          <w:p>
            <w:pPr>
              <w:pStyle w:val="Style2"/>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日，公司召开第五届董事会第三次会议、第五届监事会第三次会议， 审议通过了《关于终止部分募集资金投资项目并将剩余募集资金永久补充流动资金的 议案》，独立董事就该事项发表了同意的独立意见，保荐机构东兴证券对本次终止部 分募集资金投资项目并将剩余募集资金永久补充流动资金事项发表了核查意见。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年度股东大会，审议通过了此事项。</w:t>
            </w:r>
          </w:p>
          <w:p>
            <w:pPr>
              <w:pStyle w:val="Style2"/>
              <w:keepNext w:val="0"/>
              <w:keepLines w:val="0"/>
              <w:widowControl w:val="0"/>
              <w:shd w:val="clear" w:color="auto" w:fill="auto"/>
              <w:tabs>
                <w:tab w:pos="274"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信息披露情况</w:t>
            </w:r>
          </w:p>
          <w:p>
            <w:pPr>
              <w:pStyle w:val="Style2"/>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日在公司指定信息披露媒体刊登了《第五届董事会第三次会议 决议公告》（公告编号：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r>
              <w:rPr>
                <w:color w:val="000000"/>
                <w:spacing w:val="0"/>
                <w:w w:val="100"/>
                <w:position w:val="0"/>
              </w:rPr>
              <w:t>、《第五届监事会第三次会议决议公告》（公告 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w:t>
            </w:r>
            <w:r>
              <w:rPr>
                <w:color w:val="000000"/>
                <w:spacing w:val="0"/>
                <w:w w:val="100"/>
                <w:position w:val="0"/>
              </w:rPr>
              <w:t>、《关于终止部分募集资金投资项目并将剩余募集资金永久补充流 动资金的公告》（公告编号：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 东大会决议公告》（公告编号：</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rPr>
              <w:t>）等公告。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六</w:t>
      </w:r>
      <w:bookmarkEnd w:id="239"/>
      <w:r>
        <w:rPr>
          <w:color w:val="000000"/>
          <w:spacing w:val="0"/>
          <w:w w:val="100"/>
          <w:position w:val="0"/>
          <w:sz w:val="24"/>
          <w:szCs w:val="24"/>
        </w:rPr>
        <w:t>、重大资产和股权出售</w:t>
      </w:r>
      <w:bookmarkEnd w:id="237"/>
      <w:bookmarkEnd w:id="238"/>
      <w:bookmarkEnd w:id="240"/>
    </w:p>
    <w:p>
      <w:pPr>
        <w:pStyle w:val="Style33"/>
        <w:keepNext/>
        <w:keepLines/>
        <w:widowControl w:val="0"/>
        <w:shd w:val="clear" w:color="auto" w:fill="auto"/>
        <w:tabs>
          <w:tab w:pos="358" w:val="left"/>
        </w:tabs>
        <w:bidi w:val="0"/>
        <w:spacing w:before="0" w:after="36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出售重大资产情况</w:t>
      </w:r>
      <w:bookmarkEnd w:id="241"/>
      <w:bookmarkEnd w:id="242"/>
      <w:bookmarkEnd w:id="24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68" w:val="left"/>
        </w:tabs>
        <w:bidi w:val="0"/>
        <w:spacing w:before="0" w:after="36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出售重大股权情况</w:t>
      </w:r>
      <w:bookmarkEnd w:id="245"/>
      <w:bookmarkEnd w:id="246"/>
      <w:bookmarkEnd w:id="24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41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架桥资 本管理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山架桥 卓越智 能装备 投资合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次转让 股权的 账面价 值及标 的公司 最后一 次引进 投资者 的估 值，经 相关交 易方协 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施，公 司已要 求目标 公司进 行变更 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 架桥资 产管理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深圳南 山架桥 卓越智 能装备 投资合 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根据本 次转让 股权的 账面价 值及标 的公司 最后一 次引进 投资者 的估 值，经 相关交 易方协 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已实 施，公 司已要 求目标 公司进 行变更 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深圳南 山架桥 卓越智 能装备 投资合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 次转让 股权的 账面价 值及标 的公司 最后一 次引进 投资者 的估 值，经 相关交 易方协 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已实 施，公 司已要 求目标 公司进 行变更 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公开证 券市场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增加利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公开市 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已实施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 司指定</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9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波容百 新能源 科技股 份有限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信息披 露媒体 巨潮资 讯网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cninfo.c om.cn</w:t>
            </w:r>
            <w:r>
              <w:rPr>
                <w:color w:val="000000"/>
                <w:spacing w:val="0"/>
                <w:w w:val="100"/>
                <w:position w:val="0"/>
              </w:rPr>
              <w:t>)</w:t>
            </w:r>
          </w:p>
          <w:p>
            <w:pPr>
              <w:pStyle w:val="Style2"/>
              <w:keepNext w:val="0"/>
              <w:keepLines w:val="0"/>
              <w:widowControl w:val="0"/>
              <w:shd w:val="clear" w:color="auto" w:fill="auto"/>
              <w:bidi w:val="0"/>
              <w:spacing w:before="0" w:after="120" w:line="311" w:lineRule="exact"/>
              <w:ind w:left="0" w:right="0" w:firstLine="0"/>
              <w:jc w:val="left"/>
              <w:rPr>
                <w:sz w:val="18"/>
                <w:szCs w:val="18"/>
              </w:rPr>
            </w:pPr>
            <w:r>
              <w:rPr>
                <w:color w:val="000000"/>
                <w:spacing w:val="0"/>
                <w:w w:val="100"/>
                <w:position w:val="0"/>
                <w:sz w:val="17"/>
                <w:szCs w:val="17"/>
              </w:rPr>
              <w:t xml:space="preserve">《关于 公司全 资子公 司完成 出售股 票资产 的公 告》(公 告编 号： </w:t>
            </w:r>
            <w:r>
              <w:rPr>
                <w:rFonts w:ascii="Times New Roman" w:eastAsia="Times New Roman" w:hAnsi="Times New Roman" w:cs="Times New Roman"/>
                <w:color w:val="000000"/>
                <w:spacing w:val="0"/>
                <w:w w:val="100"/>
                <w:position w:val="0"/>
                <w:sz w:val="18"/>
                <w:szCs w:val="18"/>
              </w:rPr>
              <w:t>2020-10</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七</w:t>
      </w:r>
      <w:bookmarkEnd w:id="251"/>
      <w:r>
        <w:rPr>
          <w:color w:val="000000"/>
          <w:spacing w:val="0"/>
          <w:w w:val="100"/>
          <w:position w:val="0"/>
          <w:sz w:val="24"/>
          <w:szCs w:val="24"/>
        </w:rPr>
        <w:t>、主要控股参股公司分析</w:t>
      </w:r>
      <w:bookmarkEnd w:id="249"/>
      <w:bookmarkEnd w:id="250"/>
      <w:bookmarkEnd w:id="25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38"/>
        <w:gridCol w:w="1306"/>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组装生产、销售 网通、移动终端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1,640,090,47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215,436,872.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2,328,713,85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5,907,164.41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-11,096,370.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生产、销售网 通、移动终端产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648,793,833.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-97,850,081.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538,756,084.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-494,578,998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-507,686,879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60,979,444.9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-50,540,983.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193,770,932.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-4,731,628.8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179,536.16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生产、销售塑胶 五金制品、模 具、自动化产品 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463,269.40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-95,482,358.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-9,698,815.0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-8,727,264.7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翼丰盛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塑胶五金制品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-9,699,377.6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-9,799,598.9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125,537,594.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18,182,643.4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-207,536.02</w:t>
            </w:r>
          </w:p>
        </w:tc>
      </w:tr>
    </w:tbl>
    <w:p>
      <w:pPr>
        <w:spacing w:lineRule="exact" w:line="1"/>
        <w:rPr>
          <w:sz w:val="2"/>
          <w:szCs w:val="2"/>
        </w:rPr>
      </w:pPr>
      <w:r>
        <w:br w:type="page"/>
      </w:r>
    </w:p>
    <w:tbl>
      <w:tblPr>
        <w:tblOverlap w:val="never"/>
        <w:jc w:val="center"/>
        <w:tblLayout w:type="fixed"/>
      </w:tblPr>
      <w:tblGrid>
        <w:gridCol w:w="854"/>
        <w:gridCol w:w="1138"/>
        <w:gridCol w:w="1306"/>
        <w:gridCol w:w="1046"/>
        <w:gridCol w:w="1046"/>
        <w:gridCol w:w="1046"/>
        <w:gridCol w:w="1046"/>
        <w:gridCol w:w="1042"/>
        <w:gridCol w:w="105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365,024,894.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96,608,926.4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397,699,983.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-4,056,582.8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-3,818,610.0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1,401,232.26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-40,049,124.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-3,060,319.6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-3,060,319.6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卓华联盛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65,594,688.7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34,969,135.0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-7,360,140.9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-7,392,841.3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翼盛武汉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电子产品生产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1,827,289.14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-1,150,440.1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-813,002.56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翼飞投资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107,208,538.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96,712,595.5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-6,741,902.4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-5,206,513.5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卓博机器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71,558,485.5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70,183,689.8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1,800,286.70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-4,860,568.5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-4,857,597.5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1493"/>
        <w:gridCol w:w="490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报告期内取得和 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月成立，截至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日未开始经营，对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年公司整体生产经营和业绩无影响。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日未开始经营，对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年公司整体生产经营和业绩无影响。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设立翼盛武汉主要用于电子产品研发、生产与销售。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月成立，对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年公司整体生产经营和业绩影响金额为 </w:t>
            </w:r>
            <w:r>
              <w:rPr>
                <w:rFonts w:ascii="Times New Roman" w:eastAsia="Times New Roman" w:hAnsi="Times New Roman" w:cs="Times New Roman"/>
                <w:color w:val="000000"/>
                <w:spacing w:val="0"/>
                <w:w w:val="100"/>
                <w:position w:val="0"/>
                <w:sz w:val="18"/>
                <w:szCs w:val="18"/>
              </w:rPr>
              <w:t xml:space="preserve">-1,150,440.10 </w:t>
            </w:r>
            <w:r>
              <w:rPr>
                <w:color w:val="000000"/>
                <w:spacing w:val="0"/>
                <w:w w:val="100"/>
                <w:position w:val="0"/>
              </w:rPr>
              <w:t>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月成立，截至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日未开始经营，对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年公司整体生产经营和业绩无影响。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月已注销，对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年公司整体生产经营和业绩无影 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深圳市翼丰盛科技有限公司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破产重整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正在进行破产清算，对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年公司整体生产经营和业绩影响 为</w:t>
            </w:r>
            <w:r>
              <w:rPr>
                <w:rFonts w:ascii="Times New Roman" w:eastAsia="Times New Roman" w:hAnsi="Times New Roman" w:cs="Times New Roman"/>
                <w:color w:val="000000"/>
                <w:spacing w:val="0"/>
                <w:w w:val="100"/>
                <w:position w:val="0"/>
                <w:sz w:val="18"/>
                <w:szCs w:val="18"/>
              </w:rPr>
              <w:t xml:space="preserve">-9,699,377.66 </w:t>
            </w:r>
            <w:r>
              <w:rPr>
                <w:color w:val="000000"/>
                <w:spacing w:val="0"/>
                <w:w w:val="100"/>
                <w:position w:val="0"/>
              </w:rPr>
              <w:t>元。</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24"/>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、公司控制的结构化主体情况</w:t>
      </w:r>
      <w:bookmarkEnd w:id="253"/>
      <w:bookmarkEnd w:id="254"/>
      <w:bookmarkEnd w:id="256"/>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58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、公司未来发展的展望</w:t>
      </w:r>
      <w:bookmarkEnd w:id="257"/>
      <w:bookmarkEnd w:id="258"/>
      <w:bookmarkEnd w:id="260"/>
    </w:p>
    <w:p>
      <w:pPr>
        <w:pStyle w:val="Style28"/>
        <w:keepNext w:val="0"/>
        <w:keepLines w:val="0"/>
        <w:widowControl w:val="0"/>
        <w:numPr>
          <w:ilvl w:val="0"/>
          <w:numId w:val="7"/>
        </w:numPr>
        <w:shd w:val="clear" w:color="auto" w:fill="auto"/>
        <w:bidi w:val="0"/>
        <w:spacing w:before="0" w:after="0" w:line="313" w:lineRule="exact"/>
        <w:ind w:left="0" w:right="0" w:firstLine="380"/>
        <w:jc w:val="both"/>
      </w:pPr>
      <w:bookmarkStart w:id="261" w:name="bookmark261"/>
      <w:bookmarkEnd w:id="261"/>
      <w:r>
        <w:rPr>
          <w:b/>
          <w:bCs/>
          <w:color w:val="000000"/>
          <w:spacing w:val="0"/>
          <w:w w:val="100"/>
          <w:position w:val="0"/>
        </w:rPr>
        <w:t>公司现处的行业格局和发展趋势</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电子制造服务行业是以基于电子制造外包服务生产模式为各类电子通信产品和设备提供设计、原料采购、生产制造、售 后服务等整体解决方案的生产制造实体的集合。电子制造服务行业处于产业链中游，服务于直接面向消费者的品牌商。随着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商用的进程的开始，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的发展牵动整个电子制造服务行业的市场容量，为电子制造服务行业的生产发展提供动力 和潜能。据工信部《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年通信业统计公报》显示，截至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年年底，我国新建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基站超</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万个，全部已开通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基站超过 </w:t>
      </w:r>
      <w:r>
        <w:rPr>
          <w:rFonts w:ascii="Times New Roman" w:eastAsia="Times New Roman" w:hAnsi="Times New Roman" w:cs="Times New Roman"/>
          <w:color w:val="000000"/>
          <w:spacing w:val="0"/>
          <w:w w:val="100"/>
          <w:position w:val="0"/>
          <w:sz w:val="18"/>
          <w:szCs w:val="18"/>
        </w:rPr>
        <w:t>71.8</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网络已覆盖全国地级以上城市及重点县市。</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全面发展的时代渐行渐近，在此背景下，电子制造业处于新旧 动能转换，行业竞争维度切换的关键时期，发展主要推动力逐渐从规模红利转向产业创新和转型增值，产业发展进入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 重研发，从低价值环节向高价值环节实质突破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的新阶段。</w:t>
      </w:r>
    </w:p>
    <w:p>
      <w:pPr>
        <w:pStyle w:val="Style28"/>
        <w:keepNext w:val="0"/>
        <w:keepLines w:val="0"/>
        <w:widowControl w:val="0"/>
        <w:shd w:val="clear" w:color="auto" w:fill="auto"/>
        <w:bidi w:val="0"/>
        <w:spacing w:before="0" w:after="420" w:line="313" w:lineRule="exact"/>
        <w:ind w:left="0" w:right="0" w:firstLine="380"/>
        <w:jc w:val="both"/>
      </w:pPr>
      <w:r>
        <w:rPr>
          <w:color w:val="000000"/>
          <w:spacing w:val="0"/>
          <w:w w:val="100"/>
          <w:position w:val="0"/>
        </w:rPr>
        <w:t>电子制造服务行业市场化竞争程度高，目前有向头部生产制造厂商集中的趋势。公司作为业内知名的一站式</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 品方案提供商和智能制造软硬一体化整体解决方案提供商，主营网络通讯终端、智能硬件、消费电子等产品。公司所处细分 市场概况如下：</w:t>
      </w:r>
    </w:p>
    <w:p>
      <w:pPr>
        <w:pStyle w:val="Style28"/>
        <w:keepNext w:val="0"/>
        <w:keepLines w:val="0"/>
        <w:widowControl w:val="0"/>
        <w:shd w:val="clear" w:color="auto" w:fill="auto"/>
        <w:tabs>
          <w:tab w:pos="658" w:val="left"/>
        </w:tabs>
        <w:bidi w:val="0"/>
        <w:spacing w:before="0" w:after="0" w:line="360" w:lineRule="auto"/>
        <w:ind w:left="0" w:right="0" w:firstLine="380"/>
        <w:jc w:val="both"/>
      </w:pPr>
      <w:bookmarkStart w:id="262" w:name="bookmark262"/>
      <w:r>
        <w:rPr>
          <w:rFonts w:ascii="Times New Roman" w:eastAsia="Times New Roman" w:hAnsi="Times New Roman" w:cs="Times New Roman"/>
          <w:color w:val="000000"/>
          <w:spacing w:val="0"/>
          <w:w w:val="100"/>
          <w:position w:val="0"/>
          <w:sz w:val="18"/>
          <w:szCs w:val="18"/>
        </w:rPr>
        <w:t>1</w:t>
      </w:r>
      <w:bookmarkEnd w:id="262"/>
      <w:r>
        <w:rPr>
          <w:color w:val="000000"/>
          <w:spacing w:val="0"/>
          <w:w w:val="100"/>
          <w:position w:val="0"/>
        </w:rPr>
        <w:t>、</w:t>
        <w:tab/>
        <w:t>网络通讯市场</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随着通讯技术的发展，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技术商用趋向成熟，带来了通信网络、系统和终端设备的升级需求，同时与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融合的应用场 景不断丰富，也促进了传统网络通讯设备的智能化升级，网络通讯市场对适用于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技术的新产品、新设备的需求旺盛。</w:t>
      </w:r>
    </w:p>
    <w:p>
      <w:pPr>
        <w:pStyle w:val="Style28"/>
        <w:keepNext w:val="0"/>
        <w:keepLines w:val="0"/>
        <w:widowControl w:val="0"/>
        <w:shd w:val="clear" w:color="auto" w:fill="auto"/>
        <w:bidi w:val="0"/>
        <w:spacing w:before="0" w:after="420" w:line="314"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年通讯业统计公报》</w:t>
      </w:r>
      <w:r>
        <w:rPr>
          <w:i/>
          <w:iCs/>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年底，我国互联网宽带接入端口数量达到</w:t>
      </w:r>
      <w:r>
        <w:rPr>
          <w:rFonts w:ascii="Times New Roman" w:eastAsia="Times New Roman" w:hAnsi="Times New Roman" w:cs="Times New Roman"/>
          <w:color w:val="000000"/>
          <w:spacing w:val="0"/>
          <w:w w:val="100"/>
          <w:position w:val="0"/>
          <w:sz w:val="18"/>
          <w:szCs w:val="18"/>
        </w:rPr>
        <w:t>9.46</w:t>
      </w:r>
      <w:r>
        <w:rPr>
          <w:color w:val="000000"/>
          <w:spacing w:val="0"/>
          <w:w w:val="100"/>
          <w:position w:val="0"/>
        </w:rPr>
        <w:t>亿个，其中光纤接入</w:t>
      </w:r>
      <w:r>
        <w:rPr>
          <w:rFonts w:ascii="Times New Roman" w:eastAsia="Times New Roman" w:hAnsi="Times New Roman" w:cs="Times New Roman"/>
          <w:color w:val="000000"/>
          <w:spacing w:val="0"/>
          <w:w w:val="100"/>
          <w:position w:val="0"/>
          <w:sz w:val="18"/>
          <w:szCs w:val="18"/>
        </w:rPr>
        <w:t xml:space="preserve">(FTTH/0) </w:t>
      </w:r>
      <w:r>
        <w:rPr>
          <w:color w:val="000000"/>
          <w:spacing w:val="0"/>
          <w:w w:val="100"/>
          <w:position w:val="0"/>
        </w:rPr>
        <w:t>端口达到</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亿个，占比由上年末的</w:t>
      </w:r>
      <w:r>
        <w:rPr>
          <w:rFonts w:ascii="Times New Roman" w:eastAsia="Times New Roman" w:hAnsi="Times New Roman" w:cs="Times New Roman"/>
          <w:color w:val="000000"/>
          <w:spacing w:val="0"/>
          <w:w w:val="100"/>
          <w:position w:val="0"/>
          <w:sz w:val="18"/>
          <w:szCs w:val="18"/>
        </w:rPr>
        <w:t>91.3%</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。三家基础电信企业的固定互联网宽带接入用户总数达</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亿户，其中 光纤接入</w:t>
      </w:r>
      <w:r>
        <w:rPr>
          <w:rFonts w:ascii="Times New Roman" w:eastAsia="Times New Roman" w:hAnsi="Times New Roman" w:cs="Times New Roman"/>
          <w:color w:val="000000"/>
          <w:spacing w:val="0"/>
          <w:w w:val="100"/>
          <w:position w:val="0"/>
          <w:sz w:val="18"/>
          <w:szCs w:val="18"/>
        </w:rPr>
        <w:t>(FTTH/O)</w:t>
      </w:r>
      <w:r>
        <w:rPr>
          <w:color w:val="000000"/>
          <w:spacing w:val="0"/>
          <w:w w:val="100"/>
          <w:position w:val="0"/>
        </w:rPr>
        <w:t>用户</w:t>
      </w:r>
      <w:r>
        <w:rPr>
          <w:rFonts w:ascii="Times New Roman" w:eastAsia="Times New Roman" w:hAnsi="Times New Roman" w:cs="Times New Roman"/>
          <w:color w:val="000000"/>
          <w:spacing w:val="0"/>
          <w:w w:val="100"/>
          <w:position w:val="0"/>
          <w:sz w:val="18"/>
          <w:szCs w:val="18"/>
        </w:rPr>
        <w:t>4.54</w:t>
      </w:r>
      <w:r>
        <w:rPr>
          <w:color w:val="000000"/>
          <w:spacing w:val="0"/>
          <w:w w:val="100"/>
          <w:position w:val="0"/>
        </w:rPr>
        <w:t>亿户，占比由上年末的</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提升到</w:t>
      </w:r>
      <w:r>
        <w:rPr>
          <w:rFonts w:ascii="Times New Roman" w:eastAsia="Times New Roman" w:hAnsi="Times New Roman" w:cs="Times New Roman"/>
          <w:color w:val="000000"/>
          <w:spacing w:val="0"/>
          <w:w w:val="100"/>
          <w:position w:val="0"/>
          <w:sz w:val="18"/>
          <w:szCs w:val="18"/>
        </w:rPr>
        <w:t>93.9%</w:t>
      </w:r>
      <w:r>
        <w:rPr>
          <w:color w:val="000000"/>
          <w:spacing w:val="0"/>
          <w:w w:val="100"/>
          <w:position w:val="0"/>
        </w:rPr>
        <w:t>，远高于全球平均的</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。光纤接入速率稳步提升，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年底，我国</w:t>
      </w:r>
      <w:r>
        <w:rPr>
          <w:rFonts w:ascii="Times New Roman" w:eastAsia="Times New Roman" w:hAnsi="Times New Roman" w:cs="Times New Roman"/>
          <w:color w:val="000000"/>
          <w:spacing w:val="0"/>
          <w:w w:val="100"/>
          <w:position w:val="0"/>
          <w:sz w:val="18"/>
          <w:szCs w:val="18"/>
        </w:rPr>
        <w:t>100Mbps</w:t>
      </w:r>
      <w:r>
        <w:rPr>
          <w:color w:val="000000"/>
          <w:spacing w:val="0"/>
          <w:w w:val="100"/>
          <w:position w:val="0"/>
        </w:rPr>
        <w:t>及以上接入速率的固定互联网宽带接入用户总数达</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亿户，占固定宽带用户总数的</w:t>
      </w:r>
      <w:r>
        <w:rPr>
          <w:rFonts w:ascii="Times New Roman" w:eastAsia="Times New Roman" w:hAnsi="Times New Roman" w:cs="Times New Roman"/>
          <w:color w:val="000000"/>
          <w:spacing w:val="0"/>
          <w:w w:val="100"/>
          <w:position w:val="0"/>
          <w:sz w:val="18"/>
          <w:szCs w:val="18"/>
        </w:rPr>
        <w:t>89.9%</w:t>
      </w:r>
      <w:r>
        <w:rPr>
          <w:color w:val="000000"/>
          <w:spacing w:val="0"/>
          <w:w w:val="100"/>
          <w:position w:val="0"/>
        </w:rPr>
        <w:t>， 占比较上年末提高</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个百分点。千兆网络覆盖范围不断扩大，</w:t>
      </w:r>
      <w:r>
        <w:rPr>
          <w:rFonts w:ascii="Times New Roman" w:eastAsia="Times New Roman" w:hAnsi="Times New Roman" w:cs="Times New Roman"/>
          <w:color w:val="000000"/>
          <w:spacing w:val="0"/>
          <w:w w:val="100"/>
          <w:position w:val="0"/>
          <w:sz w:val="18"/>
          <w:szCs w:val="18"/>
        </w:rPr>
        <w:t>1000Mbps</w:t>
      </w:r>
      <w:r>
        <w:rPr>
          <w:color w:val="000000"/>
          <w:spacing w:val="0"/>
          <w:w w:val="100"/>
          <w:position w:val="0"/>
        </w:rPr>
        <w:t>及以上接入速率的用户数达</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 xml:space="preserve">万户，比上年末净增 </w:t>
      </w:r>
      <w:r>
        <w:rPr>
          <w:rFonts w:ascii="Times New Roman" w:eastAsia="Times New Roman" w:hAnsi="Times New Roman" w:cs="Times New Roman"/>
          <w:color w:val="000000"/>
          <w:spacing w:val="0"/>
          <w:w w:val="100"/>
          <w:position w:val="0"/>
          <w:sz w:val="18"/>
          <w:szCs w:val="18"/>
        </w:rPr>
        <w:t>553</w:t>
      </w:r>
      <w:r>
        <w:rPr>
          <w:color w:val="000000"/>
          <w:spacing w:val="0"/>
          <w:w w:val="100"/>
          <w:position w:val="0"/>
        </w:rPr>
        <w:t>万户。固定宽带的发展为无线终端的发展提供强大基础，随着无线通讯终端适用场景的丰富，为无线通讯设备提供信号 传输的通讯产品如</w:t>
      </w:r>
      <w:r>
        <w:rPr>
          <w:rFonts w:ascii="Times New Roman" w:eastAsia="Times New Roman" w:hAnsi="Times New Roman" w:cs="Times New Roman"/>
          <w:color w:val="000000"/>
          <w:spacing w:val="0"/>
          <w:w w:val="100"/>
          <w:position w:val="0"/>
          <w:sz w:val="18"/>
          <w:szCs w:val="18"/>
        </w:rPr>
        <w:t>WiF i</w:t>
      </w:r>
      <w:r>
        <w:rPr>
          <w:color w:val="000000"/>
          <w:spacing w:val="0"/>
          <w:w w:val="100"/>
          <w:position w:val="0"/>
        </w:rPr>
        <w:t>路由器等设备市场空间进一步打开。</w:t>
      </w:r>
    </w:p>
    <w:p>
      <w:pPr>
        <w:pStyle w:val="Style28"/>
        <w:keepNext w:val="0"/>
        <w:keepLines w:val="0"/>
        <w:widowControl w:val="0"/>
        <w:shd w:val="clear" w:color="auto" w:fill="auto"/>
        <w:tabs>
          <w:tab w:pos="674" w:val="left"/>
        </w:tabs>
        <w:bidi w:val="0"/>
        <w:spacing w:before="0" w:after="0" w:line="360" w:lineRule="auto"/>
        <w:ind w:left="0" w:right="0" w:firstLine="380"/>
        <w:jc w:val="both"/>
      </w:pPr>
      <w:bookmarkStart w:id="263" w:name="bookmark263"/>
      <w:r>
        <w:rPr>
          <w:rFonts w:ascii="Times New Roman" w:eastAsia="Times New Roman" w:hAnsi="Times New Roman" w:cs="Times New Roman"/>
          <w:color w:val="000000"/>
          <w:spacing w:val="0"/>
          <w:w w:val="100"/>
          <w:position w:val="0"/>
          <w:sz w:val="18"/>
          <w:szCs w:val="18"/>
        </w:rPr>
        <w:t>2</w:t>
      </w:r>
      <w:bookmarkEnd w:id="263"/>
      <w:r>
        <w:rPr>
          <w:color w:val="000000"/>
          <w:spacing w:val="0"/>
          <w:w w:val="100"/>
          <w:position w:val="0"/>
        </w:rPr>
        <w:t>、</w:t>
        <w:tab/>
        <w:t>消费电子市场</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Strategy Analytics</w:t>
      </w:r>
      <w:r>
        <w:rPr>
          <w:color w:val="000000"/>
          <w:spacing w:val="0"/>
          <w:w w:val="100"/>
          <w:position w:val="0"/>
        </w:rPr>
        <w:t>研究报告指出，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年，全球智能手机出货量将同比反弹</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亿部。而</w:t>
      </w:r>
      <w:r>
        <w:rPr>
          <w:rFonts w:ascii="Times New Roman" w:eastAsia="Times New Roman" w:hAnsi="Times New Roman" w:cs="Times New Roman"/>
          <w:color w:val="000000"/>
          <w:spacing w:val="0"/>
          <w:w w:val="100"/>
          <w:position w:val="0"/>
          <w:sz w:val="18"/>
          <w:szCs w:val="18"/>
        </w:rPr>
        <w:t xml:space="preserve">Digitimes Research </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年全球智能手机出货量的年增长率上调至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年的总出货量将超过</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亿部。同时，</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智能手机出货量将占全球销量的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年将增长至</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中国信通院发布数据显示，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年国内市场手机出货量达到了</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亿部，同比下降</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亿部，相比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机型出货量增长显著。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年，国内智能手机出货量同比下滑，其主要原因是当前处于</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的切换期，</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机型 出货量明显下降，而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机型渗透率逐渐提升。</w:t>
      </w:r>
    </w:p>
    <w:p>
      <w:pPr>
        <w:pStyle w:val="Style28"/>
        <w:keepNext w:val="0"/>
        <w:keepLines w:val="0"/>
        <w:widowControl w:val="0"/>
        <w:shd w:val="clear" w:color="auto" w:fill="auto"/>
        <w:bidi w:val="0"/>
        <w:spacing w:before="0" w:after="420" w:line="313" w:lineRule="exact"/>
        <w:ind w:left="0" w:right="0" w:firstLine="3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技术的深入发展，消费电子市场将迎来增量发展机会。工信部提出，将鼓励基础电信企业通过套餐升级优惠、 信用购机等举措，促进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终端消费，加快用户向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迁移。据公开数据统计，截至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日，三大运营商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套餐用户 数累计已突破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亿。公司智能手机的主要客户为世界知名的品牌商，出货量排名在世界前列，未来公司将通过加大核心技术 研发力度，提高生产技艺，进一步满足客户需求，巩固核心客户的合作关系，并提高公司</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模式业务比重。</w:t>
      </w:r>
    </w:p>
    <w:p>
      <w:pPr>
        <w:pStyle w:val="Style28"/>
        <w:keepNext w:val="0"/>
        <w:keepLines w:val="0"/>
        <w:widowControl w:val="0"/>
        <w:shd w:val="clear" w:color="auto" w:fill="auto"/>
        <w:tabs>
          <w:tab w:pos="674" w:val="left"/>
        </w:tabs>
        <w:bidi w:val="0"/>
        <w:spacing w:before="0" w:after="0" w:line="360" w:lineRule="auto"/>
        <w:ind w:left="0" w:right="0" w:firstLine="380"/>
        <w:jc w:val="both"/>
      </w:pPr>
      <w:bookmarkStart w:id="264" w:name="bookmark264"/>
      <w:r>
        <w:rPr>
          <w:rFonts w:ascii="Times New Roman" w:eastAsia="Times New Roman" w:hAnsi="Times New Roman" w:cs="Times New Roman"/>
          <w:color w:val="191919"/>
          <w:spacing w:val="0"/>
          <w:w w:val="100"/>
          <w:position w:val="0"/>
          <w:sz w:val="18"/>
          <w:szCs w:val="18"/>
        </w:rPr>
        <w:t>3</w:t>
      </w:r>
      <w:bookmarkEnd w:id="264"/>
      <w:r>
        <w:rPr>
          <w:color w:val="191919"/>
          <w:spacing w:val="0"/>
          <w:w w:val="100"/>
          <w:position w:val="0"/>
        </w:rPr>
        <w:t>、</w:t>
        <w:tab/>
        <w:t>智能硬件产品市场</w:t>
      </w:r>
    </w:p>
    <w:p>
      <w:pPr>
        <w:pStyle w:val="Style28"/>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伴随网络通讯技术的进步，智能化浪潮进一步袭来，智能家居、移动办公、智慧出行、运动健康等各类场景将实现万物 互联、万物智联，智能可穿戴设备则是实现万物智联的重要接口，可穿戴设备不仅仅是一种硬件设备，更是通过软件支持以 及数据交互、云端交互来实现强大的功能。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发布《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全球物联网支出指南》对未来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年的市场进行了预测。</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预计，到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年中国物联网市场支出预计将达到约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亿美元，未来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年的复合增长率将达到</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年，中国占全球 物联网支出的</w:t>
      </w:r>
      <w:r>
        <w:rPr>
          <w:rFonts w:ascii="Times New Roman" w:eastAsia="Times New Roman" w:hAnsi="Times New Roman" w:cs="Times New Roman"/>
          <w:color w:val="000000"/>
          <w:spacing w:val="0"/>
          <w:w w:val="100"/>
          <w:position w:val="0"/>
          <w:sz w:val="18"/>
          <w:szCs w:val="18"/>
        </w:rPr>
        <w:t>26.7%</w:t>
      </w:r>
      <w:r>
        <w:rPr>
          <w:color w:val="000000"/>
          <w:spacing w:val="0"/>
          <w:w w:val="100"/>
          <w:position w:val="0"/>
        </w:rPr>
        <w:t xml:space="preserve">,超越美国成为全球第一大物联网市场。与全球趋势不同，硬件持续占据中国物联网市场支出的最大比 </w:t>
      </w:r>
      <w:r>
        <w:rPr>
          <w:color w:val="000000"/>
          <w:spacing w:val="0"/>
          <w:w w:val="100"/>
          <w:position w:val="0"/>
        </w:rPr>
        <w:t>例，未来五年将保持超过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的市场占比。可穿戴产品市场发展空间广阔，公司将充分利用自身在智能手表、智能手环等可 穿戴设备智能硬件领域的技术积累和行业口碑，继续深入的技术创新和提升垂直整合能力，驱动未来发展，继续维持与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的合作伙伴关系，提供优质的产品服务，并积极开拓新客户扩大公司可穿戴设备的市场份额。</w:t>
      </w:r>
    </w:p>
    <w:p>
      <w:pPr>
        <w:pStyle w:val="Style28"/>
        <w:keepNext w:val="0"/>
        <w:keepLines w:val="0"/>
        <w:widowControl w:val="0"/>
        <w:shd w:val="clear" w:color="auto" w:fill="auto"/>
        <w:tabs>
          <w:tab w:pos="903" w:val="left"/>
        </w:tabs>
        <w:bidi w:val="0"/>
        <w:spacing w:before="0" w:after="0" w:line="317" w:lineRule="exact"/>
        <w:ind w:left="0" w:right="0" w:firstLine="380"/>
        <w:jc w:val="both"/>
      </w:pPr>
      <w:bookmarkStart w:id="265" w:name="bookmark265"/>
      <w:r>
        <w:rPr>
          <w:b/>
          <w:bCs/>
          <w:color w:val="000000"/>
          <w:spacing w:val="0"/>
          <w:w w:val="100"/>
          <w:position w:val="0"/>
        </w:rPr>
        <w:t>（</w:t>
      </w:r>
      <w:bookmarkEnd w:id="265"/>
      <w:r>
        <w:rPr>
          <w:b/>
          <w:bCs/>
          <w:color w:val="000000"/>
          <w:spacing w:val="0"/>
          <w:w w:val="100"/>
          <w:position w:val="0"/>
        </w:rPr>
        <w:t>二）</w:t>
        <w:tab/>
        <w:t>公司的发展战略</w:t>
      </w:r>
    </w:p>
    <w:p>
      <w:pPr>
        <w:pStyle w:val="Style28"/>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公司将坚持以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大制造、大客户、大创新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为核心的经营战略，聚焦主业，提升自动化水平及智能制造能力，切实做好大 客户服务工作，同时增强技术储备，顺应时代发展新趋势及新要求，抓住新兴技术带来的发展机遇及市场红利。</w:t>
      </w:r>
    </w:p>
    <w:p>
      <w:pPr>
        <w:pStyle w:val="Style28"/>
        <w:keepNext w:val="0"/>
        <w:keepLines w:val="0"/>
        <w:widowControl w:val="0"/>
        <w:shd w:val="clear" w:color="auto" w:fill="auto"/>
        <w:tabs>
          <w:tab w:pos="903" w:val="left"/>
        </w:tabs>
        <w:bidi w:val="0"/>
        <w:spacing w:before="0" w:after="120" w:line="317" w:lineRule="exact"/>
        <w:ind w:left="0" w:right="0" w:firstLine="380"/>
        <w:jc w:val="both"/>
      </w:pPr>
      <w:bookmarkStart w:id="266" w:name="bookmark266"/>
      <w:r>
        <w:rPr>
          <w:b/>
          <w:bCs/>
          <w:color w:val="000000"/>
          <w:spacing w:val="0"/>
          <w:w w:val="100"/>
          <w:position w:val="0"/>
        </w:rPr>
        <w:t>（</w:t>
      </w:r>
      <w:bookmarkEnd w:id="266"/>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28"/>
        <w:keepNext w:val="0"/>
        <w:keepLines w:val="0"/>
        <w:widowControl w:val="0"/>
        <w:shd w:val="clear" w:color="auto" w:fill="auto"/>
        <w:tabs>
          <w:tab w:pos="692" w:val="left"/>
        </w:tabs>
        <w:bidi w:val="0"/>
        <w:spacing w:before="0" w:after="0" w:line="360" w:lineRule="auto"/>
        <w:ind w:left="0" w:right="0" w:firstLine="380"/>
        <w:jc w:val="both"/>
      </w:pPr>
      <w:bookmarkStart w:id="267" w:name="bookmark267"/>
      <w:r>
        <w:rPr>
          <w:rFonts w:ascii="Times New Roman" w:eastAsia="Times New Roman" w:hAnsi="Times New Roman" w:cs="Times New Roman"/>
          <w:color w:val="000000"/>
          <w:spacing w:val="0"/>
          <w:w w:val="100"/>
          <w:position w:val="0"/>
          <w:sz w:val="18"/>
          <w:szCs w:val="18"/>
        </w:rPr>
        <w:t>1</w:t>
      </w:r>
      <w:bookmarkEnd w:id="267"/>
      <w:r>
        <w:rPr>
          <w:color w:val="000000"/>
          <w:spacing w:val="0"/>
          <w:w w:val="100"/>
          <w:position w:val="0"/>
        </w:rPr>
        <w:t>、</w:t>
        <w:tab/>
        <w:t>公司的总体目标</w:t>
      </w:r>
    </w:p>
    <w:p>
      <w:pPr>
        <w:pStyle w:val="Style2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年度，公司将聚焦主业，持续提升管理水平，深化与战略客户合作，并重点布局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周边产品、智能穿戴产品等， 持续优化产品结构及业务结构，退出跛腿业务，深挖潜在利润空间，提升价值链协作水平。</w:t>
      </w:r>
    </w:p>
    <w:p>
      <w:pPr>
        <w:pStyle w:val="Style28"/>
        <w:keepNext w:val="0"/>
        <w:keepLines w:val="0"/>
        <w:widowControl w:val="0"/>
        <w:shd w:val="clear" w:color="auto" w:fill="auto"/>
        <w:tabs>
          <w:tab w:pos="711" w:val="left"/>
        </w:tabs>
        <w:bidi w:val="0"/>
        <w:spacing w:before="0" w:after="0" w:line="317" w:lineRule="exact"/>
        <w:ind w:left="0" w:right="0" w:firstLine="380"/>
        <w:jc w:val="both"/>
      </w:pPr>
      <w:bookmarkStart w:id="268" w:name="bookmark268"/>
      <w:r>
        <w:rPr>
          <w:rFonts w:ascii="Times New Roman" w:eastAsia="Times New Roman" w:hAnsi="Times New Roman" w:cs="Times New Roman"/>
          <w:color w:val="000000"/>
          <w:spacing w:val="0"/>
          <w:w w:val="100"/>
          <w:position w:val="0"/>
          <w:sz w:val="18"/>
          <w:szCs w:val="18"/>
        </w:rPr>
        <w:t>2</w:t>
      </w:r>
      <w:bookmarkEnd w:id="2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年具体发展计划</w:t>
      </w:r>
    </w:p>
    <w:p>
      <w:pPr>
        <w:pStyle w:val="Style28"/>
        <w:keepNext w:val="0"/>
        <w:keepLines w:val="0"/>
        <w:widowControl w:val="0"/>
        <w:shd w:val="clear" w:color="auto" w:fill="auto"/>
        <w:tabs>
          <w:tab w:pos="802" w:val="left"/>
        </w:tabs>
        <w:bidi w:val="0"/>
        <w:spacing w:before="0" w:after="0" w:line="317" w:lineRule="exact"/>
        <w:ind w:left="0" w:right="0" w:firstLine="38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整合生产能力，发掘增长动力</w:t>
      </w:r>
    </w:p>
    <w:p>
      <w:pPr>
        <w:pStyle w:val="Style2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年，公司将审慎计划生产能力的布局，依托区位理论科学合理规划产地。通过整合现有资源，激发生产活力。同时， 公司将依托自主研发能力，积极推进自动化产线升级，搭载公司自研的</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智慧工厂系统，将科学合理的生产指令直接下 达给全自动生产线，在深厚工业制造技艺的基础上，不断进行自我革新，挖掘内生增长动力，推动公司高速高质增长，进一 步优化公司运营效率及成本管理。</w:t>
      </w:r>
    </w:p>
    <w:p>
      <w:pPr>
        <w:pStyle w:val="Style28"/>
        <w:keepNext w:val="0"/>
        <w:keepLines w:val="0"/>
        <w:widowControl w:val="0"/>
        <w:shd w:val="clear" w:color="auto" w:fill="auto"/>
        <w:tabs>
          <w:tab w:pos="802" w:val="left"/>
        </w:tabs>
        <w:bidi w:val="0"/>
        <w:spacing w:before="0" w:after="0" w:line="317" w:lineRule="exact"/>
        <w:ind w:left="0" w:right="0" w:firstLine="38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聚焦制造主业，紧抓核心客户</w:t>
      </w:r>
    </w:p>
    <w:p>
      <w:pPr>
        <w:pStyle w:val="Style2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年一季度，公司导入了核心客户的</w:t>
      </w:r>
      <w:r>
        <w:rPr>
          <w:rFonts w:ascii="Times New Roman" w:eastAsia="Times New Roman" w:hAnsi="Times New Roman" w:cs="Times New Roman"/>
          <w:color w:val="000000"/>
          <w:spacing w:val="0"/>
          <w:w w:val="100"/>
          <w:position w:val="0"/>
          <w:sz w:val="18"/>
          <w:szCs w:val="18"/>
        </w:rPr>
        <w:t>wifi6</w:t>
      </w:r>
      <w:r>
        <w:rPr>
          <w:color w:val="000000"/>
          <w:spacing w:val="0"/>
          <w:w w:val="100"/>
          <w:position w:val="0"/>
        </w:rPr>
        <w:t>路由器、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手机等业务。公司将以此为契机，打造公司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制造新高地，为 客户提供一站式解决方案，与核心客户紧密互动的同时，不断寻求新的合作机会，培育增长动能，并根据客户需求进行相关 产品迭代研发生产。</w:t>
      </w:r>
    </w:p>
    <w:p>
      <w:pPr>
        <w:pStyle w:val="Style28"/>
        <w:keepNext w:val="0"/>
        <w:keepLines w:val="0"/>
        <w:widowControl w:val="0"/>
        <w:shd w:val="clear" w:color="auto" w:fill="auto"/>
        <w:tabs>
          <w:tab w:pos="802" w:val="left"/>
        </w:tabs>
        <w:bidi w:val="0"/>
        <w:spacing w:before="0" w:after="0" w:line="317" w:lineRule="exact"/>
        <w:ind w:left="0" w:right="0" w:firstLine="38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优化管理水平，完善激励体系</w:t>
      </w:r>
    </w:p>
    <w:p>
      <w:pPr>
        <w:pStyle w:val="Style28"/>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随着公司业务规模的扩大，与之匹配的管理水平要求持续提升。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年公司发生内部工作人员利用职务之便严重违反公 司规章制度的事件。公司高度重视、引以为鉴，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年，公司将在过往制定的各项优化措施基础上，狠抓落实，确保执行到 位，切实提升公司管理水平。同时，公司也将根据公司发展规划适时推出员工激励计划，健全完善员工绩效考核和激励体制， 科学合理地配置和优化人才结构，充分发挥员工的主观能动性，增强集团凝聚力。</w:t>
      </w:r>
    </w:p>
    <w:p>
      <w:pPr>
        <w:pStyle w:val="Style28"/>
        <w:keepNext w:val="0"/>
        <w:keepLines w:val="0"/>
        <w:widowControl w:val="0"/>
        <w:shd w:val="clear" w:color="auto" w:fill="auto"/>
        <w:tabs>
          <w:tab w:pos="903" w:val="left"/>
        </w:tabs>
        <w:bidi w:val="0"/>
        <w:spacing w:before="0" w:after="0" w:line="313" w:lineRule="exact"/>
        <w:ind w:left="0" w:right="0" w:firstLine="380"/>
        <w:jc w:val="both"/>
      </w:pPr>
      <w:bookmarkStart w:id="272" w:name="bookmark272"/>
      <w:r>
        <w:rPr>
          <w:b/>
          <w:bCs/>
          <w:color w:val="000000"/>
          <w:spacing w:val="0"/>
          <w:w w:val="100"/>
          <w:position w:val="0"/>
        </w:rPr>
        <w:t>（</w:t>
      </w:r>
      <w:bookmarkEnd w:id="272"/>
      <w:r>
        <w:rPr>
          <w:b/>
          <w:bCs/>
          <w:color w:val="000000"/>
          <w:spacing w:val="0"/>
          <w:w w:val="100"/>
          <w:position w:val="0"/>
        </w:rPr>
        <w:t>四）</w:t>
        <w:tab/>
        <w:t>可能面对的风险</w:t>
      </w:r>
    </w:p>
    <w:p>
      <w:pPr>
        <w:pStyle w:val="Style28"/>
        <w:keepNext w:val="0"/>
        <w:keepLines w:val="0"/>
        <w:widowControl w:val="0"/>
        <w:shd w:val="clear" w:color="auto" w:fill="auto"/>
        <w:tabs>
          <w:tab w:pos="692" w:val="left"/>
        </w:tabs>
        <w:bidi w:val="0"/>
        <w:spacing w:before="0" w:after="0" w:line="313" w:lineRule="exact"/>
        <w:ind w:left="0" w:right="0" w:firstLine="38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color w:val="000000"/>
          <w:spacing w:val="0"/>
          <w:w w:val="100"/>
          <w:position w:val="0"/>
        </w:rPr>
        <w:t>、</w:t>
        <w:tab/>
        <w:t>宏观经济波动风险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电子制造行业与宏观经济息息相关，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年初新型冠状病毒肺炎疫情在国内、国际多个国家、地区蔓延，对行业生产、 供应链及终端需求产生诸多影响。随着国内疫情的好转，国内生产及需求快速恢复，但仍面临国际疫情反复和国际贸易形势 的影响。若国内、国际宏观环境发生变化，将直接影响电子消费品的消费水平。</w:t>
      </w:r>
    </w:p>
    <w:p>
      <w:pPr>
        <w:pStyle w:val="Style2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公司将加强与核心客户的互动，参与核心客户的产品设计或合作开发产品，实现资源共享并确保研发技术能符合客户产 品需求，为公司的稳定发展增添压舱石，增强风险抵御能力。</w:t>
      </w:r>
    </w:p>
    <w:p>
      <w:pPr>
        <w:pStyle w:val="Style28"/>
        <w:keepNext w:val="0"/>
        <w:keepLines w:val="0"/>
        <w:widowControl w:val="0"/>
        <w:shd w:val="clear" w:color="auto" w:fill="auto"/>
        <w:tabs>
          <w:tab w:pos="711" w:val="left"/>
        </w:tabs>
        <w:bidi w:val="0"/>
        <w:spacing w:before="0" w:after="0" w:line="360" w:lineRule="auto"/>
        <w:ind w:left="0" w:right="0" w:firstLine="380"/>
        <w:jc w:val="both"/>
      </w:pPr>
      <w:bookmarkStart w:id="274" w:name="bookmark274"/>
      <w:r>
        <w:rPr>
          <w:rFonts w:ascii="Times New Roman" w:eastAsia="Times New Roman" w:hAnsi="Times New Roman" w:cs="Times New Roman"/>
          <w:color w:val="000000"/>
          <w:spacing w:val="0"/>
          <w:w w:val="100"/>
          <w:position w:val="0"/>
          <w:sz w:val="18"/>
          <w:szCs w:val="18"/>
        </w:rPr>
        <w:t>2</w:t>
      </w:r>
      <w:bookmarkEnd w:id="274"/>
      <w:r>
        <w:rPr>
          <w:color w:val="000000"/>
          <w:spacing w:val="0"/>
          <w:w w:val="100"/>
          <w:position w:val="0"/>
        </w:rPr>
        <w:t>、</w:t>
        <w:tab/>
        <w:t>市场风险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公司处于电子制造服务行业，市场化程度高且有向头部集中的趋势，面临着国内外众多知名厂商的激烈竞争，技术上稍 有落后，就可能导致市场份额占比下降等风险。</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为此，公司积极加强技术储备，紧跟市场发展趋势，前瞻布局与主营相关的新兴产品及技术，及时响应客户需求，优化 产品结构，持续扩大市场份额，推动公司经营业务的可持续健康发展。</w:t>
      </w:r>
    </w:p>
    <w:p>
      <w:pPr>
        <w:pStyle w:val="Style28"/>
        <w:keepNext w:val="0"/>
        <w:keepLines w:val="0"/>
        <w:widowControl w:val="0"/>
        <w:shd w:val="clear" w:color="auto" w:fill="auto"/>
        <w:tabs>
          <w:tab w:pos="711" w:val="left"/>
        </w:tabs>
        <w:bidi w:val="0"/>
        <w:spacing w:before="0" w:after="0" w:line="313" w:lineRule="exact"/>
        <w:ind w:left="0" w:right="0" w:firstLine="380"/>
        <w:jc w:val="both"/>
      </w:pPr>
      <w:bookmarkStart w:id="275" w:name="bookmark275"/>
      <w:r>
        <w:rPr>
          <w:rFonts w:ascii="Times New Roman" w:eastAsia="Times New Roman" w:hAnsi="Times New Roman" w:cs="Times New Roman"/>
          <w:color w:val="000000"/>
          <w:spacing w:val="0"/>
          <w:w w:val="100"/>
          <w:position w:val="0"/>
          <w:sz w:val="18"/>
          <w:szCs w:val="18"/>
        </w:rPr>
        <w:t>3</w:t>
      </w:r>
      <w:bookmarkEnd w:id="275"/>
      <w:r>
        <w:rPr>
          <w:color w:val="000000"/>
          <w:spacing w:val="0"/>
          <w:w w:val="100"/>
          <w:position w:val="0"/>
        </w:rPr>
        <w:t>、</w:t>
        <w:tab/>
        <w:t>原材料价格波动风险</w:t>
      </w:r>
    </w:p>
    <w:p>
      <w:pPr>
        <w:pStyle w:val="Style2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目前，国际大宗商品价格总体呈上扬态势，并向下游传导。公司作为制造型企业，生产的材料成本受金属价格影响，如 果主要原材料价格出现大幅上涨，而公司无法将增加的成本及时向下游传递，则公司的成本控制和生产预算安排将受到较大 影响，公司将面临营业成本上升、毛利率水平下降的风险，进而可能对公司的盈利能力造成不利影响。</w:t>
      </w:r>
    </w:p>
    <w:p>
      <w:pPr>
        <w:pStyle w:val="Style28"/>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公司将持续关注主要原材料价格的波动，建立供应商战略合作机制，优化升级供应链管理体系，同时根据实际情况，严 格执行风险备料。</w:t>
      </w:r>
    </w:p>
    <w:p>
      <w:pPr>
        <w:pStyle w:val="Style28"/>
        <w:keepNext w:val="0"/>
        <w:keepLines w:val="0"/>
        <w:widowControl w:val="0"/>
        <w:shd w:val="clear" w:color="auto" w:fill="auto"/>
        <w:bidi w:val="0"/>
        <w:spacing w:before="0" w:after="0" w:line="360" w:lineRule="auto"/>
        <w:ind w:left="0" w:right="0" w:firstLine="360"/>
        <w:jc w:val="both"/>
      </w:pPr>
      <w:bookmarkStart w:id="276" w:name="bookmark276"/>
      <w:r>
        <w:rPr>
          <w:rFonts w:ascii="Times New Roman" w:eastAsia="Times New Roman" w:hAnsi="Times New Roman" w:cs="Times New Roman"/>
          <w:color w:val="000000"/>
          <w:spacing w:val="0"/>
          <w:w w:val="100"/>
          <w:position w:val="0"/>
          <w:sz w:val="18"/>
          <w:szCs w:val="18"/>
        </w:rPr>
        <w:t>4</w:t>
      </w:r>
      <w:bookmarkEnd w:id="276"/>
      <w:r>
        <w:rPr>
          <w:color w:val="000000"/>
          <w:spacing w:val="0"/>
          <w:w w:val="100"/>
          <w:position w:val="0"/>
        </w:rPr>
        <w:t>、人力资源风险</w:t>
      </w:r>
    </w:p>
    <w:p>
      <w:pPr>
        <w:pStyle w:val="Style28"/>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产品具有技术更新快、产品技术升级频繁、产品生命周期逐渐缩短的特点，随着公司业务规模的扩大以及技术更新 换代的加速，对技术研发及生产人才需求加剧。</w:t>
      </w:r>
    </w:p>
    <w:p>
      <w:pPr>
        <w:pStyle w:val="Style28"/>
        <w:keepNext w:val="0"/>
        <w:keepLines w:val="0"/>
        <w:widowControl w:val="0"/>
        <w:shd w:val="clear" w:color="auto" w:fill="auto"/>
        <w:bidi w:val="0"/>
        <w:spacing w:before="0" w:after="680" w:line="316" w:lineRule="exact"/>
        <w:ind w:left="0" w:right="0" w:firstLine="360"/>
        <w:jc w:val="both"/>
      </w:pPr>
      <w:r>
        <w:rPr>
          <w:color w:val="000000"/>
          <w:spacing w:val="0"/>
          <w:w w:val="100"/>
          <w:position w:val="0"/>
        </w:rPr>
        <w:t>在万物互联的智能时代背景下，公司需要不断创新以此提升核心竞争力，人才强企是必要的手段。公司一方面与各大高 校合作，广泛纳贤，同时完善激励和约束机制来留住和吸引高端人才；另一方面加大招聘力度，并实施有奖推荐制度，缓解 用工问题。</w:t>
      </w:r>
    </w:p>
    <w:p>
      <w:pPr>
        <w:pStyle w:val="Style24"/>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r>
        <w:rPr>
          <w:color w:val="000000"/>
          <w:spacing w:val="0"/>
          <w:w w:val="100"/>
          <w:position w:val="0"/>
          <w:sz w:val="24"/>
          <w:szCs w:val="24"/>
        </w:rPr>
        <w:t>十、接待调研、沟通、采访等活动</w:t>
      </w:r>
      <w:bookmarkEnd w:id="277"/>
      <w:bookmarkEnd w:id="278"/>
      <w:bookmarkEnd w:id="279"/>
    </w:p>
    <w:p>
      <w:pPr>
        <w:pStyle w:val="Style33"/>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、报告期内接待调研、沟通、采访等活动登记表</w:t>
      </w:r>
      <w:bookmarkEnd w:id="280"/>
      <w:bookmarkEnd w:id="281"/>
      <w:bookmarkEnd w:id="28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深圳市卓翼科 技股份有限公 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上海混沌投资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 业务布局等。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详见公司披露于深交 所互动易平台 </w:t>
            </w:r>
            <w:r>
              <w:fldChar w:fldCharType="begin"/>
            </w:r>
            <w:r>
              <w:rPr/>
              <w:instrText> HYPERLINK "http://irm.cninfo.com.c" </w:instrText>
            </w:r>
            <w:r>
              <w:fldChar w:fldCharType="separate"/>
            </w:r>
            <w:r>
              <w:rPr>
                <w:rFonts w:ascii="Times New Roman" w:eastAsia="Times New Roman" w:hAnsi="Times New Roman" w:cs="Times New Roman"/>
                <w:color w:val="000000"/>
                <w:spacing w:val="0"/>
                <w:w w:val="100"/>
                <w:position w:val="0"/>
                <w:sz w:val="18"/>
                <w:szCs w:val="18"/>
              </w:rPr>
              <w:t>http://irm.cninfo.com.c</w:t>
            </w:r>
            <w:r>
              <w:fldChar w:fldCharType="end"/>
            </w:r>
            <w:r>
              <w:rPr>
                <w:rFonts w:ascii="Times New Roman" w:eastAsia="Times New Roman" w:hAnsi="Times New Roman" w:cs="Times New Roman"/>
                <w:color w:val="000000"/>
                <w:spacing w:val="0"/>
                <w:w w:val="100"/>
                <w:position w:val="0"/>
                <w:sz w:val="18"/>
                <w:szCs w:val="18"/>
              </w:rPr>
              <w:t xml:space="preserve"> n/ssessgs/S002369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 资者关系活动记录表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公司基本情况、 业务布局以及 公司未来业务 增量等。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详见公司披露于深交 所互动易平台 </w:t>
            </w:r>
            <w:r>
              <w:fldChar w:fldCharType="begin"/>
            </w:r>
            <w:r>
              <w:rPr/>
              <w:instrText> HYPERLINK "http://irm.cninfo.com.c" </w:instrText>
            </w:r>
            <w:r>
              <w:fldChar w:fldCharType="separate"/>
            </w:r>
            <w:r>
              <w:rPr>
                <w:rFonts w:ascii="Times New Roman" w:eastAsia="Times New Roman" w:hAnsi="Times New Roman" w:cs="Times New Roman"/>
                <w:color w:val="000000"/>
                <w:spacing w:val="0"/>
                <w:w w:val="100"/>
                <w:position w:val="0"/>
                <w:sz w:val="18"/>
                <w:szCs w:val="18"/>
              </w:rPr>
              <w:t>http://irm.cninfo.com.c</w:t>
            </w:r>
            <w:r>
              <w:fldChar w:fldCharType="end"/>
            </w:r>
            <w:r>
              <w:rPr>
                <w:rFonts w:ascii="Times New Roman" w:eastAsia="Times New Roman" w:hAnsi="Times New Roman" w:cs="Times New Roman"/>
                <w:color w:val="000000"/>
                <w:spacing w:val="0"/>
                <w:w w:val="100"/>
                <w:position w:val="0"/>
                <w:sz w:val="18"/>
                <w:szCs w:val="18"/>
              </w:rPr>
              <w:t xml:space="preserve"> n/ssessgs/S002369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 资者关系活动记录表</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约调研</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小程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公司在约调研 平台举行了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年度网上 业绩说明会，就 投资者关注的 问题进行沟通 交流，如疫情影 响预计何时可 以消除等。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详见公司披露于深交 所互动易平台 </w:t>
            </w:r>
            <w:r>
              <w:fldChar w:fldCharType="begin"/>
            </w:r>
            <w:r>
              <w:rPr/>
              <w:instrText> HYPERLINK "http://irm.cninfo.com.c" </w:instrText>
            </w:r>
            <w:r>
              <w:fldChar w:fldCharType="separate"/>
            </w:r>
            <w:r>
              <w:rPr>
                <w:rFonts w:ascii="Times New Roman" w:eastAsia="Times New Roman" w:hAnsi="Times New Roman" w:cs="Times New Roman"/>
                <w:color w:val="000000"/>
                <w:spacing w:val="0"/>
                <w:w w:val="100"/>
                <w:position w:val="0"/>
                <w:sz w:val="18"/>
                <w:szCs w:val="18"/>
              </w:rPr>
              <w:t>http://irm.cninfo.com.c</w:t>
            </w:r>
            <w:r>
              <w:fldChar w:fldCharType="end"/>
            </w:r>
            <w:r>
              <w:rPr>
                <w:rFonts w:ascii="Times New Roman" w:eastAsia="Times New Roman" w:hAnsi="Times New Roman" w:cs="Times New Roman"/>
                <w:color w:val="000000"/>
                <w:spacing w:val="0"/>
                <w:w w:val="100"/>
                <w:position w:val="0"/>
                <w:sz w:val="18"/>
                <w:szCs w:val="18"/>
              </w:rPr>
              <w:t xml:space="preserve"> n/ssessgs/S002369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 资者关系活动记录表</w:t>
            </w:r>
          </w:p>
        </w:tc>
      </w:tr>
    </w:tbl>
    <w:p>
      <w:pPr>
        <w:pStyle w:val="Style13"/>
        <w:keepNext/>
        <w:keepLines/>
        <w:widowControl w:val="0"/>
        <w:shd w:val="clear" w:color="auto" w:fill="auto"/>
        <w:bidi w:val="0"/>
        <w:spacing w:before="0" w:after="520" w:line="240" w:lineRule="auto"/>
        <w:ind w:left="0" w:right="0" w:firstLine="0"/>
        <w:jc w:val="center"/>
      </w:pPr>
      <w:bookmarkStart w:id="284" w:name="bookmark284"/>
      <w:bookmarkStart w:id="285" w:name="bookmark285"/>
      <w:bookmarkStart w:id="286" w:name="bookmark286"/>
      <w:r>
        <w:rPr>
          <w:color w:val="000000"/>
          <w:spacing w:val="0"/>
          <w:w w:val="100"/>
          <w:position w:val="0"/>
        </w:rPr>
        <w:t>第五节重要事项</w:t>
      </w:r>
      <w:bookmarkEnd w:id="284"/>
      <w:bookmarkEnd w:id="285"/>
      <w:bookmarkEnd w:id="286"/>
    </w:p>
    <w:p>
      <w:pPr>
        <w:pStyle w:val="Style24"/>
        <w:keepNext/>
        <w:keepLines/>
        <w:widowControl w:val="0"/>
        <w:shd w:val="clear" w:color="auto" w:fill="auto"/>
        <w:bidi w:val="0"/>
        <w:spacing w:before="0" w:after="240" w:line="240" w:lineRule="auto"/>
        <w:ind w:left="0" w:right="0" w:firstLine="0"/>
        <w:jc w:val="left"/>
      </w:pPr>
      <w:bookmarkStart w:id="287" w:name="bookmark287"/>
      <w:bookmarkStart w:id="288" w:name="bookmark288"/>
      <w:bookmarkStart w:id="289" w:name="bookmark289"/>
      <w:bookmarkStart w:id="290" w:name="bookmark290"/>
      <w:bookmarkStart w:id="291" w:name="bookmark291"/>
      <w:r>
        <w:rPr>
          <w:color w:val="000000"/>
          <w:spacing w:val="0"/>
          <w:w w:val="100"/>
          <w:position w:val="0"/>
          <w:sz w:val="24"/>
          <w:szCs w:val="24"/>
        </w:rPr>
        <w:t>一</w:t>
      </w:r>
      <w:bookmarkEnd w:id="290"/>
      <w:r>
        <w:rPr>
          <w:color w:val="000000"/>
          <w:spacing w:val="0"/>
          <w:w w:val="100"/>
          <w:position w:val="0"/>
          <w:sz w:val="24"/>
          <w:szCs w:val="24"/>
        </w:rPr>
        <w:t>、公司普通股利润分配及资本公积金转增股本情况</w:t>
      </w:r>
      <w:bookmarkEnd w:id="288"/>
      <w:bookmarkEnd w:id="289"/>
      <w:bookmarkEnd w:id="291"/>
      <w:bookmarkEnd w:id="287"/>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公司严格按照《关于进一步落实上市公司现金分红有关事项的通知》、《上市公司监管指引第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 公司《章程》等相关文件的要求，并结合公司盈利情况及公司未来发展需要制定公司年度利润分配方案，分红标准和比例明 确、清晰，相关的决策程序和机制完备。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年，公司制定了《未来三年（</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年）股东回报规划》，并经公司第四 届董事会第二十次会议及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年度股东大会审议通过，明确了公司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年利润分配的具体条件、比例、分配形式等， 健全了有效的股东回报机制。</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5" w:lineRule="exact"/>
        <w:ind w:left="0" w:right="0" w:firstLine="380"/>
        <w:jc w:val="both"/>
      </w:pPr>
      <w:bookmarkStart w:id="292" w:name="bookmark292"/>
      <w:r>
        <w:rPr>
          <w:rFonts w:ascii="Times New Roman" w:eastAsia="Times New Roman" w:hAnsi="Times New Roman" w:cs="Times New Roman"/>
          <w:color w:val="000000"/>
          <w:spacing w:val="0"/>
          <w:w w:val="100"/>
          <w:position w:val="0"/>
          <w:sz w:val="18"/>
          <w:szCs w:val="18"/>
        </w:rPr>
        <w:t>1</w:t>
      </w:r>
      <w:bookmarkEnd w:id="292"/>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年度利润分配预案：经亚太（集团）会计师事务所（特殊普通合伙）审计，公司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年度实现的可分配利 润为</w:t>
      </w:r>
      <w:r>
        <w:rPr>
          <w:rFonts w:ascii="Times New Roman" w:eastAsia="Times New Roman" w:hAnsi="Times New Roman" w:cs="Times New Roman"/>
          <w:color w:val="000000"/>
          <w:spacing w:val="0"/>
          <w:w w:val="100"/>
          <w:position w:val="0"/>
          <w:sz w:val="18"/>
          <w:szCs w:val="18"/>
        </w:rPr>
        <w:t>-9,536.35</w:t>
      </w:r>
      <w:r>
        <w:rPr>
          <w:color w:val="000000"/>
          <w:spacing w:val="0"/>
          <w:w w:val="100"/>
          <w:position w:val="0"/>
        </w:rPr>
        <w:t>万元，不满足公司《章程》规定的现金分红条件，同时结合公司未来资金规划，公司董事会拟定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年度不进 行利润分配，也不进行资本公积金转增股本。</w:t>
      </w:r>
    </w:p>
    <w:p>
      <w:pPr>
        <w:pStyle w:val="Style28"/>
        <w:keepNext w:val="0"/>
        <w:keepLines w:val="0"/>
        <w:widowControl w:val="0"/>
        <w:shd w:val="clear" w:color="auto" w:fill="auto"/>
        <w:bidi w:val="0"/>
        <w:spacing w:before="0" w:after="0" w:line="315" w:lineRule="exact"/>
        <w:ind w:left="0" w:right="0" w:firstLine="380"/>
        <w:jc w:val="both"/>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年度利润分配预案：经亚太（集团）会计师事务所（特殊普通合伙）审计，公司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年度实现的可分配利 润为</w:t>
      </w:r>
      <w:r>
        <w:rPr>
          <w:rFonts w:ascii="Times New Roman" w:eastAsia="Times New Roman" w:hAnsi="Times New Roman" w:cs="Times New Roman"/>
          <w:color w:val="000000"/>
          <w:spacing w:val="0"/>
          <w:w w:val="100"/>
          <w:position w:val="0"/>
          <w:sz w:val="18"/>
          <w:szCs w:val="18"/>
        </w:rPr>
        <w:t>4,721.42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年度，公司以集中竞价方式回购股份</w:t>
      </w:r>
      <w:r>
        <w:rPr>
          <w:rFonts w:ascii="Times New Roman" w:eastAsia="Times New Roman" w:hAnsi="Times New Roman" w:cs="Times New Roman"/>
          <w:color w:val="000000"/>
          <w:spacing w:val="0"/>
          <w:w w:val="100"/>
          <w:position w:val="0"/>
          <w:sz w:val="18"/>
          <w:szCs w:val="18"/>
        </w:rPr>
        <w:t>9,812,924</w:t>
      </w:r>
      <w:r>
        <w:rPr>
          <w:color w:val="000000"/>
          <w:spacing w:val="0"/>
          <w:w w:val="100"/>
          <w:position w:val="0"/>
        </w:rPr>
        <w:t>股，回购总金额为</w:t>
      </w:r>
      <w:r>
        <w:rPr>
          <w:rFonts w:ascii="Times New Roman" w:eastAsia="Times New Roman" w:hAnsi="Times New Roman" w:cs="Times New Roman"/>
          <w:color w:val="000000"/>
          <w:spacing w:val="0"/>
          <w:w w:val="100"/>
          <w:position w:val="0"/>
          <w:sz w:val="18"/>
          <w:szCs w:val="18"/>
        </w:rPr>
        <w:t>75,252,122.95</w:t>
      </w:r>
      <w:r>
        <w:rPr>
          <w:color w:val="000000"/>
          <w:spacing w:val="0"/>
          <w:w w:val="100"/>
          <w:position w:val="0"/>
        </w:rPr>
        <w:t xml:space="preserve">元，视同现金分红 </w:t>
      </w:r>
      <w:r>
        <w:rPr>
          <w:rFonts w:ascii="Times New Roman" w:eastAsia="Times New Roman" w:hAnsi="Times New Roman" w:cs="Times New Roman"/>
          <w:color w:val="000000"/>
          <w:spacing w:val="0"/>
          <w:w w:val="100"/>
          <w:position w:val="0"/>
          <w:sz w:val="18"/>
          <w:szCs w:val="18"/>
        </w:rPr>
        <w:t>75,252,122.95</w:t>
      </w:r>
      <w:r>
        <w:rPr>
          <w:color w:val="000000"/>
          <w:spacing w:val="0"/>
          <w:w w:val="100"/>
          <w:position w:val="0"/>
        </w:rPr>
        <w:t>元，结合公司未来资金规划，公司董事会拟定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年度不进行利润分配，也不进行资本公积金转增股本。</w:t>
      </w:r>
    </w:p>
    <w:p>
      <w:pPr>
        <w:pStyle w:val="Style28"/>
        <w:keepNext w:val="0"/>
        <w:keepLines w:val="0"/>
        <w:widowControl w:val="0"/>
        <w:shd w:val="clear" w:color="auto" w:fill="auto"/>
        <w:bidi w:val="0"/>
        <w:spacing w:before="0" w:after="0" w:line="315" w:lineRule="exact"/>
        <w:ind w:left="0" w:right="0" w:firstLine="380"/>
        <w:jc w:val="both"/>
      </w:pPr>
      <w:bookmarkStart w:id="294" w:name="bookmark294"/>
      <w:r>
        <w:rPr>
          <w:rFonts w:ascii="Times New Roman" w:eastAsia="Times New Roman" w:hAnsi="Times New Roman" w:cs="Times New Roman"/>
          <w:color w:val="000000"/>
          <w:spacing w:val="0"/>
          <w:w w:val="100"/>
          <w:position w:val="0"/>
          <w:sz w:val="18"/>
          <w:szCs w:val="18"/>
        </w:rPr>
        <w:t>3</w:t>
      </w:r>
      <w:bookmarkEnd w:id="294"/>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年度利润分配预案：经亚太（集团）会计师事务所（特殊普通合伙）审计，公司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年度实现的可分配利 润为为</w:t>
      </w:r>
      <w:r>
        <w:rPr>
          <w:rFonts w:ascii="Times New Roman" w:eastAsia="Times New Roman" w:hAnsi="Times New Roman" w:cs="Times New Roman"/>
          <w:color w:val="000000"/>
          <w:spacing w:val="0"/>
          <w:w w:val="100"/>
          <w:position w:val="0"/>
          <w:sz w:val="18"/>
          <w:szCs w:val="18"/>
        </w:rPr>
        <w:t>-60,286.14</w:t>
      </w:r>
      <w:r>
        <w:rPr>
          <w:color w:val="000000"/>
          <w:spacing w:val="0"/>
          <w:w w:val="100"/>
          <w:position w:val="0"/>
        </w:rPr>
        <w:t>万元，不满足公司《章程》规定的现金分红条件，同时结合公司未来资金规划，公司董事会拟定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不进行利润分配，也不进行资本公积金转增股本。</w:t>
      </w:r>
    </w:p>
    <w:p>
      <w:pPr>
        <w:pStyle w:val="Style28"/>
        <w:keepNext w:val="0"/>
        <w:keepLines w:val="0"/>
        <w:widowControl w:val="0"/>
        <w:shd w:val="clear" w:color="auto" w:fill="auto"/>
        <w:bidi w:val="0"/>
        <w:spacing w:before="0" w:after="60" w:line="315"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60" w:line="315" w:lineRule="exact"/>
        <w:ind w:left="0" w:right="0" w:firstLine="0"/>
        <w:jc w:val="right"/>
      </w:pPr>
      <w:r>
        <w:rPr>
          <w:color w:val="000000"/>
          <w:spacing w:val="0"/>
          <w:w w:val="100"/>
          <w:position w:val="0"/>
        </w:rPr>
        <w:t>单位：元</w:t>
      </w:r>
    </w:p>
    <w:tbl>
      <w:tblPr>
        <w:tblOverlap w:val="never"/>
        <w:jc w:val="center"/>
        <w:tblLayout w:type="fixed"/>
      </w:tblPr>
      <w:tblGrid>
        <w:gridCol w:w="998"/>
        <w:gridCol w:w="1277"/>
        <w:gridCol w:w="1320"/>
        <w:gridCol w:w="1195"/>
        <w:gridCol w:w="1195"/>
        <w:gridCol w:w="1195"/>
        <w:gridCol w:w="1195"/>
        <w:gridCol w:w="1205"/>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w:t>
            </w:r>
          </w:p>
        </w:tc>
      </w:tr>
    </w:tbl>
    <w:p>
      <w:pPr>
        <w:spacing w:lineRule="exact" w:line="1"/>
        <w:rPr>
          <w:sz w:val="2"/>
          <w:szCs w:val="2"/>
        </w:rPr>
      </w:pPr>
      <w:r>
        <w:br w:type="page"/>
      </w:r>
    </w:p>
    <w:tbl>
      <w:tblPr>
        <w:tblOverlap w:val="never"/>
        <w:jc w:val="center"/>
        <w:tblLayout w:type="fixed"/>
      </w:tblPr>
      <w:tblGrid>
        <w:gridCol w:w="998"/>
        <w:gridCol w:w="1277"/>
        <w:gridCol w:w="1320"/>
        <w:gridCol w:w="1195"/>
        <w:gridCol w:w="1195"/>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-602,861,383.30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47,214,200.68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-95,363,481.01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二</w:t>
      </w:r>
      <w:bookmarkEnd w:id="297"/>
      <w:r>
        <w:rPr>
          <w:color w:val="000000"/>
          <w:spacing w:val="0"/>
          <w:w w:val="100"/>
          <w:position w:val="0"/>
          <w:sz w:val="24"/>
          <w:szCs w:val="24"/>
        </w:rPr>
        <w:t>、</w:t>
        <w:tab/>
        <w:t>本报告期利润分配及资本公积金转增股本情况</w:t>
      </w:r>
      <w:bookmarkEnd w:id="295"/>
      <w:bookmarkEnd w:id="296"/>
      <w:bookmarkEnd w:id="2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tabs>
          <w:tab w:pos="517" w:val="left"/>
        </w:tabs>
        <w:bidi w:val="0"/>
        <w:spacing w:before="0" w:after="28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三</w:t>
      </w:r>
      <w:bookmarkEnd w:id="301"/>
      <w:r>
        <w:rPr>
          <w:color w:val="000000"/>
          <w:spacing w:val="0"/>
          <w:w w:val="100"/>
          <w:position w:val="0"/>
          <w:sz w:val="24"/>
          <w:szCs w:val="24"/>
        </w:rPr>
        <w:t>、</w:t>
        <w:tab/>
        <w:t>承诺事项履行情况</w:t>
      </w:r>
      <w:bookmarkEnd w:id="299"/>
      <w:bookmarkEnd w:id="300"/>
      <w:bookmarkEnd w:id="302"/>
    </w:p>
    <w:p>
      <w:pPr>
        <w:pStyle w:val="Style33"/>
        <w:keepNext/>
        <w:keepLines/>
        <w:widowControl w:val="0"/>
        <w:shd w:val="clear" w:color="auto" w:fill="auto"/>
        <w:bidi w:val="0"/>
        <w:spacing w:before="0" w:after="360" w:line="317" w:lineRule="exact"/>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、公司实际控制人、股东、关联方、收购人以及公司等承诺相关方在报告期内履行完毕及截至报告期末尚未履 行完毕的承诺事项</w:t>
      </w:r>
      <w:bookmarkEnd w:id="303"/>
      <w:bookmarkEnd w:id="304"/>
      <w:bookmarkEnd w:id="30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8"/>
        <w:gridCol w:w="1128"/>
        <w:gridCol w:w="1123"/>
        <w:gridCol w:w="1128"/>
        <w:gridCol w:w="1123"/>
        <w:gridCol w:w="11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聚睿投资管 理企业（有限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上元星晖电 子产业股权 投资基金企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深圳市中 科祥瑞资本 管理合伙企 业（有限合 伙）</w:t>
            </w:r>
            <w:r>
              <w:rPr>
                <w:color w:val="000000"/>
                <w:spacing w:val="0"/>
                <w:w w:val="100"/>
                <w:position w:val="0"/>
                <w:sz w:val="18"/>
                <w:szCs w:val="18"/>
              </w:rPr>
              <w:t>；</w:t>
            </w:r>
            <w:r>
              <w:rPr>
                <w:color w:val="000000"/>
                <w:spacing w:val="0"/>
                <w:w w:val="100"/>
                <w:position w:val="0"/>
              </w:rPr>
              <w:t>王卫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杏才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自深圳市卓 翼科技股份 有限公司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 公开发行股 份上市之日 起三十六个 月内本人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公司承诺不 转让本次非 公开发行所 认购的股份。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承诺人未有 违反承诺的 情况，该承诺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日履 行完毕。</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自股票上市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月内，不转让 或者委托他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法规规定的 限售期内，该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诺人未有违 反承诺的情 况，该承诺事</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人管理其直 接和间接持 有的公司股 份，也不由公 司收购该部 分股份。前述 限售期满后， 其所持发行 人股份在其 任职期间每 年转让的比 例不超过所 持股份总数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；其所 持发行人股 份在其离职 后法规规定 的限售期内 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承诺持续有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项正在履行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胡爱武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魏代 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 近亲属在本 人任职期间 及离职后半 年内，不从事 自营或为他 人经营与公 司同类的业 务，也不从事 与公司利益 发生冲突的 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诺人未有违 反承诺的情 况，该承诺正 在履行中。</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 在中国境内 外以任何方 式直接或间 接从事或参 与任何与公 司相同、相似 或在商业上 构成任何竞 争的业务及 活动，或拥有 与公司存在 竞争关系的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在作为公司 实际控制人 期间，该承诺 持续有效。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诺人未有违 反承诺的情 况，该承诺正 在履行中。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任何经济实 体、机构、经 济组织的权 益，或以其他 任何形式取 得该经济实 体、机构、经 济组织的控 制权，或在该 经济实体、机 构、经济组织 中担任高级 管理人员或 核心技术人 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在作为公司 实际控制人 期间，本承诺 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本人愿意承 担因违反上 述承诺而给 公司造成的 全部经济损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 近亲属在本 人任职期间 及离职后半 年内，不从事 自营或为他 人经营与公 司同类的业 务，也不从事 与公司利益 发生冲突的 对外投资。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诺人未有违 反承诺的情 况，该承诺正 在履行中。</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陈新民、程 利、程文、董 海军、冯健、 李超、李彤 彤、田昱、王 杏才、魏代 英、魏敢、夏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若税收主管 部门对股份 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日至本次 公开发行完 成之日期间 已经享受的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诺人未有违 反承诺的情 况，该承诺正 在履行中。</w:t>
            </w:r>
          </w:p>
        </w:tc>
      </w:tr>
    </w:tbl>
    <w:tbl>
      <w:tblPr>
        <w:tblOverlap w:val="never"/>
        <w:jc w:val="center"/>
        <w:tblLayout w:type="fixed"/>
      </w:tblPr>
      <w:tblGrid>
        <w:gridCol w:w="2842"/>
        <w:gridCol w:w="1123"/>
        <w:gridCol w:w="1128"/>
        <w:gridCol w:w="1123"/>
        <w:gridCol w:w="1128"/>
        <w:gridCol w:w="1123"/>
        <w:gridCol w:w="1114"/>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传武、袁军、 周鲁平、周诗 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企业所得税 减免款进行 追缴，将以现 金方式，按股 份公司本次 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股前的持股 比例，全额承 担股份上述 期间应补交 的税款及因 此所产生的 所有相关费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33"/>
        <w:keepNext/>
        <w:keepLines/>
        <w:widowControl w:val="0"/>
        <w:shd w:val="clear" w:color="auto" w:fill="auto"/>
        <w:bidi w:val="0"/>
        <w:spacing w:before="0" w:after="280" w:line="322" w:lineRule="exact"/>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、公司资产或项目存在盈利预测，且报告期仍处在盈利预测期间，公司就资产或项目达到原盈利预测及其原因 做出说明</w:t>
      </w:r>
      <w:bookmarkEnd w:id="307"/>
      <w:bookmarkEnd w:id="308"/>
      <w:bookmarkEnd w:id="310"/>
    </w:p>
    <w:p>
      <w:pPr>
        <w:pStyle w:val="Style28"/>
        <w:keepNext w:val="0"/>
        <w:keepLines w:val="0"/>
        <w:widowControl w:val="0"/>
        <w:shd w:val="clear" w:color="auto" w:fill="auto"/>
        <w:bidi w:val="0"/>
        <w:spacing w:before="0" w:after="34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2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四</w:t>
      </w:r>
      <w:bookmarkEnd w:id="313"/>
      <w:r>
        <w:rPr>
          <w:color w:val="000000"/>
          <w:spacing w:val="0"/>
          <w:w w:val="100"/>
          <w:position w:val="0"/>
          <w:sz w:val="24"/>
          <w:szCs w:val="24"/>
        </w:rPr>
        <w:t>、</w:t>
        <w:tab/>
        <w:t>控股股东及其关联方对上市公司的非经营性占用资金情况</w:t>
      </w:r>
      <w:bookmarkEnd w:id="311"/>
      <w:bookmarkEnd w:id="312"/>
      <w:bookmarkEnd w:id="314"/>
    </w:p>
    <w:p>
      <w:pPr>
        <w:pStyle w:val="Style28"/>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五</w:t>
      </w:r>
      <w:bookmarkEnd w:id="31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5"/>
      <w:bookmarkEnd w:id="316"/>
      <w:bookmarkEnd w:id="318"/>
    </w:p>
    <w:p>
      <w:pPr>
        <w:pStyle w:val="Style28"/>
        <w:keepNext w:val="0"/>
        <w:keepLines w:val="0"/>
        <w:widowControl w:val="0"/>
        <w:shd w:val="clear" w:color="auto" w:fill="auto"/>
        <w:bidi w:val="0"/>
        <w:spacing w:before="0" w:after="34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六</w:t>
      </w:r>
      <w:bookmarkEnd w:id="321"/>
      <w:r>
        <w:rPr>
          <w:color w:val="000000"/>
          <w:spacing w:val="0"/>
          <w:w w:val="100"/>
          <w:position w:val="0"/>
          <w:sz w:val="24"/>
          <w:szCs w:val="24"/>
        </w:rPr>
        <w:t>、</w:t>
        <w:tab/>
        <w:t>与上年度财务报告相比，会计政策、会计估计和核算方法发生变化的情况说明</w:t>
      </w:r>
      <w:bookmarkEnd w:id="319"/>
      <w:bookmarkEnd w:id="320"/>
      <w:bookmarkEnd w:id="322"/>
    </w:p>
    <w:p>
      <w:pPr>
        <w:pStyle w:val="Style28"/>
        <w:keepNext w:val="0"/>
        <w:keepLines w:val="0"/>
        <w:widowControl w:val="0"/>
        <w:shd w:val="clear" w:color="auto" w:fill="auto"/>
        <w:bidi w:val="0"/>
        <w:spacing w:before="0" w:after="12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numPr>
          <w:ilvl w:val="0"/>
          <w:numId w:val="9"/>
        </w:numPr>
        <w:shd w:val="clear" w:color="auto" w:fill="auto"/>
        <w:bidi w:val="0"/>
        <w:spacing w:before="0" w:after="0" w:line="322" w:lineRule="auto"/>
        <w:ind w:left="0" w:right="0" w:firstLine="540"/>
        <w:jc w:val="both"/>
      </w:pPr>
      <w:bookmarkStart w:id="323" w:name="bookmark323"/>
      <w:bookmarkEnd w:id="323"/>
      <w:r>
        <w:rPr>
          <w:b/>
          <w:bCs/>
          <w:color w:val="000000"/>
          <w:spacing w:val="0"/>
          <w:w w:val="100"/>
          <w:position w:val="0"/>
        </w:rPr>
        <w:t>重要会计政策变更</w:t>
      </w:r>
    </w:p>
    <w:p>
      <w:pPr>
        <w:pStyle w:val="Style28"/>
        <w:keepNext w:val="0"/>
        <w:keepLines w:val="0"/>
        <w:widowControl w:val="0"/>
        <w:shd w:val="clear" w:color="auto" w:fill="auto"/>
        <w:bidi w:val="0"/>
        <w:spacing w:before="0" w:after="0" w:line="307"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）执行新收入准则导致的会计政策变更</w:t>
      </w:r>
    </w:p>
    <w:p>
      <w:pPr>
        <w:pStyle w:val="Style28"/>
        <w:keepNext w:val="0"/>
        <w:keepLines w:val="0"/>
        <w:widowControl w:val="0"/>
        <w:shd w:val="clear" w:color="auto" w:fill="auto"/>
        <w:bidi w:val="0"/>
        <w:spacing w:before="0" w:after="0" w:line="307" w:lineRule="exact"/>
        <w:ind w:left="0" w:right="0" w:firstLine="54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号），要求境内上市企业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8"/>
        <w:keepNext w:val="0"/>
        <w:keepLines w:val="0"/>
        <w:widowControl w:val="0"/>
        <w:shd w:val="clear" w:color="auto" w:fill="auto"/>
        <w:bidi w:val="0"/>
        <w:spacing w:before="0" w:after="280" w:line="307" w:lineRule="exact"/>
        <w:ind w:left="0" w:right="0" w:firstLine="540"/>
        <w:jc w:val="left"/>
      </w:pPr>
      <w:r>
        <w:rPr>
          <w:color w:val="000000"/>
          <w:spacing w:val="0"/>
          <w:w w:val="100"/>
          <w:position w:val="0"/>
        </w:rPr>
        <w:t>经本公司第五届董事会第三次会议于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日起开始执行新收入准则。</w:t>
      </w:r>
      <w:r>
        <w:br w:type="page"/>
      </w:r>
    </w:p>
    <w:p>
      <w:pPr>
        <w:pStyle w:val="Style26"/>
        <w:keepNext w:val="0"/>
        <w:keepLines w:val="0"/>
        <w:widowControl w:val="0"/>
        <w:shd w:val="clear" w:color="auto" w:fill="auto"/>
        <w:bidi w:val="0"/>
        <w:spacing w:before="0" w:after="0" w:line="307" w:lineRule="exact"/>
        <w:ind w:left="10" w:right="0" w:firstLine="0"/>
        <w:jc w:val="left"/>
      </w:pPr>
      <w:r>
        <w:rPr>
          <w:color w:val="000000"/>
          <w:spacing w:val="0"/>
          <w:w w:val="100"/>
          <w:position w:val="0"/>
        </w:rPr>
        <w:t>本公司追溯应用新收入准则，但对于分类和计量（含减值）涉及前期比较财务报表数据与新收入准则不一致的，本公 司选择不进行重述。因此，对于首次执行该准则的累积影响数，本公司调整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年年初留存收益或财务报表其他相关项目金 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年度的财务报表未予重述。</w:t>
      </w:r>
    </w:p>
    <w:p>
      <w:pPr>
        <w:pStyle w:val="Style26"/>
        <w:keepNext w:val="0"/>
        <w:keepLines w:val="0"/>
        <w:widowControl w:val="0"/>
        <w:shd w:val="clear" w:color="auto" w:fill="auto"/>
        <w:bidi w:val="0"/>
        <w:spacing w:before="0" w:after="0" w:line="307" w:lineRule="exact"/>
        <w:ind w:left="10" w:right="0" w:firstLine="0"/>
        <w:jc w:val="left"/>
      </w:pPr>
      <w:r>
        <w:rPr>
          <w:color w:val="000000"/>
          <w:spacing w:val="0"/>
          <w:w w:val="100"/>
          <w:position w:val="0"/>
        </w:rPr>
        <w:t>执行新收入准则对本公司的主要变化和影响如下：</w:t>
      </w:r>
    </w:p>
    <w:p>
      <w:pPr>
        <w:pStyle w:val="Style26"/>
        <w:keepNext w:val="0"/>
        <w:keepLines w:val="0"/>
        <w:widowControl w:val="0"/>
        <w:shd w:val="clear" w:color="auto" w:fill="auto"/>
        <w:bidi w:val="0"/>
        <w:spacing w:before="0" w:after="0" w:line="307" w:lineRule="exact"/>
        <w:ind w:left="10" w:right="0" w:firstLine="0"/>
        <w:jc w:val="left"/>
      </w:pPr>
      <w:r>
        <w:rPr>
          <w:color w:val="000000"/>
          <w:spacing w:val="0"/>
          <w:w w:val="100"/>
          <w:position w:val="0"/>
          <w:sz w:val="18"/>
          <w:szCs w:val="18"/>
        </w:rPr>
        <w:t>a.</w:t>
      </w:r>
      <w:r>
        <w:rPr>
          <w:color w:val="000000"/>
          <w:spacing w:val="0"/>
          <w:w w:val="100"/>
          <w:position w:val="0"/>
        </w:rPr>
        <w:t>对合并财务报表的影响</w:t>
      </w:r>
    </w:p>
    <w:tbl>
      <w:tblPr>
        <w:tblOverlap w:val="never"/>
        <w:jc w:val="center"/>
        <w:tblLayout w:type="fixed"/>
      </w:tblPr>
      <w:tblGrid>
        <w:gridCol w:w="1229"/>
        <w:gridCol w:w="3082"/>
        <w:gridCol w:w="2650"/>
        <w:gridCol w:w="2026"/>
      </w:tblGrid>
      <w:tr>
        <w:trPr>
          <w:trHeight w:val="61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日（变更前）</w:t>
            </w:r>
          </w:p>
        </w:tc>
        <w:tc>
          <w:tcPr>
            <w:tcBorders/>
            <w:shd w:val="clear" w:color="auto" w:fill="FFFFFF"/>
            <w:vAlign w:val="top"/>
          </w:tcPr>
          <w:p>
            <w:pPr>
              <w:pStyle w:val="Style2"/>
              <w:keepNext w:val="0"/>
              <w:keepLines w:val="0"/>
              <w:widowControl w:val="0"/>
              <w:shd w:val="clear" w:color="auto" w:fill="auto"/>
              <w:tabs>
                <w:tab w:pos="1722" w:val="left"/>
              </w:tabs>
              <w:bidi w:val="0"/>
              <w:spacing w:before="0" w:after="0" w:line="240" w:lineRule="auto"/>
              <w:ind w:left="0" w:right="0" w:firstLine="320"/>
              <w:jc w:val="left"/>
              <w:rPr>
                <w:sz w:val="20"/>
                <w:szCs w:val="20"/>
              </w:rPr>
            </w:pPr>
            <w:r>
              <w:rPr>
                <w:color w:val="000000"/>
                <w:spacing w:val="0"/>
                <w:w w:val="100"/>
                <w:position w:val="0"/>
                <w:sz w:val="20"/>
                <w:szCs w:val="20"/>
              </w:rPr>
              <w:t>重分类</w:t>
              <w:tab/>
              <w:t>重新计量</w:t>
            </w:r>
          </w:p>
        </w:tc>
        <w:tc>
          <w:tcPr>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日（变更 后）</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预收账款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8,706,534.66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减：转出至 合同负债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6,574,983.83</w:t>
            </w:r>
          </w:p>
        </w:tc>
        <w:tc>
          <w:tcPr>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转出至其他 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660,222.83</w:t>
            </w:r>
          </w:p>
        </w:tc>
        <w:tc>
          <w:tcPr>
            <w:tcBorders>
              <w:top w:val="single" w:sz="4"/>
            </w:tcBorders>
            <w:shd w:val="clear" w:color="auto" w:fill="FFFFFF"/>
            <w:vAlign w:val="top"/>
          </w:tcPr>
          <w:p>
            <w:pPr>
              <w:widowControl w:val="0"/>
              <w:rPr>
                <w:sz w:val="10"/>
                <w:szCs w:val="10"/>
              </w:rPr>
            </w:pPr>
          </w:p>
        </w:tc>
      </w:tr>
      <w:tr>
        <w:trPr>
          <w:trHeight w:val="9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按新收入准 则列示的余 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1,471,328.00</w:t>
            </w:r>
          </w:p>
        </w:tc>
      </w:tr>
      <w:tr>
        <w:trPr>
          <w:trHeight w:val="350" w:hRule="exact"/>
        </w:trPr>
        <w:tc>
          <w:tcPr>
            <w:gridSpan w:val="4"/>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合同负债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加：自预收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账款转入</w:t>
            </w:r>
          </w:p>
        </w:tc>
        <w:tc>
          <w:tcPr>
            <w:tcBorders>
              <w:top w:val="single" w:sz="4"/>
            </w:tcBorders>
            <w:shd w:val="clear" w:color="auto" w:fill="FFFFFF"/>
            <w:vAlign w:val="top"/>
          </w:tcPr>
          <w:p>
            <w:pPr>
              <w:pStyle w:val="Style2"/>
              <w:keepNext w:val="0"/>
              <w:keepLines w:val="0"/>
              <w:widowControl w:val="0"/>
              <w:shd w:val="clear" w:color="auto" w:fill="auto"/>
              <w:bidi w:val="0"/>
              <w:spacing w:before="18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6,574,983.83</w:t>
            </w:r>
          </w:p>
        </w:tc>
        <w:tc>
          <w:tcPr>
            <w:tcBorders>
              <w:top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9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按新收入准 则列示的余 额</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2520" w:right="0" w:firstLine="0"/>
              <w:jc w:val="left"/>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6,574,983.83</w:t>
            </w:r>
          </w:p>
        </w:tc>
      </w:tr>
    </w:tbl>
    <w:p>
      <w:pPr>
        <w:widowControl w:val="0"/>
        <w:spacing w:after="339" w:line="1" w:lineRule="exact"/>
      </w:pPr>
    </w:p>
    <w:tbl>
      <w:tblPr>
        <w:tblOverlap w:val="never"/>
        <w:jc w:val="left"/>
        <w:tblLayout w:type="fixed"/>
      </w:tblPr>
      <w:tblGrid>
        <w:gridCol w:w="2208"/>
        <w:gridCol w:w="2429"/>
        <w:gridCol w:w="4363"/>
      </w:tblGrid>
      <w:tr>
        <w:trPr>
          <w:trHeight w:val="672"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3710" w:val="left"/>
              </w:tabs>
              <w:bidi w:val="0"/>
              <w:spacing w:before="0" w:after="40" w:line="240" w:lineRule="auto"/>
              <w:ind w:left="0" w:right="0" w:firstLine="0"/>
              <w:jc w:val="left"/>
              <w:rPr>
                <w:sz w:val="20"/>
                <w:szCs w:val="20"/>
              </w:rPr>
            </w:pPr>
            <w:r>
              <w:rPr>
                <w:b/>
                <w:bCs/>
                <w:color w:val="000000"/>
                <w:spacing w:val="0"/>
                <w:w w:val="100"/>
                <w:position w:val="0"/>
                <w:sz w:val="20"/>
                <w:szCs w:val="20"/>
              </w:rPr>
              <w:t>其他流动负</w:t>
              <w:tab/>
            </w:r>
            <w:r>
              <w:rPr>
                <w:color w:val="000000"/>
                <w:spacing w:val="0"/>
                <w:w w:val="100"/>
                <w:position w:val="0"/>
                <w:sz w:val="20"/>
                <w:szCs w:val="20"/>
              </w:rPr>
              <w:t>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债</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加：自预收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账款转入</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tcBorders>
            <w:shd w:val="clear" w:color="auto" w:fill="FFFFFF"/>
            <w:vAlign w:val="top"/>
          </w:tcPr>
          <w:p>
            <w:pPr>
              <w:pStyle w:val="Style2"/>
              <w:keepNext w:val="0"/>
              <w:keepLines w:val="0"/>
              <w:widowControl w:val="0"/>
              <w:shd w:val="clear" w:color="auto" w:fill="auto"/>
              <w:tabs>
                <w:tab w:pos="4079" w:val="left"/>
              </w:tabs>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660,222.83</w:t>
              <w:tab/>
            </w:r>
            <w:r>
              <w:rPr>
                <w:rFonts w:ascii="Times New Roman" w:eastAsia="Times New Roman" w:hAnsi="Times New Roman" w:cs="Times New Roman"/>
                <w:color w:val="000000"/>
                <w:spacing w:val="0"/>
                <w:w w:val="100"/>
                <w:position w:val="0"/>
                <w:sz w:val="20"/>
                <w:szCs w:val="20"/>
              </w:rPr>
              <w:t>—</w:t>
            </w:r>
          </w:p>
        </w:tc>
      </w:tr>
      <w:tr>
        <w:trPr>
          <w:trHeight w:val="9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按新收入准 则列示的余 额</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tcBorders>
            <w:shd w:val="clear" w:color="auto" w:fill="FFFFFF"/>
            <w:vAlign w:val="top"/>
          </w:tcPr>
          <w:p>
            <w:pPr>
              <w:pStyle w:val="Style2"/>
              <w:keepNext w:val="0"/>
              <w:keepLines w:val="0"/>
              <w:widowControl w:val="0"/>
              <w:shd w:val="clear" w:color="auto" w:fill="auto"/>
              <w:tabs>
                <w:tab w:pos="2290"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660,222.83</w:t>
            </w:r>
          </w:p>
        </w:tc>
      </w:tr>
      <w:tr>
        <w:trPr>
          <w:trHeight w:val="33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a.</w:t>
            </w:r>
            <w:r>
              <w:rPr>
                <w:color w:val="000000"/>
                <w:spacing w:val="0"/>
                <w:w w:val="100"/>
                <w:position w:val="0"/>
                <w:sz w:val="20"/>
                <w:szCs w:val="20"/>
              </w:rPr>
              <w:t>对母公司财务报表的影响</w:t>
            </w: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2"/>
              <w:keepNext w:val="0"/>
              <w:keepLines w:val="0"/>
              <w:widowControl w:val="0"/>
              <w:shd w:val="clear" w:color="auto" w:fill="auto"/>
              <w:tabs>
                <w:tab w:pos="1646" w:val="left"/>
                <w:tab w:pos="2745" w:val="left"/>
              </w:tabs>
              <w:bidi w:val="0"/>
              <w:spacing w:before="0" w:after="0" w:line="240" w:lineRule="auto"/>
              <w:ind w:left="0" w:right="0" w:firstLine="340"/>
              <w:jc w:val="left"/>
              <w:rPr>
                <w:sz w:val="20"/>
                <w:szCs w:val="20"/>
              </w:rPr>
            </w:pPr>
            <w:r>
              <w:rPr>
                <w:color w:val="000000"/>
                <w:spacing w:val="0"/>
                <w:w w:val="100"/>
                <w:position w:val="0"/>
                <w:sz w:val="20"/>
                <w:szCs w:val="20"/>
              </w:rPr>
              <w:t>重分类</w:t>
              <w:tab/>
              <w:t>重新计量</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bl>
    <w:p>
      <w:pPr>
        <w:pStyle w:val="Style26"/>
        <w:keepNext w:val="0"/>
        <w:keepLines w:val="0"/>
        <w:widowControl w:val="0"/>
        <w:shd w:val="clear" w:color="auto" w:fill="auto"/>
        <w:tabs>
          <w:tab w:pos="4426" w:val="left"/>
        </w:tabs>
        <w:bidi w:val="0"/>
        <w:spacing w:before="0" w:after="0" w:line="240" w:lineRule="auto"/>
        <w:ind w:left="0" w:right="0" w:firstLine="0"/>
        <w:jc w:val="center"/>
        <w:rPr>
          <w:sz w:val="20"/>
          <w:szCs w:val="20"/>
        </w:rPr>
      </w:pPr>
      <w:r>
        <w:rPr>
          <w:color w:val="000000"/>
          <w:spacing w:val="0"/>
          <w:w w:val="100"/>
          <w:position w:val="0"/>
          <w:sz w:val="20"/>
          <w:szCs w:val="20"/>
        </w:rPr>
        <w:t>（变更前）</w:t>
        <w:tab/>
        <w:t>（变更后）</w:t>
      </w:r>
    </w:p>
    <w:p>
      <w:pPr>
        <w:widowControl w:val="0"/>
        <w:spacing w:after="59" w:line="1" w:lineRule="exact"/>
      </w:pPr>
    </w:p>
    <w:p>
      <w:pPr>
        <w:pStyle w:val="Style26"/>
        <w:keepNext w:val="0"/>
        <w:keepLines w:val="0"/>
        <w:widowControl w:val="0"/>
        <w:shd w:val="clear" w:color="auto" w:fill="auto"/>
        <w:bidi w:val="0"/>
        <w:spacing w:before="0" w:after="0" w:line="240" w:lineRule="auto"/>
        <w:ind w:left="14" w:right="0" w:firstLine="0"/>
        <w:jc w:val="left"/>
        <w:rPr>
          <w:sz w:val="20"/>
          <w:szCs w:val="20"/>
        </w:rPr>
      </w:pPr>
      <w:r>
        <w:rPr>
          <w:b/>
          <w:bCs/>
          <w:color w:val="000000"/>
          <w:spacing w:val="0"/>
          <w:w w:val="100"/>
          <w:position w:val="0"/>
          <w:sz w:val="20"/>
          <w:szCs w:val="20"/>
        </w:rPr>
        <w:t>流动负债:</w:t>
      </w:r>
    </w:p>
    <w:tbl>
      <w:tblPr>
        <w:tblOverlap w:val="never"/>
        <w:jc w:val="left"/>
        <w:tblLayout w:type="fixed"/>
      </w:tblPr>
      <w:tblGrid>
        <w:gridCol w:w="2827"/>
        <w:gridCol w:w="5942"/>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预收账款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3,748,951.92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减：转出至合同负债</w:t>
            </w:r>
          </w:p>
        </w:tc>
        <w:tc>
          <w:tcPr>
            <w:tcBorders>
              <w:top w:val="single" w:sz="4"/>
            </w:tcBorders>
            <w:shd w:val="clear" w:color="auto" w:fill="FFFFFF"/>
            <w:vAlign w:val="center"/>
          </w:tcPr>
          <w:p>
            <w:pPr>
              <w:pStyle w:val="Style2"/>
              <w:keepNext w:val="0"/>
              <w:keepLines w:val="0"/>
              <w:widowControl w:val="0"/>
              <w:shd w:val="clear" w:color="auto" w:fill="auto"/>
              <w:tabs>
                <w:tab w:pos="2166" w:val="left"/>
                <w:tab w:pos="5675" w:val="left"/>
              </w:tabs>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3,317,656.57</w:t>
              <w:tab/>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转出至其他流动负债</w:t>
            </w:r>
          </w:p>
        </w:tc>
        <w:tc>
          <w:tcPr>
            <w:tcBorders>
              <w:top w:val="single" w:sz="4"/>
            </w:tcBorders>
            <w:shd w:val="clear" w:color="auto" w:fill="FFFFFF"/>
            <w:vAlign w:val="center"/>
          </w:tcPr>
          <w:p>
            <w:pPr>
              <w:pStyle w:val="Style2"/>
              <w:keepNext w:val="0"/>
              <w:keepLines w:val="0"/>
              <w:widowControl w:val="0"/>
              <w:shd w:val="clear" w:color="auto" w:fill="auto"/>
              <w:tabs>
                <w:tab w:pos="2325" w:val="left"/>
                <w:tab w:pos="5675" w:val="left"/>
              </w:tabs>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431,295.35</w:t>
              <w:tab/>
            </w: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按新收入准则列示的余额</w:t>
            </w:r>
          </w:p>
        </w:tc>
        <w:tc>
          <w:tcPr>
            <w:tcBorders>
              <w:top w:val="single" w:sz="4"/>
            </w:tcBorders>
            <w:shd w:val="clear" w:color="auto" w:fill="FFFFFF"/>
            <w:vAlign w:val="center"/>
          </w:tcPr>
          <w:p>
            <w:pPr>
              <w:pStyle w:val="Style2"/>
              <w:keepNext w:val="0"/>
              <w:keepLines w:val="0"/>
              <w:widowControl w:val="0"/>
              <w:shd w:val="clear" w:color="auto" w:fill="auto"/>
              <w:tabs>
                <w:tab w:pos="5675" w:val="left"/>
              </w:tabs>
              <w:bidi w:val="0"/>
              <w:spacing w:before="0" w:after="0" w:line="240" w:lineRule="auto"/>
              <w:ind w:left="1360" w:right="0" w:firstLine="0"/>
              <w:jc w:val="left"/>
              <w:rPr>
                <w:sz w:val="20"/>
                <w:szCs w:val="20"/>
              </w:rPr>
            </w:pP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一</w:t>
            </w:r>
          </w:p>
        </w:tc>
      </w:tr>
      <w:tr>
        <w:trPr>
          <w:trHeight w:val="350" w:hRule="exact"/>
        </w:trPr>
        <w:tc>
          <w:tcPr>
            <w:gridSpan w:val="2"/>
            <w:tcBorders>
              <w:top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合同负债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left"/>
        <w:tblLayout w:type="fixed"/>
      </w:tblPr>
      <w:tblGrid>
        <w:gridCol w:w="3302"/>
        <w:gridCol w:w="5482"/>
      </w:tblGrid>
      <w:tr>
        <w:trPr>
          <w:trHeight w:val="307" w:hRule="exact"/>
        </w:trPr>
        <w:tc>
          <w:tcPr>
            <w:gridSpan w:val="2"/>
            <w:tcBorders/>
            <w:shd w:val="clear" w:color="auto" w:fill="FFFFFF"/>
            <w:vAlign w:val="top"/>
          </w:tcPr>
          <w:p>
            <w:pPr>
              <w:pStyle w:val="Style2"/>
              <w:keepNext w:val="0"/>
              <w:keepLines w:val="0"/>
              <w:widowControl w:val="0"/>
              <w:shd w:val="clear" w:color="auto" w:fill="auto"/>
              <w:tabs>
                <w:tab w:pos="4152" w:val="left"/>
                <w:tab w:pos="4963" w:val="left"/>
              </w:tabs>
              <w:bidi w:val="0"/>
              <w:spacing w:before="0" w:after="0" w:line="240" w:lineRule="auto"/>
              <w:ind w:left="0" w:right="0" w:firstLine="0"/>
              <w:jc w:val="left"/>
              <w:rPr>
                <w:sz w:val="20"/>
                <w:szCs w:val="20"/>
              </w:rPr>
            </w:pPr>
            <w:r>
              <w:rPr>
                <w:color w:val="000000"/>
                <w:spacing w:val="0"/>
                <w:w w:val="100"/>
                <w:position w:val="0"/>
                <w:sz w:val="20"/>
                <w:szCs w:val="20"/>
              </w:rPr>
              <w:t>加：自预收账款转入</w:t>
              <w:tab/>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3,317,656.57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按新收入准则列示的余额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3,317,656.57</w:t>
            </w:r>
          </w:p>
        </w:tc>
      </w:tr>
      <w:tr>
        <w:trPr>
          <w:trHeight w:val="355" w:hRule="exact"/>
        </w:trPr>
        <w:tc>
          <w:tcPr>
            <w:gridSpan w:val="2"/>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其他流动负债</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加：自预收账款转入</w:t>
            </w:r>
          </w:p>
        </w:tc>
        <w:tc>
          <w:tcPr>
            <w:tcBorders>
              <w:top w:val="single" w:sz="4"/>
            </w:tcBorders>
            <w:shd w:val="clear" w:color="auto" w:fill="FFFFFF"/>
            <w:vAlign w:val="center"/>
          </w:tcPr>
          <w:p>
            <w:pPr>
              <w:pStyle w:val="Style2"/>
              <w:keepNext w:val="0"/>
              <w:keepLines w:val="0"/>
              <w:widowControl w:val="0"/>
              <w:shd w:val="clear" w:color="auto" w:fill="auto"/>
              <w:tabs>
                <w:tab w:pos="965" w:val="left"/>
                <w:tab w:pos="4315"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431,295.35</w:t>
              <w:tab/>
            </w:r>
            <w:r>
              <w:rPr>
                <w:rFonts w:ascii="Times New Roman" w:eastAsia="Times New Roman" w:hAnsi="Times New Roman" w:cs="Times New Roman"/>
                <w:color w:val="000000"/>
                <w:spacing w:val="0"/>
                <w:w w:val="100"/>
                <w:position w:val="0"/>
                <w:sz w:val="20"/>
                <w:szCs w:val="20"/>
              </w:rPr>
              <w:t>—</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按新收入准则列示的余额</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699" w:val="left"/>
                <w:tab w:pos="3586"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tab/>
              <w:t>—</w:t>
              <w:tab/>
            </w:r>
            <w:r>
              <w:rPr>
                <w:rFonts w:ascii="Times New Roman" w:eastAsia="Times New Roman" w:hAnsi="Times New Roman" w:cs="Times New Roman"/>
                <w:color w:val="000000"/>
                <w:spacing w:val="0"/>
                <w:w w:val="100"/>
                <w:position w:val="0"/>
                <w:sz w:val="20"/>
                <w:szCs w:val="20"/>
              </w:rPr>
              <w:t>431,295.35</w:t>
            </w:r>
          </w:p>
        </w:tc>
      </w:tr>
    </w:tbl>
    <w:p>
      <w:pPr>
        <w:widowControl w:val="0"/>
        <w:spacing w:after="339" w:line="1" w:lineRule="exact"/>
      </w:pPr>
    </w:p>
    <w:p>
      <w:pPr>
        <w:pStyle w:val="Style51"/>
        <w:keepNext w:val="0"/>
        <w:keepLines w:val="0"/>
        <w:widowControl w:val="0"/>
        <w:numPr>
          <w:ilvl w:val="0"/>
          <w:numId w:val="9"/>
        </w:numPr>
        <w:shd w:val="clear" w:color="auto" w:fill="auto"/>
        <w:bidi w:val="0"/>
        <w:spacing w:before="0" w:after="60" w:line="240" w:lineRule="auto"/>
        <w:ind w:left="0" w:right="0" w:firstLine="400"/>
        <w:jc w:val="left"/>
      </w:pPr>
      <w:bookmarkStart w:id="324" w:name="bookmark324"/>
      <w:bookmarkEnd w:id="324"/>
      <w:r>
        <w:rPr>
          <w:b/>
          <w:bCs/>
          <w:color w:val="000000"/>
          <w:spacing w:val="0"/>
          <w:w w:val="100"/>
          <w:position w:val="0"/>
        </w:rPr>
        <w:t>重要会计估计变更</w:t>
      </w:r>
    </w:p>
    <w:p>
      <w:pPr>
        <w:pStyle w:val="Style51"/>
        <w:keepNext w:val="0"/>
        <w:keepLines w:val="0"/>
        <w:widowControl w:val="0"/>
        <w:shd w:val="clear" w:color="auto" w:fill="auto"/>
        <w:bidi w:val="0"/>
        <w:spacing w:before="0" w:after="640" w:line="240" w:lineRule="auto"/>
        <w:ind w:left="0" w:right="0" w:firstLine="400"/>
        <w:jc w:val="left"/>
      </w:pPr>
      <w:r>
        <w:rPr>
          <w:color w:val="000000"/>
          <w:spacing w:val="0"/>
          <w:w w:val="100"/>
          <w:position w:val="0"/>
        </w:rPr>
        <w:t>本报告期公司主要会计估计未发生变更。</w:t>
      </w:r>
    </w:p>
    <w:p>
      <w:pPr>
        <w:pStyle w:val="Style24"/>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七</w:t>
      </w:r>
      <w:bookmarkEnd w:id="327"/>
      <w:r>
        <w:rPr>
          <w:color w:val="000000"/>
          <w:spacing w:val="0"/>
          <w:w w:val="100"/>
          <w:position w:val="0"/>
          <w:sz w:val="24"/>
          <w:szCs w:val="24"/>
        </w:rPr>
        <w:t>、报告期内发生重大会计差错更正需追溯重述的情况说明</w:t>
      </w:r>
      <w:bookmarkEnd w:id="325"/>
      <w:bookmarkEnd w:id="326"/>
      <w:bookmarkEnd w:id="32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八</w:t>
      </w:r>
      <w:bookmarkEnd w:id="331"/>
      <w:r>
        <w:rPr>
          <w:color w:val="000000"/>
          <w:spacing w:val="0"/>
          <w:w w:val="100"/>
          <w:position w:val="0"/>
          <w:sz w:val="24"/>
          <w:szCs w:val="24"/>
        </w:rPr>
        <w:t>、与上年度财务报告相比，合并报表范围发生变化的情况说明</w:t>
      </w:r>
      <w:bookmarkEnd w:id="329"/>
      <w:bookmarkEnd w:id="330"/>
      <w:bookmarkEnd w:id="332"/>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702"/>
        <w:gridCol w:w="1138"/>
        <w:gridCol w:w="850"/>
        <w:gridCol w:w="1272"/>
        <w:gridCol w:w="1138"/>
        <w:gridCol w:w="158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变更原因</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江西卓翼光显科技有限公司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深圳市翼丰盛科技有限公司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破产重整</w:t>
            </w:r>
          </w:p>
        </w:tc>
      </w:tr>
    </w:tbl>
    <w:p>
      <w:pPr>
        <w:widowControl w:val="0"/>
        <w:spacing w:after="639" w:line="1" w:lineRule="exact"/>
      </w:pPr>
    </w:p>
    <w:p>
      <w:pPr>
        <w:pStyle w:val="Style24"/>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九</w:t>
      </w:r>
      <w:bookmarkEnd w:id="335"/>
      <w:r>
        <w:rPr>
          <w:color w:val="000000"/>
          <w:spacing w:val="0"/>
          <w:w w:val="100"/>
          <w:position w:val="0"/>
          <w:sz w:val="24"/>
          <w:szCs w:val="24"/>
        </w:rPr>
        <w:t>、聘任、解聘会计师事务所情况</w:t>
      </w:r>
      <w:bookmarkEnd w:id="333"/>
      <w:bookmarkEnd w:id="334"/>
      <w:bookmarkEnd w:id="336"/>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周英、林丹妮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8"/>
        <w:keepNext w:val="0"/>
        <w:keepLines w:val="0"/>
        <w:widowControl w:val="0"/>
        <w:shd w:val="clear" w:color="auto" w:fill="auto"/>
        <w:bidi w:val="0"/>
        <w:spacing w:before="0" w:after="140" w:line="320" w:lineRule="exact"/>
        <w:ind w:left="0" w:right="0" w:firstLine="0"/>
        <w:jc w:val="both"/>
      </w:pPr>
      <w:r>
        <w:rPr>
          <w:color w:val="000000"/>
          <w:spacing w:val="0"/>
          <w:w w:val="100"/>
          <w:position w:val="0"/>
        </w:rPr>
        <w:t>当期是否改聘会计师事务所</w:t>
      </w:r>
    </w:p>
    <w:p>
      <w:pPr>
        <w:pStyle w:val="Style28"/>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20" w:lineRule="exact"/>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24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十、年度报告披露后面临退市情况</w:t>
      </w:r>
      <w:bookmarkEnd w:id="337"/>
      <w:bookmarkEnd w:id="338"/>
      <w:bookmarkEnd w:id="339"/>
    </w:p>
    <w:p>
      <w:pPr>
        <w:pStyle w:val="Style28"/>
        <w:keepNext w:val="0"/>
        <w:keepLines w:val="0"/>
        <w:widowControl w:val="0"/>
        <w:shd w:val="clear" w:color="auto" w:fill="auto"/>
        <w:bidi w:val="0"/>
        <w:spacing w:before="0" w:after="24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十一、破产重整相关事项</w:t>
      </w:r>
      <w:bookmarkEnd w:id="340"/>
      <w:bookmarkEnd w:id="341"/>
      <w:bookmarkEnd w:id="342"/>
    </w:p>
    <w:p>
      <w:pPr>
        <w:pStyle w:val="Style28"/>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8" w:lineRule="exact"/>
        <w:ind w:left="0" w:right="0" w:firstLine="36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日，杨北盈向宝安区法院起诉本公司下属孙公司深圳市翼丰盛科技有限公司（以下简称</w:t>
      </w:r>
      <w:r>
        <w:rPr>
          <w:color w:val="000000"/>
          <w:spacing w:val="0"/>
          <w:w w:val="100"/>
          <w:position w:val="0"/>
          <w:sz w:val="18"/>
          <w:szCs w:val="18"/>
        </w:rPr>
        <w:t>"</w:t>
      </w:r>
      <w:r>
        <w:rPr>
          <w:color w:val="000000"/>
          <w:spacing w:val="0"/>
          <w:w w:val="100"/>
          <w:position w:val="0"/>
        </w:rPr>
        <w:t>翼丰盛公司</w:t>
      </w:r>
      <w:r>
        <w:rPr>
          <w:color w:val="000000"/>
          <w:spacing w:val="0"/>
          <w:w w:val="100"/>
          <w:position w:val="0"/>
          <w:sz w:val="18"/>
          <w:szCs w:val="18"/>
        </w:rPr>
        <w:t xml:space="preserve">”）， </w:t>
      </w:r>
      <w:r>
        <w:rPr>
          <w:color w:val="000000"/>
          <w:spacing w:val="0"/>
          <w:w w:val="100"/>
          <w:position w:val="0"/>
        </w:rPr>
        <w:t>法院一审二审均判决翼丰盛败诉。尔后，杨北盈向法院申请强制执行，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日，法院作出执行裁定，裁定在将设备 拍卖所得价款</w:t>
      </w:r>
      <w:r>
        <w:rPr>
          <w:color w:val="000000"/>
          <w:spacing w:val="0"/>
          <w:w w:val="100"/>
          <w:position w:val="0"/>
          <w:sz w:val="18"/>
          <w:szCs w:val="18"/>
        </w:rPr>
        <w:t>2,170,878.00</w:t>
      </w:r>
      <w:r>
        <w:rPr>
          <w:color w:val="000000"/>
          <w:spacing w:val="0"/>
          <w:w w:val="100"/>
          <w:position w:val="0"/>
        </w:rPr>
        <w:t>元，扣除执行费用后，划给杨北盈</w:t>
      </w:r>
      <w:r>
        <w:rPr>
          <w:color w:val="000000"/>
          <w:spacing w:val="0"/>
          <w:w w:val="100"/>
          <w:position w:val="0"/>
          <w:sz w:val="18"/>
          <w:szCs w:val="18"/>
        </w:rPr>
        <w:t xml:space="preserve">2, </w:t>
      </w:r>
      <w:r>
        <w:rPr>
          <w:color w:val="000000"/>
          <w:spacing w:val="0"/>
          <w:w w:val="100"/>
          <w:position w:val="0"/>
          <w:sz w:val="18"/>
          <w:szCs w:val="18"/>
        </w:rPr>
        <w:t>077,782.00</w:t>
      </w:r>
      <w:r>
        <w:rPr>
          <w:color w:val="000000"/>
          <w:spacing w:val="0"/>
          <w:w w:val="100"/>
          <w:position w:val="0"/>
        </w:rPr>
        <w:t>元,翼丰盛公司无其它财产可供执行，裁定终结本 次执行。</w:t>
      </w:r>
    </w:p>
    <w:p>
      <w:pPr>
        <w:pStyle w:val="Style28"/>
        <w:keepNext w:val="0"/>
        <w:keepLines w:val="0"/>
        <w:widowControl w:val="0"/>
        <w:shd w:val="clear" w:color="auto" w:fill="auto"/>
        <w:bidi w:val="0"/>
        <w:spacing w:before="0" w:after="660" w:line="322" w:lineRule="exact"/>
        <w:ind w:left="0" w:right="0" w:firstLine="3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日，法院根据杨北盈的申请将翼丰盛公司移交破产清算审查，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日法院裁定正式受理。现翼丰 盛公司已进行破产程序，有关资产、账册、印章等已正式移交破产管理人。目前，管理人召开了两次书面债权人会议，主要 就是否追究股东出资责任及其它事项进行了表决。</w:t>
      </w:r>
    </w:p>
    <w:p>
      <w:pPr>
        <w:pStyle w:val="Style24"/>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十二、重大诉讼、仲裁事项</w:t>
      </w:r>
      <w:bookmarkEnd w:id="343"/>
      <w:bookmarkEnd w:id="344"/>
      <w:bookmarkEnd w:id="34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深圳丰盛真空技术 有限公司因买卖合 同纠纷起诉翼丰 盛、卓大精密、卓 翼科技要求支付剩 余设备款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一审判决 翼丰盛支 付</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万设 备款给丰 盛真空，并 按照中国 人民银行 同期贷款 利率</w:t>
            </w: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日计 算至清偿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二审法院维持了 一审判决，翼丰 盛需向丰盛真空 支付</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万设备 款，并按照中国 人民银行同期贷 款利率</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 xml:space="preserve">自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日计算至清偿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因翼丰盛已无 可供执行的财 产，宝安区法院 裁定终结本次 执行。丰盛真空 以翼丰盛未履 行执行判决，无 财产可供执行， 卓大精密为翼 丰盛股东为由， 要求追加卓大 精密为被执行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日；驳回丰 盛真空要 求卓大精 密、卓翼科 技承担责 任的诉求。 翼丰盛不 服法院一 审判决提 起上诉，二 审法院维 持了一审 判决。翼丰 盛提起再 审，目前尚 未收到裁 定。丰盛真 空已于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向法院申 请强制执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人，被法院裁定 驳回。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深圳丰盛真空技术 有限公司因合同纠 纷起诉翼丰盛要求 支付代付款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一审判决 翼丰盛支 付丰盛真 空垫付款 </w:t>
            </w:r>
            <w:r>
              <w:rPr>
                <w:rFonts w:ascii="Times New Roman" w:eastAsia="Times New Roman" w:hAnsi="Times New Roman" w:cs="Times New Roman"/>
                <w:color w:val="000000"/>
                <w:spacing w:val="0"/>
                <w:w w:val="100"/>
                <w:position w:val="0"/>
                <w:sz w:val="18"/>
                <w:szCs w:val="18"/>
              </w:rPr>
              <w:t>96.78</w:t>
            </w:r>
            <w:r>
              <w:rPr>
                <w:color w:val="000000"/>
                <w:spacing w:val="0"/>
                <w:w w:val="100"/>
                <w:position w:val="0"/>
              </w:rPr>
              <w:t>万元 及违约金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（月利</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），律师 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万元及 担保费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元。翼 丰盛不服 一审判决 上诉。二审 法院认为 一审法院 认定事实 不清，裁定 案件发回 重审。一审 法院重审 已于</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丰盛真空已撤 诉，已结案。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开庭，开庭 后对方撤 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杨北盈因房屋租赁 合同纠纷起诉翼丰 盛、卓大精密、卓 翼科技要求支付租 金、场地占用费、 没收押金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一审判决 翼丰盛向 杨北盈支 付租金 </w:t>
            </w:r>
            <w:r>
              <w:rPr>
                <w:rFonts w:ascii="Times New Roman" w:eastAsia="Times New Roman" w:hAnsi="Times New Roman" w:cs="Times New Roman"/>
                <w:color w:val="000000"/>
                <w:spacing w:val="0"/>
                <w:w w:val="100"/>
                <w:position w:val="0"/>
                <w:sz w:val="18"/>
                <w:szCs w:val="18"/>
              </w:rPr>
              <w:t xml:space="preserve">540,871.2 </w:t>
            </w:r>
            <w:r>
              <w:rPr>
                <w:color w:val="000000"/>
                <w:spacing w:val="0"/>
                <w:w w:val="100"/>
                <w:position w:val="0"/>
              </w:rPr>
              <w:t xml:space="preserve">元及利息； 搬离物业， 并按 </w:t>
            </w:r>
            <w:r>
              <w:rPr>
                <w:rFonts w:ascii="Times New Roman" w:eastAsia="Times New Roman" w:hAnsi="Times New Roman" w:cs="Times New Roman"/>
                <w:color w:val="000000"/>
                <w:spacing w:val="0"/>
                <w:w w:val="100"/>
                <w:position w:val="0"/>
                <w:sz w:val="18"/>
                <w:szCs w:val="18"/>
              </w:rPr>
              <w:t xml:space="preserve">9,014.52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天支付占 地使用费； 没收押金 人民币</w:t>
            </w:r>
            <w:r>
              <w:rPr>
                <w:rFonts w:ascii="Times New Roman" w:eastAsia="Times New Roman" w:hAnsi="Times New Roman" w:cs="Times New Roman"/>
                <w:color w:val="000000"/>
                <w:spacing w:val="0"/>
                <w:w w:val="100"/>
                <w:position w:val="0"/>
                <w:sz w:val="18"/>
                <w:szCs w:val="18"/>
              </w:rPr>
              <w:t xml:space="preserve">54 </w:t>
            </w:r>
            <w:r>
              <w:rPr>
                <w:color w:val="000000"/>
                <w:spacing w:val="0"/>
                <w:w w:val="100"/>
                <w:position w:val="0"/>
              </w:rPr>
              <w:t>万元；支付 变压器维 修费</w:t>
            </w:r>
            <w:r>
              <w:rPr>
                <w:rFonts w:ascii="Times New Roman" w:eastAsia="Times New Roman" w:hAnsi="Times New Roman" w:cs="Times New Roman"/>
                <w:color w:val="000000"/>
                <w:spacing w:val="0"/>
                <w:w w:val="100"/>
                <w:position w:val="0"/>
                <w:sz w:val="18"/>
                <w:szCs w:val="18"/>
              </w:rPr>
              <w:t xml:space="preserve">16,622 </w:t>
            </w:r>
            <w:r>
              <w:rPr>
                <w:color w:val="000000"/>
                <w:spacing w:val="0"/>
                <w:w w:val="100"/>
                <w:position w:val="0"/>
              </w:rPr>
              <w:t>元，驳回了 杨北盈要 求卓大精 密、卓翼科 技承担责 任的诉求。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翼丰盛不 服法院一 审判决，提 起上诉，二 审法院维 持了一审 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二审法院维持了 一审判决。翼丰 盛需向杨北盈支 付租金</w:t>
            </w:r>
            <w:r>
              <w:rPr>
                <w:rFonts w:ascii="Times New Roman" w:eastAsia="Times New Roman" w:hAnsi="Times New Roman" w:cs="Times New Roman"/>
                <w:color w:val="000000"/>
                <w:spacing w:val="0"/>
                <w:w w:val="100"/>
                <w:position w:val="0"/>
                <w:sz w:val="18"/>
                <w:szCs w:val="18"/>
              </w:rPr>
              <w:t xml:space="preserve">540,871.2 </w:t>
            </w:r>
            <w:r>
              <w:rPr>
                <w:color w:val="000000"/>
                <w:spacing w:val="0"/>
                <w:w w:val="100"/>
                <w:position w:val="0"/>
              </w:rPr>
              <w:t xml:space="preserve">元及利息；搬离 物业，并按 </w:t>
            </w:r>
            <w:r>
              <w:rPr>
                <w:rFonts w:ascii="Times New Roman" w:eastAsia="Times New Roman" w:hAnsi="Times New Roman" w:cs="Times New Roman"/>
                <w:color w:val="000000"/>
                <w:spacing w:val="0"/>
                <w:w w:val="100"/>
                <w:position w:val="0"/>
                <w:sz w:val="18"/>
                <w:szCs w:val="18"/>
              </w:rPr>
              <w:t>9,014.52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天支 付占地使用费； 没收押金人民币 </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 xml:space="preserve">万元；支付变 压器维修费 </w:t>
            </w:r>
            <w:r>
              <w:rPr>
                <w:rFonts w:ascii="Times New Roman" w:eastAsia="Times New Roman" w:hAnsi="Times New Roman" w:cs="Times New Roman"/>
                <w:color w:val="000000"/>
                <w:spacing w:val="0"/>
                <w:w w:val="100"/>
                <w:position w:val="0"/>
                <w:sz w:val="18"/>
                <w:szCs w:val="18"/>
              </w:rPr>
              <w:t xml:space="preserve">16,622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法院已将翼丰 盛设备拍卖，得 款</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 xml:space="preserve">万余元， 扣除相关费用 后，全部划给了 杨北盈，未履行 金额 </w:t>
            </w:r>
            <w:r>
              <w:rPr>
                <w:rFonts w:ascii="Times New Roman" w:eastAsia="Times New Roman" w:hAnsi="Times New Roman" w:cs="Times New Roman"/>
                <w:color w:val="000000"/>
                <w:spacing w:val="0"/>
                <w:w w:val="100"/>
                <w:position w:val="0"/>
                <w:sz w:val="18"/>
                <w:szCs w:val="18"/>
              </w:rPr>
              <w:t xml:space="preserve">3,677,620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 已终结本次执 行。杨北盈以翼 丰盛无法履行 到期债务（未履 行金额 </w:t>
            </w:r>
            <w:r>
              <w:rPr>
                <w:rFonts w:ascii="Times New Roman" w:eastAsia="Times New Roman" w:hAnsi="Times New Roman" w:cs="Times New Roman"/>
                <w:color w:val="000000"/>
                <w:spacing w:val="0"/>
                <w:w w:val="100"/>
                <w:position w:val="0"/>
                <w:sz w:val="18"/>
                <w:szCs w:val="18"/>
              </w:rPr>
              <w:t xml:space="preserve">3,677,620 </w:t>
            </w:r>
            <w:r>
              <w:rPr>
                <w:color w:val="000000"/>
                <w:spacing w:val="0"/>
                <w:w w:val="100"/>
                <w:position w:val="0"/>
              </w:rPr>
              <w:t>元）， 资不抵债为由 申请翼丰盛破 产，法院裁定受 理。翼丰盛已将 资产、账册、印 章移交破产管 理人。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卓翼科技因深圳市 中兴康讯有限公司 拖欠货款申请仲裁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仲裁裁决 中兴康讯 于裁决生 效之日起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天内向 卓翼科技 支付人民 币 </w:t>
            </w:r>
            <w:r>
              <w:rPr>
                <w:rFonts w:ascii="Times New Roman" w:eastAsia="Times New Roman" w:hAnsi="Times New Roman" w:cs="Times New Roman"/>
                <w:color w:val="000000"/>
                <w:spacing w:val="0"/>
                <w:w w:val="100"/>
                <w:position w:val="0"/>
                <w:sz w:val="18"/>
                <w:szCs w:val="18"/>
              </w:rPr>
              <w:t xml:space="preserve">1,706,752.2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元货款及 利息、律师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仲裁裁决中兴康 讯于裁决生效之 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天内向卓 翼科技支付人民 币 </w:t>
            </w:r>
            <w:r>
              <w:rPr>
                <w:rFonts w:ascii="Times New Roman" w:eastAsia="Times New Roman" w:hAnsi="Times New Roman" w:cs="Times New Roman"/>
                <w:color w:val="000000"/>
                <w:spacing w:val="0"/>
                <w:w w:val="100"/>
                <w:position w:val="0"/>
                <w:sz w:val="18"/>
                <w:szCs w:val="18"/>
              </w:rPr>
              <w:t xml:space="preserve">1,706,752.24 </w:t>
            </w:r>
            <w:r>
              <w:rPr>
                <w:color w:val="000000"/>
                <w:spacing w:val="0"/>
                <w:w w:val="100"/>
                <w:position w:val="0"/>
              </w:rPr>
              <w:t xml:space="preserve">元货款及利息、 律师费人民币 </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 xml:space="preserve">元、仲裁 费 </w:t>
            </w:r>
            <w:r>
              <w:rPr>
                <w:rFonts w:ascii="Times New Roman" w:eastAsia="Times New Roman" w:hAnsi="Times New Roman" w:cs="Times New Roman"/>
                <w:color w:val="000000"/>
                <w:spacing w:val="0"/>
                <w:w w:val="100"/>
                <w:position w:val="0"/>
                <w:sz w:val="18"/>
                <w:szCs w:val="18"/>
              </w:rPr>
              <w:t xml:space="preserve">50,540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已结案，中兴康 讯已按照生效 仲裁裁决书履 行了全部的付 款义务。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费人民币</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70,000 </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仲裁费</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50,540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上海骁通智能科技 有限公司因卓翼智 造未支付货款申请 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因上海骁 通开发的 软件存在 问题，给卓 翼智造造 成了损失， 卓翼智造 扣留了上 海骁通货 款人民币 </w:t>
            </w:r>
            <w:r>
              <w:rPr>
                <w:rFonts w:ascii="Times New Roman" w:eastAsia="Times New Roman" w:hAnsi="Times New Roman" w:cs="Times New Roman"/>
                <w:color w:val="000000"/>
                <w:spacing w:val="0"/>
                <w:w w:val="100"/>
                <w:position w:val="0"/>
                <w:sz w:val="18"/>
                <w:szCs w:val="18"/>
              </w:rPr>
              <w:t xml:space="preserve">1,344,700 </w:t>
            </w:r>
            <w:r>
              <w:rPr>
                <w:color w:val="000000"/>
                <w:spacing w:val="0"/>
                <w:w w:val="100"/>
                <w:position w:val="0"/>
              </w:rPr>
              <w:t>元，上海骁 通提起仲 裁，要求卓 翼智造支 付货款及 利息。案件 已于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仲裁裁决支持了 上海骁通请求， 驳回卓翼智造反 请求，上海骁通 放弃了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 的软件款。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已结案，卓翼智 造已按照生效 仲裁裁决书履 行了全部的付 款义务。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卓翼智造因网心科 技拖欠货款一案提 起诉讼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卓翼智造 要求网心 科技支付 货款 </w:t>
            </w:r>
            <w:r>
              <w:rPr>
                <w:rFonts w:ascii="Times New Roman" w:eastAsia="Times New Roman" w:hAnsi="Times New Roman" w:cs="Times New Roman"/>
                <w:color w:val="000000"/>
                <w:spacing w:val="0"/>
                <w:w w:val="100"/>
                <w:position w:val="0"/>
                <w:sz w:val="18"/>
                <w:szCs w:val="18"/>
              </w:rPr>
              <w:t xml:space="preserve">5,749,444.8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元，在诉 讼过程中 网心支付 了 </w:t>
            </w:r>
            <w:r>
              <w:rPr>
                <w:rFonts w:ascii="Times New Roman" w:eastAsia="Times New Roman" w:hAnsi="Times New Roman" w:cs="Times New Roman"/>
                <w:color w:val="000000"/>
                <w:spacing w:val="0"/>
                <w:w w:val="100"/>
                <w:position w:val="0"/>
                <w:sz w:val="18"/>
                <w:szCs w:val="18"/>
              </w:rPr>
              <w:t xml:space="preserve">172 </w:t>
            </w:r>
            <w:r>
              <w:rPr>
                <w:color w:val="000000"/>
                <w:spacing w:val="0"/>
                <w:w w:val="100"/>
                <w:position w:val="0"/>
              </w:rPr>
              <w:t xml:space="preserve">万 元，卓翼智 造变更诉 讼请求为 </w:t>
            </w:r>
            <w:r>
              <w:rPr>
                <w:rFonts w:ascii="Times New Roman" w:eastAsia="Times New Roman" w:hAnsi="Times New Roman" w:cs="Times New Roman"/>
                <w:color w:val="000000"/>
                <w:spacing w:val="0"/>
                <w:w w:val="100"/>
                <w:position w:val="0"/>
                <w:sz w:val="18"/>
                <w:szCs w:val="18"/>
              </w:rPr>
              <w:t xml:space="preserve">4,029,444.8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双方达成和解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网心科技分两 批支付所有货 款，并承担诉讼 费和保全费用。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瑞亿科技要求卓翼 智造支付租金提起 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 xml:space="preserve">瑞亿科技 要求卓翼 智造支付 租金 </w:t>
            </w:r>
            <w:r>
              <w:rPr>
                <w:rFonts w:ascii="Times New Roman" w:eastAsia="Times New Roman" w:hAnsi="Times New Roman" w:cs="Times New Roman"/>
                <w:color w:val="000000"/>
                <w:spacing w:val="0"/>
                <w:w w:val="100"/>
                <w:position w:val="0"/>
                <w:sz w:val="18"/>
                <w:szCs w:val="18"/>
              </w:rPr>
              <w:t>3,854,370.9</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元，违约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双方达成和解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卓翼智造已向 瑞亿科技支付 各项费用总计 为 </w:t>
            </w:r>
            <w:r>
              <w:rPr>
                <w:rFonts w:ascii="Times New Roman" w:eastAsia="Times New Roman" w:hAnsi="Times New Roman" w:cs="Times New Roman"/>
                <w:color w:val="000000"/>
                <w:spacing w:val="0"/>
                <w:w w:val="100"/>
                <w:position w:val="0"/>
                <w:sz w:val="18"/>
                <w:szCs w:val="18"/>
              </w:rPr>
              <w:t xml:space="preserve">3,783,848.73 </w:t>
            </w:r>
            <w:r>
              <w:rPr>
                <w:color w:val="000000"/>
                <w:spacing w:val="0"/>
                <w:w w:val="100"/>
                <w:position w:val="0"/>
              </w:rPr>
              <w:t>元，瑞亿撤裁， 已结案。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卓翼科技诉丰盛真 空、浙商财保错误 保全损害赔偿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卓翼科技 要求丰盛 真空、浙商 财保承担 错误保全 损失</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 余元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已开庭，尚未收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Medion AG </w:t>
            </w:r>
            <w:r>
              <w:rPr>
                <w:color w:val="000000"/>
                <w:spacing w:val="0"/>
                <w:w w:val="100"/>
                <w:position w:val="0"/>
              </w:rPr>
              <w:t>就要 求卓翼科技支付为 其代工产品质量问 题的赔偿向法院提 起诉讼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Medion</w:t>
            </w:r>
          </w:p>
          <w:p>
            <w:pPr>
              <w:pStyle w:val="Style2"/>
              <w:keepNext w:val="0"/>
              <w:keepLines w:val="0"/>
              <w:widowControl w:val="0"/>
              <w:shd w:val="clear" w:color="auto" w:fill="auto"/>
              <w:bidi w:val="0"/>
              <w:spacing w:before="0" w:after="10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r>
              <w:rPr>
                <w:color w:val="000000"/>
                <w:spacing w:val="0"/>
                <w:w w:val="100"/>
                <w:position w:val="0"/>
                <w:sz w:val="17"/>
                <w:szCs w:val="17"/>
              </w:rPr>
              <w:t xml:space="preserve">诉求卓 翼科技赔 偿其金额 为人民币 </w:t>
            </w:r>
            <w:r>
              <w:rPr>
                <w:rFonts w:ascii="Times New Roman" w:eastAsia="Times New Roman" w:hAnsi="Times New Roman" w:cs="Times New Roman"/>
                <w:color w:val="000000"/>
                <w:spacing w:val="0"/>
                <w:w w:val="100"/>
                <w:position w:val="0"/>
                <w:sz w:val="18"/>
                <w:szCs w:val="18"/>
              </w:rPr>
              <w:t>68,349,893.</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受理中，尚未收 到开庭通知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披露媒体：</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报》、《中国 证券报》及巨 潮资讯网；公 告编号：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2021-023</w:t>
            </w:r>
          </w:p>
        </w:tc>
      </w:tr>
    </w:tbl>
    <w:p>
      <w:pPr>
        <w:widowControl w:val="0"/>
        <w:spacing w:after="279" w:line="1" w:lineRule="exact"/>
      </w:pPr>
    </w:p>
    <w:p>
      <w:pPr>
        <w:pStyle w:val="Style24"/>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十三、处罚及整改情况</w:t>
      </w:r>
      <w:bookmarkEnd w:id="346"/>
      <w:bookmarkEnd w:id="347"/>
      <w:bookmarkEnd w:id="34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042"/>
        <w:gridCol w:w="1694"/>
        <w:gridCol w:w="1368"/>
        <w:gridCol w:w="1190"/>
        <w:gridCol w:w="1541"/>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深圳市卓翼科技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公司治理不完善、财 务核算不规范、信息 披露不准确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责令改正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w:t>
            </w:r>
            <w:r>
              <w:rPr>
                <w:color w:val="000000"/>
                <w:spacing w:val="0"/>
                <w:w w:val="100"/>
                <w:position w:val="0"/>
              </w:rPr>
              <w:t>）</w:t>
            </w:r>
            <w:r>
              <w:rPr>
                <w:color w:val="000000"/>
                <w:spacing w:val="0"/>
                <w:w w:val="100"/>
                <w:position w:val="0"/>
              </w:rPr>
              <w:t>《关于收到深 圳证监局行政监 管措施决定书的 公告》（公告编 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公司治理不完善、财 务核算不规范、信息 披露不准确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公司治理不完善、财 务核算不规范、信息 披露不准确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公司治理不完善、财 务核算不规范、信息 披露不准确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公司治理不完善、信 息披露不准确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042"/>
        <w:gridCol w:w="1694"/>
        <w:gridCol w:w="1368"/>
        <w:gridCol w:w="1190"/>
        <w:gridCol w:w="1541"/>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财务核算不规范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谢从雄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财务核算不规范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警示函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ind w:left="0" w:right="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日收到深圳监管局下发的《行政监管措施决定书》（[</w:t>
      </w:r>
      <w:r>
        <w:rPr>
          <w:color w:val="000000"/>
          <w:spacing w:val="0"/>
          <w:w w:val="100"/>
          <w:position w:val="0"/>
        </w:rPr>
        <w:t>2020]156</w:t>
      </w:r>
      <w:r>
        <w:rPr>
          <w:color w:val="000000"/>
          <w:spacing w:val="0"/>
          <w:w w:val="100"/>
          <w:position w:val="0"/>
        </w:rPr>
        <w:t xml:space="preserve">号），收到《行政 监管措施决定书》后，公司高度重视，立即向公司全体董事、监事、高级管理人员及相关关联方进行了通 报、传达，针对有关问题召开专题会议，按照《中华人民共和国公司法》、《中华人民共和国证券法》、 《上市公司信息披露管理办法》等法律、法规及规范性文件及《公司章程》的要求，对相关事项进行全面 自查，深入分析问题原因，制定切实可行整改方案，明确整改责任人和整改时间，落实整改措施。具体内 </w:t>
      </w:r>
      <w:r>
        <w:rPr>
          <w:color w:val="000000"/>
          <w:spacing w:val="0"/>
          <w:w w:val="100"/>
          <w:position w:val="0"/>
        </w:rPr>
        <w:t>容详见公司</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日披露于巨潮资讯网</w:t>
      </w:r>
      <w:r>
        <w:rPr>
          <w:color w:val="000000"/>
          <w:spacing w:val="0"/>
          <w:w w:val="100"/>
          <w:position w:val="0"/>
        </w:rPr>
        <w:t>（</w:t>
      </w:r>
      <w:r>
        <w:rPr>
          <w:color w:val="000000"/>
          <w:spacing w:val="0"/>
          <w:w w:val="100"/>
          <w:position w:val="0"/>
        </w:rPr>
        <w:t>www.cninfo.com</w:t>
      </w:r>
      <w:r>
        <w:rPr>
          <w:color w:val="000000"/>
          <w:spacing w:val="0"/>
          <w:w w:val="100"/>
          <w:position w:val="0"/>
        </w:rPr>
        <w:t>. cn</w:t>
      </w:r>
      <w:r>
        <w:rPr>
          <w:color w:val="000000"/>
          <w:spacing w:val="0"/>
          <w:w w:val="100"/>
          <w:position w:val="0"/>
        </w:rPr>
        <w:t>）及《证券时报》、《中国证券报》 的《关于深圳证监局对公司采取责令改正措施决定的整改报告》（公告编号：</w:t>
      </w:r>
      <w:r>
        <w:rPr>
          <w:color w:val="000000"/>
          <w:spacing w:val="0"/>
          <w:w w:val="100"/>
          <w:position w:val="0"/>
        </w:rPr>
        <w:t>2020-089</w:t>
      </w:r>
      <w:r>
        <w:rPr>
          <w:color w:val="000000"/>
          <w:spacing w:val="0"/>
          <w:w w:val="100"/>
          <w:position w:val="0"/>
        </w:rPr>
        <w:t>）。</w:t>
      </w:r>
    </w:p>
    <w:p>
      <w:pPr>
        <w:pStyle w:val="Style24"/>
        <w:keepNext/>
        <w:keepLines/>
        <w:widowControl w:val="0"/>
        <w:shd w:val="clear" w:color="auto" w:fill="auto"/>
        <w:bidi w:val="0"/>
        <w:spacing w:before="0" w:after="28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十四、公司及其控股股东、实际控制人的诚信状况</w:t>
      </w:r>
      <w:bookmarkEnd w:id="349"/>
      <w:bookmarkEnd w:id="350"/>
      <w:bookmarkEnd w:id="351"/>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公司控股股东、实际控制人夏传武先生因涉嫌操纵证券市场罪，被宁波市公安局冻结其持有公司的全部股份</w:t>
      </w:r>
      <w:r>
        <w:rPr>
          <w:rFonts w:ascii="Times New Roman" w:eastAsia="Times New Roman" w:hAnsi="Times New Roman" w:cs="Times New Roman"/>
          <w:color w:val="000000"/>
          <w:spacing w:val="0"/>
          <w:w w:val="100"/>
          <w:position w:val="0"/>
          <w:sz w:val="18"/>
          <w:szCs w:val="18"/>
        </w:rPr>
        <w:t xml:space="preserve">97,317,172 </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日被宁波市公安局执行逮捕，相关事项尚待公安机关进一步调查。具体内容详见公司分别于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w:t>
      </w:r>
      <w:r>
        <w:rPr>
          <w:color w:val="000000"/>
          <w:spacing w:val="0"/>
          <w:w w:val="100"/>
          <w:position w:val="0"/>
        </w:rPr>
        <w:t>的《关于控股股东、实际控制人股份被司法冻结的公告》（公 告编号：</w:t>
      </w:r>
      <w:r>
        <w:rPr>
          <w:rFonts w:ascii="Times New Roman" w:eastAsia="Times New Roman" w:hAnsi="Times New Roman" w:cs="Times New Roman"/>
          <w:color w:val="000000"/>
          <w:spacing w:val="0"/>
          <w:w w:val="100"/>
          <w:position w:val="0"/>
          <w:sz w:val="18"/>
          <w:szCs w:val="18"/>
        </w:rPr>
        <w:t>2020-019</w:t>
      </w:r>
      <w:r>
        <w:rPr>
          <w:color w:val="000000"/>
          <w:spacing w:val="0"/>
          <w:w w:val="100"/>
          <w:position w:val="0"/>
        </w:rPr>
        <w:t>）、《关于实际控制人被逮捕的公告》（公告编号：</w:t>
      </w: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w:t>
      </w:r>
    </w:p>
    <w:p>
      <w:pPr>
        <w:pStyle w:val="Style24"/>
        <w:keepNext/>
        <w:keepLines/>
        <w:widowControl w:val="0"/>
        <w:shd w:val="clear" w:color="auto" w:fill="auto"/>
        <w:bidi w:val="0"/>
        <w:spacing w:before="0" w:after="28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十五、公司股权激励计划、员工持股计划或其他员工激励措施的实施情况</w:t>
      </w:r>
      <w:bookmarkEnd w:id="352"/>
      <w:bookmarkEnd w:id="353"/>
      <w:bookmarkEnd w:id="354"/>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bookmarkStart w:id="355" w:name="bookmark355"/>
      <w:r>
        <w:rPr>
          <w:b/>
          <w:bCs/>
          <w:color w:val="000000"/>
          <w:spacing w:val="0"/>
          <w:w w:val="100"/>
          <w:position w:val="0"/>
        </w:rPr>
        <w:t>一</w:t>
      </w:r>
      <w:bookmarkEnd w:id="355"/>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年股票期权与限制性股票激励计划</w:t>
      </w:r>
    </w:p>
    <w:p>
      <w:pPr>
        <w:pStyle w:val="Style28"/>
        <w:keepNext w:val="0"/>
        <w:keepLines w:val="0"/>
        <w:widowControl w:val="0"/>
        <w:shd w:val="clear" w:color="auto" w:fill="auto"/>
        <w:bidi w:val="0"/>
        <w:spacing w:before="0" w:after="0" w:line="322" w:lineRule="exact"/>
        <w:ind w:left="0" w:right="0" w:firstLine="0"/>
        <w:jc w:val="left"/>
      </w:pPr>
      <w:bookmarkStart w:id="356" w:name="bookmark356"/>
      <w:r>
        <w:rPr>
          <w:b/>
          <w:bCs/>
          <w:color w:val="000000"/>
          <w:spacing w:val="0"/>
          <w:w w:val="100"/>
          <w:position w:val="0"/>
        </w:rPr>
        <w:t>（</w:t>
      </w:r>
      <w:bookmarkEnd w:id="356"/>
      <w:r>
        <w:rPr>
          <w:b/>
          <w:bCs/>
          <w:color w:val="000000"/>
          <w:spacing w:val="0"/>
          <w:w w:val="100"/>
          <w:position w:val="0"/>
        </w:rPr>
        <w:t>一）股票期权与限制性股票激励计划的实施</w:t>
      </w:r>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年第二次临时股东大会审议批准，公司实施了股票期权与限制性股票激励计划，并于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日完成了 股票期权的授予登记和限制性股票的上市工作，具体情况如下：</w:t>
      </w:r>
    </w:p>
    <w:p>
      <w:pPr>
        <w:pStyle w:val="Style28"/>
        <w:keepNext w:val="0"/>
        <w:keepLines w:val="0"/>
        <w:widowControl w:val="0"/>
        <w:shd w:val="clear" w:color="auto" w:fill="auto"/>
        <w:tabs>
          <w:tab w:pos="730" w:val="left"/>
        </w:tabs>
        <w:bidi w:val="0"/>
        <w:spacing w:before="0" w:after="0" w:line="322" w:lineRule="exact"/>
        <w:ind w:left="0" w:right="0" w:firstLine="380"/>
        <w:jc w:val="both"/>
      </w:pPr>
      <w:bookmarkStart w:id="357" w:name="bookmark357"/>
      <w:r>
        <w:rPr>
          <w:rFonts w:ascii="Times New Roman" w:eastAsia="Times New Roman" w:hAnsi="Times New Roman" w:cs="Times New Roman"/>
          <w:color w:val="000000"/>
          <w:spacing w:val="0"/>
          <w:w w:val="100"/>
          <w:position w:val="0"/>
          <w:sz w:val="18"/>
          <w:szCs w:val="18"/>
        </w:rPr>
        <w:t>1</w:t>
      </w:r>
      <w:bookmarkEnd w:id="357"/>
      <w:r>
        <w:rPr>
          <w:color w:val="000000"/>
          <w:spacing w:val="0"/>
          <w:w w:val="100"/>
          <w:position w:val="0"/>
        </w:rPr>
        <w:t>、</w:t>
        <w:tab/>
        <w:t>股票期权的授予情况</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期权代码：</w:t>
      </w:r>
      <w:r>
        <w:rPr>
          <w:rFonts w:ascii="Times New Roman" w:eastAsia="Times New Roman" w:hAnsi="Times New Roman" w:cs="Times New Roman"/>
          <w:color w:val="000000"/>
          <w:spacing w:val="0"/>
          <w:w w:val="100"/>
          <w:position w:val="0"/>
          <w:sz w:val="18"/>
          <w:szCs w:val="18"/>
        </w:rPr>
        <w:t>037758</w:t>
      </w:r>
      <w:r>
        <w:rPr>
          <w:color w:val="000000"/>
          <w:spacing w:val="0"/>
          <w:w w:val="100"/>
          <w:position w:val="0"/>
        </w:rPr>
        <w:t>；</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59" w:name="bookmark359"/>
      <w:r>
        <w:rPr>
          <w:color w:val="000000"/>
          <w:spacing w:val="0"/>
          <w:w w:val="100"/>
          <w:position w:val="0"/>
        </w:rPr>
        <w:t>（</w:t>
      </w:r>
      <w:bookmarkEnd w:id="3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期权简称：卓翼</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0" w:name="bookmark360"/>
      <w:r>
        <w:rPr>
          <w:color w:val="000000"/>
          <w:spacing w:val="0"/>
          <w:w w:val="100"/>
          <w:position w:val="0"/>
        </w:rPr>
        <w:t>（</w:t>
      </w:r>
      <w:bookmarkEnd w:id="3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授予日：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授予股票期权登记完成时间：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8"/>
        <w:keepNext w:val="0"/>
        <w:keepLines w:val="0"/>
        <w:widowControl w:val="0"/>
        <w:shd w:val="clear" w:color="auto" w:fill="auto"/>
        <w:bidi w:val="0"/>
        <w:spacing w:before="0" w:after="0" w:line="312" w:lineRule="exact"/>
        <w:ind w:left="0" w:right="0" w:firstLine="380"/>
        <w:jc w:val="both"/>
      </w:pPr>
      <w:bookmarkStart w:id="362" w:name="bookmark362"/>
      <w:r>
        <w:rPr>
          <w:color w:val="000000"/>
          <w:spacing w:val="0"/>
          <w:w w:val="100"/>
          <w:position w:val="0"/>
        </w:rPr>
        <w:t>（</w:t>
      </w:r>
      <w:bookmarkEnd w:id="3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股票来源：股票期权激励计划的股票来源为公司向激励对象定向发行公司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行权价格：股票期权的行权价格为每份</w:t>
      </w:r>
      <w:r>
        <w:rPr>
          <w:rFonts w:ascii="Times New Roman" w:eastAsia="Times New Roman" w:hAnsi="Times New Roman" w:cs="Times New Roman"/>
          <w:color w:val="000000"/>
          <w:spacing w:val="0"/>
          <w:w w:val="100"/>
          <w:position w:val="0"/>
          <w:sz w:val="18"/>
          <w:szCs w:val="18"/>
        </w:rPr>
        <w:t>8.85</w:t>
      </w:r>
      <w:r>
        <w:rPr>
          <w:color w:val="000000"/>
          <w:spacing w:val="0"/>
          <w:w w:val="100"/>
          <w:position w:val="0"/>
        </w:rPr>
        <w:t>元；</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授予数量：股票期权激励计划的激励对象为</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人，共授予</w:t>
      </w:r>
      <w:r>
        <w:rPr>
          <w:rFonts w:ascii="Times New Roman" w:eastAsia="Times New Roman" w:hAnsi="Times New Roman" w:cs="Times New Roman"/>
          <w:color w:val="000000"/>
          <w:spacing w:val="0"/>
          <w:w w:val="100"/>
          <w:position w:val="0"/>
          <w:sz w:val="18"/>
          <w:szCs w:val="18"/>
        </w:rPr>
        <w:t>1151.7</w:t>
      </w:r>
      <w:r>
        <w:rPr>
          <w:color w:val="000000"/>
          <w:spacing w:val="0"/>
          <w:w w:val="100"/>
          <w:position w:val="0"/>
        </w:rPr>
        <w:t>万份股票期权；</w:t>
      </w:r>
    </w:p>
    <w:p>
      <w:pPr>
        <w:pStyle w:val="Style28"/>
        <w:keepNext w:val="0"/>
        <w:keepLines w:val="0"/>
        <w:widowControl w:val="0"/>
        <w:shd w:val="clear" w:color="auto" w:fill="auto"/>
        <w:tabs>
          <w:tab w:pos="901" w:val="left"/>
        </w:tabs>
        <w:bidi w:val="0"/>
        <w:spacing w:before="0" w:after="0" w:line="312" w:lineRule="exact"/>
        <w:ind w:left="0" w:right="0" w:firstLine="38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行权安排：本次激励计划授予的股票期权有效期为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个月，等待期为股票期权授予登记完成之日起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个月，等待 期满后分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期行权。</w:t>
      </w:r>
    </w:p>
    <w:p>
      <w:pPr>
        <w:pStyle w:val="Style28"/>
        <w:keepNext w:val="0"/>
        <w:keepLines w:val="0"/>
        <w:widowControl w:val="0"/>
        <w:shd w:val="clear" w:color="auto" w:fill="auto"/>
        <w:tabs>
          <w:tab w:pos="734" w:val="left"/>
        </w:tabs>
        <w:bidi w:val="0"/>
        <w:spacing w:before="0" w:after="0" w:line="312" w:lineRule="exact"/>
        <w:ind w:left="0" w:right="0" w:firstLine="380"/>
        <w:jc w:val="both"/>
      </w:pPr>
      <w:bookmarkStart w:id="366" w:name="bookmark366"/>
      <w:r>
        <w:rPr>
          <w:rFonts w:ascii="Times New Roman" w:eastAsia="Times New Roman" w:hAnsi="Times New Roman" w:cs="Times New Roman"/>
          <w:color w:val="000000"/>
          <w:spacing w:val="0"/>
          <w:w w:val="100"/>
          <w:position w:val="0"/>
          <w:sz w:val="18"/>
          <w:szCs w:val="18"/>
        </w:rPr>
        <w:t>2</w:t>
      </w:r>
      <w:bookmarkEnd w:id="366"/>
      <w:r>
        <w:rPr>
          <w:color w:val="000000"/>
          <w:spacing w:val="0"/>
          <w:w w:val="100"/>
          <w:position w:val="0"/>
        </w:rPr>
        <w:t>、</w:t>
        <w:tab/>
        <w:t>限制性股票的授予情况</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授予日：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上市日：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8"/>
        <w:keepNext w:val="0"/>
        <w:keepLines w:val="0"/>
        <w:widowControl w:val="0"/>
        <w:shd w:val="clear" w:color="auto" w:fill="auto"/>
        <w:tabs>
          <w:tab w:pos="825" w:val="left"/>
        </w:tabs>
        <w:bidi w:val="0"/>
        <w:spacing w:before="0" w:after="0" w:line="312" w:lineRule="exact"/>
        <w:ind w:left="0" w:right="0" w:firstLine="380"/>
        <w:jc w:val="both"/>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股票来源：限制性股票激励计划涉及的标的股票来源为公司向激励对象定向发行公司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28"/>
        <w:keepNext w:val="0"/>
        <w:keepLines w:val="0"/>
        <w:widowControl w:val="0"/>
        <w:shd w:val="clear" w:color="auto" w:fill="auto"/>
        <w:tabs>
          <w:tab w:pos="825" w:val="left"/>
        </w:tabs>
        <w:bidi w:val="0"/>
        <w:spacing w:before="0" w:after="60" w:line="312" w:lineRule="exact"/>
        <w:ind w:left="0" w:right="0" w:firstLine="380"/>
        <w:jc w:val="both"/>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授予价格：限制性股票的授予价格为每股</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p>
    <w:p>
      <w:pPr>
        <w:pStyle w:val="Style28"/>
        <w:keepNext w:val="0"/>
        <w:keepLines w:val="0"/>
        <w:widowControl w:val="0"/>
        <w:shd w:val="clear" w:color="auto" w:fill="auto"/>
        <w:tabs>
          <w:tab w:pos="803" w:val="left"/>
        </w:tabs>
        <w:bidi w:val="0"/>
        <w:spacing w:before="0" w:after="0" w:line="314" w:lineRule="exact"/>
        <w:ind w:left="0" w:right="0" w:firstLine="380"/>
        <w:jc w:val="both"/>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授予数量：限制性股票激励计划的激励对象为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人，授予数量为</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万股限制性股票；</w:t>
      </w:r>
    </w:p>
    <w:p>
      <w:pPr>
        <w:pStyle w:val="Style28"/>
        <w:keepNext w:val="0"/>
        <w:keepLines w:val="0"/>
        <w:widowControl w:val="0"/>
        <w:shd w:val="clear" w:color="auto" w:fill="auto"/>
        <w:tabs>
          <w:tab w:pos="879" w:val="left"/>
        </w:tabs>
        <w:bidi w:val="0"/>
        <w:spacing w:before="0" w:after="0" w:line="314" w:lineRule="exact"/>
        <w:ind w:left="0" w:right="0" w:firstLine="380"/>
        <w:jc w:val="both"/>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解除限售安排：本次激励计划授予限制性股票锁定期为限制性股票授予登记完成之日起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个月，锁定期满后分三 批解锁。</w:t>
      </w:r>
    </w:p>
    <w:p>
      <w:pPr>
        <w:pStyle w:val="Style28"/>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具体内容详见《深圳市卓翼科技股份有限公司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年股票期权与限制性股票激励计划（草案）》、《关于调整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股票期权与限制性股票激励计划激励对象名单及授予数量的公告》、《关于向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年股票期权与限制性股票激励计划激励 对象授予股票期权与限制性股票的公告》、《关于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年股票期权与限制性股票激励计划之限制性股票授予登记完成的公 告》、《关于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年股票期权与限制性股票激励计划之股票期权授予登记完成的公告》，分别刊登于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日的《证券时报》、《中国证券报》及巨潮资讯网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28"/>
        <w:keepNext w:val="0"/>
        <w:keepLines w:val="0"/>
        <w:widowControl w:val="0"/>
        <w:shd w:val="clear" w:color="auto" w:fill="auto"/>
        <w:tabs>
          <w:tab w:pos="904" w:val="left"/>
        </w:tabs>
        <w:bidi w:val="0"/>
        <w:spacing w:before="0" w:after="0" w:line="314" w:lineRule="exact"/>
        <w:ind w:left="0" w:right="0" w:firstLine="380"/>
        <w:jc w:val="both"/>
      </w:pPr>
      <w:bookmarkStart w:id="373" w:name="bookmark373"/>
      <w:r>
        <w:rPr>
          <w:b/>
          <w:bCs/>
          <w:color w:val="000000"/>
          <w:spacing w:val="0"/>
          <w:w w:val="100"/>
          <w:position w:val="0"/>
        </w:rPr>
        <w:t>（</w:t>
      </w:r>
      <w:bookmarkEnd w:id="373"/>
      <w:r>
        <w:rPr>
          <w:b/>
          <w:bCs/>
          <w:color w:val="000000"/>
          <w:spacing w:val="0"/>
          <w:w w:val="100"/>
          <w:position w:val="0"/>
        </w:rPr>
        <w:t>二）</w:t>
        <w:tab/>
        <w:t>注销部分股票期权及回购注销部分限制性股票的情况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经公司第四届董事会第二十次会议及第四届监事会第十五次会议审议，并经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年度股东大会批准，同意根据公司《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年股票期权与限制性股票激励计划（草案）》的相关规定，注销部分股票期权及回购注销部分限制性股票，并依法办理注销 手续，具体情况如下：</w:t>
      </w:r>
    </w:p>
    <w:p>
      <w:pPr>
        <w:pStyle w:val="Style28"/>
        <w:keepNext w:val="0"/>
        <w:keepLines w:val="0"/>
        <w:widowControl w:val="0"/>
        <w:shd w:val="clear" w:color="auto" w:fill="auto"/>
        <w:bidi w:val="0"/>
        <w:spacing w:before="0" w:after="0" w:line="314" w:lineRule="exact"/>
        <w:ind w:left="0" w:right="0" w:firstLine="460"/>
        <w:jc w:val="both"/>
      </w:pPr>
      <w:bookmarkStart w:id="374" w:name="bookmark374"/>
      <w:r>
        <w:rPr>
          <w:rFonts w:ascii="Times New Roman" w:eastAsia="Times New Roman" w:hAnsi="Times New Roman" w:cs="Times New Roman"/>
          <w:color w:val="000000"/>
          <w:spacing w:val="0"/>
          <w:w w:val="100"/>
          <w:position w:val="0"/>
          <w:sz w:val="18"/>
          <w:szCs w:val="18"/>
        </w:rPr>
        <w:t>1</w:t>
      </w:r>
      <w:bookmarkEnd w:id="374"/>
      <w:r>
        <w:rPr>
          <w:color w:val="000000"/>
          <w:spacing w:val="0"/>
          <w:w w:val="100"/>
          <w:position w:val="0"/>
        </w:rPr>
        <w:t>、回购原因</w:t>
      </w:r>
    </w:p>
    <w:p>
      <w:pPr>
        <w:pStyle w:val="Style28"/>
        <w:keepNext w:val="0"/>
        <w:keepLines w:val="0"/>
        <w:widowControl w:val="0"/>
        <w:shd w:val="clear" w:color="auto" w:fill="auto"/>
        <w:tabs>
          <w:tab w:pos="803" w:val="left"/>
        </w:tabs>
        <w:bidi w:val="0"/>
        <w:spacing w:before="0" w:after="0" w:line="314" w:lineRule="exact"/>
        <w:ind w:left="0" w:right="0" w:firstLine="38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业绩未达标</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根据《股权激励计划（草案）》，第一期行权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解锁条件为：与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年归属于母公司股东的净利润为基数相比，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剔除股权激励影响后归属于母公司股东的净利润的增长率不低于</w:t>
      </w:r>
      <w:r>
        <w:rPr>
          <w:rFonts w:ascii="Times New Roman" w:eastAsia="Times New Roman" w:hAnsi="Times New Roman" w:cs="Times New Roman"/>
          <w:color w:val="000000"/>
          <w:spacing w:val="0"/>
          <w:w w:val="100"/>
          <w:position w:val="0"/>
          <w:sz w:val="18"/>
          <w:szCs w:val="18"/>
        </w:rPr>
        <w:t>108.33%</w:t>
      </w:r>
      <w:r>
        <w:rPr>
          <w:color w:val="000000"/>
          <w:spacing w:val="0"/>
          <w:w w:val="100"/>
          <w:position w:val="0"/>
        </w:rPr>
        <w:t>。根据亚太（集团）会计师事务所（特殊普通合伙） 出具的亚会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审字</w:t>
      </w:r>
      <w:r>
        <w:rPr>
          <w:rFonts w:ascii="Times New Roman" w:eastAsia="Times New Roman" w:hAnsi="Times New Roman" w:cs="Times New Roman"/>
          <w:color w:val="000000"/>
          <w:spacing w:val="0"/>
          <w:w w:val="100"/>
          <w:position w:val="0"/>
          <w:sz w:val="18"/>
          <w:szCs w:val="18"/>
        </w:rPr>
        <w:t>[2018]0115</w:t>
      </w:r>
      <w:r>
        <w:rPr>
          <w:color w:val="000000"/>
          <w:spacing w:val="0"/>
          <w:w w:val="100"/>
          <w:position w:val="0"/>
        </w:rPr>
        <w:t>号《审计报告》，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年剔除股权激励影响后归属于母公司股东的净利润为</w:t>
      </w:r>
      <w:r>
        <w:rPr>
          <w:rFonts w:ascii="Times New Roman" w:eastAsia="Times New Roman" w:hAnsi="Times New Roman" w:cs="Times New Roman"/>
          <w:color w:val="000000"/>
          <w:spacing w:val="0"/>
          <w:w w:val="100"/>
          <w:position w:val="0"/>
          <w:sz w:val="18"/>
          <w:szCs w:val="18"/>
        </w:rPr>
        <w:t>2,471.7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年度增长率为</w:t>
      </w:r>
      <w:r>
        <w:rPr>
          <w:rFonts w:ascii="Times New Roman" w:eastAsia="Times New Roman" w:hAnsi="Times New Roman" w:cs="Times New Roman"/>
          <w:color w:val="000000"/>
          <w:spacing w:val="0"/>
          <w:w w:val="100"/>
          <w:position w:val="0"/>
          <w:sz w:val="18"/>
          <w:szCs w:val="18"/>
        </w:rPr>
        <w:t>46.95%</w:t>
      </w:r>
      <w:r>
        <w:rPr>
          <w:color w:val="000000"/>
          <w:spacing w:val="0"/>
          <w:w w:val="100"/>
          <w:position w:val="0"/>
        </w:rPr>
        <w:t>，未达到股权激励计划规定的第一期行权/解锁条件。根据公司股权激励计划，公司应将获授股票期权 及限制性股票总额的各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w:t>
      </w:r>
    </w:p>
    <w:p>
      <w:pPr>
        <w:pStyle w:val="Style28"/>
        <w:keepNext w:val="0"/>
        <w:keepLines w:val="0"/>
        <w:widowControl w:val="0"/>
        <w:shd w:val="clear" w:color="auto" w:fill="auto"/>
        <w:tabs>
          <w:tab w:pos="803" w:val="left"/>
        </w:tabs>
        <w:bidi w:val="0"/>
        <w:spacing w:before="0" w:after="0" w:line="314" w:lineRule="exact"/>
        <w:ind w:left="0" w:right="0" w:firstLine="38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激励对象不再符合公司激励条件</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原激励对象黄杰等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人因离职等原因已不符合激励条件，公司将按照《股权激励计划（草案）》对应条款规定，对上述 人员尚未行权的股票期权进行注销。</w:t>
      </w:r>
    </w:p>
    <w:p>
      <w:pPr>
        <w:pStyle w:val="Style28"/>
        <w:keepNext w:val="0"/>
        <w:keepLines w:val="0"/>
        <w:widowControl w:val="0"/>
        <w:shd w:val="clear" w:color="auto" w:fill="auto"/>
        <w:tabs>
          <w:tab w:pos="737" w:val="left"/>
        </w:tabs>
        <w:bidi w:val="0"/>
        <w:spacing w:before="0" w:after="0" w:line="314" w:lineRule="exact"/>
        <w:ind w:left="0" w:right="0" w:firstLine="380"/>
        <w:jc w:val="left"/>
      </w:pPr>
      <w:bookmarkStart w:id="377" w:name="bookmark377"/>
      <w:r>
        <w:rPr>
          <w:rFonts w:ascii="Times New Roman" w:eastAsia="Times New Roman" w:hAnsi="Times New Roman" w:cs="Times New Roman"/>
          <w:color w:val="000000"/>
          <w:spacing w:val="0"/>
          <w:w w:val="100"/>
          <w:position w:val="0"/>
          <w:sz w:val="18"/>
          <w:szCs w:val="18"/>
        </w:rPr>
        <w:t>2</w:t>
      </w:r>
      <w:bookmarkEnd w:id="377"/>
      <w:r>
        <w:rPr>
          <w:color w:val="000000"/>
          <w:spacing w:val="0"/>
          <w:w w:val="100"/>
          <w:position w:val="0"/>
        </w:rPr>
        <w:t>、</w:t>
        <w:tab/>
        <w:t>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回购注销数量</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此次注销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回购注销的数量：原激励对象黄杰等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人因离职等原因已不符合激励条件，对前述人员尚未行权的</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万份股 票期权进行注销。其余激励对象因公司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年度业绩未达到第一期行权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解锁条件，对其尚未行权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w:t>
      </w:r>
      <w:r>
        <w:rPr>
          <w:rFonts w:ascii="Times New Roman" w:eastAsia="Times New Roman" w:hAnsi="Times New Roman" w:cs="Times New Roman"/>
          <w:color w:val="000000"/>
          <w:spacing w:val="0"/>
          <w:w w:val="100"/>
          <w:position w:val="0"/>
          <w:sz w:val="18"/>
          <w:szCs w:val="18"/>
        </w:rPr>
        <w:t>281.825</w:t>
      </w:r>
      <w:r>
        <w:rPr>
          <w:color w:val="000000"/>
          <w:spacing w:val="0"/>
          <w:w w:val="100"/>
          <w:position w:val="0"/>
        </w:rPr>
        <w:t>万份股票期 权及</w:t>
      </w:r>
      <w:r>
        <w:rPr>
          <w:rFonts w:ascii="Times New Roman" w:eastAsia="Times New Roman" w:hAnsi="Times New Roman" w:cs="Times New Roman"/>
          <w:color w:val="000000"/>
          <w:spacing w:val="0"/>
          <w:w w:val="100"/>
          <w:position w:val="0"/>
          <w:sz w:val="18"/>
          <w:szCs w:val="18"/>
        </w:rPr>
        <w:t>106.75</w:t>
      </w:r>
      <w:r>
        <w:rPr>
          <w:color w:val="000000"/>
          <w:spacing w:val="0"/>
          <w:w w:val="100"/>
          <w:position w:val="0"/>
        </w:rPr>
        <w:t>万股限制性股票进行注销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回购注销。共计注销</w:t>
      </w:r>
      <w:r>
        <w:rPr>
          <w:rFonts w:ascii="Times New Roman" w:eastAsia="Times New Roman" w:hAnsi="Times New Roman" w:cs="Times New Roman"/>
          <w:color w:val="000000"/>
          <w:spacing w:val="0"/>
          <w:w w:val="100"/>
          <w:position w:val="0"/>
          <w:sz w:val="18"/>
          <w:szCs w:val="18"/>
        </w:rPr>
        <w:t>306.225</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106.75</w:t>
      </w:r>
      <w:r>
        <w:rPr>
          <w:color w:val="000000"/>
          <w:spacing w:val="0"/>
          <w:w w:val="100"/>
          <w:position w:val="0"/>
        </w:rPr>
        <w:t>万股限制性股票。其中，本次回购的 限制性股票占公司总股本</w:t>
      </w:r>
      <w:r>
        <w:rPr>
          <w:rFonts w:ascii="Times New Roman" w:eastAsia="Times New Roman" w:hAnsi="Times New Roman" w:cs="Times New Roman"/>
          <w:color w:val="000000"/>
          <w:spacing w:val="0"/>
          <w:w w:val="100"/>
          <w:position w:val="0"/>
          <w:sz w:val="18"/>
          <w:szCs w:val="18"/>
        </w:rPr>
        <w:t>581,039,204</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0.1837%</w:t>
      </w:r>
      <w:r>
        <w:rPr>
          <w:color w:val="000000"/>
          <w:spacing w:val="0"/>
          <w:w w:val="100"/>
          <w:position w:val="0"/>
        </w:rPr>
        <w:t>。</w:t>
      </w:r>
    </w:p>
    <w:p>
      <w:pPr>
        <w:pStyle w:val="Style28"/>
        <w:keepNext w:val="0"/>
        <w:keepLines w:val="0"/>
        <w:widowControl w:val="0"/>
        <w:shd w:val="clear" w:color="auto" w:fill="auto"/>
        <w:tabs>
          <w:tab w:pos="737" w:val="left"/>
        </w:tabs>
        <w:bidi w:val="0"/>
        <w:spacing w:before="0" w:after="0" w:line="314" w:lineRule="exact"/>
        <w:ind w:left="0" w:right="0" w:firstLine="380"/>
        <w:jc w:val="left"/>
      </w:pPr>
      <w:bookmarkStart w:id="378" w:name="bookmark378"/>
      <w:r>
        <w:rPr>
          <w:rFonts w:ascii="Times New Roman" w:eastAsia="Times New Roman" w:hAnsi="Times New Roman" w:cs="Times New Roman"/>
          <w:color w:val="000000"/>
          <w:spacing w:val="0"/>
          <w:w w:val="100"/>
          <w:position w:val="0"/>
          <w:sz w:val="18"/>
          <w:szCs w:val="18"/>
        </w:rPr>
        <w:t>3</w:t>
      </w:r>
      <w:bookmarkEnd w:id="378"/>
      <w:r>
        <w:rPr>
          <w:color w:val="000000"/>
          <w:spacing w:val="0"/>
          <w:w w:val="100"/>
          <w:position w:val="0"/>
        </w:rPr>
        <w:t>、</w:t>
        <w:tab/>
        <w:t>回购注销价格</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此次回购限制性股票的价格：本次回购价格与向激励对象授予限制性股票的授予价格一致，为</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tabs>
          <w:tab w:pos="737" w:val="left"/>
        </w:tabs>
        <w:bidi w:val="0"/>
        <w:spacing w:before="0" w:after="0" w:line="314" w:lineRule="exact"/>
        <w:ind w:left="0" w:right="0" w:firstLine="380"/>
        <w:jc w:val="both"/>
      </w:pPr>
      <w:bookmarkStart w:id="379" w:name="bookmark379"/>
      <w:r>
        <w:rPr>
          <w:rFonts w:ascii="Times New Roman" w:eastAsia="Times New Roman" w:hAnsi="Times New Roman" w:cs="Times New Roman"/>
          <w:color w:val="000000"/>
          <w:spacing w:val="0"/>
          <w:w w:val="100"/>
          <w:position w:val="0"/>
          <w:sz w:val="18"/>
          <w:szCs w:val="18"/>
        </w:rPr>
        <w:t>4</w:t>
      </w:r>
      <w:bookmarkEnd w:id="379"/>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回购注销对公司的影响</w:t>
      </w:r>
    </w:p>
    <w:p>
      <w:pPr>
        <w:pStyle w:val="Style28"/>
        <w:keepNext w:val="0"/>
        <w:keepLines w:val="0"/>
        <w:widowControl w:val="0"/>
        <w:shd w:val="clear" w:color="auto" w:fill="auto"/>
        <w:tabs>
          <w:tab w:pos="803" w:val="left"/>
        </w:tabs>
        <w:bidi w:val="0"/>
        <w:spacing w:before="0" w:after="0" w:line="314" w:lineRule="exact"/>
        <w:ind w:left="0" w:right="0" w:firstLine="38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本次回购注销部分限制性股票后，公司总股本由</w:t>
      </w:r>
      <w:r>
        <w:rPr>
          <w:rFonts w:ascii="Times New Roman" w:eastAsia="Times New Roman" w:hAnsi="Times New Roman" w:cs="Times New Roman"/>
          <w:color w:val="000000"/>
          <w:spacing w:val="0"/>
          <w:w w:val="100"/>
          <w:position w:val="0"/>
          <w:sz w:val="18"/>
          <w:szCs w:val="18"/>
        </w:rPr>
        <w:t>581,039,204</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579,971,704</w:t>
      </w:r>
      <w:r>
        <w:rPr>
          <w:color w:val="000000"/>
          <w:spacing w:val="0"/>
          <w:w w:val="100"/>
          <w:position w:val="0"/>
        </w:rPr>
        <w:t>股；</w:t>
      </w:r>
    </w:p>
    <w:p>
      <w:pPr>
        <w:pStyle w:val="Style28"/>
        <w:keepNext w:val="0"/>
        <w:keepLines w:val="0"/>
        <w:widowControl w:val="0"/>
        <w:shd w:val="clear" w:color="auto" w:fill="auto"/>
        <w:tabs>
          <w:tab w:pos="870" w:val="left"/>
        </w:tabs>
        <w:bidi w:val="0"/>
        <w:spacing w:before="0" w:after="0" w:line="314" w:lineRule="exact"/>
        <w:ind w:left="0" w:right="0" w:firstLine="38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回购注销部分股票期权及限制性股票事项不会对公司的经营业绩产生重大影响，也不会影响公司管理团 队的勤勉尽责。公司管理团队将继续认真履行工作职责，提升公司综合实力，全力以赴为全体股东创造最大价值。</w:t>
      </w:r>
    </w:p>
    <w:p>
      <w:pPr>
        <w:pStyle w:val="Style28"/>
        <w:keepNext w:val="0"/>
        <w:keepLines w:val="0"/>
        <w:widowControl w:val="0"/>
        <w:shd w:val="clear" w:color="auto" w:fill="auto"/>
        <w:tabs>
          <w:tab w:pos="737" w:val="left"/>
        </w:tabs>
        <w:bidi w:val="0"/>
        <w:spacing w:before="0" w:after="0" w:line="314" w:lineRule="exact"/>
        <w:ind w:left="0" w:right="0" w:firstLine="380"/>
        <w:jc w:val="both"/>
      </w:pPr>
      <w:bookmarkStart w:id="382" w:name="bookmark382"/>
      <w:r>
        <w:rPr>
          <w:rFonts w:ascii="Times New Roman" w:eastAsia="Times New Roman" w:hAnsi="Times New Roman" w:cs="Times New Roman"/>
          <w:color w:val="000000"/>
          <w:spacing w:val="0"/>
          <w:w w:val="100"/>
          <w:position w:val="0"/>
          <w:sz w:val="18"/>
          <w:szCs w:val="18"/>
        </w:rPr>
        <w:t>5</w:t>
      </w:r>
      <w:bookmarkEnd w:id="382"/>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日，公司已在中登证券登记结算有限责任公司深圳分公司办理完成了回购注销手续。</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具体内容详见《关于注销部分股票期权及回购注销部分限制性股票的公告》、《关于部分股票期权注销和部分限制性股 票回购注销完成的公告》，分别刊登于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日的《证券时报》、《中国证券报》及巨潮资讯网</w:t>
      </w:r>
    </w:p>
    <w:p>
      <w:pPr>
        <w:pStyle w:val="Style63"/>
        <w:keepNext w:val="0"/>
        <w:keepLines w:val="0"/>
        <w:widowControl w:val="0"/>
        <w:shd w:val="clear" w:color="auto" w:fill="auto"/>
        <w:bidi w:val="0"/>
        <w:spacing w:before="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htpp://www.cninfo.com.cn</w:t>
      </w:r>
      <w:r>
        <w:rPr>
          <w:rFonts w:ascii="SimSun" w:eastAsia="SimSun" w:hAnsi="SimSun" w:cs="SimSun"/>
          <w:color w:val="000000"/>
          <w:spacing w:val="0"/>
          <w:w w:val="100"/>
          <w:position w:val="0"/>
        </w:rPr>
        <w:t>）e</w:t>
      </w:r>
    </w:p>
    <w:p>
      <w:pPr>
        <w:pStyle w:val="Style28"/>
        <w:keepNext w:val="0"/>
        <w:keepLines w:val="0"/>
        <w:widowControl w:val="0"/>
        <w:shd w:val="clear" w:color="auto" w:fill="auto"/>
        <w:tabs>
          <w:tab w:pos="904" w:val="left"/>
        </w:tabs>
        <w:bidi w:val="0"/>
        <w:spacing w:before="0" w:after="0" w:line="314" w:lineRule="exact"/>
        <w:ind w:left="0" w:right="0" w:firstLine="380"/>
        <w:jc w:val="both"/>
      </w:pPr>
      <w:bookmarkStart w:id="383" w:name="bookmark383"/>
      <w:r>
        <w:rPr>
          <w:b/>
          <w:bCs/>
          <w:color w:val="000000"/>
          <w:spacing w:val="0"/>
          <w:w w:val="100"/>
          <w:position w:val="0"/>
        </w:rPr>
        <w:t>（</w:t>
      </w:r>
      <w:bookmarkEnd w:id="383"/>
      <w:r>
        <w:rPr>
          <w:b/>
          <w:bCs/>
          <w:color w:val="000000"/>
          <w:spacing w:val="0"/>
          <w:w w:val="100"/>
          <w:position w:val="0"/>
        </w:rPr>
        <w:t>三）</w:t>
        <w:tab/>
        <w:t>注销部分股票期权及回购注销部分限制性股票的情况</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经公司第四届董事会第三十三次会议及第四届监事会第二十二次会议审议，并经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年第一次临时股东大会批准，同意 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年股票期权与限制性股票激励计划（草案）》的相关规定，注销部分股票期权及回购注销部分限制性股票， 并依法办理注销手续，具体情况如下：</w:t>
      </w:r>
    </w:p>
    <w:p>
      <w:pPr>
        <w:pStyle w:val="Style28"/>
        <w:keepNext w:val="0"/>
        <w:keepLines w:val="0"/>
        <w:widowControl w:val="0"/>
        <w:shd w:val="clear" w:color="auto" w:fill="auto"/>
        <w:bidi w:val="0"/>
        <w:spacing w:before="0" w:after="0" w:line="314" w:lineRule="exact"/>
        <w:ind w:left="0" w:right="0" w:firstLine="380"/>
        <w:jc w:val="both"/>
      </w:pPr>
      <w:bookmarkStart w:id="384" w:name="bookmark384"/>
      <w:r>
        <w:rPr>
          <w:rFonts w:ascii="Times New Roman" w:eastAsia="Times New Roman" w:hAnsi="Times New Roman" w:cs="Times New Roman"/>
          <w:color w:val="000000"/>
          <w:spacing w:val="0"/>
          <w:w w:val="100"/>
          <w:position w:val="0"/>
          <w:sz w:val="18"/>
          <w:szCs w:val="18"/>
        </w:rPr>
        <w:t>1</w:t>
      </w:r>
      <w:bookmarkEnd w:id="384"/>
      <w:r>
        <w:rPr>
          <w:color w:val="000000"/>
          <w:spacing w:val="0"/>
          <w:w w:val="100"/>
          <w:position w:val="0"/>
        </w:rPr>
        <w:t>、回购原因</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激励对象不再符合公司激励条件</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原激励对象梅龙根、万健、舒传生、田朝龙、李伟等</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人因离职等原因已不符合激励条件，公司将按照《股权激励计划 （草案）》对应条款规定，对上述人员尚未行权的股票期权及已获授但尚未解锁的限制性股票进行注销。</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85" w:name="bookmark385"/>
      <w:r>
        <w:rPr>
          <w:rFonts w:ascii="Times New Roman" w:eastAsia="Times New Roman" w:hAnsi="Times New Roman" w:cs="Times New Roman"/>
          <w:color w:val="000000"/>
          <w:spacing w:val="0"/>
          <w:w w:val="100"/>
          <w:position w:val="0"/>
          <w:sz w:val="18"/>
          <w:szCs w:val="18"/>
        </w:rPr>
        <w:t>2</w:t>
      </w:r>
      <w:bookmarkEnd w:id="385"/>
      <w:r>
        <w:rPr>
          <w:color w:val="000000"/>
          <w:spacing w:val="0"/>
          <w:w w:val="100"/>
          <w:position w:val="0"/>
        </w:rPr>
        <w:t>、</w:t>
        <w:tab/>
        <w:t>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回购注销数量</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此次注销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回购注销的数量：原激励对象梅龙根、万健、舒传生、田朝龙、李伟等</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人因离职等原因已不符合激励条件， 对前述人员尚未行权的</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万份股票期权进行注销；对前述人员尚未解锁的</w:t>
      </w:r>
      <w:r>
        <w:rPr>
          <w:rFonts w:ascii="Times New Roman" w:eastAsia="Times New Roman" w:hAnsi="Times New Roman" w:cs="Times New Roman"/>
          <w:color w:val="000000"/>
          <w:spacing w:val="0"/>
          <w:w w:val="100"/>
          <w:position w:val="0"/>
          <w:sz w:val="18"/>
          <w:szCs w:val="18"/>
        </w:rPr>
        <w:t>76.5</w:t>
      </w:r>
      <w:r>
        <w:rPr>
          <w:color w:val="000000"/>
          <w:spacing w:val="0"/>
          <w:w w:val="100"/>
          <w:position w:val="0"/>
        </w:rPr>
        <w:t>万股限制性股票进行回购注销，占公司此次 回购注销前总股本的</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86" w:name="bookmark386"/>
      <w:r>
        <w:rPr>
          <w:rFonts w:ascii="Times New Roman" w:eastAsia="Times New Roman" w:hAnsi="Times New Roman" w:cs="Times New Roman"/>
          <w:color w:val="000000"/>
          <w:spacing w:val="0"/>
          <w:w w:val="100"/>
          <w:position w:val="0"/>
          <w:sz w:val="18"/>
          <w:szCs w:val="18"/>
        </w:rPr>
        <w:t>3</w:t>
      </w:r>
      <w:bookmarkEnd w:id="386"/>
      <w:r>
        <w:rPr>
          <w:color w:val="000000"/>
          <w:spacing w:val="0"/>
          <w:w w:val="100"/>
          <w:position w:val="0"/>
        </w:rPr>
        <w:t>、</w:t>
        <w:tab/>
        <w:t>回购注销价格</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此次回购限制性股票的价格：由于公司实施了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年年度权益分派方案，对限制性股票回购价格进行了相应调整，本次 回购价格为调整后的价格</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87" w:name="bookmark387"/>
      <w:r>
        <w:rPr>
          <w:rFonts w:ascii="Times New Roman" w:eastAsia="Times New Roman" w:hAnsi="Times New Roman" w:cs="Times New Roman"/>
          <w:color w:val="000000"/>
          <w:spacing w:val="0"/>
          <w:w w:val="100"/>
          <w:position w:val="0"/>
          <w:sz w:val="18"/>
          <w:szCs w:val="18"/>
        </w:rPr>
        <w:t>4</w:t>
      </w:r>
      <w:bookmarkEnd w:id="387"/>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回购注销对公司的影响</w:t>
      </w:r>
    </w:p>
    <w:p>
      <w:pPr>
        <w:pStyle w:val="Style28"/>
        <w:keepNext w:val="0"/>
        <w:keepLines w:val="0"/>
        <w:widowControl w:val="0"/>
        <w:shd w:val="clear" w:color="auto" w:fill="auto"/>
        <w:tabs>
          <w:tab w:pos="812" w:val="left"/>
        </w:tabs>
        <w:bidi w:val="0"/>
        <w:spacing w:before="0" w:after="0" w:line="313" w:lineRule="exact"/>
        <w:ind w:left="0" w:right="0" w:firstLine="38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本次回购注销部分限制性股票后，公司总股本由</w:t>
      </w:r>
      <w:r>
        <w:rPr>
          <w:rFonts w:ascii="Times New Roman" w:eastAsia="Times New Roman" w:hAnsi="Times New Roman" w:cs="Times New Roman"/>
          <w:color w:val="000000"/>
          <w:spacing w:val="0"/>
          <w:w w:val="100"/>
          <w:position w:val="0"/>
          <w:sz w:val="18"/>
          <w:szCs w:val="18"/>
        </w:rPr>
        <w:t>579,971,704</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579,206,704</w:t>
      </w:r>
      <w:r>
        <w:rPr>
          <w:color w:val="000000"/>
          <w:spacing w:val="0"/>
          <w:w w:val="100"/>
          <w:position w:val="0"/>
        </w:rPr>
        <w:t>股；</w:t>
      </w:r>
    </w:p>
    <w:p>
      <w:pPr>
        <w:pStyle w:val="Style28"/>
        <w:keepNext w:val="0"/>
        <w:keepLines w:val="0"/>
        <w:widowControl w:val="0"/>
        <w:shd w:val="clear" w:color="auto" w:fill="auto"/>
        <w:tabs>
          <w:tab w:pos="879" w:val="left"/>
        </w:tabs>
        <w:bidi w:val="0"/>
        <w:spacing w:before="0" w:after="0" w:line="313" w:lineRule="exact"/>
        <w:ind w:left="0" w:right="0" w:firstLine="38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回购注销部分股票期权及限制性股票事项不会对公司的经营业绩产生重大影响，也不会影响公司管理团 队的勤勉尽责。公司管理团队将继续认真履行工作职责，提升公司综合实力，全力以赴为全体股东创造最大价值。</w:t>
      </w:r>
    </w:p>
    <w:p>
      <w:pPr>
        <w:pStyle w:val="Style28"/>
        <w:keepNext w:val="0"/>
        <w:keepLines w:val="0"/>
        <w:widowControl w:val="0"/>
        <w:shd w:val="clear" w:color="auto" w:fill="auto"/>
        <w:tabs>
          <w:tab w:pos="721" w:val="left"/>
        </w:tabs>
        <w:bidi w:val="0"/>
        <w:spacing w:before="0" w:after="0" w:line="313" w:lineRule="exact"/>
        <w:ind w:left="0" w:right="0" w:firstLine="380"/>
        <w:jc w:val="both"/>
      </w:pPr>
      <w:bookmarkStart w:id="390" w:name="bookmark390"/>
      <w:r>
        <w:rPr>
          <w:rFonts w:ascii="Times New Roman" w:eastAsia="Times New Roman" w:hAnsi="Times New Roman" w:cs="Times New Roman"/>
          <w:color w:val="000000"/>
          <w:spacing w:val="0"/>
          <w:w w:val="100"/>
          <w:position w:val="0"/>
          <w:sz w:val="18"/>
          <w:szCs w:val="18"/>
        </w:rPr>
        <w:t>5</w:t>
      </w:r>
      <w:bookmarkEnd w:id="390"/>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日，公司已在中登证券登记结算有限责任公司深圳分公司办理完成了注销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回购注销手续。</w:t>
      </w:r>
    </w:p>
    <w:p>
      <w:pPr>
        <w:pStyle w:val="Style28"/>
        <w:keepNext w:val="0"/>
        <w:keepLines w:val="0"/>
        <w:widowControl w:val="0"/>
        <w:shd w:val="clear" w:color="auto" w:fill="auto"/>
        <w:bidi w:val="0"/>
        <w:spacing w:before="0" w:after="300" w:line="313" w:lineRule="exact"/>
        <w:ind w:left="0" w:right="0" w:firstLine="380"/>
        <w:jc w:val="both"/>
        <w:rPr>
          <w:sz w:val="18"/>
          <w:szCs w:val="18"/>
        </w:rPr>
      </w:pPr>
      <w:r>
        <w:rPr>
          <w:color w:val="000000"/>
          <w:spacing w:val="0"/>
          <w:w w:val="100"/>
          <w:position w:val="0"/>
          <w:sz w:val="17"/>
          <w:szCs w:val="17"/>
        </w:rPr>
        <w:t>具体内容详见《关于注销部分股票期权及回购注销部分限制性股票的公告》、《关于部分股票期权注销完成的公告》、 《关于部分限制性股票回购注销完成的公告》，分别刊登于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日的《证券时报》、 《中国证券报》及巨潮资讯网（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sz w:val="18"/>
          <w:szCs w:val="18"/>
        </w:rPr>
        <w:t>）e</w:t>
      </w:r>
    </w:p>
    <w:p>
      <w:pPr>
        <w:pStyle w:val="Style28"/>
        <w:keepNext w:val="0"/>
        <w:keepLines w:val="0"/>
        <w:widowControl w:val="0"/>
        <w:shd w:val="clear" w:color="auto" w:fill="auto"/>
        <w:bidi w:val="0"/>
        <w:spacing w:before="0" w:after="0" w:line="311" w:lineRule="exact"/>
        <w:ind w:left="0" w:right="0" w:firstLine="380"/>
        <w:jc w:val="both"/>
      </w:pPr>
      <w:bookmarkStart w:id="391" w:name="bookmark391"/>
      <w:r>
        <w:rPr>
          <w:b/>
          <w:bCs/>
          <w:color w:val="000000"/>
          <w:spacing w:val="0"/>
          <w:w w:val="100"/>
          <w:position w:val="0"/>
        </w:rPr>
        <w:t>（</w:t>
      </w:r>
      <w:bookmarkEnd w:id="391"/>
      <w:r>
        <w:rPr>
          <w:b/>
          <w:bCs/>
          <w:color w:val="000000"/>
          <w:spacing w:val="0"/>
          <w:w w:val="100"/>
          <w:position w:val="0"/>
        </w:rPr>
        <w:t>四）注销部分股票期权及回购注销部分限制性股票的情况</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经公司第四届董事会第三十七次会议及第四届监事会第二十七次会议审议，并经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年度股东大会批准，同意根据公司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年股票期权与限制性股票激励计划（草案）》的相关规定，注销部分股票期权及回购注销部分限制性股票，并依法办 理注销手续，具体情况如下：</w:t>
      </w:r>
    </w:p>
    <w:p>
      <w:pPr>
        <w:pStyle w:val="Style28"/>
        <w:keepNext w:val="0"/>
        <w:keepLines w:val="0"/>
        <w:widowControl w:val="0"/>
        <w:shd w:val="clear" w:color="auto" w:fill="auto"/>
        <w:bidi w:val="0"/>
        <w:spacing w:before="0" w:after="0" w:line="360" w:lineRule="auto"/>
        <w:ind w:left="0" w:right="0" w:firstLine="460"/>
        <w:jc w:val="both"/>
      </w:pPr>
      <w:bookmarkStart w:id="392" w:name="bookmark392"/>
      <w:r>
        <w:rPr>
          <w:rFonts w:ascii="Times New Roman" w:eastAsia="Times New Roman" w:hAnsi="Times New Roman" w:cs="Times New Roman"/>
          <w:color w:val="000000"/>
          <w:spacing w:val="0"/>
          <w:w w:val="100"/>
          <w:position w:val="0"/>
          <w:sz w:val="18"/>
          <w:szCs w:val="18"/>
        </w:rPr>
        <w:t>1</w:t>
      </w:r>
      <w:bookmarkEnd w:id="392"/>
      <w:r>
        <w:rPr>
          <w:color w:val="000000"/>
          <w:spacing w:val="0"/>
          <w:w w:val="100"/>
          <w:position w:val="0"/>
        </w:rPr>
        <w:t>、回购原因</w:t>
      </w:r>
    </w:p>
    <w:p>
      <w:pPr>
        <w:pStyle w:val="Style28"/>
        <w:keepNext w:val="0"/>
        <w:keepLines w:val="0"/>
        <w:widowControl w:val="0"/>
        <w:shd w:val="clear" w:color="auto" w:fill="auto"/>
        <w:tabs>
          <w:tab w:pos="812" w:val="left"/>
        </w:tabs>
        <w:bidi w:val="0"/>
        <w:spacing w:before="0" w:after="0" w:line="311" w:lineRule="exact"/>
        <w:ind w:left="0" w:right="0" w:firstLine="38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业绩未达标</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根据《股权激励计划（草案）》，第二期行权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解锁条件为：与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年归属于母公司股东的净利润为基数相比，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剔除股权激励影响后归属于母公司股东的净利润的增长率不低于</w:t>
      </w:r>
      <w:r>
        <w:rPr>
          <w:rFonts w:ascii="Times New Roman" w:eastAsia="Times New Roman" w:hAnsi="Times New Roman" w:cs="Times New Roman"/>
          <w:color w:val="000000"/>
          <w:spacing w:val="0"/>
          <w:w w:val="100"/>
          <w:position w:val="0"/>
          <w:sz w:val="18"/>
          <w:szCs w:val="18"/>
        </w:rPr>
        <w:t>495.24%</w:t>
      </w:r>
      <w:r>
        <w:rPr>
          <w:color w:val="000000"/>
          <w:spacing w:val="0"/>
          <w:w w:val="100"/>
          <w:position w:val="0"/>
        </w:rPr>
        <w:t>。根据亚太（集团）会计师事务所（特殊普通合伙） 出具的审计报告，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年剔除股权激励影响后归属于母公司股东的净利润为</w:t>
      </w:r>
      <w:r>
        <w:rPr>
          <w:rFonts w:ascii="Times New Roman" w:eastAsia="Times New Roman" w:hAnsi="Times New Roman" w:cs="Times New Roman"/>
          <w:color w:val="000000"/>
          <w:spacing w:val="0"/>
          <w:w w:val="100"/>
          <w:position w:val="0"/>
          <w:sz w:val="18"/>
          <w:szCs w:val="18"/>
        </w:rPr>
        <w:t>-10,156.20</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年度增长率为</w:t>
      </w:r>
      <w:r>
        <w:rPr>
          <w:rFonts w:ascii="Times New Roman" w:eastAsia="Times New Roman" w:hAnsi="Times New Roman" w:cs="Times New Roman"/>
          <w:color w:val="000000"/>
          <w:spacing w:val="0"/>
          <w:w w:val="100"/>
          <w:position w:val="0"/>
          <w:sz w:val="18"/>
          <w:szCs w:val="18"/>
        </w:rPr>
        <w:t>-703.82%</w:t>
      </w:r>
      <w:r>
        <w:rPr>
          <w:color w:val="000000"/>
          <w:spacing w:val="0"/>
          <w:w w:val="100"/>
          <w:position w:val="0"/>
        </w:rPr>
        <w:t>, 未达到股权激励计划规定的第二期行权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解锁条件。根据公司股权激励计划，公司应将获授股票期权及限制性股票总额的各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w:t>
      </w:r>
    </w:p>
    <w:p>
      <w:pPr>
        <w:pStyle w:val="Style28"/>
        <w:keepNext w:val="0"/>
        <w:keepLines w:val="0"/>
        <w:widowControl w:val="0"/>
        <w:shd w:val="clear" w:color="auto" w:fill="auto"/>
        <w:tabs>
          <w:tab w:pos="812" w:val="left"/>
        </w:tabs>
        <w:bidi w:val="0"/>
        <w:spacing w:before="0" w:after="0" w:line="311" w:lineRule="exact"/>
        <w:ind w:left="0" w:right="0" w:firstLine="380"/>
        <w:jc w:val="both"/>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激励对象不再符合公司激励条件</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原激励对象宋祥林、欧辉生、郭环环、陈长庆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人因离职等原因已不符合激励条件，公司将按照《股权激励计划（草案）》 对应条款规定，对上述人员尚未行权的股票期权进行注销。</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95" w:name="bookmark395"/>
      <w:r>
        <w:rPr>
          <w:rFonts w:ascii="Times New Roman" w:eastAsia="Times New Roman" w:hAnsi="Times New Roman" w:cs="Times New Roman"/>
          <w:color w:val="000000"/>
          <w:spacing w:val="0"/>
          <w:w w:val="100"/>
          <w:position w:val="0"/>
          <w:sz w:val="18"/>
          <w:szCs w:val="18"/>
        </w:rPr>
        <w:t>2</w:t>
      </w:r>
      <w:bookmarkEnd w:id="395"/>
      <w:r>
        <w:rPr>
          <w:color w:val="000000"/>
          <w:spacing w:val="0"/>
          <w:w w:val="100"/>
          <w:position w:val="0"/>
        </w:rPr>
        <w:t>、</w:t>
        <w:tab/>
        <w:t>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回购注销数量</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此次注销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回购注销的数量：原激励对象宋祥林、欧辉生、郭环环、陈长庆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人因离职等原因已不符合激励条件，对前述 人员尚未行权的</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万份股票期权进行注销。其余激励对象因公司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年度业绩未达到第二期行权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解锁条件，对其尚未行权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w:t>
      </w:r>
      <w:r>
        <w:rPr>
          <w:rFonts w:ascii="Times New Roman" w:eastAsia="Times New Roman" w:hAnsi="Times New Roman" w:cs="Times New Roman"/>
          <w:color w:val="000000"/>
          <w:spacing w:val="0"/>
          <w:w w:val="100"/>
          <w:position w:val="0"/>
          <w:sz w:val="18"/>
          <w:szCs w:val="18"/>
        </w:rPr>
        <w:t>334.12</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回购注销。共计注销</w:t>
      </w:r>
      <w:r>
        <w:rPr>
          <w:rFonts w:ascii="Times New Roman" w:eastAsia="Times New Roman" w:hAnsi="Times New Roman" w:cs="Times New Roman"/>
          <w:color w:val="000000"/>
          <w:spacing w:val="0"/>
          <w:w w:val="100"/>
          <w:position w:val="0"/>
          <w:sz w:val="18"/>
          <w:szCs w:val="18"/>
        </w:rPr>
        <w:t>353.62</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万股限制性股票。 其中，本次回购的限制性股票占公司总股本</w:t>
      </w:r>
      <w:r>
        <w:rPr>
          <w:rFonts w:ascii="Times New Roman" w:eastAsia="Times New Roman" w:hAnsi="Times New Roman" w:cs="Times New Roman"/>
          <w:color w:val="000000"/>
          <w:spacing w:val="0"/>
          <w:w w:val="100"/>
          <w:position w:val="0"/>
          <w:sz w:val="18"/>
          <w:szCs w:val="18"/>
        </w:rPr>
        <w:t>579,206,704</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0.2244%</w:t>
      </w:r>
      <w:r>
        <w:rPr>
          <w:color w:val="000000"/>
          <w:spacing w:val="0"/>
          <w:w w:val="100"/>
          <w:position w:val="0"/>
        </w:rPr>
        <w:t>。</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96" w:name="bookmark396"/>
      <w:r>
        <w:rPr>
          <w:rFonts w:ascii="Times New Roman" w:eastAsia="Times New Roman" w:hAnsi="Times New Roman" w:cs="Times New Roman"/>
          <w:color w:val="000000"/>
          <w:spacing w:val="0"/>
          <w:w w:val="100"/>
          <w:position w:val="0"/>
          <w:sz w:val="18"/>
          <w:szCs w:val="18"/>
        </w:rPr>
        <w:t>3</w:t>
      </w:r>
      <w:bookmarkEnd w:id="396"/>
      <w:r>
        <w:rPr>
          <w:color w:val="000000"/>
          <w:spacing w:val="0"/>
          <w:w w:val="100"/>
          <w:position w:val="0"/>
        </w:rPr>
        <w:t>、</w:t>
        <w:tab/>
        <w:t>回购注销价格</w:t>
      </w:r>
    </w:p>
    <w:p>
      <w:pPr>
        <w:pStyle w:val="Style28"/>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此次回购限制性股票的价格：由于公司实施了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年年度权益分派方案，对限制性股票回购价格进行了相应调整，本次 回购价格为调整后的价格</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tabs>
          <w:tab w:pos="721" w:val="left"/>
        </w:tabs>
        <w:bidi w:val="0"/>
        <w:spacing w:before="0" w:after="0" w:line="360" w:lineRule="auto"/>
        <w:ind w:left="0" w:right="0" w:firstLine="380"/>
        <w:jc w:val="both"/>
      </w:pPr>
      <w:bookmarkStart w:id="397" w:name="bookmark397"/>
      <w:r>
        <w:rPr>
          <w:rFonts w:ascii="Times New Roman" w:eastAsia="Times New Roman" w:hAnsi="Times New Roman" w:cs="Times New Roman"/>
          <w:color w:val="000000"/>
          <w:spacing w:val="0"/>
          <w:w w:val="100"/>
          <w:position w:val="0"/>
          <w:sz w:val="18"/>
          <w:szCs w:val="18"/>
        </w:rPr>
        <w:t>4</w:t>
      </w:r>
      <w:bookmarkEnd w:id="397"/>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回购注销对公司的影响</w:t>
      </w:r>
    </w:p>
    <w:p>
      <w:pPr>
        <w:pStyle w:val="Style28"/>
        <w:keepNext w:val="0"/>
        <w:keepLines w:val="0"/>
        <w:widowControl w:val="0"/>
        <w:shd w:val="clear" w:color="auto" w:fill="auto"/>
        <w:tabs>
          <w:tab w:pos="812" w:val="left"/>
        </w:tabs>
        <w:bidi w:val="0"/>
        <w:spacing w:before="0" w:after="0" w:line="311" w:lineRule="exact"/>
        <w:ind w:left="0" w:right="0" w:firstLine="38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本次回购注销部分限制性股票后，公司总股本由</w:t>
      </w:r>
      <w:r>
        <w:rPr>
          <w:rFonts w:ascii="Times New Roman" w:eastAsia="Times New Roman" w:hAnsi="Times New Roman" w:cs="Times New Roman"/>
          <w:color w:val="000000"/>
          <w:spacing w:val="0"/>
          <w:w w:val="100"/>
          <w:position w:val="0"/>
          <w:sz w:val="18"/>
          <w:szCs w:val="18"/>
        </w:rPr>
        <w:t>579,206,704</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w:t>
      </w:r>
    </w:p>
    <w:p>
      <w:pPr>
        <w:pStyle w:val="Style28"/>
        <w:keepNext w:val="0"/>
        <w:keepLines w:val="0"/>
        <w:widowControl w:val="0"/>
        <w:shd w:val="clear" w:color="auto" w:fill="auto"/>
        <w:tabs>
          <w:tab w:pos="432" w:val="left"/>
        </w:tabs>
        <w:bidi w:val="0"/>
        <w:spacing w:before="0" w:after="40" w:line="311" w:lineRule="exact"/>
        <w:ind w:left="0" w:right="0" w:firstLine="38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回购注销部分股票期权及限制性股票事项不会对公司的经营业绩产生重大影响，也不会影响公司管理团 </w:t>
      </w:r>
      <w:r>
        <w:rPr>
          <w:color w:val="000000"/>
          <w:spacing w:val="0"/>
          <w:w w:val="100"/>
          <w:position w:val="0"/>
        </w:rPr>
        <w:t>队的勤勉尽责。公司管理团队将继续认真履行工作职责，提升公司综合实力，全力以赴为全体股东创造最大价值。</w:t>
      </w:r>
    </w:p>
    <w:p>
      <w:pPr>
        <w:pStyle w:val="Style28"/>
        <w:keepNext w:val="0"/>
        <w:keepLines w:val="0"/>
        <w:widowControl w:val="0"/>
        <w:shd w:val="clear" w:color="auto" w:fill="auto"/>
        <w:bidi w:val="0"/>
        <w:spacing w:before="0" w:after="360" w:line="312" w:lineRule="exact"/>
        <w:ind w:left="0" w:right="0" w:firstLine="380"/>
        <w:jc w:val="both"/>
        <w:rPr>
          <w:sz w:val="18"/>
          <w:szCs w:val="18"/>
        </w:rPr>
      </w:pPr>
      <w:bookmarkStart w:id="400" w:name="bookmark400"/>
      <w:r>
        <w:rPr>
          <w:rFonts w:ascii="Times New Roman" w:eastAsia="Times New Roman" w:hAnsi="Times New Roman" w:cs="Times New Roman"/>
          <w:color w:val="000000"/>
          <w:spacing w:val="0"/>
          <w:w w:val="100"/>
          <w:position w:val="0"/>
          <w:sz w:val="18"/>
          <w:szCs w:val="18"/>
        </w:rPr>
        <w:t>5</w:t>
      </w:r>
      <w:bookmarkEnd w:id="400"/>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日，公司已在中登证券登记结算有限责任公司深圳分公司办理完成了注销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回购注销手续。具体内 容详见《关于注销部分股票期权及回购注销部分限制性股票的公告》、《关于部分股票期权注销完成的公告》、《关于部分 限制性股票回购注销完成的公告》，分别刊登于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日的《证券时报》、《中国证 券报》及巨潮资讯网（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sz w:val="18"/>
          <w:szCs w:val="18"/>
        </w:rPr>
        <w:t>）e</w:t>
      </w:r>
    </w:p>
    <w:p>
      <w:pPr>
        <w:pStyle w:val="Style28"/>
        <w:keepNext w:val="0"/>
        <w:keepLines w:val="0"/>
        <w:widowControl w:val="0"/>
        <w:shd w:val="clear" w:color="auto" w:fill="auto"/>
        <w:bidi w:val="0"/>
        <w:spacing w:before="0" w:after="40" w:line="319" w:lineRule="exact"/>
        <w:ind w:left="0" w:right="0" w:firstLine="380"/>
        <w:jc w:val="both"/>
      </w:pPr>
      <w:bookmarkStart w:id="401" w:name="bookmark401"/>
      <w:r>
        <w:rPr>
          <w:b/>
          <w:bCs/>
          <w:color w:val="000000"/>
          <w:spacing w:val="0"/>
          <w:w w:val="100"/>
          <w:position w:val="0"/>
        </w:rPr>
        <w:t>（</w:t>
      </w:r>
      <w:bookmarkEnd w:id="401"/>
      <w:r>
        <w:rPr>
          <w:b/>
          <w:bCs/>
          <w:color w:val="000000"/>
          <w:spacing w:val="0"/>
          <w:w w:val="100"/>
          <w:position w:val="0"/>
        </w:rPr>
        <w:t>五）注销部分股票期权及回购注销部分限制性股票的情况</w:t>
      </w:r>
    </w:p>
    <w:p>
      <w:pPr>
        <w:pStyle w:val="Style28"/>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经公司第五届董事会第三次会议及第五届监事会第三次会议审议，并经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年度股东大会批准，同意根据公司《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年股票期权与限制性股票激励计划（草案）》的相关规定，注销部分股票期权及回购注销部分限制性股票，并依法办理注销 手续，具体情况如下：</w:t>
      </w:r>
    </w:p>
    <w:p>
      <w:pPr>
        <w:pStyle w:val="Style28"/>
        <w:keepNext w:val="0"/>
        <w:keepLines w:val="0"/>
        <w:widowControl w:val="0"/>
        <w:shd w:val="clear" w:color="auto" w:fill="auto"/>
        <w:tabs>
          <w:tab w:pos="695" w:val="left"/>
        </w:tabs>
        <w:bidi w:val="0"/>
        <w:spacing w:before="0" w:after="0" w:line="360" w:lineRule="auto"/>
        <w:ind w:left="0" w:right="0" w:firstLine="380"/>
        <w:jc w:val="both"/>
      </w:pPr>
      <w:bookmarkStart w:id="402" w:name="bookmark402"/>
      <w:r>
        <w:rPr>
          <w:rFonts w:ascii="Times New Roman" w:eastAsia="Times New Roman" w:hAnsi="Times New Roman" w:cs="Times New Roman"/>
          <w:color w:val="000000"/>
          <w:spacing w:val="0"/>
          <w:w w:val="100"/>
          <w:position w:val="0"/>
          <w:sz w:val="18"/>
          <w:szCs w:val="18"/>
        </w:rPr>
        <w:t>1</w:t>
      </w:r>
      <w:bookmarkEnd w:id="402"/>
      <w:r>
        <w:rPr>
          <w:color w:val="000000"/>
          <w:spacing w:val="0"/>
          <w:w w:val="100"/>
          <w:position w:val="0"/>
        </w:rPr>
        <w:t>、</w:t>
        <w:tab/>
        <w:t>回购原因</w:t>
      </w:r>
    </w:p>
    <w:p>
      <w:pPr>
        <w:pStyle w:val="Style28"/>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）业绩未达标</w:t>
      </w:r>
    </w:p>
    <w:p>
      <w:pPr>
        <w:pStyle w:val="Style28"/>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根据《股权激励计划（草案）》，第三期行权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解锁条件为：与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年归属于母公司股东的净利润为基数相比，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剔除股权激励影响后归属于母公司股东的净利润的增长率不低于</w:t>
      </w:r>
      <w:r>
        <w:rPr>
          <w:rFonts w:ascii="Times New Roman" w:eastAsia="Times New Roman" w:hAnsi="Times New Roman" w:cs="Times New Roman"/>
          <w:color w:val="000000"/>
          <w:spacing w:val="0"/>
          <w:w w:val="100"/>
          <w:position w:val="0"/>
          <w:sz w:val="18"/>
          <w:szCs w:val="18"/>
        </w:rPr>
        <w:t>792.86%</w:t>
      </w:r>
      <w:r>
        <w:rPr>
          <w:color w:val="000000"/>
          <w:spacing w:val="0"/>
          <w:w w:val="100"/>
          <w:position w:val="0"/>
        </w:rPr>
        <w:t>。根据亚太（集团）会计师事务所（特殊普通合伙） 出具的《审计报告》，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年剔除股权激励影响后归属于母公司股东的净利润为</w:t>
      </w:r>
      <w:r>
        <w:rPr>
          <w:rFonts w:ascii="Times New Roman" w:eastAsia="Times New Roman" w:hAnsi="Times New Roman" w:cs="Times New Roman"/>
          <w:color w:val="000000"/>
          <w:spacing w:val="0"/>
          <w:w w:val="100"/>
          <w:position w:val="0"/>
          <w:sz w:val="18"/>
          <w:szCs w:val="18"/>
        </w:rPr>
        <w:t>4,477.68</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年度增长率为</w:t>
      </w:r>
      <w:r>
        <w:rPr>
          <w:rFonts w:ascii="Times New Roman" w:eastAsia="Times New Roman" w:hAnsi="Times New Roman" w:cs="Times New Roman"/>
          <w:color w:val="000000"/>
          <w:spacing w:val="0"/>
          <w:w w:val="100"/>
          <w:position w:val="0"/>
          <w:sz w:val="18"/>
          <w:szCs w:val="18"/>
        </w:rPr>
        <w:t>166.21%</w:t>
      </w:r>
      <w:r>
        <w:rPr>
          <w:color w:val="000000"/>
          <w:spacing w:val="0"/>
          <w:w w:val="100"/>
          <w:position w:val="0"/>
        </w:rPr>
        <w:t>, 未达到股权激励计划规定的第三期行权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解锁条件。根据公司股权激励计划，公司应将获授股票期权及限制性股票总额的各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w:t>
      </w:r>
    </w:p>
    <w:p>
      <w:pPr>
        <w:pStyle w:val="Style28"/>
        <w:keepNext w:val="0"/>
        <w:keepLines w:val="0"/>
        <w:widowControl w:val="0"/>
        <w:shd w:val="clear" w:color="auto" w:fill="auto"/>
        <w:tabs>
          <w:tab w:pos="712" w:val="left"/>
        </w:tabs>
        <w:bidi w:val="0"/>
        <w:spacing w:before="0" w:after="0" w:line="360" w:lineRule="auto"/>
        <w:ind w:left="0" w:right="0" w:firstLine="380"/>
        <w:jc w:val="both"/>
      </w:pPr>
      <w:bookmarkStart w:id="403" w:name="bookmark403"/>
      <w:r>
        <w:rPr>
          <w:rFonts w:ascii="Times New Roman" w:eastAsia="Times New Roman" w:hAnsi="Times New Roman" w:cs="Times New Roman"/>
          <w:color w:val="000000"/>
          <w:spacing w:val="0"/>
          <w:w w:val="100"/>
          <w:position w:val="0"/>
          <w:sz w:val="18"/>
          <w:szCs w:val="18"/>
        </w:rPr>
        <w:t>2</w:t>
      </w:r>
      <w:bookmarkEnd w:id="403"/>
      <w:r>
        <w:rPr>
          <w:color w:val="000000"/>
          <w:spacing w:val="0"/>
          <w:w w:val="100"/>
          <w:position w:val="0"/>
        </w:rPr>
        <w:t>、</w:t>
        <w:tab/>
        <w:t>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回购注销数量</w:t>
      </w:r>
    </w:p>
    <w:p>
      <w:pPr>
        <w:pStyle w:val="Style2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全体激励对象因公司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解锁条件，对其尚未行权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 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回购注销。共计注销</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万股限制性股票。其中，本次回购的限制性股票 占公司总股本</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0.1968%</w:t>
      </w:r>
      <w:r>
        <w:rPr>
          <w:color w:val="000000"/>
          <w:spacing w:val="0"/>
          <w:w w:val="100"/>
          <w:position w:val="0"/>
        </w:rPr>
        <w:t>。</w:t>
      </w:r>
    </w:p>
    <w:p>
      <w:pPr>
        <w:pStyle w:val="Style28"/>
        <w:keepNext w:val="0"/>
        <w:keepLines w:val="0"/>
        <w:widowControl w:val="0"/>
        <w:shd w:val="clear" w:color="auto" w:fill="auto"/>
        <w:tabs>
          <w:tab w:pos="712" w:val="left"/>
        </w:tabs>
        <w:bidi w:val="0"/>
        <w:spacing w:before="0" w:after="0" w:line="360" w:lineRule="auto"/>
        <w:ind w:left="0" w:right="0" w:firstLine="380"/>
        <w:jc w:val="both"/>
      </w:pPr>
      <w:bookmarkStart w:id="404" w:name="bookmark404"/>
      <w:r>
        <w:rPr>
          <w:rFonts w:ascii="Times New Roman" w:eastAsia="Times New Roman" w:hAnsi="Times New Roman" w:cs="Times New Roman"/>
          <w:color w:val="000000"/>
          <w:spacing w:val="0"/>
          <w:w w:val="100"/>
          <w:position w:val="0"/>
          <w:sz w:val="18"/>
          <w:szCs w:val="18"/>
        </w:rPr>
        <w:t>3</w:t>
      </w:r>
      <w:bookmarkEnd w:id="404"/>
      <w:r>
        <w:rPr>
          <w:color w:val="000000"/>
          <w:spacing w:val="0"/>
          <w:w w:val="100"/>
          <w:position w:val="0"/>
        </w:rPr>
        <w:t>、</w:t>
        <w:tab/>
        <w:t>回购注销价格</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此次回购限制性股票的价格：由于公司实施了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年年度权益分派方案，对限制性股票回购价格进行了相应调整，本次 回购价格为调整后的价格</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tabs>
          <w:tab w:pos="712" w:val="left"/>
        </w:tabs>
        <w:bidi w:val="0"/>
        <w:spacing w:before="0" w:after="0" w:line="360" w:lineRule="auto"/>
        <w:ind w:left="0" w:right="0" w:firstLine="380"/>
        <w:jc w:val="both"/>
      </w:pPr>
      <w:bookmarkStart w:id="405" w:name="bookmark405"/>
      <w:r>
        <w:rPr>
          <w:rFonts w:ascii="Times New Roman" w:eastAsia="Times New Roman" w:hAnsi="Times New Roman" w:cs="Times New Roman"/>
          <w:color w:val="000000"/>
          <w:spacing w:val="0"/>
          <w:w w:val="100"/>
          <w:position w:val="0"/>
          <w:sz w:val="18"/>
          <w:szCs w:val="18"/>
        </w:rPr>
        <w:t>4</w:t>
      </w:r>
      <w:bookmarkEnd w:id="405"/>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回购注销对公司的影响</w:t>
      </w:r>
    </w:p>
    <w:p>
      <w:pPr>
        <w:pStyle w:val="Style28"/>
        <w:keepNext w:val="0"/>
        <w:keepLines w:val="0"/>
        <w:widowControl w:val="0"/>
        <w:shd w:val="clear" w:color="auto" w:fill="auto"/>
        <w:tabs>
          <w:tab w:pos="803" w:val="left"/>
        </w:tabs>
        <w:bidi w:val="0"/>
        <w:spacing w:before="0" w:after="0" w:line="315" w:lineRule="exact"/>
        <w:ind w:left="0" w:right="0" w:firstLine="38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本次回购注销部分限制性股票后，公司总股本由</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576,769,204</w:t>
      </w:r>
      <w:r>
        <w:rPr>
          <w:color w:val="000000"/>
          <w:spacing w:val="0"/>
          <w:w w:val="100"/>
          <w:position w:val="0"/>
        </w:rPr>
        <w:t>股；</w:t>
      </w:r>
    </w:p>
    <w:p>
      <w:pPr>
        <w:pStyle w:val="Style28"/>
        <w:keepNext w:val="0"/>
        <w:keepLines w:val="0"/>
        <w:widowControl w:val="0"/>
        <w:shd w:val="clear" w:color="auto" w:fill="auto"/>
        <w:tabs>
          <w:tab w:pos="869" w:val="left"/>
        </w:tabs>
        <w:bidi w:val="0"/>
        <w:spacing w:before="0" w:after="0" w:line="315" w:lineRule="exact"/>
        <w:ind w:left="0" w:right="0" w:firstLine="38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回购注销部分股票期权及限制性股票事项不会对公司的经营业绩产生重大影响，也不会影响公司管理团 队的勤勉尽责。公司管理团队将继续认真履行工作职责，提升公司综合实力，全力以赴为全体股东创造最大价值。</w:t>
      </w:r>
    </w:p>
    <w:p>
      <w:pPr>
        <w:pStyle w:val="Style28"/>
        <w:keepNext w:val="0"/>
        <w:keepLines w:val="0"/>
        <w:widowControl w:val="0"/>
        <w:shd w:val="clear" w:color="auto" w:fill="auto"/>
        <w:bidi w:val="0"/>
        <w:spacing w:before="0" w:after="660" w:line="315" w:lineRule="exact"/>
        <w:ind w:left="0" w:right="0" w:firstLine="380"/>
        <w:jc w:val="both"/>
      </w:pPr>
      <w:bookmarkStart w:id="408" w:name="bookmark408"/>
      <w:r>
        <w:rPr>
          <w:rFonts w:ascii="Times New Roman" w:eastAsia="Times New Roman" w:hAnsi="Times New Roman" w:cs="Times New Roman"/>
          <w:color w:val="000000"/>
          <w:spacing w:val="0"/>
          <w:w w:val="100"/>
          <w:position w:val="0"/>
          <w:sz w:val="18"/>
          <w:szCs w:val="18"/>
        </w:rPr>
        <w:t>5</w:t>
      </w:r>
      <w:bookmarkEnd w:id="408"/>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日，公司已在中登证券登记结算有限责任公司深圳分公司办理完成了注销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回购注销手续。具体内 容详见《关于注销部分股票期权及回购注销部分限制性股票的公告》、《关于部分股票期权注销完成的公告》、《关于部分 限制性股票回购注销完成的公告》，分别刊登于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日的《证券时报》、《中国 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both"/>
      </w:pPr>
      <w:bookmarkStart w:id="409" w:name="bookmark409"/>
      <w:bookmarkStart w:id="410" w:name="bookmark410"/>
      <w:bookmarkStart w:id="411" w:name="bookmark411"/>
      <w:r>
        <w:rPr>
          <w:color w:val="000000"/>
          <w:spacing w:val="0"/>
          <w:w w:val="100"/>
          <w:position w:val="0"/>
          <w:sz w:val="24"/>
          <w:szCs w:val="24"/>
        </w:rPr>
        <w:t>十六、重大关联交易</w:t>
      </w:r>
      <w:bookmarkEnd w:id="409"/>
      <w:bookmarkEnd w:id="410"/>
      <w:bookmarkEnd w:id="411"/>
    </w:p>
    <w:p>
      <w:pPr>
        <w:pStyle w:val="Style33"/>
        <w:keepNext/>
        <w:keepLines/>
        <w:widowControl w:val="0"/>
        <w:shd w:val="clear" w:color="auto" w:fill="auto"/>
        <w:bidi w:val="0"/>
        <w:spacing w:before="0" w:after="36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、与日常经营相关的关联交易</w:t>
      </w:r>
      <w:bookmarkEnd w:id="412"/>
      <w:bookmarkEnd w:id="413"/>
      <w:bookmarkEnd w:id="415"/>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 过获批 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深圳市深 创谷技术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持有该 公司 </w:t>
            </w:r>
            <w:r>
              <w:rPr>
                <w:rFonts w:ascii="Times New Roman" w:eastAsia="Times New Roman" w:hAnsi="Times New Roman" w:cs="Times New Roman"/>
                <w:color w:val="000000"/>
                <w:spacing w:val="0"/>
                <w:w w:val="100"/>
                <w:position w:val="0"/>
                <w:sz w:val="18"/>
                <w:szCs w:val="18"/>
              </w:rPr>
              <w:t xml:space="preserve">24.44% </w:t>
            </w:r>
            <w:r>
              <w:rPr>
                <w:color w:val="000000"/>
                <w:spacing w:val="0"/>
                <w:w w:val="100"/>
                <w:position w:val="0"/>
              </w:rPr>
              <w:t>的股 权，且 公司监 事夏艳 华女 士、胡 爱武分 别为深 创谷董 事、监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 品接受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深圳市深 创谷技术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持有该 公司 </w:t>
            </w:r>
            <w:r>
              <w:rPr>
                <w:rFonts w:ascii="Times New Roman" w:eastAsia="Times New Roman" w:hAnsi="Times New Roman" w:cs="Times New Roman"/>
                <w:color w:val="000000"/>
                <w:spacing w:val="0"/>
                <w:w w:val="100"/>
                <w:position w:val="0"/>
                <w:sz w:val="18"/>
                <w:szCs w:val="18"/>
              </w:rPr>
              <w:t xml:space="preserve">24.44% </w:t>
            </w:r>
            <w:r>
              <w:rPr>
                <w:color w:val="000000"/>
                <w:spacing w:val="0"/>
                <w:w w:val="100"/>
                <w:position w:val="0"/>
              </w:rPr>
              <w:t>的股 权，且 公司监 事夏艳 华女 士、胡 爱武分 别为深 创谷董 事、监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深圳市优 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 与本公 司受同 一控制 人控制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keepLines/>
        <w:widowControl w:val="0"/>
        <w:shd w:val="clear" w:color="auto" w:fill="auto"/>
        <w:tabs>
          <w:tab w:pos="368"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资产或股权收购、出售发生的关联交易</w:t>
      </w:r>
      <w:bookmarkEnd w:id="416"/>
      <w:bookmarkEnd w:id="417"/>
      <w:bookmarkEnd w:id="419"/>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68" w:val="left"/>
        </w:tabs>
        <w:bidi w:val="0"/>
        <w:spacing w:before="0" w:after="2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共同对外投资的关联交易</w:t>
      </w:r>
      <w:bookmarkEnd w:id="420"/>
      <w:bookmarkEnd w:id="421"/>
      <w:bookmarkEnd w:id="423"/>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68" w:val="left"/>
        </w:tabs>
        <w:bidi w:val="0"/>
        <w:spacing w:before="0" w:after="2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关联债权债务往来</w:t>
      </w:r>
      <w:bookmarkEnd w:id="424"/>
      <w:bookmarkEnd w:id="425"/>
      <w:bookmarkEnd w:id="427"/>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68" w:val="left"/>
        </w:tabs>
        <w:bidi w:val="0"/>
        <w:spacing w:before="0" w:after="2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5</w:t>
      </w:r>
      <w:bookmarkEnd w:id="430"/>
      <w:r>
        <w:rPr>
          <w:color w:val="000000"/>
          <w:spacing w:val="0"/>
          <w:w w:val="100"/>
          <w:position w:val="0"/>
        </w:rPr>
        <w:t>、</w:t>
        <w:tab/>
        <w:t>其他重大关联交易</w:t>
      </w:r>
      <w:bookmarkEnd w:id="428"/>
      <w:bookmarkEnd w:id="429"/>
      <w:bookmarkEnd w:id="431"/>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十七、重大合同及其履行情况</w:t>
      </w:r>
      <w:bookmarkEnd w:id="432"/>
      <w:bookmarkEnd w:id="433"/>
      <w:bookmarkEnd w:id="434"/>
    </w:p>
    <w:p>
      <w:pPr>
        <w:pStyle w:val="Style33"/>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、托管、承包、租赁事项情况</w:t>
      </w:r>
      <w:bookmarkEnd w:id="435"/>
      <w:bookmarkEnd w:id="436"/>
      <w:bookmarkEnd w:id="438"/>
    </w:p>
    <w:p>
      <w:pPr>
        <w:pStyle w:val="Style40"/>
        <w:keepNext/>
        <w:keepLines/>
        <w:widowControl w:val="0"/>
        <w:shd w:val="clear" w:color="auto" w:fill="auto"/>
        <w:tabs>
          <w:tab w:pos="478" w:val="left"/>
        </w:tabs>
        <w:bidi w:val="0"/>
        <w:spacing w:before="0" w:after="2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39"/>
      <w:bookmarkEnd w:id="440"/>
      <w:bookmarkEnd w:id="442"/>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78" w:val="left"/>
        </w:tabs>
        <w:bidi w:val="0"/>
        <w:spacing w:before="0" w:after="2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43"/>
      <w:bookmarkEnd w:id="444"/>
      <w:bookmarkEnd w:id="446"/>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78" w:val="left"/>
        </w:tabs>
        <w:bidi w:val="0"/>
        <w:spacing w:before="0" w:after="2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47"/>
      <w:bookmarkEnd w:id="448"/>
      <w:bookmarkEnd w:id="450"/>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28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）本公司与深圳英特利投资有限公司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英特利投资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签订房屋租赁，合同约定：英特利投资将位于松岗同富 裕工业区的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厂房和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宿舍出租给公司使用，总面积</w:t>
      </w:r>
      <w:r>
        <w:rPr>
          <w:rFonts w:ascii="Times New Roman" w:eastAsia="Times New Roman" w:hAnsi="Times New Roman" w:cs="Times New Roman"/>
          <w:color w:val="000000"/>
          <w:spacing w:val="0"/>
          <w:w w:val="100"/>
          <w:position w:val="0"/>
          <w:sz w:val="18"/>
          <w:szCs w:val="18"/>
        </w:rPr>
        <w:t>101,337.14</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 金为人民币</w:t>
      </w:r>
      <w:r>
        <w:rPr>
          <w:rFonts w:ascii="Times New Roman" w:eastAsia="Times New Roman" w:hAnsi="Times New Roman" w:cs="Times New Roman"/>
          <w:color w:val="000000"/>
          <w:spacing w:val="0"/>
          <w:w w:val="100"/>
          <w:position w:val="0"/>
          <w:sz w:val="18"/>
          <w:szCs w:val="18"/>
        </w:rPr>
        <w:t>1,013,371.4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1,064,039.97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1,164,157.8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1,172,803.86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日，签订 补充协议：自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日起，原协议的一方承租主体由深圳市卓翼科技股份有限公司变更为深圳市卓翼智造有限公司（以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卓翼智造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），原协议中约定的全部义务及责任均由卓翼智造承担。</w:t>
      </w:r>
    </w:p>
    <w:p>
      <w:pPr>
        <w:pStyle w:val="Style28"/>
        <w:keepNext w:val="0"/>
        <w:keepLines w:val="0"/>
        <w:widowControl w:val="0"/>
        <w:shd w:val="clear" w:color="auto" w:fill="auto"/>
        <w:tabs>
          <w:tab w:pos="778" w:val="left"/>
        </w:tabs>
        <w:bidi w:val="0"/>
        <w:spacing w:before="0" w:after="0" w:line="312" w:lineRule="exact"/>
        <w:ind w:left="0" w:right="0" w:firstLine="320"/>
        <w:jc w:val="both"/>
        <w:rPr>
          <w:sz w:val="18"/>
          <w:szCs w:val="18"/>
        </w:rPr>
      </w:pPr>
      <w:bookmarkStart w:id="451" w:name="bookmark451"/>
      <w:r>
        <w:rPr>
          <w:color w:val="000000"/>
          <w:spacing w:val="0"/>
          <w:w w:val="100"/>
          <w:position w:val="0"/>
          <w:sz w:val="17"/>
          <w:szCs w:val="17"/>
        </w:rPr>
        <w:t>（</w:t>
      </w:r>
      <w:bookmarkEnd w:id="45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本公司与深圳市同裕洋实业有限公司（以下简称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同裕洋实业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）签订宿舍租赁合同，合同约定：同裕洋实业将位于 深圳市宝安区松岗街道同富裕工业园兴隆路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号建筑面积</w:t>
      </w:r>
      <w:r>
        <w:rPr>
          <w:rFonts w:ascii="Times New Roman" w:eastAsia="Times New Roman" w:hAnsi="Times New Roman" w:cs="Times New Roman"/>
          <w:color w:val="000000"/>
          <w:spacing w:val="0"/>
          <w:w w:val="100"/>
          <w:position w:val="0"/>
          <w:sz w:val="18"/>
          <w:szCs w:val="18"/>
        </w:rPr>
        <w:t>5,920.14</w:t>
      </w:r>
      <w:r>
        <w:rPr>
          <w:color w:val="000000"/>
          <w:spacing w:val="0"/>
          <w:w w:val="100"/>
          <w:position w:val="0"/>
          <w:sz w:val="17"/>
          <w:szCs w:val="17"/>
        </w:rPr>
        <w:t>平方米的宿舍出租给公司作为宿舍使用，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日每月租金为人民币</w:t>
      </w:r>
      <w:r>
        <w:rPr>
          <w:rFonts w:ascii="Times New Roman" w:eastAsia="Times New Roman" w:hAnsi="Times New Roman" w:cs="Times New Roman"/>
          <w:color w:val="000000"/>
          <w:spacing w:val="0"/>
          <w:w w:val="100"/>
          <w:position w:val="0"/>
          <w:sz w:val="18"/>
          <w:szCs w:val="18"/>
        </w:rPr>
        <w:t>82,881.96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日每月租金为人民币</w:t>
      </w:r>
      <w:r>
        <w:rPr>
          <w:rFonts w:ascii="Times New Roman" w:eastAsia="Times New Roman" w:hAnsi="Times New Roman" w:cs="Times New Roman"/>
          <w:color w:val="000000"/>
          <w:spacing w:val="0"/>
          <w:w w:val="100"/>
          <w:position w:val="0"/>
          <w:sz w:val="18"/>
          <w:szCs w:val="18"/>
        </w:rPr>
        <w:t>87,026.06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日每月租金人民币</w:t>
      </w:r>
      <w:r>
        <w:rPr>
          <w:rFonts w:ascii="Times New Roman" w:eastAsia="Times New Roman" w:hAnsi="Times New Roman" w:cs="Times New Roman"/>
          <w:color w:val="000000"/>
          <w:spacing w:val="0"/>
          <w:w w:val="100"/>
          <w:position w:val="0"/>
          <w:sz w:val="18"/>
          <w:szCs w:val="18"/>
        </w:rPr>
        <w:t>91,236.56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日，同裕洋实业将位于深圳市宝安区燕罗街道 塘下涌同富裕工业园兴隆路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层，门卫室及配电房三项物业建筑面积共</w:t>
      </w:r>
      <w:r>
        <w:rPr>
          <w:rFonts w:ascii="Times New Roman" w:eastAsia="Times New Roman" w:hAnsi="Times New Roman" w:cs="Times New Roman"/>
          <w:color w:val="000000"/>
          <w:spacing w:val="0"/>
          <w:w w:val="100"/>
          <w:position w:val="0"/>
          <w:sz w:val="18"/>
          <w:szCs w:val="18"/>
        </w:rPr>
        <w:t>6,408.74</w:t>
      </w:r>
      <w:r>
        <w:rPr>
          <w:color w:val="000000"/>
          <w:spacing w:val="0"/>
          <w:w w:val="100"/>
          <w:position w:val="0"/>
        </w:rPr>
        <w:t>平方米出租给本公司，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102,539.84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 xml:space="preserve">128,174.80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日，同裕洋实业将深圳市宝安区燕罗街道塘下涌同富裕工业园安润路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栋宿舍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层及门卫室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层，建筑面积共计</w:t>
      </w:r>
      <w:r>
        <w:rPr>
          <w:rFonts w:ascii="Times New Roman" w:eastAsia="Times New Roman" w:hAnsi="Times New Roman" w:cs="Times New Roman"/>
          <w:color w:val="000000"/>
          <w:spacing w:val="0"/>
          <w:w w:val="100"/>
          <w:position w:val="0"/>
          <w:sz w:val="18"/>
          <w:szCs w:val="18"/>
        </w:rPr>
        <w:t>9,067.96</w:t>
      </w:r>
      <w:r>
        <w:rPr>
          <w:color w:val="000000"/>
          <w:spacing w:val="0"/>
          <w:w w:val="100"/>
          <w:position w:val="0"/>
        </w:rPr>
        <w:t>平方米出租给本公司，从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日每月租金为人民币 </w:t>
      </w:r>
      <w:r>
        <w:rPr>
          <w:rFonts w:ascii="Times New Roman" w:eastAsia="Times New Roman" w:hAnsi="Times New Roman" w:cs="Times New Roman"/>
          <w:color w:val="000000"/>
          <w:spacing w:val="0"/>
          <w:w w:val="100"/>
          <w:position w:val="0"/>
          <w:sz w:val="18"/>
          <w:szCs w:val="18"/>
        </w:rPr>
        <w:t>181,359.20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199,495.12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日起，同裕洋实业将位于深圳市宝安区 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楼厂房及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栋宿舍出租给公司使用，面积共计</w:t>
      </w:r>
      <w:r>
        <w:rPr>
          <w:rFonts w:ascii="Times New Roman" w:eastAsia="Times New Roman" w:hAnsi="Times New Roman" w:cs="Times New Roman"/>
          <w:color w:val="000000"/>
          <w:spacing w:val="0"/>
          <w:w w:val="100"/>
          <w:position w:val="0"/>
          <w:sz w:val="18"/>
          <w:szCs w:val="18"/>
        </w:rPr>
        <w:t>6,811.25</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178,356.43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 </w:t>
      </w:r>
      <w:r>
        <w:rPr>
          <w:rFonts w:ascii="Times New Roman" w:eastAsia="Times New Roman" w:hAnsi="Times New Roman" w:cs="Times New Roman"/>
          <w:color w:val="000000"/>
          <w:spacing w:val="0"/>
          <w:w w:val="100"/>
          <w:position w:val="0"/>
          <w:sz w:val="18"/>
          <w:szCs w:val="18"/>
        </w:rPr>
        <w:t>196,192.07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日起，同裕洋实业将位于深圳市宝安区燕罗街道同富裕工业园松塘路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楼厂房出租给公司使用， 面积共计</w:t>
      </w:r>
      <w:r>
        <w:rPr>
          <w:rFonts w:ascii="Times New Roman" w:eastAsia="Times New Roman" w:hAnsi="Times New Roman" w:cs="Times New Roman"/>
          <w:color w:val="000000"/>
          <w:spacing w:val="0"/>
          <w:w w:val="100"/>
          <w:position w:val="0"/>
          <w:sz w:val="18"/>
          <w:szCs w:val="18"/>
        </w:rPr>
        <w:t>4,037.59</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 xml:space="preserve">100,939.75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111,033.73</w:t>
      </w:r>
      <w:r>
        <w:rPr>
          <w:color w:val="000000"/>
          <w:spacing w:val="0"/>
          <w:w w:val="100"/>
          <w:position w:val="0"/>
        </w:rPr>
        <w:t>元。</w:t>
      </w:r>
    </w:p>
    <w:p>
      <w:pPr>
        <w:pStyle w:val="Style28"/>
        <w:keepNext w:val="0"/>
        <w:keepLines w:val="0"/>
        <w:widowControl w:val="0"/>
        <w:shd w:val="clear" w:color="auto" w:fill="auto"/>
        <w:bidi w:val="0"/>
        <w:spacing w:before="0" w:after="300" w:line="312" w:lineRule="exact"/>
        <w:ind w:left="0" w:right="0" w:firstLine="32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日本公司与方俊基签订房屋租赁合同，合同约定：方俊基将其从深圳市平山实业股份有限公司处承租 的位于深圳市南山区桃源街道平山民企工业区第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楼厂房整体出租给本公司使用，总面积</w:t>
      </w:r>
      <w:r>
        <w:rPr>
          <w:rFonts w:ascii="Times New Roman" w:eastAsia="Times New Roman" w:hAnsi="Times New Roman" w:cs="Times New Roman"/>
          <w:color w:val="000000"/>
          <w:spacing w:val="0"/>
          <w:w w:val="100"/>
          <w:position w:val="0"/>
          <w:sz w:val="18"/>
          <w:szCs w:val="18"/>
        </w:rPr>
        <w:t>13,908.60</w:t>
      </w:r>
      <w:r>
        <w:rPr>
          <w:color w:val="000000"/>
          <w:spacing w:val="0"/>
          <w:w w:val="100"/>
          <w:position w:val="0"/>
        </w:rPr>
        <w:t xml:space="preserve">平方米。租赁期限为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日，其中免租期为两个月。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070,796.7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日，本公司在原合同基础上签订补充协议，自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日起将该物业分租给深圳市深创谷技术服务有限公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深创谷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2,976.65</w:t>
      </w:r>
      <w:r>
        <w:rPr>
          <w:color w:val="000000"/>
          <w:spacing w:val="0"/>
          <w:w w:val="100"/>
          <w:position w:val="0"/>
        </w:rPr>
        <w:t>平方米，每月房租由各方单独支付给方俊基</w:t>
      </w:r>
      <w:r>
        <w:rPr>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10,931.95</w:t>
      </w:r>
      <w:r>
        <w:rPr>
          <w:color w:val="000000"/>
          <w:spacing w:val="0"/>
          <w:w w:val="100"/>
          <w:position w:val="0"/>
        </w:rPr>
        <w:t xml:space="preserve">平方米。其中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842,416.07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701,161.63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本公司在原合同基础上签订补充协议，自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日起将该物业分租给深圳市优鹰科技有限公司</w:t>
      </w:r>
      <w:r>
        <w:rPr>
          <w:rFonts w:ascii="Times New Roman" w:eastAsia="Times New Roman" w:hAnsi="Times New Roman" w:cs="Times New Roman"/>
          <w:color w:val="000000"/>
          <w:spacing w:val="0"/>
          <w:w w:val="100"/>
          <w:position w:val="0"/>
          <w:sz w:val="18"/>
          <w:szCs w:val="18"/>
        </w:rPr>
        <w:t>527.3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平方米，每月房租 由各方单独支付给方俊基</w:t>
      </w:r>
      <w:r>
        <w:rPr>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10,404.66</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日每月租金为 </w:t>
      </w:r>
      <w:r>
        <w:rPr>
          <w:rFonts w:ascii="Times New Roman" w:eastAsia="Times New Roman" w:hAnsi="Times New Roman" w:cs="Times New Roman"/>
          <w:color w:val="000000"/>
          <w:spacing w:val="0"/>
          <w:w w:val="100"/>
          <w:position w:val="0"/>
          <w:sz w:val="18"/>
          <w:szCs w:val="18"/>
        </w:rPr>
        <w:t>810,106.63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867,956.27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日，本公司与方俊基、深创谷签订房屋 合同变更协议书，因生产经营需要，自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日起将分租给深创谷的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,976.65</w:t>
      </w:r>
      <w:r>
        <w:rPr>
          <w:color w:val="000000"/>
          <w:spacing w:val="0"/>
          <w:w w:val="100"/>
          <w:position w:val="0"/>
        </w:rPr>
        <w:t>平方米的租赁房屋收回，对应房租由本公 司直接支付给方俊基，本公司租赁面积变更为</w:t>
      </w:r>
      <w:r>
        <w:rPr>
          <w:rFonts w:ascii="Times New Roman" w:eastAsia="Times New Roman" w:hAnsi="Times New Roman" w:cs="Times New Roman"/>
          <w:color w:val="000000"/>
          <w:spacing w:val="0"/>
          <w:w w:val="100"/>
          <w:position w:val="0"/>
          <w:sz w:val="18"/>
          <w:szCs w:val="18"/>
        </w:rPr>
        <w:t>13,381.31</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 xml:space="preserve">1,116,268.41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1,190,669.23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1,265,069.04</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1,339,602.95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1,414,002.76</w:t>
      </w:r>
      <w:r>
        <w:rPr>
          <w:color w:val="000000"/>
          <w:spacing w:val="0"/>
          <w:w w:val="100"/>
          <w:position w:val="0"/>
        </w:rPr>
        <w:t>元。</w:t>
      </w:r>
    </w:p>
    <w:p>
      <w:pPr>
        <w:pStyle w:val="Style28"/>
        <w:keepNext w:val="0"/>
        <w:keepLines w:val="0"/>
        <w:widowControl w:val="0"/>
        <w:shd w:val="clear" w:color="auto" w:fill="auto"/>
        <w:tabs>
          <w:tab w:pos="778" w:val="left"/>
        </w:tabs>
        <w:bidi w:val="0"/>
        <w:spacing w:before="0" w:after="0" w:line="311" w:lineRule="exact"/>
        <w:ind w:left="0" w:right="0" w:firstLine="320"/>
        <w:jc w:val="both"/>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本公司与深圳市嘉恒投资有限公司（以下简称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嘉恒投资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）签订宿舍租赁合同，合同约定：嘉恒投资将位于深圳市 宝安区松岗街道塘下涌同富路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嘉恒工业园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号建筑面积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,669.65</w:t>
      </w:r>
      <w:r>
        <w:rPr>
          <w:color w:val="000000"/>
          <w:spacing w:val="0"/>
          <w:w w:val="100"/>
          <w:position w:val="0"/>
        </w:rPr>
        <w:t xml:space="preserve">平方米的宿舍整栋出租给本公司作为宿舍使用，使用期限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日，租金每月人民币</w:t>
      </w:r>
      <w:r>
        <w:rPr>
          <w:rFonts w:ascii="Times New Roman" w:eastAsia="Times New Roman" w:hAnsi="Times New Roman" w:cs="Times New Roman"/>
          <w:color w:val="000000"/>
          <w:spacing w:val="0"/>
          <w:w w:val="100"/>
          <w:position w:val="0"/>
          <w:sz w:val="18"/>
          <w:szCs w:val="18"/>
        </w:rPr>
        <w:t>44,049.22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日嘉恒投资将深圳市宝安区 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号员工配套宿舍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401-403</w:t>
      </w:r>
      <w:r>
        <w:rPr>
          <w:color w:val="000000"/>
          <w:spacing w:val="0"/>
          <w:w w:val="100"/>
          <w:position w:val="0"/>
        </w:rPr>
        <w:t>除外）、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楼共</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间房，面积为</w:t>
      </w:r>
      <w:r>
        <w:rPr>
          <w:rFonts w:ascii="Times New Roman" w:eastAsia="Times New Roman" w:hAnsi="Times New Roman" w:cs="Times New Roman"/>
          <w:color w:val="000000"/>
          <w:spacing w:val="0"/>
          <w:w w:val="100"/>
          <w:position w:val="0"/>
          <w:sz w:val="18"/>
          <w:szCs w:val="18"/>
        </w:rPr>
        <w:t>6,492.5</w:t>
      </w:r>
      <w:r>
        <w:rPr>
          <w:color w:val="000000"/>
          <w:spacing w:val="0"/>
          <w:w w:val="100"/>
          <w:position w:val="0"/>
        </w:rPr>
        <w:t>平方 米出租给公司使用，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110,372.50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日嘉恒 投资将位于深圳市宝安区松岗街道塘下涌同富路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座一楼出租给本公司作为仓库使用，出租面积共 计</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rPr>
        <w:t>平方米，每月租金为</w:t>
      </w:r>
      <w:r>
        <w:rPr>
          <w:rFonts w:ascii="Times New Roman" w:eastAsia="Times New Roman" w:hAnsi="Times New Roman" w:cs="Times New Roman"/>
          <w:color w:val="000000"/>
          <w:spacing w:val="0"/>
          <w:w w:val="100"/>
          <w:position w:val="0"/>
          <w:sz w:val="18"/>
          <w:szCs w:val="18"/>
        </w:rPr>
        <w:t>20,896,00</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日，嘉恒投资将位于深圳市宝安区燕罗街 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楼共</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间房屋出租给公司使用，租赁面积</w:t>
      </w:r>
      <w:r>
        <w:rPr>
          <w:rFonts w:ascii="Times New Roman" w:eastAsia="Times New Roman" w:hAnsi="Times New Roman" w:cs="Times New Roman"/>
          <w:color w:val="000000"/>
          <w:spacing w:val="0"/>
          <w:w w:val="100"/>
          <w:position w:val="0"/>
          <w:sz w:val="18"/>
          <w:szCs w:val="18"/>
        </w:rPr>
        <w:t>1,468.00</w:t>
      </w:r>
      <w:r>
        <w:rPr>
          <w:color w:val="000000"/>
          <w:spacing w:val="0"/>
          <w:w w:val="100"/>
          <w:position w:val="0"/>
        </w:rPr>
        <w:t xml:space="preserve">平方米，每月租金 </w:t>
      </w:r>
      <w:r>
        <w:rPr>
          <w:rFonts w:ascii="Times New Roman" w:eastAsia="Times New Roman" w:hAnsi="Times New Roman" w:cs="Times New Roman"/>
          <w:color w:val="000000"/>
          <w:spacing w:val="0"/>
          <w:w w:val="100"/>
          <w:position w:val="0"/>
          <w:sz w:val="18"/>
          <w:szCs w:val="18"/>
        </w:rPr>
        <w:t>24,956.00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日，嘉恒投资将位于深圳市宝安区燕罗街道塘下涌同福路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p>
      <w:pPr>
        <w:pStyle w:val="Style63"/>
        <w:keepNext w:val="0"/>
        <w:keepLines w:val="0"/>
        <w:widowControl w:val="0"/>
        <w:shd w:val="clear" w:color="auto" w:fill="auto"/>
        <w:bidi w:val="0"/>
        <w:spacing w:before="0"/>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栋）</w:t>
      </w:r>
      <w:r>
        <w:rPr>
          <w:color w:val="000000"/>
          <w:spacing w:val="0"/>
          <w:w w:val="100"/>
          <w:position w:val="0"/>
          <w:sz w:val="18"/>
          <w:szCs w:val="18"/>
        </w:rPr>
        <w:t>1-5</w:t>
      </w:r>
      <w:r>
        <w:rPr>
          <w:rFonts w:ascii="SimSun" w:eastAsia="SimSun" w:hAnsi="SimSun" w:cs="SimSun"/>
          <w:color w:val="000000"/>
          <w:spacing w:val="0"/>
          <w:w w:val="100"/>
          <w:position w:val="0"/>
          <w:sz w:val="17"/>
          <w:szCs w:val="17"/>
        </w:rPr>
        <w:t>楼出租给公司使用，租赁面积</w:t>
      </w:r>
      <w:r>
        <w:rPr>
          <w:color w:val="000000"/>
          <w:spacing w:val="0"/>
          <w:w w:val="100"/>
          <w:position w:val="0"/>
          <w:sz w:val="18"/>
          <w:szCs w:val="18"/>
        </w:rPr>
        <w:t>13,725.00</w:t>
      </w:r>
      <w:r>
        <w:rPr>
          <w:rFonts w:ascii="SimSun" w:eastAsia="SimSun" w:hAnsi="SimSun" w:cs="SimSun"/>
          <w:color w:val="000000"/>
          <w:spacing w:val="0"/>
          <w:w w:val="100"/>
          <w:position w:val="0"/>
          <w:sz w:val="17"/>
          <w:szCs w:val="17"/>
        </w:rPr>
        <w:t>平方米，免租期</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日，每月租金</w:t>
      </w:r>
      <w:r>
        <w:rPr>
          <w:color w:val="000000"/>
          <w:spacing w:val="0"/>
          <w:w w:val="100"/>
          <w:position w:val="0"/>
          <w:sz w:val="18"/>
          <w:szCs w:val="18"/>
        </w:rPr>
        <w:t>343,125.00</w:t>
      </w:r>
      <w:r>
        <w:rPr>
          <w:rFonts w:ascii="SimSun" w:eastAsia="SimSun" w:hAnsi="SimSun" w:cs="SimSun"/>
          <w:color w:val="000000"/>
          <w:spacing w:val="0"/>
          <w:w w:val="100"/>
          <w:position w:val="0"/>
          <w:sz w:val="17"/>
          <w:szCs w:val="17"/>
        </w:rPr>
        <w:t>元；</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日，每月租金</w:t>
      </w:r>
      <w:r>
        <w:rPr>
          <w:color w:val="000000"/>
          <w:spacing w:val="0"/>
          <w:w w:val="100"/>
          <w:position w:val="0"/>
          <w:sz w:val="18"/>
          <w:szCs w:val="18"/>
        </w:rPr>
        <w:t>377,437.5</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日，嘉恒投资将深圳市宝安区燕罗街道塘下涌同福路</w:t>
      </w:r>
      <w:r>
        <w:rPr>
          <w:color w:val="000000"/>
          <w:spacing w:val="0"/>
          <w:w w:val="100"/>
          <w:position w:val="0"/>
          <w:sz w:val="18"/>
          <w:szCs w:val="18"/>
        </w:rPr>
        <w:t>10</w:t>
      </w:r>
      <w:r>
        <w:rPr>
          <w:rFonts w:ascii="SimSun" w:eastAsia="SimSun" w:hAnsi="SimSun" w:cs="SimSun"/>
          <w:color w:val="000000"/>
          <w:spacing w:val="0"/>
          <w:w w:val="100"/>
          <w:position w:val="0"/>
          <w:sz w:val="17"/>
          <w:szCs w:val="17"/>
        </w:rPr>
        <w:t>号嘉恒工业园</w:t>
      </w:r>
      <w:r>
        <w:rPr>
          <w:color w:val="000000"/>
          <w:spacing w:val="0"/>
          <w:w w:val="100"/>
          <w:position w:val="0"/>
          <w:sz w:val="18"/>
          <w:szCs w:val="18"/>
        </w:rPr>
        <w:t>4#</w:t>
      </w:r>
      <w:r>
        <w:rPr>
          <w:rFonts w:ascii="SimSun" w:eastAsia="SimSun" w:hAnsi="SimSun" w:cs="SimSun"/>
          <w:color w:val="000000"/>
          <w:spacing w:val="0"/>
          <w:w w:val="100"/>
          <w:position w:val="0"/>
          <w:sz w:val="17"/>
          <w:szCs w:val="17"/>
        </w:rPr>
        <w:t>厂房</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栋</w:t>
      </w:r>
      <w:r>
        <w:rPr>
          <w:rFonts w:ascii="SimSun" w:eastAsia="SimSun" w:hAnsi="SimSun" w:cs="SimSun"/>
          <w:color w:val="000000"/>
          <w:spacing w:val="0"/>
          <w:w w:val="100"/>
          <w:position w:val="0"/>
          <w:sz w:val="17"/>
          <w:szCs w:val="17"/>
        </w:rPr>
        <w:t>）</w:t>
      </w:r>
      <w:r>
        <w:rPr>
          <w:color w:val="000000"/>
          <w:spacing w:val="0"/>
          <w:w w:val="100"/>
          <w:position w:val="0"/>
          <w:sz w:val="18"/>
          <w:szCs w:val="18"/>
        </w:rPr>
        <w:t>4-5</w:t>
      </w:r>
      <w:r>
        <w:rPr>
          <w:rFonts w:ascii="SimSun" w:eastAsia="SimSun" w:hAnsi="SimSun" w:cs="SimSun"/>
          <w:color w:val="000000"/>
          <w:spacing w:val="0"/>
          <w:w w:val="100"/>
          <w:position w:val="0"/>
          <w:sz w:val="17"/>
          <w:szCs w:val="17"/>
        </w:rPr>
        <w:t>楼出租给公司使用，租赁面积</w:t>
      </w:r>
      <w:r>
        <w:rPr>
          <w:color w:val="000000"/>
          <w:spacing w:val="0"/>
          <w:w w:val="100"/>
          <w:position w:val="0"/>
          <w:sz w:val="18"/>
          <w:szCs w:val="18"/>
        </w:rPr>
        <w:t xml:space="preserve">3,706.00 </w:t>
      </w:r>
      <w:r>
        <w:rPr>
          <w:rFonts w:ascii="SimSun" w:eastAsia="SimSun" w:hAnsi="SimSun" w:cs="SimSun"/>
          <w:color w:val="000000"/>
          <w:spacing w:val="0"/>
          <w:w w:val="100"/>
          <w:position w:val="0"/>
          <w:sz w:val="17"/>
          <w:szCs w:val="17"/>
        </w:rPr>
        <w:t>平方米，免租期</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日，每月租金</w:t>
      </w:r>
      <w:r>
        <w:rPr>
          <w:color w:val="000000"/>
          <w:spacing w:val="0"/>
          <w:w w:val="100"/>
          <w:position w:val="0"/>
          <w:sz w:val="18"/>
          <w:szCs w:val="18"/>
        </w:rPr>
        <w:t>92,650.00</w:t>
      </w:r>
      <w:r>
        <w:rPr>
          <w:rFonts w:ascii="SimSun" w:eastAsia="SimSun" w:hAnsi="SimSun" w:cs="SimSun"/>
          <w:color w:val="000000"/>
          <w:spacing w:val="0"/>
          <w:w w:val="100"/>
          <w:position w:val="0"/>
          <w:sz w:val="17"/>
          <w:szCs w:val="17"/>
        </w:rPr>
        <w:t>元；</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2023 </w:t>
      </w:r>
      <w:r>
        <w:rPr>
          <w:rStyle w:val="CharStyle29"/>
        </w:rPr>
        <w:t>年</w:t>
      </w:r>
      <w:r>
        <w:rPr>
          <w:rStyle w:val="CharStyle29"/>
          <w:rFonts w:ascii="Times New Roman" w:eastAsia="Times New Roman" w:hAnsi="Times New Roman" w:cs="Times New Roman"/>
          <w:sz w:val="18"/>
          <w:szCs w:val="18"/>
        </w:rPr>
        <w:t>3</w:t>
      </w:r>
      <w:r>
        <w:rPr>
          <w:rStyle w:val="CharStyle29"/>
        </w:rPr>
        <w:t>月</w:t>
      </w:r>
      <w:r>
        <w:rPr>
          <w:rStyle w:val="CharStyle29"/>
          <w:rFonts w:ascii="Times New Roman" w:eastAsia="Times New Roman" w:hAnsi="Times New Roman" w:cs="Times New Roman"/>
          <w:sz w:val="18"/>
          <w:szCs w:val="18"/>
        </w:rPr>
        <w:t>10</w:t>
      </w:r>
      <w:r>
        <w:rPr>
          <w:rStyle w:val="CharStyle29"/>
        </w:rPr>
        <w:t>日，每月租金</w:t>
      </w:r>
      <w:r>
        <w:rPr>
          <w:rStyle w:val="CharStyle29"/>
          <w:rFonts w:ascii="Times New Roman" w:eastAsia="Times New Roman" w:hAnsi="Times New Roman" w:cs="Times New Roman"/>
          <w:sz w:val="18"/>
          <w:szCs w:val="18"/>
        </w:rPr>
        <w:t>101,915.00</w:t>
      </w:r>
      <w:r>
        <w:rPr>
          <w:rStyle w:val="CharStyle29"/>
        </w:rPr>
        <w:t>元。</w:t>
      </w:r>
      <w:r>
        <w:rPr>
          <w:rStyle w:val="CharStyle29"/>
          <w:rFonts w:ascii="Times New Roman" w:eastAsia="Times New Roman" w:hAnsi="Times New Roman" w:cs="Times New Roman"/>
          <w:sz w:val="18"/>
          <w:szCs w:val="18"/>
        </w:rPr>
        <w:t>2019</w:t>
      </w:r>
      <w:r>
        <w:rPr>
          <w:rStyle w:val="CharStyle29"/>
        </w:rPr>
        <w:t>年</w:t>
      </w:r>
      <w:r>
        <w:rPr>
          <w:rStyle w:val="CharStyle29"/>
          <w:rFonts w:ascii="Times New Roman" w:eastAsia="Times New Roman" w:hAnsi="Times New Roman" w:cs="Times New Roman"/>
          <w:sz w:val="18"/>
          <w:szCs w:val="18"/>
        </w:rPr>
        <w:t>5</w:t>
      </w:r>
      <w:r>
        <w:rPr>
          <w:rStyle w:val="CharStyle29"/>
        </w:rPr>
        <w:t>月</w:t>
      </w:r>
      <w:r>
        <w:rPr>
          <w:rStyle w:val="CharStyle29"/>
          <w:rFonts w:ascii="Times New Roman" w:eastAsia="Times New Roman" w:hAnsi="Times New Roman" w:cs="Times New Roman"/>
          <w:sz w:val="18"/>
          <w:szCs w:val="18"/>
        </w:rPr>
        <w:t>1</w:t>
      </w:r>
      <w:r>
        <w:rPr>
          <w:rStyle w:val="CharStyle29"/>
        </w:rPr>
        <w:t>日至</w:t>
      </w:r>
      <w:r>
        <w:rPr>
          <w:rStyle w:val="CharStyle29"/>
          <w:rFonts w:ascii="Times New Roman" w:eastAsia="Times New Roman" w:hAnsi="Times New Roman" w:cs="Times New Roman"/>
          <w:sz w:val="18"/>
          <w:szCs w:val="18"/>
        </w:rPr>
        <w:t>2021</w:t>
      </w:r>
      <w:r>
        <w:rPr>
          <w:rStyle w:val="CharStyle29"/>
        </w:rPr>
        <w:t>年</w:t>
      </w:r>
      <w:r>
        <w:rPr>
          <w:rStyle w:val="CharStyle29"/>
          <w:rFonts w:ascii="Times New Roman" w:eastAsia="Times New Roman" w:hAnsi="Times New Roman" w:cs="Times New Roman"/>
          <w:sz w:val="18"/>
          <w:szCs w:val="18"/>
        </w:rPr>
        <w:t>11</w:t>
      </w:r>
      <w:r>
        <w:rPr>
          <w:rStyle w:val="CharStyle29"/>
        </w:rPr>
        <w:t>月</w:t>
      </w:r>
      <w:r>
        <w:rPr>
          <w:rStyle w:val="CharStyle29"/>
          <w:rFonts w:ascii="Times New Roman" w:eastAsia="Times New Roman" w:hAnsi="Times New Roman" w:cs="Times New Roman"/>
          <w:sz w:val="18"/>
          <w:szCs w:val="18"/>
        </w:rPr>
        <w:t>30</w:t>
      </w:r>
      <w:r>
        <w:rPr>
          <w:rStyle w:val="CharStyle29"/>
        </w:rPr>
        <w:t xml:space="preserve">日，嘉恒投资将位于深圳市宝安区燕罗街道塘下涌同福路 </w:t>
      </w:r>
      <w:r>
        <w:rPr>
          <w:rStyle w:val="CharStyle29"/>
          <w:rFonts w:ascii="Times New Roman" w:eastAsia="Times New Roman" w:hAnsi="Times New Roman" w:cs="Times New Roman"/>
          <w:sz w:val="18"/>
          <w:szCs w:val="18"/>
        </w:rPr>
        <w:t>10</w:t>
      </w:r>
      <w:r>
        <w:rPr>
          <w:rStyle w:val="CharStyle29"/>
        </w:rPr>
        <w:t>号嘉恒工业园</w:t>
      </w:r>
      <w:r>
        <w:rPr>
          <w:rStyle w:val="CharStyle29"/>
          <w:rFonts w:ascii="Times New Roman" w:eastAsia="Times New Roman" w:hAnsi="Times New Roman" w:cs="Times New Roman"/>
          <w:sz w:val="18"/>
          <w:szCs w:val="18"/>
        </w:rPr>
        <w:t>1</w:t>
      </w:r>
      <w:r>
        <w:rPr>
          <w:rStyle w:val="CharStyle29"/>
        </w:rPr>
        <w:t>号宿舍</w:t>
      </w:r>
      <w:r>
        <w:rPr>
          <w:rStyle w:val="CharStyle29"/>
          <w:rFonts w:ascii="Times New Roman" w:eastAsia="Times New Roman" w:hAnsi="Times New Roman" w:cs="Times New Roman"/>
          <w:sz w:val="18"/>
          <w:szCs w:val="18"/>
        </w:rPr>
        <w:t>A</w:t>
      </w:r>
      <w:r>
        <w:rPr>
          <w:rStyle w:val="CharStyle29"/>
        </w:rPr>
        <w:t>单元</w:t>
      </w:r>
      <w:r>
        <w:rPr>
          <w:rStyle w:val="CharStyle29"/>
          <w:rFonts w:ascii="Times New Roman" w:eastAsia="Times New Roman" w:hAnsi="Times New Roman" w:cs="Times New Roman"/>
          <w:sz w:val="18"/>
          <w:szCs w:val="18"/>
        </w:rPr>
        <w:t>5</w:t>
      </w:r>
      <w:r>
        <w:rPr>
          <w:rStyle w:val="CharStyle29"/>
        </w:rPr>
        <w:t>楼共</w:t>
      </w:r>
      <w:r>
        <w:rPr>
          <w:rStyle w:val="CharStyle29"/>
          <w:rFonts w:ascii="Times New Roman" w:eastAsia="Times New Roman" w:hAnsi="Times New Roman" w:cs="Times New Roman"/>
          <w:sz w:val="18"/>
          <w:szCs w:val="18"/>
        </w:rPr>
        <w:t>19</w:t>
      </w:r>
      <w:r>
        <w:rPr>
          <w:rStyle w:val="CharStyle29"/>
        </w:rPr>
        <w:t>间房屋，租赁面积</w:t>
      </w:r>
      <w:r>
        <w:rPr>
          <w:rStyle w:val="CharStyle29"/>
          <w:rFonts w:ascii="Times New Roman" w:eastAsia="Times New Roman" w:hAnsi="Times New Roman" w:cs="Times New Roman"/>
          <w:sz w:val="18"/>
          <w:szCs w:val="18"/>
        </w:rPr>
        <w:t>734.00</w:t>
      </w:r>
      <w:r>
        <w:rPr>
          <w:rStyle w:val="CharStyle29"/>
        </w:rPr>
        <w:t>平方米出租给公司使用，每月租金</w:t>
      </w:r>
      <w:r>
        <w:rPr>
          <w:rStyle w:val="CharStyle29"/>
          <w:rFonts w:ascii="Times New Roman" w:eastAsia="Times New Roman" w:hAnsi="Times New Roman" w:cs="Times New Roman"/>
          <w:sz w:val="18"/>
          <w:szCs w:val="18"/>
        </w:rPr>
        <w:t>12,478.00</w:t>
      </w:r>
      <w:r>
        <w:rPr>
          <w:rStyle w:val="CharStyle29"/>
        </w:rPr>
        <w:t>元。</w:t>
      </w:r>
    </w:p>
    <w:p>
      <w:pPr>
        <w:pStyle w:val="Style28"/>
        <w:keepNext w:val="0"/>
        <w:keepLines w:val="0"/>
        <w:widowControl w:val="0"/>
        <w:shd w:val="clear" w:color="auto" w:fill="auto"/>
        <w:tabs>
          <w:tab w:pos="769" w:val="left"/>
        </w:tabs>
        <w:bidi w:val="0"/>
        <w:spacing w:before="0" w:after="300" w:line="311" w:lineRule="exact"/>
        <w:ind w:left="0" w:right="0" w:firstLine="30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本公司与东莞市龙之祥振兴物业管理有限公司（以下简称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振兴物业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）签订房屋租赁合同，合同约定：振兴物业将 位于东莞市长安镇乌沙社区龙之祥振兴科技园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栋整层及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栋整层厂房及五套公寓出租给本公司，厂房用 途为仓库，公寓用途为员工宿舍。</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372,993.3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400,035.45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日，振兴物业将位于东莞市长安镇乌沙社区龙之祥 振兴科技园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区南侧部分区域出租给公司使用，租赁面积</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w:t>
      </w:r>
      <w:r>
        <w:rPr>
          <w:rFonts w:ascii="Times New Roman" w:eastAsia="Times New Roman" w:hAnsi="Times New Roman" w:cs="Times New Roman"/>
          <w:color w:val="000000"/>
          <w:spacing w:val="0"/>
          <w:w w:val="100"/>
          <w:position w:val="0"/>
          <w:sz w:val="18"/>
          <w:szCs w:val="18"/>
        </w:rPr>
        <w:t>83,916.00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92,307.6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769" w:val="left"/>
        </w:tabs>
        <w:bidi w:val="0"/>
        <w:spacing w:before="0" w:after="360" w:line="312" w:lineRule="exact"/>
        <w:ind w:left="0" w:right="0" w:firstLine="30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本公司与深圳市众鑫建筑装饰工程有限公司（以下简称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众鑫建筑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）签订宿舍租赁合同，合同约定：众鑫建筑将位 于深圳市宝安区燕罗街道塘下涌同富裕工业园兴隆路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层出租给公司作为员工宿舍使用，租赁期限: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44,145.00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每月租金</w:t>
      </w:r>
      <w:r>
        <w:rPr>
          <w:rFonts w:ascii="Times New Roman" w:eastAsia="Times New Roman" w:hAnsi="Times New Roman" w:cs="Times New Roman"/>
          <w:color w:val="000000"/>
          <w:spacing w:val="0"/>
          <w:w w:val="100"/>
          <w:position w:val="0"/>
          <w:sz w:val="18"/>
          <w:szCs w:val="18"/>
        </w:rPr>
        <w:t>47,676.6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0，</w:t>
      </w:r>
      <w:r>
        <w:rPr>
          <w:color w:val="000000"/>
          <w:spacing w:val="0"/>
          <w:w w:val="100"/>
          <w:position w:val="0"/>
        </w:rPr>
        <w:t>每月租金</w:t>
      </w:r>
      <w:r>
        <w:rPr>
          <w:rFonts w:ascii="Times New Roman" w:eastAsia="Times New Roman" w:hAnsi="Times New Roman" w:cs="Times New Roman"/>
          <w:color w:val="000000"/>
          <w:spacing w:val="0"/>
          <w:w w:val="100"/>
          <w:position w:val="0"/>
          <w:sz w:val="18"/>
          <w:szCs w:val="18"/>
        </w:rPr>
        <w:t>49,106.68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日，众鑫建筑 将位于深圳市宝安区燕罗街道塘下涌安润路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号同富裕公寓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楼出租给公司使用，每月租金</w:t>
      </w:r>
      <w:r>
        <w:rPr>
          <w:rFonts w:ascii="Times New Roman" w:eastAsia="Times New Roman" w:hAnsi="Times New Roman" w:cs="Times New Roman"/>
          <w:color w:val="000000"/>
          <w:spacing w:val="0"/>
          <w:w w:val="100"/>
          <w:position w:val="0"/>
          <w:sz w:val="18"/>
          <w:szCs w:val="18"/>
        </w:rPr>
        <w:t>125,350.00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日，众鑫建筑将位于深圳市宝安区燕罗街道塘下涌同富裕工业区兴隆路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层出租给公司使用， 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17,658.00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19,070.64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19,641.8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日，众鑫建筑将位于深圳市宝安区燕罗街道 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栋宿舍一楼四面物业出租给本公司作为员工食堂。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日，每月租 金</w:t>
      </w:r>
      <w:r>
        <w:rPr>
          <w:rFonts w:ascii="Times New Roman" w:eastAsia="Times New Roman" w:hAnsi="Times New Roman" w:cs="Times New Roman"/>
          <w:color w:val="000000"/>
          <w:spacing w:val="0"/>
          <w:w w:val="100"/>
          <w:position w:val="0"/>
          <w:sz w:val="18"/>
          <w:szCs w:val="18"/>
        </w:rPr>
        <w:t>11,717.50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12,654.90</w:t>
      </w:r>
      <w:r>
        <w:rPr>
          <w:color w:val="000000"/>
          <w:spacing w:val="0"/>
          <w:w w:val="100"/>
          <w:position w:val="0"/>
        </w:rPr>
        <w:t>元。</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30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、重大担保</w:t>
      </w:r>
      <w:bookmarkEnd w:id="456"/>
      <w:bookmarkEnd w:id="457"/>
      <w:bookmarkEnd w:id="459"/>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60"/>
      <w:bookmarkEnd w:id="461"/>
      <w:bookmarkEnd w:id="4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336"/>
        <w:gridCol w:w="581"/>
        <w:gridCol w:w="274"/>
        <w:gridCol w:w="1022"/>
        <w:gridCol w:w="250"/>
        <w:gridCol w:w="816"/>
        <w:gridCol w:w="888"/>
        <w:gridCol w:w="149"/>
        <w:gridCol w:w="1051"/>
        <w:gridCol w:w="216"/>
        <w:gridCol w:w="571"/>
        <w:gridCol w:w="139"/>
        <w:gridCol w:w="658"/>
      </w:tblGrid>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 相关公告 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担保额度相关 公告披露日期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是否为 关联方 担保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中广互联（厦门）信 息科技有限公司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借款期限届满之 次日起两年</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346"/>
        <w:gridCol w:w="566"/>
        <w:gridCol w:w="288"/>
        <w:gridCol w:w="1022"/>
        <w:gridCol w:w="250"/>
        <w:gridCol w:w="811"/>
        <w:gridCol w:w="893"/>
        <w:gridCol w:w="149"/>
        <w:gridCol w:w="1042"/>
        <w:gridCol w:w="226"/>
        <w:gridCol w:w="571"/>
        <w:gridCol w:w="139"/>
        <w:gridCol w:w="6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债务履行期届满 之日起三年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主债权发生期间 届满之日起两年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深圳市卓翼智造有限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主债务履行期届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报告期内审批对子公司担保额度合计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51,401.42</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20,208.43</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 相关公告 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51,401.42</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235,500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20,208.43</w:t>
            </w:r>
          </w:p>
        </w:tc>
      </w:tr>
      <w:tr>
        <w:trPr>
          <w:trHeight w:val="403"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20,208.43</w:t>
            </w:r>
          </w:p>
        </w:tc>
      </w:tr>
      <w:tr>
        <w:trPr>
          <w:trHeight w:val="403"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20,208.43</w:t>
            </w:r>
          </w:p>
        </w:tc>
      </w:tr>
      <w:tr>
        <w:trPr>
          <w:trHeight w:val="725" w:hRule="exact"/>
        </w:trPr>
        <w:tc>
          <w:tcPr>
            <w:gridSpan w:val="6"/>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4858"/>
        <w:gridCol w:w="47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无复合方式担保</w:t>
      </w:r>
    </w:p>
    <w:p>
      <w:pPr>
        <w:pStyle w:val="Style40"/>
        <w:keepNext/>
        <w:keepLines/>
        <w:widowControl w:val="0"/>
        <w:shd w:val="clear" w:color="auto" w:fill="auto"/>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64"/>
      <w:bookmarkEnd w:id="465"/>
      <w:bookmarkEnd w:id="467"/>
    </w:p>
    <w:p>
      <w:pPr>
        <w:pStyle w:val="Style28"/>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公司报告期无违规对外担保情况。</w:t>
      </w:r>
    </w:p>
    <w:p>
      <w:pPr>
        <w:pStyle w:val="Style33"/>
        <w:keepNext/>
        <w:keepLines/>
        <w:widowControl w:val="0"/>
        <w:shd w:val="clear" w:color="auto" w:fill="auto"/>
        <w:tabs>
          <w:tab w:pos="368"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委托他人进行现金资产管理情况</w:t>
      </w:r>
      <w:bookmarkEnd w:id="468"/>
      <w:bookmarkEnd w:id="469"/>
      <w:bookmarkEnd w:id="471"/>
    </w:p>
    <w:p>
      <w:pPr>
        <w:pStyle w:val="Style40"/>
        <w:keepNext/>
        <w:keepLines/>
        <w:widowControl w:val="0"/>
        <w:shd w:val="clear" w:color="auto" w:fill="auto"/>
        <w:tabs>
          <w:tab w:pos="478" w:val="left"/>
        </w:tabs>
        <w:bidi w:val="0"/>
        <w:spacing w:before="0" w:after="2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72"/>
      <w:bookmarkEnd w:id="473"/>
      <w:bookmarkEnd w:id="475"/>
    </w:p>
    <w:p>
      <w:pPr>
        <w:pStyle w:val="Style28"/>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公司报告期不存在委托理财。</w:t>
      </w:r>
    </w:p>
    <w:p>
      <w:pPr>
        <w:pStyle w:val="Style40"/>
        <w:keepNext/>
        <w:keepLines/>
        <w:widowControl w:val="0"/>
        <w:shd w:val="clear" w:color="auto" w:fill="auto"/>
        <w:tabs>
          <w:tab w:pos="478"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76"/>
      <w:bookmarkEnd w:id="477"/>
      <w:bookmarkEnd w:id="47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6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日常经营重大合同</w:t>
      </w:r>
      <w:bookmarkEnd w:id="480"/>
      <w:bookmarkEnd w:id="481"/>
      <w:bookmarkEnd w:id="48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26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5</w:t>
      </w:r>
      <w:bookmarkEnd w:id="486"/>
      <w:r>
        <w:rPr>
          <w:color w:val="000000"/>
          <w:spacing w:val="0"/>
          <w:w w:val="100"/>
          <w:position w:val="0"/>
        </w:rPr>
        <w:t>、</w:t>
        <w:tab/>
        <w:t>其他重大合同</w:t>
      </w:r>
      <w:bookmarkEnd w:id="484"/>
      <w:bookmarkEnd w:id="485"/>
      <w:bookmarkEnd w:id="487"/>
    </w:p>
    <w:p>
      <w:pPr>
        <w:pStyle w:val="Style28"/>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十八、社会责任情况</w:t>
      </w:r>
      <w:bookmarkEnd w:id="488"/>
      <w:bookmarkEnd w:id="489"/>
      <w:bookmarkEnd w:id="490"/>
    </w:p>
    <w:p>
      <w:pPr>
        <w:pStyle w:val="Style33"/>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、履行社会责任情况</w:t>
      </w:r>
      <w:bookmarkEnd w:id="491"/>
      <w:bookmarkEnd w:id="492"/>
      <w:bookmarkEnd w:id="494"/>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年在深圳证券交易所上市。自成立以来，公司始终秉承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诚信、进取、合作、分享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的企业价 值观，怀揣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拥抱万物互联、引领中国智造、助力全球创新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的企业愿景。十余年砥砺奋进，公司已发展成一家效率驱动型的 一站式</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产品方案提供商和智能制造软硬一体化整体解决方案提供商，拥有较为完备的产业链布局和深厚的研发与设 计实力。公司以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致力产品服务与增值</w:t>
      </w:r>
      <w:r>
        <w:rPr>
          <w:color w:val="000000"/>
          <w:spacing w:val="0"/>
          <w:w w:val="100"/>
          <w:position w:val="0"/>
        </w:rPr>
        <w:t>''</w:t>
      </w:r>
      <w:r>
        <w:rPr>
          <w:color w:val="000000"/>
          <w:spacing w:val="0"/>
          <w:w w:val="100"/>
          <w:position w:val="0"/>
        </w:rPr>
        <w:t>为公司使命，用先进的生产工艺与技术装备和强大的精密制造能力为广大客户提供优 质服务，拥有良好的声誉和口碑。</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年度，公司一如既往地秉持公司价值观，遵守国家法律法规，如依法开展经营活动、缴纳税款等，主动承担社会责 任，如践行绿色环保理念、开展员工关怀活动等，有效地维护了公司股东、债权人、员工和供应商等相关者利益，切实推进 公司可持续发展和环境友好型发展。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年度，公司履行社会责任的情况具体如下：</w:t>
      </w:r>
    </w:p>
    <w:p>
      <w:pPr>
        <w:pStyle w:val="Style28"/>
        <w:keepNext w:val="0"/>
        <w:keepLines w:val="0"/>
        <w:widowControl w:val="0"/>
        <w:shd w:val="clear" w:color="auto" w:fill="auto"/>
        <w:bidi w:val="0"/>
        <w:spacing w:before="0" w:after="100" w:line="315" w:lineRule="exact"/>
        <w:ind w:left="0" w:right="0" w:firstLine="380"/>
        <w:jc w:val="both"/>
      </w:pPr>
      <w:bookmarkStart w:id="495" w:name="bookmark495"/>
      <w:r>
        <w:rPr>
          <w:color w:val="000000"/>
          <w:spacing w:val="0"/>
          <w:w w:val="100"/>
          <w:position w:val="0"/>
        </w:rPr>
        <w:t>（</w:t>
      </w:r>
      <w:bookmarkEnd w:id="495"/>
      <w:r>
        <w:rPr>
          <w:color w:val="000000"/>
          <w:spacing w:val="0"/>
          <w:w w:val="100"/>
          <w:position w:val="0"/>
        </w:rPr>
        <w:t>一）股东和债权人权益保护</w:t>
      </w:r>
    </w:p>
    <w:p>
      <w:pPr>
        <w:pStyle w:val="Style28"/>
        <w:keepNext w:val="0"/>
        <w:keepLines w:val="0"/>
        <w:widowControl w:val="0"/>
        <w:shd w:val="clear" w:color="auto" w:fill="auto"/>
        <w:bidi w:val="0"/>
        <w:spacing w:before="0" w:after="380" w:line="360" w:lineRule="auto"/>
        <w:ind w:left="0" w:right="0" w:firstLine="380"/>
        <w:jc w:val="both"/>
      </w:pPr>
      <w:bookmarkStart w:id="496" w:name="bookmark496"/>
      <w:r>
        <w:rPr>
          <w:rFonts w:ascii="Times New Roman" w:eastAsia="Times New Roman" w:hAnsi="Times New Roman" w:cs="Times New Roman"/>
          <w:color w:val="000000"/>
          <w:spacing w:val="0"/>
          <w:w w:val="100"/>
          <w:position w:val="0"/>
          <w:sz w:val="18"/>
          <w:szCs w:val="18"/>
        </w:rPr>
        <w:t>1</w:t>
      </w:r>
      <w:bookmarkEnd w:id="496"/>
      <w:r>
        <w:rPr>
          <w:color w:val="000000"/>
          <w:spacing w:val="0"/>
          <w:w w:val="100"/>
          <w:position w:val="0"/>
        </w:rPr>
        <w:t>、公司规范运作，保障股东及债权人权益</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年，公司严格按照《公司法》、《证券法》、《上市公司治理准则》等法律法规及公司《章程》的要求，不断完 善法人治理体系，确保公司规范运作。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年度，公司共召开股东大会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项，每次股东大会的召开都提供 了网络投票渠道，为股东特别是中小股东行使股东权利畅通渠道；召开董事会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项；召开监事会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次，审议 议案</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项。全体董事本着认真负责、科学谨慎的态度审议了各项议题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进行审慎决策</w:t>
      </w:r>
      <w:r>
        <w:rPr>
          <w:color w:val="000000"/>
          <w:spacing w:val="0"/>
          <w:w w:val="100"/>
          <w:position w:val="0"/>
          <w:sz w:val="18"/>
          <w:szCs w:val="18"/>
        </w:rPr>
        <w:t>，</w:t>
      </w:r>
      <w:r>
        <w:rPr>
          <w:color w:val="000000"/>
          <w:spacing w:val="0"/>
          <w:w w:val="100"/>
          <w:position w:val="0"/>
        </w:rPr>
        <w:t>保障了公司经营管理的正常运行</w:t>
      </w:r>
      <w:r>
        <w:rPr>
          <w:color w:val="000000"/>
          <w:spacing w:val="0"/>
          <w:w w:val="100"/>
          <w:position w:val="0"/>
          <w:sz w:val="18"/>
          <w:szCs w:val="18"/>
        </w:rPr>
        <w:t>，</w:t>
      </w:r>
      <w:r>
        <w:rPr>
          <w:color w:val="000000"/>
          <w:spacing w:val="0"/>
          <w:w w:val="100"/>
          <w:position w:val="0"/>
        </w:rPr>
        <w:t>促进了 公司的持续发展；监事会对公司经营活动、财务状况、公司董事会决策及经营管理层履职的合法合规性进行了全面、有效的 监督，为公司的健康长远发展保驾护航。公司治理层及经营管理层的勤恳履职为债权人的权益提供了良好的保障。</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497" w:name="bookmark497"/>
      <w:r>
        <w:rPr>
          <w:rFonts w:ascii="Times New Roman" w:eastAsia="Times New Roman" w:hAnsi="Times New Roman" w:cs="Times New Roman"/>
          <w:color w:val="000000"/>
          <w:spacing w:val="0"/>
          <w:w w:val="100"/>
          <w:position w:val="0"/>
          <w:sz w:val="18"/>
          <w:szCs w:val="18"/>
        </w:rPr>
        <w:t>2</w:t>
      </w:r>
      <w:bookmarkEnd w:id="497"/>
      <w:r>
        <w:rPr>
          <w:color w:val="000000"/>
          <w:spacing w:val="0"/>
          <w:w w:val="100"/>
          <w:position w:val="0"/>
        </w:rPr>
        <w:t>、</w:t>
        <w:tab/>
        <w:t>修订公司治理制度，完善公司治理体系</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年，公司根据监管规定和完善公司治理的需要，修订了公司《章程》、《募集资金专项存储与使用管理办法》、《董 事、监事和高级管理人员持股变动管理制度》。上述制度的修订完善了公司治理制度，促进公司股东大会、董事会、监事会 和高级管理层的健康有效运行，进一步健全了公司治理体系，为公司长远发展提供良好的治理环境，为切实维护全体股东及 债权人权益提供了更加完善的制度保障。</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498" w:name="bookmark498"/>
      <w:r>
        <w:rPr>
          <w:rFonts w:ascii="Times New Roman" w:eastAsia="Times New Roman" w:hAnsi="Times New Roman" w:cs="Times New Roman"/>
          <w:color w:val="000000"/>
          <w:spacing w:val="0"/>
          <w:w w:val="100"/>
          <w:position w:val="0"/>
          <w:sz w:val="18"/>
          <w:szCs w:val="18"/>
        </w:rPr>
        <w:t>3</w:t>
      </w:r>
      <w:bookmarkEnd w:id="498"/>
      <w:r>
        <w:rPr>
          <w:color w:val="000000"/>
          <w:spacing w:val="0"/>
          <w:w w:val="100"/>
          <w:position w:val="0"/>
        </w:rPr>
        <w:t>、</w:t>
        <w:tab/>
        <w:t>合法合规，认真履行信息披露义务</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公司十分重视信息披露工作，在严格遵守《公司法》、《证券法》、《深圳证券交易所股票上市规则》等法律法规的基 础上，制定了《信息披露事务管理制度》、《重大信息内部报告制度》、《年报信息披露重大差错责任追究制度》和《内幕 信息知情人登记管理制度》等信息披露管理制度，明确了信息披露的标准、信息传递、审核、披露、保密措施以及责任认定 等信息披露工作中的关键点，对公开信息披露和重大内部事项沟通进行了有效的控制。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年度，公司认真履行信息披露义 务，共发布公告</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份，不存在选择性信息披露或提前透露未公开信息的情形，保证了股东和债权人的知情权，降低了股东 和债权人的风险，有效地保护了股东及债权人权益。在深圳证券交易所对上市公司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年度信息披露工作考核中，公司考评 结果良好。</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499" w:name="bookmark499"/>
      <w:r>
        <w:rPr>
          <w:rFonts w:ascii="Times New Roman" w:eastAsia="Times New Roman" w:hAnsi="Times New Roman" w:cs="Times New Roman"/>
          <w:color w:val="000000"/>
          <w:spacing w:val="0"/>
          <w:w w:val="100"/>
          <w:position w:val="0"/>
          <w:sz w:val="18"/>
          <w:szCs w:val="18"/>
        </w:rPr>
        <w:t>4</w:t>
      </w:r>
      <w:bookmarkEnd w:id="499"/>
      <w:r>
        <w:rPr>
          <w:color w:val="000000"/>
          <w:spacing w:val="0"/>
          <w:w w:val="100"/>
          <w:position w:val="0"/>
        </w:rPr>
        <w:t>、</w:t>
        <w:tab/>
        <w:t>股东分红机制健全，公司发展、股东权益和债权人权益和谐统一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公司在努力经营、提升经济效益的同时，兼顾公司未来发展的资金需求和股东的短期、长期利益的平衡。为保持稳定的 利润分配，公司制定了《深圳市卓翼科技股份有限公司未来三年（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年）股东回报规划》。</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500" w:name="bookmark500"/>
      <w:r>
        <w:rPr>
          <w:rFonts w:ascii="Times New Roman" w:eastAsia="Times New Roman" w:hAnsi="Times New Roman" w:cs="Times New Roman"/>
          <w:color w:val="000000"/>
          <w:spacing w:val="0"/>
          <w:w w:val="100"/>
          <w:position w:val="0"/>
          <w:sz w:val="18"/>
          <w:szCs w:val="18"/>
        </w:rPr>
        <w:t>5</w:t>
      </w:r>
      <w:bookmarkEnd w:id="500"/>
      <w:r>
        <w:rPr>
          <w:color w:val="000000"/>
          <w:spacing w:val="0"/>
          <w:w w:val="100"/>
          <w:position w:val="0"/>
        </w:rPr>
        <w:t>、</w:t>
        <w:tab/>
        <w:t>重诚实守信用，维护良好企业形象</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公司奉行诚实守信的经营原则，用优异的产品服务品质和重信守约的优良作风，打造了良好的企业形象，减少了不必要 的经济纠纷，降低了自身经营风险；同时，公司通过科学地计划资金使用和搭建合理的资金期限结构，控制财务风险；在公 司对经营风险和财务风险的控制下，公司股东权益和债权人权益得到有效的保护。在追求股东利益最大化的过程中，公司在 保证财务状况稳定与公司资产、资金安全的基础上，兼顾债权人的利益，在各项重大经营决策过程，均充分考虑了债权人的 合法权益。</w:t>
      </w:r>
    </w:p>
    <w:p>
      <w:pPr>
        <w:pStyle w:val="Style28"/>
        <w:keepNext w:val="0"/>
        <w:keepLines w:val="0"/>
        <w:widowControl w:val="0"/>
        <w:shd w:val="clear" w:color="auto" w:fill="auto"/>
        <w:bidi w:val="0"/>
        <w:spacing w:before="0" w:after="0" w:line="312" w:lineRule="exact"/>
        <w:ind w:left="0" w:right="0" w:firstLine="380"/>
        <w:jc w:val="both"/>
      </w:pPr>
      <w:bookmarkStart w:id="501" w:name="bookmark501"/>
      <w:r>
        <w:rPr>
          <w:color w:val="000000"/>
          <w:spacing w:val="0"/>
          <w:w w:val="100"/>
          <w:position w:val="0"/>
        </w:rPr>
        <w:t>（</w:t>
      </w:r>
      <w:bookmarkEnd w:id="501"/>
      <w:r>
        <w:rPr>
          <w:color w:val="000000"/>
          <w:spacing w:val="0"/>
          <w:w w:val="100"/>
          <w:position w:val="0"/>
        </w:rPr>
        <w:t>二）职工权益保护</w:t>
      </w:r>
    </w:p>
    <w:p>
      <w:pPr>
        <w:pStyle w:val="Style28"/>
        <w:keepNext w:val="0"/>
        <w:keepLines w:val="0"/>
        <w:widowControl w:val="0"/>
        <w:shd w:val="clear" w:color="auto" w:fill="auto"/>
        <w:tabs>
          <w:tab w:pos="658" w:val="left"/>
        </w:tabs>
        <w:bidi w:val="0"/>
        <w:spacing w:before="0" w:after="0" w:line="312" w:lineRule="exact"/>
        <w:ind w:left="0" w:right="0" w:firstLine="380"/>
        <w:jc w:val="both"/>
      </w:pPr>
      <w:bookmarkStart w:id="502" w:name="bookmark502"/>
      <w:r>
        <w:rPr>
          <w:rFonts w:ascii="Times New Roman" w:eastAsia="Times New Roman" w:hAnsi="Times New Roman" w:cs="Times New Roman"/>
          <w:color w:val="000000"/>
          <w:spacing w:val="0"/>
          <w:w w:val="100"/>
          <w:position w:val="0"/>
          <w:sz w:val="18"/>
          <w:szCs w:val="18"/>
        </w:rPr>
        <w:t>1</w:t>
      </w:r>
      <w:bookmarkEnd w:id="502"/>
      <w:r>
        <w:rPr>
          <w:color w:val="000000"/>
          <w:spacing w:val="0"/>
          <w:w w:val="100"/>
          <w:position w:val="0"/>
        </w:rPr>
        <w:t>、</w:t>
        <w:tab/>
        <w:t>以人为本，保护职工权益</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年上半年，全国疫情防控形势紧张，公司严格执行防疫措施，制定行之有效的防控举措，在深圳市人社局公共就业 服务中心的帮助下，公司组织滞留湖北的员工搭乘专列分批返深，为公司有序安全复工复产打通关节。公司的发展离不开全 体职工的勠力同心，也离不开全体职工的智慧和汗水，公司重视保护职工的合法权益，坚持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的管理理念。在招用 职工时，公司坚定不移地贯彻落实《劳动法》、《劳动合同法》，并严格执行国家用工制度、劳动保护制度、社会保障制度 等法规政策和制度的要求，与职员签订劳动合同，按照国家及当地主管部门的规定，为企业职员缴纳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。在民主生 活方面，公司设有工会组织并在监事会中设有职工代表监事，有力地疏通了职工参与民主管理的渠道。</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503" w:name="bookmark503"/>
      <w:r>
        <w:rPr>
          <w:rFonts w:ascii="Times New Roman" w:eastAsia="Times New Roman" w:hAnsi="Times New Roman" w:cs="Times New Roman"/>
          <w:color w:val="000000"/>
          <w:spacing w:val="0"/>
          <w:w w:val="100"/>
          <w:position w:val="0"/>
          <w:sz w:val="18"/>
          <w:szCs w:val="18"/>
        </w:rPr>
        <w:t>2</w:t>
      </w:r>
      <w:bookmarkEnd w:id="503"/>
      <w:r>
        <w:rPr>
          <w:color w:val="000000"/>
          <w:spacing w:val="0"/>
          <w:w w:val="100"/>
          <w:position w:val="0"/>
        </w:rPr>
        <w:t>、</w:t>
        <w:tab/>
        <w:t>构建有效的培训体系，提升职工职业素养</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公司围绕发展规划和经营目标，构建了有效的培训体系，健全了公司人才培养机制，通过组织业务技能培训、专业知识 培训等一系列培训课程，营造了良好的学习氛围、提供了充备的学习条件，促进了职工职业能力和管理能力的提升，为建立 一支素质过硬、爱岗敬业的专业人才队伍打下坚实基础。</w:t>
      </w:r>
    </w:p>
    <w:p>
      <w:pPr>
        <w:pStyle w:val="Style28"/>
        <w:keepNext w:val="0"/>
        <w:keepLines w:val="0"/>
        <w:widowControl w:val="0"/>
        <w:shd w:val="clear" w:color="auto" w:fill="auto"/>
        <w:tabs>
          <w:tab w:pos="674" w:val="left"/>
        </w:tabs>
        <w:bidi w:val="0"/>
        <w:spacing w:before="0" w:after="0" w:line="312" w:lineRule="exact"/>
        <w:ind w:left="0" w:right="0" w:firstLine="380"/>
        <w:jc w:val="both"/>
      </w:pPr>
      <w:bookmarkStart w:id="504" w:name="bookmark504"/>
      <w:r>
        <w:rPr>
          <w:rFonts w:ascii="Times New Roman" w:eastAsia="Times New Roman" w:hAnsi="Times New Roman" w:cs="Times New Roman"/>
          <w:color w:val="000000"/>
          <w:spacing w:val="0"/>
          <w:w w:val="100"/>
          <w:position w:val="0"/>
          <w:sz w:val="18"/>
          <w:szCs w:val="18"/>
        </w:rPr>
        <w:t>3</w:t>
      </w:r>
      <w:bookmarkEnd w:id="504"/>
      <w:r>
        <w:rPr>
          <w:color w:val="000000"/>
          <w:spacing w:val="0"/>
          <w:w w:val="100"/>
          <w:position w:val="0"/>
        </w:rPr>
        <w:t>、</w:t>
        <w:tab/>
        <w:t>丰富的文体活动，充实职员的精神文化生活</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公司在传统佳节、国际节日等重要节日策划开展了多种形式的迎接庆祝活动，在元宵节、三八妇女节、国庆节等重要节 日分别举办了元宵喜乐会、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女神节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活动、国庆游园会等活动，活跃了节日氛围。公司为部门户外拓展提供积极条件，通过 形式多样的文体活动，极大的丰富了职工的精神文化世界，充分展现了公司员工的精神风貌；通过工作外的素质拓展，增强 </w:t>
      </w:r>
      <w:r>
        <w:rPr>
          <w:color w:val="000000"/>
          <w:spacing w:val="0"/>
          <w:w w:val="100"/>
          <w:position w:val="0"/>
        </w:rPr>
        <w:t>了团队的凝聚力和向心力。</w:t>
      </w:r>
    </w:p>
    <w:p>
      <w:pPr>
        <w:pStyle w:val="Style28"/>
        <w:keepNext w:val="0"/>
        <w:keepLines w:val="0"/>
        <w:widowControl w:val="0"/>
        <w:shd w:val="clear" w:color="auto" w:fill="auto"/>
        <w:tabs>
          <w:tab w:pos="836" w:val="left"/>
        </w:tabs>
        <w:bidi w:val="0"/>
        <w:spacing w:before="0" w:after="100" w:line="313" w:lineRule="exact"/>
        <w:ind w:left="0" w:right="0" w:firstLine="360"/>
        <w:jc w:val="both"/>
      </w:pPr>
      <w:bookmarkStart w:id="505" w:name="bookmark505"/>
      <w:r>
        <w:rPr>
          <w:color w:val="000000"/>
          <w:spacing w:val="0"/>
          <w:w w:val="100"/>
          <w:position w:val="0"/>
        </w:rPr>
        <w:t>（</w:t>
      </w:r>
      <w:bookmarkEnd w:id="505"/>
      <w:r>
        <w:rPr>
          <w:color w:val="000000"/>
          <w:spacing w:val="0"/>
          <w:w w:val="100"/>
          <w:position w:val="0"/>
        </w:rPr>
        <w:t>三）</w:t>
        <w:tab/>
        <w:t>客户、供应商权益保护</w:t>
      </w:r>
    </w:p>
    <w:p>
      <w:pPr>
        <w:pStyle w:val="Style28"/>
        <w:keepNext w:val="0"/>
        <w:keepLines w:val="0"/>
        <w:widowControl w:val="0"/>
        <w:shd w:val="clear" w:color="auto" w:fill="auto"/>
        <w:tabs>
          <w:tab w:pos="640" w:val="left"/>
        </w:tabs>
        <w:bidi w:val="0"/>
        <w:spacing w:before="0" w:after="0" w:line="360" w:lineRule="auto"/>
        <w:ind w:left="0" w:right="0" w:firstLine="360"/>
        <w:jc w:val="both"/>
      </w:pPr>
      <w:bookmarkStart w:id="506" w:name="bookmark506"/>
      <w:r>
        <w:rPr>
          <w:rFonts w:ascii="Times New Roman" w:eastAsia="Times New Roman" w:hAnsi="Times New Roman" w:cs="Times New Roman"/>
          <w:color w:val="000000"/>
          <w:spacing w:val="0"/>
          <w:w w:val="100"/>
          <w:position w:val="0"/>
          <w:sz w:val="18"/>
          <w:szCs w:val="18"/>
        </w:rPr>
        <w:t>1</w:t>
      </w:r>
      <w:bookmarkEnd w:id="506"/>
      <w:r>
        <w:rPr>
          <w:color w:val="000000"/>
          <w:spacing w:val="0"/>
          <w:w w:val="100"/>
          <w:position w:val="0"/>
        </w:rPr>
        <w:t>、</w:t>
        <w:tab/>
        <w:t>品质为本，客户至上</w:t>
      </w:r>
    </w:p>
    <w:p>
      <w:pPr>
        <w:pStyle w:val="Style28"/>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以质量求生存、以信誉求发展、以管理求效益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，把客户诉求放在首要位置。以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致力产品服务与增值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为公司使命， 始终用匠心工艺、精益制造为公司客户提供有品质的优异服务。公司视产品品质为公司发展的根本，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年，公司积极梳理 内部生产流程，竭力优化生产管理系统，通过严格的品控管理，公司努力做到产品让客户放心，质量让客户省心。</w:t>
      </w:r>
    </w:p>
    <w:p>
      <w:pPr>
        <w:pStyle w:val="Style28"/>
        <w:keepNext w:val="0"/>
        <w:keepLines w:val="0"/>
        <w:widowControl w:val="0"/>
        <w:shd w:val="clear" w:color="auto" w:fill="auto"/>
        <w:tabs>
          <w:tab w:pos="659" w:val="left"/>
        </w:tabs>
        <w:bidi w:val="0"/>
        <w:spacing w:before="0" w:after="0" w:line="360" w:lineRule="auto"/>
        <w:ind w:left="0" w:right="0" w:firstLine="360"/>
        <w:jc w:val="both"/>
      </w:pPr>
      <w:bookmarkStart w:id="507" w:name="bookmark507"/>
      <w:r>
        <w:rPr>
          <w:rFonts w:ascii="Times New Roman" w:eastAsia="Times New Roman" w:hAnsi="Times New Roman" w:cs="Times New Roman"/>
          <w:color w:val="000000"/>
          <w:spacing w:val="0"/>
          <w:w w:val="100"/>
          <w:position w:val="0"/>
          <w:sz w:val="18"/>
          <w:szCs w:val="18"/>
        </w:rPr>
        <w:t>2</w:t>
      </w:r>
      <w:bookmarkEnd w:id="507"/>
      <w:r>
        <w:rPr>
          <w:color w:val="000000"/>
          <w:spacing w:val="0"/>
          <w:w w:val="100"/>
          <w:position w:val="0"/>
        </w:rPr>
        <w:t>、</w:t>
        <w:tab/>
        <w:t>想客户所想，急客户所急</w:t>
      </w:r>
    </w:p>
    <w:p>
      <w:pPr>
        <w:pStyle w:val="Style28"/>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公司拥有完善的沟通机制与对接程序，对客户新的要求、新的反馈能够迅速反应并快速对接,对客户困难能够积极沟通， 设身处地为客户着想，做到让客户满意。公司瞄准客户需求，紧跟行业发展趋势，推进公司技术能力和研发能力的提高，积 极布局新产品和新技术，在满足客户需求的同时，增强公司的可持续发展能力和竞争力。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年，因公司极个别员工违背职 业道德，违反员工应有操守，利用职务之便与外部人员进行串通勾结给客户造成损失，事件发生后公司积极与客户进行沟通， 竭力挽回客户损失，并将有关案件移送公安机关进行侦办。公司以雷霆手段，切实维护客户利益。</w:t>
      </w:r>
    </w:p>
    <w:p>
      <w:pPr>
        <w:pStyle w:val="Style28"/>
        <w:keepNext w:val="0"/>
        <w:keepLines w:val="0"/>
        <w:widowControl w:val="0"/>
        <w:shd w:val="clear" w:color="auto" w:fill="auto"/>
        <w:tabs>
          <w:tab w:pos="659" w:val="left"/>
        </w:tabs>
        <w:bidi w:val="0"/>
        <w:spacing w:before="0" w:after="0" w:line="360" w:lineRule="auto"/>
        <w:ind w:left="0" w:right="0" w:firstLine="360"/>
        <w:jc w:val="both"/>
      </w:pPr>
      <w:bookmarkStart w:id="508" w:name="bookmark508"/>
      <w:r>
        <w:rPr>
          <w:rFonts w:ascii="Times New Roman" w:eastAsia="Times New Roman" w:hAnsi="Times New Roman" w:cs="Times New Roman"/>
          <w:color w:val="000000"/>
          <w:spacing w:val="0"/>
          <w:w w:val="100"/>
          <w:position w:val="0"/>
          <w:sz w:val="18"/>
          <w:szCs w:val="18"/>
        </w:rPr>
        <w:t>3</w:t>
      </w:r>
      <w:bookmarkEnd w:id="508"/>
      <w:r>
        <w:rPr>
          <w:color w:val="000000"/>
          <w:spacing w:val="0"/>
          <w:w w:val="100"/>
          <w:position w:val="0"/>
        </w:rPr>
        <w:t>、</w:t>
        <w:tab/>
        <w:t>竞争有序，保护供应商权益</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公司拥有先进的供应链管理理念和方法，根据公司的品控要求建立了完备的供应链体系，提供竞争有序的供应商平台， 营造了公平的环境。公司与供应商之间制定并遵守一定的交易行动规范，在与供应商合作过程中，公司积极与各方供应商沟 通。对有交易往来的供应商，公司按期结算货款并以反馈客户信息等方式指导供应商进行经营改善，与供应商建立了良好的 合作伙伴关系。</w:t>
      </w:r>
    </w:p>
    <w:p>
      <w:pPr>
        <w:pStyle w:val="Style28"/>
        <w:keepNext w:val="0"/>
        <w:keepLines w:val="0"/>
        <w:widowControl w:val="0"/>
        <w:shd w:val="clear" w:color="auto" w:fill="auto"/>
        <w:tabs>
          <w:tab w:pos="836" w:val="left"/>
        </w:tabs>
        <w:bidi w:val="0"/>
        <w:spacing w:before="0" w:after="0" w:line="313" w:lineRule="exact"/>
        <w:ind w:left="0" w:right="0" w:firstLine="360"/>
        <w:jc w:val="both"/>
      </w:pPr>
      <w:bookmarkStart w:id="509" w:name="bookmark509"/>
      <w:r>
        <w:rPr>
          <w:color w:val="000000"/>
          <w:spacing w:val="0"/>
          <w:w w:val="100"/>
          <w:position w:val="0"/>
        </w:rPr>
        <w:t>（</w:t>
      </w:r>
      <w:bookmarkEnd w:id="509"/>
      <w:r>
        <w:rPr>
          <w:color w:val="000000"/>
          <w:spacing w:val="0"/>
          <w:w w:val="100"/>
          <w:position w:val="0"/>
        </w:rPr>
        <w:t>四）</w:t>
        <w:tab/>
        <w:t>环境保护和可持续发展</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公司一贯重视环境保护，在国家生态文明建设的号召下，积极践行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绿水青山就是金山银山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的发展理念，将环保理念融 入公司的经营管理中，采取了包括但不限于以下几个方面的举措。公司建立了网络办公平台，通过构建自身的</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系统，使 用用友</w:t>
      </w:r>
      <w:r>
        <w:rPr>
          <w:rFonts w:ascii="Times New Roman" w:eastAsia="Times New Roman" w:hAnsi="Times New Roman" w:cs="Times New Roman"/>
          <w:color w:val="000000"/>
          <w:spacing w:val="0"/>
          <w:w w:val="100"/>
          <w:position w:val="0"/>
          <w:sz w:val="18"/>
          <w:szCs w:val="18"/>
        </w:rPr>
        <w:t>U9</w:t>
      </w:r>
      <w:r>
        <w:rPr>
          <w:color w:val="000000"/>
          <w:spacing w:val="0"/>
          <w:w w:val="100"/>
          <w:position w:val="0"/>
        </w:rPr>
        <w:t>平台、财务管理系统等信息化工具，推行无纸化办公，在减少资源使用的同时，提高了工作效率；公司建立科学 系统的设备采购计划与维护保养计划，从设备选型坚持技术先进、经济适用、安全可靠和环保高效为原则。强化生产管理， 积极总结，本着精益求精的态度，梳理生产工作流程，对生产项目物料损耗召开改善会议，在保证产品质量的前提下，减少 了不必要的物料浪费，提升了资源使用效率，实现了可持续发展；积极推行节能减排活动，通过宣传、贯彻公司环境保护规 定，倡导员工恒念物力维艰，节约每一度电、每一滴水，降低能耗；推行</w:t>
      </w:r>
      <w:r>
        <w:rPr>
          <w:rFonts w:ascii="Times New Roman" w:eastAsia="Times New Roman" w:hAnsi="Times New Roman" w:cs="Times New Roman"/>
          <w:color w:val="000000"/>
          <w:spacing w:val="0"/>
          <w:w w:val="100"/>
          <w:position w:val="0"/>
          <w:sz w:val="18"/>
          <w:szCs w:val="18"/>
        </w:rPr>
        <w:t>“5S”</w:t>
      </w:r>
      <w:r>
        <w:rPr>
          <w:color w:val="000000"/>
          <w:spacing w:val="0"/>
          <w:w w:val="100"/>
          <w:position w:val="0"/>
        </w:rPr>
        <w:t>管理，提倡双面打印，人走灯熄，并组织实施 了办公区域空调设定温度以及门厅、走廊、楼梯等公共场所照明设备定时巡查的措施，极大地提高了员工的节能环保意识。</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公司通过一系列举措，在倡导绿色环保理念的同时，积极践行，打造了公司上下良好的绿色环保氛围，在节约资源损耗 的同时，为公司环境友好型发展提供助力。</w:t>
      </w:r>
    </w:p>
    <w:p>
      <w:pPr>
        <w:pStyle w:val="Style28"/>
        <w:keepNext w:val="0"/>
        <w:keepLines w:val="0"/>
        <w:widowControl w:val="0"/>
        <w:shd w:val="clear" w:color="auto" w:fill="auto"/>
        <w:tabs>
          <w:tab w:pos="836" w:val="left"/>
        </w:tabs>
        <w:bidi w:val="0"/>
        <w:spacing w:before="0" w:after="0" w:line="313" w:lineRule="exact"/>
        <w:ind w:left="0" w:right="0" w:firstLine="360"/>
        <w:jc w:val="both"/>
      </w:pPr>
      <w:bookmarkStart w:id="510" w:name="bookmark510"/>
      <w:r>
        <w:rPr>
          <w:color w:val="000000"/>
          <w:spacing w:val="0"/>
          <w:w w:val="100"/>
          <w:position w:val="0"/>
        </w:rPr>
        <w:t>（</w:t>
      </w:r>
      <w:bookmarkEnd w:id="510"/>
      <w:r>
        <w:rPr>
          <w:color w:val="000000"/>
          <w:spacing w:val="0"/>
          <w:w w:val="100"/>
          <w:position w:val="0"/>
        </w:rPr>
        <w:t>五）</w:t>
        <w:tab/>
        <w:t>安全生产</w:t>
      </w:r>
    </w:p>
    <w:p>
      <w:pPr>
        <w:pStyle w:val="Style2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年，公司持续推进企业安全管理，组织安全生产事故应急演练，积极开展安全生产月活动，落实安全生产责任制， 确保安全生产工作顺利推进，推动集团安全管理水平上一个台阶。</w:t>
      </w:r>
    </w:p>
    <w:p>
      <w:pPr>
        <w:pStyle w:val="Style28"/>
        <w:keepNext w:val="0"/>
        <w:keepLines w:val="0"/>
        <w:widowControl w:val="0"/>
        <w:shd w:val="clear" w:color="auto" w:fill="auto"/>
        <w:bidi w:val="0"/>
        <w:spacing w:before="0" w:after="0" w:line="313" w:lineRule="exact"/>
        <w:ind w:left="0" w:right="0" w:firstLine="360"/>
        <w:jc w:val="both"/>
      </w:pPr>
      <w:bookmarkStart w:id="511" w:name="bookmark511"/>
      <w:r>
        <w:rPr>
          <w:rFonts w:ascii="Times New Roman" w:eastAsia="Times New Roman" w:hAnsi="Times New Roman" w:cs="Times New Roman"/>
          <w:color w:val="000000"/>
          <w:spacing w:val="0"/>
          <w:w w:val="100"/>
          <w:position w:val="0"/>
          <w:sz w:val="18"/>
          <w:szCs w:val="18"/>
        </w:rPr>
        <w:t>1</w:t>
      </w:r>
      <w:bookmarkEnd w:id="511"/>
      <w:r>
        <w:rPr>
          <w:color w:val="000000"/>
          <w:spacing w:val="0"/>
          <w:w w:val="100"/>
          <w:position w:val="0"/>
        </w:rPr>
        <w:t>、 强化安全生产教育，帮助企业各级职工树立安全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认识：安全意识，不可淡化；安全思想，不可放松；安全 教育，不可中断；安全防范，不可忽视。加大企业各级人员的安全生产知识培训学习与抽查考试工作的力度，以进一步促进 企业各级人员的安全知识掌握与应用。</w:t>
      </w:r>
    </w:p>
    <w:p>
      <w:pPr>
        <w:pStyle w:val="Style28"/>
        <w:keepNext w:val="0"/>
        <w:keepLines w:val="0"/>
        <w:widowControl w:val="0"/>
        <w:shd w:val="clear" w:color="auto" w:fill="auto"/>
        <w:tabs>
          <w:tab w:pos="649" w:val="left"/>
        </w:tabs>
        <w:bidi w:val="0"/>
        <w:spacing w:before="0" w:after="0" w:line="313" w:lineRule="exact"/>
        <w:ind w:left="0" w:right="0" w:firstLine="360"/>
        <w:jc w:val="both"/>
      </w:pPr>
      <w:bookmarkStart w:id="512" w:name="bookmark512"/>
      <w:r>
        <w:rPr>
          <w:rFonts w:ascii="Times New Roman" w:eastAsia="Times New Roman" w:hAnsi="Times New Roman" w:cs="Times New Roman"/>
          <w:color w:val="000000"/>
          <w:spacing w:val="0"/>
          <w:w w:val="100"/>
          <w:position w:val="0"/>
          <w:sz w:val="18"/>
          <w:szCs w:val="18"/>
        </w:rPr>
        <w:t>2</w:t>
      </w:r>
      <w:bookmarkEnd w:id="512"/>
      <w:r>
        <w:rPr>
          <w:color w:val="000000"/>
          <w:spacing w:val="0"/>
          <w:w w:val="100"/>
          <w:position w:val="0"/>
        </w:rPr>
        <w:t>、</w:t>
        <w:tab/>
        <w:t>通过定期、不定期的安全综合或专项检查，加大突出问题或整改不落实的考核；同时，强化生产现场的安全检查考 核，及时发现和制止员工的不安全行为和物的不安全状态；积极开展自查自纠检查活动，深入排查安全隐患并及时治理，把 事故隐患消灭在萌芽状态。</w:t>
      </w:r>
    </w:p>
    <w:p>
      <w:pPr>
        <w:pStyle w:val="Style28"/>
        <w:keepNext w:val="0"/>
        <w:keepLines w:val="0"/>
        <w:widowControl w:val="0"/>
        <w:shd w:val="clear" w:color="auto" w:fill="auto"/>
        <w:tabs>
          <w:tab w:pos="659" w:val="left"/>
        </w:tabs>
        <w:bidi w:val="0"/>
        <w:spacing w:before="0" w:after="0" w:line="313" w:lineRule="exact"/>
        <w:ind w:left="0" w:right="0" w:firstLine="360"/>
        <w:jc w:val="both"/>
      </w:pPr>
      <w:bookmarkStart w:id="513" w:name="bookmark513"/>
      <w:r>
        <w:rPr>
          <w:rFonts w:ascii="Times New Roman" w:eastAsia="Times New Roman" w:hAnsi="Times New Roman" w:cs="Times New Roman"/>
          <w:color w:val="000000"/>
          <w:spacing w:val="0"/>
          <w:w w:val="100"/>
          <w:position w:val="0"/>
          <w:sz w:val="18"/>
          <w:szCs w:val="18"/>
        </w:rPr>
        <w:t>3</w:t>
      </w:r>
      <w:bookmarkEnd w:id="513"/>
      <w:r>
        <w:rPr>
          <w:color w:val="000000"/>
          <w:spacing w:val="0"/>
          <w:w w:val="100"/>
          <w:position w:val="0"/>
        </w:rPr>
        <w:t>、</w:t>
        <w:tab/>
        <w:t>按照安全生产标准化的要求，采取安全生产目标管理和安全生产责任制，层层分解安全生产控制指标，逐级签订安 全责任书，加大安全生产教育力度。</w:t>
      </w:r>
    </w:p>
    <w:p>
      <w:pPr>
        <w:pStyle w:val="Style28"/>
        <w:keepNext w:val="0"/>
        <w:keepLines w:val="0"/>
        <w:widowControl w:val="0"/>
        <w:shd w:val="clear" w:color="auto" w:fill="auto"/>
        <w:tabs>
          <w:tab w:pos="649" w:val="left"/>
        </w:tabs>
        <w:bidi w:val="0"/>
        <w:spacing w:before="0" w:after="0" w:line="313" w:lineRule="exact"/>
        <w:ind w:left="0" w:right="0" w:firstLine="360"/>
        <w:jc w:val="both"/>
      </w:pPr>
      <w:bookmarkStart w:id="514" w:name="bookmark514"/>
      <w:r>
        <w:rPr>
          <w:rFonts w:ascii="Times New Roman" w:eastAsia="Times New Roman" w:hAnsi="Times New Roman" w:cs="Times New Roman"/>
          <w:color w:val="000000"/>
          <w:spacing w:val="0"/>
          <w:w w:val="100"/>
          <w:position w:val="0"/>
          <w:sz w:val="18"/>
          <w:szCs w:val="18"/>
        </w:rPr>
        <w:t>4</w:t>
      </w:r>
      <w:bookmarkEnd w:id="514"/>
      <w:r>
        <w:rPr>
          <w:color w:val="000000"/>
          <w:spacing w:val="0"/>
          <w:w w:val="100"/>
          <w:position w:val="0"/>
        </w:rPr>
        <w:t>、</w:t>
        <w:tab/>
        <w:t>加强安全消防设备设施的检查维修保养，督促企业做好安全应急预案演练，形成长效机制，以进一步提高安全生产 应急管理水平和应急救援能力。</w:t>
      </w:r>
    </w:p>
    <w:p>
      <w:pPr>
        <w:pStyle w:val="Style28"/>
        <w:keepNext w:val="0"/>
        <w:keepLines w:val="0"/>
        <w:widowControl w:val="0"/>
        <w:shd w:val="clear" w:color="auto" w:fill="auto"/>
        <w:tabs>
          <w:tab w:pos="836" w:val="left"/>
        </w:tabs>
        <w:bidi w:val="0"/>
        <w:spacing w:before="0" w:after="0" w:line="313" w:lineRule="exact"/>
        <w:ind w:left="0" w:right="0" w:firstLine="360"/>
        <w:jc w:val="both"/>
      </w:pPr>
      <w:bookmarkStart w:id="515" w:name="bookmark515"/>
      <w:r>
        <w:rPr>
          <w:color w:val="000000"/>
          <w:spacing w:val="0"/>
          <w:w w:val="100"/>
          <w:position w:val="0"/>
        </w:rPr>
        <w:t>（</w:t>
      </w:r>
      <w:bookmarkEnd w:id="515"/>
      <w:r>
        <w:rPr>
          <w:color w:val="000000"/>
          <w:spacing w:val="0"/>
          <w:w w:val="100"/>
          <w:position w:val="0"/>
        </w:rPr>
        <w:t>六）</w:t>
        <w:tab/>
        <w:t>公共关系和社会责任</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公司一直积极履行作为上市公众公司的社会责任，依法经营，诚信纳税，为社会创造就业，在实现企业目标、自身发展 的同时，努力回馈社会。公司高度注重与政府部门、监管机关、大众媒体、社会公众的沟通、汇报。主动配合政府部门和监 </w:t>
      </w:r>
      <w:r>
        <w:rPr>
          <w:color w:val="000000"/>
          <w:spacing w:val="0"/>
          <w:w w:val="100"/>
          <w:position w:val="0"/>
        </w:rPr>
        <w:t>管部门的监督和检查，涉及公司规范运作相关事项特别是重大事项都及时向监管部门汇报和咨询，争取监管部门的支持。公 司高度重视与社会公众和媒体的沟通，以积极开放的态度，与股东保持良好的沟通交流，及时、全面、客观地传递公司发展 情况、经营业绩、业务亮点及投资价值等。通过业绩说明会、业绩快报等方式让投资者充分了解公司的经营情况，通过投资 者调研、电话、投资者关系互动平台、电子邮件等方式与投资者展开交流互动，解答和说明投资者的疑问和关心的问题，增 进投资者对公司的了解，赢得了普遍认同。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年度，公司接待投资者电话来访</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余次，回答投资者互动平台问题</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余条， 通过良性的互动，不仅解答了投资者疑问，也将投资者对公司诉求和建议及时反馈给了公司经营层。公司自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日起增加《上海证券报》为指定信息披露媒体。增加后，公司指定信息披露媒体为《证券时报》、《中国证券报》、《上海 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。这为扩大信息披露覆盖面，进一步做好投资者关系管理工作提供坚实基础。</w:t>
      </w:r>
    </w:p>
    <w:p>
      <w:pPr>
        <w:pStyle w:val="Style28"/>
        <w:keepNext w:val="0"/>
        <w:keepLines w:val="0"/>
        <w:widowControl w:val="0"/>
        <w:shd w:val="clear" w:color="auto" w:fill="auto"/>
        <w:bidi w:val="0"/>
        <w:spacing w:before="0" w:after="68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年是任重道远的一年，公司将继续秉承初心，进一步深化企业社会责任理念，持续强化社会责任意识，提高自身经 营业绩与管理水平。公司在健康、持续发展的同时，高扬公司企业文化价值的旗帜，为客户及供应商提供更加专业优质的产 品服务与综合解决方案,为员工创造更具人文关怀的公司文化环境，为股东和社会创造更大价值,始终与社会发展同向而行， 积极回馈社会，为社会进步贡献自己的一份力量。</w:t>
      </w:r>
    </w:p>
    <w:p>
      <w:pPr>
        <w:pStyle w:val="Style33"/>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、履行精准扶贫社会责任情况</w:t>
      </w:r>
      <w:bookmarkEnd w:id="516"/>
      <w:bookmarkEnd w:id="517"/>
      <w:bookmarkEnd w:id="519"/>
    </w:p>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bidi w:val="0"/>
        <w:spacing w:before="0" w:after="2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、环境保护相关的情况</w:t>
      </w:r>
      <w:bookmarkEnd w:id="520"/>
      <w:bookmarkEnd w:id="521"/>
      <w:bookmarkEnd w:id="523"/>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经公司核查，公司及子公司不属于环境保护部门公布的重点排污单位。公司及子公司在日常生产经营中认真执行《中华 人民共和国环境保护法》、《中华人民共和国水污染防治法》、《中华人民共和国大气污染防治法》、《中华人民共和国环 境噪声污染防治法》、《中华人民共和国固体废物污染防治法》等环保方面的法律法规，报告期内未出现因环境违法违规而 受到处罚的情况。</w:t>
      </w:r>
    </w:p>
    <w:p>
      <w:pPr>
        <w:pStyle w:val="Style24"/>
        <w:keepNext/>
        <w:keepLines/>
        <w:widowControl w:val="0"/>
        <w:shd w:val="clear" w:color="auto" w:fill="auto"/>
        <w:bidi w:val="0"/>
        <w:spacing w:before="0" w:after="380" w:line="240" w:lineRule="auto"/>
        <w:ind w:left="0" w:right="0" w:firstLine="0"/>
        <w:jc w:val="both"/>
      </w:pPr>
      <w:bookmarkStart w:id="524" w:name="bookmark524"/>
      <w:bookmarkStart w:id="525" w:name="bookmark525"/>
      <w:bookmarkStart w:id="526" w:name="bookmark526"/>
      <w:r>
        <w:rPr>
          <w:color w:val="000000"/>
          <w:spacing w:val="0"/>
          <w:w w:val="100"/>
          <w:position w:val="0"/>
          <w:sz w:val="24"/>
          <w:szCs w:val="24"/>
        </w:rPr>
        <w:t>十九、其他重大事项的说明</w:t>
      </w:r>
      <w:bookmarkEnd w:id="524"/>
      <w:bookmarkEnd w:id="525"/>
      <w:bookmarkEnd w:id="526"/>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687" w:val="left"/>
        </w:tabs>
        <w:bidi w:val="0"/>
        <w:spacing w:before="0" w:after="0" w:line="316" w:lineRule="exact"/>
        <w:ind w:left="0" w:right="0" w:firstLine="380"/>
        <w:jc w:val="both"/>
      </w:pPr>
      <w:bookmarkStart w:id="527" w:name="bookmark527"/>
      <w:r>
        <w:rPr>
          <w:rFonts w:ascii="Times New Roman" w:eastAsia="Times New Roman" w:hAnsi="Times New Roman" w:cs="Times New Roman"/>
          <w:b/>
          <w:bCs/>
          <w:color w:val="000000"/>
          <w:spacing w:val="0"/>
          <w:w w:val="100"/>
          <w:position w:val="0"/>
          <w:sz w:val="18"/>
          <w:szCs w:val="18"/>
        </w:rPr>
        <w:t>1</w:t>
      </w:r>
      <w:bookmarkEnd w:id="527"/>
      <w:r>
        <w:rPr>
          <w:b/>
          <w:bCs/>
          <w:color w:val="000000"/>
          <w:spacing w:val="0"/>
          <w:w w:val="100"/>
          <w:position w:val="0"/>
        </w:rPr>
        <w:t>、</w:t>
        <w:tab/>
        <w:t>董事会、监事会换届选举</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年第一次临时股东大会、第五届董事会第一次会议、第五届监事会第一次会议审议通过了 换届相关议案，完成了第五届董事会、第五届监事会的换届选举工作，进一步推动公司治理结构的完善和优化，确保董事会 及监事会对经营管理层的有效监督。（注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8"/>
        <w:keepNext w:val="0"/>
        <w:keepLines w:val="0"/>
        <w:widowControl w:val="0"/>
        <w:shd w:val="clear" w:color="auto" w:fill="auto"/>
        <w:tabs>
          <w:tab w:pos="701" w:val="left"/>
        </w:tabs>
        <w:bidi w:val="0"/>
        <w:spacing w:before="0" w:after="0" w:line="316" w:lineRule="exact"/>
        <w:ind w:left="0" w:right="0" w:firstLine="380"/>
        <w:jc w:val="both"/>
      </w:pPr>
      <w:bookmarkStart w:id="528" w:name="bookmark528"/>
      <w:r>
        <w:rPr>
          <w:rFonts w:ascii="Times New Roman" w:eastAsia="Times New Roman" w:hAnsi="Times New Roman" w:cs="Times New Roman"/>
          <w:b/>
          <w:bCs/>
          <w:color w:val="000000"/>
          <w:spacing w:val="0"/>
          <w:w w:val="100"/>
          <w:position w:val="0"/>
          <w:sz w:val="18"/>
          <w:szCs w:val="18"/>
        </w:rPr>
        <w:t>2</w:t>
      </w:r>
      <w:bookmarkEnd w:id="528"/>
      <w:r>
        <w:rPr>
          <w:b/>
          <w:bCs/>
          <w:color w:val="000000"/>
          <w:spacing w:val="0"/>
          <w:w w:val="100"/>
          <w:position w:val="0"/>
        </w:rPr>
        <w:t>、</w:t>
        <w:tab/>
        <w:t>董事、高级管理人员减持事宜</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公司董事长兼总经理陈新民先生持有公司股份</w:t>
      </w:r>
      <w:r>
        <w:rPr>
          <w:rFonts w:ascii="Times New Roman" w:eastAsia="Times New Roman" w:hAnsi="Times New Roman" w:cs="Times New Roman"/>
          <w:color w:val="000000"/>
          <w:spacing w:val="0"/>
          <w:w w:val="100"/>
          <w:position w:val="0"/>
          <w:sz w:val="18"/>
          <w:szCs w:val="18"/>
        </w:rPr>
        <w:t>877,450</w:t>
      </w:r>
      <w:r>
        <w:rPr>
          <w:color w:val="000000"/>
          <w:spacing w:val="0"/>
          <w:w w:val="100"/>
          <w:position w:val="0"/>
        </w:rPr>
        <w:t>股，董事、副总经理兼董事会秘书魏代英女士持有公司股份</w:t>
      </w:r>
      <w:r>
        <w:rPr>
          <w:rFonts w:ascii="Times New Roman" w:eastAsia="Times New Roman" w:hAnsi="Times New Roman" w:cs="Times New Roman"/>
          <w:color w:val="000000"/>
          <w:spacing w:val="0"/>
          <w:w w:val="100"/>
          <w:position w:val="0"/>
          <w:sz w:val="18"/>
          <w:szCs w:val="18"/>
        </w:rPr>
        <w:t xml:space="preserve">544,375 </w:t>
      </w:r>
      <w:r>
        <w:rPr>
          <w:color w:val="000000"/>
          <w:spacing w:val="0"/>
          <w:w w:val="100"/>
          <w:position w:val="0"/>
        </w:rPr>
        <w:t>股计划通过集中竞价或大宗交易方式减持本公司股份不超过</w:t>
      </w:r>
      <w:r>
        <w:rPr>
          <w:rFonts w:ascii="Times New Roman" w:eastAsia="Times New Roman" w:hAnsi="Times New Roman" w:cs="Times New Roman"/>
          <w:color w:val="000000"/>
          <w:spacing w:val="0"/>
          <w:w w:val="100"/>
          <w:position w:val="0"/>
          <w:sz w:val="18"/>
          <w:szCs w:val="18"/>
        </w:rPr>
        <w:t>199,675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136,094</w:t>
      </w:r>
      <w:r>
        <w:rPr>
          <w:color w:val="000000"/>
          <w:spacing w:val="0"/>
          <w:w w:val="100"/>
          <w:position w:val="0"/>
        </w:rPr>
        <w:t>股。</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日，陈新民先生通过集中竞价方式累计减持公司股份</w:t>
      </w:r>
      <w:r>
        <w:rPr>
          <w:rFonts w:ascii="Times New Roman" w:eastAsia="Times New Roman" w:hAnsi="Times New Roman" w:cs="Times New Roman"/>
          <w:color w:val="000000"/>
          <w:spacing w:val="0"/>
          <w:w w:val="100"/>
          <w:position w:val="0"/>
          <w:sz w:val="18"/>
          <w:szCs w:val="18"/>
        </w:rPr>
        <w:t>199,675</w:t>
      </w:r>
      <w:r>
        <w:rPr>
          <w:color w:val="000000"/>
          <w:spacing w:val="0"/>
          <w:w w:val="100"/>
          <w:position w:val="0"/>
        </w:rPr>
        <w:t>股，至此，陈新民先生的减持计划已实施完 毕。</w:t>
      </w:r>
    </w:p>
    <w:p>
      <w:pPr>
        <w:pStyle w:val="Style28"/>
        <w:keepNext w:val="0"/>
        <w:keepLines w:val="0"/>
        <w:widowControl w:val="0"/>
        <w:shd w:val="clear" w:color="auto" w:fill="auto"/>
        <w:bidi w:val="0"/>
        <w:spacing w:before="0" w:after="34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日，魏代英女士通过集中竞价方式累计减持公司股份</w:t>
      </w:r>
      <w:r>
        <w:rPr>
          <w:rFonts w:ascii="Times New Roman" w:eastAsia="Times New Roman" w:hAnsi="Times New Roman" w:cs="Times New Roman"/>
          <w:color w:val="000000"/>
          <w:spacing w:val="0"/>
          <w:w w:val="100"/>
          <w:position w:val="0"/>
          <w:sz w:val="18"/>
          <w:szCs w:val="18"/>
        </w:rPr>
        <w:t>105,400</w:t>
      </w:r>
      <w:r>
        <w:rPr>
          <w:color w:val="000000"/>
          <w:spacing w:val="0"/>
          <w:w w:val="100"/>
          <w:position w:val="0"/>
        </w:rPr>
        <w:t>股，至此，魏代英女士的减持计划已实施完毕。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29" w:name="bookmark529"/>
      <w:r>
        <w:rPr>
          <w:rFonts w:ascii="Times New Roman" w:eastAsia="Times New Roman" w:hAnsi="Times New Roman" w:cs="Times New Roman"/>
          <w:b/>
          <w:bCs/>
          <w:color w:val="000000"/>
          <w:spacing w:val="0"/>
          <w:w w:val="100"/>
          <w:position w:val="0"/>
          <w:sz w:val="18"/>
          <w:szCs w:val="18"/>
        </w:rPr>
        <w:t>3</w:t>
      </w:r>
      <w:bookmarkEnd w:id="529"/>
      <w:r>
        <w:rPr>
          <w:b/>
          <w:bCs/>
          <w:color w:val="000000"/>
          <w:spacing w:val="0"/>
          <w:w w:val="100"/>
          <w:position w:val="0"/>
        </w:rPr>
        <w:t>、</w:t>
        <w:tab/>
        <w:t>控股股东、实际控制人股份被冻结</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日，公司通过中国证券登记结算有限责任公司系统查询，获悉公司控股股东、实际控制人夏传武先生所持 有的公司股份</w:t>
      </w:r>
      <w:r>
        <w:rPr>
          <w:rFonts w:ascii="Times New Roman" w:eastAsia="Times New Roman" w:hAnsi="Times New Roman" w:cs="Times New Roman"/>
          <w:color w:val="000000"/>
          <w:spacing w:val="0"/>
          <w:w w:val="100"/>
          <w:position w:val="0"/>
          <w:sz w:val="18"/>
          <w:szCs w:val="18"/>
        </w:rPr>
        <w:t>97,317,172</w:t>
      </w:r>
      <w:r>
        <w:rPr>
          <w:color w:val="000000"/>
          <w:spacing w:val="0"/>
          <w:w w:val="100"/>
          <w:position w:val="0"/>
        </w:rPr>
        <w:t>股被冻结，当前不会对公司的生产经营造成影响。（注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0" w:name="bookmark530"/>
      <w:r>
        <w:rPr>
          <w:rFonts w:ascii="Times New Roman" w:eastAsia="Times New Roman" w:hAnsi="Times New Roman" w:cs="Times New Roman"/>
          <w:b/>
          <w:bCs/>
          <w:color w:val="000000"/>
          <w:spacing w:val="0"/>
          <w:w w:val="100"/>
          <w:position w:val="0"/>
          <w:sz w:val="18"/>
          <w:szCs w:val="18"/>
        </w:rPr>
        <w:t>4</w:t>
      </w:r>
      <w:bookmarkEnd w:id="530"/>
      <w:r>
        <w:rPr>
          <w:b/>
          <w:bCs/>
          <w:color w:val="000000"/>
          <w:spacing w:val="0"/>
          <w:w w:val="100"/>
          <w:position w:val="0"/>
        </w:rPr>
        <w:t>、</w:t>
        <w:tab/>
        <w:t>剩余募集资金永久补充流动资金及销户完成</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日，公司召开第五届董事会第三次会议、第五届监事会第三次会议，审议通过了《关于终止部分募集资金 投资项目并将剩余募集资金永久补充流动资金的议案》，同意终止实施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创新支持平台项目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机器人项目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，并将上述项目 剩余募集资金永久补充流动资金。</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月，公司已将所有募集资金账户的余额（含利息）全部转入公司及全资子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孙公司一般账户进行管理使用，并办 理完成募集资金专户注销手续。（注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1" w:name="bookmark531"/>
      <w:r>
        <w:rPr>
          <w:rFonts w:ascii="Times New Roman" w:eastAsia="Times New Roman" w:hAnsi="Times New Roman" w:cs="Times New Roman"/>
          <w:b/>
          <w:bCs/>
          <w:color w:val="000000"/>
          <w:spacing w:val="0"/>
          <w:w w:val="100"/>
          <w:position w:val="0"/>
          <w:sz w:val="18"/>
          <w:szCs w:val="18"/>
        </w:rPr>
        <w:t>5</w:t>
      </w:r>
      <w:bookmarkEnd w:id="531"/>
      <w:r>
        <w:rPr>
          <w:b/>
          <w:bCs/>
          <w:color w:val="000000"/>
          <w:spacing w:val="0"/>
          <w:w w:val="100"/>
          <w:position w:val="0"/>
        </w:rPr>
        <w:t>、</w:t>
        <w:tab/>
        <w:t>签订战略合作框架协议</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月，公司与厦门火炬高技术产业开发区管理委员会、厦门市同安区人民政府签署了《战略合作框架协议》，有 利于三方整合和发挥各自资源优势，在智能穿戴设备研发、生产及制造方面展开深度合作，实现优势互补、互利共赢。（注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2" w:name="bookmark532"/>
      <w:r>
        <w:rPr>
          <w:rFonts w:ascii="Times New Roman" w:eastAsia="Times New Roman" w:hAnsi="Times New Roman" w:cs="Times New Roman"/>
          <w:b/>
          <w:bCs/>
          <w:color w:val="000000"/>
          <w:spacing w:val="0"/>
          <w:w w:val="100"/>
          <w:position w:val="0"/>
          <w:sz w:val="18"/>
          <w:szCs w:val="18"/>
        </w:rPr>
        <w:t>6</w:t>
      </w:r>
      <w:bookmarkEnd w:id="532"/>
      <w:r>
        <w:rPr>
          <w:b/>
          <w:bCs/>
          <w:color w:val="000000"/>
          <w:spacing w:val="0"/>
          <w:w w:val="100"/>
          <w:position w:val="0"/>
        </w:rPr>
        <w:t>、</w:t>
        <w:tab/>
        <w:t>非公开发行股份</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日，公司召开第五届董事会第四次会议、第五届监事会第四次会议，审议通过了本次非公开发行股票相关 议案，公司拟非公开发行不超过</w:t>
      </w:r>
      <w:r>
        <w:rPr>
          <w:rFonts w:ascii="Times New Roman" w:eastAsia="Times New Roman" w:hAnsi="Times New Roman" w:cs="Times New Roman"/>
          <w:color w:val="000000"/>
          <w:spacing w:val="0"/>
          <w:w w:val="100"/>
          <w:position w:val="0"/>
          <w:sz w:val="18"/>
          <w:szCs w:val="18"/>
        </w:rPr>
        <w:t>173,372,011</w:t>
      </w:r>
      <w:r>
        <w:rPr>
          <w:color w:val="000000"/>
          <w:spacing w:val="0"/>
          <w:w w:val="100"/>
          <w:position w:val="0"/>
        </w:rPr>
        <w:t>股股票（含本数），且不超过本次发行前公司股本总数的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，拟募集资金不超 过</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日，公司召开第五届董事会第七次会议、第五届监事会第六次会议，审议通过了《关于调整公司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股股票方案的议案》，对发行股份数量、发行对象及募集资金用途等进行了调整。此事项并经公司于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3" w:name="bookmark533"/>
      <w:r>
        <w:rPr>
          <w:rFonts w:ascii="Times New Roman" w:eastAsia="Times New Roman" w:hAnsi="Times New Roman" w:cs="Times New Roman"/>
          <w:b/>
          <w:bCs/>
          <w:color w:val="000000"/>
          <w:spacing w:val="0"/>
          <w:w w:val="100"/>
          <w:position w:val="0"/>
          <w:sz w:val="18"/>
          <w:szCs w:val="18"/>
        </w:rPr>
        <w:t>7</w:t>
      </w:r>
      <w:bookmarkEnd w:id="533"/>
      <w:r>
        <w:rPr>
          <w:b/>
          <w:bCs/>
          <w:color w:val="000000"/>
          <w:spacing w:val="0"/>
          <w:w w:val="100"/>
          <w:position w:val="0"/>
        </w:rPr>
        <w:t>、</w:t>
        <w:tab/>
        <w:t>变更总经理</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日，公司召开第五届董事会第五次会议，审议通过《关于变更公司总经理的议案》。基于战略发展需要以 及后续经营安排，公司董事会拟对总经理任职人员进行调整，同意公司聘任萧维周先生担任公司总经理一职，负责公司的运 营及管理工作。（注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4" w:name="bookmark534"/>
      <w:r>
        <w:rPr>
          <w:rFonts w:ascii="Times New Roman" w:eastAsia="Times New Roman" w:hAnsi="Times New Roman" w:cs="Times New Roman"/>
          <w:b/>
          <w:bCs/>
          <w:color w:val="000000"/>
          <w:spacing w:val="0"/>
          <w:w w:val="100"/>
          <w:position w:val="0"/>
          <w:sz w:val="18"/>
          <w:szCs w:val="18"/>
        </w:rPr>
        <w:t>8</w:t>
      </w:r>
      <w:bookmarkEnd w:id="534"/>
      <w:r>
        <w:rPr>
          <w:b/>
          <w:bCs/>
          <w:color w:val="000000"/>
          <w:spacing w:val="0"/>
          <w:w w:val="100"/>
          <w:position w:val="0"/>
        </w:rPr>
        <w:t>、</w:t>
        <w:tab/>
        <w:t>完成清理资金占用事项</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日，深创谷使用自有资金偿还了对公司的资金占用本金及利息</w:t>
      </w:r>
      <w:r>
        <w:rPr>
          <w:rFonts w:ascii="Times New Roman" w:eastAsia="Times New Roman" w:hAnsi="Times New Roman" w:cs="Times New Roman"/>
          <w:color w:val="000000"/>
          <w:spacing w:val="0"/>
          <w:w w:val="100"/>
          <w:position w:val="0"/>
          <w:sz w:val="18"/>
          <w:szCs w:val="18"/>
        </w:rPr>
        <w:t>250,020.86</w:t>
      </w:r>
      <w:r>
        <w:rPr>
          <w:color w:val="000000"/>
          <w:spacing w:val="0"/>
          <w:w w:val="100"/>
          <w:position w:val="0"/>
        </w:rPr>
        <w:t>美元及</w:t>
      </w:r>
      <w:r>
        <w:rPr>
          <w:rFonts w:ascii="Times New Roman" w:eastAsia="Times New Roman" w:hAnsi="Times New Roman" w:cs="Times New Roman"/>
          <w:color w:val="000000"/>
          <w:spacing w:val="0"/>
          <w:w w:val="100"/>
          <w:position w:val="0"/>
          <w:sz w:val="18"/>
          <w:szCs w:val="18"/>
        </w:rPr>
        <w:t>181,177.25</w:t>
      </w:r>
      <w:r>
        <w:rPr>
          <w:color w:val="000000"/>
          <w:spacing w:val="0"/>
          <w:w w:val="100"/>
          <w:position w:val="0"/>
        </w:rPr>
        <w:t>元人民币，按</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日美元对人民币汇率</w:t>
      </w:r>
      <w:r>
        <w:rPr>
          <w:rFonts w:ascii="Times New Roman" w:eastAsia="Times New Roman" w:hAnsi="Times New Roman" w:cs="Times New Roman"/>
          <w:color w:val="000000"/>
          <w:spacing w:val="0"/>
          <w:w w:val="100"/>
          <w:position w:val="0"/>
          <w:sz w:val="18"/>
          <w:szCs w:val="18"/>
        </w:rPr>
        <w:t>6.9965</w:t>
      </w:r>
      <w:r>
        <w:rPr>
          <w:color w:val="000000"/>
          <w:spacing w:val="0"/>
          <w:w w:val="100"/>
          <w:position w:val="0"/>
        </w:rPr>
        <w:t>折算，共计人民币</w:t>
      </w:r>
      <w:r>
        <w:rPr>
          <w:rFonts w:ascii="Times New Roman" w:eastAsia="Times New Roman" w:hAnsi="Times New Roman" w:cs="Times New Roman"/>
          <w:color w:val="000000"/>
          <w:spacing w:val="0"/>
          <w:w w:val="100"/>
          <w:position w:val="0"/>
          <w:sz w:val="18"/>
          <w:szCs w:val="18"/>
        </w:rPr>
        <w:t>1,930,448.20</w:t>
      </w:r>
      <w:r>
        <w:rPr>
          <w:color w:val="000000"/>
          <w:spacing w:val="0"/>
          <w:w w:val="100"/>
          <w:position w:val="0"/>
        </w:rPr>
        <w:t>元。至此，深创谷对公司的资金占用已全部清偿完毕。（注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535" w:name="bookmark535"/>
      <w:r>
        <w:rPr>
          <w:rFonts w:ascii="Times New Roman" w:eastAsia="Times New Roman" w:hAnsi="Times New Roman" w:cs="Times New Roman"/>
          <w:b/>
          <w:bCs/>
          <w:color w:val="000000"/>
          <w:spacing w:val="0"/>
          <w:w w:val="100"/>
          <w:position w:val="0"/>
          <w:sz w:val="18"/>
          <w:szCs w:val="18"/>
        </w:rPr>
        <w:t>9</w:t>
      </w:r>
      <w:bookmarkEnd w:id="535"/>
      <w:r>
        <w:rPr>
          <w:b/>
          <w:bCs/>
          <w:color w:val="000000"/>
          <w:spacing w:val="0"/>
          <w:w w:val="100"/>
          <w:position w:val="0"/>
        </w:rPr>
        <w:t>、</w:t>
        <w:tab/>
        <w:t>收到深圳证监局行政监管措施决定书及相关整改报告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日收到深圳证监局出具的对公司采取责令改正的《行政监管措施决定书》。</w:t>
      </w:r>
    </w:p>
    <w:p>
      <w:pPr>
        <w:pStyle w:val="Style28"/>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日，公司召开第五届董事会第八次会议、第五届监事会第七次会议，审议通过了《关于深圳证监局对公司 采取责令改正措施决定的整改报告的议案》，公司根据深圳证监局的要求进行整改，并形成整改报告。公司将持续强化规范 运作意识，健全内部控制制度，加强信息披露管理，切实提高公司规范运作水平，杜绝此类问题再次发生。（注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8"/>
        <w:keepNext w:val="0"/>
        <w:keepLines w:val="0"/>
        <w:widowControl w:val="0"/>
        <w:shd w:val="clear" w:color="auto" w:fill="auto"/>
        <w:tabs>
          <w:tab w:pos="781" w:val="left"/>
        </w:tabs>
        <w:bidi w:val="0"/>
        <w:spacing w:before="0" w:after="0" w:line="360" w:lineRule="auto"/>
        <w:ind w:left="0" w:right="0" w:firstLine="380"/>
        <w:jc w:val="both"/>
      </w:pPr>
      <w:bookmarkStart w:id="536" w:name="bookmark536"/>
      <w:r>
        <w:rPr>
          <w:rFonts w:ascii="Times New Roman" w:eastAsia="Times New Roman" w:hAnsi="Times New Roman" w:cs="Times New Roman"/>
          <w:b/>
          <w:bCs/>
          <w:color w:val="000000"/>
          <w:spacing w:val="0"/>
          <w:w w:val="100"/>
          <w:position w:val="0"/>
          <w:sz w:val="18"/>
          <w:szCs w:val="18"/>
        </w:rPr>
        <w:t>1</w:t>
      </w:r>
      <w:bookmarkEnd w:id="536"/>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高级管理人员变动</w:t>
      </w:r>
    </w:p>
    <w:p>
      <w:pPr>
        <w:pStyle w:val="Style28"/>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日，公司召开第五届董事会第七次会议，审议通过了《关于聘任高级管理人员的议案》，同意聘任韩继玲 先生为公司副总经理，负责公司第二事务部的日常经营管理工作；同意聘任袁雄亮先生为公司副总经理，负责集团研发中心 及部分全资子公司运营等工作。（注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8"/>
        <w:keepNext w:val="0"/>
        <w:keepLines w:val="0"/>
        <w:widowControl w:val="0"/>
        <w:shd w:val="clear" w:color="auto" w:fill="auto"/>
        <w:tabs>
          <w:tab w:pos="781" w:val="left"/>
        </w:tabs>
        <w:bidi w:val="0"/>
        <w:spacing w:before="0" w:after="0" w:line="360" w:lineRule="auto"/>
        <w:ind w:left="0" w:right="0" w:firstLine="380"/>
        <w:jc w:val="both"/>
      </w:pPr>
      <w:bookmarkStart w:id="537" w:name="bookmark537"/>
      <w:r>
        <w:rPr>
          <w:rFonts w:ascii="Times New Roman" w:eastAsia="Times New Roman" w:hAnsi="Times New Roman" w:cs="Times New Roman"/>
          <w:b/>
          <w:bCs/>
          <w:color w:val="000000"/>
          <w:spacing w:val="0"/>
          <w:w w:val="100"/>
          <w:position w:val="0"/>
          <w:sz w:val="18"/>
          <w:szCs w:val="18"/>
        </w:rPr>
        <w:t>1</w:t>
      </w:r>
      <w:bookmarkEnd w:id="53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变更董事会秘书、董事</w:t>
      </w:r>
    </w:p>
    <w:p>
      <w:pPr>
        <w:pStyle w:val="Style28"/>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日，公司召开第五届董事会第八次会议、第五届监事会第七次会议，审议通过了《关于聘任董事会秘书的 议案》、《关于选举公司第五届董事会非独立董事的议案》，鉴于公司董事、董事会秘书兼副总经理魏代英女士已辞去相关 职务，公司聘任杨栋先生为董事会秘书，选举杨栋先生为第五届董事会秘书非独立董事，选举董事事项尚需提交股东大会审 议。（注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28"/>
        <w:keepNext w:val="0"/>
        <w:keepLines w:val="0"/>
        <w:widowControl w:val="0"/>
        <w:shd w:val="clear" w:color="auto" w:fill="auto"/>
        <w:tabs>
          <w:tab w:pos="781" w:val="left"/>
        </w:tabs>
        <w:bidi w:val="0"/>
        <w:spacing w:before="0" w:after="0" w:line="360" w:lineRule="auto"/>
        <w:ind w:left="0" w:right="0" w:firstLine="380"/>
        <w:jc w:val="both"/>
      </w:pPr>
      <w:bookmarkStart w:id="538" w:name="bookmark538"/>
      <w:r>
        <w:rPr>
          <w:rFonts w:ascii="Times New Roman" w:eastAsia="Times New Roman" w:hAnsi="Times New Roman" w:cs="Times New Roman"/>
          <w:b/>
          <w:bCs/>
          <w:color w:val="000000"/>
          <w:spacing w:val="0"/>
          <w:w w:val="100"/>
          <w:position w:val="0"/>
          <w:sz w:val="18"/>
          <w:szCs w:val="18"/>
        </w:rPr>
        <w:t>1</w:t>
      </w:r>
      <w:bookmarkEnd w:id="53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实际控制人被逮捕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公司从宁波市公安局处获悉，公司实际控制人夏传武先生因涉嫌操纵证券市场罪，于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日被逮捕，相关事项 尚待公安机关进一步调查。（注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br w:type="page"/>
      </w:r>
    </w:p>
    <w:p>
      <w:pPr>
        <w:pStyle w:val="Style28"/>
        <w:keepNext w:val="0"/>
        <w:keepLines w:val="0"/>
        <w:widowControl w:val="0"/>
        <w:shd w:val="clear" w:color="auto" w:fill="auto"/>
        <w:bidi w:val="0"/>
        <w:spacing w:before="0" w:after="0" w:line="314" w:lineRule="exact"/>
        <w:ind w:left="0" w:right="0" w:firstLine="380"/>
        <w:jc w:val="both"/>
      </w:pPr>
      <w:bookmarkStart w:id="539" w:name="bookmark539"/>
      <w:r>
        <w:rPr>
          <w:rFonts w:ascii="Times New Roman" w:eastAsia="Times New Roman" w:hAnsi="Times New Roman" w:cs="Times New Roman"/>
          <w:b/>
          <w:bCs/>
          <w:color w:val="000000"/>
          <w:spacing w:val="0"/>
          <w:w w:val="100"/>
          <w:position w:val="0"/>
          <w:sz w:val="18"/>
          <w:szCs w:val="18"/>
        </w:rPr>
        <w:t>1</w:t>
      </w:r>
      <w:bookmarkEnd w:id="53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、向客户进行赔偿</w:t>
      </w:r>
    </w:p>
    <w:p>
      <w:pPr>
        <w:pStyle w:val="Style28"/>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公司因个别员工盗用客户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专用账号，于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月与外界人员合伙违规解锁客户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的产品，违反与客户签订的保 密协议，导致客户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遭受一定损失。客户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向公司提出赔偿</w:t>
      </w:r>
      <w:r>
        <w:rPr>
          <w:rFonts w:ascii="Times New Roman" w:eastAsia="Times New Roman" w:hAnsi="Times New Roman" w:cs="Times New Roman"/>
          <w:color w:val="000000"/>
          <w:spacing w:val="0"/>
          <w:w w:val="100"/>
          <w:position w:val="0"/>
          <w:sz w:val="18"/>
          <w:szCs w:val="18"/>
        </w:rPr>
        <w:t>20,293,200</w:t>
      </w:r>
      <w:r>
        <w:rPr>
          <w:color w:val="000000"/>
          <w:spacing w:val="0"/>
          <w:w w:val="100"/>
          <w:position w:val="0"/>
        </w:rPr>
        <w:t>元，采用分期扣款方式执行，按照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期平均扣罚，每月 将从我司的委托加工费中扣除</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万元。</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公司已在第一时间到公安机关报案。公安机关经立案侦查，抓获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名犯罪嫌疑人，目前检察机关已全部批准逮捕。同时针对 工厂产线质量安全、人员管理、网络安全管理、解锁工具安全管理等方面进行全面自查及整改，并制定了切实可行的整改计 划提交至客户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后续将严格按照此整改计划进行整改，杜绝此类事项发生。（注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bl>
      <w:tblPr>
        <w:tblOverlap w:val="never"/>
        <w:jc w:val="center"/>
        <w:tblLayout w:type="fixed"/>
      </w:tblPr>
      <w:tblGrid>
        <w:gridCol w:w="3197"/>
        <w:gridCol w:w="2477"/>
        <w:gridCol w:w="391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）董事会、监事会换届选举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2020-003</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）董事、高级管理人员减持事宜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2020-068</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）控股股东、实际控制人股份被冻 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2020-019</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）剩余募集资金永久补充流动资金 及销户完成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）签订战略合作框架协议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2020-034</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）非公开发行股份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2020-038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2020-072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）变更总经理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披露媒体：《证券时报》、《中国证券报》及巨潮</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资讯网；公告编号：</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2020-054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）完成清理资金占用事项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2020-055</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）收到深圳证监局行政监管措施决 定书及相关整改报告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2020-089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2020-091</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）聘任高级管理人员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披露媒体：《证券时报》、《中国证券报》及巨潮</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资讯网；公告编号：</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）变更董事会秘书、董事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披露媒体：《证券时报》、《中国证券报》及巨潮</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资讯网；公告编号：</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2020-092</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）实际控制人被逮捕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2020-098</w:t>
            </w:r>
          </w:p>
        </w:tc>
      </w:tr>
    </w:tbl>
    <w:tbl>
      <w:tblPr>
        <w:tblOverlap w:val="never"/>
        <w:jc w:val="center"/>
        <w:tblLayout w:type="fixed"/>
      </w:tblPr>
      <w:tblGrid>
        <w:gridCol w:w="3197"/>
        <w:gridCol w:w="2482"/>
        <w:gridCol w:w="3912"/>
      </w:tblGrid>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）向客户进行赔偿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披露媒体：《证券时报》、《中国证券报》及巨潮 资讯网；公告编号：</w:t>
            </w:r>
            <w:r>
              <w:rPr>
                <w:rFonts w:ascii="Times New Roman" w:eastAsia="Times New Roman" w:hAnsi="Times New Roman" w:cs="Times New Roman"/>
                <w:color w:val="000000"/>
                <w:spacing w:val="0"/>
                <w:w w:val="100"/>
                <w:position w:val="0"/>
                <w:sz w:val="18"/>
                <w:szCs w:val="18"/>
              </w:rPr>
              <w:t>2020-102</w:t>
            </w:r>
          </w:p>
        </w:tc>
      </w:tr>
    </w:tbl>
    <w:p>
      <w:pPr>
        <w:widowControl w:val="0"/>
        <w:spacing w:after="599" w:line="1" w:lineRule="exact"/>
      </w:pPr>
    </w:p>
    <w:p>
      <w:pPr>
        <w:pStyle w:val="Style24"/>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二十、公司子公司重大事项</w:t>
      </w:r>
      <w:bookmarkEnd w:id="540"/>
      <w:bookmarkEnd w:id="541"/>
      <w:bookmarkEnd w:id="542"/>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16" w:val="left"/>
        </w:tabs>
        <w:bidi w:val="0"/>
        <w:spacing w:before="0" w:after="0" w:line="312" w:lineRule="exact"/>
        <w:ind w:left="0" w:right="0" w:firstLine="380"/>
        <w:jc w:val="left"/>
      </w:pPr>
      <w:bookmarkStart w:id="543" w:name="bookmark543"/>
      <w:r>
        <w:rPr>
          <w:rFonts w:ascii="Times New Roman" w:eastAsia="Times New Roman" w:hAnsi="Times New Roman" w:cs="Times New Roman"/>
          <w:b/>
          <w:bCs/>
          <w:color w:val="000000"/>
          <w:spacing w:val="0"/>
          <w:w w:val="100"/>
          <w:position w:val="0"/>
          <w:sz w:val="18"/>
          <w:szCs w:val="18"/>
        </w:rPr>
        <w:t>1</w:t>
      </w:r>
      <w:bookmarkEnd w:id="543"/>
      <w:r>
        <w:rPr>
          <w:b/>
          <w:bCs/>
          <w:color w:val="000000"/>
          <w:spacing w:val="0"/>
          <w:w w:val="100"/>
          <w:position w:val="0"/>
        </w:rPr>
        <w:t>、</w:t>
        <w:tab/>
        <w:t>对外投资设立全资子公司</w:t>
      </w:r>
    </w:p>
    <w:p>
      <w:pPr>
        <w:pStyle w:val="Style28"/>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 xml:space="preserve">基于智能穿戴设备市场的广阔发展空间，为进一步夯实公司的战略布局，公司根据经营计划及经营需要，出资人民币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万元在福建省厦门市设立全资子公司</w:t>
      </w:r>
      <w:r>
        <w:rPr>
          <w:color w:val="000000"/>
          <w:spacing w:val="0"/>
          <w:w w:val="100"/>
          <w:position w:val="0"/>
        </w:rPr>
        <w:t>一</w:t>
      </w:r>
      <w:r>
        <w:rPr>
          <w:color w:val="000000"/>
          <w:spacing w:val="0"/>
          <w:w w:val="100"/>
          <w:position w:val="0"/>
        </w:rPr>
        <w:t>厦门市卓翼智造科技有限公司（以下简称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厦门市卓翼智造</w:t>
      </w:r>
      <w:r>
        <w:rPr>
          <w:color w:val="000000"/>
          <w:spacing w:val="0"/>
          <w:w w:val="100"/>
          <w:position w:val="0"/>
        </w:rPr>
        <w:t>''）</w:t>
      </w:r>
      <w:r>
        <w:rPr>
          <w:color w:val="000000"/>
          <w:spacing w:val="0"/>
          <w:w w:val="100"/>
          <w:position w:val="0"/>
        </w:rPr>
        <w:t>。厦门市卓翼 智造的设立旨在强化公司在智能穿戴设备产品方面的生产制造能力，有利于进一步提高公司的规模制造能力，丰富公司在智 能穿戴设备领域的产品种类，提高公司的市场竞争能力。（注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8"/>
        <w:keepNext w:val="0"/>
        <w:keepLines w:val="0"/>
        <w:widowControl w:val="0"/>
        <w:shd w:val="clear" w:color="auto" w:fill="auto"/>
        <w:tabs>
          <w:tab w:pos="731" w:val="left"/>
        </w:tabs>
        <w:bidi w:val="0"/>
        <w:spacing w:before="0" w:after="0" w:line="360" w:lineRule="auto"/>
        <w:ind w:left="0" w:right="0" w:firstLine="380"/>
        <w:jc w:val="left"/>
      </w:pPr>
      <w:bookmarkStart w:id="544" w:name="bookmark544"/>
      <w:r>
        <w:rPr>
          <w:rFonts w:ascii="Times New Roman" w:eastAsia="Times New Roman" w:hAnsi="Times New Roman" w:cs="Times New Roman"/>
          <w:b/>
          <w:bCs/>
          <w:color w:val="000000"/>
          <w:spacing w:val="0"/>
          <w:w w:val="100"/>
          <w:position w:val="0"/>
          <w:sz w:val="18"/>
          <w:szCs w:val="18"/>
        </w:rPr>
        <w:t>2</w:t>
      </w:r>
      <w:bookmarkEnd w:id="544"/>
      <w:r>
        <w:rPr>
          <w:b/>
          <w:bCs/>
          <w:color w:val="000000"/>
          <w:spacing w:val="0"/>
          <w:w w:val="100"/>
          <w:position w:val="0"/>
        </w:rPr>
        <w:t>、</w:t>
        <w:tab/>
        <w:t>公司子公司注销</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江西卓翼光显科技有限公司成立于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月决议注销。</w:t>
      </w:r>
    </w:p>
    <w:p>
      <w:pPr>
        <w:pStyle w:val="Style28"/>
        <w:keepNext w:val="0"/>
        <w:keepLines w:val="0"/>
        <w:widowControl w:val="0"/>
        <w:shd w:val="clear" w:color="auto" w:fill="auto"/>
        <w:tabs>
          <w:tab w:pos="731" w:val="left"/>
        </w:tabs>
        <w:bidi w:val="0"/>
        <w:spacing w:before="0" w:after="0" w:line="331" w:lineRule="exact"/>
        <w:ind w:left="0" w:right="0" w:firstLine="380"/>
        <w:jc w:val="left"/>
      </w:pPr>
      <w:bookmarkStart w:id="545" w:name="bookmark545"/>
      <w:r>
        <w:rPr>
          <w:rFonts w:ascii="Times New Roman" w:eastAsia="Times New Roman" w:hAnsi="Times New Roman" w:cs="Times New Roman"/>
          <w:b/>
          <w:bCs/>
          <w:color w:val="000000"/>
          <w:spacing w:val="0"/>
          <w:w w:val="100"/>
          <w:position w:val="0"/>
          <w:sz w:val="18"/>
          <w:szCs w:val="18"/>
        </w:rPr>
        <w:t>3</w:t>
      </w:r>
      <w:bookmarkEnd w:id="545"/>
      <w:r>
        <w:rPr>
          <w:b/>
          <w:bCs/>
          <w:color w:val="000000"/>
          <w:spacing w:val="0"/>
          <w:w w:val="100"/>
          <w:position w:val="0"/>
        </w:rPr>
        <w:t>、</w:t>
        <w:tab/>
        <w:t>对外投资设立全资孙公司</w:t>
      </w:r>
    </w:p>
    <w:p>
      <w:pPr>
        <w:pStyle w:val="Style28"/>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月，公司全资子公司中广物联根据实际经营需要，为配合公司的战略布局，出资设立全资孙公司翼盛（厦门） 科技有限公司。</w:t>
      </w:r>
    </w:p>
    <w:p>
      <w:pPr>
        <w:pStyle w:val="Style28"/>
        <w:keepNext w:val="0"/>
        <w:keepLines w:val="0"/>
        <w:widowControl w:val="0"/>
        <w:shd w:val="clear" w:color="auto" w:fill="auto"/>
        <w:tabs>
          <w:tab w:pos="731" w:val="left"/>
        </w:tabs>
        <w:bidi w:val="0"/>
        <w:spacing w:before="0" w:after="0" w:line="312" w:lineRule="exact"/>
        <w:ind w:left="0" w:right="0" w:firstLine="380"/>
        <w:jc w:val="left"/>
      </w:pPr>
      <w:bookmarkStart w:id="546" w:name="bookmark546"/>
      <w:r>
        <w:rPr>
          <w:rFonts w:ascii="Times New Roman" w:eastAsia="Times New Roman" w:hAnsi="Times New Roman" w:cs="Times New Roman"/>
          <w:b/>
          <w:bCs/>
          <w:color w:val="000000"/>
          <w:spacing w:val="0"/>
          <w:w w:val="100"/>
          <w:position w:val="0"/>
          <w:sz w:val="18"/>
          <w:szCs w:val="18"/>
        </w:rPr>
        <w:t>4</w:t>
      </w:r>
      <w:bookmarkEnd w:id="546"/>
      <w:r>
        <w:rPr>
          <w:b/>
          <w:bCs/>
          <w:color w:val="000000"/>
          <w:spacing w:val="0"/>
          <w:w w:val="100"/>
          <w:position w:val="0"/>
        </w:rPr>
        <w:t>、</w:t>
        <w:tab/>
        <w:t>对外投资设立全资孙公司</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月，公司全资子公司中广物联根据实际经营需要，为配合公司的战略布局，出资设立全资孙公司翼盛（武汉） 科技有限公司。该公司的设立旨在强化公司网络通讯产品及</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消费电子等产品的研发能力，为武汉项目提供完善的研发能 力配套，有利于为进一步促进武汉项目落地奠定良好基础，对实现公司战略部署具有重要意义。（注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8"/>
        <w:keepNext w:val="0"/>
        <w:keepLines w:val="0"/>
        <w:widowControl w:val="0"/>
        <w:shd w:val="clear" w:color="auto" w:fill="auto"/>
        <w:tabs>
          <w:tab w:pos="731" w:val="left"/>
        </w:tabs>
        <w:bidi w:val="0"/>
        <w:spacing w:before="0" w:after="0" w:line="312" w:lineRule="exact"/>
        <w:ind w:left="0" w:right="0" w:firstLine="380"/>
        <w:jc w:val="left"/>
      </w:pPr>
      <w:bookmarkStart w:id="547" w:name="bookmark547"/>
      <w:r>
        <w:rPr>
          <w:rFonts w:ascii="Times New Roman" w:eastAsia="Times New Roman" w:hAnsi="Times New Roman" w:cs="Times New Roman"/>
          <w:b/>
          <w:bCs/>
          <w:color w:val="000000"/>
          <w:spacing w:val="0"/>
          <w:w w:val="100"/>
          <w:position w:val="0"/>
          <w:sz w:val="18"/>
          <w:szCs w:val="18"/>
        </w:rPr>
        <w:t>5</w:t>
      </w:r>
      <w:bookmarkEnd w:id="547"/>
      <w:r>
        <w:rPr>
          <w:b/>
          <w:bCs/>
          <w:color w:val="000000"/>
          <w:spacing w:val="0"/>
          <w:w w:val="100"/>
          <w:position w:val="0"/>
        </w:rPr>
        <w:t>、</w:t>
        <w:tab/>
        <w:t>对外投资设立二级全资孙公司</w:t>
      </w:r>
    </w:p>
    <w:p>
      <w:pPr>
        <w:pStyle w:val="Style28"/>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月，公司全资孙公司中广互联（厦门）出资设立二级全资孙公司厦门卓翼光显科技有限公司。</w:t>
      </w:r>
    </w:p>
    <w:p>
      <w:pPr>
        <w:pStyle w:val="Style28"/>
        <w:keepNext w:val="0"/>
        <w:keepLines w:val="0"/>
        <w:widowControl w:val="0"/>
        <w:shd w:val="clear" w:color="auto" w:fill="auto"/>
        <w:tabs>
          <w:tab w:pos="731" w:val="left"/>
        </w:tabs>
        <w:bidi w:val="0"/>
        <w:spacing w:before="0" w:after="0" w:line="312" w:lineRule="exact"/>
        <w:ind w:left="0" w:right="0" w:firstLine="380"/>
        <w:jc w:val="left"/>
      </w:pPr>
      <w:bookmarkStart w:id="548" w:name="bookmark548"/>
      <w:r>
        <w:rPr>
          <w:rFonts w:ascii="Times New Roman" w:eastAsia="Times New Roman" w:hAnsi="Times New Roman" w:cs="Times New Roman"/>
          <w:b/>
          <w:bCs/>
          <w:color w:val="000000"/>
          <w:spacing w:val="0"/>
          <w:w w:val="100"/>
          <w:position w:val="0"/>
          <w:sz w:val="18"/>
          <w:szCs w:val="18"/>
        </w:rPr>
        <w:t>6</w:t>
      </w:r>
      <w:bookmarkEnd w:id="548"/>
      <w:r>
        <w:rPr>
          <w:b/>
          <w:bCs/>
          <w:color w:val="000000"/>
          <w:spacing w:val="0"/>
          <w:w w:val="100"/>
          <w:position w:val="0"/>
        </w:rPr>
        <w:t>、</w:t>
        <w:tab/>
        <w:t>全资子公司出售股票资产</w:t>
      </w:r>
    </w:p>
    <w:p>
      <w:pPr>
        <w:pStyle w:val="Style28"/>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日召开第五届董事会第五次会议，审议通过了《关于公司全资子公司拟出售股票资产的议案》，同 意公司全资子公司深圳市翼飞投资有限公司择机处置其持有的宁波容百新能源科技股份有限公司股份。截止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翼飞投资已完成出售其持有的宁波容百所有股票。本次出售股票资产有利于资金回笼，提高资产流动性及使用效率，满足公 司业务发展的资金需求，促进公司持续健康发展。（注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8"/>
        <w:keepNext w:val="0"/>
        <w:keepLines w:val="0"/>
        <w:widowControl w:val="0"/>
        <w:shd w:val="clear" w:color="auto" w:fill="auto"/>
        <w:tabs>
          <w:tab w:pos="731" w:val="left"/>
        </w:tabs>
        <w:bidi w:val="0"/>
        <w:spacing w:before="0" w:after="0" w:line="360" w:lineRule="auto"/>
        <w:ind w:left="0" w:right="0" w:firstLine="380"/>
        <w:jc w:val="both"/>
      </w:pPr>
      <w:bookmarkStart w:id="549" w:name="bookmark549"/>
      <w:r>
        <w:rPr>
          <w:rFonts w:ascii="Times New Roman" w:eastAsia="Times New Roman" w:hAnsi="Times New Roman" w:cs="Times New Roman"/>
          <w:b/>
          <w:bCs/>
          <w:color w:val="000000"/>
          <w:spacing w:val="0"/>
          <w:w w:val="100"/>
          <w:position w:val="0"/>
          <w:sz w:val="18"/>
          <w:szCs w:val="18"/>
        </w:rPr>
        <w:t>7</w:t>
      </w:r>
      <w:bookmarkEnd w:id="549"/>
      <w:r>
        <w:rPr>
          <w:b/>
          <w:bCs/>
          <w:color w:val="000000"/>
          <w:spacing w:val="0"/>
          <w:w w:val="100"/>
          <w:position w:val="0"/>
        </w:rPr>
        <w:t>、</w:t>
        <w:tab/>
        <w:t>对全资子公司减资</w:t>
      </w:r>
    </w:p>
    <w:p>
      <w:pPr>
        <w:pStyle w:val="Style2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日召开第五届董事会第十次会议，审议通过了《关于对全资子公司减资的议案》，同意减少公司全 资子公司深圳市卓博机器人有限公司注册资本人民币</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万元。减资完成后卓博机器人注册资本由人民币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万元减至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万元，公司仍持有卓博机器人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bl>
      <w:tblPr>
        <w:tblOverlap w:val="never"/>
        <w:jc w:val="center"/>
        <w:tblLayout w:type="fixed"/>
      </w:tblPr>
      <w:tblGrid>
        <w:gridCol w:w="3197"/>
        <w:gridCol w:w="2626"/>
        <w:gridCol w:w="3768"/>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）对外投资设立全资子公司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披露媒体：《证券时报》、《中国证券报》及巨 潮资讯网；公告编号：</w:t>
            </w:r>
            <w:r>
              <w:rPr>
                <w:rFonts w:ascii="Times New Roman" w:eastAsia="Times New Roman" w:hAnsi="Times New Roman" w:cs="Times New Roman"/>
                <w:color w:val="000000"/>
                <w:spacing w:val="0"/>
                <w:w w:val="100"/>
                <w:position w:val="0"/>
                <w:sz w:val="18"/>
                <w:szCs w:val="18"/>
              </w:rPr>
              <w:t>2020-048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）对外投资设立全资孙公司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披露媒体：《证券时报》、《中国证券报》及巨 潮资讯网；公告编号：</w:t>
            </w:r>
            <w:r>
              <w:rPr>
                <w:rFonts w:ascii="Times New Roman" w:eastAsia="Times New Roman" w:hAnsi="Times New Roman" w:cs="Times New Roman"/>
                <w:color w:val="000000"/>
                <w:spacing w:val="0"/>
                <w:w w:val="100"/>
                <w:position w:val="0"/>
                <w:sz w:val="18"/>
                <w:szCs w:val="18"/>
              </w:rPr>
              <w:t>2020-062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）全资子公司出售股票资产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披露媒体：《证券时报》、《中国证券报》及巨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潮资讯网；公告编号：</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2020-101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）对全资子公司减资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披露媒体：《证券时报》、《中国证券报》及巨</w:t>
            </w:r>
          </w:p>
        </w:tc>
      </w:tr>
    </w:tbl>
    <w:p>
      <w:pPr>
        <w:spacing w:lineRule="exact" w:line="1"/>
        <w:rPr>
          <w:sz w:val="2"/>
          <w:szCs w:val="2"/>
        </w:rPr>
      </w:pPr>
      <w:r>
        <w:br w:type="page"/>
      </w:r>
    </w:p>
    <w:tbl>
      <w:tblPr>
        <w:tblOverlap w:val="never"/>
        <w:jc w:val="center"/>
        <w:tblLayout w:type="fixed"/>
      </w:tblPr>
      <w:tblGrid>
        <w:gridCol w:w="3197"/>
        <w:gridCol w:w="2626"/>
        <w:gridCol w:w="3768"/>
      </w:tblGrid>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潮资讯网；公告编号：</w:t>
            </w:r>
            <w:r>
              <w:rPr>
                <w:rFonts w:ascii="Times New Roman" w:eastAsia="Times New Roman" w:hAnsi="Times New Roman" w:cs="Times New Roman"/>
                <w:color w:val="000000"/>
                <w:spacing w:val="0"/>
                <w:w w:val="100"/>
                <w:position w:val="0"/>
                <w:sz w:val="18"/>
                <w:szCs w:val="18"/>
              </w:rPr>
              <w:t>2021-002</w:t>
            </w:r>
          </w:p>
        </w:tc>
      </w:tr>
    </w:tbl>
    <w:p>
      <w:pPr>
        <w:sectPr>
          <w:footnotePr>
            <w:pos w:val="pageBottom"/>
            <w:numFmt w:val="decimal"/>
            <w:numRestart w:val="continuous"/>
          </w:footnotePr>
          <w:pgSz w:w="11900" w:h="16840"/>
          <w:pgMar w:top="1378" w:right="1018" w:bottom="1436" w:left="1028" w:header="0" w:footer="3" w:gutter="0"/>
          <w:cols w:space="720"/>
          <w:noEndnote/>
          <w:rtlGutter w:val="0"/>
          <w:docGrid w:linePitch="360"/>
        </w:sectPr>
      </w:pPr>
    </w:p>
    <w:p>
      <w:pPr>
        <w:pStyle w:val="Style13"/>
        <w:keepNext/>
        <w:keepLines/>
        <w:widowControl w:val="0"/>
        <w:shd w:val="clear" w:color="auto" w:fill="auto"/>
        <w:bidi w:val="0"/>
        <w:spacing w:before="600" w:after="520" w:line="240" w:lineRule="auto"/>
        <w:ind w:left="0" w:right="0" w:firstLine="0"/>
        <w:jc w:val="center"/>
      </w:pPr>
      <w:bookmarkStart w:id="550" w:name="bookmark550"/>
      <w:bookmarkStart w:id="551" w:name="bookmark551"/>
      <w:bookmarkStart w:id="552" w:name="bookmark552"/>
      <w:r>
        <w:rPr>
          <w:color w:val="000000"/>
          <w:spacing w:val="0"/>
          <w:w w:val="100"/>
          <w:position w:val="0"/>
        </w:rPr>
        <w:t>第六节股份变动及股东情况</w:t>
      </w:r>
      <w:bookmarkEnd w:id="550"/>
      <w:bookmarkEnd w:id="551"/>
      <w:bookmarkEnd w:id="552"/>
    </w:p>
    <w:p>
      <w:pPr>
        <w:pStyle w:val="Style24"/>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bookmarkStart w:id="557" w:name="bookmark557"/>
      <w:r>
        <w:rPr>
          <w:color w:val="000000"/>
          <w:spacing w:val="0"/>
          <w:w w:val="100"/>
          <w:position w:val="0"/>
          <w:sz w:val="24"/>
          <w:szCs w:val="24"/>
        </w:rPr>
        <w:t>一</w:t>
      </w:r>
      <w:bookmarkEnd w:id="556"/>
      <w:r>
        <w:rPr>
          <w:color w:val="000000"/>
          <w:spacing w:val="0"/>
          <w:w w:val="100"/>
          <w:position w:val="0"/>
          <w:sz w:val="24"/>
          <w:szCs w:val="24"/>
        </w:rPr>
        <w:t>、股份变动情况</w:t>
      </w:r>
      <w:bookmarkEnd w:id="554"/>
      <w:bookmarkEnd w:id="555"/>
      <w:bookmarkEnd w:id="557"/>
      <w:bookmarkEnd w:id="553"/>
    </w:p>
    <w:p>
      <w:pPr>
        <w:pStyle w:val="Style33"/>
        <w:keepNext/>
        <w:keepLines/>
        <w:widowControl w:val="0"/>
        <w:shd w:val="clear" w:color="auto" w:fill="auto"/>
        <w:bidi w:val="0"/>
        <w:spacing w:before="0" w:after="36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、股份变动情况</w:t>
      </w:r>
      <w:bookmarkEnd w:id="558"/>
      <w:bookmarkEnd w:id="559"/>
      <w:bookmarkEnd w:id="5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33"/>
        <w:gridCol w:w="710"/>
        <w:gridCol w:w="427"/>
        <w:gridCol w:w="566"/>
        <w:gridCol w:w="706"/>
        <w:gridCol w:w="1138"/>
        <w:gridCol w:w="1133"/>
        <w:gridCol w:w="994"/>
        <w:gridCol w:w="6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158,300,169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-157,293,244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-157,293,244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158,300,169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-157,384,669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-157,384,669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108,168,288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-107,252,788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-107,252,788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419,606,535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575,762,279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419,606,535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575,762,279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577,906,704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576,769,204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04" w:val="left"/>
        </w:tabs>
        <w:bidi w:val="0"/>
        <w:spacing w:before="0" w:after="0" w:line="314" w:lineRule="exact"/>
        <w:ind w:left="0" w:right="0" w:firstLine="360"/>
        <w:jc w:val="both"/>
      </w:pPr>
      <w:bookmarkStart w:id="562" w:name="bookmark562"/>
      <w:r>
        <w:rPr>
          <w:rFonts w:ascii="Times New Roman" w:eastAsia="Times New Roman" w:hAnsi="Times New Roman" w:cs="Times New Roman"/>
          <w:color w:val="000000"/>
          <w:spacing w:val="0"/>
          <w:w w:val="100"/>
          <w:position w:val="0"/>
          <w:sz w:val="18"/>
          <w:szCs w:val="18"/>
        </w:rPr>
        <w:t>1</w:t>
      </w:r>
      <w:bookmarkEnd w:id="562"/>
      <w:r>
        <w:rPr>
          <w:color w:val="000000"/>
          <w:spacing w:val="0"/>
          <w:w w:val="100"/>
          <w:position w:val="0"/>
        </w:rPr>
        <w:t>、</w:t>
        <w:tab/>
        <w:t>本报告期减少</w:t>
      </w:r>
      <w:r>
        <w:rPr>
          <w:rFonts w:ascii="Times New Roman" w:eastAsia="Times New Roman" w:hAnsi="Times New Roman" w:cs="Times New Roman"/>
          <w:color w:val="000000"/>
          <w:spacing w:val="0"/>
          <w:w w:val="100"/>
          <w:position w:val="0"/>
          <w:sz w:val="18"/>
          <w:szCs w:val="18"/>
        </w:rPr>
        <w:t>157,293,244</w:t>
      </w:r>
      <w:r>
        <w:rPr>
          <w:color w:val="000000"/>
          <w:spacing w:val="0"/>
          <w:w w:val="100"/>
          <w:position w:val="0"/>
        </w:rPr>
        <w:t>股限售股份，其中高管锁定股减少</w:t>
      </w:r>
      <w:r>
        <w:rPr>
          <w:rFonts w:ascii="Times New Roman" w:eastAsia="Times New Roman" w:hAnsi="Times New Roman" w:cs="Times New Roman"/>
          <w:color w:val="000000"/>
          <w:spacing w:val="0"/>
          <w:w w:val="100"/>
          <w:position w:val="0"/>
          <w:sz w:val="18"/>
          <w:szCs w:val="18"/>
        </w:rPr>
        <w:t>59,386,540</w:t>
      </w:r>
      <w:r>
        <w:rPr>
          <w:color w:val="000000"/>
          <w:spacing w:val="0"/>
          <w:w w:val="100"/>
          <w:position w:val="0"/>
        </w:rPr>
        <w:t>股，首发后限售股减少</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股，限制性 股票减少</w:t>
      </w:r>
      <w:r>
        <w:rPr>
          <w:rFonts w:ascii="Times New Roman" w:eastAsia="Times New Roman" w:hAnsi="Times New Roman" w:cs="Times New Roman"/>
          <w:color w:val="000000"/>
          <w:spacing w:val="0"/>
          <w:w w:val="100"/>
          <w:position w:val="0"/>
          <w:sz w:val="18"/>
          <w:szCs w:val="18"/>
        </w:rPr>
        <w:t>1,137,500</w:t>
      </w:r>
      <w:r>
        <w:rPr>
          <w:color w:val="000000"/>
          <w:spacing w:val="0"/>
          <w:w w:val="100"/>
          <w:position w:val="0"/>
        </w:rPr>
        <w:t>股。</w:t>
      </w:r>
    </w:p>
    <w:p>
      <w:pPr>
        <w:pStyle w:val="Style28"/>
        <w:keepNext w:val="0"/>
        <w:keepLines w:val="0"/>
        <w:widowControl w:val="0"/>
        <w:shd w:val="clear" w:color="auto" w:fill="auto"/>
        <w:tabs>
          <w:tab w:pos="704" w:val="left"/>
        </w:tabs>
        <w:bidi w:val="0"/>
        <w:spacing w:before="0" w:after="360" w:line="314" w:lineRule="exact"/>
        <w:ind w:left="0" w:right="0" w:firstLine="360"/>
        <w:jc w:val="both"/>
      </w:pPr>
      <w:bookmarkStart w:id="563" w:name="bookmark563"/>
      <w:r>
        <w:rPr>
          <w:rFonts w:ascii="Times New Roman" w:eastAsia="Times New Roman" w:hAnsi="Times New Roman" w:cs="Times New Roman"/>
          <w:color w:val="000000"/>
          <w:spacing w:val="0"/>
          <w:w w:val="100"/>
          <w:position w:val="0"/>
          <w:sz w:val="18"/>
          <w:szCs w:val="18"/>
        </w:rPr>
        <w:t>2</w:t>
      </w:r>
      <w:bookmarkEnd w:id="563"/>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年股票期权与限制性股票激励计划（草案）》的相关规定，因公司原激励对象部分员工不再符合公 司股权激励条件，同时，公司股权激励计划未达到第三期行权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解锁条件，公司对</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 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回购注销，并分别于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日在中国证券登记结算有限责任公司深圳分公司办理完成 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回购注销手续。</w:t>
      </w:r>
    </w:p>
    <w:p>
      <w:pPr>
        <w:pStyle w:val="Style28"/>
        <w:keepNext w:val="0"/>
        <w:keepLines w:val="0"/>
        <w:widowControl w:val="0"/>
        <w:shd w:val="clear" w:color="auto" w:fill="auto"/>
        <w:bidi w:val="0"/>
        <w:spacing w:before="0" w:after="260" w:line="314" w:lineRule="exact"/>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日召开第五届董事会第三次会议、第五届监事会第三次会议，会议审议通过了《关于注销部分 股票期权及回购注销部分限制性股票的议案》，并经于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年度股东大会审批通过。</w:t>
      </w:r>
    </w:p>
    <w:p>
      <w:pPr>
        <w:pStyle w:val="Style28"/>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截止本报告期末，上述需注销的股票期权</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日在中国证券登记结算有限责任公司深圳分 公司办理完成注销手续；上述需回购注销的</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日在中国证券登记结算有限责任公司深 圳分公司办理完成回购注销手续。</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89"/>
        <w:gridCol w:w="2150"/>
        <w:gridCol w:w="2011"/>
        <w:gridCol w:w="2011"/>
        <w:gridCol w:w="2016"/>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财务指标名称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按新股本（</w:t>
            </w:r>
            <w:r>
              <w:rPr>
                <w:rFonts w:ascii="Times New Roman" w:eastAsia="Times New Roman" w:hAnsi="Times New Roman" w:cs="Times New Roman"/>
                <w:color w:val="000000"/>
                <w:spacing w:val="0"/>
                <w:w w:val="100"/>
                <w:position w:val="0"/>
                <w:sz w:val="18"/>
                <w:szCs w:val="18"/>
              </w:rPr>
              <w:t>576,769,204</w:t>
            </w:r>
            <w:r>
              <w:rPr>
                <w:color w:val="000000"/>
                <w:spacing w:val="0"/>
                <w:w w:val="100"/>
                <w:position w:val="0"/>
              </w:rPr>
              <w:t>股） 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按原股本（</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 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按新股本（</w:t>
            </w:r>
            <w:r>
              <w:rPr>
                <w:rFonts w:ascii="Times New Roman" w:eastAsia="Times New Roman" w:hAnsi="Times New Roman" w:cs="Times New Roman"/>
                <w:color w:val="000000"/>
                <w:spacing w:val="0"/>
                <w:w w:val="100"/>
                <w:position w:val="0"/>
                <w:sz w:val="18"/>
                <w:szCs w:val="18"/>
              </w:rPr>
              <w:t>576,769,204</w:t>
            </w:r>
            <w:r>
              <w:rPr>
                <w:color w:val="000000"/>
                <w:spacing w:val="0"/>
                <w:w w:val="100"/>
                <w:position w:val="0"/>
              </w:rPr>
              <w:t>股） 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按原股本（</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 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归属于公司普通股 股东的每股净资产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w:t>
            </w:r>
          </w:p>
        </w:tc>
      </w:tr>
    </w:tbl>
    <w:p>
      <w:pPr>
        <w:widowControl w:val="0"/>
        <w:spacing w:after="259" w:line="1" w:lineRule="exact"/>
      </w:pP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、限售股份变动情况</w:t>
      </w:r>
      <w:bookmarkEnd w:id="564"/>
      <w:bookmarkEnd w:id="565"/>
      <w:bookmarkEnd w:id="567"/>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138"/>
        <w:gridCol w:w="989"/>
        <w:gridCol w:w="994"/>
        <w:gridCol w:w="850"/>
        <w:gridCol w:w="227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93,784,620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93,784,620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、非公开 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、其已辞去担任的董事 长等职务，所持高管锁 定股</w:t>
            </w:r>
            <w:r>
              <w:rPr>
                <w:rFonts w:ascii="Times New Roman" w:eastAsia="Times New Roman" w:hAnsi="Times New Roman" w:cs="Times New Roman"/>
                <w:color w:val="000000"/>
                <w:spacing w:val="0"/>
                <w:w w:val="100"/>
                <w:position w:val="0"/>
                <w:sz w:val="18"/>
                <w:szCs w:val="18"/>
              </w:rPr>
              <w:t>59,250,690</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月底全部解除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、其所持的非公 开发行股份</w:t>
            </w:r>
            <w:r>
              <w:rPr>
                <w:rFonts w:ascii="Times New Roman" w:eastAsia="Times New Roman" w:hAnsi="Times New Roman" w:cs="Times New Roman"/>
                <w:color w:val="000000"/>
                <w:spacing w:val="0"/>
                <w:w w:val="100"/>
                <w:position w:val="0"/>
                <w:sz w:val="18"/>
                <w:szCs w:val="18"/>
              </w:rPr>
              <w:t xml:space="preserve">34,533,930 </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全部解除限售。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深圳市上元星晖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24,327,784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24,327,784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其所持的非公开发行股</w:t>
            </w:r>
          </w:p>
        </w:tc>
      </w:tr>
    </w:tbl>
    <w:p>
      <w:pPr>
        <w:spacing w:lineRule="exact" w:line="1"/>
        <w:rPr>
          <w:sz w:val="2"/>
          <w:szCs w:val="2"/>
        </w:rPr>
      </w:pPr>
      <w:r>
        <w:br w:type="page"/>
      </w:r>
    </w:p>
    <w:tbl>
      <w:tblPr>
        <w:tblOverlap w:val="never"/>
        <w:jc w:val="center"/>
        <w:tblLayout w:type="fixed"/>
      </w:tblPr>
      <w:tblGrid>
        <w:gridCol w:w="1421"/>
        <w:gridCol w:w="1138"/>
        <w:gridCol w:w="989"/>
        <w:gridCol w:w="994"/>
        <w:gridCol w:w="850"/>
        <w:gridCol w:w="2270"/>
        <w:gridCol w:w="1925"/>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电子产业股权投 资基金企业（有限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份 </w:t>
            </w:r>
            <w:r>
              <w:rPr>
                <w:rFonts w:ascii="Times New Roman" w:eastAsia="Times New Roman" w:hAnsi="Times New Roman" w:cs="Times New Roman"/>
                <w:color w:val="000000"/>
                <w:spacing w:val="0"/>
                <w:w w:val="100"/>
                <w:position w:val="0"/>
                <w:sz w:val="18"/>
                <w:szCs w:val="18"/>
              </w:rPr>
              <w:t xml:space="preserve">24,327,784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深圳市中科祥瑞 资本管理合伙企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其所持的非公开发行股 份 </w:t>
            </w:r>
            <w:r>
              <w:rPr>
                <w:rFonts w:ascii="Times New Roman" w:eastAsia="Times New Roman" w:hAnsi="Times New Roman" w:cs="Times New Roman"/>
                <w:color w:val="000000"/>
                <w:spacing w:val="0"/>
                <w:w w:val="100"/>
                <w:position w:val="0"/>
                <w:sz w:val="18"/>
                <w:szCs w:val="18"/>
              </w:rPr>
              <w:t xml:space="preserve">21,804,097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其所持的非公开发行股 份 </w:t>
            </w:r>
            <w:r>
              <w:rPr>
                <w:rFonts w:ascii="Times New Roman" w:eastAsia="Times New Roman" w:hAnsi="Times New Roman" w:cs="Times New Roman"/>
                <w:color w:val="000000"/>
                <w:spacing w:val="0"/>
                <w:w w:val="100"/>
                <w:position w:val="0"/>
                <w:sz w:val="18"/>
                <w:szCs w:val="18"/>
              </w:rPr>
              <w:t xml:space="preserve">7,103,393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深圳市聚睿投资 管理企业（有限合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其所持的非公开发行股 份 </w:t>
            </w:r>
            <w:r>
              <w:rPr>
                <w:rFonts w:ascii="Times New Roman" w:eastAsia="Times New Roman" w:hAnsi="Times New Roman" w:cs="Times New Roman"/>
                <w:color w:val="000000"/>
                <w:spacing w:val="0"/>
                <w:w w:val="100"/>
                <w:position w:val="0"/>
                <w:sz w:val="18"/>
                <w:szCs w:val="18"/>
              </w:rPr>
              <w:t xml:space="preserve">4,000,000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王杏才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其所持的非公开发行股 份 </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其所持的非公开发行股 份 </w:t>
            </w:r>
            <w:r>
              <w:rPr>
                <w:rFonts w:ascii="Times New Roman" w:eastAsia="Times New Roman" w:hAnsi="Times New Roman" w:cs="Times New Roman"/>
                <w:color w:val="000000"/>
                <w:spacing w:val="0"/>
                <w:w w:val="100"/>
                <w:position w:val="0"/>
                <w:sz w:val="18"/>
                <w:szCs w:val="18"/>
              </w:rPr>
              <w:t xml:space="preserve">2,000,000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日全部解除限 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度股权激励限售股，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月因股权激励计划解锁条 件中的公司业绩条件未达 到，公司决定回购注销授予 其所持有的限制性股票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 xml:space="preserve">78,750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、高管锁定股按法律法 规的规定解锁。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年度股权激励限售股解 除限售时间为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度股权激励限售股，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月因股权激励计划解锁条 件中的公司业绩条件未达 到，公司决定回购注销授予 其所持有的限制性股票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 xml:space="preserve">122,500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、高管锁定股按法律法 规的规定解锁。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年度股权激励限售股解 除限售时间为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年度股权激励限售股，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月因股权激励计划 解锁条件中的公司业绩条件 未达到，公司决定回购注销 授予其所持有的限制性股票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年度股权激励限售 股解除限售时间为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tbl>
      <w:tblPr>
        <w:tblOverlap w:val="never"/>
        <w:jc w:val="center"/>
        <w:tblLayout w:type="fixed"/>
      </w:tblPr>
      <w:tblGrid>
        <w:gridCol w:w="1421"/>
        <w:gridCol w:w="1138"/>
        <w:gridCol w:w="989"/>
        <w:gridCol w:w="994"/>
        <w:gridCol w:w="850"/>
        <w:gridCol w:w="2270"/>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 xml:space="preserve">22,750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其他限制性股票 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年度股权激励限售股， 因部分激励对象不再符合激 励条件和股权激励计划解锁 条件中的公司业绩条件未达 到，公司回购注销</w:t>
            </w:r>
            <w:r>
              <w:rPr>
                <w:rFonts w:ascii="Times New Roman" w:eastAsia="Times New Roman" w:hAnsi="Times New Roman" w:cs="Times New Roman"/>
                <w:color w:val="000000"/>
                <w:spacing w:val="0"/>
                <w:w w:val="100"/>
                <w:position w:val="0"/>
                <w:sz w:val="18"/>
                <w:szCs w:val="18"/>
              </w:rPr>
              <w:t xml:space="preserve">708,750 </w:t>
            </w:r>
            <w:r>
              <w:rPr>
                <w:color w:val="000000"/>
                <w:spacing w:val="0"/>
                <w:w w:val="100"/>
                <w:position w:val="0"/>
              </w:rPr>
              <w:t>股限制性股票。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年度股权激励限售 股解除限售时间为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高管锁定股按法律法规 的规定锁定。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157,384,669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4"/>
        <w:keepNext/>
        <w:keepLines/>
        <w:widowControl w:val="0"/>
        <w:shd w:val="clear" w:color="auto" w:fill="auto"/>
        <w:tabs>
          <w:tab w:pos="517" w:val="left"/>
        </w:tabs>
        <w:bidi w:val="0"/>
        <w:spacing w:before="0" w:after="38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二</w:t>
      </w:r>
      <w:bookmarkEnd w:id="570"/>
      <w:r>
        <w:rPr>
          <w:color w:val="000000"/>
          <w:spacing w:val="0"/>
          <w:w w:val="100"/>
          <w:position w:val="0"/>
          <w:sz w:val="24"/>
          <w:szCs w:val="24"/>
        </w:rPr>
        <w:t>、</w:t>
        <w:tab/>
        <w:t>证券发行与上市情况</w:t>
      </w:r>
      <w:bookmarkEnd w:id="568"/>
      <w:bookmarkEnd w:id="569"/>
      <w:bookmarkEnd w:id="571"/>
    </w:p>
    <w:p>
      <w:pPr>
        <w:pStyle w:val="Style33"/>
        <w:keepNext/>
        <w:keepLines/>
        <w:widowControl w:val="0"/>
        <w:shd w:val="clear" w:color="auto" w:fill="auto"/>
        <w:tabs>
          <w:tab w:pos="376" w:val="left"/>
        </w:tabs>
        <w:bidi w:val="0"/>
        <w:spacing w:before="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w:t>
        <w:tab/>
        <w:t>报告期内证券发行（不含优先股）情况</w:t>
      </w:r>
      <w:bookmarkEnd w:id="572"/>
      <w:bookmarkEnd w:id="573"/>
      <w:bookmarkEnd w:id="575"/>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6" w:val="left"/>
        </w:tabs>
        <w:bidi w:val="0"/>
        <w:spacing w:before="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公司股份总数及股东结构的变动、公司资产和负债结构的变动情况说明</w:t>
      </w:r>
      <w:bookmarkEnd w:id="576"/>
      <w:bookmarkEnd w:id="577"/>
      <w:bookmarkEnd w:id="579"/>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日召开第五届董事会第三次会议、第五届监事会第三次会议，并于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年度股东大会，会议审议通过了《关于注销部分股票期权及回购注销部分限制性股票的议案》，公司对</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万份股票期 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回购注销，上述股票期权注销事宜已于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日完成，限制性股票回购注销已于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日完成。限制性股票回购注销完成后，公司总股本由</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股股变更为</w:t>
      </w:r>
      <w:r>
        <w:rPr>
          <w:rFonts w:ascii="Times New Roman" w:eastAsia="Times New Roman" w:hAnsi="Times New Roman" w:cs="Times New Roman"/>
          <w:color w:val="000000"/>
          <w:spacing w:val="0"/>
          <w:w w:val="100"/>
          <w:position w:val="0"/>
          <w:sz w:val="18"/>
          <w:szCs w:val="18"/>
        </w:rPr>
        <w:t>576,769,204</w:t>
      </w:r>
      <w:r>
        <w:rPr>
          <w:color w:val="000000"/>
          <w:spacing w:val="0"/>
          <w:w w:val="100"/>
          <w:position w:val="0"/>
        </w:rPr>
        <w:t>股。</w:t>
      </w:r>
    </w:p>
    <w:p>
      <w:pPr>
        <w:pStyle w:val="Style33"/>
        <w:keepNext/>
        <w:keepLines/>
        <w:widowControl w:val="0"/>
        <w:shd w:val="clear" w:color="auto" w:fill="auto"/>
        <w:tabs>
          <w:tab w:pos="376" w:val="left"/>
        </w:tabs>
        <w:bidi w:val="0"/>
        <w:spacing w:before="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现存的内部职工股情况</w:t>
      </w:r>
      <w:bookmarkEnd w:id="580"/>
      <w:bookmarkEnd w:id="581"/>
      <w:bookmarkEnd w:id="583"/>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sz w:val="24"/>
          <w:szCs w:val="24"/>
        </w:rPr>
        <w:t>三</w:t>
      </w:r>
      <w:bookmarkEnd w:id="586"/>
      <w:r>
        <w:rPr>
          <w:color w:val="000000"/>
          <w:spacing w:val="0"/>
          <w:w w:val="100"/>
          <w:position w:val="0"/>
          <w:sz w:val="24"/>
          <w:szCs w:val="24"/>
        </w:rPr>
        <w:t>、</w:t>
        <w:tab/>
        <w:t>股东和实际控制人情况</w:t>
      </w:r>
      <w:bookmarkEnd w:id="584"/>
      <w:bookmarkEnd w:id="585"/>
      <w:bookmarkEnd w:id="587"/>
    </w:p>
    <w:p>
      <w:pPr>
        <w:pStyle w:val="Style33"/>
        <w:keepNext/>
        <w:keepLines/>
        <w:widowControl w:val="0"/>
        <w:shd w:val="clear" w:color="auto" w:fill="auto"/>
        <w:bidi w:val="0"/>
        <w:spacing w:before="0" w:after="26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、公司股东数量及持股情况</w:t>
      </w:r>
      <w:bookmarkEnd w:id="588"/>
      <w:bookmarkEnd w:id="589"/>
      <w:bookmarkEnd w:id="591"/>
    </w:p>
    <w:p>
      <w:pPr>
        <w:pStyle w:val="Style2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662"/>
        <w:gridCol w:w="182"/>
        <w:gridCol w:w="730"/>
        <w:gridCol w:w="336"/>
        <w:gridCol w:w="595"/>
        <w:gridCol w:w="658"/>
        <w:gridCol w:w="206"/>
        <w:gridCol w:w="1066"/>
        <w:gridCol w:w="470"/>
        <w:gridCol w:w="859"/>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 限售条 件的股</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595"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474"/>
        <w:gridCol w:w="1411"/>
        <w:gridCol w:w="662"/>
        <w:gridCol w:w="912"/>
        <w:gridCol w:w="931"/>
        <w:gridCol w:w="643"/>
        <w:gridCol w:w="1766"/>
        <w:gridCol w:w="850"/>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97,317,172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95,753,930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97,317,172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深圳市上元星晖 电子产业股权投 资基金企业（有限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深圳市卓翼科技 股份有限公司回 购专用证券账户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9,812,924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冯正洪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深圳市中科祥瑞 资本管理合伙企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林秋璇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份有限公司一国 泰中证全指通信 设备交易型开放 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王杏才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深圳市上元星晖电子产业股权投资基金企业（有限合伙）、深圳市中科祥瑞资本管理 合伙企业（有限合伙）、王杏才为公司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年度非公开发行股票认购对象，所持股 份自新股上市日期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日之日起，三十六个月内不得进行转让。该部分股 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日解除限售。</w:t>
            </w:r>
          </w:p>
        </w:tc>
      </w:tr>
      <w:tr>
        <w:trPr>
          <w:trHeight w:val="231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报告期内，夏传武先生是本公司的控股股东、实际控制人；</w:t>
            </w:r>
          </w:p>
          <w:p>
            <w:pPr>
              <w:pStyle w:val="Style2"/>
              <w:keepNext w:val="0"/>
              <w:keepLines w:val="0"/>
              <w:widowControl w:val="0"/>
              <w:shd w:val="clear" w:color="auto" w:fill="auto"/>
              <w:tabs>
                <w:tab w:pos="278"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公司控股股东、实际控制人与其他前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名股东不存在关联关系，不属于一致行动 人；其中深圳市上元资本管理有限公司是深圳市上元星晖电子产业股权投资基金企业</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（有限合伙）的普通合伙人，持有上元星晖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股份，上元星晖全体合伙人委托上元 资本为执行事务合伙人，代表上元星晖执行合伙事务，故认定上元资本与上元星晖为 一致行动人；本公司未知上述其他股东之间是否存在关联关系，也未知上述股东是否 属于《上市公司股东持股变动信息披露管理办法》中规定的一致行动人。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4974" w:val="left"/>
              </w:tabs>
              <w:bidi w:val="0"/>
              <w:spacing w:before="0" w:after="0" w:line="240" w:lineRule="auto"/>
              <w:ind w:left="0" w:right="0" w:firstLine="640"/>
              <w:jc w:val="both"/>
            </w:pPr>
            <w:r>
              <w:rPr>
                <w:color w:val="000000"/>
                <w:spacing w:val="0"/>
                <w:w w:val="100"/>
                <w:position w:val="0"/>
              </w:rPr>
              <w:t>报告期末持有无限售条件股份数量</w:t>
              <w:tab/>
              <w:t>股份种类</w:t>
            </w:r>
          </w:p>
        </w:tc>
      </w:tr>
    </w:tbl>
    <w:p>
      <w:pPr>
        <w:spacing w:lineRule="exact" w:line="1"/>
        <w:rPr>
          <w:sz w:val="2"/>
          <w:szCs w:val="2"/>
        </w:rPr>
      </w:pPr>
      <w:r>
        <w:br w:type="page"/>
      </w:r>
    </w:p>
    <w:tbl>
      <w:tblPr>
        <w:tblOverlap w:val="never"/>
        <w:jc w:val="center"/>
        <w:tblLayout w:type="fixed"/>
      </w:tblPr>
      <w:tblGrid>
        <w:gridCol w:w="2885"/>
        <w:gridCol w:w="3989"/>
        <w:gridCol w:w="1349"/>
        <w:gridCol w:w="13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97,317,172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23,545,325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深圳市上元星晖电子产业股权投资 基金企业（有限合伙）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9,963,949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深圳市卓翼科技股份有限公司回购 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9,812,924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冯正洪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深圳市中科祥瑞资本管理合伙企业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林秋璇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中国工商银行股份有限公司一国泰 中证全指通信设备交易型开放式指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王杏才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26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报告期内，夏传武先生是本公司的控股股东、实际控制人；</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名无限售流通股股东中，公司控股股东、实际控制人与前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名无限售股东 不存在关联关系，不属于一致行动人；前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 其中深圳市上元资本管理有限公司是深圳市上元星晖电子产业股权投资基金企业（有 限合伙）的普通合伙人，持有上元星晖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股份，上元星晖全体合伙人委托上元资本 为执行事务合伙人，代表上元星晖执行合伙事务，故认定上元资本与上元星晖为一致 行动人；本公司未知上述其他股东之间是否存在关联关系，也未知上述股东是否属于</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《上市公司股东持股变动信息披露管理办法》中规定的一致行动人。</w:t>
            </w:r>
          </w:p>
        </w:tc>
      </w:tr>
      <w:tr>
        <w:trPr>
          <w:trHeight w:val="294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公司股东陈方方通过客户信用交易担保证券账户持有公司股票</w:t>
            </w:r>
            <w:r>
              <w:rPr>
                <w:rFonts w:ascii="Times New Roman" w:eastAsia="Times New Roman" w:hAnsi="Times New Roman" w:cs="Times New Roman"/>
                <w:color w:val="000000"/>
                <w:spacing w:val="0"/>
                <w:w w:val="100"/>
                <w:position w:val="0"/>
                <w:sz w:val="18"/>
                <w:szCs w:val="18"/>
              </w:rPr>
              <w:t>23,371,125</w:t>
            </w:r>
            <w:r>
              <w:rPr>
                <w:color w:val="000000"/>
                <w:spacing w:val="0"/>
                <w:w w:val="100"/>
                <w:position w:val="0"/>
              </w:rPr>
              <w:t>股，通过普 通账户持有公司股票</w:t>
            </w:r>
            <w:r>
              <w:rPr>
                <w:rFonts w:ascii="Times New Roman" w:eastAsia="Times New Roman" w:hAnsi="Times New Roman" w:cs="Times New Roman"/>
                <w:color w:val="000000"/>
                <w:spacing w:val="0"/>
                <w:w w:val="100"/>
                <w:position w:val="0"/>
                <w:sz w:val="18"/>
                <w:szCs w:val="18"/>
              </w:rPr>
              <w:t>174,200</w:t>
            </w:r>
            <w:r>
              <w:rPr>
                <w:color w:val="000000"/>
                <w:spacing w:val="0"/>
                <w:w w:val="100"/>
                <w:position w:val="0"/>
              </w:rPr>
              <w:t>股；股东冯正洪通过客户信用交易担保证券账户持有公 司股票</w:t>
            </w:r>
            <w:r>
              <w:rPr>
                <w:rFonts w:ascii="Times New Roman" w:eastAsia="Times New Roman" w:hAnsi="Times New Roman" w:cs="Times New Roman"/>
                <w:color w:val="000000"/>
                <w:spacing w:val="0"/>
                <w:w w:val="100"/>
                <w:position w:val="0"/>
                <w:sz w:val="18"/>
                <w:szCs w:val="18"/>
              </w:rPr>
              <w:t>7,285,800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股；股东林秋璇通过客户信用交 易担保证券账户持有公司股票</w:t>
            </w:r>
            <w:r>
              <w:rPr>
                <w:rFonts w:ascii="Times New Roman" w:eastAsia="Times New Roman" w:hAnsi="Times New Roman" w:cs="Times New Roman"/>
                <w:color w:val="000000"/>
                <w:spacing w:val="0"/>
                <w:w w:val="100"/>
                <w:position w:val="0"/>
                <w:sz w:val="18"/>
                <w:szCs w:val="18"/>
              </w:rPr>
              <w:t>3,670,000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以上股东中，股东陈方方通过客户信用交易担保证券账户持有公司股票较报告期初增 加</w:t>
            </w:r>
            <w:r>
              <w:rPr>
                <w:rFonts w:ascii="Times New Roman" w:eastAsia="Times New Roman" w:hAnsi="Times New Roman" w:cs="Times New Roman"/>
                <w:color w:val="000000"/>
                <w:spacing w:val="0"/>
                <w:w w:val="100"/>
                <w:position w:val="0"/>
                <w:sz w:val="18"/>
                <w:szCs w:val="18"/>
              </w:rPr>
              <w:t>23,371,125</w:t>
            </w:r>
            <w:r>
              <w:rPr>
                <w:color w:val="000000"/>
                <w:spacing w:val="0"/>
                <w:w w:val="100"/>
                <w:position w:val="0"/>
              </w:rPr>
              <w:t>股，通过普通账户持有公司股票较期初增加</w:t>
            </w:r>
            <w:r>
              <w:rPr>
                <w:rFonts w:ascii="Times New Roman" w:eastAsia="Times New Roman" w:hAnsi="Times New Roman" w:cs="Times New Roman"/>
                <w:color w:val="000000"/>
                <w:spacing w:val="0"/>
                <w:w w:val="100"/>
                <w:position w:val="0"/>
                <w:sz w:val="18"/>
                <w:szCs w:val="18"/>
              </w:rPr>
              <w:t>174,200</w:t>
            </w:r>
            <w:r>
              <w:rPr>
                <w:color w:val="000000"/>
                <w:spacing w:val="0"/>
                <w:w w:val="100"/>
                <w:position w:val="0"/>
              </w:rPr>
              <w:t>股；股东冯正洪通 过客户信用交易担保证券账户有公司股票较报告期初增加</w:t>
            </w:r>
            <w:r>
              <w:rPr>
                <w:rFonts w:ascii="Times New Roman" w:eastAsia="Times New Roman" w:hAnsi="Times New Roman" w:cs="Times New Roman"/>
                <w:color w:val="000000"/>
                <w:spacing w:val="0"/>
                <w:w w:val="100"/>
                <w:position w:val="0"/>
                <w:sz w:val="18"/>
                <w:szCs w:val="18"/>
              </w:rPr>
              <w:t>7,285,800</w:t>
            </w:r>
            <w:r>
              <w:rPr>
                <w:color w:val="000000"/>
                <w:spacing w:val="0"/>
                <w:w w:val="100"/>
                <w:position w:val="0"/>
              </w:rPr>
              <w:t>股；股东林秋璇 通过客户信用交易担保证券账户有公司股票较报告期初增加</w:t>
            </w:r>
            <w:r>
              <w:rPr>
                <w:rFonts w:ascii="Times New Roman" w:eastAsia="Times New Roman" w:hAnsi="Times New Roman" w:cs="Times New Roman"/>
                <w:color w:val="000000"/>
                <w:spacing w:val="0"/>
                <w:w w:val="100"/>
                <w:position w:val="0"/>
                <w:sz w:val="18"/>
                <w:szCs w:val="18"/>
              </w:rPr>
              <w:t>3,670,000</w:t>
            </w:r>
            <w:r>
              <w:rPr>
                <w:color w:val="000000"/>
                <w:spacing w:val="0"/>
                <w:w w:val="100"/>
                <w:position w:val="0"/>
              </w:rPr>
              <w:t>股。上述股东 在报告期内变动情况请参见《持股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名股东持股情况》表格中内容。</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40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、公司控股股东情况</w:t>
      </w:r>
      <w:bookmarkEnd w:id="592"/>
      <w:bookmarkEnd w:id="593"/>
      <w:bookmarkEnd w:id="595"/>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控股股东性质：自然人控股</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深圳市卓翼科技股份有限公司控股股东、实际控制人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公司实际控制人夏传武先生未控股其他境内外上市公司</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0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、公司实际控制人及其一致行动人</w:t>
      </w:r>
      <w:bookmarkEnd w:id="596"/>
      <w:bookmarkEnd w:id="597"/>
      <w:bookmarkEnd w:id="59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0"/>
        <w:gridCol w:w="240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深圳市卓翼科技股份有限公司控股股东、实际控制人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公司实际控制人夏传武先生未控股其他境内外上市公司</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0485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590415" cy="2048510"/>
                    </a:xfrm>
                    <a:prstGeom prst="rect"/>
                  </pic:spPr>
                </pic:pic>
              </a:graphicData>
            </a:graphic>
          </wp:inline>
        </w:drawing>
      </w:r>
    </w:p>
    <w:p>
      <w:pPr>
        <w:widowControl w:val="0"/>
        <w:spacing w:after="3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0"/>
      <w:bookmarkEnd w:id="601"/>
      <w:bookmarkEnd w:id="60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5</w:t>
      </w:r>
      <w:bookmarkEnd w:id="606"/>
      <w:r>
        <w:rPr>
          <w:color w:val="000000"/>
          <w:spacing w:val="0"/>
          <w:w w:val="100"/>
          <w:position w:val="0"/>
        </w:rPr>
        <w:t>、</w:t>
        <w:tab/>
        <w:t>控股股东、实际控制人、重组方及其他承诺主体股份限制减持情况</w:t>
      </w:r>
      <w:bookmarkEnd w:id="604"/>
      <w:bookmarkEnd w:id="605"/>
      <w:bookmarkEnd w:id="607"/>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9" w:right="1071" w:bottom="1441" w:left="10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5" name="Shape 1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08" w:name="bookmark608"/>
                            <w:bookmarkStart w:id="609" w:name="bookmark609"/>
                            <w:bookmarkStart w:id="610" w:name="bookmark610"/>
                            <w:r>
                              <w:rPr>
                                <w:color w:val="000000"/>
                                <w:spacing w:val="0"/>
                                <w:w w:val="100"/>
                                <w:position w:val="0"/>
                              </w:rPr>
                              <w:t>第七节优先股相关情况</w:t>
                            </w:r>
                            <w:bookmarkEnd w:id="608"/>
                            <w:bookmarkEnd w:id="609"/>
                            <w:bookmarkEnd w:id="610"/>
                          </w:p>
                        </w:txbxContent>
                      </wps:txbx>
                      <wps:bodyPr wrap="none" lIns="0" tIns="0" rIns="0" bIns="0">
                        <a:noAutoFit/>
                      </wps:bodyPr>
                    </wps:wsp>
                  </a:graphicData>
                </a:graphic>
              </wp:anchor>
            </w:drawing>
          </mc:Choice>
          <mc:Fallback>
            <w:pict>
              <v:shape id="_x0000_s1041"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08" w:name="bookmark608"/>
                      <w:bookmarkStart w:id="609" w:name="bookmark609"/>
                      <w:bookmarkStart w:id="610" w:name="bookmark610"/>
                      <w:r>
                        <w:rPr>
                          <w:color w:val="000000"/>
                          <w:spacing w:val="0"/>
                          <w:w w:val="100"/>
                          <w:position w:val="0"/>
                        </w:rPr>
                        <w:t>第七节优先股相关情况</w:t>
                      </w:r>
                      <w:bookmarkEnd w:id="608"/>
                      <w:bookmarkEnd w:id="609"/>
                      <w:bookmarkEnd w:id="610"/>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bookmarkStart w:id="611" w:name="bookmark61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11"/>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60" w:after="560" w:line="240" w:lineRule="auto"/>
        <w:ind w:left="0" w:right="0" w:firstLine="0"/>
        <w:jc w:val="center"/>
      </w:pPr>
      <w:bookmarkStart w:id="612" w:name="bookmark612"/>
      <w:bookmarkStart w:id="613" w:name="bookmark613"/>
      <w:bookmarkStart w:id="614" w:name="bookmark614"/>
      <w:r>
        <w:rPr>
          <w:color w:val="000000"/>
          <w:spacing w:val="0"/>
          <w:w w:val="100"/>
          <w:position w:val="0"/>
        </w:rPr>
        <w:t>第八节可转换公司债券相关情况</w:t>
      </w:r>
      <w:bookmarkEnd w:id="612"/>
      <w:bookmarkEnd w:id="613"/>
      <w:bookmarkEnd w:id="614"/>
    </w:p>
    <w:p>
      <w:pPr>
        <w:pStyle w:val="Style28"/>
        <w:keepNext w:val="0"/>
        <w:keepLines w:val="0"/>
        <w:widowControl w:val="0"/>
        <w:shd w:val="clear" w:color="auto" w:fill="auto"/>
        <w:bidi w:val="0"/>
        <w:spacing w:before="0" w:after="120" w:line="240" w:lineRule="auto"/>
        <w:ind w:left="0" w:right="0" w:firstLine="0"/>
        <w:jc w:val="left"/>
      </w:pPr>
      <w:bookmarkStart w:id="615" w:name="bookmark61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15"/>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00" w:line="240" w:lineRule="auto"/>
        <w:ind w:left="0" w:right="0" w:firstLine="0"/>
        <w:jc w:val="center"/>
      </w:pPr>
      <w:bookmarkStart w:id="616" w:name="bookmark616"/>
      <w:bookmarkStart w:id="617" w:name="bookmark617"/>
      <w:bookmarkStart w:id="618" w:name="bookmark618"/>
      <w:r>
        <w:rPr>
          <w:color w:val="000000"/>
          <w:spacing w:val="0"/>
          <w:w w:val="100"/>
          <w:position w:val="0"/>
        </w:rPr>
        <w:t>第九节 董事、监事、高级管理人员和员工情况</w:t>
      </w:r>
      <w:bookmarkEnd w:id="616"/>
      <w:bookmarkEnd w:id="617"/>
      <w:bookmarkEnd w:id="618"/>
    </w:p>
    <w:p>
      <w:pPr>
        <w:pStyle w:val="Style24"/>
        <w:keepNext/>
        <w:keepLines/>
        <w:widowControl w:val="0"/>
        <w:shd w:val="clear" w:color="auto" w:fill="auto"/>
        <w:bidi w:val="0"/>
        <w:spacing w:before="0" w:after="320" w:line="240" w:lineRule="auto"/>
        <w:ind w:left="0" w:right="0" w:firstLine="240"/>
        <w:jc w:val="left"/>
      </w:pPr>
      <w:bookmarkStart w:id="619" w:name="bookmark619"/>
      <w:bookmarkStart w:id="620" w:name="bookmark620"/>
      <w:bookmarkStart w:id="621" w:name="bookmark621"/>
      <w:bookmarkStart w:id="622" w:name="bookmark622"/>
      <w:r>
        <w:rPr>
          <w:color w:val="000000"/>
          <w:spacing w:val="0"/>
          <w:w w:val="100"/>
          <w:position w:val="0"/>
          <w:sz w:val="24"/>
          <w:szCs w:val="24"/>
        </w:rPr>
        <w:t>、董事、监事和高级管理人员持股变动</w:t>
      </w:r>
      <w:bookmarkEnd w:id="620"/>
      <w:bookmarkEnd w:id="621"/>
      <w:bookmarkEnd w:id="622"/>
      <w:bookmarkEnd w:id="619"/>
    </w:p>
    <w:tbl>
      <w:tblPr>
        <w:tblOverlap w:val="never"/>
        <w:jc w:val="center"/>
        <w:tblLayout w:type="fixed"/>
      </w:tblPr>
      <w:tblGrid>
        <w:gridCol w:w="802"/>
        <w:gridCol w:w="797"/>
        <w:gridCol w:w="533"/>
        <w:gridCol w:w="566"/>
        <w:gridCol w:w="566"/>
        <w:gridCol w:w="1138"/>
        <w:gridCol w:w="1186"/>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599,025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316,475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533"/>
        <w:gridCol w:w="566"/>
        <w:gridCol w:w="566"/>
        <w:gridCol w:w="1138"/>
        <w:gridCol w:w="1186"/>
        <w:gridCol w:w="797"/>
        <w:gridCol w:w="797"/>
        <w:gridCol w:w="802"/>
        <w:gridCol w:w="797"/>
        <w:gridCol w:w="80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易庆国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崔小乐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原职工监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1,054,500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二</w:t>
      </w:r>
      <w:bookmarkEnd w:id="625"/>
      <w:r>
        <w:rPr>
          <w:color w:val="000000"/>
          <w:spacing w:val="0"/>
          <w:w w:val="100"/>
          <w:position w:val="0"/>
          <w:sz w:val="24"/>
          <w:szCs w:val="24"/>
        </w:rPr>
        <w:t>、公司董事、监事、高级管理人员变动情况</w:t>
      </w:r>
      <w:bookmarkEnd w:id="623"/>
      <w:bookmarkEnd w:id="624"/>
      <w:bookmarkEnd w:id="62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080"/>
        <w:gridCol w:w="994"/>
        <w:gridCol w:w="1699"/>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w:t>
            </w:r>
          </w:p>
        </w:tc>
      </w:tr>
    </w:tbl>
    <w:p>
      <w:pPr>
        <w:spacing w:lineRule="exact" w:line="1"/>
        <w:rPr>
          <w:sz w:val="2"/>
          <w:szCs w:val="2"/>
        </w:rPr>
      </w:pPr>
      <w:r>
        <w:br w:type="page"/>
      </w:r>
    </w:p>
    <w:tbl>
      <w:tblPr>
        <w:tblOverlap w:val="never"/>
        <w:jc w:val="center"/>
        <w:tblLayout w:type="fixed"/>
      </w:tblPr>
      <w:tblGrid>
        <w:gridCol w:w="1334"/>
        <w:gridCol w:w="1080"/>
        <w:gridCol w:w="994"/>
        <w:gridCol w:w="1699"/>
        <w:gridCol w:w="447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东大会，选举产生新一届董事会成员，同日召开第五届 董事会第一次会议，会议选举陈新民先生为公司董事长。</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日，公司召开了第五届董事会第五次会议， 审议通过《关于变更公司总经理的议案》，陈新民先生 不再担任公司总经理，但仍担任公司董事长职务。具体 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日刊登在《证券时报》、《中 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号。</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日，公司召开了第五届董事会第五次会议， 审议通过《关于变更公司总经理的议案》，会议聘任萧 维周先生为公司总经理，任期自第五届董事会第五次会 议审议通过之日起至公司第五届董事会届满之日止。具 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日刊登在《证券时报》、《中 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号。</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东大会，选举产生新一届董事会成员，同日召开第五届 董事会第一次会议，会议聘任魏代英女士为副总经理、 董事会秘书。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日公司收到魏代英女士的书面辞职报告， 因工作调整，申请辞去公司董事及董事会提名委员会委 员、董事会秘书、副总经理职务。具体内容详见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日刊登在《证券时报》、《中国证券报》和巨潮 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2020-092 </w:t>
            </w:r>
            <w:r>
              <w:rPr>
                <w:color w:val="000000"/>
                <w:spacing w:val="0"/>
                <w:w w:val="100"/>
                <w:position w:val="0"/>
              </w:rPr>
              <w:t>号。</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日公司收到魏代英女士的书面辞职报告， 因工作调整，申请辞去公司董事及董事会提名委员会委 员、董事会秘书、副总经理职务。具体内容详见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日刊登在《证券时报》、《中国证券报》和巨潮 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2020-092 </w:t>
            </w:r>
            <w:r>
              <w:rPr>
                <w:color w:val="000000"/>
                <w:spacing w:val="0"/>
                <w:w w:val="100"/>
                <w:position w:val="0"/>
              </w:rPr>
              <w:t>号。</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日，公司召开了第五届董事会第八次会 议，审议通过了《关于聘任董事会秘书的议案》，会议 聘任杨栋先生为公司董事会秘书，任期自第五届董事会</w:t>
            </w:r>
          </w:p>
        </w:tc>
      </w:tr>
    </w:tbl>
    <w:p>
      <w:pPr>
        <w:spacing w:lineRule="exact" w:line="1"/>
        <w:rPr>
          <w:sz w:val="2"/>
          <w:szCs w:val="2"/>
        </w:rPr>
      </w:pPr>
      <w:r>
        <w:br w:type="page"/>
      </w:r>
    </w:p>
    <w:tbl>
      <w:tblPr>
        <w:tblOverlap w:val="never"/>
        <w:jc w:val="center"/>
        <w:tblLayout w:type="fixed"/>
      </w:tblPr>
      <w:tblGrid>
        <w:gridCol w:w="1334"/>
        <w:gridCol w:w="1080"/>
        <w:gridCol w:w="994"/>
        <w:gridCol w:w="1699"/>
        <w:gridCol w:w="447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第八次会议审议通过之日起至第五届董事会届满之日 止。具体内容详见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日刊登在《证券时报》、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《中国证券报》和巨潮资讯网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 xml:space="preserve">) </w:t>
            </w:r>
            <w:r>
              <w:rPr>
                <w:color w:val="000000"/>
                <w:spacing w:val="0"/>
                <w:w w:val="100"/>
                <w:position w:val="0"/>
              </w:rPr>
              <w:t>上的公告第</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rPr>
              <w:t>号。</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日公司收到杨栋先生的书面辞职报告，因 个人原因，申请辞去公司董事及董事会提名委员会、董 事会秘书职务。具体内容详见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《证券时报》、《中国证券报》、《上海证券报》和巨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2021-049 </w:t>
            </w:r>
            <w:r>
              <w:rPr>
                <w:color w:val="000000"/>
                <w:spacing w:val="0"/>
                <w:w w:val="100"/>
                <w:position w:val="0"/>
              </w:rPr>
              <w:t>号。</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日，公司召开了第五届董事会第八次会 议，审议通过了《关于选举公司第五届董事会非独立董 事的议案》，董事会同意提名杨栋先生为第五届董事会 非独立董事候选人。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年第三次临时股东大会，会议选举杨栋先生为公司第五 届董事会非独立董事。具体内容分别详见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日刊登在《证券时报》、《中国 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上的 公告第</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号。</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日公司收到杨栋先生的书面辞职报告，因 个人原因，申请辞去公司董事及董事会提名委员会、董 事会秘书职务。具体内容详见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《证券时报》、《中国证券报》、《上海证券报》和巨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2021-049 </w:t>
            </w:r>
            <w:r>
              <w:rPr>
                <w:color w:val="000000"/>
                <w:spacing w:val="0"/>
                <w:w w:val="100"/>
                <w:position w:val="0"/>
              </w:rPr>
              <w:t>号。</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日召开了第四届董事会第四十 次会议，分别审议通过了《关于公司第四届董事会延期 换届的议案》及《关于选举公司第五届董事会独立董事 的议案》。公司董事会换届选举工作延期进行，公司董 事会各专门委员会及公司高级管理人员的任期亦相应顺 延。同时，公司董事会同意推选张学斌先生、崔小乐先 生为公司第五届董事会独立董事候选人。公司于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年第一次临时股东大会，会议选举 张学斌先生、崔小乐先生、袁友军先生为公司第五届董 事会独立董事，任期三年，自股东大会通过之日起计算。 具体内容分别详见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日刊登在《证券时报》、《中国证券 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 第 </w:t>
            </w:r>
            <w:r>
              <w:rPr>
                <w:rFonts w:ascii="Times New Roman" w:eastAsia="Times New Roman" w:hAnsi="Times New Roman" w:cs="Times New Roman"/>
                <w:color w:val="000000"/>
                <w:spacing w:val="0"/>
                <w:w w:val="100"/>
                <w:position w:val="0"/>
                <w:sz w:val="18"/>
                <w:szCs w:val="18"/>
              </w:rPr>
              <w:t xml:space="preserve">2019-088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2019-125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2020-001 </w:t>
            </w:r>
            <w:r>
              <w:rPr>
                <w:color w:val="000000"/>
                <w:spacing w:val="0"/>
                <w:w w:val="100"/>
                <w:position w:val="0"/>
              </w:rPr>
              <w:t>号。</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日召开了第四届董事会第四十 次会议，分别审议通过了《关于公司第四届董事会延期 换届的议案》及《关于选举公司第五届董事会独立董事 的议案》。公司董事会换届选举工作延期进行，公司董</w:t>
            </w:r>
          </w:p>
        </w:tc>
      </w:tr>
    </w:tbl>
    <w:p>
      <w:pPr>
        <w:spacing w:lineRule="exact" w:line="1"/>
        <w:rPr>
          <w:sz w:val="2"/>
          <w:szCs w:val="2"/>
        </w:rPr>
      </w:pPr>
      <w:r>
        <w:br w:type="page"/>
      </w:r>
    </w:p>
    <w:tbl>
      <w:tblPr>
        <w:tblOverlap w:val="never"/>
        <w:jc w:val="center"/>
        <w:tblLayout w:type="fixed"/>
      </w:tblPr>
      <w:tblGrid>
        <w:gridCol w:w="1334"/>
        <w:gridCol w:w="1080"/>
        <w:gridCol w:w="994"/>
        <w:gridCol w:w="1699"/>
        <w:gridCol w:w="4474"/>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事会各专门委员会及公司高级管理人员的任期亦相应顺 延。同时，公司董事会同意推选张学斌先生、崔小乐先 生为公司第五届董事会独立董事候选人。公司于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年第一次临时股东大会，会议选举 张学斌先生、崔小乐先生、袁友军先生为公司第五届董 事会独立董事，任期三年，自股东大会通过之日起计算。 具体内容分别详见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日刊登在《证券时报》、《中国证券 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 第 </w:t>
            </w:r>
            <w:r>
              <w:rPr>
                <w:rFonts w:ascii="Times New Roman" w:eastAsia="Times New Roman" w:hAnsi="Times New Roman" w:cs="Times New Roman"/>
                <w:color w:val="000000"/>
                <w:spacing w:val="0"/>
                <w:w w:val="100"/>
                <w:position w:val="0"/>
                <w:sz w:val="18"/>
                <w:szCs w:val="18"/>
              </w:rPr>
              <w:t xml:space="preserve">2019-088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2019-125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2020-001 </w:t>
            </w:r>
            <w:r>
              <w:rPr>
                <w:color w:val="000000"/>
                <w:spacing w:val="0"/>
                <w:w w:val="100"/>
                <w:position w:val="0"/>
              </w:rPr>
              <w:t>号。</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日召开了第四届董事会第四十 次会议，分别审议通过了《关于公司第四届董事会延期 换届的议案》及《关于选举公司第五届董事会独立董事 的议案》。公司董事会换届选举工作延期进行，公司董 事会各专门委员会及公司高级管理人员的任期亦相应顺 延。同时，公司董事会同意推选张学斌先生、崔小乐先 生为公司第五届董事会独立董事候选人。公司于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年第一次临时股东大会，会议选举 张学斌先生、崔小乐先生、袁友军先生为公司第五届董 事会独立董事，任期三年，自股东大会通过之日起计算。 具体内容分别详见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日刊登在《证券时报》、《中国证券 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 第 </w:t>
            </w:r>
            <w:r>
              <w:rPr>
                <w:rFonts w:ascii="Times New Roman" w:eastAsia="Times New Roman" w:hAnsi="Times New Roman" w:cs="Times New Roman"/>
                <w:color w:val="000000"/>
                <w:spacing w:val="0"/>
                <w:w w:val="100"/>
                <w:position w:val="0"/>
                <w:sz w:val="18"/>
                <w:szCs w:val="18"/>
              </w:rPr>
              <w:t xml:space="preserve">2019-088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2019-125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2020-001 </w:t>
            </w:r>
            <w:r>
              <w:rPr>
                <w:color w:val="000000"/>
                <w:spacing w:val="0"/>
                <w:w w:val="100"/>
                <w:position w:val="0"/>
              </w:rPr>
              <w:t>号。</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职工代表监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日，公司召开了第四届监事会第三十 次会议，审议通过了《关于公司第四届监事会延期换届 的议案》。公司监事会换届选举工作延期进行。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公司召开职工代表大会，会议选举张岚女士 为公司第五届监事会职工代表监事，与股东大会选举出 来的两名股东代表监事共同组成第五届监事会，任期起 始日为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日。具体内容分别详见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日刊登在《证券时报》、《中 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2019-088</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2019-127</w:t>
            </w:r>
            <w:r>
              <w:rPr>
                <w:color w:val="000000"/>
                <w:spacing w:val="0"/>
                <w:w w:val="100"/>
                <w:position w:val="0"/>
              </w:rPr>
              <w:t>号。</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日，公司召开了第四届监事会第三十 次会议，审议通过了《关于公司第四届监事会延期换届 的议案》。公司监事会换届选举工作延期进行。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日，公司召开了第四届监事会第三十四次会议， 同意推选胡爱武女士、夏艳华女士为公司第五届监事会 股东代表监事。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 一次临时股东大会，会议选举胡爱武女士、夏艳华女士 为公司第五届监事会股东代表监事，任期三年，自股东 大会通过之日起计算。具体内容分别详见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r>
    </w:tbl>
    <w:p>
      <w:pPr>
        <w:spacing w:lineRule="exact" w:line="1"/>
        <w:rPr>
          <w:sz w:val="2"/>
          <w:szCs w:val="2"/>
        </w:rPr>
      </w:pPr>
      <w:r>
        <w:br w:type="page"/>
      </w:r>
    </w:p>
    <w:tbl>
      <w:tblPr>
        <w:tblOverlap w:val="never"/>
        <w:jc w:val="center"/>
        <w:tblLayout w:type="fixed"/>
      </w:tblPr>
      <w:tblGrid>
        <w:gridCol w:w="1334"/>
        <w:gridCol w:w="1080"/>
        <w:gridCol w:w="994"/>
        <w:gridCol w:w="1699"/>
        <w:gridCol w:w="447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日刊登在《证券 时报》、《中国证券报》和巨潮资讯网</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2019-088 </w:t>
            </w:r>
            <w:r>
              <w:rPr>
                <w:color w:val="000000"/>
                <w:spacing w:val="0"/>
                <w:w w:val="100"/>
                <w:position w:val="0"/>
              </w:rPr>
              <w:t>号、</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2019-127 </w:t>
            </w:r>
            <w:r>
              <w:rPr>
                <w:color w:val="000000"/>
                <w:spacing w:val="0"/>
                <w:w w:val="100"/>
                <w:position w:val="0"/>
              </w:rPr>
              <w:t xml:space="preserve">号、第 </w:t>
            </w:r>
            <w:r>
              <w:rPr>
                <w:rFonts w:ascii="Times New Roman" w:eastAsia="Times New Roman" w:hAnsi="Times New Roman" w:cs="Times New Roman"/>
                <w:color w:val="000000"/>
                <w:spacing w:val="0"/>
                <w:w w:val="100"/>
                <w:position w:val="0"/>
                <w:sz w:val="18"/>
                <w:szCs w:val="18"/>
              </w:rPr>
              <w:t xml:space="preserve">2020-001 </w:t>
            </w:r>
            <w:r>
              <w:rPr>
                <w:color w:val="000000"/>
                <w:spacing w:val="0"/>
                <w:w w:val="100"/>
                <w:position w:val="0"/>
              </w:rPr>
              <w:t>号。</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职工代表监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日，公司召开了第四届监事会第三十 次会议，审议通过了《关于公司第四届监事会延期换届 的议案》。公司监事会换届选举工作延期进行。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公司召开职工代表大会，会议选举张岚女士 为公司第五届监事会职工代表监事。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 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年第一次临时股东大会，会议选举胡爱 武女士、夏艳华女士为公司第五届监事会股东代表监事。 夏艳华女士作为第四届监事会职工代表监事任期届满离 任。</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东大会，会议选举陈新民先生、魏代英女士、卢和忠先 生、廖垚先生为公司第五届董事会非独立董事，任期三 年，自股东大会通过之日起计算。昌智先生作为第四届 董事会董事长任期届满离任。</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东大会，会议选举张学斌先生、崔小乐先生、袁友军先 生为公司第五届董事会独立董事，任期三年，自股东大 会通过之日起计算。王平先生作为公司第四届董事会独 立董事任期届满离任。</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东大会，会议选举张学斌先生、崔小乐先生、袁友军先 生为公司第五届董事会独立董事，任期三年，自股东大 会通过之日起计算。王艳梅女士作为公司第四届董事会 独立董事任期届满离任。</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w:t>
            </w:r>
          </w:p>
        </w:tc>
      </w:tr>
    </w:tbl>
    <w:p>
      <w:pPr>
        <w:spacing w:lineRule="exact" w:line="1"/>
        <w:rPr>
          <w:sz w:val="2"/>
          <w:szCs w:val="2"/>
        </w:rPr>
      </w:pPr>
      <w:r>
        <w:br w:type="page"/>
      </w:r>
    </w:p>
    <w:tbl>
      <w:tblPr>
        <w:tblOverlap w:val="never"/>
        <w:jc w:val="center"/>
        <w:tblLayout w:type="fixed"/>
      </w:tblPr>
      <w:tblGrid>
        <w:gridCol w:w="1334"/>
        <w:gridCol w:w="1080"/>
        <w:gridCol w:w="994"/>
        <w:gridCol w:w="1699"/>
        <w:gridCol w:w="447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东大会，会议选举张学斌先生、崔小乐先生、袁友军先 生为公司第五届董事会独立董事，任期三年，自股东大 会通过之日起计算。易庆国先生作为公司第四届董事会 独立董事任期届满离任。</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日，公司召开了第四届监事会第三十 次会议，审议通过了《关于公司第四届监事会延期换届 的议案》。公司监事会换届选举工作延期进行。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年第一次临时股东大会，会 议选举胡爱武女士、夏艳华女士为公司第五届监事会股 东代表监事。施隆红先生作为第四届监事会股东代表监 事任期届满离任。</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日，公司召开了第四届董事会第四十 次会议，审议通过了《关于公司第四届董事会延期换届 的议案》，公司董事会换届选举工作延期进行，公司董 事会各专门委员会及公司高级管理人员的任期亦相应顺 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东大会，选举产生新一届董事会成员，同日召开第五届 董事会第一次会议，会议聘任陈新民先生为总经理，魏 代英女士为副总经理、董事会秘书，谢从雄先生为财务 负责人。陈蔚女士任期届满离任。</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日，公司召开了第五届董事会第七次会议， 审议通过了《关于聘任公司高级管理人员的议案》，会 议聘任韩继玲先生为公司副总经理。具体内容详见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日刊登在《证券时报》、《中国证券报》和巨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2020-083 </w:t>
            </w:r>
            <w:r>
              <w:rPr>
                <w:color w:val="000000"/>
                <w:spacing w:val="0"/>
                <w:w w:val="100"/>
                <w:position w:val="0"/>
              </w:rPr>
              <w:t>号。</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日，公司召开了第五届董事会第七次会议， 审议通过了《关于聘任公司高级管理人员的议案》，会 议聘任袁雄亮先生为公司副总经理。具体内容详见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日刊登在《证券时报》、《中国证券报》和巨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2020-083 </w:t>
            </w:r>
            <w:r>
              <w:rPr>
                <w:color w:val="000000"/>
                <w:spacing w:val="0"/>
                <w:w w:val="100"/>
                <w:position w:val="0"/>
              </w:rPr>
              <w:t>号。</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日公司收到袁雄亮先生的书面辞职报告， 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日刊登在《证券时报》、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《中国证券报》和巨潮资讯网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 xml:space="preserve">) </w:t>
            </w:r>
            <w:r>
              <w:rPr>
                <w:color w:val="000000"/>
                <w:spacing w:val="0"/>
                <w:w w:val="100"/>
                <w:position w:val="0"/>
              </w:rPr>
              <w:t>上的公告第</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号。</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日，公司召开了第五届董事会第十次会 议，审议通过了《关于聘任公司高级管理人员的议案》， 会议聘任卢和忠先生为公司副总经理。具体内容详见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日刊登在《证券时报》、《中国证券报》</w:t>
            </w:r>
          </w:p>
        </w:tc>
      </w:tr>
    </w:tbl>
    <w:tbl>
      <w:tblPr>
        <w:tblOverlap w:val="never"/>
        <w:jc w:val="center"/>
        <w:tblLayout w:type="fixed"/>
      </w:tblPr>
      <w:tblGrid>
        <w:gridCol w:w="1334"/>
        <w:gridCol w:w="1080"/>
        <w:gridCol w:w="994"/>
        <w:gridCol w:w="1699"/>
        <w:gridCol w:w="447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htpp://www.cninfb.com.cn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2021-004 </w:t>
            </w:r>
            <w:r>
              <w:rPr>
                <w:color w:val="000000"/>
                <w:spacing w:val="0"/>
                <w:w w:val="100"/>
                <w:position w:val="0"/>
              </w:rPr>
              <w:t>号。</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日，公司召开了第五届董事会第十次会 议，审议通过了《关于聘任公司高级管理人员的议案》， 会议聘任魏志勇先生为公司副总经理。具体内容详见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日刊登在《证券时报》、《中国证券报》 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2021-004 </w:t>
            </w:r>
            <w:r>
              <w:rPr>
                <w:color w:val="000000"/>
                <w:spacing w:val="0"/>
                <w:w w:val="100"/>
                <w:position w:val="0"/>
              </w:rPr>
              <w:t>号。</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日，公司召开了第五届董事会第十次会 议，审议通过了《关于聘任公司高级管理人员的议案》， 会议聘任李兴舫先生为公司副总经理。具体内容详见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日刊登在《证券时报》、《中国证券报》 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2021-004 </w:t>
            </w:r>
            <w:r>
              <w:rPr>
                <w:color w:val="000000"/>
                <w:spacing w:val="0"/>
                <w:w w:val="100"/>
                <w:position w:val="0"/>
              </w:rPr>
              <w:t>号。</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sz w:val="24"/>
          <w:szCs w:val="24"/>
        </w:rPr>
        <w:t>三</w:t>
      </w:r>
      <w:bookmarkEnd w:id="629"/>
      <w:r>
        <w:rPr>
          <w:color w:val="000000"/>
          <w:spacing w:val="0"/>
          <w:w w:val="100"/>
          <w:position w:val="0"/>
          <w:sz w:val="24"/>
          <w:szCs w:val="24"/>
        </w:rPr>
        <w:t>、任职情况</w:t>
      </w:r>
      <w:bookmarkEnd w:id="627"/>
      <w:bookmarkEnd w:id="628"/>
      <w:bookmarkEnd w:id="630"/>
    </w:p>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tabs>
          <w:tab w:pos="659" w:val="left"/>
        </w:tabs>
        <w:bidi w:val="0"/>
        <w:spacing w:before="0" w:after="0" w:line="360" w:lineRule="auto"/>
        <w:ind w:left="0" w:right="0" w:firstLine="380"/>
        <w:jc w:val="both"/>
      </w:pPr>
      <w:bookmarkStart w:id="631" w:name="bookmark631"/>
      <w:r>
        <w:rPr>
          <w:rFonts w:ascii="Times New Roman" w:eastAsia="Times New Roman" w:hAnsi="Times New Roman" w:cs="Times New Roman"/>
          <w:b/>
          <w:bCs/>
          <w:color w:val="000000"/>
          <w:spacing w:val="0"/>
          <w:w w:val="100"/>
          <w:position w:val="0"/>
          <w:sz w:val="18"/>
          <w:szCs w:val="18"/>
        </w:rPr>
        <w:t>1</w:t>
      </w:r>
      <w:bookmarkEnd w:id="631"/>
      <w:r>
        <w:rPr>
          <w:b/>
          <w:bCs/>
          <w:color w:val="000000"/>
          <w:spacing w:val="0"/>
          <w:w w:val="100"/>
          <w:position w:val="0"/>
        </w:rPr>
        <w:t>、</w:t>
        <w:tab/>
        <w:t>现任董事会成员主要工作经历</w:t>
      </w:r>
    </w:p>
    <w:p>
      <w:pPr>
        <w:pStyle w:val="Style28"/>
        <w:keepNext w:val="0"/>
        <w:keepLines w:val="0"/>
        <w:widowControl w:val="0"/>
        <w:shd w:val="clear" w:color="auto" w:fill="auto"/>
        <w:bidi w:val="0"/>
        <w:spacing w:before="0" w:after="0" w:line="314" w:lineRule="exact"/>
        <w:ind w:left="0" w:right="0" w:firstLine="38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陈新民先生，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月，担任公司第三届董事会董事；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月，担任公司第四届董事会董事，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月担任公司总 经理，现担任公司第五届董事会董事长，同时担任深圳市卓博机器人有限公司执行董事。</w:t>
      </w:r>
    </w:p>
    <w:p>
      <w:pPr>
        <w:pStyle w:val="Style28"/>
        <w:keepNext w:val="0"/>
        <w:keepLines w:val="0"/>
        <w:widowControl w:val="0"/>
        <w:shd w:val="clear" w:color="auto" w:fill="auto"/>
        <w:bidi w:val="0"/>
        <w:spacing w:before="0" w:after="0" w:line="314" w:lineRule="exact"/>
        <w:ind w:left="0" w:right="0" w:firstLine="38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卢和忠先生，曾任江西赣南炼锡厂助理工程师，深圳市北岳电子科技有限公司人力资源经理，深圳市虹视实业有 限公司行政总监，富士康科技集团人力资源副理，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月至今任深圳市卓翼科技股份有限公司总裁助理，分管公司人力 资源、流程及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等工作，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日，担任公司第四届董事会董事，现担任公司第五届董事会董事、副 总经理。</w:t>
      </w:r>
    </w:p>
    <w:p>
      <w:pPr>
        <w:pStyle w:val="Style28"/>
        <w:keepNext w:val="0"/>
        <w:keepLines w:val="0"/>
        <w:widowControl w:val="0"/>
        <w:shd w:val="clear" w:color="auto" w:fill="auto"/>
        <w:bidi w:val="0"/>
        <w:spacing w:before="0" w:after="0" w:line="314" w:lineRule="exact"/>
        <w:ind w:left="0" w:right="0" w:firstLine="38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廖垚先生，曾任职于巨田证券有限责任公司、国信证券有限责任公司、世纪证券有限责任公司、深圳市中广资本 管理有限公司；现担任深圳市上元资本管理有限公司董事长、首席执行官，深圳市新纶科技股份有限公司董事长，深圳市中 广财富管理有限公司执行董事、总经理，深圳市艺元投资有限公司执行董事、总经理，深圳叁色生命科技有限公司执行董事、 总经理，北京上元汇企业管理有限公司执行董事，湖南百佳生物工程有限公司董事等，同时担任公司第五届董事会董事。</w:t>
      </w:r>
    </w:p>
    <w:p>
      <w:pPr>
        <w:pStyle w:val="Style28"/>
        <w:keepNext w:val="0"/>
        <w:keepLines w:val="0"/>
        <w:widowControl w:val="0"/>
        <w:shd w:val="clear" w:color="auto" w:fill="auto"/>
        <w:tabs>
          <w:tab w:pos="841" w:val="left"/>
        </w:tabs>
        <w:bidi w:val="0"/>
        <w:spacing w:before="0" w:after="0" w:line="314" w:lineRule="exact"/>
        <w:ind w:left="0" w:right="0" w:firstLine="38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杨栋先生，曾先后在浙江东方中汇会计师事务所、中国证监会深圳监管局、中国证监会深圳专员办、恒生前海基 金管理有限公司任职。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日担任深圳市卓翼科技股份有限公司第五届董事会董事、董事会秘书，因个 人原因其已于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日辞去公司董事、董事会秘书等职务。</w:t>
      </w:r>
    </w:p>
    <w:p>
      <w:pPr>
        <w:pStyle w:val="Style28"/>
        <w:keepNext w:val="0"/>
        <w:keepLines w:val="0"/>
        <w:widowControl w:val="0"/>
        <w:shd w:val="clear" w:color="auto" w:fill="auto"/>
        <w:tabs>
          <w:tab w:pos="841" w:val="left"/>
        </w:tabs>
        <w:bidi w:val="0"/>
        <w:spacing w:before="0" w:after="0" w:line="314" w:lineRule="exact"/>
        <w:ind w:left="0" w:right="0" w:firstLine="38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张学斌先生，经济学博士，中国注册会计师。曾担任深圳市彩虹精细化工股份有限公司、深圳市长亮科技股份有 限公司、广东正业科技股份有限公司等公司独立董事，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月，担任本公司第二届董事会、第三届董事会独 立董事。现担任公司第五届董事会独立董事，同时担任深圳市思迈特财税咨询有限公司执行董事，深圳市思迈特企业管理咨 询有限公司监事，深圳思迈特财务咨询企业（普通合伙）执行事务合伙人，深圳市瑞能实业股份有限公司（拟上市）、深圳 市金誉半导体股份有限公司（拟上市）、深圳市广和通无线股份有限公司、深圳市佳创视讯技术股份有限公司独立董事，深 圳市拓日新能源科技股份有限公司董事。</w:t>
      </w:r>
    </w:p>
    <w:p>
      <w:pPr>
        <w:pStyle w:val="Style28"/>
        <w:keepNext w:val="0"/>
        <w:keepLines w:val="0"/>
        <w:widowControl w:val="0"/>
        <w:shd w:val="clear" w:color="auto" w:fill="auto"/>
        <w:bidi w:val="0"/>
        <w:spacing w:before="0" w:after="0" w:line="314" w:lineRule="exact"/>
        <w:ind w:left="0" w:right="0" w:firstLine="38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崔小乐先生，博士，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年至今，供职于北京大学深圳研究生院，历任信息工程学院讲师、副教授、教授，现担 任公司第五届董事会独立董事。</w:t>
      </w:r>
    </w:p>
    <w:p>
      <w:pPr>
        <w:pStyle w:val="Style28"/>
        <w:keepNext w:val="0"/>
        <w:keepLines w:val="0"/>
        <w:widowControl w:val="0"/>
        <w:shd w:val="clear" w:color="auto" w:fill="auto"/>
        <w:tabs>
          <w:tab w:pos="846" w:val="left"/>
        </w:tabs>
        <w:bidi w:val="0"/>
        <w:spacing w:before="0" w:after="100" w:line="314" w:lineRule="exact"/>
        <w:ind w:left="0" w:right="0" w:firstLine="38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袁友军先生，博士，教授，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月至今，在中共广东省委党校（广东行政学院）工作，现担任公司第五届董事 会独立董事，同时担任广东省粤商研究会常务理事、韶关市重大行政决策咨询论证专家、广州市民政局社会组织专家库专家。</w:t>
      </w:r>
    </w:p>
    <w:p>
      <w:pPr>
        <w:pStyle w:val="Style28"/>
        <w:keepNext w:val="0"/>
        <w:keepLines w:val="0"/>
        <w:widowControl w:val="0"/>
        <w:shd w:val="clear" w:color="auto" w:fill="auto"/>
        <w:tabs>
          <w:tab w:pos="674" w:val="left"/>
        </w:tabs>
        <w:bidi w:val="0"/>
        <w:spacing w:before="0" w:after="220" w:line="360" w:lineRule="auto"/>
        <w:ind w:left="0" w:right="0" w:firstLine="380"/>
        <w:jc w:val="both"/>
      </w:pPr>
      <w:bookmarkStart w:id="639" w:name="bookmark639"/>
      <w:r>
        <w:rPr>
          <w:rFonts w:ascii="Times New Roman" w:eastAsia="Times New Roman" w:hAnsi="Times New Roman" w:cs="Times New Roman"/>
          <w:b/>
          <w:bCs/>
          <w:color w:val="000000"/>
          <w:spacing w:val="0"/>
          <w:w w:val="100"/>
          <w:position w:val="0"/>
          <w:sz w:val="18"/>
          <w:szCs w:val="18"/>
        </w:rPr>
        <w:t>2</w:t>
      </w:r>
      <w:bookmarkEnd w:id="639"/>
      <w:r>
        <w:rPr>
          <w:b/>
          <w:bCs/>
          <w:color w:val="000000"/>
          <w:spacing w:val="0"/>
          <w:w w:val="100"/>
          <w:position w:val="0"/>
        </w:rPr>
        <w:t>、</w:t>
        <w:tab/>
        <w:t>现任监事会成员主要工作经历</w:t>
      </w:r>
    </w:p>
    <w:p>
      <w:pPr>
        <w:pStyle w:val="Style28"/>
        <w:keepNext w:val="0"/>
        <w:keepLines w:val="0"/>
        <w:widowControl w:val="0"/>
        <w:shd w:val="clear" w:color="auto" w:fill="auto"/>
        <w:tabs>
          <w:tab w:pos="889" w:val="left"/>
        </w:tabs>
        <w:bidi w:val="0"/>
        <w:spacing w:before="0" w:after="0" w:line="318" w:lineRule="exact"/>
        <w:ind w:left="0" w:right="0" w:firstLine="38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胡爱武女士，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月，担任公司第一届监事会职工代表监事；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月，担任公司第二届监事会监事；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月担任公司内部审计部负责人；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 任公司第三届监事会监事；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月，担任公司第四届监事会监事；现担任公司第五届监事会主席。</w:t>
      </w:r>
    </w:p>
    <w:p>
      <w:pPr>
        <w:pStyle w:val="Style28"/>
        <w:keepNext w:val="0"/>
        <w:keepLines w:val="0"/>
        <w:widowControl w:val="0"/>
        <w:shd w:val="clear" w:color="auto" w:fill="auto"/>
        <w:bidi w:val="0"/>
        <w:spacing w:before="0" w:after="0" w:line="318" w:lineRule="exact"/>
        <w:ind w:left="0" w:right="0" w:firstLine="38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夏艳华女士，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月至今任职于深圳市卓翼科技股份有限公司，先后担任公司国际业务部业务员、国际业务部 副经理、商务部经理，从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月，担任公司第三届监事会职工监事；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月担任公司第四届 监事会职工监事；现担任公司商务管理部总监、第五届监事会监事。</w:t>
      </w:r>
    </w:p>
    <w:p>
      <w:pPr>
        <w:pStyle w:val="Style28"/>
        <w:keepNext w:val="0"/>
        <w:keepLines w:val="0"/>
        <w:widowControl w:val="0"/>
        <w:shd w:val="clear" w:color="auto" w:fill="auto"/>
        <w:tabs>
          <w:tab w:pos="885" w:val="left"/>
        </w:tabs>
        <w:bidi w:val="0"/>
        <w:spacing w:before="0" w:after="0" w:line="318" w:lineRule="exact"/>
        <w:ind w:left="0" w:right="0" w:firstLine="38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张岚女士，曾任东莞市雅康精密机械有限公司总经理助理，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月至今任职于深圳市卓翼科技股份有限公司， 现担任公司总裁办副经理、第五届监事会职工监事。</w:t>
      </w:r>
    </w:p>
    <w:p>
      <w:pPr>
        <w:pStyle w:val="Style28"/>
        <w:keepNext w:val="0"/>
        <w:keepLines w:val="0"/>
        <w:widowControl w:val="0"/>
        <w:shd w:val="clear" w:color="auto" w:fill="auto"/>
        <w:bidi w:val="0"/>
        <w:spacing w:before="0" w:after="0" w:line="318" w:lineRule="exact"/>
        <w:ind w:left="0" w:right="0" w:firstLine="380"/>
        <w:jc w:val="both"/>
      </w:pPr>
      <w:bookmarkStart w:id="643" w:name="bookmark643"/>
      <w:r>
        <w:rPr>
          <w:rFonts w:ascii="Times New Roman" w:eastAsia="Times New Roman" w:hAnsi="Times New Roman" w:cs="Times New Roman"/>
          <w:b/>
          <w:bCs/>
          <w:color w:val="000000"/>
          <w:spacing w:val="0"/>
          <w:w w:val="100"/>
          <w:position w:val="0"/>
          <w:sz w:val="18"/>
          <w:szCs w:val="18"/>
        </w:rPr>
        <w:t>3</w:t>
      </w:r>
      <w:bookmarkEnd w:id="643"/>
      <w:r>
        <w:rPr>
          <w:b/>
          <w:bCs/>
          <w:color w:val="000000"/>
          <w:spacing w:val="0"/>
          <w:w w:val="100"/>
          <w:position w:val="0"/>
        </w:rPr>
        <w:t>、现任高级管理人员</w:t>
      </w:r>
    </w:p>
    <w:p>
      <w:pPr>
        <w:pStyle w:val="Style28"/>
        <w:keepNext w:val="0"/>
        <w:keepLines w:val="0"/>
        <w:widowControl w:val="0"/>
        <w:shd w:val="clear" w:color="auto" w:fill="auto"/>
        <w:tabs>
          <w:tab w:pos="809" w:val="left"/>
        </w:tabs>
        <w:bidi w:val="0"/>
        <w:spacing w:before="0" w:after="0" w:line="318" w:lineRule="exact"/>
        <w:ind w:left="0" w:right="0" w:firstLine="38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卢和忠先生简历详见董事会成员所述。</w:t>
      </w:r>
    </w:p>
    <w:p>
      <w:pPr>
        <w:pStyle w:val="Style28"/>
        <w:keepNext w:val="0"/>
        <w:keepLines w:val="0"/>
        <w:widowControl w:val="0"/>
        <w:shd w:val="clear" w:color="auto" w:fill="auto"/>
        <w:tabs>
          <w:tab w:pos="809" w:val="left"/>
        </w:tabs>
        <w:bidi w:val="0"/>
        <w:spacing w:before="0" w:after="0" w:line="318" w:lineRule="exact"/>
        <w:ind w:left="0" w:right="0" w:firstLine="3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杨栋先生简历详见董事会成员所述。</w:t>
      </w:r>
    </w:p>
    <w:p>
      <w:pPr>
        <w:pStyle w:val="Style28"/>
        <w:keepNext w:val="0"/>
        <w:keepLines w:val="0"/>
        <w:widowControl w:val="0"/>
        <w:shd w:val="clear" w:color="auto" w:fill="auto"/>
        <w:tabs>
          <w:tab w:pos="885" w:val="left"/>
        </w:tabs>
        <w:bidi w:val="0"/>
        <w:spacing w:before="0" w:after="0" w:line="318" w:lineRule="exact"/>
        <w:ind w:left="0" w:right="0" w:firstLine="38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萧维周先生，台湾大学商学硕士学历。曾担任芬兰</w:t>
      </w:r>
      <w:r>
        <w:rPr>
          <w:rFonts w:ascii="Times New Roman" w:eastAsia="Times New Roman" w:hAnsi="Times New Roman" w:cs="Times New Roman"/>
          <w:color w:val="000000"/>
          <w:spacing w:val="0"/>
          <w:w w:val="100"/>
          <w:position w:val="0"/>
          <w:sz w:val="18"/>
          <w:szCs w:val="18"/>
        </w:rPr>
        <w:t>Salcomp</w:t>
      </w:r>
      <w:r>
        <w:rPr>
          <w:color w:val="000000"/>
          <w:spacing w:val="0"/>
          <w:w w:val="100"/>
          <w:position w:val="0"/>
        </w:rPr>
        <w:t>公司首席执行官，芬兰</w:t>
      </w:r>
      <w:r>
        <w:rPr>
          <w:rFonts w:ascii="Times New Roman" w:eastAsia="Times New Roman" w:hAnsi="Times New Roman" w:cs="Times New Roman"/>
          <w:color w:val="000000"/>
          <w:spacing w:val="0"/>
          <w:w w:val="100"/>
          <w:position w:val="0"/>
          <w:sz w:val="18"/>
          <w:szCs w:val="18"/>
        </w:rPr>
        <w:t>Salcomp</w:t>
      </w:r>
      <w:r>
        <w:rPr>
          <w:color w:val="000000"/>
          <w:spacing w:val="0"/>
          <w:w w:val="100"/>
          <w:position w:val="0"/>
        </w:rPr>
        <w:t>公司副总裁，台湾光宝 科技股份有限公司协理，台湾纬创资通有限公司副部长，台湾正葳科技股份有限公司协理，台湾普立尔科技印度分公司总经 理，台湾普立尔科技股份有限公司处长。现担任深圳市卓翼科技股份有限公司总经理。</w:t>
      </w:r>
    </w:p>
    <w:p>
      <w:pPr>
        <w:pStyle w:val="Style28"/>
        <w:keepNext w:val="0"/>
        <w:keepLines w:val="0"/>
        <w:widowControl w:val="0"/>
        <w:shd w:val="clear" w:color="auto" w:fill="auto"/>
        <w:tabs>
          <w:tab w:pos="885" w:val="left"/>
        </w:tabs>
        <w:bidi w:val="0"/>
        <w:spacing w:before="0" w:after="0" w:line="318" w:lineRule="exact"/>
        <w:ind w:left="0" w:right="0" w:firstLine="38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韩继玲先生，曾就职于富士康科技集团，深圳市泰日升实业有限公司，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年入职深圳市卓翼科技股份有限公司， 先后担任资材部经理、总监、事业部总经理，现担任公司副总经理。</w:t>
      </w:r>
    </w:p>
    <w:p>
      <w:pPr>
        <w:pStyle w:val="Style28"/>
        <w:keepNext w:val="0"/>
        <w:keepLines w:val="0"/>
        <w:widowControl w:val="0"/>
        <w:shd w:val="clear" w:color="auto" w:fill="auto"/>
        <w:tabs>
          <w:tab w:pos="885" w:val="left"/>
        </w:tabs>
        <w:bidi w:val="0"/>
        <w:spacing w:before="0" w:after="0" w:line="318" w:lineRule="exact"/>
        <w:ind w:left="0" w:right="0" w:firstLine="38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魏志勇先生，曾任安徽扬子集团区域销售经理、深圳北大青鸟科技大客户经理职务等。</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月加入深圳市卓翼 科技股份有限公司，负责公司大客户销售、产品线运营、第一事业部的运营管理等工作，现担任公司副总经理。</w:t>
      </w:r>
    </w:p>
    <w:p>
      <w:pPr>
        <w:pStyle w:val="Style28"/>
        <w:keepNext w:val="0"/>
        <w:keepLines w:val="0"/>
        <w:widowControl w:val="0"/>
        <w:shd w:val="clear" w:color="auto" w:fill="auto"/>
        <w:tabs>
          <w:tab w:pos="885" w:val="left"/>
        </w:tabs>
        <w:bidi w:val="0"/>
        <w:spacing w:before="0" w:after="0" w:line="318" w:lineRule="exact"/>
        <w:ind w:left="0" w:right="0" w:firstLine="38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李兴舫先生，研究生学历，毕业于华中师范大学。曾任职于仙桃市沔城高级中学、广州市真光中学。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 入深圳市卓翼科技股份有限公司，现担任公司副总经理，负责行政服务中心管理工作。</w:t>
      </w:r>
    </w:p>
    <w:p>
      <w:pPr>
        <w:pStyle w:val="Style28"/>
        <w:keepNext w:val="0"/>
        <w:keepLines w:val="0"/>
        <w:widowControl w:val="0"/>
        <w:shd w:val="clear" w:color="auto" w:fill="auto"/>
        <w:bidi w:val="0"/>
        <w:spacing w:before="0" w:after="0" w:line="318" w:lineRule="exact"/>
        <w:ind w:left="0" w:right="0" w:firstLine="38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7</w:t>
      </w:r>
      <w:r>
        <w:rPr>
          <w:color w:val="000000"/>
          <w:spacing w:val="0"/>
          <w:w w:val="100"/>
          <w:position w:val="0"/>
        </w:rPr>
        <w:t>） 谢从雄先生，会计师、注册会计师。曾任深圳国威电子有限公司、广州珠江轮胎有限公司、湖北神雾热能技术有 限公司、深圳一德投资集团有限公司等公司的财务负责人，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月入职深圳市卓翼科技股份有限公司，现担任公司财务 负责人。</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深圳市上元资本管理有限公司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深圳市新纶科技股份有限公司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深圳市中广财富管理有限公司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深圳市昂迈互联网产业投资基金企业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湖南百佳生物工程有限公司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香港上元资本管理有限公司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深圳市艺元投资有限公司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深圳叁色生命科技有限公司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北京上元汇企业管理有限公司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深圳市上元天禄投资合伙企业（有限合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深圳市佳创视讯技术股份有限公司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深圳市瑞能实业股份有限公司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深圳市拓日新能源科技股份有限公司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深圳思迈特财务咨询企业（普通合伙）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深圳市金誉半导体股份有限公司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崔小乐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北京大学深圳研究生院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中共广东省委党校（广东行政学院）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李兴舫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韩继玲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sz w:val="24"/>
          <w:szCs w:val="24"/>
        </w:rPr>
        <w:t>四</w:t>
      </w:r>
      <w:bookmarkEnd w:id="653"/>
      <w:r>
        <w:rPr>
          <w:color w:val="000000"/>
          <w:spacing w:val="0"/>
          <w:w w:val="100"/>
          <w:position w:val="0"/>
          <w:sz w:val="24"/>
          <w:szCs w:val="24"/>
        </w:rPr>
        <w:t>、董事、监事、高级管理人员报酬情况</w:t>
      </w:r>
      <w:bookmarkEnd w:id="651"/>
      <w:bookmarkEnd w:id="652"/>
      <w:bookmarkEnd w:id="654"/>
    </w:p>
    <w:p>
      <w:pPr>
        <w:pStyle w:val="Style2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694" w:val="left"/>
        </w:tabs>
        <w:bidi w:val="0"/>
        <w:spacing w:before="0" w:after="0" w:line="360" w:lineRule="auto"/>
        <w:ind w:left="0" w:right="0" w:firstLine="360"/>
        <w:jc w:val="both"/>
      </w:pPr>
      <w:bookmarkStart w:id="655" w:name="bookmark655"/>
      <w:r>
        <w:rPr>
          <w:rFonts w:ascii="Times New Roman" w:eastAsia="Times New Roman" w:hAnsi="Times New Roman" w:cs="Times New Roman"/>
          <w:color w:val="000000"/>
          <w:spacing w:val="0"/>
          <w:w w:val="100"/>
          <w:position w:val="0"/>
          <w:sz w:val="18"/>
          <w:szCs w:val="18"/>
        </w:rPr>
        <w:t>1</w:t>
      </w:r>
      <w:bookmarkEnd w:id="655"/>
      <w:r>
        <w:rPr>
          <w:color w:val="000000"/>
          <w:spacing w:val="0"/>
          <w:w w:val="100"/>
          <w:position w:val="0"/>
        </w:rPr>
        <w:t>、</w:t>
        <w:tab/>
        <w:t>董事、监事、高级管理人员报酬的决策程序</w:t>
      </w:r>
    </w:p>
    <w:p>
      <w:pPr>
        <w:pStyle w:val="Style28"/>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公司董事、监事及高级管理人员报酬情况严格按照公司制定的《董事会议事规则》和《股东大会议事规则》执行，符合 公司《章程》及《公司法》等的有关规定。</w:t>
      </w:r>
    </w:p>
    <w:p>
      <w:pPr>
        <w:pStyle w:val="Style28"/>
        <w:keepNext w:val="0"/>
        <w:keepLines w:val="0"/>
        <w:widowControl w:val="0"/>
        <w:shd w:val="clear" w:color="auto" w:fill="auto"/>
        <w:tabs>
          <w:tab w:pos="714" w:val="left"/>
        </w:tabs>
        <w:bidi w:val="0"/>
        <w:spacing w:before="0" w:after="0" w:line="360" w:lineRule="auto"/>
        <w:ind w:left="0" w:right="0" w:firstLine="360"/>
        <w:jc w:val="both"/>
      </w:pPr>
      <w:bookmarkStart w:id="656" w:name="bookmark656"/>
      <w:r>
        <w:rPr>
          <w:rFonts w:ascii="Times New Roman" w:eastAsia="Times New Roman" w:hAnsi="Times New Roman" w:cs="Times New Roman"/>
          <w:color w:val="000000"/>
          <w:spacing w:val="0"/>
          <w:w w:val="100"/>
          <w:position w:val="0"/>
          <w:sz w:val="18"/>
          <w:szCs w:val="18"/>
        </w:rPr>
        <w:t>2</w:t>
      </w:r>
      <w:bookmarkEnd w:id="656"/>
      <w:r>
        <w:rPr>
          <w:color w:val="000000"/>
          <w:spacing w:val="0"/>
          <w:w w:val="100"/>
          <w:position w:val="0"/>
        </w:rPr>
        <w:t>、</w:t>
        <w:tab/>
        <w:t>董事、监事、高级管理人员报酬的确定依据</w:t>
      </w:r>
    </w:p>
    <w:p>
      <w:pPr>
        <w:pStyle w:val="Style28"/>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在公司任职的董事（不含独立董事）、监事、高级管理人员按其职务根据公司现行的薪酬制度、参与经营业绩和个人绩 效的实际情况领取报酬，高级管理人员实行年薪制，年薪与年度经营业绩挂钩，同时参照所处行业、地区的薪酬水平等综合 因素确定，并在年终实行绩效考核，上述人员的收入均为其从事公司管理工作的工资性收入。公司外部董事、独立董事的津 贴在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月董事会换届选举前为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年（含税）。结合公司实际，公司第三届董事会第二十四次会议、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次临时股东大会审议通过将第四届董事会独立董事津贴调整为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年（含税）。公司第四届董事会第四十四次会议、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年第一次临时股东大会审议通过《关于公司第五届董事会独立董事津贴的议案》，确定第五届董事会独立董事津贴为</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w:t>
      </w:r>
    </w:p>
    <w:p>
      <w:pPr>
        <w:pStyle w:val="Style28"/>
        <w:keepNext w:val="0"/>
        <w:keepLines w:val="0"/>
        <w:widowControl w:val="0"/>
        <w:shd w:val="clear" w:color="auto" w:fill="auto"/>
        <w:tabs>
          <w:tab w:pos="714" w:val="left"/>
        </w:tabs>
        <w:bidi w:val="0"/>
        <w:spacing w:before="0" w:after="0" w:line="360" w:lineRule="auto"/>
        <w:ind w:left="0" w:right="0" w:firstLine="360"/>
        <w:jc w:val="both"/>
      </w:pPr>
      <w:bookmarkStart w:id="657" w:name="bookmark657"/>
      <w:r>
        <w:rPr>
          <w:rFonts w:ascii="Times New Roman" w:eastAsia="Times New Roman" w:hAnsi="Times New Roman" w:cs="Times New Roman"/>
          <w:color w:val="000000"/>
          <w:spacing w:val="0"/>
          <w:w w:val="100"/>
          <w:position w:val="0"/>
          <w:sz w:val="18"/>
          <w:szCs w:val="18"/>
        </w:rPr>
        <w:t>3</w:t>
      </w:r>
      <w:bookmarkEnd w:id="657"/>
      <w:r>
        <w:rPr>
          <w:color w:val="000000"/>
          <w:spacing w:val="0"/>
          <w:w w:val="100"/>
          <w:position w:val="0"/>
        </w:rPr>
        <w:t>、</w:t>
        <w:tab/>
        <w:t>董事、监事、高级管理人员报酬的实际支付情况</w:t>
      </w:r>
    </w:p>
    <w:p>
      <w:pPr>
        <w:pStyle w:val="Style28"/>
        <w:keepNext w:val="0"/>
        <w:keepLines w:val="0"/>
        <w:widowControl w:val="0"/>
        <w:shd w:val="clear" w:color="auto" w:fill="auto"/>
        <w:bidi w:val="0"/>
        <w:spacing w:before="0" w:after="340" w:line="313" w:lineRule="exact"/>
        <w:ind w:left="0" w:right="0" w:firstLine="360"/>
        <w:jc w:val="both"/>
      </w:pPr>
      <w:r>
        <w:rPr>
          <w:color w:val="000000"/>
          <w:spacing w:val="0"/>
          <w:w w:val="100"/>
          <w:position w:val="0"/>
        </w:rPr>
        <w:t>公司按照劳动法及公司薪酬制度的有关规定，如期足额支付公司董事、监事及高级管理人员的薪资。</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原董事、原董事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原董事、原副总 经理、原董事会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五</w:t>
      </w:r>
      <w:bookmarkEnd w:id="660"/>
      <w:r>
        <w:rPr>
          <w:color w:val="000000"/>
          <w:spacing w:val="0"/>
          <w:w w:val="100"/>
          <w:position w:val="0"/>
          <w:sz w:val="24"/>
          <w:szCs w:val="24"/>
        </w:rPr>
        <w:t>、公司员工情况</w:t>
      </w:r>
      <w:bookmarkEnd w:id="658"/>
      <w:bookmarkEnd w:id="659"/>
      <w:bookmarkEnd w:id="661"/>
    </w:p>
    <w:p>
      <w:pPr>
        <w:pStyle w:val="Style33"/>
        <w:keepNext/>
        <w:keepLines/>
        <w:widowControl w:val="0"/>
        <w:shd w:val="clear" w:color="auto" w:fill="auto"/>
        <w:bidi w:val="0"/>
        <w:spacing w:before="0" w:after="32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、员工数量、专业构成及教育程度</w:t>
      </w:r>
      <w:bookmarkEnd w:id="662"/>
      <w:bookmarkEnd w:id="663"/>
      <w:bookmarkEnd w:id="66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14,056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15,030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、薪酬政策</w:t>
      </w:r>
      <w:bookmarkEnd w:id="666"/>
      <w:bookmarkEnd w:id="667"/>
      <w:bookmarkEnd w:id="669"/>
    </w:p>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本公司实行劳动合同制，按照《中华人民共和国劳动合同法》和国家及地方其他有关劳动法律、法规的规定，与员工 </w:t>
      </w:r>
      <w:r>
        <w:rPr>
          <w:color w:val="000000"/>
          <w:spacing w:val="0"/>
          <w:w w:val="100"/>
          <w:position w:val="0"/>
        </w:rPr>
        <w:t>签订劳动合同。公司严格执行国家用工制度、劳动保护制度、社会保障制度和医疗保障制度，按照国家规定为员工缴纳医疗 保险金、养老保险、失业保险、工伤保险、生育保险、公积金。</w:t>
      </w:r>
    </w:p>
    <w:p>
      <w:pPr>
        <w:pStyle w:val="Style28"/>
        <w:keepNext w:val="0"/>
        <w:keepLines w:val="0"/>
        <w:widowControl w:val="0"/>
        <w:shd w:val="clear" w:color="auto" w:fill="auto"/>
        <w:bidi w:val="0"/>
        <w:spacing w:before="0" w:after="680" w:line="310" w:lineRule="exact"/>
        <w:ind w:left="0" w:right="0" w:firstLine="440"/>
        <w:jc w:val="left"/>
      </w:pPr>
      <w:r>
        <w:rPr>
          <w:color w:val="000000"/>
          <w:spacing w:val="0"/>
          <w:w w:val="100"/>
          <w:position w:val="0"/>
        </w:rPr>
        <w:t>公司向员工提供稳定而有竞争力的薪酬，建立了一套以岗位定薪的薪酬和绩效考核体系，充分调动员工的积极性和创 造性，不断提高员工的满意度和忠诚度。同时，公司积极探索和不断完善有持久吸引力的绩效评价体系和相应的激励机制， 实现人力资源的可持续发展，从而塑造一支高素质的人才队伍，持续增强公司的竞争实力。</w:t>
      </w:r>
    </w:p>
    <w:p>
      <w:pPr>
        <w:pStyle w:val="Style33"/>
        <w:keepNext/>
        <w:keepLines/>
        <w:widowControl w:val="0"/>
        <w:shd w:val="clear" w:color="auto" w:fill="auto"/>
        <w:tabs>
          <w:tab w:pos="356" w:val="left"/>
        </w:tabs>
        <w:bidi w:val="0"/>
        <w:spacing w:before="0" w:after="28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w:t>
        <w:tab/>
        <w:t>培训计划</w:t>
      </w:r>
      <w:bookmarkEnd w:id="670"/>
      <w:bookmarkEnd w:id="671"/>
      <w:bookmarkEnd w:id="673"/>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公司自上而下构建了完善的培训体系，培训内容涵盖了新员工培训、专项技术、管理技能、经验交流等多方面的内容， 积极寻求各种有效的培训资源（如高校、政府、社会培训学校及内部优秀师资挖掘与培养等），同时全年组织员工参加各类 职业资格考试，提升员工的工作技术水平，将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的理念贯穿于整个培训体系。</w:t>
      </w:r>
    </w:p>
    <w:p>
      <w:pPr>
        <w:pStyle w:val="Style33"/>
        <w:keepNext/>
        <w:keepLines/>
        <w:widowControl w:val="0"/>
        <w:shd w:val="clear" w:color="auto" w:fill="auto"/>
        <w:tabs>
          <w:tab w:pos="356" w:val="left"/>
        </w:tabs>
        <w:bidi w:val="0"/>
        <w:spacing w:before="0" w:after="28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bookmarkEnd w:id="676"/>
      <w:r>
        <w:rPr>
          <w:color w:val="000000"/>
          <w:spacing w:val="0"/>
          <w:w w:val="100"/>
          <w:position w:val="0"/>
        </w:rPr>
        <w:t>、</w:t>
        <w:tab/>
        <w:t>劳务外包情况</w:t>
      </w:r>
      <w:bookmarkEnd w:id="674"/>
      <w:bookmarkEnd w:id="675"/>
      <w:bookmarkEnd w:id="677"/>
    </w:p>
    <w:p>
      <w:pPr>
        <w:pStyle w:val="Style28"/>
        <w:keepNext w:val="0"/>
        <w:keepLines w:val="0"/>
        <w:widowControl w:val="0"/>
        <w:shd w:val="clear" w:color="auto" w:fill="auto"/>
        <w:bidi w:val="0"/>
        <w:spacing w:before="0" w:after="320" w:line="312" w:lineRule="exact"/>
        <w:ind w:left="0" w:right="0" w:firstLine="0"/>
        <w:jc w:val="both"/>
        <w:sectPr>
          <w:footnotePr>
            <w:pos w:val="pageBottom"/>
            <w:numFmt w:val="decimal"/>
            <w:numRestart w:val="continuous"/>
          </w:footnotePr>
          <w:pgSz w:w="11900" w:h="16840"/>
          <w:pgMar w:top="1383" w:right="1084" w:bottom="1479"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520" w:after="540" w:line="240" w:lineRule="auto"/>
        <w:ind w:left="0" w:right="0" w:firstLine="0"/>
        <w:jc w:val="center"/>
      </w:pPr>
      <w:bookmarkStart w:id="678" w:name="bookmark678"/>
      <w:bookmarkStart w:id="679" w:name="bookmark679"/>
      <w:bookmarkStart w:id="680" w:name="bookmark680"/>
      <w:r>
        <w:rPr>
          <w:color w:val="000000"/>
          <w:spacing w:val="0"/>
          <w:w w:val="100"/>
          <w:position w:val="0"/>
        </w:rPr>
        <w:t>第十节公司治理</w:t>
      </w:r>
      <w:bookmarkEnd w:id="678"/>
      <w:bookmarkEnd w:id="679"/>
      <w:bookmarkEnd w:id="680"/>
    </w:p>
    <w:p>
      <w:pPr>
        <w:pStyle w:val="Style24"/>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bookmarkStart w:id="685" w:name="bookmark685"/>
      <w:r>
        <w:rPr>
          <w:color w:val="000000"/>
          <w:spacing w:val="0"/>
          <w:w w:val="100"/>
          <w:position w:val="0"/>
          <w:sz w:val="24"/>
          <w:szCs w:val="24"/>
        </w:rPr>
        <w:t>一</w:t>
      </w:r>
      <w:bookmarkEnd w:id="684"/>
      <w:r>
        <w:rPr>
          <w:color w:val="000000"/>
          <w:spacing w:val="0"/>
          <w:w w:val="100"/>
          <w:position w:val="0"/>
          <w:sz w:val="24"/>
          <w:szCs w:val="24"/>
        </w:rPr>
        <w:t>、公司治理的基本状况</w:t>
      </w:r>
      <w:bookmarkEnd w:id="682"/>
      <w:bookmarkEnd w:id="683"/>
      <w:bookmarkEnd w:id="685"/>
      <w:bookmarkEnd w:id="681"/>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报告期内，公司根据国务院《关于进一步提高上市公司质量的意见》（国发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号），中国证券监督管理委员会 深圳监管局《深圳证监局关于推动辖区上市公司主体责任提高治理水平实现高质量发展的通知》（深证局公司字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128 </w:t>
      </w:r>
      <w:r>
        <w:rPr>
          <w:color w:val="000000"/>
          <w:spacing w:val="0"/>
          <w:w w:val="100"/>
          <w:position w:val="0"/>
        </w:rPr>
        <w:t>号）对内部规章制度进行了自查，并于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日召开第五届董事会第十次会议，审议通过了《公司治理自查报告及整 改计划》的议案，针对发现的问题制定相应的整改计划并予以落实。</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公司严格按照《公司法》、《证券法》、《上市公司治理准则》、《深圳证券交易所股票上市规则》、《深圳证券交易 所上市公司规范运作指引》等法律法规的要求，积极履行信息披露义务，完善公司治理结构，健全内部管理和控制体系，持 续深入开展公司治理活动，切实维护公司及全体股东利益，确保了公司安全、稳定、健康、持续的发展。</w:t>
      </w:r>
    </w:p>
    <w:p>
      <w:pPr>
        <w:pStyle w:val="Style28"/>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截止报告期末，公司的法人治理结构更加完善，公司的规范运作、治理水平进一步得到提升。公司治理的情况基本符合 中国证监会发布的有关上市公司治理的规范性文件。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报告期内，公司治理具体情况如下：</w:t>
      </w:r>
    </w:p>
    <w:p>
      <w:pPr>
        <w:pStyle w:val="Style28"/>
        <w:keepNext w:val="0"/>
        <w:keepLines w:val="0"/>
        <w:widowControl w:val="0"/>
        <w:shd w:val="clear" w:color="auto" w:fill="auto"/>
        <w:tabs>
          <w:tab w:pos="654" w:val="left"/>
        </w:tabs>
        <w:bidi w:val="0"/>
        <w:spacing w:before="0" w:after="0" w:line="313" w:lineRule="exact"/>
        <w:ind w:left="0" w:right="0" w:firstLine="380"/>
        <w:jc w:val="both"/>
      </w:pPr>
      <w:bookmarkStart w:id="686" w:name="bookmark686"/>
      <w:r>
        <w:rPr>
          <w:rFonts w:ascii="Times New Roman" w:eastAsia="Times New Roman" w:hAnsi="Times New Roman" w:cs="Times New Roman"/>
          <w:color w:val="000000"/>
          <w:spacing w:val="0"/>
          <w:w w:val="100"/>
          <w:position w:val="0"/>
          <w:sz w:val="18"/>
          <w:szCs w:val="18"/>
        </w:rPr>
        <w:t>1</w:t>
      </w:r>
      <w:bookmarkEnd w:id="686"/>
      <w:r>
        <w:rPr>
          <w:color w:val="000000"/>
          <w:spacing w:val="0"/>
          <w:w w:val="100"/>
          <w:position w:val="0"/>
        </w:rPr>
        <w:t>、</w:t>
        <w:tab/>
        <w:t>关于股东和股东大会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公司认真贯彻落实《上市公司股东大会规则》、《深圳证券交易所中小企业板投资者权益保护指引》以及公 司《章程》、公司《股东大会议事规则》的要求，依法规范股东大会的召集、召开、表决等程序，确保所有股东享有平等地 位、平等权利，为股东参加股东大会提供便利（如提供网络投票等），确保所有股东特别是中小股东能充分行使其股东权利， 有效地保证了中小股东的权益。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次股东大会，均由董事会召集召开，并聘请律师进行现场见证，对会议的召开程序、审议事项、 出席人身份进行确认和见证，并出具法律意见书，保证了股东大会的合法有效。根据相关法律、行政法规、部门规章、规范 性文件及公司章程等规定应由股东大会表决的事项均按照相应的权限审批后交由股东大会审议,不存在越权审批或先实施后 审议的情况</w:t>
      </w:r>
      <w:r>
        <w:rPr>
          <w:color w:val="000000"/>
          <w:spacing w:val="0"/>
          <w:w w:val="100"/>
          <w:position w:val="0"/>
          <w:sz w:val="18"/>
          <w:szCs w:val="18"/>
        </w:rPr>
        <w:t>，</w:t>
      </w:r>
      <w:r>
        <w:rPr>
          <w:color w:val="000000"/>
          <w:spacing w:val="0"/>
          <w:w w:val="100"/>
          <w:position w:val="0"/>
        </w:rPr>
        <w:t>确保股东对公司决策事项的参与权和表决权。</w:t>
      </w:r>
    </w:p>
    <w:p>
      <w:pPr>
        <w:pStyle w:val="Style28"/>
        <w:keepNext w:val="0"/>
        <w:keepLines w:val="0"/>
        <w:widowControl w:val="0"/>
        <w:shd w:val="clear" w:color="auto" w:fill="auto"/>
        <w:tabs>
          <w:tab w:pos="674" w:val="left"/>
        </w:tabs>
        <w:bidi w:val="0"/>
        <w:spacing w:before="0" w:after="0" w:line="313" w:lineRule="exact"/>
        <w:ind w:left="0" w:right="0" w:firstLine="380"/>
        <w:jc w:val="both"/>
      </w:pPr>
      <w:bookmarkStart w:id="687" w:name="bookmark687"/>
      <w:r>
        <w:rPr>
          <w:rFonts w:ascii="Times New Roman" w:eastAsia="Times New Roman" w:hAnsi="Times New Roman" w:cs="Times New Roman"/>
          <w:color w:val="000000"/>
          <w:spacing w:val="0"/>
          <w:w w:val="100"/>
          <w:position w:val="0"/>
          <w:sz w:val="18"/>
          <w:szCs w:val="18"/>
        </w:rPr>
        <w:t>2</w:t>
      </w:r>
      <w:bookmarkEnd w:id="687"/>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公司拥有独立完整的业务和自主经营能力，在业务、人员、资产、机构、财务上独立于控股股东，公司董事会、监事会 及各职能部门均独立运作。公司的重大决策由股东大会、董事会依法做出，公司控股股东严格按照相关法律法规规定和承诺， 规范自己的行为，没有直接或间接干预公司的决策和经营活动。在报告期内，控股股东严格遵守相关承诺，未与公司进行关 联交易，也不存在控股股东占用上市公司资金的现象，公司亦无为控股股东提供担保的情形。</w:t>
      </w:r>
    </w:p>
    <w:p>
      <w:pPr>
        <w:pStyle w:val="Style28"/>
        <w:keepNext w:val="0"/>
        <w:keepLines w:val="0"/>
        <w:widowControl w:val="0"/>
        <w:shd w:val="clear" w:color="auto" w:fill="auto"/>
        <w:tabs>
          <w:tab w:pos="674" w:val="left"/>
        </w:tabs>
        <w:bidi w:val="0"/>
        <w:spacing w:before="0" w:after="0" w:line="313" w:lineRule="exact"/>
        <w:ind w:left="0" w:right="0" w:firstLine="380"/>
        <w:jc w:val="both"/>
      </w:pPr>
      <w:bookmarkStart w:id="688" w:name="bookmark688"/>
      <w:r>
        <w:rPr>
          <w:rFonts w:ascii="Times New Roman" w:eastAsia="Times New Roman" w:hAnsi="Times New Roman" w:cs="Times New Roman"/>
          <w:color w:val="000000"/>
          <w:spacing w:val="0"/>
          <w:w w:val="100"/>
          <w:position w:val="0"/>
          <w:sz w:val="18"/>
          <w:szCs w:val="18"/>
        </w:rPr>
        <w:t>3</w:t>
      </w:r>
      <w:bookmarkEnd w:id="688"/>
      <w:r>
        <w:rPr>
          <w:color w:val="000000"/>
          <w:spacing w:val="0"/>
          <w:w w:val="100"/>
          <w:position w:val="0"/>
        </w:rPr>
        <w:t>、</w:t>
        <w:tab/>
        <w:t>关于董事与董事会</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公司董事会严格按照《公司法》和公司《章程》、《董事会议事规则》等法律法规开展工作，公司董事的选聘程序公开、 公平、公正。报告期内，公司董事会设董事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名，占全体董事的三分之一以上，董事人员构成和人数符合 法律、法规和公司《章程》的规定。董事会下设审计委员会、薪酬与考核委员会、提名委员会三个专门委员会，并制定了各 委员会相关的实施细则，各尽其责，极大提高了董事会办事效率。专业委员会设立以来，均严格按照相应工作制度开展工作， 已在公司的经营管理中充分发挥了其专业性作用。董事会严格按照公司《章程》和《董事会议事规则》等规定召集召开董事 会会议，执行股东大会决议；公司依法保障董事会的召集、召开程序，充分发挥董事特别是独立董事在公司规范运作中的作 用，每位独立董事均严格遵守《独立董事工作制度》，认真负责、勤勉诚信地履行各自的职责，独立董事在规范公司内部治 理的过程中提出了宝贵的意见与建议。全体董事能够按照《公司法》、《深圳证券交易所中小企业板上市公司董事行为指引》、 公司《章程》、《董事会议事规则》、《独立董事工作制度》的要求，认真开展各项工作，按时出席董事会、股东大会等， 积极参与公司经营决策，认真履行诚实守信、勤勉尽责的义务，切实维护公司和股东的合法权益。</w:t>
      </w: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次董事会，各位董事认真审议各项议案，履行了应尽的职责。</w:t>
      </w:r>
    </w:p>
    <w:p>
      <w:pPr>
        <w:pStyle w:val="Style28"/>
        <w:keepNext w:val="0"/>
        <w:keepLines w:val="0"/>
        <w:widowControl w:val="0"/>
        <w:shd w:val="clear" w:color="auto" w:fill="auto"/>
        <w:bidi w:val="0"/>
        <w:spacing w:before="0" w:after="180" w:line="240" w:lineRule="auto"/>
        <w:ind w:left="0" w:right="0" w:firstLine="380"/>
        <w:jc w:val="left"/>
      </w:pPr>
      <w:bookmarkStart w:id="689" w:name="bookmark689"/>
      <w:r>
        <w:rPr>
          <w:rFonts w:ascii="Times New Roman" w:eastAsia="Times New Roman" w:hAnsi="Times New Roman" w:cs="Times New Roman"/>
          <w:color w:val="000000"/>
          <w:spacing w:val="0"/>
          <w:w w:val="100"/>
          <w:position w:val="0"/>
          <w:sz w:val="18"/>
          <w:szCs w:val="18"/>
        </w:rPr>
        <w:t>4</w:t>
      </w:r>
      <w:bookmarkEnd w:id="689"/>
      <w:r>
        <w:rPr>
          <w:color w:val="000000"/>
          <w:spacing w:val="0"/>
          <w:w w:val="100"/>
          <w:position w:val="0"/>
        </w:rPr>
        <w:t>、关于监事与监事会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公司严格按照《公司法》、公司《章程》、《股东大会议事规则》规定的选聘程序选举监事。公司监事会设监事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 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名，占全体监事的三分之一。全体监事严格依照公司《章程》、《监事会议事规则》等制度的要求，认 真履行自己的职责，对董事会决策程序、决议事项及公司依法运作情况实施监督，对公司财务状况、重大事项以及公司董事 及高级管理人员履行职责的合法合规性等进行有效监督，忠实、勤勉地维护公司及股东的合法权益。</w:t>
      </w:r>
    </w:p>
    <w:p>
      <w:pPr>
        <w:pStyle w:val="Style28"/>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次监事会，全体监事认真审议各项议案，有效维护了公司及股东的合法权益。</w:t>
      </w:r>
    </w:p>
    <w:p>
      <w:pPr>
        <w:pStyle w:val="Style28"/>
        <w:keepNext w:val="0"/>
        <w:keepLines w:val="0"/>
        <w:widowControl w:val="0"/>
        <w:shd w:val="clear" w:color="auto" w:fill="auto"/>
        <w:tabs>
          <w:tab w:pos="681" w:val="left"/>
        </w:tabs>
        <w:bidi w:val="0"/>
        <w:spacing w:before="0" w:after="0" w:line="360" w:lineRule="auto"/>
        <w:ind w:left="0" w:right="0" w:firstLine="380"/>
        <w:jc w:val="both"/>
      </w:pPr>
      <w:bookmarkStart w:id="690" w:name="bookmark690"/>
      <w:r>
        <w:rPr>
          <w:rFonts w:ascii="Times New Roman" w:eastAsia="Times New Roman" w:hAnsi="Times New Roman" w:cs="Times New Roman"/>
          <w:color w:val="000000"/>
          <w:spacing w:val="0"/>
          <w:w w:val="100"/>
          <w:position w:val="0"/>
          <w:sz w:val="18"/>
          <w:szCs w:val="18"/>
        </w:rPr>
        <w:t>5</w:t>
      </w:r>
      <w:bookmarkEnd w:id="690"/>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公司已经建立较为完善公正、透明的董事、监事和高级管理人员的绩效评价标准和激励约束机制，董事和高级管理人员 的绩效评价由董事会下设的薪酬与考核委员会负责组织。公司高级管理人员的聘任公开、透明，符合法律、法规和公司《章 程》的规定。</w:t>
      </w:r>
    </w:p>
    <w:p>
      <w:pPr>
        <w:pStyle w:val="Style28"/>
        <w:keepNext w:val="0"/>
        <w:keepLines w:val="0"/>
        <w:widowControl w:val="0"/>
        <w:shd w:val="clear" w:color="auto" w:fill="auto"/>
        <w:tabs>
          <w:tab w:pos="685" w:val="left"/>
        </w:tabs>
        <w:bidi w:val="0"/>
        <w:spacing w:before="0" w:after="0" w:line="360" w:lineRule="auto"/>
        <w:ind w:left="0" w:right="0" w:firstLine="380"/>
        <w:jc w:val="both"/>
      </w:pPr>
      <w:bookmarkStart w:id="691" w:name="bookmark691"/>
      <w:r>
        <w:rPr>
          <w:rFonts w:ascii="Times New Roman" w:eastAsia="Times New Roman" w:hAnsi="Times New Roman" w:cs="Times New Roman"/>
          <w:color w:val="000000"/>
          <w:spacing w:val="0"/>
          <w:w w:val="100"/>
          <w:position w:val="0"/>
          <w:sz w:val="18"/>
          <w:szCs w:val="18"/>
        </w:rPr>
        <w:t>6</w:t>
      </w:r>
      <w:bookmarkEnd w:id="691"/>
      <w:r>
        <w:rPr>
          <w:color w:val="000000"/>
          <w:spacing w:val="0"/>
          <w:w w:val="100"/>
          <w:position w:val="0"/>
        </w:rPr>
        <w:t>、</w:t>
        <w:tab/>
        <w:t>关于相关利益者</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公司重视社会责任，充分尊重和维护相关利益者的合法权益，积极与相关利益者的沟通和交流，在经济交往中做到互惠 互利，实现社会、股东、公司、员工等各方利益的协调平衡，共同推动公司持续、稳健发展。</w:t>
      </w:r>
    </w:p>
    <w:p>
      <w:pPr>
        <w:pStyle w:val="Style28"/>
        <w:keepNext w:val="0"/>
        <w:keepLines w:val="0"/>
        <w:widowControl w:val="0"/>
        <w:shd w:val="clear" w:color="auto" w:fill="auto"/>
        <w:tabs>
          <w:tab w:pos="685" w:val="left"/>
        </w:tabs>
        <w:bidi w:val="0"/>
        <w:spacing w:before="0" w:after="0" w:line="360" w:lineRule="auto"/>
        <w:ind w:left="0" w:right="0" w:firstLine="380"/>
        <w:jc w:val="both"/>
      </w:pPr>
      <w:bookmarkStart w:id="692" w:name="bookmark692"/>
      <w:r>
        <w:rPr>
          <w:rFonts w:ascii="Times New Roman" w:eastAsia="Times New Roman" w:hAnsi="Times New Roman" w:cs="Times New Roman"/>
          <w:color w:val="000000"/>
          <w:spacing w:val="0"/>
          <w:w w:val="100"/>
          <w:position w:val="0"/>
          <w:sz w:val="18"/>
          <w:szCs w:val="18"/>
        </w:rPr>
        <w:t>7</w:t>
      </w:r>
      <w:bookmarkEnd w:id="692"/>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公司严格按照《信息披露事务管理制度》、《投资者关系管理制度》、《年报信息披露重大差错责任追究制度》、《内 幕信息知情人登记管理制度》的要求，切实履行信息披露义务，指定《证券时报》、《中国证券报》和巨潮资讯网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为公司信息披露的报纸和网站。报告期内，公司定期组织投资者调研沟通活动，通过与投资者面</w:t>
      </w:r>
      <w:r>
        <w:rPr>
          <w:color w:val="000000"/>
          <w:spacing w:val="0"/>
          <w:w w:val="100"/>
          <w:position w:val="0"/>
        </w:rPr>
        <w:t xml:space="preserve"> 对面的交流以及接待投资者实地调研，详细介绍公司业务、战略规划等，与投资者及时有效沟通，并将实地调研记录及时的 在网上予以公告，保证全体投资者平等的共享相关信息；公司建立了畅通的沟通渠道，通过投资者专线、投资者关系互动平 台及业绩说明会等形式，与投资者保持良好沟通，增强投资者对公司的认可和了解。同时，公司建立了信息披露重大差错责 任追究机制，加大了对年报信息披露责任人的问责力度，提高年报信息披露质量和透明度；建立了内幕信息知情人登记管理 机制，明确了对内幕信息知情人的管理和责任追究。</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报告期内，公司真实、准确、完整、及时地披露信息，确保所有投资者公平的获取公司信息。</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为扩大信息披露覆盖面，进一步做好投资者关系管理工作，公司决定自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日起增加《上海证券报》为指 定信息披露媒体。增加后，公司指定信息披露媒体为《证券时报》、《中国证券报》、《上海证券报》和巨潮资讯网</w:t>
      </w:r>
    </w:p>
    <w:p>
      <w:pPr>
        <w:pStyle w:val="Style63"/>
        <w:keepNext w:val="0"/>
        <w:keepLines w:val="0"/>
        <w:widowControl w:val="0"/>
        <w:shd w:val="clear" w:color="auto" w:fill="auto"/>
        <w:bidi w:val="0"/>
        <w:spacing w:before="0" w:after="12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p>
      <w:pPr>
        <w:pStyle w:val="Style28"/>
        <w:keepNext w:val="0"/>
        <w:keepLines w:val="0"/>
        <w:widowControl w:val="0"/>
        <w:shd w:val="clear" w:color="auto" w:fill="auto"/>
        <w:tabs>
          <w:tab w:pos="685" w:val="left"/>
        </w:tabs>
        <w:bidi w:val="0"/>
        <w:spacing w:before="0" w:after="0" w:line="360" w:lineRule="auto"/>
        <w:ind w:left="0" w:right="0" w:firstLine="380"/>
        <w:jc w:val="both"/>
      </w:pPr>
      <w:bookmarkStart w:id="693" w:name="bookmark693"/>
      <w:r>
        <w:rPr>
          <w:rFonts w:ascii="Times New Roman" w:eastAsia="Times New Roman" w:hAnsi="Times New Roman" w:cs="Times New Roman"/>
          <w:color w:val="000000"/>
          <w:spacing w:val="0"/>
          <w:w w:val="100"/>
          <w:position w:val="0"/>
          <w:sz w:val="18"/>
          <w:szCs w:val="18"/>
        </w:rPr>
        <w:t>8</w:t>
      </w:r>
      <w:bookmarkEnd w:id="693"/>
      <w:r>
        <w:rPr>
          <w:color w:val="000000"/>
          <w:spacing w:val="0"/>
          <w:w w:val="100"/>
          <w:position w:val="0"/>
        </w:rPr>
        <w:t>、</w:t>
        <w:tab/>
        <w:t>内部审计制度</w:t>
      </w:r>
    </w:p>
    <w:p>
      <w:pPr>
        <w:pStyle w:val="Style28"/>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公司已建立并逐步完善内部审计制度，设置内部审计部门，对公司的日常运行、重大事项等进行有效控制。公司董事会 下设审计委员会，主要负责公司内部、外部审计的沟通、监督、会议组织和核查工作。报告期内，公司根据有关法律、法规 的要求以及公司《内部审计制度》的规定加强对公司内部控制和风险管理、对财务信息的真实性和完整性以及经营活动的效 率和效果等检查监督。</w:t>
      </w:r>
    </w:p>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二</w:t>
      </w:r>
      <w:bookmarkEnd w:id="696"/>
      <w:r>
        <w:rPr>
          <w:color w:val="000000"/>
          <w:spacing w:val="0"/>
          <w:w w:val="100"/>
          <w:position w:val="0"/>
          <w:sz w:val="24"/>
          <w:szCs w:val="24"/>
        </w:rPr>
        <w:t>、公司相对于控股股东在业务、人员、资产、机构、财务等方面的独立情况</w:t>
      </w:r>
      <w:bookmarkEnd w:id="694"/>
      <w:bookmarkEnd w:id="695"/>
      <w:bookmarkEnd w:id="69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公司自成立以来，严格按照《公司法》、《证券法》等有关法律、法规和公司《章程》的要求规范运作，建立健全公司 法人治理结构，在业务、人员、资产、机构、财务等方面均独立于控股股东、实际控制人及其控制的其他企业，具有独立、 完整的业务体系，具备面向市场独立自主经营的能力。报告期内，公司经营管理稳定，内部机构完善，能够独立规范运作， 与控股股东不存在关联交易，也不存在控股股东占用上市公司资金的现象。</w:t>
      </w:r>
    </w:p>
    <w:p>
      <w:pPr>
        <w:pStyle w:val="Style28"/>
        <w:keepNext w:val="0"/>
        <w:keepLines w:val="0"/>
        <w:widowControl w:val="0"/>
        <w:shd w:val="clear" w:color="auto" w:fill="auto"/>
        <w:bidi w:val="0"/>
        <w:spacing w:before="0" w:after="120" w:line="312" w:lineRule="exact"/>
        <w:ind w:left="0" w:right="0" w:firstLine="380"/>
        <w:jc w:val="both"/>
      </w:pPr>
      <w:bookmarkStart w:id="698" w:name="bookmark698"/>
      <w:r>
        <w:rPr>
          <w:rFonts w:ascii="Times New Roman" w:eastAsia="Times New Roman" w:hAnsi="Times New Roman" w:cs="Times New Roman"/>
          <w:color w:val="000000"/>
          <w:spacing w:val="0"/>
          <w:w w:val="100"/>
          <w:position w:val="0"/>
          <w:sz w:val="18"/>
          <w:szCs w:val="18"/>
        </w:rPr>
        <w:t>1</w:t>
      </w:r>
      <w:bookmarkEnd w:id="698"/>
      <w:r>
        <w:rPr>
          <w:color w:val="000000"/>
          <w:spacing w:val="0"/>
          <w:w w:val="100"/>
          <w:position w:val="0"/>
        </w:rPr>
        <w:t>、业务独立：公司已经建立了符合现代企业制度要求的法人治理结构和内部组织结构，在生产经营上独立运作。独立 作出生产经营决策，独立对外签订合同，独立承担责任与风险，形成了独立完整的业务体系，具备面向市场自主经营的能力， 业务上不依赖于控股股东或其他任何关联方，控股股东不存在直接或间接干预公司经营运作的情形。</w:t>
      </w:r>
    </w:p>
    <w:p>
      <w:pPr>
        <w:pStyle w:val="Style28"/>
        <w:keepNext w:val="0"/>
        <w:keepLines w:val="0"/>
        <w:widowControl w:val="0"/>
        <w:shd w:val="clear" w:color="auto" w:fill="auto"/>
        <w:tabs>
          <w:tab w:pos="650" w:val="left"/>
        </w:tabs>
        <w:bidi w:val="0"/>
        <w:spacing w:before="0" w:after="0" w:line="316" w:lineRule="exact"/>
        <w:ind w:left="0" w:right="0" w:firstLine="360"/>
        <w:jc w:val="both"/>
      </w:pPr>
      <w:bookmarkStart w:id="699" w:name="bookmark699"/>
      <w:r>
        <w:rPr>
          <w:rFonts w:ascii="Times New Roman" w:eastAsia="Times New Roman" w:hAnsi="Times New Roman" w:cs="Times New Roman"/>
          <w:color w:val="000000"/>
          <w:spacing w:val="0"/>
          <w:w w:val="100"/>
          <w:position w:val="0"/>
          <w:sz w:val="18"/>
          <w:szCs w:val="18"/>
        </w:rPr>
        <w:t>2</w:t>
      </w:r>
      <w:bookmarkEnd w:id="699"/>
      <w:r>
        <w:rPr>
          <w:color w:val="000000"/>
          <w:spacing w:val="0"/>
          <w:w w:val="100"/>
          <w:position w:val="0"/>
        </w:rPr>
        <w:t>、</w:t>
        <w:tab/>
        <w:t>人员独立：公司的人员独立于控股股东、实际控制人及其控制的其他企业。公司设有人力资源部，制订了严格的员 工聘用、考评、晋升等完整的劳动用工制度，与所有员工已签订了《劳动合同》，公司员工执行独立的劳动、人事及工资管 理制度。公司的董事、监事、高级管理人员的任职，均按照《公司法》及其他法律、法规、规范性文件、《公司章程》规定 的程序进行，不存在控股股东干预公司董事会和股东大会作出人事任免决定的情况。</w:t>
      </w:r>
    </w:p>
    <w:p>
      <w:pPr>
        <w:pStyle w:val="Style28"/>
        <w:keepNext w:val="0"/>
        <w:keepLines w:val="0"/>
        <w:widowControl w:val="0"/>
        <w:shd w:val="clear" w:color="auto" w:fill="auto"/>
        <w:tabs>
          <w:tab w:pos="660" w:val="left"/>
        </w:tabs>
        <w:bidi w:val="0"/>
        <w:spacing w:before="0" w:after="0" w:line="316" w:lineRule="exact"/>
        <w:ind w:left="0" w:right="0" w:firstLine="360"/>
        <w:jc w:val="both"/>
      </w:pPr>
      <w:bookmarkStart w:id="700" w:name="bookmark700"/>
      <w:r>
        <w:rPr>
          <w:rFonts w:ascii="Times New Roman" w:eastAsia="Times New Roman" w:hAnsi="Times New Roman" w:cs="Times New Roman"/>
          <w:color w:val="000000"/>
          <w:spacing w:val="0"/>
          <w:w w:val="100"/>
          <w:position w:val="0"/>
          <w:sz w:val="18"/>
          <w:szCs w:val="18"/>
        </w:rPr>
        <w:t>3</w:t>
      </w:r>
      <w:bookmarkEnd w:id="700"/>
      <w:r>
        <w:rPr>
          <w:color w:val="000000"/>
          <w:spacing w:val="0"/>
          <w:w w:val="100"/>
          <w:position w:val="0"/>
        </w:rPr>
        <w:t>、</w:t>
        <w:tab/>
        <w:t>资产独立：公司与控股股东、实际控制人及其控制的其他企业产权关系明确，对所有资产拥有完全的控制支配权， 不存在资产、资金被各股东、实际控制人及其控制的其他企业违规占用而损害公司利益的情况。公司合法拥有与经营有关的 资产、专利技术及商标的所有权，公司的资产独立完整。公司资产与股东资产严格分开，并完全独立运营，没有依赖股东资 产进行生产经营的情况。</w:t>
      </w:r>
    </w:p>
    <w:p>
      <w:pPr>
        <w:pStyle w:val="Style28"/>
        <w:keepNext w:val="0"/>
        <w:keepLines w:val="0"/>
        <w:widowControl w:val="0"/>
        <w:shd w:val="clear" w:color="auto" w:fill="auto"/>
        <w:tabs>
          <w:tab w:pos="645" w:val="left"/>
        </w:tabs>
        <w:bidi w:val="0"/>
        <w:spacing w:before="0" w:after="0" w:line="316" w:lineRule="exact"/>
        <w:ind w:left="0" w:right="0" w:firstLine="360"/>
        <w:jc w:val="both"/>
      </w:pPr>
      <w:bookmarkStart w:id="701" w:name="bookmark701"/>
      <w:r>
        <w:rPr>
          <w:rFonts w:ascii="Times New Roman" w:eastAsia="Times New Roman" w:hAnsi="Times New Roman" w:cs="Times New Roman"/>
          <w:color w:val="000000"/>
          <w:spacing w:val="0"/>
          <w:w w:val="100"/>
          <w:position w:val="0"/>
          <w:sz w:val="18"/>
          <w:szCs w:val="18"/>
        </w:rPr>
        <w:t>4</w:t>
      </w:r>
      <w:bookmarkEnd w:id="701"/>
      <w:r>
        <w:rPr>
          <w:color w:val="000000"/>
          <w:spacing w:val="0"/>
          <w:w w:val="100"/>
          <w:position w:val="0"/>
        </w:rPr>
        <w:t>、</w:t>
        <w:tab/>
        <w:t>机构独立：公司拥有独立的生产经营和办公场所，与控股股东、实际控制人及其控制的其他企业间不存在混合经营 的情形。公司设立健全的组织体系，股东大会、董事会、监事会及各职能部门均独立运作，各组织机构依法行使各自的职权； 公司建立了独立的、适应自身发展需要的职能部门，制订了完善的岗位职责和管理制度，各部门按照规定的职责分工协作。 公司各职能部门与控股股东及实际控制人控制的其他企业完全分开，独立运作，不受控股股东和实际控制人的干预。</w:t>
      </w:r>
    </w:p>
    <w:p>
      <w:pPr>
        <w:pStyle w:val="Style28"/>
        <w:keepNext w:val="0"/>
        <w:keepLines w:val="0"/>
        <w:widowControl w:val="0"/>
        <w:shd w:val="clear" w:color="auto" w:fill="auto"/>
        <w:tabs>
          <w:tab w:pos="660" w:val="left"/>
        </w:tabs>
        <w:bidi w:val="0"/>
        <w:spacing w:before="0" w:after="660" w:line="316" w:lineRule="exact"/>
        <w:ind w:left="0" w:right="0" w:firstLine="360"/>
        <w:jc w:val="both"/>
      </w:pPr>
      <w:bookmarkStart w:id="702" w:name="bookmark702"/>
      <w:r>
        <w:rPr>
          <w:rFonts w:ascii="Times New Roman" w:eastAsia="Times New Roman" w:hAnsi="Times New Roman" w:cs="Times New Roman"/>
          <w:color w:val="000000"/>
          <w:spacing w:val="0"/>
          <w:w w:val="100"/>
          <w:position w:val="0"/>
          <w:sz w:val="18"/>
          <w:szCs w:val="18"/>
        </w:rPr>
        <w:t>5</w:t>
      </w:r>
      <w:bookmarkEnd w:id="702"/>
      <w:r>
        <w:rPr>
          <w:color w:val="000000"/>
          <w:spacing w:val="0"/>
          <w:w w:val="100"/>
          <w:position w:val="0"/>
        </w:rPr>
        <w:t>、</w:t>
        <w:tab/>
        <w:t>财务独立：公司设立独立的财务会计部门，依据《中华人民共和国会计法》、《企业会计准则》建立了独立、完整、 规范的财务核算体系和规范的财务管理制度，并建立相应的内部控制制度，独立作出财务决策，实施严格的内部审计制度。 公司在银行单独开立账户，拥有独立的银行账号；公司作为独立的纳税人，依法独立履行纳税义务。公司不存在为控股股东 提供担保，也不存在资产、资金被控股股东占用或其它损害公司利益的情况。</w:t>
      </w:r>
    </w:p>
    <w:p>
      <w:pPr>
        <w:pStyle w:val="Style24"/>
        <w:keepNext/>
        <w:keepLines/>
        <w:widowControl w:val="0"/>
        <w:shd w:val="clear" w:color="auto" w:fill="auto"/>
        <w:tabs>
          <w:tab w:pos="579" w:val="left"/>
        </w:tabs>
        <w:bidi w:val="0"/>
        <w:spacing w:before="0" w:after="34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三</w:t>
      </w:r>
      <w:bookmarkEnd w:id="705"/>
      <w:r>
        <w:rPr>
          <w:color w:val="000000"/>
          <w:spacing w:val="0"/>
          <w:w w:val="100"/>
          <w:position w:val="0"/>
          <w:sz w:val="24"/>
          <w:szCs w:val="24"/>
        </w:rPr>
        <w:t>、</w:t>
        <w:tab/>
        <w:t>同业竞争情况</w:t>
      </w:r>
      <w:bookmarkEnd w:id="703"/>
      <w:bookmarkEnd w:id="704"/>
      <w:bookmarkEnd w:id="706"/>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79" w:val="left"/>
        </w:tabs>
        <w:bidi w:val="0"/>
        <w:spacing w:before="0" w:after="34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四</w:t>
      </w:r>
      <w:bookmarkEnd w:id="709"/>
      <w:r>
        <w:rPr>
          <w:color w:val="000000"/>
          <w:spacing w:val="0"/>
          <w:w w:val="100"/>
          <w:position w:val="0"/>
          <w:sz w:val="24"/>
          <w:szCs w:val="24"/>
        </w:rPr>
        <w:t>、</w:t>
        <w:tab/>
        <w:t>报告期内召开的年度股东大会和临时股东大会的有关情况</w:t>
      </w:r>
      <w:bookmarkEnd w:id="707"/>
      <w:bookmarkEnd w:id="708"/>
      <w:bookmarkEnd w:id="710"/>
    </w:p>
    <w:p>
      <w:pPr>
        <w:pStyle w:val="Style33"/>
        <w:keepNext/>
        <w:keepLines/>
        <w:widowControl w:val="0"/>
        <w:shd w:val="clear" w:color="auto" w:fill="auto"/>
        <w:bidi w:val="0"/>
        <w:spacing w:before="0" w:after="34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、本报告期股东大会情况</w:t>
      </w:r>
      <w:bookmarkEnd w:id="711"/>
      <w:bookmarkEnd w:id="712"/>
      <w:bookmarkEnd w:id="714"/>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具体内容详见《证券 时报》、《中国证券 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120" w:line="308"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具体内容详见《证券 时报》、《中国证券 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120" w:line="308"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2020-046</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具体内容详见《证券 时报》、《中国证券</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i/>
                <w:iCs/>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具体内容详见《证券 时报》、《中国证券 报》和巨潮资讯网 </w:t>
            </w:r>
            <w:r>
              <w:rPr>
                <w:rFonts w:ascii="Times New Roman" w:eastAsia="Times New Roman" w:hAnsi="Times New Roman" w:cs="Times New Roman"/>
                <w:color w:val="000000"/>
                <w:spacing w:val="0"/>
                <w:w w:val="100"/>
                <w:position w:val="0"/>
                <w:sz w:val="18"/>
                <w:szCs w:val="18"/>
              </w:rPr>
              <w:t>(http://www. cninfo. c 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、表决权恢复的优先股股东请求召开临时股东大会</w:t>
      </w:r>
      <w:bookmarkEnd w:id="715"/>
      <w:bookmarkEnd w:id="716"/>
      <w:bookmarkEnd w:id="718"/>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、报告期内独立董事履行职责的情况</w:t>
      </w:r>
      <w:bookmarkEnd w:id="719"/>
      <w:bookmarkEnd w:id="720"/>
      <w:bookmarkEnd w:id="722"/>
    </w:p>
    <w:p>
      <w:pPr>
        <w:pStyle w:val="Style33"/>
        <w:keepNext/>
        <w:keepLines/>
        <w:widowControl w:val="0"/>
        <w:shd w:val="clear" w:color="auto" w:fill="auto"/>
        <w:bidi w:val="0"/>
        <w:spacing w:before="0" w:after="34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、独立董事出席董事会及股东大会的情况</w:t>
      </w:r>
      <w:bookmarkEnd w:id="723"/>
      <w:bookmarkEnd w:id="724"/>
      <w:bookmarkEnd w:id="726"/>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3"/>
        <w:keepNext/>
        <w:keepLines/>
        <w:widowControl w:val="0"/>
        <w:shd w:val="clear" w:color="auto" w:fill="auto"/>
        <w:tabs>
          <w:tab w:pos="368" w:val="left"/>
        </w:tabs>
        <w:bidi w:val="0"/>
        <w:spacing w:before="0" w:after="4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独立董事对公司有关事项提出异议的情况</w:t>
      </w:r>
      <w:bookmarkEnd w:id="727"/>
      <w:bookmarkEnd w:id="728"/>
      <w:bookmarkEnd w:id="7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68" w:val="left"/>
        </w:tabs>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独立董事履行职责的其他说明</w:t>
      </w:r>
      <w:bookmarkEnd w:id="731"/>
      <w:bookmarkEnd w:id="732"/>
      <w:bookmarkEnd w:id="7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 xml:space="preserve">报告期内，公司独立董事本着独立、客观和公正的原则，严格按照《公司法》、《证券法》、公司《章程》、《独立董 </w:t>
      </w:r>
      <w:r>
        <w:rPr>
          <w:color w:val="000000"/>
          <w:spacing w:val="0"/>
          <w:w w:val="100"/>
          <w:position w:val="0"/>
        </w:rPr>
        <w:t>事工作制度》、《深圳证券交易所上市公司规范运作指引》等有关法律法规及规章制度的要求，勤勉尽责地开展工作，积极 出席公司召开的董事会，认真审议公司各项议案，对公司的重大决策提供了专业性意见。各位独立董事通过实地现场考察、 电话和邮件等方式积极与公司其他董事、监事、高级管理人员及相关工作人员保持密切联系，了解公司经营状况和内部控制 的建设情况，及时提示风险，并在报告期内对公司信息披露、财务审计、重大投资决策等方面，出具了独立、公正意见，进 一步推动了公司的规范化治理，积极有效地履行了独立董事的职责，切实维护了公司和中小股东的合法权益。公司尊重独立 董事提出的各项建议和意见，并予以采纳。</w:t>
      </w:r>
    </w:p>
    <w:p>
      <w:pPr>
        <w:pStyle w:val="Style24"/>
        <w:keepNext/>
        <w:keepLines/>
        <w:widowControl w:val="0"/>
        <w:shd w:val="clear" w:color="auto" w:fill="auto"/>
        <w:bidi w:val="0"/>
        <w:spacing w:before="0" w:after="26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sz w:val="24"/>
          <w:szCs w:val="24"/>
        </w:rPr>
        <w:t>六</w:t>
      </w:r>
      <w:bookmarkEnd w:id="737"/>
      <w:r>
        <w:rPr>
          <w:color w:val="000000"/>
          <w:spacing w:val="0"/>
          <w:w w:val="100"/>
          <w:position w:val="0"/>
          <w:sz w:val="24"/>
          <w:szCs w:val="24"/>
        </w:rPr>
        <w:t>、董事会下设专门委员会在报告期内履行职责情况</w:t>
      </w:r>
      <w:bookmarkEnd w:id="735"/>
      <w:bookmarkEnd w:id="736"/>
      <w:bookmarkEnd w:id="738"/>
    </w:p>
    <w:p>
      <w:pPr>
        <w:pStyle w:val="Style2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公司董事会下设审计委员会、薪酬与考核委员会、提名委员会三个专门委员会，并制定了专门委员会工作细则。报告期 内，各专门委员会本着勤勉尽责的原则，按照有关法律、法规、规范性文件及公司各专门委员会工作细则的规定开展相关工 作。报告期内，各专门委员会履职情况如下：</w:t>
      </w:r>
    </w:p>
    <w:p>
      <w:pPr>
        <w:pStyle w:val="Style28"/>
        <w:keepNext w:val="0"/>
        <w:keepLines w:val="0"/>
        <w:widowControl w:val="0"/>
        <w:shd w:val="clear" w:color="auto" w:fill="auto"/>
        <w:bidi w:val="0"/>
        <w:spacing w:before="0" w:after="0" w:line="360" w:lineRule="auto"/>
        <w:ind w:left="0" w:right="0" w:firstLine="380"/>
        <w:jc w:val="both"/>
      </w:pPr>
      <w:bookmarkStart w:id="739" w:name="bookmark739"/>
      <w:r>
        <w:rPr>
          <w:rFonts w:ascii="Times New Roman" w:eastAsia="Times New Roman" w:hAnsi="Times New Roman" w:cs="Times New Roman"/>
          <w:color w:val="000000"/>
          <w:spacing w:val="0"/>
          <w:w w:val="100"/>
          <w:position w:val="0"/>
          <w:sz w:val="18"/>
          <w:szCs w:val="18"/>
        </w:rPr>
        <w:t>1</w:t>
      </w:r>
      <w:bookmarkEnd w:id="739"/>
      <w:r>
        <w:rPr>
          <w:color w:val="000000"/>
          <w:spacing w:val="0"/>
          <w:w w:val="100"/>
          <w:position w:val="0"/>
        </w:rPr>
        <w:t>、董事会审计委员会履职情况</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报告期内，公司第五届董事会审计委员会严格按照《公司法》、《证券法》、《董事会审计委员会工作细则》等有关规 定，积极履行职责，全面考察公司生产经营、内部控制及重大事项进展情况，指导公司内部审计工作，审阅内部审计部门提 交的工作报告，督促和指导公司审计部对公司财务管理运行情况定期和不定期的检查和评估。同时，在年度审计期间与审计 机构及时进行工作沟通，对财务报表出具审核意见，对审计机构的审计工作进行客观评价，充分发挥审计委员会的专业职能 和监督作用。</w:t>
      </w:r>
    </w:p>
    <w:p>
      <w:pPr>
        <w:pStyle w:val="Style2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报告期内，第五届董事会审计委员会共召开了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次会议，审议公司内部审计部提交的工作总结和工作计划等事项，对内 部审计部门的工作进行了指导，制定年度审计计划并对年度审计工作进行安排，并督促会计师事务所的审计工作；审议了公 司定期报告、审计工作报告、财务报告、内部控制自我评价报告等相关事项，审计委员会切实履行了各项职责，对公司控制 风险、健康运作及内部监管机制的贯彻执行实施了有效监督。</w:t>
      </w:r>
    </w:p>
    <w:p>
      <w:pPr>
        <w:pStyle w:val="Style28"/>
        <w:keepNext w:val="0"/>
        <w:keepLines w:val="0"/>
        <w:widowControl w:val="0"/>
        <w:shd w:val="clear" w:color="auto" w:fill="auto"/>
        <w:bidi w:val="0"/>
        <w:spacing w:before="0" w:after="0" w:line="360" w:lineRule="auto"/>
        <w:ind w:left="0" w:right="0" w:firstLine="460"/>
        <w:jc w:val="both"/>
      </w:pPr>
      <w:bookmarkStart w:id="740" w:name="bookmark740"/>
      <w:r>
        <w:rPr>
          <w:rFonts w:ascii="Times New Roman" w:eastAsia="Times New Roman" w:hAnsi="Times New Roman" w:cs="Times New Roman"/>
          <w:color w:val="000000"/>
          <w:spacing w:val="0"/>
          <w:w w:val="100"/>
          <w:position w:val="0"/>
          <w:sz w:val="18"/>
          <w:szCs w:val="18"/>
        </w:rPr>
        <w:t>2</w:t>
      </w:r>
      <w:bookmarkEnd w:id="740"/>
      <w:r>
        <w:rPr>
          <w:color w:val="000000"/>
          <w:spacing w:val="0"/>
          <w:w w:val="100"/>
          <w:position w:val="0"/>
        </w:rPr>
        <w:t>、董事会薪酬与考核委员会履职情况</w:t>
      </w:r>
    </w:p>
    <w:p>
      <w:pPr>
        <w:pStyle w:val="Style28"/>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 xml:space="preserve">报告期内，第五届董事会薪酬与考核委员会召开了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次专门会议，董事会薪酬与考核委员会依照法律、法规以及公司《章 程》、《董事会薪酬与考核委员会议事规则》的规定，勤勉尽责地履行职责，组织听取公司董事、监事、高级管理人员工作 汇报，结合公司经营目标的完成情况，合理考评公司董事、监事、高级管理人员年度绩效，认真审查了公司董事、监事和高 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年的薪酬与津贴，认为公司董事、监事和高级管理人员的薪酬标准符合公司薪资的规定，切实履行了薪酬与 考核委员会的工作职责。在公司实施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年股权激励计划工作中，薪酬与考核委员会委员根据股权激励计划安排审议通过了 《关于注销部分股票期权及回购注销部分限制性股票的议案》。</w:t>
      </w:r>
    </w:p>
    <w:p>
      <w:pPr>
        <w:pStyle w:val="Style28"/>
        <w:keepNext w:val="0"/>
        <w:keepLines w:val="0"/>
        <w:widowControl w:val="0"/>
        <w:shd w:val="clear" w:color="auto" w:fill="auto"/>
        <w:bidi w:val="0"/>
        <w:spacing w:before="0" w:after="0" w:line="360" w:lineRule="auto"/>
        <w:ind w:left="0" w:right="0" w:firstLine="380"/>
        <w:jc w:val="both"/>
      </w:pPr>
      <w:bookmarkStart w:id="741" w:name="bookmark741"/>
      <w:r>
        <w:rPr>
          <w:rFonts w:ascii="Times New Roman" w:eastAsia="Times New Roman" w:hAnsi="Times New Roman" w:cs="Times New Roman"/>
          <w:color w:val="000000"/>
          <w:spacing w:val="0"/>
          <w:w w:val="100"/>
          <w:position w:val="0"/>
          <w:sz w:val="18"/>
          <w:szCs w:val="18"/>
        </w:rPr>
        <w:t>3</w:t>
      </w:r>
      <w:bookmarkEnd w:id="741"/>
      <w:r>
        <w:rPr>
          <w:color w:val="000000"/>
          <w:spacing w:val="0"/>
          <w:w w:val="100"/>
          <w:position w:val="0"/>
        </w:rPr>
        <w:t>、董事会提名委员会的履职情况</w:t>
      </w:r>
    </w:p>
    <w:p>
      <w:pPr>
        <w:pStyle w:val="Style28"/>
        <w:keepNext w:val="0"/>
        <w:keepLines w:val="0"/>
        <w:widowControl w:val="0"/>
        <w:shd w:val="clear" w:color="auto" w:fill="auto"/>
        <w:bidi w:val="0"/>
        <w:spacing w:before="0" w:after="680" w:line="313" w:lineRule="exact"/>
        <w:ind w:left="0" w:right="0" w:firstLine="380"/>
        <w:jc w:val="both"/>
      </w:pPr>
      <w:r>
        <w:rPr>
          <w:color w:val="000000"/>
          <w:spacing w:val="0"/>
          <w:w w:val="100"/>
          <w:position w:val="0"/>
        </w:rPr>
        <w:t>报告期内，第四届董事会提名委员会于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次专门会议，顺利完成公司董事会换届选举，实现顺畅过 渡。第五届董事会提名委员会在报告期被共召开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次专门会议。董事会提名委员会依照法律、法规以及公司《章程》、《董 事会提名委员会议事规则》的规定，认真履行职责，对提名的第五届董事会董事、高级管理人员候选人的任职资格进行了充 分考察，为公司换届选举工作的顺利进行提供了有力保障。报告期内，提名委员会切实履行了各项职责，确保了公司董事、 高级管理人员等产生的程序公正、合法，聘用的高级管理人员具备拟任职务所要求的经验。</w:t>
      </w:r>
    </w:p>
    <w:p>
      <w:pPr>
        <w:pStyle w:val="Style24"/>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sz w:val="24"/>
          <w:szCs w:val="24"/>
        </w:rPr>
        <w:t>七</w:t>
      </w:r>
      <w:bookmarkEnd w:id="744"/>
      <w:r>
        <w:rPr>
          <w:color w:val="000000"/>
          <w:spacing w:val="0"/>
          <w:w w:val="100"/>
          <w:position w:val="0"/>
          <w:sz w:val="24"/>
          <w:szCs w:val="24"/>
        </w:rPr>
        <w:t>、监事会工作情况</w:t>
      </w:r>
      <w:bookmarkEnd w:id="742"/>
      <w:bookmarkEnd w:id="743"/>
      <w:bookmarkEnd w:id="74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44" w:val="left"/>
        </w:tabs>
        <w:bidi w:val="0"/>
        <w:spacing w:before="0" w:after="28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八</w:t>
      </w:r>
      <w:bookmarkEnd w:id="748"/>
      <w:r>
        <w:rPr>
          <w:color w:val="000000"/>
          <w:spacing w:val="0"/>
          <w:w w:val="100"/>
          <w:position w:val="0"/>
          <w:sz w:val="24"/>
          <w:szCs w:val="24"/>
        </w:rPr>
        <w:t>、</w:t>
        <w:tab/>
        <w:t>高级管理人员的考评及激励情况</w:t>
      </w:r>
      <w:bookmarkEnd w:id="746"/>
      <w:bookmarkEnd w:id="747"/>
      <w:bookmarkEnd w:id="749"/>
    </w:p>
    <w:p>
      <w:pPr>
        <w:pStyle w:val="Style28"/>
        <w:keepNext w:val="0"/>
        <w:keepLines w:val="0"/>
        <w:widowControl w:val="0"/>
        <w:shd w:val="clear" w:color="auto" w:fill="auto"/>
        <w:bidi w:val="0"/>
        <w:spacing w:before="0" w:after="0" w:line="314" w:lineRule="exact"/>
        <w:ind w:left="0" w:right="0" w:firstLine="380"/>
        <w:jc w:val="left"/>
      </w:pPr>
      <w:bookmarkStart w:id="750" w:name="bookmark750"/>
      <w:r>
        <w:rPr>
          <w:rFonts w:ascii="Times New Roman" w:eastAsia="Times New Roman" w:hAnsi="Times New Roman" w:cs="Times New Roman"/>
          <w:color w:val="000000"/>
          <w:spacing w:val="0"/>
          <w:w w:val="100"/>
          <w:position w:val="0"/>
          <w:sz w:val="18"/>
          <w:szCs w:val="18"/>
        </w:rPr>
        <w:t>1</w:t>
      </w:r>
      <w:bookmarkEnd w:id="750"/>
      <w:r>
        <w:rPr>
          <w:color w:val="000000"/>
          <w:spacing w:val="0"/>
          <w:w w:val="100"/>
          <w:position w:val="0"/>
        </w:rPr>
        <w:t>、 公司建立了完善的高级管理人员选聘、考评、激励与约束机制，以公司规范化管理以及经营效益为基础，明确责任， 实行薪酬与工作绩效挂钩的考评机制。董事会下设的薪酬与考核委员会负责制定公司董事及高级管理人员的薪酬政策及考核 标准，对高级管理人员的工作能力、履职情况、经营目标完成情况等进行综合考评，制定薪酬方案。报告期内，公司高级管 理人员能够严格按照《公司法》、公司《章程》及相关法律法规认真履行职责，积极落实公司股东大会和董事会相关决议， 进一步完善了公司高级管理人员的考评及激励的制度建设，同时公司严格按照上述制度执行，确保公司高级管理人员的聘任、 考评和激励标准化、程序化、制度化。</w:t>
      </w:r>
    </w:p>
    <w:p>
      <w:pPr>
        <w:pStyle w:val="Style28"/>
        <w:keepNext w:val="0"/>
        <w:keepLines w:val="0"/>
        <w:widowControl w:val="0"/>
        <w:shd w:val="clear" w:color="auto" w:fill="auto"/>
        <w:tabs>
          <w:tab w:pos="704" w:val="left"/>
        </w:tabs>
        <w:bidi w:val="0"/>
        <w:spacing w:before="0" w:after="680" w:line="314" w:lineRule="exact"/>
        <w:ind w:left="0" w:right="0" w:firstLine="380"/>
        <w:jc w:val="left"/>
      </w:pPr>
      <w:bookmarkStart w:id="751" w:name="bookmark751"/>
      <w:r>
        <w:rPr>
          <w:rFonts w:ascii="Times New Roman" w:eastAsia="Times New Roman" w:hAnsi="Times New Roman" w:cs="Times New Roman"/>
          <w:color w:val="000000"/>
          <w:spacing w:val="0"/>
          <w:w w:val="100"/>
          <w:position w:val="0"/>
          <w:sz w:val="18"/>
          <w:szCs w:val="18"/>
        </w:rPr>
        <w:t>2</w:t>
      </w:r>
      <w:bookmarkEnd w:id="751"/>
      <w:r>
        <w:rPr>
          <w:color w:val="000000"/>
          <w:spacing w:val="0"/>
          <w:w w:val="100"/>
          <w:position w:val="0"/>
        </w:rPr>
        <w:t>、</w:t>
        <w:tab/>
        <w:t>对高级管理人员、核心技术及业务骨干人员实施股权激励计划。公司股权激励计划的实施，进一步完善了对公司高 级管理人员和其他骨干员工的激励和约束机制，有利于激发管理团队的工作积极性和创造性，提高经营效率，促进公司业绩 提升。</w:t>
      </w:r>
    </w:p>
    <w:p>
      <w:pPr>
        <w:pStyle w:val="Style24"/>
        <w:keepNext/>
        <w:keepLines/>
        <w:widowControl w:val="0"/>
        <w:shd w:val="clear" w:color="auto" w:fill="auto"/>
        <w:tabs>
          <w:tab w:pos="544" w:val="left"/>
        </w:tabs>
        <w:bidi w:val="0"/>
        <w:spacing w:before="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九</w:t>
      </w:r>
      <w:bookmarkEnd w:id="754"/>
      <w:r>
        <w:rPr>
          <w:color w:val="000000"/>
          <w:spacing w:val="0"/>
          <w:w w:val="100"/>
          <w:position w:val="0"/>
          <w:sz w:val="24"/>
          <w:szCs w:val="24"/>
        </w:rPr>
        <w:t>、</w:t>
        <w:tab/>
        <w:t>内部控制评价报告</w:t>
      </w:r>
      <w:bookmarkEnd w:id="752"/>
      <w:bookmarkEnd w:id="753"/>
      <w:bookmarkEnd w:id="755"/>
    </w:p>
    <w:p>
      <w:pPr>
        <w:pStyle w:val="Style33"/>
        <w:keepNext/>
        <w:keepLines/>
        <w:widowControl w:val="0"/>
        <w:shd w:val="clear" w:color="auto" w:fill="auto"/>
        <w:tabs>
          <w:tab w:pos="358" w:val="left"/>
        </w:tabs>
        <w:bidi w:val="0"/>
        <w:spacing w:before="0" w:after="3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报告期内发现的内部控制重大缺陷的具体情况</w:t>
      </w:r>
      <w:bookmarkEnd w:id="756"/>
      <w:bookmarkEnd w:id="757"/>
      <w:bookmarkEnd w:id="759"/>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after="3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color w:val="000000"/>
          <w:spacing w:val="0"/>
          <w:w w:val="100"/>
          <w:position w:val="0"/>
        </w:rPr>
        <w:t>、</w:t>
        <w:tab/>
        <w:t>内控自我评价报告</w:t>
      </w:r>
      <w:bookmarkEnd w:id="760"/>
      <w:bookmarkEnd w:id="761"/>
      <w:bookmarkEnd w:id="763"/>
    </w:p>
    <w:tbl>
      <w:tblPr>
        <w:tblOverlap w:val="never"/>
        <w:jc w:val="center"/>
        <w:tblLayout w:type="fixed"/>
      </w:tblPr>
      <w:tblGrid>
        <w:gridCol w:w="3192"/>
        <w:gridCol w:w="3331"/>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w:t>
            </w:r>
            <w:r>
              <w:rPr>
                <w:rFonts w:ascii="Times New Roman" w:eastAsia="Times New Roman" w:hAnsi="Times New Roman" w:cs="Times New Roman"/>
                <w:color w:val="000000"/>
                <w:spacing w:val="0"/>
                <w:w w:val="100"/>
                <w:position w:val="0"/>
                <w:sz w:val="18"/>
                <w:szCs w:val="18"/>
              </w:rPr>
              <w:t>cnifb.com.cn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79" w:line="1" w:lineRule="exact"/>
      </w:pPr>
    </w:p>
    <w:p>
      <w:pPr>
        <w:pStyle w:val="Style24"/>
        <w:keepNext/>
        <w:keepLines/>
        <w:widowControl w:val="0"/>
        <w:shd w:val="clear" w:color="auto" w:fill="auto"/>
        <w:bidi w:val="0"/>
        <w:spacing w:before="0" w:line="240" w:lineRule="auto"/>
        <w:ind w:left="0" w:right="0" w:firstLine="0"/>
        <w:jc w:val="left"/>
      </w:pPr>
      <w:bookmarkStart w:id="764" w:name="bookmark764"/>
      <w:bookmarkStart w:id="765" w:name="bookmark765"/>
      <w:bookmarkStart w:id="766" w:name="bookmark766"/>
      <w:r>
        <w:rPr>
          <w:color w:val="000000"/>
          <w:spacing w:val="0"/>
          <w:w w:val="100"/>
          <w:position w:val="0"/>
          <w:sz w:val="24"/>
          <w:szCs w:val="24"/>
        </w:rPr>
        <w:t>十、内部控制审计报告或鉴证报告</w:t>
      </w:r>
      <w:bookmarkEnd w:id="764"/>
      <w:bookmarkEnd w:id="765"/>
      <w:bookmarkEnd w:id="76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3"/>
        <w:keepNext/>
        <w:keepLines/>
        <w:widowControl w:val="0"/>
        <w:shd w:val="clear" w:color="auto" w:fill="auto"/>
        <w:bidi w:val="0"/>
        <w:spacing w:before="0" w:after="440" w:line="240" w:lineRule="auto"/>
        <w:ind w:left="0" w:right="0" w:firstLine="0"/>
        <w:jc w:val="center"/>
      </w:pPr>
      <w:bookmarkStart w:id="767" w:name="bookmark767"/>
      <w:bookmarkStart w:id="768" w:name="bookmark768"/>
      <w:bookmarkStart w:id="769" w:name="bookmark769"/>
      <w:r>
        <w:rPr>
          <w:color w:val="000000"/>
          <w:spacing w:val="0"/>
          <w:w w:val="100"/>
          <w:position w:val="0"/>
        </w:rPr>
        <w:t>第十一节公司债券相关情况</w:t>
      </w:r>
      <w:bookmarkEnd w:id="767"/>
      <w:bookmarkEnd w:id="768"/>
      <w:bookmarkEnd w:id="769"/>
    </w:p>
    <w:p>
      <w:pPr>
        <w:pStyle w:val="Style28"/>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83" w:right="1026" w:bottom="1575" w:left="1101" w:header="0" w:footer="3" w:gutter="0"/>
          <w:cols w:space="720"/>
          <w:noEndnote/>
          <w:rtlGutter w:val="0"/>
          <w:docGrid w:linePitch="360"/>
        </w:sectPr>
      </w:pPr>
      <w:bookmarkStart w:id="770" w:name="bookmark770"/>
      <w:r>
        <w:rPr>
          <w:color w:val="000000"/>
          <w:spacing w:val="0"/>
          <w:w w:val="100"/>
          <w:position w:val="0"/>
        </w:rPr>
        <w:t>公司是否存在公开发行并在证券交易所上市，且在年度报告批准报出日未到期或到期未能全额兑付的公司债券 否</w:t>
      </w:r>
      <w:bookmarkEnd w:id="770"/>
    </w:p>
    <w:p>
      <w:pPr>
        <w:pStyle w:val="Style13"/>
        <w:keepNext/>
        <w:keepLines/>
        <w:widowControl w:val="0"/>
        <w:shd w:val="clear" w:color="auto" w:fill="auto"/>
        <w:bidi w:val="0"/>
        <w:spacing w:before="760" w:after="520" w:line="240" w:lineRule="auto"/>
        <w:ind w:left="0" w:right="0" w:firstLine="0"/>
        <w:jc w:val="center"/>
      </w:pPr>
      <w:bookmarkStart w:id="771" w:name="bookmark771"/>
      <w:bookmarkStart w:id="772" w:name="bookmark772"/>
      <w:bookmarkStart w:id="773" w:name="bookmark773"/>
      <w:r>
        <w:rPr>
          <w:color w:val="000000"/>
          <w:spacing w:val="0"/>
          <w:w w:val="100"/>
          <w:position w:val="0"/>
        </w:rPr>
        <w:t>第十二节财务报告</w:t>
      </w:r>
      <w:bookmarkEnd w:id="771"/>
      <w:bookmarkEnd w:id="772"/>
      <w:bookmarkEnd w:id="773"/>
    </w:p>
    <w:p>
      <w:pPr>
        <w:pStyle w:val="Style24"/>
        <w:keepNext/>
        <w:keepLines/>
        <w:widowControl w:val="0"/>
        <w:shd w:val="clear" w:color="auto" w:fill="auto"/>
        <w:bidi w:val="0"/>
        <w:spacing w:before="0" w:after="320" w:line="240" w:lineRule="auto"/>
        <w:ind w:left="0" w:right="0" w:firstLine="260"/>
        <w:jc w:val="left"/>
      </w:pPr>
      <w:bookmarkStart w:id="774" w:name="bookmark774"/>
      <w:bookmarkStart w:id="775" w:name="bookmark775"/>
      <w:bookmarkStart w:id="776" w:name="bookmark776"/>
      <w:bookmarkStart w:id="777" w:name="bookmark777"/>
      <w:r>
        <w:rPr>
          <w:color w:val="000000"/>
          <w:spacing w:val="0"/>
          <w:w w:val="100"/>
          <w:position w:val="0"/>
          <w:sz w:val="24"/>
          <w:szCs w:val="24"/>
        </w:rPr>
        <w:t>、审计报告</w:t>
      </w:r>
      <w:bookmarkEnd w:id="775"/>
      <w:bookmarkEnd w:id="776"/>
      <w:bookmarkEnd w:id="777"/>
      <w:bookmarkEnd w:id="77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01610232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周英、林丹妮</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8"/>
        <w:keepNext w:val="0"/>
        <w:keepLines w:val="0"/>
        <w:widowControl w:val="0"/>
        <w:shd w:val="clear" w:color="auto" w:fill="auto"/>
        <w:tabs>
          <w:tab w:pos="820" w:val="left"/>
        </w:tabs>
        <w:bidi w:val="0"/>
        <w:spacing w:before="0" w:after="0" w:line="313" w:lineRule="exact"/>
        <w:ind w:left="0" w:right="0" w:firstLine="380"/>
        <w:jc w:val="both"/>
      </w:pPr>
      <w:bookmarkStart w:id="778" w:name="bookmark778"/>
      <w:r>
        <w:rPr>
          <w:b/>
          <w:bCs/>
          <w:color w:val="000000"/>
          <w:spacing w:val="0"/>
          <w:w w:val="100"/>
          <w:position w:val="0"/>
        </w:rPr>
        <w:t>一</w:t>
      </w:r>
      <w:bookmarkEnd w:id="778"/>
      <w:r>
        <w:rPr>
          <w:b/>
          <w:bCs/>
          <w:color w:val="000000"/>
          <w:spacing w:val="0"/>
          <w:w w:val="100"/>
          <w:position w:val="0"/>
        </w:rPr>
        <w:t>、</w:t>
        <w:tab/>
        <w:t>审计意见</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我们审计了深圳市卓翼科技股份有限公司（以下简称卓翼科技公司）的财务报表，包括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我们认为，后附的财务报表在所有重大方面按照企业会计准则的规定编制，公允反映了卓翼科技公司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年度合并及公司的经营成果和现金流量。</w:t>
      </w:r>
    </w:p>
    <w:p>
      <w:pPr>
        <w:pStyle w:val="Style28"/>
        <w:keepNext w:val="0"/>
        <w:keepLines w:val="0"/>
        <w:widowControl w:val="0"/>
        <w:shd w:val="clear" w:color="auto" w:fill="auto"/>
        <w:tabs>
          <w:tab w:pos="820" w:val="left"/>
        </w:tabs>
        <w:bidi w:val="0"/>
        <w:spacing w:before="0" w:after="0" w:line="313" w:lineRule="exact"/>
        <w:ind w:left="0" w:right="0" w:firstLine="380"/>
        <w:jc w:val="both"/>
      </w:pPr>
      <w:bookmarkStart w:id="779" w:name="bookmark779"/>
      <w:r>
        <w:rPr>
          <w:b/>
          <w:bCs/>
          <w:color w:val="000000"/>
          <w:spacing w:val="0"/>
          <w:w w:val="100"/>
          <w:position w:val="0"/>
        </w:rPr>
        <w:t>二</w:t>
      </w:r>
      <w:bookmarkEnd w:id="779"/>
      <w:r>
        <w:rPr>
          <w:b/>
          <w:bCs/>
          <w:color w:val="000000"/>
          <w:spacing w:val="0"/>
          <w:w w:val="100"/>
          <w:position w:val="0"/>
        </w:rPr>
        <w:t>、</w:t>
        <w:tab/>
        <w:t>形成审计意见的基础</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阐述了我们在这些准则下的责任。按照中国注册会计师职业道德守则，我们独立于卓翼科技公司，并履行了职业道德方面的 其他责任。我们相信，我们获取的审计证据是充分、适当的，为发表审计意见提供了基础。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0" w:line="313" w:lineRule="exact"/>
        <w:ind w:left="0" w:right="0" w:firstLine="380"/>
        <w:jc w:val="both"/>
      </w:pPr>
      <w:bookmarkStart w:id="780" w:name="bookmark780"/>
      <w:r>
        <w:rPr>
          <w:b/>
          <w:bCs/>
          <w:color w:val="000000"/>
          <w:spacing w:val="0"/>
          <w:w w:val="100"/>
          <w:position w:val="0"/>
        </w:rPr>
        <w:t>三</w:t>
      </w:r>
      <w:bookmarkEnd w:id="780"/>
      <w:r>
        <w:rPr>
          <w:b/>
          <w:bCs/>
          <w:color w:val="000000"/>
          <w:spacing w:val="0"/>
          <w:w w:val="100"/>
          <w:position w:val="0"/>
        </w:rPr>
        <w:t>、</w:t>
        <w:tab/>
        <w:t>关键审计事项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8"/>
        <w:keepNext w:val="0"/>
        <w:keepLines w:val="0"/>
        <w:widowControl w:val="0"/>
        <w:shd w:val="clear" w:color="auto" w:fill="auto"/>
        <w:bidi w:val="0"/>
        <w:spacing w:before="0" w:after="100" w:line="313" w:lineRule="exact"/>
        <w:ind w:left="0" w:right="0" w:firstLine="380"/>
        <w:jc w:val="both"/>
      </w:pPr>
      <w:bookmarkStart w:id="781" w:name="bookmark781"/>
      <w:r>
        <w:rPr>
          <w:color w:val="000000"/>
          <w:spacing w:val="0"/>
          <w:w w:val="100"/>
          <w:position w:val="0"/>
        </w:rPr>
        <w:t>（</w:t>
      </w:r>
      <w:bookmarkEnd w:id="781"/>
      <w:r>
        <w:rPr>
          <w:color w:val="000000"/>
          <w:spacing w:val="0"/>
          <w:w w:val="100"/>
          <w:position w:val="0"/>
        </w:rPr>
        <w:t>一）收入确认</w:t>
      </w:r>
    </w:p>
    <w:p>
      <w:pPr>
        <w:pStyle w:val="Style28"/>
        <w:keepNext w:val="0"/>
        <w:keepLines w:val="0"/>
        <w:widowControl w:val="0"/>
        <w:shd w:val="clear" w:color="auto" w:fill="auto"/>
        <w:tabs>
          <w:tab w:pos="735" w:val="left"/>
        </w:tabs>
        <w:bidi w:val="0"/>
        <w:spacing w:before="0" w:after="0" w:line="360" w:lineRule="auto"/>
        <w:ind w:left="0" w:right="0" w:firstLine="380"/>
        <w:jc w:val="both"/>
      </w:pPr>
      <w:bookmarkStart w:id="782" w:name="bookmark782"/>
      <w:r>
        <w:rPr>
          <w:rFonts w:ascii="Times New Roman" w:eastAsia="Times New Roman" w:hAnsi="Times New Roman" w:cs="Times New Roman"/>
          <w:color w:val="000000"/>
          <w:spacing w:val="0"/>
          <w:w w:val="100"/>
          <w:position w:val="0"/>
          <w:sz w:val="18"/>
          <w:szCs w:val="18"/>
        </w:rPr>
        <w:t>1</w:t>
      </w:r>
      <w:bookmarkEnd w:id="782"/>
      <w:r>
        <w:rPr>
          <w:color w:val="000000"/>
          <w:spacing w:val="0"/>
          <w:w w:val="100"/>
          <w:position w:val="0"/>
        </w:rPr>
        <w:t>、</w:t>
        <w:tab/>
        <w:t>事项描述</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卓翼科技公司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年度合并利润表中营业总收入</w:t>
      </w:r>
      <w:r>
        <w:rPr>
          <w:rFonts w:ascii="Times New Roman" w:eastAsia="Times New Roman" w:hAnsi="Times New Roman" w:cs="Times New Roman"/>
          <w:color w:val="000000"/>
          <w:spacing w:val="0"/>
          <w:w w:val="100"/>
          <w:position w:val="0"/>
          <w:sz w:val="18"/>
          <w:szCs w:val="18"/>
        </w:rPr>
        <w:t>3,040,626,182.23</w:t>
      </w:r>
      <w:r>
        <w:rPr>
          <w:color w:val="000000"/>
          <w:spacing w:val="0"/>
          <w:w w:val="100"/>
          <w:position w:val="0"/>
        </w:rPr>
        <w:t>元，为合并利润表重要组成部分，鉴于营业收入是卓翼 科技公司的关键业绩指标之一，为此我们确定营业总收入的真实性及截止性为关键审计事项。</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关于收入确认的会计政策、重大会计估计和判断的披露，以及其他详细信息，请参阅财务报表附注四、（二十五）收入 和财务报表附注六、</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营业收入和营业成本。</w:t>
      </w:r>
    </w:p>
    <w:p>
      <w:pPr>
        <w:pStyle w:val="Style28"/>
        <w:keepNext w:val="0"/>
        <w:keepLines w:val="0"/>
        <w:widowControl w:val="0"/>
        <w:shd w:val="clear" w:color="auto" w:fill="auto"/>
        <w:tabs>
          <w:tab w:pos="735" w:val="left"/>
        </w:tabs>
        <w:bidi w:val="0"/>
        <w:spacing w:before="0" w:after="0" w:line="360" w:lineRule="auto"/>
        <w:ind w:left="0" w:right="0" w:firstLine="380"/>
        <w:jc w:val="both"/>
      </w:pPr>
      <w:bookmarkStart w:id="783" w:name="bookmark783"/>
      <w:r>
        <w:rPr>
          <w:rFonts w:ascii="Times New Roman" w:eastAsia="Times New Roman" w:hAnsi="Times New Roman" w:cs="Times New Roman"/>
          <w:color w:val="000000"/>
          <w:spacing w:val="0"/>
          <w:w w:val="100"/>
          <w:position w:val="0"/>
          <w:sz w:val="18"/>
          <w:szCs w:val="18"/>
        </w:rPr>
        <w:t>2</w:t>
      </w:r>
      <w:bookmarkEnd w:id="783"/>
      <w:r>
        <w:rPr>
          <w:color w:val="000000"/>
          <w:spacing w:val="0"/>
          <w:w w:val="100"/>
          <w:position w:val="0"/>
        </w:rPr>
        <w:t>、</w:t>
        <w:tab/>
        <w:t>审计应对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我们针对收入确认和计量问题执行的审计程序包括但不限于：</w:t>
      </w:r>
    </w:p>
    <w:p>
      <w:pPr>
        <w:pStyle w:val="Style28"/>
        <w:keepNext w:val="0"/>
        <w:keepLines w:val="0"/>
        <w:widowControl w:val="0"/>
        <w:shd w:val="clear" w:color="auto" w:fill="auto"/>
        <w:tabs>
          <w:tab w:pos="825" w:val="left"/>
        </w:tabs>
        <w:bidi w:val="0"/>
        <w:spacing w:before="0" w:after="0" w:line="313" w:lineRule="exact"/>
        <w:ind w:left="0" w:right="0" w:firstLine="38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我们通过审阅销售合同及与管理层的访谈，了解和评估了卓翼科技公司的收入确认政策。</w:t>
      </w:r>
    </w:p>
    <w:p>
      <w:pPr>
        <w:pStyle w:val="Style28"/>
        <w:keepNext w:val="0"/>
        <w:keepLines w:val="0"/>
        <w:widowControl w:val="0"/>
        <w:shd w:val="clear" w:color="auto" w:fill="auto"/>
        <w:tabs>
          <w:tab w:pos="825" w:val="left"/>
        </w:tabs>
        <w:bidi w:val="0"/>
        <w:spacing w:before="0" w:after="0" w:line="313" w:lineRule="exact"/>
        <w:ind w:left="0" w:right="0" w:firstLine="38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我们向管理层、治理层进行询问，评价管理层诚信及舞弊风险。</w:t>
      </w:r>
    </w:p>
    <w:p>
      <w:pPr>
        <w:pStyle w:val="Style28"/>
        <w:keepNext w:val="0"/>
        <w:keepLines w:val="0"/>
        <w:widowControl w:val="0"/>
        <w:shd w:val="clear" w:color="auto" w:fill="auto"/>
        <w:tabs>
          <w:tab w:pos="825" w:val="left"/>
        </w:tabs>
        <w:bidi w:val="0"/>
        <w:spacing w:before="0" w:after="0" w:line="313"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我们了解并测试了与收入相关的内部控制，确定其可依赖。</w:t>
      </w:r>
    </w:p>
    <w:p>
      <w:pPr>
        <w:pStyle w:val="Style28"/>
        <w:keepNext w:val="0"/>
        <w:keepLines w:val="0"/>
        <w:widowControl w:val="0"/>
        <w:shd w:val="clear" w:color="auto" w:fill="auto"/>
        <w:tabs>
          <w:tab w:pos="901" w:val="left"/>
        </w:tabs>
        <w:bidi w:val="0"/>
        <w:spacing w:before="0" w:after="0" w:line="313" w:lineRule="exact"/>
        <w:ind w:left="0" w:right="0" w:firstLine="38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检查主要客户合同，识别与商品控制权转移相关的合同条款和条件，评价收入确认会计政策是否符合企业会计准 则要求。</w:t>
      </w:r>
    </w:p>
    <w:p>
      <w:pPr>
        <w:pStyle w:val="Style28"/>
        <w:keepNext w:val="0"/>
        <w:keepLines w:val="0"/>
        <w:widowControl w:val="0"/>
        <w:shd w:val="clear" w:color="auto" w:fill="auto"/>
        <w:tabs>
          <w:tab w:pos="896" w:val="left"/>
        </w:tabs>
        <w:bidi w:val="0"/>
        <w:spacing w:before="0" w:after="0" w:line="288"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对收入和成本执行分析程序，包括：本期各月度收入、成本、毛利波动分析，重点审查主要产品本期收入、成本、 毛利率与上期比较分析等分析程序。</w:t>
      </w:r>
    </w:p>
    <w:p>
      <w:pPr>
        <w:pStyle w:val="Style28"/>
        <w:keepNext w:val="0"/>
        <w:keepLines w:val="0"/>
        <w:widowControl w:val="0"/>
        <w:shd w:val="clear" w:color="auto" w:fill="auto"/>
        <w:tabs>
          <w:tab w:pos="825" w:val="left"/>
        </w:tabs>
        <w:bidi w:val="0"/>
        <w:spacing w:before="0" w:after="0" w:line="313" w:lineRule="exact"/>
        <w:ind w:left="0" w:right="0" w:firstLine="38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结合应收账款审计，对重要客户销售收入实施函证程序。</w:t>
      </w:r>
    </w:p>
    <w:p>
      <w:pPr>
        <w:pStyle w:val="Style28"/>
        <w:keepNext w:val="0"/>
        <w:keepLines w:val="0"/>
        <w:widowControl w:val="0"/>
        <w:shd w:val="clear" w:color="auto" w:fill="auto"/>
        <w:tabs>
          <w:tab w:pos="445" w:val="left"/>
        </w:tabs>
        <w:bidi w:val="0"/>
        <w:spacing w:before="0" w:after="0" w:line="313" w:lineRule="exact"/>
        <w:ind w:left="0" w:right="0" w:firstLine="38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 xml:space="preserve">按照抽样原则选择样本，对营业收入执行发生及完整性测试，检查其业务合同、入账记录、客户签收记录与对账 </w:t>
      </w:r>
      <w:r>
        <w:rPr>
          <w:color w:val="000000"/>
          <w:spacing w:val="0"/>
          <w:w w:val="100"/>
          <w:position w:val="0"/>
        </w:rPr>
        <w:t>记录，验证其真实性与完整性，并检查卓翼科技公司收入确认是否与披露的会计政策一致。</w:t>
      </w:r>
    </w:p>
    <w:p>
      <w:pPr>
        <w:pStyle w:val="Style28"/>
        <w:keepNext w:val="0"/>
        <w:keepLines w:val="0"/>
        <w:widowControl w:val="0"/>
        <w:shd w:val="clear" w:color="auto" w:fill="auto"/>
        <w:bidi w:val="0"/>
        <w:spacing w:before="0" w:after="0" w:line="315" w:lineRule="exact"/>
        <w:ind w:left="0" w:right="0" w:firstLine="38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8</w:t>
      </w:r>
      <w:r>
        <w:rPr>
          <w:color w:val="000000"/>
          <w:spacing w:val="0"/>
          <w:w w:val="100"/>
          <w:position w:val="0"/>
        </w:rPr>
        <w:t>）针对可能出现的完整性风险，我们实施了具有针对性的审计程序，包括但不限于：在增加收入完整性测试样本的 基础上，针对资产负债表日前后确认的销售收入执行截止性测试，核对产成品的发出到客户验收的单证相关时间节点，以评 估销售收入是否记录于恰当的期间，是否存在跨期问题。</w:t>
      </w:r>
    </w:p>
    <w:p>
      <w:pPr>
        <w:pStyle w:val="Style28"/>
        <w:keepNext w:val="0"/>
        <w:keepLines w:val="0"/>
        <w:widowControl w:val="0"/>
        <w:shd w:val="clear" w:color="auto" w:fill="auto"/>
        <w:bidi w:val="0"/>
        <w:spacing w:before="0" w:after="100" w:line="315" w:lineRule="exact"/>
        <w:ind w:left="0" w:right="0" w:firstLine="380"/>
        <w:jc w:val="both"/>
      </w:pPr>
      <w:bookmarkStart w:id="792" w:name="bookmark792"/>
      <w:r>
        <w:rPr>
          <w:color w:val="000000"/>
          <w:spacing w:val="0"/>
          <w:w w:val="100"/>
          <w:position w:val="0"/>
        </w:rPr>
        <w:t>（</w:t>
      </w:r>
      <w:bookmarkEnd w:id="792"/>
      <w:r>
        <w:rPr>
          <w:color w:val="000000"/>
          <w:spacing w:val="0"/>
          <w:w w:val="100"/>
          <w:position w:val="0"/>
        </w:rPr>
        <w:t>二）资产减值</w:t>
      </w:r>
    </w:p>
    <w:p>
      <w:pPr>
        <w:pStyle w:val="Style28"/>
        <w:keepNext w:val="0"/>
        <w:keepLines w:val="0"/>
        <w:widowControl w:val="0"/>
        <w:shd w:val="clear" w:color="auto" w:fill="auto"/>
        <w:tabs>
          <w:tab w:pos="744" w:val="left"/>
        </w:tabs>
        <w:bidi w:val="0"/>
        <w:spacing w:before="0" w:after="0" w:line="360" w:lineRule="auto"/>
        <w:ind w:left="0" w:right="0" w:firstLine="380"/>
        <w:jc w:val="both"/>
      </w:pPr>
      <w:bookmarkStart w:id="793" w:name="bookmark793"/>
      <w:r>
        <w:rPr>
          <w:rFonts w:ascii="Times New Roman" w:eastAsia="Times New Roman" w:hAnsi="Times New Roman" w:cs="Times New Roman"/>
          <w:color w:val="000000"/>
          <w:spacing w:val="0"/>
          <w:w w:val="100"/>
          <w:position w:val="0"/>
          <w:sz w:val="18"/>
          <w:szCs w:val="18"/>
        </w:rPr>
        <w:t>1</w:t>
      </w:r>
      <w:bookmarkEnd w:id="793"/>
      <w:r>
        <w:rPr>
          <w:color w:val="000000"/>
          <w:spacing w:val="0"/>
          <w:w w:val="100"/>
          <w:position w:val="0"/>
        </w:rPr>
        <w:t>、</w:t>
        <w:tab/>
        <w:t>事项描述</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如财务报表附注四、（十九）长期资产减值和财务报表附注六、</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资产减值损失所述，由于子公司天津卓达经营环境恶 化，公司管理层对存在减值迹象的相关资产进行了识别，并进行了减值测试，卓翼科技公司在建工程减值准备期末余额 </w:t>
      </w:r>
      <w:r>
        <w:rPr>
          <w:rFonts w:ascii="Times New Roman" w:eastAsia="Times New Roman" w:hAnsi="Times New Roman" w:cs="Times New Roman"/>
          <w:color w:val="000000"/>
          <w:spacing w:val="0"/>
          <w:w w:val="100"/>
          <w:position w:val="0"/>
          <w:sz w:val="18"/>
          <w:szCs w:val="18"/>
        </w:rPr>
        <w:t>16,734.94</w:t>
      </w:r>
      <w:r>
        <w:rPr>
          <w:color w:val="000000"/>
          <w:spacing w:val="0"/>
          <w:w w:val="100"/>
          <w:position w:val="0"/>
        </w:rPr>
        <w:t>万元，固定资产减值准备期末余额</w:t>
      </w:r>
      <w:r>
        <w:rPr>
          <w:rFonts w:ascii="Times New Roman" w:eastAsia="Times New Roman" w:hAnsi="Times New Roman" w:cs="Times New Roman"/>
          <w:color w:val="000000"/>
          <w:spacing w:val="0"/>
          <w:w w:val="100"/>
          <w:position w:val="0"/>
          <w:sz w:val="18"/>
          <w:szCs w:val="18"/>
        </w:rPr>
        <w:t>24,216.39</w:t>
      </w:r>
      <w:r>
        <w:rPr>
          <w:color w:val="000000"/>
          <w:spacing w:val="0"/>
          <w:w w:val="100"/>
          <w:position w:val="0"/>
        </w:rPr>
        <w:t>万元，无形资产减值准备期末余额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,494.09</w:t>
      </w:r>
      <w:r>
        <w:rPr>
          <w:color w:val="000000"/>
          <w:spacing w:val="0"/>
          <w:w w:val="100"/>
          <w:position w:val="0"/>
        </w:rPr>
        <w:t>万元，由于相关资产账面价 值对财务报表影响重大，且减值测试过程中涉及管理层的重大判断和估计，因此我们将该事项确定为关键审计事项。</w:t>
      </w:r>
    </w:p>
    <w:p>
      <w:pPr>
        <w:pStyle w:val="Style28"/>
        <w:keepNext w:val="0"/>
        <w:keepLines w:val="0"/>
        <w:widowControl w:val="0"/>
        <w:shd w:val="clear" w:color="auto" w:fill="auto"/>
        <w:tabs>
          <w:tab w:pos="744" w:val="left"/>
        </w:tabs>
        <w:bidi w:val="0"/>
        <w:spacing w:before="0" w:after="0" w:line="360" w:lineRule="auto"/>
        <w:ind w:left="0" w:right="0" w:firstLine="380"/>
        <w:jc w:val="both"/>
      </w:pPr>
      <w:bookmarkStart w:id="794" w:name="bookmark794"/>
      <w:r>
        <w:rPr>
          <w:rFonts w:ascii="Times New Roman" w:eastAsia="Times New Roman" w:hAnsi="Times New Roman" w:cs="Times New Roman"/>
          <w:color w:val="000000"/>
          <w:spacing w:val="0"/>
          <w:w w:val="100"/>
          <w:position w:val="0"/>
          <w:sz w:val="18"/>
          <w:szCs w:val="18"/>
        </w:rPr>
        <w:t>2</w:t>
      </w:r>
      <w:bookmarkEnd w:id="794"/>
      <w:r>
        <w:rPr>
          <w:color w:val="000000"/>
          <w:spacing w:val="0"/>
          <w:w w:val="100"/>
          <w:position w:val="0"/>
        </w:rPr>
        <w:t>、</w:t>
        <w:tab/>
        <w:t>审计应对</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针对资产减值损失的计提，我们执行的审计程序主要包括：</w:t>
      </w:r>
    </w:p>
    <w:p>
      <w:pPr>
        <w:pStyle w:val="Style28"/>
        <w:keepNext w:val="0"/>
        <w:keepLines w:val="0"/>
        <w:widowControl w:val="0"/>
        <w:shd w:val="clear" w:color="auto" w:fill="auto"/>
        <w:tabs>
          <w:tab w:pos="823" w:val="left"/>
        </w:tabs>
        <w:bidi w:val="0"/>
        <w:spacing w:before="0" w:after="0" w:line="315" w:lineRule="exact"/>
        <w:ind w:left="0" w:right="0" w:firstLine="3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了解并测试卓翼科技公司与资产计提减值准备相关的内部控制，评价其设计和运行的有效性；</w:t>
      </w:r>
    </w:p>
    <w:p>
      <w:pPr>
        <w:pStyle w:val="Style28"/>
        <w:keepNext w:val="0"/>
        <w:keepLines w:val="0"/>
        <w:widowControl w:val="0"/>
        <w:shd w:val="clear" w:color="auto" w:fill="auto"/>
        <w:tabs>
          <w:tab w:pos="823" w:val="left"/>
        </w:tabs>
        <w:bidi w:val="0"/>
        <w:spacing w:before="0" w:after="0" w:line="315" w:lineRule="exact"/>
        <w:ind w:left="0" w:right="0" w:firstLine="38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检查管理层对相关资产减值迹象的识别过程，评估其判断合理性；</w:t>
      </w:r>
    </w:p>
    <w:p>
      <w:pPr>
        <w:pStyle w:val="Style28"/>
        <w:keepNext w:val="0"/>
        <w:keepLines w:val="0"/>
        <w:widowControl w:val="0"/>
        <w:shd w:val="clear" w:color="auto" w:fill="auto"/>
        <w:tabs>
          <w:tab w:pos="899" w:val="left"/>
        </w:tabs>
        <w:bidi w:val="0"/>
        <w:spacing w:before="0" w:after="0" w:line="315" w:lineRule="exact"/>
        <w:ind w:left="0" w:right="0" w:firstLine="3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获取并复核了管理层聘请的外部评估师出具的资产减值报告，对外部评估师的胜任能力、专业素养和独立性进行 评估；</w:t>
      </w:r>
    </w:p>
    <w:p>
      <w:pPr>
        <w:pStyle w:val="Style28"/>
        <w:keepNext w:val="0"/>
        <w:keepLines w:val="0"/>
        <w:widowControl w:val="0"/>
        <w:shd w:val="clear" w:color="auto" w:fill="auto"/>
        <w:tabs>
          <w:tab w:pos="904" w:val="left"/>
        </w:tabs>
        <w:bidi w:val="0"/>
        <w:spacing w:before="0" w:after="0" w:line="315"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与管理层及评估机构沟通，比对历史财务数据、市场趋势、行业数据等，评估包括租金单价、空置率及折现率等 在内的管理层所采用的关键判断和假设的合理性；</w:t>
      </w:r>
    </w:p>
    <w:p>
      <w:pPr>
        <w:pStyle w:val="Style28"/>
        <w:keepNext w:val="0"/>
        <w:keepLines w:val="0"/>
        <w:widowControl w:val="0"/>
        <w:shd w:val="clear" w:color="auto" w:fill="auto"/>
        <w:tabs>
          <w:tab w:pos="823" w:val="left"/>
        </w:tabs>
        <w:bidi w:val="0"/>
        <w:spacing w:before="0" w:after="0" w:line="315"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走访子公司天津卓达的重要客户，评估其业务现状及后续发展情况。</w:t>
      </w:r>
    </w:p>
    <w:p>
      <w:pPr>
        <w:pStyle w:val="Style28"/>
        <w:keepNext w:val="0"/>
        <w:keepLines w:val="0"/>
        <w:widowControl w:val="0"/>
        <w:shd w:val="clear" w:color="auto" w:fill="auto"/>
        <w:tabs>
          <w:tab w:pos="894" w:val="left"/>
        </w:tabs>
        <w:bidi w:val="0"/>
        <w:spacing w:before="0" w:after="0" w:line="315"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实地勘察相关资产及周边行业环境，了解相关资产的使用情况，检查固定资产、无形资产和在建工程资产减值是 否已按照规定在财务报表中作出恰当列报和披露。</w:t>
      </w:r>
    </w:p>
    <w:p>
      <w:pPr>
        <w:pStyle w:val="Style28"/>
        <w:keepNext w:val="0"/>
        <w:keepLines w:val="0"/>
        <w:widowControl w:val="0"/>
        <w:shd w:val="clear" w:color="auto" w:fill="auto"/>
        <w:tabs>
          <w:tab w:pos="799" w:val="left"/>
        </w:tabs>
        <w:bidi w:val="0"/>
        <w:spacing w:before="0" w:after="0" w:line="315" w:lineRule="exact"/>
        <w:ind w:left="0" w:right="0" w:firstLine="380"/>
        <w:jc w:val="both"/>
      </w:pPr>
      <w:bookmarkStart w:id="801" w:name="bookmark801"/>
      <w:r>
        <w:rPr>
          <w:color w:val="000000"/>
          <w:spacing w:val="0"/>
          <w:w w:val="100"/>
          <w:position w:val="0"/>
        </w:rPr>
        <w:t>四</w:t>
      </w:r>
      <w:bookmarkEnd w:id="801"/>
      <w:r>
        <w:rPr>
          <w:color w:val="000000"/>
          <w:spacing w:val="0"/>
          <w:w w:val="100"/>
          <w:position w:val="0"/>
        </w:rPr>
        <w:t>、</w:t>
        <w:tab/>
        <w:t>其他信息</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卓翼科技公司管理层对其他信息负责。其他信息包括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年年度报告中涵盖的信息，但不包括财务报表和我们的审计报 告。</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8"/>
        <w:keepNext w:val="0"/>
        <w:keepLines w:val="0"/>
        <w:widowControl w:val="0"/>
        <w:shd w:val="clear" w:color="auto" w:fill="auto"/>
        <w:tabs>
          <w:tab w:pos="818" w:val="left"/>
        </w:tabs>
        <w:bidi w:val="0"/>
        <w:spacing w:before="0" w:after="0" w:line="315" w:lineRule="exact"/>
        <w:ind w:left="0" w:right="0" w:firstLine="380"/>
        <w:jc w:val="both"/>
      </w:pPr>
      <w:bookmarkStart w:id="802" w:name="bookmark802"/>
      <w:r>
        <w:rPr>
          <w:b/>
          <w:bCs/>
          <w:color w:val="000000"/>
          <w:spacing w:val="0"/>
          <w:w w:val="100"/>
          <w:position w:val="0"/>
        </w:rPr>
        <w:t>五</w:t>
      </w:r>
      <w:bookmarkEnd w:id="802"/>
      <w:r>
        <w:rPr>
          <w:b/>
          <w:bCs/>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卓翼科技公司管理层（以下简称管理层）负责按照企业会计准则的规定编制财务报表，使其实现公允反映，并设计、执 行和维护必要的内部控制，以使财务报表不存在由于舞弊或错误导致的重大错报。</w:t>
      </w:r>
    </w:p>
    <w:p>
      <w:pPr>
        <w:pStyle w:val="Style28"/>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在编制财务报表时，管理层负责评估卓翼科技公司的持续经营能力，披露与持续经营相关的事项（如适用），并运用 持续经营假设，除非管理层计划清算卓翼科技公司、停止营运或别无其他现实的选择。</w:t>
      </w:r>
    </w:p>
    <w:p>
      <w:pPr>
        <w:pStyle w:val="Style2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治理层负责监督卓翼科技公司的财务报告过程。</w:t>
      </w:r>
    </w:p>
    <w:p>
      <w:pPr>
        <w:pStyle w:val="Style28"/>
        <w:keepNext w:val="0"/>
        <w:keepLines w:val="0"/>
        <w:widowControl w:val="0"/>
        <w:shd w:val="clear" w:color="auto" w:fill="auto"/>
        <w:tabs>
          <w:tab w:pos="823" w:val="left"/>
        </w:tabs>
        <w:bidi w:val="0"/>
        <w:spacing w:before="0" w:after="0" w:line="315" w:lineRule="exact"/>
        <w:ind w:left="0" w:right="0" w:firstLine="380"/>
        <w:jc w:val="both"/>
      </w:pPr>
      <w:bookmarkStart w:id="803" w:name="bookmark803"/>
      <w:r>
        <w:rPr>
          <w:b/>
          <w:bCs/>
          <w:color w:val="000000"/>
          <w:spacing w:val="0"/>
          <w:w w:val="100"/>
          <w:position w:val="0"/>
        </w:rPr>
        <w:t>六</w:t>
      </w:r>
      <w:bookmarkEnd w:id="803"/>
      <w:r>
        <w:rPr>
          <w:b/>
          <w:bCs/>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或错误所导致，如果合理预期错报单独或汇总起来可能影响财务报表使用者依据财务报表作出的经济决策，则通常认为错报 是重大的。</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在按照审计准则执行审计的过程中，我们运用了职业判断，并保持了职业怀疑。同时，我们也执行以下工作：</w:t>
      </w:r>
    </w:p>
    <w:p>
      <w:pPr>
        <w:pStyle w:val="Style2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891" w:val="left"/>
        </w:tabs>
        <w:bidi w:val="0"/>
        <w:spacing w:before="0" w:after="0" w:line="313" w:lineRule="exact"/>
        <w:ind w:left="0" w:right="0" w:firstLine="360"/>
        <w:jc w:val="both"/>
      </w:pPr>
      <w:bookmarkStart w:id="804" w:name="bookmark804"/>
      <w:r>
        <w:rPr>
          <w:color w:val="000000"/>
          <w:spacing w:val="0"/>
          <w:w w:val="100"/>
          <w:position w:val="0"/>
        </w:rPr>
        <w:t>（</w:t>
      </w:r>
      <w:bookmarkEnd w:id="804"/>
      <w:r>
        <w:rPr>
          <w:color w:val="000000"/>
          <w:spacing w:val="0"/>
          <w:w w:val="100"/>
          <w:position w:val="0"/>
        </w:rPr>
        <w:t>二）</w:t>
        <w:tab/>
        <w:t>了解与审计相关的内部控制，以设计恰当的审计程序，但目的并非对内部控制的有效性发表意见。</w:t>
      </w:r>
    </w:p>
    <w:p>
      <w:pPr>
        <w:pStyle w:val="Style28"/>
        <w:keepNext w:val="0"/>
        <w:keepLines w:val="0"/>
        <w:widowControl w:val="0"/>
        <w:shd w:val="clear" w:color="auto" w:fill="auto"/>
        <w:tabs>
          <w:tab w:pos="891" w:val="left"/>
        </w:tabs>
        <w:bidi w:val="0"/>
        <w:spacing w:before="0" w:after="0" w:line="313" w:lineRule="exact"/>
        <w:ind w:left="0" w:right="0" w:firstLine="360"/>
        <w:jc w:val="both"/>
      </w:pPr>
      <w:bookmarkStart w:id="805" w:name="bookmark805"/>
      <w:r>
        <w:rPr>
          <w:color w:val="000000"/>
          <w:spacing w:val="0"/>
          <w:w w:val="100"/>
          <w:position w:val="0"/>
        </w:rPr>
        <w:t>（</w:t>
      </w:r>
      <w:bookmarkEnd w:id="805"/>
      <w:r>
        <w:rPr>
          <w:color w:val="000000"/>
          <w:spacing w:val="0"/>
          <w:w w:val="100"/>
          <w:position w:val="0"/>
        </w:rPr>
        <w:t>三）</w:t>
        <w:tab/>
        <w:t>评价管理层选用会计政策的恰当性和作出会计估计及相关披露的合理性。</w:t>
      </w:r>
    </w:p>
    <w:p>
      <w:pPr>
        <w:pStyle w:val="Style28"/>
        <w:keepNext w:val="0"/>
        <w:keepLines w:val="0"/>
        <w:widowControl w:val="0"/>
        <w:shd w:val="clear" w:color="auto" w:fill="auto"/>
        <w:tabs>
          <w:tab w:pos="987" w:val="left"/>
        </w:tabs>
        <w:bidi w:val="0"/>
        <w:spacing w:before="0" w:after="0" w:line="313" w:lineRule="exact"/>
        <w:ind w:left="0" w:right="0" w:firstLine="360"/>
        <w:jc w:val="both"/>
      </w:pPr>
      <w:bookmarkStart w:id="806" w:name="bookmark806"/>
      <w:r>
        <w:rPr>
          <w:color w:val="000000"/>
          <w:spacing w:val="0"/>
          <w:w w:val="100"/>
          <w:position w:val="0"/>
        </w:rPr>
        <w:t>（</w:t>
      </w:r>
      <w:bookmarkEnd w:id="806"/>
      <w:r>
        <w:rPr>
          <w:color w:val="000000"/>
          <w:spacing w:val="0"/>
          <w:w w:val="100"/>
          <w:position w:val="0"/>
        </w:rPr>
        <w:t>四）</w:t>
        <w:tab/>
        <w:t>对管理层使用持续经营假设的恰当性得出结论。同时，根据获取的审计证据，就可能导致对卓翼科技公司持续经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论基于截至审计报告日可获得的信息。然而，未来的事项或情况可能导致卓翼科技公司不能持续经营。</w:t>
      </w:r>
    </w:p>
    <w:p>
      <w:pPr>
        <w:pStyle w:val="Style28"/>
        <w:keepNext w:val="0"/>
        <w:keepLines w:val="0"/>
        <w:widowControl w:val="0"/>
        <w:shd w:val="clear" w:color="auto" w:fill="auto"/>
        <w:tabs>
          <w:tab w:pos="891" w:val="left"/>
        </w:tabs>
        <w:bidi w:val="0"/>
        <w:spacing w:before="0" w:after="0" w:line="313" w:lineRule="exact"/>
        <w:ind w:left="0" w:right="0" w:firstLine="360"/>
        <w:jc w:val="both"/>
      </w:pPr>
      <w:bookmarkStart w:id="807" w:name="bookmark807"/>
      <w:r>
        <w:rPr>
          <w:color w:val="000000"/>
          <w:spacing w:val="0"/>
          <w:w w:val="100"/>
          <w:position w:val="0"/>
        </w:rPr>
        <w:t>（</w:t>
      </w:r>
      <w:bookmarkEnd w:id="807"/>
      <w:r>
        <w:rPr>
          <w:color w:val="000000"/>
          <w:spacing w:val="0"/>
          <w:w w:val="100"/>
          <w:position w:val="0"/>
        </w:rPr>
        <w:t>五）</w:t>
        <w:tab/>
        <w:t>评价财务报表的总体列报、结构和内容，并评价财务报表是否公允反映相关交易和事项。</w:t>
      </w:r>
    </w:p>
    <w:p>
      <w:pPr>
        <w:pStyle w:val="Style28"/>
        <w:keepNext w:val="0"/>
        <w:keepLines w:val="0"/>
        <w:widowControl w:val="0"/>
        <w:shd w:val="clear" w:color="auto" w:fill="auto"/>
        <w:tabs>
          <w:tab w:pos="982" w:val="left"/>
        </w:tabs>
        <w:bidi w:val="0"/>
        <w:spacing w:before="0" w:after="0" w:line="313" w:lineRule="exact"/>
        <w:ind w:left="0" w:right="0" w:firstLine="360"/>
        <w:jc w:val="both"/>
      </w:pPr>
      <w:bookmarkStart w:id="808" w:name="bookmark808"/>
      <w:r>
        <w:rPr>
          <w:color w:val="000000"/>
          <w:spacing w:val="0"/>
          <w:w w:val="100"/>
          <w:position w:val="0"/>
        </w:rPr>
        <w:t>（</w:t>
      </w:r>
      <w:bookmarkEnd w:id="808"/>
      <w:r>
        <w:rPr>
          <w:color w:val="000000"/>
          <w:spacing w:val="0"/>
          <w:w w:val="100"/>
          <w:position w:val="0"/>
        </w:rPr>
        <w:t>六）</w:t>
        <w:tab/>
        <w:t>就卓翼科技公司中实体或业务活动的财务信息获取充分、适当的审计证据，以对财务报表发表意见。我们负责指 导、监督和执行集团审计。我们对审计意见承担全部责任。</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8"/>
        <w:keepNext w:val="0"/>
        <w:keepLines w:val="0"/>
        <w:widowControl w:val="0"/>
        <w:shd w:val="clear" w:color="auto" w:fill="auto"/>
        <w:bidi w:val="0"/>
        <w:spacing w:before="0" w:after="720" w:line="313" w:lineRule="exact"/>
        <w:ind w:left="0" w:right="50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p>
    <w:p>
      <w:pPr>
        <w:pStyle w:val="Style24"/>
        <w:keepNext/>
        <w:keepLines/>
        <w:widowControl w:val="0"/>
        <w:shd w:val="clear" w:color="auto" w:fill="auto"/>
        <w:bidi w:val="0"/>
        <w:spacing w:before="0" w:after="380" w:line="240" w:lineRule="auto"/>
        <w:ind w:left="0" w:right="0" w:firstLine="0"/>
        <w:jc w:val="both"/>
      </w:pPr>
      <w:bookmarkStart w:id="809" w:name="bookmark809"/>
      <w:bookmarkStart w:id="810" w:name="bookmark810"/>
      <w:bookmarkStart w:id="811" w:name="bookmark811"/>
      <w:r>
        <w:rPr>
          <w:color w:val="000000"/>
          <w:spacing w:val="0"/>
          <w:w w:val="100"/>
          <w:position w:val="0"/>
          <w:sz w:val="24"/>
          <w:szCs w:val="24"/>
        </w:rPr>
        <w:t>二、财务报表</w:t>
      </w:r>
      <w:bookmarkEnd w:id="809"/>
      <w:bookmarkEnd w:id="810"/>
      <w:bookmarkEnd w:id="811"/>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3"/>
        <w:keepNext/>
        <w:keepLines/>
        <w:widowControl w:val="0"/>
        <w:shd w:val="clear" w:color="auto" w:fill="auto"/>
        <w:bidi w:val="0"/>
        <w:spacing w:before="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color w:val="000000"/>
          <w:spacing w:val="0"/>
          <w:w w:val="100"/>
          <w:position w:val="0"/>
        </w:rPr>
        <w:t>、合并资产负债表</w:t>
      </w:r>
      <w:bookmarkEnd w:id="812"/>
      <w:bookmarkEnd w:id="813"/>
      <w:bookmarkEnd w:id="815"/>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编制单位：深圳市卓翼科技股份有限公司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541,191,563.00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62,193,274.50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981,413,891.29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33,536,886.07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1,400,670.64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65,917,008.07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48,381,562.92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278,479,279.98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4,736,938.42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14,619,445.33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1,387,571,626.97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1,947,679,687.66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92,954,270.82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174,555,531.22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1,228,647,910.45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224,114,739.32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17,393,133.68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52,395,638.35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3,543,340.58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154,383,012.47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128,846,909.22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61,970,144.67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54,246,477.55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15,791,485.74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30,232,994.12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1,629,214,695.83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1,992,945,482.48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3,940,625,170.14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49,015,389.85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129,301,874.00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539,297,548.67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989,433,818.24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1,632,499.97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8,706,534.66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85,780,937.37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53,986,805.26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49,053,434.27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153,218,301.99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69,534,632.12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1,995,884.75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1,678,637.55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108,111,535.57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7,745,566.93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1,271,604,774.05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1,614,541,230.66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79,940,650.03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89,862,044.95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12,663,074.03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357,763,019.38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342,297,587.51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1,629,367,793.43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1,956,838,818.17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577,906,704.00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1,287,693,616.72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1,291,181,222.08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80,222,997.95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123,875,378.45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1,989,638,236.65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-5,851,884.68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1,983,786,351.97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3,940,625,170.14</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702310</wp:posOffset>
                </wp:positionH>
                <wp:positionV relativeFrom="margin">
                  <wp:posOffset>6016625</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法定代表人：陈新民</w:t>
                            </w:r>
                          </w:p>
                        </w:txbxContent>
                      </wps:txbx>
                      <wps:bodyPr wrap="none" lIns="0" tIns="0" rIns="0" bIns="0">
                        <a:noAutoFit/>
                      </wps:bodyPr>
                    </wps:wsp>
                  </a:graphicData>
                </a:graphic>
              </wp:anchor>
            </w:drawing>
          </mc:Choice>
          <mc:Fallback>
            <w:pict>
              <v:shape id="_x0000_s1043" type="#_x0000_t202" style="position:absolute;margin-left:55.300000000000004pt;margin-top:473.75pt;width:83.049999999999997pt;height:11.75pt;z-index:-125829373;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法定代表人：陈新民</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2878455</wp:posOffset>
                </wp:positionH>
                <wp:positionV relativeFrom="margin">
                  <wp:posOffset>6016625</wp:posOffset>
                </wp:positionV>
                <wp:extent cx="1508760" cy="146050"/>
                <wp:wrapTopAndBottom/>
                <wp:docPr id="19" name="Shape 1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主管会计工作负责人：谢从雄</w:t>
                            </w:r>
                          </w:p>
                        </w:txbxContent>
                      </wps:txbx>
                      <wps:bodyPr wrap="none" lIns="0" tIns="0" rIns="0" bIns="0">
                        <a:noAutoFit/>
                      </wps:bodyPr>
                    </wps:wsp>
                  </a:graphicData>
                </a:graphic>
              </wp:anchor>
            </w:drawing>
          </mc:Choice>
          <mc:Fallback>
            <w:pict>
              <v:shape id="_x0000_s1045" type="#_x0000_t202" style="position:absolute;margin-left:226.65000000000001pt;margin-top:473.75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主管会计工作负责人：谢从雄</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5502910</wp:posOffset>
                </wp:positionH>
                <wp:positionV relativeFrom="margin">
                  <wp:posOffset>6016625</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会计机构负责人：谢从雄</w:t>
                            </w:r>
                          </w:p>
                        </w:txbxContent>
                      </wps:txbx>
                      <wps:bodyPr wrap="none" lIns="0" tIns="0" rIns="0" bIns="0">
                        <a:noAutoFit/>
                      </wps:bodyPr>
                    </wps:wsp>
                  </a:graphicData>
                </a:graphic>
              </wp:anchor>
            </w:drawing>
          </mc:Choice>
          <mc:Fallback>
            <w:pict>
              <v:shape id="_x0000_s1047" type="#_x0000_t202" style="position:absolute;margin-left:433.30000000000001pt;margin-top:473.75pt;width:101.3pt;height:11.75pt;z-index:-125829369;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会计机构负责人：谢从雄</w:t>
                      </w:r>
                    </w:p>
                  </w:txbxContent>
                </v:textbox>
                <w10:wrap type="topAndBottom" anchorx="page" anchory="margin"/>
              </v:shape>
            </w:pict>
          </mc:Fallback>
        </mc:AlternateContent>
      </w: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color w:val="000000"/>
          <w:spacing w:val="0"/>
          <w:w w:val="100"/>
          <w:position w:val="0"/>
        </w:rPr>
        <w:t>、母公司资产负债表</w:t>
      </w:r>
      <w:bookmarkEnd w:id="816"/>
      <w:bookmarkEnd w:id="817"/>
      <w:bookmarkEnd w:id="8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270,921,686.29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184,136,779.14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424,953,470.58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781,569,772.88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1,277,081,118.30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1,033,581,979.92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24,471,154.46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44,623,782.75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3,566,794.80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1,997,524,952.69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2,047,673,132.64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942,800,961.63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43,709,400.00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219,342,304.21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294,449,500.56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15,780,238.48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22,516,444.86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10,540,462.25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22,044,693.60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6,009,354.29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646,083.57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803,215,835.35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1,320,672,207.16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2,800,740,788.04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3,368,345,339.80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432,704,940.03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507,582,989.48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3,748,951.92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116,836,351.92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14,794,327.97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12,524,356.49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8,569,811.14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11,057,358.57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131,044,652.75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68,960,066.06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1,791,641.73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1,278,377.53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7,331,925.75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941,812,009.56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917,803,722.52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27,303,731.47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52,513,656.45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20,129,793.05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44,541,360.40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2,306,662.70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168,749,520.22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154,111,679.55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1,110,561,529.78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1,071,915,402.07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577,906,704.00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1,281,231,487.25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1,285,064,862.25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80,222,997.95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-169,556,838.99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436,693,840.48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1,690,179,258.26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2,296,429,937.73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2,800,740,788.04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3,368,345,339.80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、合并利润表</w:t>
      </w:r>
      <w:bookmarkEnd w:id="820"/>
      <w:bookmarkEnd w:id="821"/>
      <w:bookmarkEnd w:id="82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3,343,171,426.76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3,343,171,426.76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3,177,331,493.67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3,320,238,959.57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2,677,200,933.46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2,938,530,992.54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24,749,969.97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23,588,167.61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31,132,444.09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33,524,551.00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242,785,167.49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155,490,315.39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163,883,822.15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142,945,455.03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37,579,156.51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26,159,478.00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19,561,571.84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24,044,059.67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1,732,456.76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53,107,732.76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12,042,187.22</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2,374,994.70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14,268,007.34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12,693,007.34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-1,449,222.66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16,796,133.72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2,651,002.36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-1,216,336.96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-446,728,859.21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-4,180,606.06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-9,235,777.89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-531,535,927.47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51,406,074.56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9,122,987.50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92,207,993.24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12,462,187.72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-614,620,933.21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41,606,322.72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-6,957,746.41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-2,855,840.53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-607,663,186.80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44,462,163.25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-607,663,186.80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44,462,163.25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-602,861,383.30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47,214,200.68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-4,801,803.50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-2,752,037.43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295,906.38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295,906.38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-607,367,280.42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44,407,706.86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-602,565,476.92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47,159,744.29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-4,801,803.50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-2,752,037.43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法定代表人：陈新民</w:t>
        <w:tab/>
        <w:t>主管会计工作负责人：谢从雄</w:t>
        <w:tab/>
        <w:t>会计机构负责人：谢从雄</w:t>
      </w:r>
    </w:p>
    <w:p>
      <w:pPr>
        <w:pStyle w:val="Style33"/>
        <w:keepNext/>
        <w:keepLines/>
        <w:widowControl w:val="0"/>
        <w:shd w:val="clear" w:color="auto" w:fill="auto"/>
        <w:bidi w:val="0"/>
        <w:spacing w:before="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4</w:t>
      </w:r>
      <w:bookmarkEnd w:id="826"/>
      <w:r>
        <w:rPr>
          <w:color w:val="000000"/>
          <w:spacing w:val="0"/>
          <w:w w:val="100"/>
          <w:position w:val="0"/>
        </w:rPr>
        <w:t>、母公司利润表</w:t>
      </w:r>
      <w:bookmarkEnd w:id="824"/>
      <w:bookmarkEnd w:id="825"/>
      <w:bookmarkEnd w:id="827"/>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1,808,011,513.88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1,554,793,621.81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1,626,297,826.30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3,967,263.19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6,859,787.55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7,283,473.03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6,717,498.99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102,438,298.17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60,102,129.05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70,656,880.78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63,988,761.53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21,486,690.90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12,549,615.31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11,679,087.17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12,117,186.59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797,167.76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20,707,032.74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5,076,150.65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-97,470,424.47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-451,446,634.41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-6,722,209.44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-552,475,589.08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31,459,212.97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1,629,684.37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220,108.22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69,643,206.60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755,704.65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-620,489,111.31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30,923,616.54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-14,238,431.84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-606,250,679.47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32,625,691.46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-606,250,679.47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32,625,691.46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32,625,691.46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5</w:t>
      </w:r>
      <w:bookmarkEnd w:id="830"/>
      <w:r>
        <w:rPr>
          <w:color w:val="000000"/>
          <w:spacing w:val="0"/>
          <w:w w:val="100"/>
          <w:position w:val="0"/>
        </w:rPr>
        <w:t>、合并现金流量表</w:t>
      </w:r>
      <w:bookmarkEnd w:id="828"/>
      <w:bookmarkEnd w:id="829"/>
      <w:bookmarkEnd w:id="8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3,863,204,660.17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3,326,161,979.56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14,631,218.50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21,477,985.47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101,674,410.94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58,236,582.90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3,979,510,289.61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3,405,876,547.93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2,237,032,531.24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2,069,261,872.87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1,025,313,101.01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774,412,849.73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157,906,618.97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118,027,208.41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257,246,361.89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170,631,042.54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3,677,498,613.11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3,132,332,973.55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273,543,574.38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68,335,326.52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5,769,714.76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12,524,122.32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21,802,971.72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86,629,163.60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35,317,971.72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243,549,857.80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216,298,920.57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243,549,857.80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216,298,920.57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-156,920,694.20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-180,980,948.85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428,976,179.76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112,292,470.44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307,733,296.41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252,292,470.44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736,709,476.17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428,495,984.14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17,648,069.14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22,758,652.43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225,146,993.27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245,405,660.17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445,445,062.41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696,660,296.74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-193,152,591.97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40,049,179.43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-48,132,316.32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133,438,904.33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488,236,883.75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354,797,979.42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488,236,883.75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6</w:t>
      </w:r>
      <w:bookmarkEnd w:id="834"/>
      <w:r>
        <w:rPr>
          <w:color w:val="000000"/>
          <w:spacing w:val="0"/>
          <w:w w:val="100"/>
          <w:position w:val="0"/>
        </w:rPr>
        <w:t>、母公司现金流量表</w:t>
      </w:r>
      <w:bookmarkEnd w:id="832"/>
      <w:bookmarkEnd w:id="833"/>
      <w:bookmarkEnd w:id="8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2,400,175,417.33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1,615,046,739.35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14,605,502.34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18,676,974.86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603,033,629.34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403,730,005.98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3,017,814,549.01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2,037,453,720.19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1,698,951,343.88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1,487,707,953.43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147,344,738.09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113,444,253.55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21,112,969.81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16,250,368.00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921,448,634.87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430,955,686.00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2,788,857,686.65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2,048,358,260.98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228,956,862.36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-10,904,540.79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23,581,599.86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11,768,920.76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23,581,599.86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13,343,920.76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6,179,195.22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4,632,317.31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6,179,195.22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20,632,317.31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17,402,404.64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-7,288,396.55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270,351,468.65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62,292,470.44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218,733,296.41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202,292,470.44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489,084,765.06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252,814,080.54</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11,171,484.84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12,918,933.21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164,595,107.49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241,684,626.83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337,416,592.33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507,417,640.58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-135,124,121.89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-18,332,875.52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885,331.61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111,358,077.01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-35,640,481.25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142,672,889.20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178,313,370.45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254,030,966.21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142,672,889.20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7</w:t>
      </w:r>
      <w:bookmarkEnd w:id="838"/>
      <w:r>
        <w:rPr>
          <w:color w:val="000000"/>
          <w:spacing w:val="0"/>
          <w:w w:val="100"/>
          <w:position w:val="0"/>
        </w:rPr>
        <w:t>、合并所有者权益变动表</w:t>
      </w:r>
      <w:bookmarkEnd w:id="836"/>
      <w:bookmarkEnd w:id="837"/>
      <w:bookmarkEnd w:id="83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80,222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638,23</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884.68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638,23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884.68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884.68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061,40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847.25</w:t>
            </w: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59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w:t>
            </w:r>
          </w:p>
        </w:tc>
      </w:tr>
      <w:tr>
        <w:trPr>
          <w:trHeight w:val="17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907.32</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5,013,0</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651,74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847.25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0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037.43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44,462,</w:t>
            </w:r>
          </w:p>
        </w:tc>
      </w:tr>
      <w:tr>
        <w:trPr>
          <w:trHeight w:val="34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037.43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8</w:t>
      </w:r>
      <w:bookmarkEnd w:id="842"/>
      <w:r>
        <w:rPr>
          <w:color w:val="000000"/>
          <w:spacing w:val="0"/>
          <w:w w:val="100"/>
          <w:position w:val="0"/>
        </w:rPr>
        <w:t>、母公司所有者权益变动表</w:t>
      </w:r>
      <w:bookmarkEnd w:id="840"/>
      <w:bookmarkEnd w:id="841"/>
      <w:bookmarkEnd w:id="84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76,987,5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76,987,5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4"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92,952.</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13,994,9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393,216,9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2,330,295,5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13,068,411.</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1,173,746.5</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92,952.</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13,994,9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407,342,9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2,344,537,6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w:t>
            </w:r>
          </w:p>
        </w:tc>
      </w:tr>
      <w:tr>
        <w:trPr>
          <w:trHeight w:val="5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-48,107,744</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32,625,691.</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-80,721,163</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-75,252,122</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-9,024,0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-3,274,84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-3,274,84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2,296,429,9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844" w:name="bookmark844"/>
      <w:bookmarkStart w:id="845" w:name="bookmark845"/>
      <w:bookmarkStart w:id="846" w:name="bookmark846"/>
      <w:r>
        <w:rPr>
          <w:color w:val="000000"/>
          <w:spacing w:val="0"/>
          <w:w w:val="100"/>
          <w:position w:val="0"/>
          <w:sz w:val="24"/>
          <w:szCs w:val="24"/>
        </w:rPr>
        <w:t>三、公司基本情况</w:t>
      </w:r>
      <w:bookmarkEnd w:id="844"/>
      <w:bookmarkEnd w:id="845"/>
      <w:bookmarkEnd w:id="846"/>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的前身为深圳市卓翼科技发展有限公司，成立于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日董事会决议及</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日发起人协议的规定，本公司由有限责任公司整体变更为股份有限公司， 变更后注册资本为人民币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日，经公司第一次临时股东大会决议和修改后公司章程的规定，增加注册资本人民币</w:t>
      </w:r>
      <w:r>
        <w:rPr>
          <w:rFonts w:ascii="Times New Roman" w:eastAsia="Times New Roman" w:hAnsi="Times New Roman" w:cs="Times New Roman"/>
          <w:color w:val="000000"/>
          <w:spacing w:val="0"/>
          <w:w w:val="100"/>
          <w:position w:val="0"/>
          <w:sz w:val="18"/>
          <w:szCs w:val="18"/>
        </w:rPr>
        <w:t>562.5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万元，由袁军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位自然人新股东认缴，变更后的注册资本为人民币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[2010]118</w:t>
      </w:r>
      <w:r>
        <w:rPr>
          <w:color w:val="000000"/>
          <w:spacing w:val="0"/>
          <w:w w:val="100"/>
          <w:position w:val="0"/>
        </w:rPr>
        <w:t>号文《关于核准深圳市卓翼科技股份有限公司首次公开 发行股票的批复》的核准，本公司于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日向社会公众投资者公开发行人民币普通股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万股，每股面值人 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日第二届董事会第四次会议＞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年年度股东大会决议和修改后公司章程的规定， 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日以资本公积按每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股的比例转增股本，本次转增后，注册资本变更为人民币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[2012]1019</w:t>
      </w:r>
      <w:r>
        <w:rPr>
          <w:color w:val="000000"/>
          <w:spacing w:val="0"/>
          <w:w w:val="100"/>
          <w:position w:val="0"/>
        </w:rPr>
        <w:t>号文《关于核准深圳市卓翼科技股份有限公司非公开发 行股票的批复》的核准，本公司于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日向特定对象非公开发行人民币普通股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年度利润分配及资本公积金转增股本的议案》</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 xml:space="preserve">股，转增后总股本为 </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股，注册资本变更为</w:t>
      </w:r>
      <w:r>
        <w:rPr>
          <w:rFonts w:ascii="Times New Roman" w:eastAsia="Times New Roman" w:hAnsi="Times New Roman" w:cs="Times New Roman"/>
          <w:color w:val="000000"/>
          <w:spacing w:val="0"/>
          <w:w w:val="100"/>
          <w:position w:val="0"/>
          <w:sz w:val="18"/>
          <w:szCs w:val="18"/>
        </w:rPr>
        <w:t>480,000,000.00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年第一次临时股东大会决议审议通过的《关于〈深圳市卓翼科技股份有限公司限制性股 票激励计划（草案修订稿）〉及其摘要的议案》和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日召开的第三届董事会第八次会议审议通过的《关于对</w:t>
      </w:r>
      <w:r>
        <w:rPr>
          <w:color w:val="000000"/>
          <w:spacing w:val="0"/>
          <w:w w:val="100"/>
          <w:position w:val="0"/>
          <w:sz w:val="18"/>
          <w:szCs w:val="18"/>
        </w:rPr>
        <w:t>〈</w:t>
      </w:r>
      <w:r>
        <w:rPr>
          <w:color w:val="000000"/>
          <w:spacing w:val="0"/>
          <w:w w:val="100"/>
          <w:position w:val="0"/>
        </w:rPr>
        <w:t>深 圳市卓翼科技股份有限公司限制性股票激励计划（草案修订稿）〉及其摘要激进行调整的议案》、《关于向激励对象授予限 制性股票的议案》，首次授予的激励对象人数由</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人，本次激励计划授予数量由</w:t>
      </w:r>
      <w:r>
        <w:rPr>
          <w:rFonts w:ascii="Times New Roman" w:eastAsia="Times New Roman" w:hAnsi="Times New Roman" w:cs="Times New Roman"/>
          <w:color w:val="000000"/>
          <w:spacing w:val="0"/>
          <w:w w:val="100"/>
          <w:position w:val="0"/>
          <w:sz w:val="18"/>
          <w:szCs w:val="18"/>
        </w:rPr>
        <w:t>1,477.8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 xml:space="preserve">1,344.10 </w:t>
      </w:r>
      <w:r>
        <w:rPr>
          <w:color w:val="000000"/>
          <w:spacing w:val="0"/>
          <w:w w:val="100"/>
          <w:position w:val="0"/>
        </w:rPr>
        <w:t>万股，其中首次授予股票数量为</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万股，预留部分为</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万股，最终向周诗红等</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位激励对象定向发行限制性股票共 计</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万股，由激励对象以</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股的价格认购，增加股本人民币</w:t>
      </w:r>
      <w:r>
        <w:rPr>
          <w:rFonts w:ascii="Times New Roman" w:eastAsia="Times New Roman" w:hAnsi="Times New Roman" w:cs="Times New Roman"/>
          <w:color w:val="000000"/>
          <w:spacing w:val="0"/>
          <w:w w:val="100"/>
          <w:position w:val="0"/>
          <w:sz w:val="18"/>
          <w:szCs w:val="18"/>
        </w:rPr>
        <w:t>11,981,000.00</w:t>
      </w:r>
      <w:r>
        <w:rPr>
          <w:color w:val="000000"/>
          <w:spacing w:val="0"/>
          <w:w w:val="100"/>
          <w:position w:val="0"/>
        </w:rPr>
        <w:t xml:space="preserve">元，变更后的注册资本为人民币 </w:t>
      </w:r>
      <w:r>
        <w:rPr>
          <w:rFonts w:ascii="Times New Roman" w:eastAsia="Times New Roman" w:hAnsi="Times New Roman" w:cs="Times New Roman"/>
          <w:color w:val="000000"/>
          <w:spacing w:val="0"/>
          <w:w w:val="100"/>
          <w:position w:val="0"/>
          <w:sz w:val="18"/>
          <w:szCs w:val="18"/>
        </w:rPr>
        <w:t>491,981,000.00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日第三届董事会第十二次会议决议，同意本公司回购注销未达到第一期解锁条件及部分已不符合激励条 件的激励对象已获授但未解锁的限制性股票</w:t>
      </w:r>
      <w:r>
        <w:rPr>
          <w:rFonts w:ascii="Times New Roman" w:eastAsia="Times New Roman" w:hAnsi="Times New Roman" w:cs="Times New Roman"/>
          <w:color w:val="000000"/>
          <w:spacing w:val="0"/>
          <w:w w:val="100"/>
          <w:position w:val="0"/>
          <w:sz w:val="18"/>
          <w:szCs w:val="18"/>
        </w:rPr>
        <w:t>3,032,750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日第三届董事会第十六次会议决议，同意本公司回购注销已不符合激励条件的激励对象已获授但未解 锁的限制性股票</w:t>
      </w:r>
      <w:r>
        <w:rPr>
          <w:rFonts w:ascii="Times New Roman" w:eastAsia="Times New Roman" w:hAnsi="Times New Roman" w:cs="Times New Roman"/>
          <w:color w:val="000000"/>
          <w:spacing w:val="0"/>
          <w:w w:val="100"/>
          <w:position w:val="0"/>
          <w:sz w:val="18"/>
          <w:szCs w:val="18"/>
        </w:rPr>
        <w:t>310,500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488,637,750.00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488,637,750.00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日第三届董事会第二十一次会议决议，同意本公司回购注销已不符合激励条件的激励对象已获授但未 解锁的限制性股票</w:t>
      </w:r>
      <w:r>
        <w:rPr>
          <w:rFonts w:ascii="Times New Roman" w:eastAsia="Times New Roman" w:hAnsi="Times New Roman" w:cs="Times New Roman"/>
          <w:color w:val="000000"/>
          <w:spacing w:val="0"/>
          <w:w w:val="100"/>
          <w:position w:val="0"/>
          <w:sz w:val="18"/>
          <w:szCs w:val="18"/>
        </w:rPr>
        <w:t>4,634,800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同意本公司回购注销已不符合激励条件的激励对象已获授但未解 锁的限制性股票</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）出具的《关于核准深圳市卓翼科技股份有限公司非公开发行股 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3213</w:t>
      </w:r>
      <w:r>
        <w:rPr>
          <w:color w:val="000000"/>
          <w:spacing w:val="0"/>
          <w:w w:val="100"/>
          <w:position w:val="0"/>
        </w:rPr>
        <w:t>号），本公司于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日非公开发行</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股新股，变更后的股本</w:t>
      </w:r>
      <w:r>
        <w:rPr>
          <w:rFonts w:ascii="Times New Roman" w:eastAsia="Times New Roman" w:hAnsi="Times New Roman" w:cs="Times New Roman"/>
          <w:color w:val="000000"/>
          <w:spacing w:val="0"/>
          <w:w w:val="100"/>
          <w:position w:val="0"/>
          <w:sz w:val="18"/>
          <w:szCs w:val="18"/>
        </w:rPr>
        <w:t xml:space="preserve">580,682,554.00 </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580,682,554.00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日第四届董事会第七次会议，审议通过了《关于回购注销未达到第三期解锁条件的激励对象已获授权 但尚未解锁的限制性股票的议案》，公司决定回购注销未达到第三期解锁条件的激励对象持有获授的限制性股票总数的</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的全部限制性股票，共计</w:t>
      </w:r>
      <w:r>
        <w:rPr>
          <w:rFonts w:ascii="Times New Roman" w:eastAsia="Times New Roman" w:hAnsi="Times New Roman" w:cs="Times New Roman"/>
          <w:color w:val="000000"/>
          <w:spacing w:val="0"/>
          <w:w w:val="100"/>
          <w:position w:val="0"/>
          <w:sz w:val="18"/>
          <w:szCs w:val="18"/>
        </w:rPr>
        <w:t>3,913,350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年第二次临时股东大会，审议通过了《关于提请股东大会授权董事会办理公司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 票期权与限制性股票激励计划有关事项的议案》，向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日大华会计师事 务所（特殊普通合伙）出具了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［2017］000885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验资报告，变更后的股本</w:t>
      </w:r>
      <w:r>
        <w:rPr>
          <w:rFonts w:ascii="Times New Roman" w:eastAsia="Times New Roman" w:hAnsi="Times New Roman" w:cs="Times New Roman"/>
          <w:color w:val="000000"/>
          <w:spacing w:val="0"/>
          <w:w w:val="100"/>
          <w:position w:val="0"/>
          <w:sz w:val="18"/>
          <w:szCs w:val="18"/>
        </w:rPr>
        <w:t>581,039,204.00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 xml:space="preserve">581,039,204.00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日第四届董事会第二十次会议，审议通过了《关于注销部分股票期权及回购注销部分限制性股票的议 案》，因原激励对象部分员工不再符合公司股权激励条件，同时，公司股权激励计划因未达到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 激励计划第一期行权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解锁条件，公司决定将上述原因确认的限制性股票进行回购注销，共计</w:t>
      </w:r>
      <w:r>
        <w:rPr>
          <w:rFonts w:ascii="Times New Roman" w:eastAsia="Times New Roman" w:hAnsi="Times New Roman" w:cs="Times New Roman"/>
          <w:color w:val="000000"/>
          <w:spacing w:val="0"/>
          <w:w w:val="100"/>
          <w:position w:val="0"/>
          <w:sz w:val="18"/>
          <w:szCs w:val="18"/>
        </w:rPr>
        <w:t>1,067,500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年度股东大会，审议并通过了上述议案。限制性股票回购注销业经亚太（集团）会计师事务所（特殊普通合伙） 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0005</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579,971,704.00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579,971,704.00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日第四届董事会第三十三次会议，审议通过的《关于注销部分股票期权及回购注销部分限制性股票的议 案》，因原激励对象部分员工不再符合公司股权激励条件，公司决定对上述原因确认的</w:t>
      </w:r>
      <w:r>
        <w:rPr>
          <w:rFonts w:ascii="Times New Roman" w:eastAsia="Times New Roman" w:hAnsi="Times New Roman" w:cs="Times New Roman"/>
          <w:color w:val="000000"/>
          <w:spacing w:val="0"/>
          <w:w w:val="100"/>
          <w:position w:val="0"/>
          <w:sz w:val="18"/>
          <w:szCs w:val="18"/>
        </w:rPr>
        <w:t>765,000</w:t>
      </w:r>
      <w:r>
        <w:rPr>
          <w:color w:val="000000"/>
          <w:spacing w:val="0"/>
          <w:w w:val="100"/>
          <w:position w:val="0"/>
        </w:rPr>
        <w:t xml:space="preserve">股限制性股票进行回购注销。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年第一次临时股东大会，审议并通过了上述议案。限制性股票回购注销业经亚太（集团）会 计师事务所（特殊普通合伙）验证，并出具亚会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0003</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579,206,704.00</w:t>
      </w:r>
      <w:r>
        <w:rPr>
          <w:color w:val="000000"/>
          <w:spacing w:val="0"/>
          <w:w w:val="100"/>
          <w:position w:val="0"/>
        </w:rPr>
        <w:t>元，注册资 本为</w:t>
      </w:r>
      <w:r>
        <w:rPr>
          <w:rFonts w:ascii="Times New Roman" w:eastAsia="Times New Roman" w:hAnsi="Times New Roman" w:cs="Times New Roman"/>
          <w:color w:val="000000"/>
          <w:spacing w:val="0"/>
          <w:w w:val="100"/>
          <w:position w:val="0"/>
          <w:sz w:val="18"/>
          <w:szCs w:val="18"/>
        </w:rPr>
        <w:t>579,206,704.00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日第四届董事会第三十七次会议，审议通过的《关于注销部分股票期权及回购注销部分限制性股票的 议案》，因公司未达到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年限制性股票激励计划第二期解锁条件</w:t>
      </w:r>
      <w:r>
        <w:rPr>
          <w:color w:val="000000"/>
          <w:spacing w:val="0"/>
          <w:w w:val="100"/>
          <w:position w:val="0"/>
          <w:sz w:val="18"/>
          <w:szCs w:val="18"/>
        </w:rPr>
        <w:t>，</w:t>
      </w:r>
      <w:r>
        <w:rPr>
          <w:color w:val="000000"/>
          <w:spacing w:val="0"/>
          <w:w w:val="100"/>
          <w:position w:val="0"/>
        </w:rPr>
        <w:t>公司决定对上述原因确认的</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股限制性股票进行 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年度股东大会，审议并通过了上述议案，限制性股票回购注销业经亚太（集团） 会计师事务所（特殊普通合伙）验证，并出具亚会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0011</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577,906,704.00</w:t>
      </w:r>
      <w:r>
        <w:rPr>
          <w:color w:val="000000"/>
          <w:spacing w:val="0"/>
          <w:w w:val="100"/>
          <w:position w:val="0"/>
        </w:rPr>
        <w:t>元，注册 资本为</w:t>
      </w:r>
      <w:r>
        <w:rPr>
          <w:rFonts w:ascii="Times New Roman" w:eastAsia="Times New Roman" w:hAnsi="Times New Roman" w:cs="Times New Roman"/>
          <w:color w:val="000000"/>
          <w:spacing w:val="0"/>
          <w:w w:val="100"/>
          <w:position w:val="0"/>
          <w:sz w:val="18"/>
          <w:szCs w:val="18"/>
        </w:rPr>
        <w:t>577,906,704.00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日第五届董事会第三次会议，审议通过的《关于注销部分股票期权及回购注销部分限制性股票的议案》， 因公司未达到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年限制性股票激励计划第三期解锁条件</w:t>
      </w:r>
      <w:r>
        <w:rPr>
          <w:color w:val="000000"/>
          <w:spacing w:val="0"/>
          <w:w w:val="100"/>
          <w:position w:val="0"/>
          <w:sz w:val="18"/>
          <w:szCs w:val="18"/>
        </w:rPr>
        <w:t>，</w:t>
      </w:r>
      <w:r>
        <w:rPr>
          <w:color w:val="000000"/>
          <w:spacing w:val="0"/>
          <w:w w:val="100"/>
          <w:position w:val="0"/>
        </w:rPr>
        <w:t>公司决定对上述原因确认的</w:t>
      </w:r>
      <w:r>
        <w:rPr>
          <w:rFonts w:ascii="Times New Roman" w:eastAsia="Times New Roman" w:hAnsi="Times New Roman" w:cs="Times New Roman"/>
          <w:color w:val="000000"/>
          <w:spacing w:val="0"/>
          <w:w w:val="100"/>
          <w:position w:val="0"/>
          <w:sz w:val="18"/>
          <w:szCs w:val="18"/>
        </w:rPr>
        <w:t>1,137,500</w:t>
      </w:r>
      <w:r>
        <w:rPr>
          <w:color w:val="000000"/>
          <w:spacing w:val="0"/>
          <w:w w:val="100"/>
          <w:position w:val="0"/>
        </w:rPr>
        <w:t xml:space="preserve">股限制性股票进行回购注 </w:t>
      </w:r>
      <w:r>
        <w:rPr>
          <w:color w:val="000000"/>
          <w:spacing w:val="0"/>
          <w:w w:val="100"/>
          <w:position w:val="0"/>
        </w:rPr>
        <w:t>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年度股东大会，审议并通过了上述议案，限制性股票回购注销业经亚太（集团）会计师 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0052</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 xml:space="preserve">元，注册资本为 </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日止，本公司累计股本总数</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股，注册资本为人民币</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元，统一社会信用代 码：</w:t>
      </w:r>
      <w:r>
        <w:rPr>
          <w:rFonts w:ascii="Times New Roman" w:eastAsia="Times New Roman" w:hAnsi="Times New Roman" w:cs="Times New Roman"/>
          <w:color w:val="000000"/>
          <w:spacing w:val="0"/>
          <w:w w:val="100"/>
          <w:position w:val="0"/>
          <w:sz w:val="18"/>
          <w:szCs w:val="18"/>
        </w:rPr>
        <w:t>914403007586256618</w:t>
      </w:r>
      <w:r>
        <w:rPr>
          <w:color w:val="000000"/>
          <w:spacing w:val="0"/>
          <w:w w:val="100"/>
          <w:position w:val="0"/>
        </w:rPr>
        <w:t>，注册及总部地址：深圳市南山区西丽平山民企科技工业园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p>
      <w:pPr>
        <w:pStyle w:val="Style28"/>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公司业务性质和主要经营活动</w:t>
      </w:r>
    </w:p>
    <w:p>
      <w:pPr>
        <w:pStyle w:val="Style28"/>
        <w:keepNext w:val="0"/>
        <w:keepLines w:val="0"/>
        <w:widowControl w:val="0"/>
        <w:shd w:val="clear" w:color="auto" w:fill="auto"/>
        <w:bidi w:val="0"/>
        <w:spacing w:before="0" w:after="520" w:line="312" w:lineRule="exact"/>
        <w:ind w:left="0" w:right="0" w:firstLine="380"/>
        <w:jc w:val="both"/>
      </w:pPr>
      <w:r>
        <w:rPr>
          <w:color w:val="000000"/>
          <w:spacing w:val="0"/>
          <w:w w:val="100"/>
          <w:position w:val="0"/>
        </w:rPr>
        <w:t>本公司所属行业是计算机、通信和其他电子设备制造业。主营业务是提供网络通讯、消费电子以及智能终端产品的研发、 设计、生产制造与销售服务。主要产品为：</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产品：网络通讯类的如无线网卡、数据卡、光纤接入设备、</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路由器、</w:t>
      </w:r>
      <w:r>
        <w:rPr>
          <w:rFonts w:ascii="Times New Roman" w:eastAsia="Times New Roman" w:hAnsi="Times New Roman" w:cs="Times New Roman"/>
          <w:color w:val="000000"/>
          <w:spacing w:val="0"/>
          <w:w w:val="100"/>
          <w:position w:val="0"/>
          <w:sz w:val="18"/>
          <w:szCs w:val="18"/>
        </w:rPr>
        <w:t xml:space="preserve">4G LTE </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机顶盒、以太网交换机等，消费电子类的如智能手机、平板电脑、手提电脑、随身</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color w:val="000000"/>
          <w:spacing w:val="0"/>
          <w:w w:val="100"/>
          <w:position w:val="0"/>
        </w:rPr>
        <w:t>移动电源、网络摄像 机等；智能硬件产品：智能手环、智能手表、</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眼镜等智能穿戴类产品，智能空气净化器、智能充电器、智能床头灯、智 能门铃等智能家居产品，有行车电脑、汽车智能避障系统等车联网产品，应用于智能电视、智能空调等家电的关键组件等； 智能装备：自主研发的全数字高速自动点胶机、全自动视觉贴膜机以及自动上下吸尘分板机等智能制造专用装备；光电显示 业务：自主研发量子点材料和半导体工艺等。</w:t>
      </w:r>
    </w:p>
    <w:p>
      <w:pPr>
        <w:pStyle w:val="Style51"/>
        <w:keepNext w:val="0"/>
        <w:keepLines w:val="0"/>
        <w:widowControl w:val="0"/>
        <w:shd w:val="clear" w:color="auto" w:fill="auto"/>
        <w:bidi w:val="0"/>
        <w:spacing w:before="0" w:after="60" w:line="240" w:lineRule="auto"/>
        <w:ind w:left="0" w:right="0" w:firstLine="380"/>
        <w:jc w:val="both"/>
      </w:pPr>
      <w:r>
        <w:rPr>
          <w:b/>
          <w:bCs/>
          <w:color w:val="000000"/>
          <w:spacing w:val="0"/>
          <w:w w:val="100"/>
          <w:position w:val="0"/>
        </w:rPr>
        <w:t>财务报表的批准报出</w:t>
      </w:r>
    </w:p>
    <w:p>
      <w:pPr>
        <w:pStyle w:val="Style51"/>
        <w:keepNext w:val="0"/>
        <w:keepLines w:val="0"/>
        <w:widowControl w:val="0"/>
        <w:shd w:val="clear" w:color="auto" w:fill="auto"/>
        <w:bidi w:val="0"/>
        <w:spacing w:before="0" w:after="60" w:line="240" w:lineRule="auto"/>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51"/>
        <w:keepNext w:val="0"/>
        <w:keepLines w:val="0"/>
        <w:widowControl w:val="0"/>
        <w:shd w:val="clear" w:color="auto" w:fill="auto"/>
        <w:bidi w:val="0"/>
        <w:spacing w:before="0" w:line="240" w:lineRule="auto"/>
        <w:ind w:left="0" w:right="0"/>
        <w:jc w:val="both"/>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15</w:t>
      </w:r>
      <w:r>
        <w:rPr>
          <w:color w:val="000000"/>
          <w:spacing w:val="0"/>
          <w:w w:val="100"/>
          <w:position w:val="0"/>
        </w:rPr>
        <w:t>家，具体包括：</w:t>
      </w:r>
    </w:p>
    <w:tbl>
      <w:tblPr>
        <w:tblOverlap w:val="never"/>
        <w:jc w:val="center"/>
        <w:tblLayout w:type="fixed"/>
      </w:tblPr>
      <w:tblGrid>
        <w:gridCol w:w="4810"/>
        <w:gridCol w:w="1934"/>
        <w:gridCol w:w="994"/>
        <w:gridCol w:w="989"/>
        <w:gridCol w:w="1008"/>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级次</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有限公司（以下简称卓翼香港）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深圳市卓大精密模具有限公司（以下简称卓大精密）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深圳市中广物联科技有限公司（以下简称中广物联）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中广互联（厦门）信息科技有限公司（以下简称中广互联）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卓翼营销有限公司（以下简称卓翼营销）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西安卓华联盛科技有限公司（以下简称西安卓华）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天津卓达科技发展有限公司（以下简称天津卓达）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深圳市卓翼智造有限公司（以下简称卓翼智造）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深圳市翼飞投资有限公司（以下简称翼飞投资）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深圳市卓博机器人有限公司（以下简称卓博机器）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武汉市卓翼智造科技有限公司（以下简称武汉卓翼）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厦门卓翼光显科技有限公司（以下简称厦门光显）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厦门市卓翼智造科技有限公司（以下简称厦门智造）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翼盛（武汉）科技有限公司（以下简称翼盛武汉厦门）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翼盛（厦门）科技有限公司（以下简称翼盛厦门）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79" w:line="1" w:lineRule="exact"/>
      </w:pPr>
    </w:p>
    <w:p>
      <w:pPr>
        <w:pStyle w:val="Style51"/>
        <w:keepNext w:val="0"/>
        <w:keepLines w:val="0"/>
        <w:widowControl w:val="0"/>
        <w:shd w:val="clear" w:color="auto" w:fill="auto"/>
        <w:bidi w:val="0"/>
        <w:spacing w:before="0" w:after="220" w:line="315" w:lineRule="exact"/>
        <w:ind w:left="0" w:right="0"/>
        <w:jc w:val="both"/>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15</w:t>
      </w:r>
      <w:r>
        <w:rPr>
          <w:color w:val="000000"/>
          <w:spacing w:val="0"/>
          <w:w w:val="100"/>
          <w:position w:val="0"/>
        </w:rPr>
        <w:t>家，新增厦门卓翼光显科技有限公司、厦门市卓翼智造科技有 限公司、翼盛（武汉）科技有限公司和翼盛（厦门）科技有限公司，因注销不再包括江西卓翼光显科技有 限公司，因深圳市翼丰盛科技有限公司被申请破产重整不再纳入合并范围内，具体信息详见</w:t>
      </w:r>
      <w:r>
        <w:rPr>
          <w:rFonts w:ascii="Times New Roman" w:eastAsia="Times New Roman" w:hAnsi="Times New Roman" w:cs="Times New Roman"/>
          <w:color w:val="000000"/>
          <w:spacing w:val="0"/>
          <w:w w:val="100"/>
          <w:position w:val="0"/>
        </w:rPr>
        <w:t>“</w:t>
      </w:r>
      <w:r>
        <w:rPr>
          <w:color w:val="000000"/>
          <w:spacing w:val="0"/>
          <w:w w:val="100"/>
          <w:position w:val="0"/>
        </w:rPr>
        <w:t>第十二节、 九、在其他主体中的权益''。</w:t>
      </w:r>
    </w:p>
    <w:p>
      <w:pPr>
        <w:pStyle w:val="Style24"/>
        <w:keepNext/>
        <w:keepLines/>
        <w:widowControl w:val="0"/>
        <w:shd w:val="clear" w:color="auto" w:fill="auto"/>
        <w:tabs>
          <w:tab w:pos="590" w:val="left"/>
        </w:tabs>
        <w:bidi w:val="0"/>
        <w:spacing w:before="0" w:line="240" w:lineRule="auto"/>
        <w:ind w:left="0" w:right="0" w:firstLine="0"/>
        <w:jc w:val="both"/>
      </w:pPr>
      <w:bookmarkStart w:id="847" w:name="bookmark847"/>
      <w:bookmarkStart w:id="848" w:name="bookmark848"/>
      <w:bookmarkStart w:id="849" w:name="bookmark849"/>
      <w:bookmarkStart w:id="850" w:name="bookmark850"/>
      <w:r>
        <w:rPr>
          <w:color w:val="000000"/>
          <w:spacing w:val="0"/>
          <w:w w:val="100"/>
          <w:position w:val="0"/>
          <w:sz w:val="24"/>
          <w:szCs w:val="24"/>
        </w:rPr>
        <w:t>四</w:t>
      </w:r>
      <w:bookmarkEnd w:id="849"/>
      <w:r>
        <w:rPr>
          <w:color w:val="000000"/>
          <w:spacing w:val="0"/>
          <w:w w:val="100"/>
          <w:position w:val="0"/>
          <w:sz w:val="24"/>
          <w:szCs w:val="24"/>
        </w:rPr>
        <w:t>、</w:t>
        <w:tab/>
        <w:t>财务报表的编制基础</w:t>
      </w:r>
      <w:bookmarkEnd w:id="847"/>
      <w:bookmarkEnd w:id="848"/>
      <w:bookmarkEnd w:id="850"/>
    </w:p>
    <w:p>
      <w:pPr>
        <w:pStyle w:val="Style33"/>
        <w:keepNext/>
        <w:keepLines/>
        <w:widowControl w:val="0"/>
        <w:shd w:val="clear" w:color="auto" w:fill="auto"/>
        <w:tabs>
          <w:tab w:pos="358" w:val="left"/>
        </w:tabs>
        <w:bidi w:val="0"/>
        <w:spacing w:before="0" w:after="200" w:line="324"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color w:val="000000"/>
          <w:spacing w:val="0"/>
          <w:w w:val="100"/>
          <w:position w:val="0"/>
        </w:rPr>
        <w:t>、</w:t>
        <w:tab/>
        <w:t>编制基础</w:t>
      </w:r>
      <w:bookmarkEnd w:id="851"/>
      <w:bookmarkEnd w:id="852"/>
      <w:bookmarkEnd w:id="854"/>
    </w:p>
    <w:p>
      <w:pPr>
        <w:pStyle w:val="Style51"/>
        <w:keepNext w:val="0"/>
        <w:keepLines w:val="0"/>
        <w:widowControl w:val="0"/>
        <w:shd w:val="clear" w:color="auto" w:fill="auto"/>
        <w:bidi w:val="0"/>
        <w:spacing w:before="0" w:after="0" w:line="309" w:lineRule="exact"/>
        <w:ind w:left="0" w:right="0"/>
        <w:jc w:val="both"/>
      </w:pPr>
      <w:r>
        <w:rPr>
          <w:color w:val="000000"/>
          <w:spacing w:val="0"/>
          <w:w w:val="100"/>
          <w:position w:val="0"/>
        </w:rPr>
        <w:t>本公司财务报表以持续经营假设为基础，根据实际发生的交易和事项，按照财政部颁布的企业会计准 则及其应用指南、解释及其他有关规定（统称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编制；按照中国证监会《公开发行证券的 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51"/>
        <w:keepNext w:val="0"/>
        <w:keepLines w:val="0"/>
        <w:widowControl w:val="0"/>
        <w:shd w:val="clear" w:color="auto" w:fill="auto"/>
        <w:bidi w:val="0"/>
        <w:spacing w:before="0" w:after="360" w:line="309" w:lineRule="exact"/>
        <w:ind w:left="0" w:right="0" w:firstLine="360"/>
        <w:jc w:val="both"/>
      </w:pPr>
      <w:r>
        <w:rPr>
          <w:color w:val="000000"/>
          <w:spacing w:val="0"/>
          <w:w w:val="100"/>
          <w:position w:val="0"/>
        </w:rPr>
        <w:t>本公司会计核算以权责发生制为基础。除某些金融工具外，财务报表均以历史成本为计量基础。资产 如果发生减值，则按照相关规定计提相应的减值准备。</w:t>
      </w:r>
    </w:p>
    <w:p>
      <w:pPr>
        <w:pStyle w:val="Style33"/>
        <w:keepNext/>
        <w:keepLines/>
        <w:widowControl w:val="0"/>
        <w:shd w:val="clear" w:color="auto" w:fill="auto"/>
        <w:tabs>
          <w:tab w:pos="368" w:val="left"/>
        </w:tabs>
        <w:bidi w:val="0"/>
        <w:spacing w:before="0" w:after="200" w:line="324"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持续经营</w:t>
      </w:r>
      <w:bookmarkEnd w:id="855"/>
      <w:bookmarkEnd w:id="856"/>
      <w:bookmarkEnd w:id="858"/>
    </w:p>
    <w:p>
      <w:pPr>
        <w:pStyle w:val="Style51"/>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4"/>
        <w:keepNext/>
        <w:keepLines/>
        <w:widowControl w:val="0"/>
        <w:shd w:val="clear" w:color="auto" w:fill="auto"/>
        <w:tabs>
          <w:tab w:pos="590"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sz w:val="24"/>
          <w:szCs w:val="24"/>
        </w:rPr>
        <w:t>五</w:t>
      </w:r>
      <w:bookmarkEnd w:id="861"/>
      <w:r>
        <w:rPr>
          <w:color w:val="000000"/>
          <w:spacing w:val="0"/>
          <w:w w:val="100"/>
          <w:position w:val="0"/>
          <w:sz w:val="24"/>
          <w:szCs w:val="24"/>
        </w:rPr>
        <w:t>、</w:t>
        <w:tab/>
        <w:t>重要会计政策及会计估计</w:t>
      </w:r>
      <w:bookmarkEnd w:id="859"/>
      <w:bookmarkEnd w:id="860"/>
      <w:bookmarkEnd w:id="862"/>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58" w:val="left"/>
        </w:tabs>
        <w:bidi w:val="0"/>
        <w:spacing w:before="0" w:after="280" w:line="310"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color w:val="000000"/>
          <w:spacing w:val="0"/>
          <w:w w:val="100"/>
          <w:position w:val="0"/>
        </w:rPr>
        <w:t>、</w:t>
        <w:tab/>
        <w:t>遵循企业会计准则的声明</w:t>
      </w:r>
      <w:bookmarkEnd w:id="863"/>
      <w:bookmarkEnd w:id="864"/>
      <w:bookmarkEnd w:id="866"/>
    </w:p>
    <w:p>
      <w:pPr>
        <w:pStyle w:val="Style51"/>
        <w:keepNext w:val="0"/>
        <w:keepLines w:val="0"/>
        <w:widowControl w:val="0"/>
        <w:shd w:val="clear" w:color="auto" w:fill="auto"/>
        <w:bidi w:val="0"/>
        <w:spacing w:before="0" w:after="360" w:line="312" w:lineRule="exact"/>
        <w:ind w:left="0" w:right="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3"/>
        <w:keepNext/>
        <w:keepLines/>
        <w:widowControl w:val="0"/>
        <w:shd w:val="clear" w:color="auto" w:fill="auto"/>
        <w:tabs>
          <w:tab w:pos="368" w:val="left"/>
        </w:tabs>
        <w:bidi w:val="0"/>
        <w:spacing w:before="0" w:after="200" w:line="324"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color w:val="000000"/>
          <w:spacing w:val="0"/>
          <w:w w:val="100"/>
          <w:position w:val="0"/>
        </w:rPr>
        <w:t>、</w:t>
        <w:tab/>
        <w:t>会计期间</w:t>
      </w:r>
      <w:bookmarkEnd w:id="867"/>
      <w:bookmarkEnd w:id="868"/>
      <w:bookmarkEnd w:id="870"/>
    </w:p>
    <w:p>
      <w:pPr>
        <w:pStyle w:val="Style51"/>
        <w:keepNext w:val="0"/>
        <w:keepLines w:val="0"/>
        <w:widowControl w:val="0"/>
        <w:shd w:val="clear" w:color="auto" w:fill="auto"/>
        <w:bidi w:val="0"/>
        <w:spacing w:before="0" w:after="360" w:line="310"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68" w:val="left"/>
        </w:tabs>
        <w:bidi w:val="0"/>
        <w:spacing w:before="0" w:after="200" w:line="324"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color w:val="000000"/>
          <w:spacing w:val="0"/>
          <w:w w:val="100"/>
          <w:position w:val="0"/>
        </w:rPr>
        <w:t>、</w:t>
        <w:tab/>
        <w:t>营业周期</w:t>
      </w:r>
      <w:bookmarkEnd w:id="871"/>
      <w:bookmarkEnd w:id="872"/>
      <w:bookmarkEnd w:id="874"/>
    </w:p>
    <w:p>
      <w:pPr>
        <w:pStyle w:val="Style51"/>
        <w:keepNext w:val="0"/>
        <w:keepLines w:val="0"/>
        <w:widowControl w:val="0"/>
        <w:shd w:val="clear" w:color="auto" w:fill="auto"/>
        <w:bidi w:val="0"/>
        <w:spacing w:before="0" w:after="360" w:line="310"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3"/>
        <w:keepNext/>
        <w:keepLines/>
        <w:widowControl w:val="0"/>
        <w:shd w:val="clear" w:color="auto" w:fill="auto"/>
        <w:tabs>
          <w:tab w:pos="368" w:val="left"/>
        </w:tabs>
        <w:bidi w:val="0"/>
        <w:spacing w:before="0" w:after="200" w:line="324"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4</w:t>
      </w:r>
      <w:bookmarkEnd w:id="877"/>
      <w:r>
        <w:rPr>
          <w:color w:val="000000"/>
          <w:spacing w:val="0"/>
          <w:w w:val="100"/>
          <w:position w:val="0"/>
        </w:rPr>
        <w:t>、</w:t>
        <w:tab/>
        <w:t>记账本位币</w:t>
      </w:r>
      <w:bookmarkEnd w:id="875"/>
      <w:bookmarkEnd w:id="876"/>
      <w:bookmarkEnd w:id="878"/>
    </w:p>
    <w:p>
      <w:pPr>
        <w:pStyle w:val="Style51"/>
        <w:keepNext w:val="0"/>
        <w:keepLines w:val="0"/>
        <w:widowControl w:val="0"/>
        <w:shd w:val="clear" w:color="auto" w:fill="auto"/>
        <w:bidi w:val="0"/>
        <w:spacing w:before="0" w:after="0" w:line="310" w:lineRule="exact"/>
        <w:ind w:left="0" w:right="0"/>
        <w:jc w:val="both"/>
      </w:pPr>
      <w:r>
        <w:rPr>
          <w:color w:val="000000"/>
          <w:spacing w:val="0"/>
          <w:w w:val="100"/>
          <w:position w:val="0"/>
        </w:rPr>
        <w:t>采用人民币为记账本位币。</w:t>
      </w:r>
    </w:p>
    <w:p>
      <w:pPr>
        <w:pStyle w:val="Style51"/>
        <w:keepNext w:val="0"/>
        <w:keepLines w:val="0"/>
        <w:widowControl w:val="0"/>
        <w:shd w:val="clear" w:color="auto" w:fill="auto"/>
        <w:bidi w:val="0"/>
        <w:spacing w:before="0" w:after="280" w:line="310" w:lineRule="exact"/>
        <w:ind w:left="0" w:right="0"/>
        <w:jc w:val="both"/>
      </w:pPr>
      <w:r>
        <w:rPr>
          <w:color w:val="000000"/>
          <w:spacing w:val="0"/>
          <w:w w:val="100"/>
          <w:position w:val="0"/>
        </w:rPr>
        <w:t>境外子公司以其经营所处的主要经济环境中的货币为记账本位币，编制财务报表时折算为人民币。</w:t>
      </w:r>
    </w:p>
    <w:p>
      <w:pPr>
        <w:pStyle w:val="Style33"/>
        <w:keepNext/>
        <w:keepLines/>
        <w:widowControl w:val="0"/>
        <w:shd w:val="clear" w:color="auto" w:fill="auto"/>
        <w:tabs>
          <w:tab w:pos="368" w:val="left"/>
        </w:tabs>
        <w:bidi w:val="0"/>
        <w:spacing w:before="0" w:after="280" w:line="310"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5</w:t>
      </w:r>
      <w:bookmarkEnd w:id="881"/>
      <w:r>
        <w:rPr>
          <w:color w:val="000000"/>
          <w:spacing w:val="0"/>
          <w:w w:val="100"/>
          <w:position w:val="0"/>
        </w:rPr>
        <w:t>、</w:t>
        <w:tab/>
        <w:t>同一控制下和非同一控制下企业合并的会计处理方法</w:t>
      </w:r>
      <w:bookmarkEnd w:id="879"/>
      <w:bookmarkEnd w:id="880"/>
      <w:bookmarkEnd w:id="882"/>
    </w:p>
    <w:p>
      <w:pPr>
        <w:pStyle w:val="Style28"/>
        <w:keepNext w:val="0"/>
        <w:keepLines w:val="0"/>
        <w:widowControl w:val="0"/>
        <w:numPr>
          <w:ilvl w:val="0"/>
          <w:numId w:val="11"/>
        </w:numPr>
        <w:shd w:val="clear" w:color="auto" w:fill="auto"/>
        <w:bidi w:val="0"/>
        <w:spacing w:before="0" w:after="0" w:line="312" w:lineRule="exact"/>
        <w:ind w:left="0" w:right="0" w:firstLine="360"/>
        <w:jc w:val="left"/>
      </w:pPr>
      <w:bookmarkStart w:id="883" w:name="bookmark883"/>
      <w:bookmarkEnd w:id="883"/>
      <w:r>
        <w:rPr>
          <w:color w:val="000000"/>
          <w:spacing w:val="0"/>
          <w:w w:val="100"/>
          <w:position w:val="0"/>
        </w:rPr>
        <w:t>分步实现企业合并过程中的各项交易的条款、条件以及经济影响符合以下一种或多种情况，将多次交易事项作为一揽 子交易进行会计处理：</w:t>
      </w:r>
    </w:p>
    <w:p>
      <w:pPr>
        <w:pStyle w:val="Style28"/>
        <w:keepNext w:val="0"/>
        <w:keepLines w:val="0"/>
        <w:widowControl w:val="0"/>
        <w:shd w:val="clear" w:color="auto" w:fill="auto"/>
        <w:tabs>
          <w:tab w:pos="680" w:val="left"/>
        </w:tabs>
        <w:bidi w:val="0"/>
        <w:spacing w:before="0" w:after="0" w:line="312" w:lineRule="exact"/>
        <w:ind w:left="0" w:right="0" w:firstLine="24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8"/>
        <w:keepNext w:val="0"/>
        <w:keepLines w:val="0"/>
        <w:widowControl w:val="0"/>
        <w:shd w:val="clear" w:color="auto" w:fill="auto"/>
        <w:tabs>
          <w:tab w:pos="680" w:val="left"/>
        </w:tabs>
        <w:bidi w:val="0"/>
        <w:spacing w:before="0" w:after="0" w:line="312" w:lineRule="exact"/>
        <w:ind w:left="0" w:right="0" w:firstLine="2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8"/>
        <w:keepNext w:val="0"/>
        <w:keepLines w:val="0"/>
        <w:widowControl w:val="0"/>
        <w:shd w:val="clear" w:color="auto" w:fill="auto"/>
        <w:tabs>
          <w:tab w:pos="680" w:val="left"/>
        </w:tabs>
        <w:bidi w:val="0"/>
        <w:spacing w:before="0" w:after="280" w:line="312" w:lineRule="exact"/>
        <w:ind w:left="0" w:right="0" w:firstLine="24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8"/>
        <w:keepNext w:val="0"/>
        <w:keepLines w:val="0"/>
        <w:widowControl w:val="0"/>
        <w:shd w:val="clear" w:color="auto" w:fill="auto"/>
        <w:tabs>
          <w:tab w:pos="623" w:val="left"/>
        </w:tabs>
        <w:bidi w:val="0"/>
        <w:spacing w:before="0" w:after="0" w:line="313" w:lineRule="exact"/>
        <w:ind w:left="0" w:right="0" w:firstLine="240"/>
        <w:jc w:val="both"/>
      </w:pPr>
      <w:bookmarkStart w:id="887" w:name="bookmark887"/>
      <w:r>
        <w:rPr>
          <w:color w:val="000000"/>
          <w:spacing w:val="0"/>
          <w:w w:val="100"/>
          <w:position w:val="0"/>
          <w:shd w:val="clear" w:color="auto" w:fill="FFFFFF"/>
        </w:rPr>
        <w:t>（</w:t>
      </w:r>
      <w:bookmarkEnd w:id="887"/>
      <w:r>
        <w:rPr>
          <w:rFonts w:ascii="Times New Roman" w:eastAsia="Times New Roman" w:hAnsi="Times New Roman" w:cs="Times New Roman"/>
          <w:color w:val="000000"/>
          <w:spacing w:val="0"/>
          <w:w w:val="100"/>
          <w:position w:val="0"/>
          <w:sz w:val="18"/>
          <w:szCs w:val="18"/>
          <w:shd w:val="clear" w:color="auto" w:fill="FFFFFF"/>
        </w:rPr>
        <w:t>4</w:t>
      </w:r>
      <w:r>
        <w:rPr>
          <w:color w:val="000000"/>
          <w:spacing w:val="0"/>
          <w:w w:val="100"/>
          <w:position w:val="0"/>
          <w:shd w:val="clear" w:color="auto" w:fill="FFFFFF"/>
        </w:rPr>
        <w:t>）</w:t>
      </w:r>
      <w:r>
        <w:rPr>
          <w:color w:val="000000"/>
          <w:spacing w:val="0"/>
          <w:w w:val="100"/>
          <w:position w:val="0"/>
        </w:rPr>
        <w:tab/>
        <w:t>一项交易单独看是不经济的，但是和其他交易一并考虑时是经济的。</w:t>
      </w:r>
    </w:p>
    <w:p>
      <w:pPr>
        <w:pStyle w:val="Style28"/>
        <w:keepNext w:val="0"/>
        <w:keepLines w:val="0"/>
        <w:widowControl w:val="0"/>
        <w:numPr>
          <w:ilvl w:val="0"/>
          <w:numId w:val="11"/>
        </w:numPr>
        <w:shd w:val="clear" w:color="auto" w:fill="auto"/>
        <w:bidi w:val="0"/>
        <w:spacing w:before="0" w:after="0" w:line="313" w:lineRule="exact"/>
        <w:ind w:left="0" w:right="0" w:firstLine="300"/>
        <w:jc w:val="both"/>
      </w:pPr>
      <w:bookmarkStart w:id="888" w:name="bookmark888"/>
      <w:bookmarkEnd w:id="888"/>
      <w:r>
        <w:rPr>
          <w:color w:val="000000"/>
          <w:spacing w:val="0"/>
          <w:w w:val="100"/>
          <w:position w:val="0"/>
        </w:rPr>
        <w:t>同一控制下的企业合并</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对于通过多次交易最终实现企业合并的，属于一揽子交易的，将各项交易作为一项取得控制权的交易进行会计处理； 不属于一揽子交易的，在取得控制权日，长期股权投资初始投资成本，与达到合并前的长期股权投资账面价值加上合并日进 一步取得股份新支付对价的账面价值之和的差额，调整资本公积；资本公积不足冲减的，调整留存收益。对于合并日之前持 有的股权投资，因采用权益法核算或金融工具确认和计量准则核算而确认的其他综合收益，暂不进行会计处理，直至处置该 项投资时采用与被投资单位直接处置相关资产或负债相同的基础进行会计处理；因采用权益法核算而确认的被投资单位净资 产中除净损益、其他综合收益和利润分配以外的所有者权益其他变动，暂不进行会计处理，直至处置该项投资时转入当期损 </w:t>
      </w:r>
      <w:r>
        <w:rPr>
          <w:color w:val="000000"/>
          <w:spacing w:val="0"/>
          <w:w w:val="100"/>
          <w:position w:val="0"/>
          <w:u w:val="single"/>
        </w:rPr>
        <w:t>益</w:t>
      </w:r>
      <w:r>
        <w:rPr>
          <w:color w:val="000000"/>
          <w:spacing w:val="0"/>
          <w:w w:val="100"/>
          <w:position w:val="0"/>
        </w:rPr>
        <w:t>。</w:t>
      </w:r>
    </w:p>
    <w:p>
      <w:pPr>
        <w:pStyle w:val="Style28"/>
        <w:keepNext w:val="0"/>
        <w:keepLines w:val="0"/>
        <w:widowControl w:val="0"/>
        <w:numPr>
          <w:ilvl w:val="0"/>
          <w:numId w:val="11"/>
        </w:numPr>
        <w:shd w:val="clear" w:color="auto" w:fill="auto"/>
        <w:tabs>
          <w:tab w:pos="693" w:val="left"/>
        </w:tabs>
        <w:bidi w:val="0"/>
        <w:spacing w:before="0" w:after="0" w:line="360" w:lineRule="auto"/>
        <w:ind w:left="0" w:right="0" w:firstLine="440"/>
        <w:jc w:val="both"/>
      </w:pPr>
      <w:bookmarkStart w:id="889" w:name="bookmark889"/>
      <w:bookmarkEnd w:id="889"/>
      <w:r>
        <w:rPr>
          <w:color w:val="000000"/>
          <w:spacing w:val="0"/>
          <w:w w:val="100"/>
          <w:position w:val="0"/>
        </w:rPr>
        <w:t>非同一控制下的企业合并</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并日当期的投资收益。</w:t>
      </w:r>
    </w:p>
    <w:p>
      <w:pPr>
        <w:pStyle w:val="Style28"/>
        <w:keepNext w:val="0"/>
        <w:keepLines w:val="0"/>
        <w:widowControl w:val="0"/>
        <w:numPr>
          <w:ilvl w:val="0"/>
          <w:numId w:val="11"/>
        </w:numPr>
        <w:shd w:val="clear" w:color="auto" w:fill="auto"/>
        <w:tabs>
          <w:tab w:pos="703" w:val="left"/>
        </w:tabs>
        <w:bidi w:val="0"/>
        <w:spacing w:before="0" w:after="0" w:line="360" w:lineRule="auto"/>
        <w:ind w:left="0" w:right="0" w:firstLine="440"/>
        <w:jc w:val="both"/>
      </w:pPr>
      <w:bookmarkStart w:id="890" w:name="bookmark890"/>
      <w:bookmarkEnd w:id="890"/>
      <w:r>
        <w:rPr>
          <w:color w:val="000000"/>
          <w:spacing w:val="0"/>
          <w:w w:val="100"/>
          <w:position w:val="0"/>
        </w:rPr>
        <w:t>为合并发生的相关费用</w:t>
      </w:r>
    </w:p>
    <w:p>
      <w:pPr>
        <w:pStyle w:val="Style2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为企业合并发生的审计、法律服务、评估咨询等中介费用以及其他直接相关费用，于发生时计入当期损益；为企业合 并而发行权益性证券的交易费用，可直接归属于权益性交易的从权益中扣减。</w:t>
      </w:r>
    </w:p>
    <w:p>
      <w:pPr>
        <w:pStyle w:val="Style33"/>
        <w:keepNext/>
        <w:keepLines/>
        <w:widowControl w:val="0"/>
        <w:shd w:val="clear" w:color="auto" w:fill="auto"/>
        <w:bidi w:val="0"/>
        <w:spacing w:before="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6</w:t>
      </w:r>
      <w:bookmarkEnd w:id="893"/>
      <w:r>
        <w:rPr>
          <w:color w:val="000000"/>
          <w:spacing w:val="0"/>
          <w:w w:val="100"/>
          <w:position w:val="0"/>
        </w:rPr>
        <w:t>、合并财务报表的编制方法</w:t>
      </w:r>
      <w:bookmarkEnd w:id="891"/>
      <w:bookmarkEnd w:id="892"/>
      <w:bookmarkEnd w:id="894"/>
    </w:p>
    <w:p>
      <w:pPr>
        <w:pStyle w:val="Style28"/>
        <w:keepNext w:val="0"/>
        <w:keepLines w:val="0"/>
        <w:widowControl w:val="0"/>
        <w:numPr>
          <w:ilvl w:val="0"/>
          <w:numId w:val="13"/>
        </w:numPr>
        <w:shd w:val="clear" w:color="auto" w:fill="auto"/>
        <w:tabs>
          <w:tab w:pos="664" w:val="left"/>
        </w:tabs>
        <w:bidi w:val="0"/>
        <w:spacing w:before="0" w:after="0" w:line="360" w:lineRule="auto"/>
        <w:ind w:left="0" w:right="0" w:firstLine="420"/>
        <w:jc w:val="both"/>
      </w:pPr>
      <w:bookmarkStart w:id="895" w:name="bookmark895"/>
      <w:bookmarkEnd w:id="895"/>
      <w:r>
        <w:rPr>
          <w:color w:val="000000"/>
          <w:spacing w:val="0"/>
          <w:w w:val="100"/>
          <w:position w:val="0"/>
        </w:rPr>
        <w:t>合并范围</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28"/>
        <w:keepNext w:val="0"/>
        <w:keepLines w:val="0"/>
        <w:widowControl w:val="0"/>
        <w:numPr>
          <w:ilvl w:val="0"/>
          <w:numId w:val="13"/>
        </w:numPr>
        <w:shd w:val="clear" w:color="auto" w:fill="auto"/>
        <w:tabs>
          <w:tab w:pos="703" w:val="left"/>
        </w:tabs>
        <w:bidi w:val="0"/>
        <w:spacing w:before="0" w:after="0" w:line="360" w:lineRule="auto"/>
        <w:ind w:left="0" w:right="0" w:firstLine="440"/>
        <w:jc w:val="both"/>
      </w:pPr>
      <w:bookmarkStart w:id="896" w:name="bookmark896"/>
      <w:bookmarkEnd w:id="896"/>
      <w:r>
        <w:rPr>
          <w:color w:val="000000"/>
          <w:spacing w:val="0"/>
          <w:w w:val="100"/>
          <w:position w:val="0"/>
        </w:rPr>
        <w:t>合并程序</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28"/>
        <w:keepNext w:val="0"/>
        <w:keepLines w:val="0"/>
        <w:widowControl w:val="0"/>
        <w:shd w:val="clear" w:color="auto" w:fill="auto"/>
        <w:bidi w:val="0"/>
        <w:spacing w:before="0" w:after="0" w:line="28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对于非同一控制下企业合并取得的子公司，以购买日可辨认净资产公允价值为基础对其财务报表进行调整。</w:t>
      </w:r>
    </w:p>
    <w:p>
      <w:pPr>
        <w:pStyle w:val="Style28"/>
        <w:keepNext w:val="0"/>
        <w:keepLines w:val="0"/>
        <w:widowControl w:val="0"/>
        <w:shd w:val="clear" w:color="auto" w:fill="auto"/>
        <w:tabs>
          <w:tab w:pos="639" w:val="left"/>
        </w:tabs>
        <w:bidi w:val="0"/>
        <w:spacing w:before="0" w:after="0" w:line="313" w:lineRule="exact"/>
        <w:ind w:left="0" w:right="0" w:firstLine="2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28"/>
        <w:keepNext w:val="0"/>
        <w:keepLines w:val="0"/>
        <w:widowControl w:val="0"/>
        <w:shd w:val="clear" w:color="auto" w:fill="auto"/>
        <w:tabs>
          <w:tab w:pos="639" w:val="left"/>
        </w:tabs>
        <w:bidi w:val="0"/>
        <w:spacing w:before="0" w:after="100" w:line="313" w:lineRule="exact"/>
        <w:ind w:left="0" w:right="0" w:firstLine="24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8"/>
        <w:keepNext w:val="0"/>
        <w:keepLines w:val="0"/>
        <w:widowControl w:val="0"/>
        <w:shd w:val="clear" w:color="auto" w:fill="auto"/>
        <w:tabs>
          <w:tab w:pos="747" w:val="left"/>
        </w:tabs>
        <w:bidi w:val="0"/>
        <w:spacing w:before="0" w:after="0" w:line="360" w:lineRule="auto"/>
        <w:ind w:left="0" w:right="0" w:firstLine="440"/>
        <w:jc w:val="left"/>
      </w:pPr>
      <w:bookmarkStart w:id="899" w:name="bookmark899"/>
      <w:r>
        <w:rPr>
          <w:rFonts w:ascii="Times New Roman" w:eastAsia="Times New Roman" w:hAnsi="Times New Roman" w:cs="Times New Roman"/>
          <w:color w:val="000000"/>
          <w:spacing w:val="0"/>
          <w:w w:val="100"/>
          <w:position w:val="0"/>
          <w:sz w:val="18"/>
          <w:szCs w:val="18"/>
        </w:rPr>
        <w:t>1</w:t>
      </w:r>
      <w:bookmarkEnd w:id="899"/>
      <w:r>
        <w:rPr>
          <w:color w:val="000000"/>
          <w:spacing w:val="0"/>
          <w:w w:val="100"/>
          <w:position w:val="0"/>
        </w:rPr>
        <w:t>）</w:t>
        <w:tab/>
        <w:t>一般处理方法</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2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shd w:val="clear" w:color="auto" w:fill="auto"/>
        <w:tabs>
          <w:tab w:pos="766" w:val="left"/>
        </w:tabs>
        <w:bidi w:val="0"/>
        <w:spacing w:before="0" w:after="0" w:line="360" w:lineRule="auto"/>
        <w:ind w:left="0" w:right="0" w:firstLine="440"/>
        <w:jc w:val="both"/>
      </w:pPr>
      <w:bookmarkStart w:id="900" w:name="bookmark900"/>
      <w:r>
        <w:rPr>
          <w:rFonts w:ascii="Times New Roman" w:eastAsia="Times New Roman" w:hAnsi="Times New Roman" w:cs="Times New Roman"/>
          <w:color w:val="000000"/>
          <w:spacing w:val="0"/>
          <w:w w:val="100"/>
          <w:position w:val="0"/>
          <w:sz w:val="18"/>
          <w:szCs w:val="18"/>
        </w:rPr>
        <w:t>2</w:t>
      </w:r>
      <w:bookmarkEnd w:id="900"/>
      <w:r>
        <w:rPr>
          <w:color w:val="000000"/>
          <w:spacing w:val="0"/>
          <w:w w:val="100"/>
          <w:position w:val="0"/>
        </w:rPr>
        <w:t>）</w:t>
        <w:tab/>
        <w:t>分步处置子公司</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28"/>
        <w:keepNext w:val="0"/>
        <w:keepLines w:val="0"/>
        <w:widowControl w:val="0"/>
        <w:numPr>
          <w:ilvl w:val="0"/>
          <w:numId w:val="15"/>
        </w:numPr>
        <w:shd w:val="clear" w:color="auto" w:fill="auto"/>
        <w:tabs>
          <w:tab w:pos="617" w:val="left"/>
        </w:tabs>
        <w:bidi w:val="0"/>
        <w:spacing w:before="0" w:after="0" w:line="360" w:lineRule="auto"/>
        <w:ind w:left="0" w:right="0" w:firstLine="300"/>
        <w:jc w:val="both"/>
      </w:pPr>
      <w:bookmarkStart w:id="901" w:name="bookmark901"/>
      <w:bookmarkEnd w:id="901"/>
      <w:r>
        <w:rPr>
          <w:color w:val="000000"/>
          <w:spacing w:val="0"/>
          <w:w w:val="100"/>
          <w:position w:val="0"/>
        </w:rPr>
        <w:t>这些交易是同时或者在考虑了彼此影响的情况下订立的；</w:t>
      </w:r>
    </w:p>
    <w:p>
      <w:pPr>
        <w:pStyle w:val="Style28"/>
        <w:keepNext w:val="0"/>
        <w:keepLines w:val="0"/>
        <w:widowControl w:val="0"/>
        <w:numPr>
          <w:ilvl w:val="0"/>
          <w:numId w:val="15"/>
        </w:numPr>
        <w:shd w:val="clear" w:color="auto" w:fill="auto"/>
        <w:tabs>
          <w:tab w:pos="617" w:val="left"/>
        </w:tabs>
        <w:bidi w:val="0"/>
        <w:spacing w:before="0" w:after="0" w:line="360" w:lineRule="auto"/>
        <w:ind w:left="0" w:right="0" w:firstLine="300"/>
        <w:jc w:val="both"/>
      </w:pPr>
      <w:bookmarkStart w:id="902" w:name="bookmark902"/>
      <w:bookmarkEnd w:id="902"/>
      <w:r>
        <w:rPr>
          <w:color w:val="000000"/>
          <w:spacing w:val="0"/>
          <w:w w:val="100"/>
          <w:position w:val="0"/>
        </w:rPr>
        <w:t>这些交易整体才能达成一项完整的商业结果；</w:t>
      </w:r>
    </w:p>
    <w:p>
      <w:pPr>
        <w:pStyle w:val="Style28"/>
        <w:keepNext w:val="0"/>
        <w:keepLines w:val="0"/>
        <w:widowControl w:val="0"/>
        <w:numPr>
          <w:ilvl w:val="0"/>
          <w:numId w:val="15"/>
        </w:numPr>
        <w:shd w:val="clear" w:color="auto" w:fill="auto"/>
        <w:tabs>
          <w:tab w:pos="617" w:val="left"/>
        </w:tabs>
        <w:bidi w:val="0"/>
        <w:spacing w:before="0" w:after="0" w:line="360" w:lineRule="auto"/>
        <w:ind w:left="0" w:right="0" w:firstLine="300"/>
        <w:jc w:val="both"/>
      </w:pPr>
      <w:bookmarkStart w:id="903" w:name="bookmark903"/>
      <w:bookmarkEnd w:id="903"/>
      <w:r>
        <w:rPr>
          <w:color w:val="000000"/>
          <w:spacing w:val="0"/>
          <w:w w:val="100"/>
          <w:position w:val="0"/>
        </w:rPr>
        <w:t>一项交易的发生取决于其他至少一项交易的发生；</w:t>
      </w:r>
    </w:p>
    <w:p>
      <w:pPr>
        <w:pStyle w:val="Style28"/>
        <w:keepNext w:val="0"/>
        <w:keepLines w:val="0"/>
        <w:widowControl w:val="0"/>
        <w:numPr>
          <w:ilvl w:val="0"/>
          <w:numId w:val="15"/>
        </w:numPr>
        <w:shd w:val="clear" w:color="auto" w:fill="auto"/>
        <w:tabs>
          <w:tab w:pos="617" w:val="left"/>
        </w:tabs>
        <w:bidi w:val="0"/>
        <w:spacing w:before="0" w:after="0" w:line="360" w:lineRule="auto"/>
        <w:ind w:left="0" w:right="0" w:firstLine="300"/>
        <w:jc w:val="both"/>
      </w:pPr>
      <w:bookmarkStart w:id="904" w:name="bookmark904"/>
      <w:bookmarkEnd w:id="904"/>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28"/>
        <w:keepNext w:val="0"/>
        <w:keepLines w:val="0"/>
        <w:widowControl w:val="0"/>
        <w:shd w:val="clear" w:color="auto" w:fill="auto"/>
        <w:tabs>
          <w:tab w:pos="639" w:val="left"/>
        </w:tabs>
        <w:bidi w:val="0"/>
        <w:spacing w:before="0" w:after="100" w:line="313" w:lineRule="exact"/>
        <w:ind w:left="0" w:right="0" w:firstLine="24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28"/>
        <w:keepNext w:val="0"/>
        <w:keepLines w:val="0"/>
        <w:widowControl w:val="0"/>
        <w:shd w:val="clear" w:color="auto" w:fill="auto"/>
        <w:bidi w:val="0"/>
        <w:spacing w:before="0" w:after="0" w:line="312" w:lineRule="exact"/>
        <w:ind w:left="0" w:right="0" w:firstLine="32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620" w:line="312" w:lineRule="exact"/>
        <w:ind w:left="0" w:right="0" w:firstLine="0"/>
        <w:jc w:val="left"/>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3"/>
        <w:keepNext/>
        <w:keepLines/>
        <w:widowControl w:val="0"/>
        <w:shd w:val="clear" w:color="auto" w:fill="auto"/>
        <w:tabs>
          <w:tab w:pos="360" w:val="left"/>
        </w:tabs>
        <w:bidi w:val="0"/>
        <w:spacing w:before="0" w:after="280" w:line="314" w:lineRule="exact"/>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7</w:t>
      </w:r>
      <w:bookmarkEnd w:id="909"/>
      <w:r>
        <w:rPr>
          <w:color w:val="000000"/>
          <w:spacing w:val="0"/>
          <w:w w:val="100"/>
          <w:position w:val="0"/>
        </w:rPr>
        <w:t>、</w:t>
        <w:tab/>
        <w:t>合营安排分类及共同经营会计处理方法</w:t>
      </w:r>
      <w:bookmarkEnd w:id="907"/>
      <w:bookmarkEnd w:id="908"/>
      <w:bookmarkEnd w:id="910"/>
    </w:p>
    <w:p>
      <w:pPr>
        <w:pStyle w:val="Style28"/>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无</w:t>
      </w:r>
    </w:p>
    <w:p>
      <w:pPr>
        <w:pStyle w:val="Style33"/>
        <w:keepNext/>
        <w:keepLines/>
        <w:widowControl w:val="0"/>
        <w:shd w:val="clear" w:color="auto" w:fill="auto"/>
        <w:tabs>
          <w:tab w:pos="365" w:val="left"/>
        </w:tabs>
        <w:bidi w:val="0"/>
        <w:spacing w:before="0" w:after="280" w:line="314" w:lineRule="exact"/>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8</w:t>
      </w:r>
      <w:bookmarkEnd w:id="913"/>
      <w:r>
        <w:rPr>
          <w:color w:val="000000"/>
          <w:spacing w:val="0"/>
          <w:w w:val="100"/>
          <w:position w:val="0"/>
        </w:rPr>
        <w:t>、</w:t>
        <w:tab/>
        <w:t>现金及现金等价物的确定标准</w:t>
      </w:r>
      <w:bookmarkEnd w:id="911"/>
      <w:bookmarkEnd w:id="912"/>
      <w:bookmarkEnd w:id="914"/>
    </w:p>
    <w:p>
      <w:pPr>
        <w:pStyle w:val="Style51"/>
        <w:keepNext w:val="0"/>
        <w:keepLines w:val="0"/>
        <w:widowControl w:val="0"/>
        <w:shd w:val="clear" w:color="auto" w:fill="auto"/>
        <w:bidi w:val="0"/>
        <w:spacing w:before="0" w:after="280"/>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 条件的投资，确定为现金等价物。</w:t>
      </w:r>
    </w:p>
    <w:p>
      <w:pPr>
        <w:pStyle w:val="Style33"/>
        <w:keepNext/>
        <w:keepLines/>
        <w:widowControl w:val="0"/>
        <w:shd w:val="clear" w:color="auto" w:fill="auto"/>
        <w:tabs>
          <w:tab w:pos="365" w:val="left"/>
        </w:tabs>
        <w:bidi w:val="0"/>
        <w:spacing w:before="0" w:line="314"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9</w:t>
      </w:r>
      <w:bookmarkEnd w:id="917"/>
      <w:r>
        <w:rPr>
          <w:color w:val="000000"/>
          <w:spacing w:val="0"/>
          <w:w w:val="100"/>
          <w:position w:val="0"/>
        </w:rPr>
        <w:t>、</w:t>
        <w:tab/>
        <w:t>外币业务和外币报表折算</w:t>
      </w:r>
      <w:bookmarkEnd w:id="915"/>
      <w:bookmarkEnd w:id="916"/>
      <w:bookmarkEnd w:id="918"/>
    </w:p>
    <w:p>
      <w:pPr>
        <w:pStyle w:val="Style28"/>
        <w:keepNext w:val="0"/>
        <w:keepLines w:val="0"/>
        <w:widowControl w:val="0"/>
        <w:numPr>
          <w:ilvl w:val="0"/>
          <w:numId w:val="17"/>
        </w:numPr>
        <w:shd w:val="clear" w:color="auto" w:fill="auto"/>
        <w:tabs>
          <w:tab w:pos="733" w:val="left"/>
        </w:tabs>
        <w:bidi w:val="0"/>
        <w:spacing w:before="0" w:after="0" w:line="360" w:lineRule="auto"/>
        <w:ind w:left="0" w:right="0" w:firstLine="440"/>
        <w:jc w:val="both"/>
      </w:pPr>
      <w:bookmarkStart w:id="919" w:name="bookmark919"/>
      <w:bookmarkEnd w:id="919"/>
      <w:r>
        <w:rPr>
          <w:color w:val="000000"/>
          <w:spacing w:val="0"/>
          <w:w w:val="100"/>
          <w:position w:val="0"/>
        </w:rPr>
        <w:t>外币业务</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2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Style28"/>
        <w:keepNext w:val="0"/>
        <w:keepLines w:val="0"/>
        <w:widowControl w:val="0"/>
        <w:numPr>
          <w:ilvl w:val="0"/>
          <w:numId w:val="17"/>
        </w:numPr>
        <w:shd w:val="clear" w:color="auto" w:fill="auto"/>
        <w:tabs>
          <w:tab w:pos="757" w:val="left"/>
        </w:tabs>
        <w:bidi w:val="0"/>
        <w:spacing w:before="0" w:after="0" w:line="360" w:lineRule="auto"/>
        <w:ind w:left="0" w:right="0" w:firstLine="440"/>
        <w:jc w:val="both"/>
      </w:pPr>
      <w:bookmarkStart w:id="920" w:name="bookmark920"/>
      <w:bookmarkEnd w:id="920"/>
      <w:r>
        <w:rPr>
          <w:color w:val="000000"/>
          <w:spacing w:val="0"/>
          <w:w w:val="100"/>
          <w:position w:val="0"/>
        </w:rPr>
        <w:t>外币财务报表的折算</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项目采用发生时的即期汇率折算。利润表中的收入和费用项目，采用当期平均汇率折算。按照上述折算产生的外币财务报表 折算差额计入其他综合收益。</w:t>
      </w:r>
    </w:p>
    <w:p>
      <w:pPr>
        <w:pStyle w:val="Style28"/>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综合收益项目转入处置当期损益;在处置部分股权投资或其他原因导致持有境外经营权益比例降低但不丧失对境外经营控制 权时，与该境外经营处置部分相关的外币报表折算差额将归属于少数股东权益，不转入当期损益。在处置境外经营为联营企 业或合营企业的部分股权时，与该境外经营相关的外币报表折算差额，按处置该境外经营的比例转入处置当期损益。</w:t>
      </w:r>
    </w:p>
    <w:p>
      <w:pPr>
        <w:pStyle w:val="Style33"/>
        <w:keepNext/>
        <w:keepLines/>
        <w:widowControl w:val="0"/>
        <w:shd w:val="clear" w:color="auto" w:fill="auto"/>
        <w:bidi w:val="0"/>
        <w:spacing w:before="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21"/>
      <w:bookmarkEnd w:id="922"/>
      <w:bookmarkEnd w:id="924"/>
    </w:p>
    <w:p>
      <w:pPr>
        <w:pStyle w:val="Style2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金融工具，是指形成一方的金融资产并形成其他方的金融负债或权益工具的合同。在本公司成为金融工具合同的一方 时确认一项金融资产或金融负债。</w:t>
      </w:r>
    </w:p>
    <w:p>
      <w:pPr>
        <w:pStyle w:val="Style28"/>
        <w:keepNext w:val="0"/>
        <w:keepLines w:val="0"/>
        <w:widowControl w:val="0"/>
        <w:numPr>
          <w:ilvl w:val="0"/>
          <w:numId w:val="19"/>
        </w:numPr>
        <w:shd w:val="clear" w:color="auto" w:fill="auto"/>
        <w:bidi w:val="0"/>
        <w:spacing w:before="0" w:after="0" w:line="317" w:lineRule="exact"/>
        <w:ind w:left="0" w:right="0" w:firstLine="440"/>
        <w:jc w:val="both"/>
      </w:pPr>
      <w:bookmarkStart w:id="925" w:name="bookmark925"/>
      <w:bookmarkEnd w:id="925"/>
      <w:r>
        <w:rPr>
          <w:color w:val="000000"/>
          <w:spacing w:val="0"/>
          <w:w w:val="100"/>
          <w:position w:val="0"/>
        </w:rPr>
        <w:t>金融工具的分类</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 xml:space="preserve">本公司根据管理金融资产的业务模式和金融资产的合同现金流量特征，将金融资产划分为：以摊余成本计量的金融资 </w:t>
      </w:r>
      <w:r>
        <w:rPr>
          <w:color w:val="000000"/>
          <w:spacing w:val="0"/>
          <w:w w:val="100"/>
          <w:position w:val="0"/>
        </w:rPr>
        <w:t>产；以公允价值计量且其变动计入其他综合收益的金融资产；以公允价值计量且其变动计入当期损益的金融资产。</w:t>
      </w:r>
    </w:p>
    <w:p>
      <w:pPr>
        <w:pStyle w:val="Style28"/>
        <w:keepNext w:val="0"/>
        <w:keepLines w:val="0"/>
        <w:widowControl w:val="0"/>
        <w:numPr>
          <w:ilvl w:val="0"/>
          <w:numId w:val="19"/>
        </w:numPr>
        <w:shd w:val="clear" w:color="auto" w:fill="auto"/>
        <w:tabs>
          <w:tab w:pos="727" w:val="left"/>
        </w:tabs>
        <w:bidi w:val="0"/>
        <w:spacing w:before="0" w:after="0" w:line="360" w:lineRule="auto"/>
        <w:ind w:left="0" w:right="0" w:firstLine="440"/>
        <w:jc w:val="both"/>
      </w:pPr>
      <w:bookmarkStart w:id="926" w:name="bookmark926"/>
      <w:bookmarkEnd w:id="926"/>
      <w:r>
        <w:rPr>
          <w:color w:val="000000"/>
          <w:spacing w:val="0"/>
          <w:w w:val="100"/>
          <w:position w:val="0"/>
        </w:rPr>
        <w:t>金融资产的确认和计量</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28"/>
        <w:keepNext w:val="0"/>
        <w:keepLines w:val="0"/>
        <w:widowControl w:val="0"/>
        <w:numPr>
          <w:ilvl w:val="0"/>
          <w:numId w:val="21"/>
        </w:numPr>
        <w:shd w:val="clear" w:color="auto" w:fill="auto"/>
        <w:tabs>
          <w:tab w:pos="813" w:val="left"/>
        </w:tabs>
        <w:bidi w:val="0"/>
        <w:spacing w:before="0" w:after="0" w:line="360" w:lineRule="auto"/>
        <w:ind w:left="0" w:right="0" w:firstLine="440"/>
        <w:jc w:val="both"/>
      </w:pPr>
      <w:bookmarkStart w:id="927" w:name="bookmark927"/>
      <w:bookmarkEnd w:id="927"/>
      <w:r>
        <w:rPr>
          <w:color w:val="000000"/>
          <w:spacing w:val="0"/>
          <w:w w:val="100"/>
          <w:position w:val="0"/>
        </w:rPr>
        <w:t>以摊余成本计量的金融资产</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28"/>
        <w:keepNext w:val="0"/>
        <w:keepLines w:val="0"/>
        <w:widowControl w:val="0"/>
        <w:numPr>
          <w:ilvl w:val="0"/>
          <w:numId w:val="21"/>
        </w:numPr>
        <w:shd w:val="clear" w:color="auto" w:fill="auto"/>
        <w:tabs>
          <w:tab w:pos="813" w:val="left"/>
        </w:tabs>
        <w:bidi w:val="0"/>
        <w:spacing w:before="0" w:after="0" w:line="360" w:lineRule="auto"/>
        <w:ind w:left="0" w:right="0" w:firstLine="440"/>
        <w:jc w:val="both"/>
      </w:pPr>
      <w:bookmarkStart w:id="928" w:name="bookmark928"/>
      <w:bookmarkEnd w:id="928"/>
      <w:r>
        <w:rPr>
          <w:color w:val="000000"/>
          <w:spacing w:val="0"/>
          <w:w w:val="100"/>
          <w:position w:val="0"/>
        </w:rPr>
        <w:t>以公允价值计量且其变动计入其他综合收益的金融资产</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28"/>
        <w:keepNext w:val="0"/>
        <w:keepLines w:val="0"/>
        <w:widowControl w:val="0"/>
        <w:numPr>
          <w:ilvl w:val="0"/>
          <w:numId w:val="21"/>
        </w:numPr>
        <w:shd w:val="clear" w:color="auto" w:fill="auto"/>
        <w:tabs>
          <w:tab w:pos="813" w:val="left"/>
        </w:tabs>
        <w:bidi w:val="0"/>
        <w:spacing w:before="0" w:after="0" w:line="360" w:lineRule="auto"/>
        <w:ind w:left="0" w:right="0" w:firstLine="440"/>
        <w:jc w:val="both"/>
      </w:pPr>
      <w:bookmarkStart w:id="929" w:name="bookmark929"/>
      <w:bookmarkEnd w:id="929"/>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28"/>
        <w:keepNext w:val="0"/>
        <w:keepLines w:val="0"/>
        <w:widowControl w:val="0"/>
        <w:numPr>
          <w:ilvl w:val="0"/>
          <w:numId w:val="19"/>
        </w:numPr>
        <w:shd w:val="clear" w:color="auto" w:fill="auto"/>
        <w:tabs>
          <w:tab w:pos="727" w:val="left"/>
        </w:tabs>
        <w:bidi w:val="0"/>
        <w:spacing w:before="0" w:after="0" w:line="360" w:lineRule="auto"/>
        <w:ind w:left="0" w:right="0" w:firstLine="440"/>
        <w:jc w:val="both"/>
      </w:pPr>
      <w:bookmarkStart w:id="930" w:name="bookmark930"/>
      <w:bookmarkEnd w:id="930"/>
      <w:r>
        <w:rPr>
          <w:color w:val="000000"/>
          <w:spacing w:val="0"/>
          <w:w w:val="100"/>
          <w:position w:val="0"/>
        </w:rPr>
        <w:t>金融负债的分类、确认和计量</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8"/>
        <w:keepNext w:val="0"/>
        <w:keepLines w:val="0"/>
        <w:widowControl w:val="0"/>
        <w:numPr>
          <w:ilvl w:val="0"/>
          <w:numId w:val="23"/>
        </w:numPr>
        <w:shd w:val="clear" w:color="auto" w:fill="auto"/>
        <w:tabs>
          <w:tab w:pos="813" w:val="left"/>
        </w:tabs>
        <w:bidi w:val="0"/>
        <w:spacing w:before="0" w:after="0" w:line="360" w:lineRule="auto"/>
        <w:ind w:left="0" w:right="0" w:firstLine="440"/>
        <w:jc w:val="both"/>
      </w:pPr>
      <w:bookmarkStart w:id="931" w:name="bookmark931"/>
      <w:bookmarkEnd w:id="931"/>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8"/>
        <w:keepNext w:val="0"/>
        <w:keepLines w:val="0"/>
        <w:widowControl w:val="0"/>
        <w:numPr>
          <w:ilvl w:val="0"/>
          <w:numId w:val="23"/>
        </w:numPr>
        <w:shd w:val="clear" w:color="auto" w:fill="auto"/>
        <w:tabs>
          <w:tab w:pos="813" w:val="left"/>
        </w:tabs>
        <w:bidi w:val="0"/>
        <w:spacing w:before="0" w:after="0" w:line="360" w:lineRule="auto"/>
        <w:ind w:left="0" w:right="0" w:firstLine="440"/>
        <w:jc w:val="both"/>
      </w:pPr>
      <w:bookmarkStart w:id="932" w:name="bookmark932"/>
      <w:bookmarkEnd w:id="932"/>
      <w:r>
        <w:rPr>
          <w:color w:val="000000"/>
          <w:spacing w:val="0"/>
          <w:w w:val="100"/>
          <w:position w:val="0"/>
        </w:rPr>
        <w:t>其他金融负债</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28"/>
        <w:keepNext w:val="0"/>
        <w:keepLines w:val="0"/>
        <w:widowControl w:val="0"/>
        <w:numPr>
          <w:ilvl w:val="0"/>
          <w:numId w:val="19"/>
        </w:numPr>
        <w:shd w:val="clear" w:color="auto" w:fill="auto"/>
        <w:tabs>
          <w:tab w:pos="727" w:val="left"/>
        </w:tabs>
        <w:bidi w:val="0"/>
        <w:spacing w:before="0" w:after="0" w:line="360" w:lineRule="auto"/>
        <w:ind w:left="0" w:right="0" w:firstLine="440"/>
        <w:jc w:val="both"/>
      </w:pPr>
      <w:bookmarkStart w:id="933" w:name="bookmark933"/>
      <w:bookmarkEnd w:id="933"/>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金融资产整体转移满足终止确认条件的，将所转移金融资产的账面价值及因转移而收到的对价与原计入其他综合收益 </w:t>
      </w:r>
      <w:r>
        <w:rPr>
          <w:color w:val="000000"/>
          <w:spacing w:val="0"/>
          <w:w w:val="100"/>
          <w:position w:val="0"/>
        </w:rPr>
        <w:t>的公允价值变动累计额之和的差额计入当期损益。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8"/>
        <w:keepNext w:val="0"/>
        <w:keepLines w:val="0"/>
        <w:widowControl w:val="0"/>
        <w:numPr>
          <w:ilvl w:val="0"/>
          <w:numId w:val="19"/>
        </w:numPr>
        <w:shd w:val="clear" w:color="auto" w:fill="auto"/>
        <w:tabs>
          <w:tab w:pos="696" w:val="left"/>
        </w:tabs>
        <w:bidi w:val="0"/>
        <w:spacing w:before="0" w:after="0" w:line="360" w:lineRule="auto"/>
        <w:ind w:left="0" w:right="0" w:firstLine="440"/>
        <w:jc w:val="both"/>
      </w:pPr>
      <w:bookmarkStart w:id="934" w:name="bookmark934"/>
      <w:bookmarkEnd w:id="934"/>
      <w:r>
        <w:rPr>
          <w:color w:val="000000"/>
          <w:spacing w:val="0"/>
          <w:w w:val="100"/>
          <w:position w:val="0"/>
        </w:rPr>
        <w:t>金融负债终止确认</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28"/>
        <w:keepNext w:val="0"/>
        <w:keepLines w:val="0"/>
        <w:widowControl w:val="0"/>
        <w:numPr>
          <w:ilvl w:val="0"/>
          <w:numId w:val="19"/>
        </w:numPr>
        <w:shd w:val="clear" w:color="auto" w:fill="auto"/>
        <w:tabs>
          <w:tab w:pos="701" w:val="left"/>
        </w:tabs>
        <w:bidi w:val="0"/>
        <w:spacing w:before="0" w:after="0" w:line="360" w:lineRule="auto"/>
        <w:ind w:left="0" w:right="0" w:firstLine="440"/>
        <w:jc w:val="both"/>
      </w:pPr>
      <w:bookmarkStart w:id="935" w:name="bookmark935"/>
      <w:bookmarkEnd w:id="935"/>
      <w:r>
        <w:rPr>
          <w:color w:val="000000"/>
          <w:spacing w:val="0"/>
          <w:w w:val="100"/>
          <w:position w:val="0"/>
        </w:rPr>
        <w:t>金融资产和金融负债的抵销</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28"/>
        <w:keepNext w:val="0"/>
        <w:keepLines w:val="0"/>
        <w:widowControl w:val="0"/>
        <w:numPr>
          <w:ilvl w:val="0"/>
          <w:numId w:val="19"/>
        </w:numPr>
        <w:shd w:val="clear" w:color="auto" w:fill="auto"/>
        <w:tabs>
          <w:tab w:pos="701" w:val="left"/>
        </w:tabs>
        <w:bidi w:val="0"/>
        <w:spacing w:before="0" w:after="0" w:line="360" w:lineRule="auto"/>
        <w:ind w:left="0" w:right="0" w:firstLine="440"/>
        <w:jc w:val="both"/>
      </w:pPr>
      <w:bookmarkStart w:id="936" w:name="bookmark936"/>
      <w:bookmarkEnd w:id="936"/>
      <w:r>
        <w:rPr>
          <w:color w:val="000000"/>
          <w:spacing w:val="0"/>
          <w:w w:val="100"/>
          <w:position w:val="0"/>
        </w:rPr>
        <w:t>金融资产和金融负债公允价值的确定方法</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不可观察输入值。</w:t>
      </w:r>
    </w:p>
    <w:p>
      <w:pPr>
        <w:pStyle w:val="Style28"/>
        <w:keepNext w:val="0"/>
        <w:keepLines w:val="0"/>
        <w:widowControl w:val="0"/>
        <w:numPr>
          <w:ilvl w:val="0"/>
          <w:numId w:val="19"/>
        </w:numPr>
        <w:shd w:val="clear" w:color="auto" w:fill="auto"/>
        <w:tabs>
          <w:tab w:pos="701" w:val="left"/>
        </w:tabs>
        <w:bidi w:val="0"/>
        <w:spacing w:before="0" w:after="0" w:line="360" w:lineRule="auto"/>
        <w:ind w:left="0" w:right="0" w:firstLine="440"/>
        <w:jc w:val="both"/>
      </w:pPr>
      <w:bookmarkStart w:id="937" w:name="bookmark937"/>
      <w:bookmarkEnd w:id="937"/>
      <w:r>
        <w:rPr>
          <w:color w:val="000000"/>
          <w:spacing w:val="0"/>
          <w:w w:val="100"/>
          <w:position w:val="0"/>
        </w:rPr>
        <w:t>权益工具</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（二）金融资产减值</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28"/>
        <w:keepNext w:val="0"/>
        <w:keepLines w:val="0"/>
        <w:widowControl w:val="0"/>
        <w:numPr>
          <w:ilvl w:val="0"/>
          <w:numId w:val="25"/>
        </w:numPr>
        <w:shd w:val="clear" w:color="auto" w:fill="auto"/>
        <w:bidi w:val="0"/>
        <w:spacing w:before="0" w:after="0" w:line="360" w:lineRule="auto"/>
        <w:ind w:left="0" w:right="0" w:firstLine="440"/>
        <w:jc w:val="left"/>
      </w:pPr>
      <w:bookmarkStart w:id="938" w:name="bookmark938"/>
      <w:bookmarkEnd w:id="938"/>
      <w:r>
        <w:rPr>
          <w:color w:val="000000"/>
          <w:spacing w:val="0"/>
          <w:w w:val="100"/>
          <w:position w:val="0"/>
        </w:rPr>
        <w:t>减值准备的确认方法</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 额计量损失准备。本公司在评估预期信用损失时，考虑所有合理且有依据的信息，包括前瞻性信息。</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8"/>
        <w:keepNext w:val="0"/>
        <w:keepLines w:val="0"/>
        <w:widowControl w:val="0"/>
        <w:numPr>
          <w:ilvl w:val="0"/>
          <w:numId w:val="27"/>
        </w:numPr>
        <w:shd w:val="clear" w:color="auto" w:fill="auto"/>
        <w:tabs>
          <w:tab w:pos="760" w:val="left"/>
        </w:tabs>
        <w:bidi w:val="0"/>
        <w:spacing w:before="0" w:after="0" w:line="360" w:lineRule="auto"/>
        <w:ind w:left="0" w:right="0" w:firstLine="440"/>
        <w:jc w:val="both"/>
      </w:pPr>
      <w:bookmarkStart w:id="939" w:name="bookmark939"/>
      <w:bookmarkEnd w:id="939"/>
      <w:r>
        <w:rPr>
          <w:color w:val="000000"/>
          <w:spacing w:val="0"/>
          <w:w w:val="100"/>
          <w:position w:val="0"/>
        </w:rPr>
        <w:t>信用风险自初始确认后是否显著增加的判断标准</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8"/>
        <w:keepNext w:val="0"/>
        <w:keepLines w:val="0"/>
        <w:widowControl w:val="0"/>
        <w:numPr>
          <w:ilvl w:val="0"/>
          <w:numId w:val="27"/>
        </w:numPr>
        <w:shd w:val="clear" w:color="auto" w:fill="auto"/>
        <w:tabs>
          <w:tab w:pos="760" w:val="left"/>
        </w:tabs>
        <w:bidi w:val="0"/>
        <w:spacing w:before="0" w:after="0" w:line="360" w:lineRule="auto"/>
        <w:ind w:left="0" w:right="0" w:firstLine="440"/>
        <w:jc w:val="both"/>
      </w:pPr>
      <w:bookmarkStart w:id="940" w:name="bookmark940"/>
      <w:bookmarkEnd w:id="940"/>
      <w:r>
        <w:rPr>
          <w:color w:val="000000"/>
          <w:spacing w:val="0"/>
          <w:w w:val="100"/>
          <w:position w:val="0"/>
        </w:rPr>
        <w:t>以组合为基础评估预期信用风险的组合方法</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28"/>
        <w:keepNext w:val="0"/>
        <w:keepLines w:val="0"/>
        <w:widowControl w:val="0"/>
        <w:numPr>
          <w:ilvl w:val="0"/>
          <w:numId w:val="27"/>
        </w:numPr>
        <w:shd w:val="clear" w:color="auto" w:fill="auto"/>
        <w:tabs>
          <w:tab w:pos="760" w:val="left"/>
        </w:tabs>
        <w:bidi w:val="0"/>
        <w:spacing w:before="0" w:after="0" w:line="360" w:lineRule="auto"/>
        <w:ind w:left="0" w:right="0" w:firstLine="440"/>
        <w:jc w:val="both"/>
      </w:pPr>
      <w:bookmarkStart w:id="941" w:name="bookmark941"/>
      <w:bookmarkEnd w:id="941"/>
      <w:r>
        <w:rPr>
          <w:color w:val="000000"/>
          <w:spacing w:val="0"/>
          <w:w w:val="100"/>
          <w:position w:val="0"/>
        </w:rPr>
        <w:t>金融资产减值的会计处理方法</w:t>
      </w:r>
    </w:p>
    <w:p>
      <w:pPr>
        <w:pStyle w:val="Style28"/>
        <w:keepNext w:val="0"/>
        <w:keepLines w:val="0"/>
        <w:widowControl w:val="0"/>
        <w:shd w:val="clear" w:color="auto" w:fill="auto"/>
        <w:bidi w:val="0"/>
        <w:spacing w:before="0" w:after="400" w:line="341" w:lineRule="exact"/>
        <w:ind w:left="0" w:right="0" w:firstLine="44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33"/>
        <w:keepNext/>
        <w:keepLines/>
        <w:widowControl w:val="0"/>
        <w:shd w:val="clear" w:color="auto" w:fill="auto"/>
        <w:bidi w:val="0"/>
        <w:spacing w:before="0" w:after="28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42"/>
      <w:bookmarkEnd w:id="943"/>
      <w:bookmarkEnd w:id="945"/>
    </w:p>
    <w:p>
      <w:pPr>
        <w:pStyle w:val="Style2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本公司对于应收票据按照相当于整个存续期内的预期信用损失金额计量损失准备。基于应收票据的信用风险特征，将 其划分为不同组合：</w:t>
      </w:r>
    </w:p>
    <w:tbl>
      <w:tblPr>
        <w:tblOverlap w:val="never"/>
        <w:jc w:val="left"/>
        <w:tblLayout w:type="fixed"/>
      </w:tblPr>
      <w:tblGrid>
        <w:gridCol w:w="1738"/>
        <w:gridCol w:w="6715"/>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承兑人为信用风险较小的银行，参考历史信用损失经验不计提坏账准备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根据承兑人的信用风险划分，与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应收账款</w:t>
            </w:r>
            <w:r>
              <w:rPr>
                <w:color w:val="000000"/>
                <w:spacing w:val="0"/>
                <w:w w:val="100"/>
                <w:position w:val="0"/>
                <w:sz w:val="20"/>
                <w:szCs w:val="20"/>
              </w:rPr>
              <w:t>''</w:t>
            </w:r>
            <w:r>
              <w:rPr>
                <w:color w:val="000000"/>
                <w:spacing w:val="0"/>
                <w:w w:val="100"/>
                <w:position w:val="0"/>
                <w:sz w:val="20"/>
                <w:szCs w:val="20"/>
              </w:rPr>
              <w:t>组合划分相同</w:t>
            </w:r>
          </w:p>
        </w:tc>
      </w:tr>
    </w:tbl>
    <w:p>
      <w:pPr>
        <w:widowControl w:val="0"/>
        <w:spacing w:after="619" w:line="1" w:lineRule="exact"/>
      </w:pPr>
    </w:p>
    <w:p>
      <w:pPr>
        <w:pStyle w:val="Style33"/>
        <w:keepNext/>
        <w:keepLines/>
        <w:widowControl w:val="0"/>
        <w:shd w:val="clear" w:color="auto" w:fill="auto"/>
        <w:bidi w:val="0"/>
        <w:spacing w:before="0" w:after="2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46"/>
      <w:bookmarkEnd w:id="947"/>
      <w:bookmarkEnd w:id="949"/>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对于不含重大融资成分的应收款项，本公司按照相当于整个存续期内的预期信用损失金额计量损失准备。</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对于包含重大融资成分的应收款项，本公司选择始终按照相当于存续期内预期信用损失的金额计量损失准备。</w:t>
      </w:r>
    </w:p>
    <w:p>
      <w:pPr>
        <w:pStyle w:val="Style28"/>
        <w:keepNext w:val="0"/>
        <w:keepLines w:val="0"/>
        <w:widowControl w:val="0"/>
        <w:numPr>
          <w:ilvl w:val="0"/>
          <w:numId w:val="29"/>
        </w:numPr>
        <w:shd w:val="clear" w:color="auto" w:fill="auto"/>
        <w:tabs>
          <w:tab w:pos="813" w:val="left"/>
        </w:tabs>
        <w:bidi w:val="0"/>
        <w:spacing w:before="0" w:after="0" w:line="315" w:lineRule="exact"/>
        <w:ind w:left="0" w:right="0" w:firstLine="440"/>
        <w:jc w:val="left"/>
      </w:pPr>
      <w:bookmarkStart w:id="950" w:name="bookmark950"/>
      <w:bookmarkEnd w:id="950"/>
      <w:r>
        <w:rPr>
          <w:color w:val="000000"/>
          <w:spacing w:val="0"/>
          <w:w w:val="100"/>
          <w:position w:val="0"/>
        </w:rPr>
        <w:t>单项金额重大并单项评估信用风险的应收账款</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单项金额重大并单项评估信用风险的应收账款的确认标准：应收账款单项金额重大是指人民币超过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单项金额重大的应收账款预期信用损失的计算方法：单独进行信用减值测试，按照相当于整个存续期内的预期信用损 失金额计量损失准备，计入当期损益。单独进行信用减值测试未发生减值的应收账款，将其归入相应信用风险特征组合计算 预期信用损失。</w:t>
      </w:r>
    </w:p>
    <w:p>
      <w:pPr>
        <w:pStyle w:val="Style28"/>
        <w:keepNext w:val="0"/>
        <w:keepLines w:val="0"/>
        <w:widowControl w:val="0"/>
        <w:numPr>
          <w:ilvl w:val="0"/>
          <w:numId w:val="29"/>
        </w:numPr>
        <w:shd w:val="clear" w:color="auto" w:fill="auto"/>
        <w:tabs>
          <w:tab w:pos="813" w:val="left"/>
        </w:tabs>
        <w:bidi w:val="0"/>
        <w:spacing w:before="0" w:after="0" w:line="315" w:lineRule="exact"/>
        <w:ind w:left="0" w:right="0" w:firstLine="440"/>
        <w:jc w:val="both"/>
      </w:pPr>
      <w:bookmarkStart w:id="951" w:name="bookmark951"/>
      <w:bookmarkEnd w:id="951"/>
      <w:r>
        <w:rPr>
          <w:color w:val="000000"/>
          <w:spacing w:val="0"/>
          <w:w w:val="100"/>
          <w:position w:val="0"/>
        </w:rPr>
        <w:t>单项金额虽不重大但单项评估信用风险的应收账款</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单项评估信用风险的理由为：存在客观证据表明本公司将无法按应收款项的原有条款收回款项。</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预期信用损失的计算方法为：根据应收款项的预计未来现金流量现值低于其账面价值的差额确认应收账款预期信用损 失。</w:t>
      </w:r>
    </w:p>
    <w:p>
      <w:pPr>
        <w:pStyle w:val="Style28"/>
        <w:keepNext w:val="0"/>
        <w:keepLines w:val="0"/>
        <w:widowControl w:val="0"/>
        <w:numPr>
          <w:ilvl w:val="0"/>
          <w:numId w:val="29"/>
        </w:numPr>
        <w:shd w:val="clear" w:color="auto" w:fill="auto"/>
        <w:tabs>
          <w:tab w:pos="813" w:val="left"/>
        </w:tabs>
        <w:bidi w:val="0"/>
        <w:spacing w:before="0" w:after="323" w:line="315" w:lineRule="exact"/>
        <w:ind w:left="0" w:right="0" w:firstLine="440"/>
        <w:jc w:val="left"/>
      </w:pPr>
      <w:bookmarkStart w:id="952" w:name="bookmark952"/>
      <w:bookmarkEnd w:id="952"/>
      <w:r>
        <w:rPr>
          <w:color w:val="000000"/>
          <w:spacing w:val="0"/>
          <w:w w:val="100"/>
          <w:position w:val="0"/>
        </w:rPr>
        <w:t>除了单项评估信用风险的应收账款外，基于其信用风险特征，将其划分为不同组合：</w:t>
      </w:r>
    </w:p>
    <w:p>
      <w:pPr>
        <w:pStyle w:val="Style51"/>
        <w:keepNext w:val="0"/>
        <w:keepLines w:val="0"/>
        <w:widowControl w:val="0"/>
        <w:pBdr>
          <w:top w:val="single" w:sz="4" w:space="4" w:color="C0C0C0"/>
          <w:left w:val="single" w:sz="4" w:space="0" w:color="C0C0C0"/>
          <w:bottom w:val="single" w:sz="4" w:space="3" w:color="C0C0C0"/>
          <w:right w:val="single" w:sz="4" w:space="0" w:color="C0C0C0"/>
        </w:pBdr>
        <w:shd w:val="clear" w:color="auto" w:fill="C0C0C0"/>
        <w:bidi w:val="0"/>
        <w:spacing w:before="0" w:after="230" w:line="240" w:lineRule="auto"/>
        <w:ind w:left="2300" w:right="0" w:firstLine="0"/>
        <w:jc w:val="left"/>
      </w:pPr>
      <w:r>
        <w:rPr>
          <w:color w:val="000000"/>
          <w:spacing w:val="0"/>
          <w:w w:val="100"/>
          <w:position w:val="0"/>
        </w:rPr>
        <w:t>确定组合的依据</w:t>
      </w:r>
    </w:p>
    <w:tbl>
      <w:tblPr>
        <w:tblOverlap w:val="never"/>
        <w:jc w:val="center"/>
        <w:tblLayout w:type="fixed"/>
      </w:tblPr>
      <w:tblGrid>
        <w:gridCol w:w="2290"/>
        <w:gridCol w:w="684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本公司根据以往的历史经验对应收款项计提比例作出最佳估计，参考应收款项的账龄进 行信用风险组合分类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经税务局认定的出口销售业务增值税退税款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纳入合并范围的关联方组合</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应收保证金、押金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应收各类保证金、押金组合</w:t>
            </w:r>
          </w:p>
        </w:tc>
      </w:tr>
    </w:tbl>
    <w:p>
      <w:pPr>
        <w:widowControl w:val="0"/>
        <w:spacing w:after="299" w:line="1" w:lineRule="exact"/>
      </w:pPr>
    </w:p>
    <w:p>
      <w:pPr>
        <w:widowControl w:val="0"/>
        <w:spacing w:line="1" w:lineRule="exact"/>
      </w:pPr>
    </w:p>
    <w:p>
      <w:pPr>
        <w:pStyle w:val="Style26"/>
        <w:keepNext w:val="0"/>
        <w:keepLines w:val="0"/>
        <w:widowControl w:val="0"/>
        <w:shd w:val="clear" w:color="auto" w:fill="auto"/>
        <w:bidi w:val="0"/>
        <w:spacing w:before="0" w:after="80" w:line="240" w:lineRule="auto"/>
        <w:ind w:left="413" w:right="0" w:firstLine="0"/>
        <w:jc w:val="left"/>
        <w:rPr>
          <w:sz w:val="20"/>
          <w:szCs w:val="20"/>
        </w:rPr>
      </w:pPr>
      <w:r>
        <w:rPr>
          <w:color w:val="000000"/>
          <w:spacing w:val="0"/>
          <w:w w:val="100"/>
          <w:position w:val="0"/>
          <w:sz w:val="20"/>
          <w:szCs w:val="20"/>
        </w:rPr>
        <w:t>根据信用风险特征组合确定的预期信用损失计算方法</w:t>
      </w:r>
    </w:p>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①采用账龄分析法计算预期信用损失的比例如下</w:t>
      </w:r>
    </w:p>
    <w:tbl>
      <w:tblPr>
        <w:tblOverlap w:val="never"/>
        <w:jc w:val="center"/>
        <w:tblLayout w:type="fixed"/>
      </w:tblPr>
      <w:tblGrid>
        <w:gridCol w:w="2290"/>
        <w:gridCol w:w="6840"/>
      </w:tblGrid>
      <w:tr>
        <w:trPr>
          <w:trHeight w:val="36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99" w:line="1" w:lineRule="exact"/>
      </w:pPr>
    </w:p>
    <w:p>
      <w:pPr>
        <w:pStyle w:val="Style51"/>
        <w:keepNext w:val="0"/>
        <w:keepLines w:val="0"/>
        <w:widowControl w:val="0"/>
        <w:numPr>
          <w:ilvl w:val="0"/>
          <w:numId w:val="31"/>
        </w:numPr>
        <w:shd w:val="clear" w:color="auto" w:fill="auto"/>
        <w:tabs>
          <w:tab w:pos="837" w:val="left"/>
        </w:tabs>
        <w:bidi w:val="0"/>
        <w:spacing w:before="0" w:after="0" w:line="314" w:lineRule="exact"/>
        <w:ind w:left="0" w:right="0"/>
        <w:jc w:val="left"/>
      </w:pPr>
      <w:bookmarkStart w:id="953" w:name="bookmark953"/>
      <w:bookmarkEnd w:id="953"/>
      <w:r>
        <w:rPr>
          <w:color w:val="000000"/>
          <w:spacing w:val="0"/>
          <w:w w:val="100"/>
          <w:position w:val="0"/>
        </w:rPr>
        <w:t>应收出口退税款</w:t>
      </w:r>
    </w:p>
    <w:p>
      <w:pPr>
        <w:pStyle w:val="Style51"/>
        <w:keepNext w:val="0"/>
        <w:keepLines w:val="0"/>
        <w:widowControl w:val="0"/>
        <w:shd w:val="clear" w:color="auto" w:fill="auto"/>
        <w:bidi w:val="0"/>
        <w:spacing w:before="0" w:after="0" w:line="314" w:lineRule="exact"/>
        <w:ind w:left="0" w:right="0"/>
        <w:jc w:val="left"/>
      </w:pPr>
      <w:r>
        <w:rPr>
          <w:color w:val="000000"/>
          <w:spacing w:val="0"/>
          <w:w w:val="100"/>
          <w:position w:val="0"/>
        </w:rPr>
        <w:t>应收出口退税款不计算预期信用损失。</w:t>
      </w:r>
    </w:p>
    <w:p>
      <w:pPr>
        <w:pStyle w:val="Style51"/>
        <w:keepNext w:val="0"/>
        <w:keepLines w:val="0"/>
        <w:widowControl w:val="0"/>
        <w:numPr>
          <w:ilvl w:val="0"/>
          <w:numId w:val="31"/>
        </w:numPr>
        <w:shd w:val="clear" w:color="auto" w:fill="auto"/>
        <w:tabs>
          <w:tab w:pos="837" w:val="left"/>
        </w:tabs>
        <w:bidi w:val="0"/>
        <w:spacing w:before="0" w:after="0" w:line="314" w:lineRule="exact"/>
        <w:ind w:left="0" w:right="0"/>
        <w:jc w:val="left"/>
      </w:pPr>
      <w:bookmarkStart w:id="954" w:name="bookmark954"/>
      <w:bookmarkEnd w:id="954"/>
      <w:r>
        <w:rPr>
          <w:color w:val="000000"/>
          <w:spacing w:val="0"/>
          <w:w w:val="100"/>
          <w:position w:val="0"/>
        </w:rPr>
        <w:t>应收集团内公司款项</w:t>
      </w:r>
    </w:p>
    <w:p>
      <w:pPr>
        <w:pStyle w:val="Style51"/>
        <w:keepNext w:val="0"/>
        <w:keepLines w:val="0"/>
        <w:widowControl w:val="0"/>
        <w:shd w:val="clear" w:color="auto" w:fill="auto"/>
        <w:bidi w:val="0"/>
        <w:spacing w:before="0" w:after="0" w:line="314" w:lineRule="exact"/>
        <w:ind w:left="0" w:right="0"/>
        <w:jc w:val="left"/>
      </w:pPr>
      <w:r>
        <w:rPr>
          <w:color w:val="000000"/>
          <w:spacing w:val="0"/>
          <w:w w:val="100"/>
          <w:position w:val="0"/>
        </w:rPr>
        <w:t>应收集团内公司款项不计算预期信用损失。</w:t>
      </w:r>
    </w:p>
    <w:p>
      <w:pPr>
        <w:pStyle w:val="Style51"/>
        <w:keepNext w:val="0"/>
        <w:keepLines w:val="0"/>
        <w:widowControl w:val="0"/>
        <w:numPr>
          <w:ilvl w:val="0"/>
          <w:numId w:val="31"/>
        </w:numPr>
        <w:shd w:val="clear" w:color="auto" w:fill="auto"/>
        <w:tabs>
          <w:tab w:pos="837" w:val="left"/>
        </w:tabs>
        <w:bidi w:val="0"/>
        <w:spacing w:before="0" w:after="0" w:line="314" w:lineRule="exact"/>
        <w:ind w:left="0" w:right="0"/>
        <w:jc w:val="both"/>
      </w:pPr>
      <w:bookmarkStart w:id="955" w:name="bookmark955"/>
      <w:bookmarkEnd w:id="955"/>
      <w:r>
        <w:rPr>
          <w:color w:val="000000"/>
          <w:spacing w:val="0"/>
          <w:w w:val="100"/>
          <w:position w:val="0"/>
        </w:rPr>
        <w:t>应收保证金、押金</w:t>
      </w:r>
    </w:p>
    <w:p>
      <w:pPr>
        <w:pStyle w:val="Style51"/>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应收各类保证金、押金不计算预期信用损失。</w:t>
      </w:r>
    </w:p>
    <w:p>
      <w:pPr>
        <w:pStyle w:val="Style33"/>
        <w:keepNext/>
        <w:keepLines/>
        <w:widowControl w:val="0"/>
        <w:shd w:val="clear" w:color="auto" w:fill="auto"/>
        <w:tabs>
          <w:tab w:pos="454" w:val="left"/>
        </w:tabs>
        <w:bidi w:val="0"/>
        <w:spacing w:before="0" w:after="300" w:line="329"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56"/>
      <w:bookmarkEnd w:id="957"/>
      <w:bookmarkEnd w:id="959"/>
    </w:p>
    <w:p>
      <w:pPr>
        <w:pStyle w:val="Style33"/>
        <w:keepNext/>
        <w:keepLines/>
        <w:widowControl w:val="0"/>
        <w:shd w:val="clear" w:color="auto" w:fill="auto"/>
        <w:tabs>
          <w:tab w:pos="454" w:val="left"/>
        </w:tabs>
        <w:bidi w:val="0"/>
        <w:spacing w:before="0" w:after="300" w:line="329"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0"/>
      <w:bookmarkEnd w:id="961"/>
      <w:bookmarkEnd w:id="96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51"/>
        <w:keepNext w:val="0"/>
        <w:keepLines w:val="0"/>
        <w:widowControl w:val="0"/>
        <w:shd w:val="clear" w:color="auto" w:fill="auto"/>
        <w:bidi w:val="0"/>
        <w:spacing w:before="0" w:after="0" w:line="314" w:lineRule="exact"/>
        <w:ind w:left="0" w:right="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w:t>
      </w:r>
    </w:p>
    <w:p>
      <w:pPr>
        <w:pStyle w:val="Style51"/>
        <w:keepNext w:val="0"/>
        <w:keepLines w:val="0"/>
        <w:widowControl w:val="0"/>
        <w:numPr>
          <w:ilvl w:val="0"/>
          <w:numId w:val="33"/>
        </w:numPr>
        <w:shd w:val="clear" w:color="auto" w:fill="auto"/>
        <w:tabs>
          <w:tab w:pos="832" w:val="left"/>
        </w:tabs>
        <w:bidi w:val="0"/>
        <w:spacing w:before="0" w:after="0" w:line="314" w:lineRule="exact"/>
        <w:ind w:left="0" w:right="0"/>
        <w:jc w:val="left"/>
      </w:pPr>
      <w:bookmarkStart w:id="964" w:name="bookmark964"/>
      <w:bookmarkEnd w:id="964"/>
      <w:r>
        <w:rPr>
          <w:color w:val="000000"/>
          <w:spacing w:val="0"/>
          <w:w w:val="100"/>
          <w:position w:val="0"/>
        </w:rPr>
        <w:t>单项金额重大并单项评估信用风险的其他应收款</w:t>
      </w:r>
    </w:p>
    <w:p>
      <w:pPr>
        <w:pStyle w:val="Style51"/>
        <w:keepNext w:val="0"/>
        <w:keepLines w:val="0"/>
        <w:widowControl w:val="0"/>
        <w:shd w:val="clear" w:color="auto" w:fill="auto"/>
        <w:bidi w:val="0"/>
        <w:spacing w:before="0" w:after="0" w:line="314" w:lineRule="exact"/>
        <w:ind w:left="0" w:right="0"/>
        <w:jc w:val="left"/>
      </w:pPr>
      <w:r>
        <w:rPr>
          <w:color w:val="000000"/>
          <w:spacing w:val="0"/>
          <w:w w:val="100"/>
          <w:position w:val="0"/>
        </w:rPr>
        <w:t>单项金额重大并单项评估信用风险的其他应收款的确认标准：其他应收款单项金额重大是指人民币超 过</w:t>
      </w:r>
      <w:r>
        <w:rPr>
          <w:rFonts w:ascii="Times New Roman" w:eastAsia="Times New Roman" w:hAnsi="Times New Roman" w:cs="Times New Roman"/>
          <w:color w:val="000000"/>
          <w:spacing w:val="0"/>
          <w:w w:val="100"/>
          <w:position w:val="0"/>
        </w:rPr>
        <w:t>10</w:t>
      </w:r>
      <w:r>
        <w:rPr>
          <w:color w:val="000000"/>
          <w:spacing w:val="0"/>
          <w:w w:val="100"/>
          <w:position w:val="0"/>
        </w:rPr>
        <w:t>万元。</w:t>
      </w:r>
    </w:p>
    <w:p>
      <w:pPr>
        <w:pStyle w:val="Style51"/>
        <w:keepNext w:val="0"/>
        <w:keepLines w:val="0"/>
        <w:widowControl w:val="0"/>
        <w:shd w:val="clear" w:color="auto" w:fill="auto"/>
        <w:bidi w:val="0"/>
        <w:spacing w:before="0" w:after="0" w:line="314" w:lineRule="exact"/>
        <w:ind w:left="0" w:right="0"/>
        <w:jc w:val="left"/>
      </w:pPr>
      <w:r>
        <w:rPr>
          <w:color w:val="000000"/>
          <w:spacing w:val="0"/>
          <w:w w:val="100"/>
          <w:position w:val="0"/>
        </w:rPr>
        <w:t>单项金额重大的其他应收款预期信用损失的计算方法：单独进行信用减值测试，按照相当于整个存续 期内的预期信用损失金额计量损失准备，计入当期损益。单独进行信用减值测试未发生减值的应收款项， 将其归入相应信用风险特征组合计算预期信用损失。</w:t>
      </w:r>
    </w:p>
    <w:p>
      <w:pPr>
        <w:pStyle w:val="Style51"/>
        <w:keepNext w:val="0"/>
        <w:keepLines w:val="0"/>
        <w:widowControl w:val="0"/>
        <w:numPr>
          <w:ilvl w:val="0"/>
          <w:numId w:val="33"/>
        </w:numPr>
        <w:shd w:val="clear" w:color="auto" w:fill="auto"/>
        <w:tabs>
          <w:tab w:pos="837" w:val="left"/>
        </w:tabs>
        <w:bidi w:val="0"/>
        <w:spacing w:before="0" w:after="0" w:line="314" w:lineRule="exact"/>
        <w:ind w:left="0" w:right="0"/>
        <w:jc w:val="both"/>
      </w:pPr>
      <w:bookmarkStart w:id="965" w:name="bookmark965"/>
      <w:bookmarkEnd w:id="965"/>
      <w:r>
        <w:rPr>
          <w:color w:val="000000"/>
          <w:spacing w:val="0"/>
          <w:w w:val="100"/>
          <w:position w:val="0"/>
        </w:rPr>
        <w:t>单项金额虽不重大但单项评估信用风险的应收款项</w:t>
      </w:r>
    </w:p>
    <w:p>
      <w:pPr>
        <w:pStyle w:val="Style51"/>
        <w:keepNext w:val="0"/>
        <w:keepLines w:val="0"/>
        <w:widowControl w:val="0"/>
        <w:shd w:val="clear" w:color="auto" w:fill="auto"/>
        <w:bidi w:val="0"/>
        <w:spacing w:before="0" w:after="0" w:line="314" w:lineRule="exact"/>
        <w:ind w:left="0" w:right="0"/>
        <w:jc w:val="both"/>
      </w:pPr>
      <w:r>
        <w:rPr>
          <w:color w:val="000000"/>
          <w:spacing w:val="0"/>
          <w:w w:val="100"/>
          <w:position w:val="0"/>
        </w:rPr>
        <w:t>单项评估信用风险的理由为：存在客观证据表明本公司将无法按应收款项的原有条款收回款项。</w:t>
      </w:r>
    </w:p>
    <w:p>
      <w:pPr>
        <w:pStyle w:val="Style51"/>
        <w:keepNext w:val="0"/>
        <w:keepLines w:val="0"/>
        <w:widowControl w:val="0"/>
        <w:shd w:val="clear" w:color="auto" w:fill="auto"/>
        <w:bidi w:val="0"/>
        <w:spacing w:before="0" w:after="0" w:line="314" w:lineRule="exact"/>
        <w:ind w:left="0" w:right="0"/>
        <w:jc w:val="both"/>
      </w:pPr>
      <w:r>
        <w:rPr>
          <w:color w:val="000000"/>
          <w:spacing w:val="0"/>
          <w:w w:val="100"/>
          <w:position w:val="0"/>
        </w:rPr>
        <w:t>预期信用损失的计算方法为：根据其他应收款的预计未来现金流量现值低于其账面价值的差额确认其 他应收款预期信用损失。</w:t>
      </w:r>
    </w:p>
    <w:p>
      <w:pPr>
        <w:pStyle w:val="Style51"/>
        <w:keepNext w:val="0"/>
        <w:keepLines w:val="0"/>
        <w:widowControl w:val="0"/>
        <w:numPr>
          <w:ilvl w:val="0"/>
          <w:numId w:val="33"/>
        </w:numPr>
        <w:shd w:val="clear" w:color="auto" w:fill="auto"/>
        <w:tabs>
          <w:tab w:pos="837" w:val="left"/>
        </w:tabs>
        <w:bidi w:val="0"/>
        <w:spacing w:before="0" w:after="300" w:line="314" w:lineRule="exact"/>
        <w:ind w:left="0" w:right="0"/>
        <w:jc w:val="left"/>
      </w:pPr>
      <w:bookmarkStart w:id="966" w:name="bookmark966"/>
      <w:bookmarkEnd w:id="966"/>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2290"/>
        <w:gridCol w:w="6840"/>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本公司根据以往的历史经验对应收款项计提比例作出最佳估计，参考应收款项的账龄进 行信用风险组合分类</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经税务局认定的出口销售业务增值税退税款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纳入合并范围的关联方组合</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应收保证金、押金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应收各类保证金、押金组合</w:t>
            </w:r>
          </w:p>
        </w:tc>
      </w:tr>
    </w:tbl>
    <w:p>
      <w:pPr>
        <w:widowControl w:val="0"/>
        <w:spacing w:after="359" w:line="1" w:lineRule="exact"/>
      </w:pPr>
    </w:p>
    <w:p>
      <w:pPr>
        <w:pStyle w:val="Style51"/>
        <w:keepNext w:val="0"/>
        <w:keepLines w:val="0"/>
        <w:widowControl w:val="0"/>
        <w:shd w:val="clear" w:color="auto" w:fill="auto"/>
        <w:bidi w:val="0"/>
        <w:spacing w:before="0" w:after="80" w:line="240" w:lineRule="auto"/>
        <w:ind w:left="0" w:right="0"/>
        <w:jc w:val="both"/>
      </w:pPr>
      <w:r>
        <w:rPr>
          <w:color w:val="000000"/>
          <w:spacing w:val="0"/>
          <w:w w:val="100"/>
          <w:position w:val="0"/>
        </w:rPr>
        <w:t>根据信用风险特征组合确定的预期信用损失计算方法</w:t>
      </w:r>
    </w:p>
    <w:p>
      <w:pPr>
        <w:pStyle w:val="Style51"/>
        <w:keepNext w:val="0"/>
        <w:keepLines w:val="0"/>
        <w:widowControl w:val="0"/>
        <w:numPr>
          <w:ilvl w:val="0"/>
          <w:numId w:val="35"/>
        </w:numPr>
        <w:shd w:val="clear" w:color="auto" w:fill="auto"/>
        <w:bidi w:val="0"/>
        <w:spacing w:before="0" w:after="360" w:line="240" w:lineRule="auto"/>
        <w:ind w:left="0" w:right="0"/>
        <w:jc w:val="both"/>
      </w:pPr>
      <w:bookmarkStart w:id="967" w:name="bookmark967"/>
      <w:bookmarkEnd w:id="967"/>
      <w:r>
        <w:rPr>
          <w:color w:val="000000"/>
          <w:spacing w:val="0"/>
          <w:w w:val="100"/>
          <w:position w:val="0"/>
        </w:rPr>
        <w:t>采用账龄分析法计算预期信用损失的比例如下</w:t>
      </w:r>
    </w:p>
    <w:tbl>
      <w:tblPr>
        <w:tblOverlap w:val="never"/>
        <w:jc w:val="center"/>
        <w:tblLayout w:type="fixed"/>
      </w:tblPr>
      <w:tblGrid>
        <w:gridCol w:w="2290"/>
        <w:gridCol w:w="6840"/>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4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4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4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79" w:line="1" w:lineRule="exact"/>
      </w:pPr>
    </w:p>
    <w:p>
      <w:pPr>
        <w:pStyle w:val="Style51"/>
        <w:keepNext w:val="0"/>
        <w:keepLines w:val="0"/>
        <w:widowControl w:val="0"/>
        <w:numPr>
          <w:ilvl w:val="0"/>
          <w:numId w:val="35"/>
        </w:numPr>
        <w:shd w:val="clear" w:color="auto" w:fill="auto"/>
        <w:tabs>
          <w:tab w:pos="837" w:val="left"/>
        </w:tabs>
        <w:bidi w:val="0"/>
        <w:spacing w:before="0" w:after="80" w:line="240" w:lineRule="auto"/>
        <w:ind w:left="0" w:right="0"/>
        <w:jc w:val="both"/>
      </w:pPr>
      <w:bookmarkStart w:id="968" w:name="bookmark968"/>
      <w:bookmarkEnd w:id="968"/>
      <w:r>
        <w:rPr>
          <w:color w:val="000000"/>
          <w:spacing w:val="0"/>
          <w:w w:val="100"/>
          <w:position w:val="0"/>
        </w:rPr>
        <w:t>应收出口退税款</w:t>
      </w:r>
    </w:p>
    <w:p>
      <w:pPr>
        <w:pStyle w:val="Style51"/>
        <w:keepNext w:val="0"/>
        <w:keepLines w:val="0"/>
        <w:widowControl w:val="0"/>
        <w:shd w:val="clear" w:color="auto" w:fill="auto"/>
        <w:bidi w:val="0"/>
        <w:spacing w:before="0" w:after="80" w:line="240" w:lineRule="auto"/>
        <w:ind w:left="0" w:right="0"/>
        <w:jc w:val="both"/>
      </w:pPr>
      <w:r>
        <w:rPr>
          <w:color w:val="000000"/>
          <w:spacing w:val="0"/>
          <w:w w:val="100"/>
          <w:position w:val="0"/>
        </w:rPr>
        <w:t>应收出口退税款不计算预期信用损失。</w:t>
      </w:r>
    </w:p>
    <w:p>
      <w:pPr>
        <w:pStyle w:val="Style51"/>
        <w:keepNext w:val="0"/>
        <w:keepLines w:val="0"/>
        <w:widowControl w:val="0"/>
        <w:numPr>
          <w:ilvl w:val="0"/>
          <w:numId w:val="35"/>
        </w:numPr>
        <w:shd w:val="clear" w:color="auto" w:fill="auto"/>
        <w:tabs>
          <w:tab w:pos="837" w:val="left"/>
        </w:tabs>
        <w:bidi w:val="0"/>
        <w:spacing w:before="0" w:after="80" w:line="240" w:lineRule="auto"/>
        <w:ind w:left="0" w:right="0"/>
        <w:jc w:val="both"/>
      </w:pPr>
      <w:bookmarkStart w:id="969" w:name="bookmark969"/>
      <w:bookmarkEnd w:id="969"/>
      <w:r>
        <w:rPr>
          <w:color w:val="000000"/>
          <w:spacing w:val="0"/>
          <w:w w:val="100"/>
          <w:position w:val="0"/>
        </w:rPr>
        <w:t>应收集团内公司款项</w:t>
      </w:r>
    </w:p>
    <w:p>
      <w:pPr>
        <w:pStyle w:val="Style51"/>
        <w:keepNext w:val="0"/>
        <w:keepLines w:val="0"/>
        <w:widowControl w:val="0"/>
        <w:shd w:val="clear" w:color="auto" w:fill="auto"/>
        <w:bidi w:val="0"/>
        <w:spacing w:before="0" w:after="80" w:line="240" w:lineRule="auto"/>
        <w:ind w:left="0" w:right="0"/>
        <w:jc w:val="both"/>
      </w:pPr>
      <w:r>
        <w:rPr>
          <w:color w:val="000000"/>
          <w:spacing w:val="0"/>
          <w:w w:val="100"/>
          <w:position w:val="0"/>
        </w:rPr>
        <w:t>应收集团内公司款项不计算预期信用损失。</w:t>
      </w:r>
    </w:p>
    <w:p>
      <w:pPr>
        <w:pStyle w:val="Style51"/>
        <w:keepNext w:val="0"/>
        <w:keepLines w:val="0"/>
        <w:widowControl w:val="0"/>
        <w:numPr>
          <w:ilvl w:val="0"/>
          <w:numId w:val="35"/>
        </w:numPr>
        <w:shd w:val="clear" w:color="auto" w:fill="auto"/>
        <w:tabs>
          <w:tab w:pos="837" w:val="left"/>
        </w:tabs>
        <w:bidi w:val="0"/>
        <w:spacing w:before="0" w:after="80" w:line="240" w:lineRule="auto"/>
        <w:ind w:left="0" w:right="0"/>
        <w:jc w:val="both"/>
      </w:pPr>
      <w:bookmarkStart w:id="970" w:name="bookmark970"/>
      <w:bookmarkEnd w:id="970"/>
      <w:r>
        <w:rPr>
          <w:color w:val="000000"/>
          <w:spacing w:val="0"/>
          <w:w w:val="100"/>
          <w:position w:val="0"/>
        </w:rPr>
        <w:t>应收保证金、押金</w:t>
      </w:r>
    </w:p>
    <w:p>
      <w:pPr>
        <w:pStyle w:val="Style51"/>
        <w:keepNext w:val="0"/>
        <w:keepLines w:val="0"/>
        <w:widowControl w:val="0"/>
        <w:shd w:val="clear" w:color="auto" w:fill="auto"/>
        <w:bidi w:val="0"/>
        <w:spacing w:before="0" w:after="360" w:line="240" w:lineRule="auto"/>
        <w:ind w:left="0" w:right="0"/>
        <w:jc w:val="both"/>
      </w:pPr>
      <w:r>
        <w:rPr>
          <w:color w:val="000000"/>
          <w:spacing w:val="0"/>
          <w:w w:val="100"/>
          <w:position w:val="0"/>
        </w:rPr>
        <w:t>应收各类保证金、押金不计算预期信用损失。</w:t>
      </w:r>
    </w:p>
    <w:p>
      <w:pPr>
        <w:pStyle w:val="Style33"/>
        <w:keepNext/>
        <w:keepLines/>
        <w:widowControl w:val="0"/>
        <w:shd w:val="clear" w:color="auto" w:fill="auto"/>
        <w:bidi w:val="0"/>
        <w:spacing w:before="0" w:after="360" w:line="240" w:lineRule="auto"/>
        <w:ind w:left="0" w:right="0" w:firstLine="0"/>
        <w:jc w:val="both"/>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71"/>
      <w:bookmarkEnd w:id="972"/>
      <w:bookmarkEnd w:id="973"/>
    </w:p>
    <w:p>
      <w:pPr>
        <w:pStyle w:val="Style28"/>
        <w:keepNext w:val="0"/>
        <w:keepLines w:val="0"/>
        <w:widowControl w:val="0"/>
        <w:numPr>
          <w:ilvl w:val="0"/>
          <w:numId w:val="37"/>
        </w:numPr>
        <w:shd w:val="clear" w:color="auto" w:fill="auto"/>
        <w:bidi w:val="0"/>
        <w:spacing w:before="0" w:after="0" w:line="360" w:lineRule="auto"/>
        <w:ind w:left="0" w:right="0" w:firstLine="340"/>
        <w:jc w:val="both"/>
      </w:pPr>
      <w:bookmarkStart w:id="974" w:name="bookmark974"/>
      <w:bookmarkEnd w:id="974"/>
      <w:r>
        <w:rPr>
          <w:color w:val="000000"/>
          <w:spacing w:val="0"/>
          <w:w w:val="100"/>
          <w:position w:val="0"/>
        </w:rPr>
        <w:t>存货的分类</w:t>
      </w:r>
    </w:p>
    <w:p>
      <w:pPr>
        <w:pStyle w:val="Style2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中耗用的材料和物料等。主要包括原材料、周转材料、库存商品、在产品、合同履约成本、发出商品、委托加工物资等。</w:t>
      </w:r>
    </w:p>
    <w:p>
      <w:pPr>
        <w:pStyle w:val="Style28"/>
        <w:keepNext w:val="0"/>
        <w:keepLines w:val="0"/>
        <w:widowControl w:val="0"/>
        <w:numPr>
          <w:ilvl w:val="0"/>
          <w:numId w:val="37"/>
        </w:numPr>
        <w:shd w:val="clear" w:color="auto" w:fill="auto"/>
        <w:tabs>
          <w:tab w:pos="760" w:val="left"/>
        </w:tabs>
        <w:bidi w:val="0"/>
        <w:spacing w:before="0" w:after="0" w:line="360" w:lineRule="auto"/>
        <w:ind w:left="0" w:right="0" w:firstLine="440"/>
        <w:jc w:val="both"/>
      </w:pPr>
      <w:bookmarkStart w:id="975" w:name="bookmark975"/>
      <w:bookmarkEnd w:id="975"/>
      <w:r>
        <w:rPr>
          <w:color w:val="000000"/>
          <w:spacing w:val="0"/>
          <w:w w:val="100"/>
          <w:position w:val="0"/>
        </w:rPr>
        <w:t>存货的计价方法</w:t>
      </w:r>
    </w:p>
    <w:p>
      <w:pPr>
        <w:pStyle w:val="Style2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存货在取得时，按成本进行初始计量，包括采购成本、加工成本和其他成本。存货发出时按月末一次加权平均法计。</w:t>
      </w:r>
    </w:p>
    <w:p>
      <w:pPr>
        <w:pStyle w:val="Style28"/>
        <w:keepNext w:val="0"/>
        <w:keepLines w:val="0"/>
        <w:widowControl w:val="0"/>
        <w:numPr>
          <w:ilvl w:val="0"/>
          <w:numId w:val="37"/>
        </w:numPr>
        <w:shd w:val="clear" w:color="auto" w:fill="auto"/>
        <w:tabs>
          <w:tab w:pos="760" w:val="left"/>
        </w:tabs>
        <w:bidi w:val="0"/>
        <w:spacing w:before="0" w:after="0" w:line="360" w:lineRule="auto"/>
        <w:ind w:left="0" w:right="0" w:firstLine="440"/>
        <w:jc w:val="both"/>
      </w:pPr>
      <w:bookmarkStart w:id="976" w:name="bookmark976"/>
      <w:bookmarkEnd w:id="976"/>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期末按照单个存货项目计提存货跌价准备；但对于数量繁多、单价较低的存货，按照存货类别计提存货跌价准备；与 </w:t>
      </w:r>
      <w:r>
        <w:rPr>
          <w:color w:val="000000"/>
          <w:spacing w:val="0"/>
          <w:w w:val="100"/>
          <w:position w:val="0"/>
        </w:rPr>
        <w:t>在同一地区生产和销售的产品系列相关、具有相同或类似最终用途或目的，且难以与其他项目分开计量的存货，则合并计提 存货跌价准备。</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28"/>
        <w:keepNext w:val="0"/>
        <w:keepLines w:val="0"/>
        <w:widowControl w:val="0"/>
        <w:numPr>
          <w:ilvl w:val="0"/>
          <w:numId w:val="37"/>
        </w:numPr>
        <w:shd w:val="clear" w:color="auto" w:fill="auto"/>
        <w:tabs>
          <w:tab w:pos="760" w:val="left"/>
        </w:tabs>
        <w:bidi w:val="0"/>
        <w:spacing w:before="0" w:after="0" w:line="360" w:lineRule="auto"/>
        <w:ind w:left="0" w:right="0" w:firstLine="440"/>
        <w:jc w:val="both"/>
      </w:pPr>
      <w:bookmarkStart w:id="977" w:name="bookmark977"/>
      <w:bookmarkEnd w:id="977"/>
      <w:r>
        <w:rPr>
          <w:color w:val="000000"/>
          <w:spacing w:val="0"/>
          <w:w w:val="100"/>
          <w:position w:val="0"/>
        </w:rPr>
        <w:t>存货的盘存制度</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采用永续盘存制。</w:t>
      </w:r>
    </w:p>
    <w:p>
      <w:pPr>
        <w:pStyle w:val="Style28"/>
        <w:keepNext w:val="0"/>
        <w:keepLines w:val="0"/>
        <w:widowControl w:val="0"/>
        <w:numPr>
          <w:ilvl w:val="0"/>
          <w:numId w:val="37"/>
        </w:numPr>
        <w:shd w:val="clear" w:color="auto" w:fill="auto"/>
        <w:tabs>
          <w:tab w:pos="760" w:val="left"/>
        </w:tabs>
        <w:bidi w:val="0"/>
        <w:spacing w:before="0" w:after="0" w:line="360" w:lineRule="auto"/>
        <w:ind w:left="0" w:right="0" w:firstLine="440"/>
        <w:jc w:val="both"/>
      </w:pPr>
      <w:bookmarkStart w:id="978" w:name="bookmark978"/>
      <w:bookmarkEnd w:id="978"/>
      <w:r>
        <w:rPr>
          <w:color w:val="000000"/>
          <w:spacing w:val="0"/>
          <w:w w:val="100"/>
          <w:position w:val="0"/>
        </w:rPr>
        <w:t>低值易耗品和包装物的摊销方法</w:t>
      </w:r>
    </w:p>
    <w:p>
      <w:pPr>
        <w:pStyle w:val="Style2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低值易耗品、包装物和周转材料采用五五摊销法。</w:t>
      </w:r>
    </w:p>
    <w:p>
      <w:pPr>
        <w:pStyle w:val="Style33"/>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79"/>
      <w:bookmarkEnd w:id="980"/>
      <w:bookmarkEnd w:id="982"/>
    </w:p>
    <w:p>
      <w:pPr>
        <w:pStyle w:val="Style28"/>
        <w:keepNext w:val="0"/>
        <w:keepLines w:val="0"/>
        <w:widowControl w:val="0"/>
        <w:shd w:val="clear" w:color="auto" w:fill="auto"/>
        <w:bidi w:val="0"/>
        <w:spacing w:before="0" w:after="1120" w:line="302" w:lineRule="exact"/>
        <w:ind w:left="0" w:right="0" w:firstLine="440"/>
        <w:jc w:val="both"/>
      </w:pPr>
      <w:r>
        <w:rPr>
          <w:color w:val="000000"/>
          <w:spacing w:val="0"/>
          <w:w w:val="100"/>
          <w:position w:val="0"/>
        </w:rPr>
        <w:t>本公司已向客户转让商品或服务而有权收取对价的权利，且该权利取决于时间流逝之外的其他因素的，确认为合同资 产。本公司拥有的无条件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8"/>
        <w:keepNext w:val="0"/>
        <w:keepLines w:val="0"/>
        <w:widowControl w:val="0"/>
        <w:shd w:val="clear" w:color="auto" w:fill="auto"/>
        <w:bidi w:val="0"/>
        <w:spacing w:before="0" w:after="400" w:line="298" w:lineRule="exact"/>
        <w:ind w:left="0" w:right="0" w:firstLine="300"/>
        <w:jc w:val="left"/>
      </w:pPr>
      <w:r>
        <w:rPr>
          <w:color w:val="000000"/>
          <w:spacing w:val="0"/>
          <w:w w:val="100"/>
          <w:position w:val="0"/>
        </w:rPr>
        <w:t>本公司对合同资产的预期信用损失的确定方法及会计处理方法详见第十二节、五、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33"/>
        <w:keepNext/>
        <w:keepLines/>
        <w:widowControl w:val="0"/>
        <w:shd w:val="clear" w:color="auto" w:fill="auto"/>
        <w:tabs>
          <w:tab w:pos="454" w:val="left"/>
        </w:tabs>
        <w:bidi w:val="0"/>
        <w:spacing w:before="0" w:after="2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83"/>
      <w:bookmarkEnd w:id="984"/>
      <w:bookmarkEnd w:id="986"/>
    </w:p>
    <w:p>
      <w:pPr>
        <w:pStyle w:val="Style28"/>
        <w:keepNext w:val="0"/>
        <w:keepLines w:val="0"/>
        <w:widowControl w:val="0"/>
        <w:shd w:val="clear" w:color="auto" w:fill="auto"/>
        <w:bidi w:val="0"/>
        <w:spacing w:before="0" w:after="400" w:line="298" w:lineRule="exact"/>
        <w:ind w:left="0" w:right="0" w:firstLine="0"/>
        <w:jc w:val="left"/>
      </w:pPr>
      <w:r>
        <w:rPr>
          <w:color w:val="000000"/>
          <w:spacing w:val="0"/>
          <w:w w:val="100"/>
          <w:position w:val="0"/>
        </w:rPr>
        <w:t>无</w:t>
      </w:r>
    </w:p>
    <w:p>
      <w:pPr>
        <w:pStyle w:val="Style33"/>
        <w:keepNext/>
        <w:keepLines/>
        <w:widowControl w:val="0"/>
        <w:shd w:val="clear" w:color="auto" w:fill="auto"/>
        <w:tabs>
          <w:tab w:pos="454"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87"/>
      <w:bookmarkEnd w:id="988"/>
      <w:bookmarkEnd w:id="990"/>
    </w:p>
    <w:p>
      <w:pPr>
        <w:pStyle w:val="Style28"/>
        <w:keepNext w:val="0"/>
        <w:keepLines w:val="0"/>
        <w:widowControl w:val="0"/>
        <w:shd w:val="clear" w:color="auto" w:fill="auto"/>
        <w:bidi w:val="0"/>
        <w:spacing w:before="0" w:after="400" w:line="298" w:lineRule="exact"/>
        <w:ind w:left="0" w:right="0" w:firstLine="0"/>
        <w:jc w:val="left"/>
      </w:pPr>
      <w:r>
        <w:rPr>
          <w:color w:val="000000"/>
          <w:spacing w:val="0"/>
          <w:w w:val="100"/>
          <w:position w:val="0"/>
        </w:rPr>
        <w:t>无</w:t>
      </w:r>
    </w:p>
    <w:p>
      <w:pPr>
        <w:pStyle w:val="Style33"/>
        <w:keepNext/>
        <w:keepLines/>
        <w:widowControl w:val="0"/>
        <w:shd w:val="clear" w:color="auto" w:fill="auto"/>
        <w:tabs>
          <w:tab w:pos="454"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91"/>
      <w:bookmarkEnd w:id="992"/>
      <w:bookmarkEnd w:id="994"/>
    </w:p>
    <w:p>
      <w:pPr>
        <w:pStyle w:val="Style28"/>
        <w:keepNext w:val="0"/>
        <w:keepLines w:val="0"/>
        <w:widowControl w:val="0"/>
        <w:shd w:val="clear" w:color="auto" w:fill="auto"/>
        <w:bidi w:val="0"/>
        <w:spacing w:before="0" w:after="400" w:line="298" w:lineRule="exact"/>
        <w:ind w:left="0" w:right="0" w:firstLine="440"/>
        <w:jc w:val="both"/>
      </w:pPr>
      <w:r>
        <w:rPr>
          <w:color w:val="000000"/>
          <w:spacing w:val="0"/>
          <w:w w:val="100"/>
          <w:position w:val="0"/>
        </w:rPr>
        <w:t>债权投资主要核算以摊余成本计量的债券投资等。本公司依据其信用风险自初始确认后是否已经显著增加，采用相当 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3"/>
        <w:keepNext/>
        <w:keepLines/>
        <w:widowControl w:val="0"/>
        <w:shd w:val="clear" w:color="auto" w:fill="auto"/>
        <w:tabs>
          <w:tab w:pos="464"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95"/>
      <w:bookmarkEnd w:id="996"/>
      <w:bookmarkEnd w:id="998"/>
    </w:p>
    <w:p>
      <w:pPr>
        <w:pStyle w:val="Style28"/>
        <w:keepNext w:val="0"/>
        <w:keepLines w:val="0"/>
        <w:widowControl w:val="0"/>
        <w:shd w:val="clear" w:color="auto" w:fill="auto"/>
        <w:bidi w:val="0"/>
        <w:spacing w:before="0" w:after="400" w:line="298" w:lineRule="exact"/>
        <w:ind w:left="0" w:right="0" w:firstLine="440"/>
        <w:jc w:val="both"/>
      </w:pPr>
      <w:r>
        <w:rPr>
          <w:color w:val="000000"/>
          <w:spacing w:val="0"/>
          <w:w w:val="100"/>
          <w:position w:val="0"/>
        </w:rPr>
        <w:t>其他债权投资主要核算以公允价值计量且其变动计入其他综合收益的债券投资等。本公司依据其信用风险自初始确认 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3"/>
        <w:keepNext/>
        <w:keepLines/>
        <w:widowControl w:val="0"/>
        <w:shd w:val="clear" w:color="auto" w:fill="auto"/>
        <w:tabs>
          <w:tab w:pos="464"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0"/>
      <w:bookmarkEnd w:id="1002"/>
      <w:bookmarkEnd w:id="999"/>
    </w:p>
    <w:p>
      <w:pPr>
        <w:pStyle w:val="Style28"/>
        <w:keepNext w:val="0"/>
        <w:keepLines w:val="0"/>
        <w:widowControl w:val="0"/>
        <w:shd w:val="clear" w:color="auto" w:fill="auto"/>
        <w:bidi w:val="0"/>
        <w:spacing w:before="0" w:after="400" w:line="322" w:lineRule="exact"/>
        <w:ind w:left="0" w:right="0" w:firstLine="340"/>
        <w:jc w:val="left"/>
      </w:pP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 额计量长期应收款减值损失。</w:t>
      </w:r>
    </w:p>
    <w:p>
      <w:pPr>
        <w:pStyle w:val="Style33"/>
        <w:keepNext/>
        <w:keepLines/>
        <w:widowControl w:val="0"/>
        <w:shd w:val="clear" w:color="auto" w:fill="auto"/>
        <w:tabs>
          <w:tab w:pos="464" w:val="left"/>
        </w:tabs>
        <w:bidi w:val="0"/>
        <w:spacing w:before="0" w:after="40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03"/>
      <w:bookmarkEnd w:id="1004"/>
      <w:bookmarkEnd w:id="1006"/>
    </w:p>
    <w:p>
      <w:pPr>
        <w:pStyle w:val="Style28"/>
        <w:keepNext w:val="0"/>
        <w:keepLines w:val="0"/>
        <w:widowControl w:val="0"/>
        <w:numPr>
          <w:ilvl w:val="0"/>
          <w:numId w:val="39"/>
        </w:numPr>
        <w:shd w:val="clear" w:color="auto" w:fill="auto"/>
        <w:bidi w:val="0"/>
        <w:spacing w:before="0" w:after="400" w:line="346" w:lineRule="auto"/>
        <w:ind w:left="0" w:right="0" w:firstLine="300"/>
        <w:jc w:val="left"/>
      </w:pPr>
      <w:bookmarkStart w:id="1007" w:name="bookmark1007"/>
      <w:bookmarkEnd w:id="1007"/>
      <w:r>
        <w:rPr>
          <w:color w:val="000000"/>
          <w:spacing w:val="0"/>
          <w:w w:val="100"/>
          <w:position w:val="0"/>
        </w:rPr>
        <w:t>初始投资成本的确定</w:t>
      </w:r>
    </w:p>
    <w:p>
      <w:pPr>
        <w:pStyle w:val="Style28"/>
        <w:keepNext w:val="0"/>
        <w:keepLines w:val="0"/>
        <w:widowControl w:val="0"/>
        <w:numPr>
          <w:ilvl w:val="0"/>
          <w:numId w:val="41"/>
        </w:numPr>
        <w:shd w:val="clear" w:color="auto" w:fill="auto"/>
        <w:bidi w:val="0"/>
        <w:spacing w:before="0" w:after="0" w:line="313" w:lineRule="exact"/>
        <w:ind w:left="0" w:right="0" w:firstLine="320"/>
        <w:jc w:val="left"/>
      </w:pPr>
      <w:bookmarkStart w:id="1008" w:name="bookmark1008"/>
      <w:bookmarkEnd w:id="1008"/>
      <w:r>
        <w:rPr>
          <w:color w:val="000000"/>
          <w:spacing w:val="0"/>
          <w:w w:val="100"/>
          <w:position w:val="0"/>
        </w:rPr>
        <w:t xml:space="preserve"> 企业合并形成的长期股权投资，具体会计政策详见第十二节、五、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 处理方法</w:t>
      </w:r>
    </w:p>
    <w:p>
      <w:pPr>
        <w:pStyle w:val="Style28"/>
        <w:keepNext w:val="0"/>
        <w:keepLines w:val="0"/>
        <w:widowControl w:val="0"/>
        <w:numPr>
          <w:ilvl w:val="0"/>
          <w:numId w:val="41"/>
        </w:numPr>
        <w:shd w:val="clear" w:color="auto" w:fill="auto"/>
        <w:tabs>
          <w:tab w:pos="731" w:val="left"/>
        </w:tabs>
        <w:bidi w:val="0"/>
        <w:spacing w:before="0" w:after="0" w:line="313" w:lineRule="exact"/>
        <w:ind w:left="0" w:right="0" w:firstLine="320"/>
        <w:jc w:val="left"/>
      </w:pPr>
      <w:bookmarkStart w:id="1009" w:name="bookmark1009"/>
      <w:bookmarkEnd w:id="1009"/>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通过债务重组取得的长期股权投资，其初始投资成本按照公允价值为基础确定。</w:t>
      </w:r>
    </w:p>
    <w:p>
      <w:pPr>
        <w:pStyle w:val="Style28"/>
        <w:keepNext w:val="0"/>
        <w:keepLines w:val="0"/>
        <w:widowControl w:val="0"/>
        <w:numPr>
          <w:ilvl w:val="0"/>
          <w:numId w:val="39"/>
        </w:numPr>
        <w:shd w:val="clear" w:color="auto" w:fill="auto"/>
        <w:tabs>
          <w:tab w:pos="727" w:val="left"/>
        </w:tabs>
        <w:bidi w:val="0"/>
        <w:spacing w:before="0" w:after="0" w:line="360" w:lineRule="auto"/>
        <w:ind w:left="0" w:right="0" w:firstLine="440"/>
        <w:jc w:val="left"/>
      </w:pPr>
      <w:bookmarkStart w:id="1010" w:name="bookmark1010"/>
      <w:bookmarkEnd w:id="1010"/>
      <w:r>
        <w:rPr>
          <w:color w:val="000000"/>
          <w:spacing w:val="0"/>
          <w:w w:val="100"/>
          <w:position w:val="0"/>
        </w:rPr>
        <w:t>后续计量及损益确认</w:t>
      </w:r>
    </w:p>
    <w:p>
      <w:pPr>
        <w:pStyle w:val="Style28"/>
        <w:keepNext w:val="0"/>
        <w:keepLines w:val="0"/>
        <w:widowControl w:val="0"/>
        <w:numPr>
          <w:ilvl w:val="0"/>
          <w:numId w:val="43"/>
        </w:numPr>
        <w:shd w:val="clear" w:color="auto" w:fill="auto"/>
        <w:tabs>
          <w:tab w:pos="731" w:val="left"/>
        </w:tabs>
        <w:bidi w:val="0"/>
        <w:spacing w:before="0" w:after="0" w:line="313" w:lineRule="exact"/>
        <w:ind w:left="0" w:right="0" w:firstLine="320"/>
        <w:jc w:val="left"/>
      </w:pPr>
      <w:bookmarkStart w:id="1011" w:name="bookmark1011"/>
      <w:bookmarkEnd w:id="1011"/>
      <w:r>
        <w:rPr>
          <w:color w:val="000000"/>
          <w:spacing w:val="0"/>
          <w:w w:val="100"/>
          <w:position w:val="0"/>
        </w:rPr>
        <w:t>成本法</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28"/>
        <w:keepNext w:val="0"/>
        <w:keepLines w:val="0"/>
        <w:widowControl w:val="0"/>
        <w:numPr>
          <w:ilvl w:val="0"/>
          <w:numId w:val="43"/>
        </w:numPr>
        <w:shd w:val="clear" w:color="auto" w:fill="auto"/>
        <w:tabs>
          <w:tab w:pos="731" w:val="left"/>
        </w:tabs>
        <w:bidi w:val="0"/>
        <w:spacing w:before="0" w:after="0" w:line="313" w:lineRule="exact"/>
        <w:ind w:left="0" w:right="0" w:firstLine="320"/>
        <w:jc w:val="left"/>
      </w:pPr>
      <w:bookmarkStart w:id="1012" w:name="bookmark1012"/>
      <w:bookmarkEnd w:id="1012"/>
      <w:r>
        <w:rPr>
          <w:color w:val="000000"/>
          <w:spacing w:val="0"/>
          <w:w w:val="100"/>
          <w:position w:val="0"/>
        </w:rPr>
        <w:t>权益法</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28"/>
        <w:keepNext w:val="0"/>
        <w:keepLines w:val="0"/>
        <w:widowControl w:val="0"/>
        <w:numPr>
          <w:ilvl w:val="0"/>
          <w:numId w:val="39"/>
        </w:numPr>
        <w:shd w:val="clear" w:color="auto" w:fill="auto"/>
        <w:tabs>
          <w:tab w:pos="727" w:val="left"/>
        </w:tabs>
        <w:bidi w:val="0"/>
        <w:spacing w:before="0" w:after="0" w:line="360" w:lineRule="auto"/>
        <w:ind w:left="0" w:right="0" w:firstLine="440"/>
        <w:jc w:val="both"/>
      </w:pPr>
      <w:bookmarkStart w:id="1013" w:name="bookmark1013"/>
      <w:bookmarkEnd w:id="1013"/>
      <w:r>
        <w:rPr>
          <w:color w:val="000000"/>
          <w:spacing w:val="0"/>
          <w:w w:val="100"/>
          <w:position w:val="0"/>
        </w:rPr>
        <w:t>长期股权投资核算方法的转换</w:t>
      </w:r>
    </w:p>
    <w:p>
      <w:pPr>
        <w:pStyle w:val="Style28"/>
        <w:keepNext w:val="0"/>
        <w:keepLines w:val="0"/>
        <w:widowControl w:val="0"/>
        <w:numPr>
          <w:ilvl w:val="0"/>
          <w:numId w:val="45"/>
        </w:numPr>
        <w:shd w:val="clear" w:color="auto" w:fill="auto"/>
        <w:bidi w:val="0"/>
        <w:spacing w:before="0" w:after="0" w:line="313" w:lineRule="exact"/>
        <w:ind w:left="0" w:right="0" w:firstLine="240"/>
        <w:jc w:val="left"/>
      </w:pPr>
      <w:bookmarkStart w:id="1014" w:name="bookmark1014"/>
      <w:bookmarkEnd w:id="1014"/>
      <w:r>
        <w:rPr>
          <w:color w:val="000000"/>
          <w:spacing w:val="0"/>
          <w:w w:val="100"/>
          <w:position w:val="0"/>
        </w:rPr>
        <w:t>公允价值计量转权益法核算</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原持有的股权投资分类为可供出售金融资产的，其公允价值与账面价值之间的差额，以及原计入其他综合收益的累计 公允价值变动转入改按权益法核算的当期损益。</w:t>
      </w:r>
    </w:p>
    <w:p>
      <w:pPr>
        <w:pStyle w:val="Style28"/>
        <w:keepNext w:val="0"/>
        <w:keepLines w:val="0"/>
        <w:widowControl w:val="0"/>
        <w:shd w:val="clear" w:color="auto" w:fill="auto"/>
        <w:bidi w:val="0"/>
        <w:spacing w:before="0" w:after="40" w:line="313" w:lineRule="exact"/>
        <w:ind w:left="0" w:right="0" w:firstLine="440"/>
        <w:jc w:val="left"/>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8"/>
        <w:keepNext w:val="0"/>
        <w:keepLines w:val="0"/>
        <w:widowControl w:val="0"/>
        <w:shd w:val="clear" w:color="auto" w:fill="auto"/>
        <w:tabs>
          <w:tab w:pos="646" w:val="left"/>
        </w:tabs>
        <w:bidi w:val="0"/>
        <w:spacing w:before="0" w:after="0" w:line="313" w:lineRule="exact"/>
        <w:ind w:left="0" w:right="0" w:firstLine="24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28"/>
        <w:keepNext w:val="0"/>
        <w:keepLines w:val="0"/>
        <w:widowControl w:val="0"/>
        <w:shd w:val="clear" w:color="auto" w:fill="auto"/>
        <w:tabs>
          <w:tab w:pos="646" w:val="left"/>
        </w:tabs>
        <w:bidi w:val="0"/>
        <w:spacing w:before="0" w:after="0" w:line="313" w:lineRule="exact"/>
        <w:ind w:left="0" w:right="0" w:firstLine="24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28"/>
        <w:keepNext w:val="0"/>
        <w:keepLines w:val="0"/>
        <w:widowControl w:val="0"/>
        <w:shd w:val="clear" w:color="auto" w:fill="auto"/>
        <w:tabs>
          <w:tab w:pos="646" w:val="left"/>
        </w:tabs>
        <w:bidi w:val="0"/>
        <w:spacing w:before="0" w:after="0" w:line="313" w:lineRule="exact"/>
        <w:ind w:left="440" w:right="0" w:hanging="20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 本公司因处置部分权益性投资等原因丧失了对被投资单位的控制的，在编制个别财务报表时，处置后的剩余股权能够</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对被投资单位实施共同控制或施加重大影响的，改按权益法核算，并对该剩余股权视同自取得时即采用权益法核算进行调整。</w:t>
      </w:r>
    </w:p>
    <w:p>
      <w:pPr>
        <w:pStyle w:val="Style28"/>
        <w:keepNext w:val="0"/>
        <w:keepLines w:val="0"/>
        <w:widowControl w:val="0"/>
        <w:shd w:val="clear" w:color="auto" w:fill="auto"/>
        <w:tabs>
          <w:tab w:pos="646" w:val="left"/>
        </w:tabs>
        <w:bidi w:val="0"/>
        <w:spacing w:before="0" w:after="0" w:line="313" w:lineRule="exact"/>
        <w:ind w:left="440" w:right="0" w:hanging="20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 本公司因处置部分权益性投资等原因丧失了对被投资单位的控制的，在编制个别财务报表时，处置后的剩余股权不能</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28"/>
        <w:keepNext w:val="0"/>
        <w:keepLines w:val="0"/>
        <w:widowControl w:val="0"/>
        <w:numPr>
          <w:ilvl w:val="0"/>
          <w:numId w:val="39"/>
        </w:numPr>
        <w:shd w:val="clear" w:color="auto" w:fill="auto"/>
        <w:bidi w:val="0"/>
        <w:spacing w:before="0" w:after="0" w:line="313" w:lineRule="exact"/>
        <w:ind w:left="0" w:right="0" w:firstLine="440"/>
        <w:jc w:val="both"/>
      </w:pPr>
      <w:bookmarkStart w:id="1019" w:name="bookmark1019"/>
      <w:bookmarkEnd w:id="1019"/>
      <w:r>
        <w:rPr>
          <w:color w:val="000000"/>
          <w:spacing w:val="0"/>
          <w:w w:val="100"/>
          <w:position w:val="0"/>
        </w:rPr>
        <w:t>长期股权投资的处置</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28"/>
        <w:keepNext w:val="0"/>
        <w:keepLines w:val="0"/>
        <w:widowControl w:val="0"/>
        <w:numPr>
          <w:ilvl w:val="0"/>
          <w:numId w:val="47"/>
        </w:numPr>
        <w:shd w:val="clear" w:color="auto" w:fill="auto"/>
        <w:tabs>
          <w:tab w:pos="858" w:val="left"/>
        </w:tabs>
        <w:bidi w:val="0"/>
        <w:spacing w:before="0" w:after="0" w:line="313" w:lineRule="exact"/>
        <w:ind w:left="0" w:right="0" w:firstLine="500"/>
        <w:jc w:val="both"/>
      </w:pPr>
      <w:bookmarkStart w:id="1020" w:name="bookmark1020"/>
      <w:bookmarkEnd w:id="1020"/>
      <w:r>
        <w:rPr>
          <w:color w:val="000000"/>
          <w:spacing w:val="0"/>
          <w:w w:val="100"/>
          <w:position w:val="0"/>
        </w:rPr>
        <w:t>这些交易是同时或者在考虑了彼此影响的情况下订立的；</w:t>
      </w:r>
    </w:p>
    <w:p>
      <w:pPr>
        <w:pStyle w:val="Style28"/>
        <w:keepNext w:val="0"/>
        <w:keepLines w:val="0"/>
        <w:widowControl w:val="0"/>
        <w:numPr>
          <w:ilvl w:val="0"/>
          <w:numId w:val="47"/>
        </w:numPr>
        <w:shd w:val="clear" w:color="auto" w:fill="auto"/>
        <w:tabs>
          <w:tab w:pos="858" w:val="left"/>
        </w:tabs>
        <w:bidi w:val="0"/>
        <w:spacing w:before="0" w:after="0" w:line="313" w:lineRule="exact"/>
        <w:ind w:left="0" w:right="0" w:firstLine="500"/>
        <w:jc w:val="both"/>
      </w:pPr>
      <w:bookmarkStart w:id="1021" w:name="bookmark1021"/>
      <w:bookmarkEnd w:id="1021"/>
      <w:r>
        <w:rPr>
          <w:color w:val="000000"/>
          <w:spacing w:val="0"/>
          <w:w w:val="100"/>
          <w:position w:val="0"/>
        </w:rPr>
        <w:t>这些交易整体才能达成一项完整的商业结果；</w:t>
      </w:r>
    </w:p>
    <w:p>
      <w:pPr>
        <w:pStyle w:val="Style28"/>
        <w:keepNext w:val="0"/>
        <w:keepLines w:val="0"/>
        <w:widowControl w:val="0"/>
        <w:numPr>
          <w:ilvl w:val="0"/>
          <w:numId w:val="47"/>
        </w:numPr>
        <w:shd w:val="clear" w:color="auto" w:fill="auto"/>
        <w:tabs>
          <w:tab w:pos="858" w:val="left"/>
        </w:tabs>
        <w:bidi w:val="0"/>
        <w:spacing w:before="0" w:after="0" w:line="313" w:lineRule="exact"/>
        <w:ind w:left="0" w:right="0" w:firstLine="500"/>
        <w:jc w:val="both"/>
      </w:pPr>
      <w:bookmarkStart w:id="1022" w:name="bookmark1022"/>
      <w:bookmarkEnd w:id="1022"/>
      <w:r>
        <w:rPr>
          <w:color w:val="000000"/>
          <w:spacing w:val="0"/>
          <w:w w:val="100"/>
          <w:position w:val="0"/>
        </w:rPr>
        <w:t>一项交易的发生取决于其他至少一项交易的发生；</w:t>
      </w:r>
    </w:p>
    <w:p>
      <w:pPr>
        <w:pStyle w:val="Style28"/>
        <w:keepNext w:val="0"/>
        <w:keepLines w:val="0"/>
        <w:widowControl w:val="0"/>
        <w:numPr>
          <w:ilvl w:val="0"/>
          <w:numId w:val="47"/>
        </w:numPr>
        <w:shd w:val="clear" w:color="auto" w:fill="auto"/>
        <w:tabs>
          <w:tab w:pos="858" w:val="left"/>
        </w:tabs>
        <w:bidi w:val="0"/>
        <w:spacing w:before="0" w:after="0" w:line="313" w:lineRule="exact"/>
        <w:ind w:left="0" w:right="0" w:firstLine="500"/>
        <w:jc w:val="both"/>
      </w:pPr>
      <w:bookmarkStart w:id="1023" w:name="bookmark1023"/>
      <w:bookmarkEnd w:id="1023"/>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28"/>
        <w:keepNext w:val="0"/>
        <w:keepLines w:val="0"/>
        <w:widowControl w:val="0"/>
        <w:shd w:val="clear" w:color="auto" w:fill="auto"/>
        <w:tabs>
          <w:tab w:pos="929" w:val="left"/>
        </w:tabs>
        <w:bidi w:val="0"/>
        <w:spacing w:before="0" w:after="0" w:line="313" w:lineRule="exact"/>
        <w:ind w:left="0" w:right="0" w:firstLine="44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8"/>
        <w:keepNext w:val="0"/>
        <w:keepLines w:val="0"/>
        <w:widowControl w:val="0"/>
        <w:shd w:val="clear" w:color="auto" w:fill="auto"/>
        <w:tabs>
          <w:tab w:pos="929" w:val="left"/>
        </w:tabs>
        <w:bidi w:val="0"/>
        <w:spacing w:before="0" w:after="0" w:line="313" w:lineRule="exact"/>
        <w:ind w:left="0" w:right="0" w:firstLine="44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处置对子公司股权投资直至丧失控制权的各项交易属于一揽子交易的，将各项交易作为一项处置子公司股权投资并丧 </w:t>
      </w:r>
      <w:r>
        <w:rPr>
          <w:color w:val="000000"/>
          <w:spacing w:val="0"/>
          <w:w w:val="100"/>
          <w:position w:val="0"/>
        </w:rPr>
        <w:t>失控制权的交易进行会计处理，区分个别财务报表和合并财务报表进行相关会计处理：</w:t>
      </w:r>
    </w:p>
    <w:p>
      <w:pPr>
        <w:pStyle w:val="Style28"/>
        <w:keepNext w:val="0"/>
        <w:keepLines w:val="0"/>
        <w:widowControl w:val="0"/>
        <w:shd w:val="clear" w:color="auto" w:fill="auto"/>
        <w:tabs>
          <w:tab w:pos="963" w:val="left"/>
        </w:tabs>
        <w:bidi w:val="0"/>
        <w:spacing w:before="0" w:after="0" w:line="311" w:lineRule="exact"/>
        <w:ind w:left="0" w:right="0" w:firstLine="44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28"/>
        <w:keepNext w:val="0"/>
        <w:keepLines w:val="0"/>
        <w:widowControl w:val="0"/>
        <w:shd w:val="clear" w:color="auto" w:fill="auto"/>
        <w:tabs>
          <w:tab w:pos="963" w:val="left"/>
        </w:tabs>
        <w:bidi w:val="0"/>
        <w:spacing w:before="0" w:after="120" w:line="311" w:lineRule="exact"/>
        <w:ind w:left="0" w:right="0" w:firstLine="44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28"/>
        <w:keepNext w:val="0"/>
        <w:keepLines w:val="0"/>
        <w:widowControl w:val="0"/>
        <w:numPr>
          <w:ilvl w:val="0"/>
          <w:numId w:val="47"/>
        </w:numPr>
        <w:shd w:val="clear" w:color="auto" w:fill="auto"/>
        <w:bidi w:val="0"/>
        <w:spacing w:before="0" w:after="0" w:line="360" w:lineRule="auto"/>
        <w:ind w:left="0" w:right="0" w:firstLine="440"/>
        <w:jc w:val="left"/>
      </w:pPr>
      <w:bookmarkStart w:id="1028" w:name="bookmark1028"/>
      <w:bookmarkEnd w:id="1028"/>
      <w:r>
        <w:rPr>
          <w:color w:val="000000"/>
          <w:spacing w:val="0"/>
          <w:w w:val="100"/>
          <w:position w:val="0"/>
        </w:rPr>
        <w:t>共同控制、重大影响的判断标准</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重大影响，是指投资方对被投资单位的财务和经营政策有参与决策的权力，但并不能够控制或者与其他方一起共同控制这些 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）与被投资单位之间 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3"/>
        <w:keepNext/>
        <w:keepLines/>
        <w:widowControl w:val="0"/>
        <w:shd w:val="clear" w:color="auto" w:fill="auto"/>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29"/>
      <w:bookmarkEnd w:id="1030"/>
      <w:bookmarkEnd w:id="1032"/>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折旧或摊销方法</w:t>
      </w:r>
    </w:p>
    <w:p>
      <w:pPr>
        <w:pStyle w:val="Style28"/>
        <w:keepNext w:val="0"/>
        <w:keepLines w:val="0"/>
        <w:widowControl w:val="0"/>
        <w:numPr>
          <w:ilvl w:val="0"/>
          <w:numId w:val="49"/>
        </w:numPr>
        <w:shd w:val="clear" w:color="auto" w:fill="auto"/>
        <w:bidi w:val="0"/>
        <w:spacing w:before="0" w:after="0" w:line="360" w:lineRule="auto"/>
        <w:ind w:left="0" w:right="0" w:firstLine="300"/>
        <w:jc w:val="left"/>
      </w:pPr>
      <w:bookmarkStart w:id="1033" w:name="bookmark1033"/>
      <w:bookmarkEnd w:id="1033"/>
      <w:r>
        <w:rPr>
          <w:color w:val="000000"/>
          <w:spacing w:val="0"/>
          <w:w w:val="100"/>
          <w:position w:val="0"/>
        </w:rPr>
        <w:t>投资性房地产的初始计量</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本公司投资性房地产包括已出租的土地使用权、持有并准备增值后转让的土地使用权和已出租的建筑物。</w:t>
      </w:r>
    </w:p>
    <w:p>
      <w:pPr>
        <w:pStyle w:val="Style2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本公司的投资性房地产按其成本进行初始计量，外购投资性房地产的成本包括购买价款、相关税费和可直接归属于该 资产的其他支出；自行建造投资性房地产的成本，由建造该项资产达到预定可使用状态前所发生的必要支出构成。</w:t>
      </w:r>
    </w:p>
    <w:p>
      <w:pPr>
        <w:pStyle w:val="Style28"/>
        <w:keepNext w:val="0"/>
        <w:keepLines w:val="0"/>
        <w:widowControl w:val="0"/>
        <w:numPr>
          <w:ilvl w:val="0"/>
          <w:numId w:val="49"/>
        </w:numPr>
        <w:shd w:val="clear" w:color="auto" w:fill="auto"/>
        <w:bidi w:val="0"/>
        <w:spacing w:before="0" w:after="0" w:line="360" w:lineRule="auto"/>
        <w:ind w:left="0" w:right="0" w:firstLine="440"/>
        <w:jc w:val="left"/>
      </w:pPr>
      <w:bookmarkStart w:id="1034" w:name="bookmark1034"/>
      <w:bookmarkEnd w:id="1034"/>
      <w:r>
        <w:rPr>
          <w:color w:val="000000"/>
          <w:spacing w:val="0"/>
          <w:w w:val="100"/>
          <w:position w:val="0"/>
        </w:rPr>
        <w:t>投资性房地产的后续计量</w:t>
      </w:r>
    </w:p>
    <w:p>
      <w:pPr>
        <w:pStyle w:val="Style28"/>
        <w:keepNext w:val="0"/>
        <w:keepLines w:val="0"/>
        <w:widowControl w:val="0"/>
        <w:shd w:val="clear" w:color="auto" w:fill="auto"/>
        <w:bidi w:val="0"/>
        <w:spacing w:before="0" w:after="680" w:line="312" w:lineRule="exact"/>
        <w:ind w:left="0" w:right="0" w:firstLine="300"/>
        <w:jc w:val="left"/>
      </w:pPr>
      <w:r>
        <w:rPr>
          <w:color w:val="000000"/>
          <w:spacing w:val="0"/>
          <w:w w:val="100"/>
          <w:position w:val="0"/>
        </w:rPr>
        <w:t>本公司采用成本模式对投资性房地产进行后续计量，并按照与房屋建筑物或土地使用权一致的政策进行折旧或摊销。</w:t>
      </w:r>
    </w:p>
    <w:p>
      <w:pPr>
        <w:pStyle w:val="Style33"/>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35"/>
      <w:bookmarkEnd w:id="1036"/>
      <w:bookmarkEnd w:id="1038"/>
    </w:p>
    <w:p>
      <w:pPr>
        <w:pStyle w:val="Style40"/>
        <w:keepNext/>
        <w:keepLines/>
        <w:widowControl w:val="0"/>
        <w:shd w:val="clear" w:color="auto" w:fill="auto"/>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39"/>
      <w:bookmarkEnd w:id="1040"/>
      <w:bookmarkEnd w:id="1042"/>
    </w:p>
    <w:p>
      <w:pPr>
        <w:pStyle w:val="Style28"/>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固定资产指为生产商品、提供劳务、出租或经营管理而持有，并且使用寿命超过一个会计年度的有形资产。固定资产 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 计量。</w:t>
      </w:r>
    </w:p>
    <w:p>
      <w:pPr>
        <w:pStyle w:val="Style40"/>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43"/>
      <w:bookmarkEnd w:id="1044"/>
      <w:bookmarkEnd w:id="1046"/>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47"/>
      <w:bookmarkEnd w:id="1048"/>
      <w:bookmarkEnd w:id="1050"/>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 所有权转移给本公司。（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 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租赁资产性质特殊，如果不作较大改造，只有本公司才能使用。融资租赁租入的固定资产，按租赁开始日租赁资产公允价值 与最低租赁付款额的现值两者中较低者，作为入账价值。最低租赁付款额作为长期应付款的入账价值，其差额作为未确认融 资费用。在租赁谈判和签订租赁合同过程中发生的，可归属于租赁项目的手续费、律师费、差旅费、印花税等初始直接费用， 计入租入资产价值。未确认融资费用在租赁期内各个期间采用实际利率法进行分摊。本公司采用与自有固定资产相一致的折 旧政策计提融资租入固定资产折旧。能够合理确定租赁期届满时取得租赁资产所有权的，在租赁资产使用寿命内计提折旧。 无法合理确定租赁期届满时能够取得租赁资产所有权的，在租赁期与租赁资产使用寿命两者中较短的期间内计提折旧。</w:t>
      </w:r>
    </w:p>
    <w:p>
      <w:pPr>
        <w:pStyle w:val="Style33"/>
        <w:keepNext/>
        <w:keepLines/>
        <w:widowControl w:val="0"/>
        <w:shd w:val="clear" w:color="auto" w:fill="auto"/>
        <w:bidi w:val="0"/>
        <w:spacing w:before="0" w:after="30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51"/>
      <w:bookmarkEnd w:id="1052"/>
      <w:bookmarkEnd w:id="1054"/>
    </w:p>
    <w:p>
      <w:pPr>
        <w:pStyle w:val="Style28"/>
        <w:keepNext w:val="0"/>
        <w:keepLines w:val="0"/>
        <w:widowControl w:val="0"/>
        <w:numPr>
          <w:ilvl w:val="0"/>
          <w:numId w:val="51"/>
        </w:numPr>
        <w:shd w:val="clear" w:color="auto" w:fill="auto"/>
        <w:bidi w:val="0"/>
        <w:spacing w:before="0" w:after="0" w:line="312" w:lineRule="exact"/>
        <w:ind w:left="0" w:right="0" w:firstLine="340"/>
        <w:jc w:val="left"/>
      </w:pPr>
      <w:bookmarkStart w:id="1055" w:name="bookmark1055"/>
      <w:bookmarkEnd w:id="1055"/>
      <w:r>
        <w:rPr>
          <w:color w:val="000000"/>
          <w:spacing w:val="0"/>
          <w:w w:val="100"/>
          <w:position w:val="0"/>
        </w:rPr>
        <w:t>在建工程初始计量</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8"/>
        <w:keepNext w:val="0"/>
        <w:keepLines w:val="0"/>
        <w:widowControl w:val="0"/>
        <w:numPr>
          <w:ilvl w:val="0"/>
          <w:numId w:val="51"/>
        </w:numPr>
        <w:shd w:val="clear" w:color="auto" w:fill="auto"/>
        <w:bidi w:val="0"/>
        <w:spacing w:before="0" w:after="0" w:line="312" w:lineRule="exact"/>
        <w:ind w:left="0" w:right="0" w:firstLine="440"/>
        <w:jc w:val="left"/>
      </w:pPr>
      <w:bookmarkStart w:id="1056" w:name="bookmark1056"/>
      <w:bookmarkEnd w:id="1056"/>
      <w:r>
        <w:rPr>
          <w:color w:val="000000"/>
          <w:spacing w:val="0"/>
          <w:w w:val="100"/>
          <w:position w:val="0"/>
        </w:rPr>
        <w:t>在建工程结转为固定资产的标准和时点</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在建工程项目按建造该项资产达到预定可使用状态前所发生的全部支出，作为固定资产的入账价值。所建造的在建工程已达 到预定可使用状态，但尚未办理竣工决算的，自达到预定可使用状态之日起，根据工程预算、造价或者工程实际成本等，按 估计的价值转入固定资产，并按本公司固定资产折旧政策计提固定资产的折旧，待办理竣工决算后，再按实际成本调整原来 的暂估价值，但不调整原已计提的折旧额。</w:t>
      </w:r>
    </w:p>
    <w:p>
      <w:pPr>
        <w:pStyle w:val="Style33"/>
        <w:keepNext/>
        <w:keepLines/>
        <w:widowControl w:val="0"/>
        <w:shd w:val="clear" w:color="auto" w:fill="auto"/>
        <w:bidi w:val="0"/>
        <w:spacing w:before="0" w:after="30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57"/>
      <w:bookmarkEnd w:id="1058"/>
      <w:bookmarkEnd w:id="1060"/>
    </w:p>
    <w:p>
      <w:pPr>
        <w:pStyle w:val="Style28"/>
        <w:keepNext w:val="0"/>
        <w:keepLines w:val="0"/>
        <w:widowControl w:val="0"/>
        <w:numPr>
          <w:ilvl w:val="0"/>
          <w:numId w:val="53"/>
        </w:numPr>
        <w:shd w:val="clear" w:color="auto" w:fill="auto"/>
        <w:bidi w:val="0"/>
        <w:spacing w:before="0" w:after="0" w:line="313" w:lineRule="exact"/>
        <w:ind w:left="0" w:right="0" w:firstLine="340"/>
        <w:jc w:val="left"/>
      </w:pPr>
      <w:bookmarkStart w:id="1061" w:name="bookmark1061"/>
      <w:bookmarkEnd w:id="1061"/>
      <w:r>
        <w:rPr>
          <w:color w:val="000000"/>
          <w:spacing w:val="0"/>
          <w:w w:val="100"/>
          <w:position w:val="0"/>
        </w:rPr>
        <w:t>借款费用资本化的确认原则</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公司发生的借款费用，可直接归属于符合资本化条件的资产的购建或者生产的，在符合资本化条件的情况下开始资本 化，计入相关资产成本；其他借款费用，在发生时根据其发生额确认为费用，计入当期损益。</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933" w:val="left"/>
        </w:tabs>
        <w:bidi w:val="0"/>
        <w:spacing w:before="0" w:after="0" w:line="313" w:lineRule="exact"/>
        <w:ind w:left="0" w:right="0" w:firstLine="44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8"/>
        <w:keepNext w:val="0"/>
        <w:keepLines w:val="0"/>
        <w:widowControl w:val="0"/>
        <w:shd w:val="clear" w:color="auto" w:fill="auto"/>
        <w:tabs>
          <w:tab w:pos="855" w:val="left"/>
        </w:tabs>
        <w:bidi w:val="0"/>
        <w:spacing w:before="0" w:after="0" w:line="313" w:lineRule="exact"/>
        <w:ind w:left="0" w:right="0" w:firstLine="440"/>
        <w:jc w:val="left"/>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8"/>
        <w:keepNext w:val="0"/>
        <w:keepLines w:val="0"/>
        <w:widowControl w:val="0"/>
        <w:shd w:val="clear" w:color="auto" w:fill="auto"/>
        <w:tabs>
          <w:tab w:pos="855" w:val="left"/>
        </w:tabs>
        <w:bidi w:val="0"/>
        <w:spacing w:before="0" w:after="0" w:line="313" w:lineRule="exact"/>
        <w:ind w:left="0" w:right="0" w:firstLine="440"/>
        <w:jc w:val="left"/>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8"/>
        <w:keepNext w:val="0"/>
        <w:keepLines w:val="0"/>
        <w:widowControl w:val="0"/>
        <w:numPr>
          <w:ilvl w:val="0"/>
          <w:numId w:val="53"/>
        </w:numPr>
        <w:shd w:val="clear" w:color="auto" w:fill="auto"/>
        <w:bidi w:val="0"/>
        <w:spacing w:before="0" w:after="0" w:line="313" w:lineRule="exact"/>
        <w:ind w:left="0" w:right="0" w:firstLine="440"/>
        <w:jc w:val="both"/>
      </w:pPr>
      <w:bookmarkStart w:id="1065" w:name="bookmark1065"/>
      <w:bookmarkEnd w:id="1065"/>
      <w:r>
        <w:rPr>
          <w:color w:val="000000"/>
          <w:spacing w:val="0"/>
          <w:w w:val="100"/>
          <w:position w:val="0"/>
        </w:rPr>
        <w:t>借款费用资本化期间</w:t>
      </w:r>
    </w:p>
    <w:p>
      <w:pPr>
        <w:pStyle w:val="Style28"/>
        <w:keepNext w:val="0"/>
        <w:keepLines w:val="0"/>
        <w:widowControl w:val="0"/>
        <w:shd w:val="clear" w:color="auto" w:fill="auto"/>
        <w:bidi w:val="0"/>
        <w:spacing w:before="0" w:after="300" w:line="313" w:lineRule="exact"/>
        <w:ind w:left="44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 借款费用资本化。</w:t>
      </w:r>
    </w:p>
    <w:p>
      <w:pPr>
        <w:pStyle w:val="Style28"/>
        <w:keepNext w:val="0"/>
        <w:keepLines w:val="0"/>
        <w:widowControl w:val="0"/>
        <w:numPr>
          <w:ilvl w:val="0"/>
          <w:numId w:val="53"/>
        </w:numPr>
        <w:shd w:val="clear" w:color="auto" w:fill="auto"/>
        <w:tabs>
          <w:tab w:pos="750" w:val="left"/>
        </w:tabs>
        <w:bidi w:val="0"/>
        <w:spacing w:before="0" w:after="0" w:line="360" w:lineRule="auto"/>
        <w:ind w:left="0" w:right="0" w:firstLine="440"/>
        <w:jc w:val="left"/>
      </w:pPr>
      <w:bookmarkStart w:id="1066" w:name="bookmark1066"/>
      <w:bookmarkEnd w:id="1066"/>
      <w:r>
        <w:rPr>
          <w:color w:val="000000"/>
          <w:spacing w:val="0"/>
          <w:w w:val="100"/>
          <w:position w:val="0"/>
        </w:rPr>
        <w:t>暂停资本化期间</w:t>
      </w:r>
    </w:p>
    <w:p>
      <w:pPr>
        <w:pStyle w:val="Style2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numPr>
          <w:ilvl w:val="0"/>
          <w:numId w:val="53"/>
        </w:numPr>
        <w:shd w:val="clear" w:color="auto" w:fill="auto"/>
        <w:tabs>
          <w:tab w:pos="760" w:val="left"/>
        </w:tabs>
        <w:bidi w:val="0"/>
        <w:spacing w:before="0" w:after="0" w:line="360" w:lineRule="auto"/>
        <w:ind w:left="0" w:right="0" w:firstLine="440"/>
        <w:jc w:val="left"/>
      </w:pPr>
      <w:bookmarkStart w:id="1067" w:name="bookmark1067"/>
      <w:bookmarkEnd w:id="1067"/>
      <w:r>
        <w:rPr>
          <w:color w:val="000000"/>
          <w:spacing w:val="0"/>
          <w:w w:val="100"/>
          <w:position w:val="0"/>
        </w:rPr>
        <w:t>借款费用资本化金额的计算方法</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根据累计资产支出超过专门借款部分的资产支出按月加权平均数乘以所占用一般借款的资本化率，计算确定一般借款 应予资本化的利息金额。资本化率根据一般借款加权平均利率计算确定。</w:t>
      </w:r>
    </w:p>
    <w:p>
      <w:pPr>
        <w:pStyle w:val="Style28"/>
        <w:keepNext w:val="0"/>
        <w:keepLines w:val="0"/>
        <w:widowControl w:val="0"/>
        <w:shd w:val="clear" w:color="auto" w:fill="auto"/>
        <w:bidi w:val="0"/>
        <w:spacing w:before="0" w:after="680" w:line="314"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33"/>
        <w:keepNext/>
        <w:keepLines/>
        <w:widowControl w:val="0"/>
        <w:shd w:val="clear" w:color="auto" w:fill="auto"/>
        <w:tabs>
          <w:tab w:pos="464" w:val="left"/>
        </w:tabs>
        <w:bidi w:val="0"/>
        <w:spacing w:before="0" w:after="2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68"/>
      <w:bookmarkEnd w:id="1069"/>
      <w:bookmarkEnd w:id="1071"/>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after="2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72"/>
      <w:bookmarkEnd w:id="1073"/>
      <w:bookmarkEnd w:id="1075"/>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after="2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76"/>
      <w:bookmarkEnd w:id="1077"/>
      <w:bookmarkEnd w:id="1079"/>
    </w:p>
    <w:p>
      <w:pPr>
        <w:pStyle w:val="Style2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80"/>
      <w:bookmarkEnd w:id="1081"/>
      <w:bookmarkEnd w:id="1083"/>
    </w:p>
    <w:p>
      <w:pPr>
        <w:pStyle w:val="Style40"/>
        <w:keepNext/>
        <w:keepLines/>
        <w:widowControl w:val="0"/>
        <w:shd w:val="clear" w:color="auto" w:fill="auto"/>
        <w:bidi w:val="0"/>
        <w:spacing w:before="0" w:after="2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84"/>
      <w:bookmarkEnd w:id="1085"/>
      <w:bookmarkEnd w:id="1087"/>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无形资产是指本公司拥有或者控制的没有实物形态的可辨认非货币性资产，包括土地使用权、生产经营用软件及商标 权等。</w:t>
      </w:r>
    </w:p>
    <w:p>
      <w:pPr>
        <w:pStyle w:val="Style28"/>
        <w:keepNext w:val="0"/>
        <w:keepLines w:val="0"/>
        <w:widowControl w:val="0"/>
        <w:numPr>
          <w:ilvl w:val="0"/>
          <w:numId w:val="55"/>
        </w:numPr>
        <w:shd w:val="clear" w:color="auto" w:fill="auto"/>
        <w:bidi w:val="0"/>
        <w:spacing w:before="0" w:after="0" w:line="311" w:lineRule="exact"/>
        <w:ind w:left="0" w:right="0" w:firstLine="440"/>
        <w:jc w:val="left"/>
      </w:pPr>
      <w:bookmarkStart w:id="1088" w:name="bookmark1088"/>
      <w:bookmarkEnd w:id="1088"/>
      <w:r>
        <w:rPr>
          <w:color w:val="000000"/>
          <w:spacing w:val="0"/>
          <w:w w:val="100"/>
          <w:position w:val="0"/>
        </w:rPr>
        <w:t>无形资产的初始计量</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8"/>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28"/>
        <w:keepNext w:val="0"/>
        <w:keepLines w:val="0"/>
        <w:widowControl w:val="0"/>
        <w:numPr>
          <w:ilvl w:val="0"/>
          <w:numId w:val="55"/>
        </w:numPr>
        <w:shd w:val="clear" w:color="auto" w:fill="auto"/>
        <w:bidi w:val="0"/>
        <w:spacing w:before="0" w:after="0" w:line="317" w:lineRule="exact"/>
        <w:ind w:left="0" w:right="0" w:firstLine="300"/>
        <w:jc w:val="left"/>
      </w:pPr>
      <w:bookmarkStart w:id="1089" w:name="bookmark1089"/>
      <w:bookmarkEnd w:id="1089"/>
      <w:r>
        <w:rPr>
          <w:color w:val="000000"/>
          <w:spacing w:val="0"/>
          <w:w w:val="100"/>
          <w:position w:val="0"/>
        </w:rPr>
        <w:t>无形资产的后续计量</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28"/>
        <w:keepNext w:val="0"/>
        <w:keepLines w:val="0"/>
        <w:widowControl w:val="0"/>
        <w:shd w:val="clear" w:color="auto" w:fill="auto"/>
        <w:bidi w:val="0"/>
        <w:spacing w:before="0" w:after="0" w:line="317"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对于使用寿命有限的无形资产，在为企业带来经济利益的期限内按直线法摊销。使用寿命有限的无形资产预计寿命及 依据如下：</w:t>
      </w:r>
    </w:p>
    <w:tbl>
      <w:tblPr>
        <w:tblOverlap w:val="never"/>
        <w:jc w:val="left"/>
        <w:tblLayout w:type="fixed"/>
      </w:tblPr>
      <w:tblGrid>
        <w:gridCol w:w="2290"/>
        <w:gridCol w:w="3130"/>
        <w:gridCol w:w="2659"/>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预计使用寿命</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相关法律规定使用年限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bl>
    <w:p>
      <w:pPr>
        <w:widowControl w:val="0"/>
        <w:spacing w:after="359" w:line="1" w:lineRule="exact"/>
      </w:pPr>
    </w:p>
    <w:p>
      <w:pPr>
        <w:pStyle w:val="Style28"/>
        <w:keepNext w:val="0"/>
        <w:keepLines w:val="0"/>
        <w:widowControl w:val="0"/>
        <w:shd w:val="clear" w:color="auto" w:fill="auto"/>
        <w:bidi w:val="0"/>
        <w:spacing w:before="0" w:after="0" w:line="317" w:lineRule="exact"/>
        <w:ind w:left="44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8"/>
        <w:keepNext w:val="0"/>
        <w:keepLines w:val="0"/>
        <w:widowControl w:val="0"/>
        <w:shd w:val="clear" w:color="auto" w:fill="auto"/>
        <w:bidi w:val="0"/>
        <w:spacing w:before="0" w:after="0" w:line="317"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无法预见无形资产为企业带来经济利益期限的，视为使用寿命不确定的无形资产。</w:t>
      </w:r>
    </w:p>
    <w:p>
      <w:pPr>
        <w:pStyle w:val="Style2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经复核，本公司无使用寿命不确定的无形资产。</w:t>
      </w:r>
    </w:p>
    <w:p>
      <w:pPr>
        <w:pStyle w:val="Style40"/>
        <w:keepNext/>
        <w:keepLines/>
        <w:widowControl w:val="0"/>
        <w:shd w:val="clear" w:color="auto" w:fill="auto"/>
        <w:bidi w:val="0"/>
        <w:spacing w:before="0" w:after="42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90"/>
      <w:bookmarkEnd w:id="1091"/>
      <w:bookmarkEnd w:id="1093"/>
    </w:p>
    <w:p>
      <w:pPr>
        <w:pStyle w:val="Style28"/>
        <w:keepNext w:val="0"/>
        <w:keepLines w:val="0"/>
        <w:widowControl w:val="0"/>
        <w:numPr>
          <w:ilvl w:val="0"/>
          <w:numId w:val="57"/>
        </w:numPr>
        <w:shd w:val="clear" w:color="auto" w:fill="auto"/>
        <w:bidi w:val="0"/>
        <w:spacing w:before="0" w:after="0" w:line="360" w:lineRule="auto"/>
        <w:ind w:left="0" w:right="0" w:firstLine="300"/>
        <w:jc w:val="left"/>
      </w:pPr>
      <w:bookmarkStart w:id="1094" w:name="bookmark1094"/>
      <w:bookmarkEnd w:id="1094"/>
      <w:r>
        <w:rPr>
          <w:color w:val="000000"/>
          <w:spacing w:val="0"/>
          <w:w w:val="100"/>
          <w:position w:val="0"/>
        </w:rPr>
        <w:t>划分公司内部研究开发项目的研究阶段和开发阶段具体标准</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8"/>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内部研究开发项目研究阶段的支出，在发生时计入当期损益。</w:t>
      </w:r>
    </w:p>
    <w:p>
      <w:pPr>
        <w:pStyle w:val="Style28"/>
        <w:keepNext w:val="0"/>
        <w:keepLines w:val="0"/>
        <w:widowControl w:val="0"/>
        <w:numPr>
          <w:ilvl w:val="0"/>
          <w:numId w:val="57"/>
        </w:numPr>
        <w:shd w:val="clear" w:color="auto" w:fill="auto"/>
        <w:bidi w:val="0"/>
        <w:spacing w:before="0" w:after="0" w:line="360" w:lineRule="auto"/>
        <w:ind w:left="0" w:right="0" w:firstLine="440"/>
        <w:jc w:val="left"/>
      </w:pPr>
      <w:bookmarkStart w:id="1095" w:name="bookmark1095"/>
      <w:bookmarkEnd w:id="1095"/>
      <w:r>
        <w:rPr>
          <w:color w:val="000000"/>
          <w:spacing w:val="0"/>
          <w:w w:val="100"/>
          <w:position w:val="0"/>
        </w:rPr>
        <w:t>开发阶段支出符合资本化的具体标准</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内部研究开发项目开发阶段的支出，同时满足下列条件时确认为无形资产：</w:t>
      </w:r>
    </w:p>
    <w:p>
      <w:pPr>
        <w:pStyle w:val="Style28"/>
        <w:keepNext w:val="0"/>
        <w:keepLines w:val="0"/>
        <w:widowControl w:val="0"/>
        <w:shd w:val="clear" w:color="auto" w:fill="auto"/>
        <w:tabs>
          <w:tab w:pos="885" w:val="left"/>
        </w:tabs>
        <w:bidi w:val="0"/>
        <w:spacing w:before="0" w:after="0" w:line="315" w:lineRule="exact"/>
        <w:ind w:left="0" w:right="0" w:firstLine="440"/>
        <w:jc w:val="left"/>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8"/>
        <w:keepNext w:val="0"/>
        <w:keepLines w:val="0"/>
        <w:widowControl w:val="0"/>
        <w:shd w:val="clear" w:color="auto" w:fill="auto"/>
        <w:tabs>
          <w:tab w:pos="885" w:val="left"/>
        </w:tabs>
        <w:bidi w:val="0"/>
        <w:spacing w:before="0" w:after="0" w:line="315" w:lineRule="exact"/>
        <w:ind w:left="0" w:right="0" w:firstLine="440"/>
        <w:jc w:val="left"/>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8"/>
        <w:keepNext w:val="0"/>
        <w:keepLines w:val="0"/>
        <w:widowControl w:val="0"/>
        <w:shd w:val="clear" w:color="auto" w:fill="auto"/>
        <w:tabs>
          <w:tab w:pos="963" w:val="left"/>
        </w:tabs>
        <w:bidi w:val="0"/>
        <w:spacing w:before="0" w:after="0" w:line="315" w:lineRule="exact"/>
        <w:ind w:left="0" w:right="0" w:firstLine="44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8"/>
        <w:keepNext w:val="0"/>
        <w:keepLines w:val="0"/>
        <w:widowControl w:val="0"/>
        <w:shd w:val="clear" w:color="auto" w:fill="auto"/>
        <w:tabs>
          <w:tab w:pos="885" w:val="left"/>
        </w:tabs>
        <w:bidi w:val="0"/>
        <w:spacing w:before="0" w:after="0" w:line="315" w:lineRule="exact"/>
        <w:ind w:left="0" w:right="0" w:firstLine="44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8"/>
        <w:keepNext w:val="0"/>
        <w:keepLines w:val="0"/>
        <w:widowControl w:val="0"/>
        <w:shd w:val="clear" w:color="auto" w:fill="auto"/>
        <w:tabs>
          <w:tab w:pos="885" w:val="left"/>
        </w:tabs>
        <w:bidi w:val="0"/>
        <w:spacing w:before="0" w:after="0" w:line="315" w:lineRule="exact"/>
        <w:ind w:left="0" w:right="0" w:firstLine="440"/>
        <w:jc w:val="left"/>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不满足上述条件的开发阶段的支出，于发生时计入当期损益。以前期间已计入损益的开发支出不在以后期间重新确认为资产。 已资本化的开发阶段的支出在资产负债表上列示为开发支出，自该项目达到预定用途之日起转为无形资产。</w:t>
      </w:r>
    </w:p>
    <w:p>
      <w:pPr>
        <w:pStyle w:val="Style33"/>
        <w:keepNext/>
        <w:keepLines/>
        <w:widowControl w:val="0"/>
        <w:shd w:val="clear" w:color="auto" w:fill="auto"/>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01"/>
      <w:bookmarkEnd w:id="1102"/>
      <w:bookmarkEnd w:id="1104"/>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资产可收回金额的估计，根据其公允价值减去处置费用后的净额与资产预计未来现金流量的现值两者之间较高者确定。 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资产减值损失确认后，减值资产的折旧或者摊销费用在未来期间作相应调整，以使该资产在剩余使用寿命内，系统地 </w:t>
      </w:r>
      <w:r>
        <w:rPr>
          <w:color w:val="000000"/>
          <w:spacing w:val="0"/>
          <w:w w:val="100"/>
          <w:position w:val="0"/>
        </w:rPr>
        <w:t>分摊调整后的资产账面价值（扣除预计净残值）。</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因企业合并所形成的商誉和使用寿命不确定的无形资产，无论是否存在减值迹象，每年都进行减值测试。</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在对商誉进行减值测试时，将商誉的账面价值分摊至预期从企业合并的协同效应中受益的资产组或资产组组合。在对包含商 誉的相关资产组或者资产组组合进行减值测试时，如与商誉相关的资产组或者资产组组合存在减值迹象的，先对不包含商誉 的资产组或者资产组组合进行减值测试，计算可收回金额，并与相关账面价值相比较，确认相应的减值损失。再对包含商誉 的资产组或者资产组组合进行减值测试，比较这些相关资产组或者资产组组合的账面价值（包括所分摊的商誉的账面价值部 分）与其可收回金额，如相关资产组或者资产组组合的可收回金额低于其账面价值的，确认商誉的减值损失。</w:t>
      </w:r>
    </w:p>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105"/>
      <w:bookmarkEnd w:id="1106"/>
      <w:bookmarkEnd w:id="1108"/>
    </w:p>
    <w:p>
      <w:pPr>
        <w:pStyle w:val="Style28"/>
        <w:keepNext w:val="0"/>
        <w:keepLines w:val="0"/>
        <w:widowControl w:val="0"/>
        <w:numPr>
          <w:ilvl w:val="0"/>
          <w:numId w:val="59"/>
        </w:numPr>
        <w:shd w:val="clear" w:color="auto" w:fill="auto"/>
        <w:tabs>
          <w:tab w:pos="821" w:val="left"/>
        </w:tabs>
        <w:bidi w:val="0"/>
        <w:spacing w:before="0" w:after="0" w:line="360" w:lineRule="auto"/>
        <w:ind w:left="0" w:right="0" w:firstLine="520"/>
        <w:jc w:val="both"/>
      </w:pPr>
      <w:bookmarkStart w:id="1109" w:name="bookmark1109"/>
      <w:bookmarkEnd w:id="1109"/>
      <w:r>
        <w:rPr>
          <w:color w:val="000000"/>
          <w:spacing w:val="0"/>
          <w:w w:val="100"/>
          <w:position w:val="0"/>
        </w:rPr>
        <w:t>摊销方法</w:t>
      </w:r>
    </w:p>
    <w:p>
      <w:pPr>
        <w:pStyle w:val="Style2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28"/>
        <w:keepNext w:val="0"/>
        <w:keepLines w:val="0"/>
        <w:widowControl w:val="0"/>
        <w:numPr>
          <w:ilvl w:val="0"/>
          <w:numId w:val="59"/>
        </w:numPr>
        <w:shd w:val="clear" w:color="auto" w:fill="auto"/>
        <w:tabs>
          <w:tab w:pos="835" w:val="left"/>
        </w:tabs>
        <w:bidi w:val="0"/>
        <w:spacing w:before="0" w:after="280" w:line="360" w:lineRule="auto"/>
        <w:ind w:left="0" w:right="0" w:firstLine="520"/>
        <w:jc w:val="both"/>
      </w:pPr>
      <w:bookmarkStart w:id="1110" w:name="bookmark1110"/>
      <w:bookmarkEnd w:id="1110"/>
      <w:r>
        <w:rPr>
          <w:color w:val="000000"/>
          <w:spacing w:val="0"/>
          <w:w w:val="100"/>
          <w:position w:val="0"/>
        </w:rPr>
        <w:t>摊销年限</w:t>
      </w:r>
    </w:p>
    <w:tbl>
      <w:tblPr>
        <w:tblOverlap w:val="never"/>
        <w:jc w:val="left"/>
        <w:tblLayout w:type="fixed"/>
      </w:tblPr>
      <w:tblGrid>
        <w:gridCol w:w="2290"/>
        <w:gridCol w:w="3130"/>
        <w:gridCol w:w="2659"/>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摊销年限</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用电增容费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预计使用年限</w:t>
            </w:r>
          </w:p>
        </w:tc>
      </w:tr>
    </w:tbl>
    <w:p>
      <w:pPr>
        <w:widowControl w:val="0"/>
        <w:spacing w:after="1559" w:line="1" w:lineRule="exact"/>
      </w:pPr>
    </w:p>
    <w:p>
      <w:pPr>
        <w:pStyle w:val="Style33"/>
        <w:keepNext/>
        <w:keepLines/>
        <w:widowControl w:val="0"/>
        <w:shd w:val="clear" w:color="auto" w:fill="auto"/>
        <w:tabs>
          <w:tab w:pos="464" w:val="left"/>
        </w:tabs>
        <w:bidi w:val="0"/>
        <w:spacing w:before="0" w:after="280" w:line="240" w:lineRule="auto"/>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11"/>
      <w:bookmarkEnd w:id="1112"/>
      <w:bookmarkEnd w:id="1114"/>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本公司将已收或应收客户对价而应向客户转让商品或服务的义务部分确认为合同负债。</w:t>
      </w:r>
    </w:p>
    <w:p>
      <w:pPr>
        <w:pStyle w:val="Style33"/>
        <w:keepNext/>
        <w:keepLines/>
        <w:widowControl w:val="0"/>
        <w:shd w:val="clear" w:color="auto" w:fill="auto"/>
        <w:tabs>
          <w:tab w:pos="464" w:val="left"/>
        </w:tabs>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15"/>
      <w:bookmarkEnd w:id="1116"/>
      <w:bookmarkEnd w:id="1118"/>
    </w:p>
    <w:p>
      <w:pPr>
        <w:pStyle w:val="Style40"/>
        <w:keepNext/>
        <w:keepLines/>
        <w:widowControl w:val="0"/>
        <w:shd w:val="clear" w:color="auto" w:fill="auto"/>
        <w:tabs>
          <w:tab w:pos="478" w:val="left"/>
        </w:tabs>
        <w:bidi w:val="0"/>
        <w:spacing w:before="0" w:after="28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19"/>
      <w:bookmarkEnd w:id="1120"/>
      <w:bookmarkEnd w:id="1122"/>
    </w:p>
    <w:p>
      <w:pPr>
        <w:pStyle w:val="Style2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40"/>
        <w:keepNext/>
        <w:keepLines/>
        <w:widowControl w:val="0"/>
        <w:shd w:val="clear" w:color="auto" w:fill="auto"/>
        <w:tabs>
          <w:tab w:pos="478" w:val="left"/>
        </w:tabs>
        <w:bidi w:val="0"/>
        <w:spacing w:before="0" w:after="28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23"/>
      <w:bookmarkEnd w:id="1124"/>
      <w:bookmarkEnd w:id="1126"/>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本公司的离职后福利计划分类为设定提存计划和设定受益计划。</w:t>
      </w:r>
    </w:p>
    <w:p>
      <w:pPr>
        <w:pStyle w:val="Style28"/>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28"/>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本公司按照国家规定的标准定期缴付上述款项后，不再有其他的支付义务。</w:t>
      </w:r>
    </w:p>
    <w:p>
      <w:pPr>
        <w:pStyle w:val="Style40"/>
        <w:keepNext/>
        <w:keepLines/>
        <w:widowControl w:val="0"/>
        <w:shd w:val="clear" w:color="auto" w:fill="auto"/>
        <w:tabs>
          <w:tab w:pos="478" w:val="left"/>
        </w:tabs>
        <w:bidi w:val="0"/>
        <w:spacing w:before="0" w:after="280" w:line="312" w:lineRule="exact"/>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27"/>
      <w:bookmarkEnd w:id="1128"/>
      <w:bookmarkEnd w:id="1130"/>
    </w:p>
    <w:p>
      <w:pPr>
        <w:pStyle w:val="Style51"/>
        <w:keepNext w:val="0"/>
        <w:keepLines w:val="0"/>
        <w:widowControl w:val="0"/>
        <w:shd w:val="clear" w:color="auto" w:fill="auto"/>
        <w:bidi w:val="0"/>
        <w:spacing w:before="0" w:after="280" w:line="314" w:lineRule="exact"/>
        <w:ind w:left="0" w:right="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40"/>
        <w:keepNext/>
        <w:keepLines/>
        <w:widowControl w:val="0"/>
        <w:shd w:val="clear" w:color="auto" w:fill="auto"/>
        <w:tabs>
          <w:tab w:pos="478" w:val="left"/>
        </w:tabs>
        <w:bidi w:val="0"/>
        <w:spacing w:before="0" w:after="280" w:line="312" w:lineRule="exact"/>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31"/>
      <w:bookmarkEnd w:id="1132"/>
      <w:bookmarkEnd w:id="1134"/>
    </w:p>
    <w:p>
      <w:pPr>
        <w:pStyle w:val="Style51"/>
        <w:keepNext w:val="0"/>
        <w:keepLines w:val="0"/>
        <w:widowControl w:val="0"/>
        <w:shd w:val="clear" w:color="auto" w:fill="auto"/>
        <w:bidi w:val="0"/>
        <w:spacing w:before="0" w:after="0" w:line="312" w:lineRule="exact"/>
        <w:ind w:left="0" w:right="0"/>
        <w:jc w:val="left"/>
      </w:pPr>
      <w:r>
        <w:rPr>
          <w:color w:val="000000"/>
          <w:spacing w:val="0"/>
          <w:w w:val="100"/>
          <w:position w:val="0"/>
        </w:rPr>
        <w:t>其他长期职工福利是指除短期薪酬、离职后福利、辞退福利之外的其他所有职工福利。</w:t>
      </w:r>
    </w:p>
    <w:p>
      <w:pPr>
        <w:pStyle w:val="Style51"/>
        <w:keepNext w:val="0"/>
        <w:keepLines w:val="0"/>
        <w:widowControl w:val="0"/>
        <w:shd w:val="clear" w:color="auto" w:fill="auto"/>
        <w:bidi w:val="0"/>
        <w:spacing w:before="0" w:after="280" w:line="312" w:lineRule="exact"/>
        <w:ind w:left="0" w:right="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确认为负债，并计入当期损益或相关资产成本；除上述情形外的其他长期职工福利，在资产负债表日使用 预期累计福利单位法进行精算，将设定受益计划产生的福利义务归属于职工提供服务的期间，并计入当期 损益或相关资产成本。</w:t>
      </w:r>
    </w:p>
    <w:p>
      <w:pPr>
        <w:pStyle w:val="Style33"/>
        <w:keepNext/>
        <w:keepLines/>
        <w:widowControl w:val="0"/>
        <w:shd w:val="clear" w:color="auto" w:fill="auto"/>
        <w:tabs>
          <w:tab w:pos="464" w:val="left"/>
        </w:tabs>
        <w:bidi w:val="0"/>
        <w:spacing w:before="0" w:line="312" w:lineRule="exact"/>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35"/>
      <w:bookmarkEnd w:id="1136"/>
      <w:bookmarkEnd w:id="1138"/>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312" w:lineRule="exact"/>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39"/>
      <w:bookmarkEnd w:id="1140"/>
      <w:bookmarkEnd w:id="1142"/>
    </w:p>
    <w:p>
      <w:pPr>
        <w:pStyle w:val="Style51"/>
        <w:keepNext w:val="0"/>
        <w:keepLines w:val="0"/>
        <w:widowControl w:val="0"/>
        <w:numPr>
          <w:ilvl w:val="0"/>
          <w:numId w:val="61"/>
        </w:numPr>
        <w:shd w:val="clear" w:color="auto" w:fill="auto"/>
        <w:tabs>
          <w:tab w:pos="675" w:val="left"/>
        </w:tabs>
        <w:bidi w:val="0"/>
        <w:spacing w:before="0" w:after="0" w:line="326" w:lineRule="auto"/>
        <w:ind w:left="0" w:right="0" w:firstLine="360"/>
        <w:jc w:val="both"/>
      </w:pPr>
      <w:bookmarkStart w:id="1143" w:name="bookmark1143"/>
      <w:bookmarkEnd w:id="1143"/>
      <w:r>
        <w:rPr>
          <w:color w:val="000000"/>
          <w:spacing w:val="0"/>
          <w:w w:val="100"/>
          <w:position w:val="0"/>
        </w:rPr>
        <w:t>预计负债的确认标准</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与或有事项相关的义务同时满足下列条件时，本公司确认为预计负债：</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该义务是本公司承担的现时义务；</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履行该义务很可能导致经济利益流出本公司；</w:t>
      </w:r>
    </w:p>
    <w:p>
      <w:pPr>
        <w:pStyle w:val="Style51"/>
        <w:keepNext w:val="0"/>
        <w:keepLines w:val="0"/>
        <w:widowControl w:val="0"/>
        <w:shd w:val="clear" w:color="auto" w:fill="auto"/>
        <w:bidi w:val="0"/>
        <w:spacing w:before="0" w:after="80" w:line="312" w:lineRule="exact"/>
        <w:ind w:left="0" w:right="0"/>
        <w:jc w:val="both"/>
      </w:pPr>
      <w:r>
        <w:rPr>
          <w:color w:val="000000"/>
          <w:spacing w:val="0"/>
          <w:w w:val="100"/>
          <w:position w:val="0"/>
        </w:rPr>
        <w:t>该义务的金额能够可靠地计量。</w:t>
      </w:r>
    </w:p>
    <w:p>
      <w:pPr>
        <w:pStyle w:val="Style51"/>
        <w:keepNext w:val="0"/>
        <w:keepLines w:val="0"/>
        <w:widowControl w:val="0"/>
        <w:numPr>
          <w:ilvl w:val="0"/>
          <w:numId w:val="61"/>
        </w:numPr>
        <w:shd w:val="clear" w:color="auto" w:fill="auto"/>
        <w:tabs>
          <w:tab w:pos="694" w:val="left"/>
        </w:tabs>
        <w:bidi w:val="0"/>
        <w:spacing w:before="0" w:after="0" w:line="326" w:lineRule="auto"/>
        <w:ind w:left="0" w:right="0" w:firstLine="360"/>
        <w:jc w:val="left"/>
      </w:pPr>
      <w:bookmarkStart w:id="1144" w:name="bookmark1144"/>
      <w:bookmarkEnd w:id="1144"/>
      <w:r>
        <w:rPr>
          <w:color w:val="000000"/>
          <w:spacing w:val="0"/>
          <w:w w:val="100"/>
          <w:position w:val="0"/>
        </w:rPr>
        <w:t>预计负债的计量方法</w:t>
      </w:r>
    </w:p>
    <w:p>
      <w:pPr>
        <w:pStyle w:val="Style51"/>
        <w:keepNext w:val="0"/>
        <w:keepLines w:val="0"/>
        <w:widowControl w:val="0"/>
        <w:shd w:val="clear" w:color="auto" w:fill="auto"/>
        <w:bidi w:val="0"/>
        <w:spacing w:before="0" w:after="0" w:line="312" w:lineRule="exact"/>
        <w:ind w:left="0" w:right="0"/>
        <w:jc w:val="left"/>
      </w:pPr>
      <w:r>
        <w:rPr>
          <w:color w:val="000000"/>
          <w:spacing w:val="0"/>
          <w:w w:val="100"/>
          <w:position w:val="0"/>
        </w:rPr>
        <w:t>本公司预计负债按履行相关现时义务所需的支出的最佳估计数进行初始计量。</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最佳估计数分别以下情况处理：</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51"/>
        <w:keepNext w:val="0"/>
        <w:keepLines w:val="0"/>
        <w:widowControl w:val="0"/>
        <w:shd w:val="clear" w:color="auto" w:fill="auto"/>
        <w:bidi w:val="0"/>
        <w:spacing w:before="0" w:after="280" w:line="312"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3"/>
        <w:keepNext/>
        <w:keepLines/>
        <w:widowControl w:val="0"/>
        <w:shd w:val="clear" w:color="auto" w:fill="auto"/>
        <w:tabs>
          <w:tab w:pos="464" w:val="left"/>
        </w:tabs>
        <w:bidi w:val="0"/>
        <w:spacing w:before="0" w:line="312" w:lineRule="exact"/>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45"/>
      <w:bookmarkEnd w:id="1146"/>
      <w:bookmarkEnd w:id="1148"/>
    </w:p>
    <w:p>
      <w:pPr>
        <w:pStyle w:val="Style51"/>
        <w:keepNext w:val="0"/>
        <w:keepLines w:val="0"/>
        <w:widowControl w:val="0"/>
        <w:numPr>
          <w:ilvl w:val="0"/>
          <w:numId w:val="63"/>
        </w:numPr>
        <w:shd w:val="clear" w:color="auto" w:fill="auto"/>
        <w:bidi w:val="0"/>
        <w:spacing w:before="0" w:after="280" w:line="240" w:lineRule="auto"/>
        <w:ind w:left="0" w:right="0" w:firstLine="360"/>
        <w:jc w:val="left"/>
      </w:pPr>
      <w:bookmarkStart w:id="1149" w:name="bookmark1149"/>
      <w:bookmarkEnd w:id="1149"/>
      <w:r>
        <w:rPr>
          <w:color w:val="000000"/>
          <w:spacing w:val="0"/>
          <w:w w:val="100"/>
          <w:position w:val="0"/>
        </w:rPr>
        <w:t>股份支付的种类</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本公司的股份支付分为以权益结算的股份支付和以现金结算的股份支付。</w:t>
      </w:r>
    </w:p>
    <w:p>
      <w:pPr>
        <w:pStyle w:val="Style51"/>
        <w:keepNext w:val="0"/>
        <w:keepLines w:val="0"/>
        <w:widowControl w:val="0"/>
        <w:numPr>
          <w:ilvl w:val="0"/>
          <w:numId w:val="63"/>
        </w:numPr>
        <w:shd w:val="clear" w:color="auto" w:fill="auto"/>
        <w:tabs>
          <w:tab w:pos="753" w:val="left"/>
        </w:tabs>
        <w:bidi w:val="0"/>
        <w:spacing w:before="0" w:after="0" w:line="326" w:lineRule="auto"/>
        <w:ind w:left="0" w:right="0"/>
        <w:jc w:val="both"/>
      </w:pPr>
      <w:bookmarkStart w:id="1150" w:name="bookmark1150"/>
      <w:bookmarkEnd w:id="1150"/>
      <w:r>
        <w:rPr>
          <w:color w:val="000000"/>
          <w:spacing w:val="0"/>
          <w:w w:val="100"/>
          <w:position w:val="0"/>
        </w:rPr>
        <w:t>权益工具公允价值的确定方法</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51"/>
        <w:keepNext w:val="0"/>
        <w:keepLines w:val="0"/>
        <w:widowControl w:val="0"/>
        <w:numPr>
          <w:ilvl w:val="0"/>
          <w:numId w:val="63"/>
        </w:numPr>
        <w:shd w:val="clear" w:color="auto" w:fill="auto"/>
        <w:tabs>
          <w:tab w:pos="753" w:val="left"/>
        </w:tabs>
        <w:bidi w:val="0"/>
        <w:spacing w:before="0" w:after="0" w:line="326" w:lineRule="auto"/>
        <w:ind w:left="0" w:right="0"/>
        <w:jc w:val="both"/>
      </w:pPr>
      <w:bookmarkStart w:id="1151" w:name="bookmark1151"/>
      <w:bookmarkEnd w:id="1151"/>
      <w:r>
        <w:rPr>
          <w:color w:val="000000"/>
          <w:spacing w:val="0"/>
          <w:w w:val="100"/>
          <w:position w:val="0"/>
        </w:rPr>
        <w:t>确定可行权权益工具最佳估计的依据</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51"/>
        <w:keepNext w:val="0"/>
        <w:keepLines w:val="0"/>
        <w:widowControl w:val="0"/>
        <w:numPr>
          <w:ilvl w:val="0"/>
          <w:numId w:val="63"/>
        </w:numPr>
        <w:shd w:val="clear" w:color="auto" w:fill="auto"/>
        <w:tabs>
          <w:tab w:pos="753" w:val="left"/>
        </w:tabs>
        <w:bidi w:val="0"/>
        <w:spacing w:before="0" w:after="0" w:line="326" w:lineRule="auto"/>
        <w:ind w:left="0" w:right="0"/>
        <w:jc w:val="both"/>
      </w:pPr>
      <w:bookmarkStart w:id="1152" w:name="bookmark1152"/>
      <w:bookmarkEnd w:id="1152"/>
      <w:r>
        <w:rPr>
          <w:color w:val="000000"/>
          <w:spacing w:val="0"/>
          <w:w w:val="100"/>
          <w:position w:val="0"/>
        </w:rPr>
        <w:t>会计处理方法</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51"/>
        <w:keepNext w:val="0"/>
        <w:keepLines w:val="0"/>
        <w:widowControl w:val="0"/>
        <w:shd w:val="clear" w:color="auto" w:fill="auto"/>
        <w:bidi w:val="0"/>
        <w:spacing w:before="0" w:after="600" w:line="312" w:lineRule="exact"/>
        <w:ind w:left="0" w:right="0" w:firstLine="0"/>
        <w:jc w:val="both"/>
      </w:pPr>
      <w:r>
        <w:rPr>
          <w:color w:val="000000"/>
          <w:spacing w:val="0"/>
          <w:w w:val="100"/>
          <w:position w:val="0"/>
        </w:rPr>
        <w:t>若在等待期内取消了授予的权益工具，本公司对取消所授予的权益性工具作为加速行权处理，将剩余等待 期内应确认的金额立即计入当期损益，同时确认资本公积。职工或其他方能够选择满足非可行权条件但在 等待期内未满足的，本公司将其作为授予权益工具的取消处理。</w:t>
      </w:r>
    </w:p>
    <w:p>
      <w:pPr>
        <w:pStyle w:val="Style33"/>
        <w:keepNext/>
        <w:keepLines/>
        <w:widowControl w:val="0"/>
        <w:shd w:val="clear" w:color="auto" w:fill="auto"/>
        <w:tabs>
          <w:tab w:pos="443" w:val="left"/>
        </w:tabs>
        <w:bidi w:val="0"/>
        <w:spacing w:before="0" w:after="400" w:line="312" w:lineRule="exact"/>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53"/>
      <w:bookmarkEnd w:id="1154"/>
      <w:bookmarkEnd w:id="1156"/>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43" w:val="left"/>
        </w:tabs>
        <w:bidi w:val="0"/>
        <w:spacing w:before="0" w:after="400" w:line="312" w:lineRule="exact"/>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57"/>
      <w:bookmarkEnd w:id="1158"/>
      <w:bookmarkEnd w:id="1160"/>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收入确认和计量所采用的会计政策</w:t>
      </w:r>
    </w:p>
    <w:p>
      <w:pPr>
        <w:pStyle w:val="Style51"/>
        <w:keepNext w:val="0"/>
        <w:keepLines w:val="0"/>
        <w:widowControl w:val="0"/>
        <w:shd w:val="clear" w:color="auto" w:fill="auto"/>
        <w:bidi w:val="0"/>
        <w:spacing w:before="0" w:after="100" w:line="307" w:lineRule="exact"/>
        <w:ind w:left="0" w:right="0"/>
        <w:jc w:val="both"/>
      </w:pPr>
      <w:r>
        <w:rPr>
          <w:color w:val="000000"/>
          <w:spacing w:val="0"/>
          <w:w w:val="100"/>
          <w:position w:val="0"/>
        </w:rPr>
        <w:t>本公司在履行了合同中的履约义务，即在客户取得相关商品或服务（简称：商品）控制权时，按照分 摊至该项履约义务的交易价格确认收入。</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履约义务，是指合同中本公司向客户转让可明确区分商品或服务的承诺。</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取得相关商品控制权，是指能够主导该商品的使用并从中获得几乎全部的经济利益。</w:t>
      </w:r>
    </w:p>
    <w:p>
      <w:pPr>
        <w:pStyle w:val="Style51"/>
        <w:keepNext w:val="0"/>
        <w:keepLines w:val="0"/>
        <w:widowControl w:val="0"/>
        <w:shd w:val="clear" w:color="auto" w:fill="auto"/>
        <w:bidi w:val="0"/>
        <w:spacing w:before="0" w:after="100" w:line="312" w:lineRule="exact"/>
        <w:ind w:left="0" w:right="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p>
    <w:p>
      <w:pPr>
        <w:pStyle w:val="Style51"/>
        <w:keepNext w:val="0"/>
        <w:keepLines w:val="0"/>
        <w:widowControl w:val="0"/>
        <w:numPr>
          <w:ilvl w:val="0"/>
          <w:numId w:val="65"/>
        </w:numPr>
        <w:shd w:val="clear" w:color="auto" w:fill="auto"/>
        <w:tabs>
          <w:tab w:pos="921" w:val="left"/>
        </w:tabs>
        <w:bidi w:val="0"/>
        <w:spacing w:before="0" w:after="100" w:line="313" w:lineRule="exact"/>
        <w:ind w:left="0" w:right="0"/>
        <w:jc w:val="both"/>
      </w:pPr>
      <w:bookmarkStart w:id="1161" w:name="bookmark1161"/>
      <w:bookmarkEnd w:id="1161"/>
      <w:r>
        <w:rPr>
          <w:color w:val="000000"/>
          <w:spacing w:val="0"/>
          <w:w w:val="100"/>
          <w:position w:val="0"/>
        </w:rPr>
        <w:t>客户在本公司履约的同时即取得并消耗本公司履约所带来的经济利益；</w:t>
      </w:r>
    </w:p>
    <w:p>
      <w:pPr>
        <w:pStyle w:val="Style51"/>
        <w:keepNext w:val="0"/>
        <w:keepLines w:val="0"/>
        <w:widowControl w:val="0"/>
        <w:numPr>
          <w:ilvl w:val="0"/>
          <w:numId w:val="65"/>
        </w:numPr>
        <w:shd w:val="clear" w:color="auto" w:fill="auto"/>
        <w:tabs>
          <w:tab w:pos="921" w:val="left"/>
        </w:tabs>
        <w:bidi w:val="0"/>
        <w:spacing w:before="0" w:after="100" w:line="313" w:lineRule="exact"/>
        <w:ind w:left="0" w:right="0"/>
        <w:jc w:val="both"/>
      </w:pPr>
      <w:bookmarkStart w:id="1162" w:name="bookmark1162"/>
      <w:bookmarkEnd w:id="1162"/>
      <w:r>
        <w:rPr>
          <w:color w:val="000000"/>
          <w:spacing w:val="0"/>
          <w:w w:val="100"/>
          <w:position w:val="0"/>
        </w:rPr>
        <w:t>客户能够控制本公司履约过程中在建的商品；</w:t>
      </w:r>
    </w:p>
    <w:p>
      <w:pPr>
        <w:pStyle w:val="Style51"/>
        <w:keepNext w:val="0"/>
        <w:keepLines w:val="0"/>
        <w:widowControl w:val="0"/>
        <w:numPr>
          <w:ilvl w:val="0"/>
          <w:numId w:val="65"/>
        </w:numPr>
        <w:shd w:val="clear" w:color="auto" w:fill="auto"/>
        <w:bidi w:val="0"/>
        <w:spacing w:before="0" w:after="100" w:line="326" w:lineRule="exact"/>
        <w:ind w:left="0" w:right="0"/>
        <w:jc w:val="both"/>
      </w:pPr>
      <w:bookmarkStart w:id="1163" w:name="bookmark1163"/>
      <w:bookmarkEnd w:id="1163"/>
      <w:r>
        <w:rPr>
          <w:color w:val="000000"/>
          <w:spacing w:val="0"/>
          <w:w w:val="100"/>
          <w:position w:val="0"/>
        </w:rPr>
        <w:t xml:space="preserve"> 本公司履约过程中所产出的商品具有不可替代用途，且本公司在整个合同期间内有权就累计至 今已完成的履约部分收取款项。否则，本公司在客户取得相关商品或服务控制权的时点确认收入。</w:t>
      </w:r>
    </w:p>
    <w:p>
      <w:pPr>
        <w:pStyle w:val="Style51"/>
        <w:keepNext w:val="0"/>
        <w:keepLines w:val="0"/>
        <w:widowControl w:val="0"/>
        <w:shd w:val="clear" w:color="auto" w:fill="auto"/>
        <w:bidi w:val="0"/>
        <w:spacing w:before="0" w:after="580"/>
        <w:ind w:left="0" w:right="0"/>
        <w:jc w:val="both"/>
      </w:pPr>
      <w:r>
        <w:rPr>
          <w:color w:val="000000"/>
          <w:spacing w:val="0"/>
          <w:w w:val="100"/>
          <w:position w:val="0"/>
        </w:rPr>
        <w:t>本公司确认商品销售收入的具体方式：本公司国内销售业务通常以商品发出，客户验收合格时作为收 入确认时点，如与客户在合同中约定由客户方提货，控制权在提货时转移至客户，则在提货出库时作为收 入确认时点；国外销售业务以商品发出，完成报关时作为收入确认时点。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同类业务采用不同经营模式导致收入确认会计政策存在差异的情况</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00" w:line="313" w:lineRule="exact"/>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64"/>
      <w:bookmarkEnd w:id="1165"/>
      <w:bookmarkEnd w:id="1167"/>
    </w:p>
    <w:p>
      <w:pPr>
        <w:pStyle w:val="Style5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类型</w:t>
      </w:r>
    </w:p>
    <w:p>
      <w:pPr>
        <w:pStyle w:val="Style51"/>
        <w:keepNext w:val="0"/>
        <w:keepLines w:val="0"/>
        <w:widowControl w:val="0"/>
        <w:shd w:val="clear" w:color="auto" w:fill="auto"/>
        <w:bidi w:val="0"/>
        <w:spacing w:before="0" w:after="100" w:line="313" w:lineRule="exact"/>
        <w:ind w:left="0" w:right="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51"/>
        <w:keepNext w:val="0"/>
        <w:keepLines w:val="0"/>
        <w:widowControl w:val="0"/>
        <w:numPr>
          <w:ilvl w:val="0"/>
          <w:numId w:val="67"/>
        </w:numPr>
        <w:shd w:val="clear" w:color="auto" w:fill="auto"/>
        <w:tabs>
          <w:tab w:pos="767" w:val="left"/>
        </w:tabs>
        <w:bidi w:val="0"/>
        <w:spacing w:before="0" w:after="0" w:line="326" w:lineRule="auto"/>
        <w:ind w:left="0" w:right="0"/>
        <w:jc w:val="both"/>
      </w:pPr>
      <w:bookmarkStart w:id="1168" w:name="bookmark1168"/>
      <w:bookmarkEnd w:id="1168"/>
      <w:r>
        <w:rPr>
          <w:color w:val="000000"/>
          <w:spacing w:val="0"/>
          <w:w w:val="100"/>
          <w:position w:val="0"/>
        </w:rPr>
        <w:t>与资产相关的政府补助判断依据及会计处理方法</w:t>
      </w:r>
    </w:p>
    <w:p>
      <w:pPr>
        <w:pStyle w:val="Style51"/>
        <w:keepNext w:val="0"/>
        <w:keepLines w:val="0"/>
        <w:widowControl w:val="0"/>
        <w:shd w:val="clear" w:color="auto" w:fill="auto"/>
        <w:bidi w:val="0"/>
        <w:spacing w:before="0" w:after="100" w:line="313" w:lineRule="exact"/>
        <w:ind w:left="0" w:right="0"/>
        <w:jc w:val="both"/>
      </w:pPr>
      <w:r>
        <w:rPr>
          <w:color w:val="000000"/>
          <w:spacing w:val="0"/>
          <w:w w:val="100"/>
          <w:position w:val="0"/>
        </w:rPr>
        <w:t>公司取得的、用于购建或以其他方式形成长期资产的政府补助划分为与资产相关的政府补助。与资产 相关的政府补助，冲减相关资产的账面价值或确认为递延收益。与资产相关补助确认为递延收益的，在相 关资产使用寿命内按照合理、系统的方法分期计入损益。按照名义金额计量的政府补助，直接计入当期损 益。相关资产在使用寿命结束前被出售、转让、报废或发生毁损的，将尚未分配的相关递延收益余额转入 资产处置当期的损益。</w:t>
      </w:r>
    </w:p>
    <w:p>
      <w:pPr>
        <w:pStyle w:val="Style51"/>
        <w:keepNext w:val="0"/>
        <w:keepLines w:val="0"/>
        <w:widowControl w:val="0"/>
        <w:numPr>
          <w:ilvl w:val="0"/>
          <w:numId w:val="67"/>
        </w:numPr>
        <w:shd w:val="clear" w:color="auto" w:fill="auto"/>
        <w:tabs>
          <w:tab w:pos="767" w:val="left"/>
        </w:tabs>
        <w:bidi w:val="0"/>
        <w:spacing w:before="0" w:after="0" w:line="326" w:lineRule="auto"/>
        <w:ind w:left="0" w:right="0"/>
        <w:jc w:val="both"/>
      </w:pPr>
      <w:bookmarkStart w:id="1169" w:name="bookmark1169"/>
      <w:bookmarkEnd w:id="1169"/>
      <w:r>
        <w:rPr>
          <w:color w:val="000000"/>
          <w:spacing w:val="0"/>
          <w:w w:val="100"/>
          <w:position w:val="0"/>
        </w:rPr>
        <w:t>与收益相关的政府补助判断依据及会计处理方法：</w:t>
      </w:r>
    </w:p>
    <w:p>
      <w:pPr>
        <w:pStyle w:val="Style51"/>
        <w:keepNext w:val="0"/>
        <w:keepLines w:val="0"/>
        <w:widowControl w:val="0"/>
        <w:shd w:val="clear" w:color="auto" w:fill="auto"/>
        <w:bidi w:val="0"/>
        <w:spacing w:before="0" w:after="0" w:line="313" w:lineRule="exact"/>
        <w:ind w:left="0" w:right="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51"/>
        <w:keepNext w:val="0"/>
        <w:keepLines w:val="0"/>
        <w:widowControl w:val="0"/>
        <w:shd w:val="clear" w:color="auto" w:fill="auto"/>
        <w:bidi w:val="0"/>
        <w:spacing w:before="0" w:after="580" w:line="313" w:lineRule="exact"/>
        <w:ind w:left="0" w:right="0"/>
        <w:jc w:val="both"/>
      </w:pPr>
      <w:r>
        <w:rPr>
          <w:color w:val="000000"/>
          <w:spacing w:val="0"/>
          <w:w w:val="100"/>
          <w:position w:val="0"/>
        </w:rPr>
        <w:t>与公司日常经营活动相关的政府补助，按照经济业务实质，计入其他收益或冲减相关成本费用。与公 司日常活动无关的政府补助，计入营业外收支。</w:t>
      </w:r>
    </w:p>
    <w:p>
      <w:pPr>
        <w:pStyle w:val="Style33"/>
        <w:keepNext/>
        <w:keepLines/>
        <w:widowControl w:val="0"/>
        <w:shd w:val="clear" w:color="auto" w:fill="auto"/>
        <w:bidi w:val="0"/>
        <w:spacing w:before="0" w:after="300" w:line="313" w:lineRule="exact"/>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4</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0"/>
      <w:bookmarkEnd w:id="1171"/>
      <w:bookmarkEnd w:id="1173"/>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51"/>
        <w:keepNext w:val="0"/>
        <w:keepLines w:val="0"/>
        <w:widowControl w:val="0"/>
        <w:numPr>
          <w:ilvl w:val="0"/>
          <w:numId w:val="69"/>
        </w:numPr>
        <w:shd w:val="clear" w:color="auto" w:fill="auto"/>
        <w:bidi w:val="0"/>
        <w:spacing w:before="0" w:after="0" w:line="313" w:lineRule="exact"/>
        <w:ind w:left="0" w:right="0"/>
        <w:jc w:val="left"/>
      </w:pPr>
      <w:bookmarkStart w:id="1174" w:name="bookmark1174"/>
      <w:bookmarkEnd w:id="1174"/>
      <w:r>
        <w:rPr>
          <w:color w:val="000000"/>
          <w:spacing w:val="0"/>
          <w:w w:val="100"/>
          <w:position w:val="0"/>
        </w:rPr>
        <w:t>确认递延所得税资产的依据</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p>
    <w:p>
      <w:pPr>
        <w:pStyle w:val="Style51"/>
        <w:keepNext w:val="0"/>
        <w:keepLines w:val="0"/>
        <w:widowControl w:val="0"/>
        <w:numPr>
          <w:ilvl w:val="0"/>
          <w:numId w:val="71"/>
        </w:numPr>
        <w:shd w:val="clear" w:color="auto" w:fill="auto"/>
        <w:bidi w:val="0"/>
        <w:spacing w:before="0" w:after="120" w:line="313" w:lineRule="exact"/>
        <w:ind w:left="0" w:right="0"/>
        <w:jc w:val="left"/>
      </w:pPr>
      <w:bookmarkStart w:id="1175" w:name="bookmark1175"/>
      <w:bookmarkEnd w:id="1175"/>
      <w:r>
        <w:rPr>
          <w:color w:val="000000"/>
          <w:spacing w:val="0"/>
          <w:w w:val="100"/>
          <w:position w:val="0"/>
        </w:rPr>
        <w:t>该交易不是企业合并；</w:t>
      </w:r>
    </w:p>
    <w:p>
      <w:pPr>
        <w:pStyle w:val="Style51"/>
        <w:keepNext w:val="0"/>
        <w:keepLines w:val="0"/>
        <w:widowControl w:val="0"/>
        <w:numPr>
          <w:ilvl w:val="0"/>
          <w:numId w:val="71"/>
        </w:numPr>
        <w:shd w:val="clear" w:color="auto" w:fill="auto"/>
        <w:bidi w:val="0"/>
        <w:spacing w:before="0" w:after="0" w:line="315" w:lineRule="exact"/>
        <w:ind w:left="0" w:right="0"/>
        <w:jc w:val="both"/>
      </w:pPr>
      <w:bookmarkStart w:id="1176" w:name="bookmark1176"/>
      <w:bookmarkEnd w:id="1176"/>
      <w:r>
        <w:rPr>
          <w:color w:val="000000"/>
          <w:spacing w:val="0"/>
          <w:w w:val="100"/>
          <w:position w:val="0"/>
        </w:rPr>
        <w:t>交易发生时既不影响会计利润也不影响应纳税所得额或可抵扣亏损。</w:t>
      </w:r>
    </w:p>
    <w:p>
      <w:pPr>
        <w:pStyle w:val="Style51"/>
        <w:keepNext w:val="0"/>
        <w:keepLines w:val="0"/>
        <w:widowControl w:val="0"/>
        <w:shd w:val="clear" w:color="auto" w:fill="auto"/>
        <w:bidi w:val="0"/>
        <w:spacing w:before="0" w:after="80" w:line="315" w:lineRule="exact"/>
        <w:ind w:left="0" w:right="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51"/>
        <w:keepNext w:val="0"/>
        <w:keepLines w:val="0"/>
        <w:widowControl w:val="0"/>
        <w:numPr>
          <w:ilvl w:val="0"/>
          <w:numId w:val="69"/>
        </w:numPr>
        <w:shd w:val="clear" w:color="auto" w:fill="auto"/>
        <w:tabs>
          <w:tab w:pos="774" w:val="left"/>
        </w:tabs>
        <w:bidi w:val="0"/>
        <w:spacing w:before="0" w:after="0" w:line="329" w:lineRule="auto"/>
        <w:ind w:left="0" w:right="0"/>
        <w:jc w:val="both"/>
      </w:pPr>
      <w:bookmarkStart w:id="1177" w:name="bookmark1177"/>
      <w:bookmarkEnd w:id="1177"/>
      <w:r>
        <w:rPr>
          <w:color w:val="000000"/>
          <w:spacing w:val="0"/>
          <w:w w:val="100"/>
          <w:position w:val="0"/>
        </w:rPr>
        <w:t>确认递延所得税负债的依据</w:t>
      </w:r>
    </w:p>
    <w:p>
      <w:pPr>
        <w:pStyle w:val="Style51"/>
        <w:keepNext w:val="0"/>
        <w:keepLines w:val="0"/>
        <w:widowControl w:val="0"/>
        <w:shd w:val="clear" w:color="auto" w:fill="auto"/>
        <w:bidi w:val="0"/>
        <w:spacing w:before="0" w:after="0" w:line="315" w:lineRule="exact"/>
        <w:ind w:left="0" w:right="0"/>
        <w:jc w:val="both"/>
      </w:pPr>
      <w:r>
        <w:rPr>
          <w:color w:val="000000"/>
          <w:spacing w:val="0"/>
          <w:w w:val="100"/>
          <w:position w:val="0"/>
        </w:rPr>
        <w:t>公司将当期与以前期间应交未交的应纳税暂时性差异确认为递延所得税负债。但不包括：</w:t>
      </w:r>
    </w:p>
    <w:p>
      <w:pPr>
        <w:pStyle w:val="Style51"/>
        <w:keepNext w:val="0"/>
        <w:keepLines w:val="0"/>
        <w:widowControl w:val="0"/>
        <w:numPr>
          <w:ilvl w:val="0"/>
          <w:numId w:val="73"/>
        </w:numPr>
        <w:shd w:val="clear" w:color="auto" w:fill="auto"/>
        <w:tabs>
          <w:tab w:pos="928" w:val="left"/>
        </w:tabs>
        <w:bidi w:val="0"/>
        <w:spacing w:before="0" w:after="0" w:line="315" w:lineRule="exact"/>
        <w:ind w:left="0" w:right="0"/>
        <w:jc w:val="both"/>
      </w:pPr>
      <w:bookmarkStart w:id="1178" w:name="bookmark1178"/>
      <w:bookmarkEnd w:id="1178"/>
      <w:r>
        <w:rPr>
          <w:color w:val="000000"/>
          <w:spacing w:val="0"/>
          <w:w w:val="100"/>
          <w:position w:val="0"/>
        </w:rPr>
        <w:t>商誉的初始确认所形成的暂时性差异；</w:t>
      </w:r>
    </w:p>
    <w:p>
      <w:pPr>
        <w:pStyle w:val="Style51"/>
        <w:keepNext w:val="0"/>
        <w:keepLines w:val="0"/>
        <w:widowControl w:val="0"/>
        <w:numPr>
          <w:ilvl w:val="0"/>
          <w:numId w:val="73"/>
        </w:numPr>
        <w:shd w:val="clear" w:color="auto" w:fill="auto"/>
        <w:tabs>
          <w:tab w:pos="1026" w:val="left"/>
        </w:tabs>
        <w:bidi w:val="0"/>
        <w:spacing w:before="0" w:after="0" w:line="315" w:lineRule="exact"/>
        <w:ind w:left="0" w:right="0"/>
        <w:jc w:val="both"/>
      </w:pPr>
      <w:bookmarkStart w:id="1179" w:name="bookmark1179"/>
      <w:bookmarkEnd w:id="1179"/>
      <w:r>
        <w:rPr>
          <w:color w:val="000000"/>
          <w:spacing w:val="0"/>
          <w:w w:val="100"/>
          <w:position w:val="0"/>
        </w:rPr>
        <w:t>非企业合并形成的交易或事项，且该交易或事项发生时既不影响会计利润，也不影响应纳税所 得额(或可抵扣亏损)所形成的暂时性差异；</w:t>
      </w:r>
    </w:p>
    <w:p>
      <w:pPr>
        <w:pStyle w:val="Style51"/>
        <w:keepNext w:val="0"/>
        <w:keepLines w:val="0"/>
        <w:widowControl w:val="0"/>
        <w:numPr>
          <w:ilvl w:val="0"/>
          <w:numId w:val="73"/>
        </w:numPr>
        <w:shd w:val="clear" w:color="auto" w:fill="auto"/>
        <w:tabs>
          <w:tab w:pos="1016" w:val="left"/>
        </w:tabs>
        <w:bidi w:val="0"/>
        <w:spacing w:before="0" w:after="80" w:line="315" w:lineRule="exact"/>
        <w:ind w:left="0" w:right="0"/>
        <w:jc w:val="both"/>
      </w:pPr>
      <w:bookmarkStart w:id="1180" w:name="bookmark1180"/>
      <w:bookmarkEnd w:id="1180"/>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51"/>
        <w:keepNext w:val="0"/>
        <w:keepLines w:val="0"/>
        <w:widowControl w:val="0"/>
        <w:numPr>
          <w:ilvl w:val="0"/>
          <w:numId w:val="69"/>
        </w:numPr>
        <w:shd w:val="clear" w:color="auto" w:fill="auto"/>
        <w:tabs>
          <w:tab w:pos="774" w:val="left"/>
        </w:tabs>
        <w:bidi w:val="0"/>
        <w:spacing w:before="0" w:after="0" w:line="329" w:lineRule="auto"/>
        <w:ind w:left="0" w:right="0"/>
        <w:jc w:val="both"/>
      </w:pPr>
      <w:bookmarkStart w:id="1181" w:name="bookmark1181"/>
      <w:bookmarkEnd w:id="1181"/>
      <w:r>
        <w:rPr>
          <w:color w:val="000000"/>
          <w:spacing w:val="0"/>
          <w:w w:val="100"/>
          <w:position w:val="0"/>
        </w:rPr>
        <w:t>同时满足下列条件时，将递延所得税资产及递延所得税负债以抵销后的净额列示</w:t>
      </w:r>
    </w:p>
    <w:p>
      <w:pPr>
        <w:pStyle w:val="Style51"/>
        <w:keepNext w:val="0"/>
        <w:keepLines w:val="0"/>
        <w:widowControl w:val="0"/>
        <w:numPr>
          <w:ilvl w:val="0"/>
          <w:numId w:val="75"/>
        </w:numPr>
        <w:shd w:val="clear" w:color="auto" w:fill="auto"/>
        <w:tabs>
          <w:tab w:pos="928" w:val="left"/>
        </w:tabs>
        <w:bidi w:val="0"/>
        <w:spacing w:before="0" w:after="0" w:line="315" w:lineRule="exact"/>
        <w:ind w:left="0" w:right="0"/>
        <w:jc w:val="both"/>
      </w:pPr>
      <w:bookmarkStart w:id="1182" w:name="bookmark1182"/>
      <w:bookmarkEnd w:id="1182"/>
      <w:r>
        <w:rPr>
          <w:color w:val="000000"/>
          <w:spacing w:val="0"/>
          <w:w w:val="100"/>
          <w:position w:val="0"/>
        </w:rPr>
        <w:t>企业拥有以净额结算当期所得税资产及当期所得税负债的法定权利；</w:t>
      </w:r>
    </w:p>
    <w:p>
      <w:pPr>
        <w:pStyle w:val="Style51"/>
        <w:keepNext w:val="0"/>
        <w:keepLines w:val="0"/>
        <w:widowControl w:val="0"/>
        <w:numPr>
          <w:ilvl w:val="0"/>
          <w:numId w:val="75"/>
        </w:numPr>
        <w:shd w:val="clear" w:color="auto" w:fill="auto"/>
        <w:tabs>
          <w:tab w:pos="1021" w:val="left"/>
        </w:tabs>
        <w:bidi w:val="0"/>
        <w:spacing w:before="0" w:after="300" w:line="319" w:lineRule="exact"/>
        <w:ind w:left="0" w:right="0"/>
        <w:jc w:val="both"/>
      </w:pPr>
      <w:bookmarkStart w:id="1183" w:name="bookmark1183"/>
      <w:bookmarkEnd w:id="1183"/>
      <w:r>
        <w:rPr>
          <w:color w:val="000000"/>
          <w:spacing w:val="0"/>
          <w:w w:val="100"/>
          <w:position w:val="0"/>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3"/>
        <w:keepNext/>
        <w:keepLines/>
        <w:widowControl w:val="0"/>
        <w:shd w:val="clear" w:color="auto" w:fill="auto"/>
        <w:tabs>
          <w:tab w:pos="464" w:val="left"/>
        </w:tabs>
        <w:bidi w:val="0"/>
        <w:spacing w:before="0" w:after="300" w:line="315" w:lineRule="exact"/>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4</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84"/>
      <w:bookmarkEnd w:id="1185"/>
      <w:bookmarkEnd w:id="1187"/>
    </w:p>
    <w:p>
      <w:pPr>
        <w:pStyle w:val="Style40"/>
        <w:keepNext/>
        <w:keepLines/>
        <w:widowControl w:val="0"/>
        <w:numPr>
          <w:ilvl w:val="0"/>
          <w:numId w:val="77"/>
        </w:numPr>
        <w:shd w:val="clear" w:color="auto" w:fill="auto"/>
        <w:tabs>
          <w:tab w:pos="478" w:val="left"/>
        </w:tabs>
        <w:bidi w:val="0"/>
        <w:spacing w:before="0" w:after="300" w:line="315" w:lineRule="exact"/>
        <w:ind w:left="0" w:right="0" w:firstLine="0"/>
        <w:jc w:val="both"/>
      </w:pPr>
      <w:bookmarkStart w:id="1188" w:name="bookmark1188"/>
      <w:bookmarkStart w:id="1189" w:name="bookmark1189"/>
      <w:bookmarkStart w:id="1190" w:name="bookmark1190"/>
      <w:bookmarkStart w:id="1191" w:name="bookmark1191"/>
      <w:bookmarkEnd w:id="1190"/>
      <w:r>
        <w:rPr>
          <w:color w:val="000000"/>
          <w:spacing w:val="0"/>
          <w:w w:val="100"/>
          <w:position w:val="0"/>
        </w:rPr>
        <w:t>经营租赁的会计处理方法</w:t>
      </w:r>
      <w:bookmarkEnd w:id="1188"/>
      <w:bookmarkEnd w:id="1189"/>
      <w:bookmarkEnd w:id="1191"/>
    </w:p>
    <w:p>
      <w:pPr>
        <w:pStyle w:val="Style51"/>
        <w:keepNext w:val="0"/>
        <w:keepLines w:val="0"/>
        <w:widowControl w:val="0"/>
        <w:numPr>
          <w:ilvl w:val="0"/>
          <w:numId w:val="79"/>
        </w:numPr>
        <w:shd w:val="clear" w:color="auto" w:fill="auto"/>
        <w:bidi w:val="0"/>
        <w:spacing w:before="0" w:after="0" w:line="316" w:lineRule="exact"/>
        <w:ind w:left="0" w:right="0"/>
        <w:jc w:val="both"/>
      </w:pPr>
      <w:bookmarkStart w:id="1192" w:name="bookmark1192"/>
      <w:bookmarkEnd w:id="1192"/>
      <w:r>
        <w:rPr>
          <w:color w:val="000000"/>
          <w:spacing w:val="0"/>
          <w:w w:val="100"/>
          <w:position w:val="0"/>
        </w:rPr>
        <w:t xml:space="preserve"> 公司租入资产所支付的租赁费，在不扣除免租期的整个租赁期内，按直线法进行分摊，计入当 期费用。公司支付的与租赁交易相关的初始直接费用，计入当期费用。</w:t>
      </w:r>
    </w:p>
    <w:p>
      <w:pPr>
        <w:pStyle w:val="Style51"/>
        <w:keepNext w:val="0"/>
        <w:keepLines w:val="0"/>
        <w:widowControl w:val="0"/>
        <w:shd w:val="clear" w:color="auto" w:fill="auto"/>
        <w:bidi w:val="0"/>
        <w:spacing w:before="0" w:after="0" w:line="316"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1"/>
        <w:keepNext w:val="0"/>
        <w:keepLines w:val="0"/>
        <w:widowControl w:val="0"/>
        <w:numPr>
          <w:ilvl w:val="0"/>
          <w:numId w:val="79"/>
        </w:numPr>
        <w:shd w:val="clear" w:color="auto" w:fill="auto"/>
        <w:bidi w:val="0"/>
        <w:spacing w:before="0" w:after="0" w:line="316" w:lineRule="exact"/>
        <w:ind w:left="0" w:right="0"/>
        <w:jc w:val="both"/>
      </w:pPr>
      <w:bookmarkStart w:id="1193" w:name="bookmark1193"/>
      <w:bookmarkEnd w:id="1193"/>
      <w:r>
        <w:rPr>
          <w:color w:val="000000"/>
          <w:spacing w:val="0"/>
          <w:w w:val="100"/>
          <w:position w:val="0"/>
        </w:rPr>
        <w:t xml:space="preserve"> 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51"/>
        <w:keepNext w:val="0"/>
        <w:keepLines w:val="0"/>
        <w:widowControl w:val="0"/>
        <w:shd w:val="clear" w:color="auto" w:fill="auto"/>
        <w:bidi w:val="0"/>
        <w:spacing w:before="0" w:after="300" w:line="316" w:lineRule="exact"/>
        <w:ind w:left="0" w:right="0" w:firstLine="0"/>
        <w:jc w:val="left"/>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40"/>
        <w:keepNext/>
        <w:keepLines/>
        <w:widowControl w:val="0"/>
        <w:numPr>
          <w:ilvl w:val="0"/>
          <w:numId w:val="77"/>
        </w:numPr>
        <w:shd w:val="clear" w:color="auto" w:fill="auto"/>
        <w:tabs>
          <w:tab w:pos="478" w:val="left"/>
        </w:tabs>
        <w:bidi w:val="0"/>
        <w:spacing w:before="0" w:after="300" w:line="315" w:lineRule="exact"/>
        <w:ind w:left="0" w:right="0" w:firstLine="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融资租赁的会计处理方法</w:t>
      </w:r>
      <w:bookmarkEnd w:id="1194"/>
      <w:bookmarkEnd w:id="1195"/>
      <w:bookmarkEnd w:id="1197"/>
    </w:p>
    <w:p>
      <w:pPr>
        <w:pStyle w:val="Style51"/>
        <w:keepNext w:val="0"/>
        <w:keepLines w:val="0"/>
        <w:widowControl w:val="0"/>
        <w:numPr>
          <w:ilvl w:val="0"/>
          <w:numId w:val="81"/>
        </w:numPr>
        <w:shd w:val="clear" w:color="auto" w:fill="auto"/>
        <w:tabs>
          <w:tab w:pos="1021" w:val="left"/>
        </w:tabs>
        <w:bidi w:val="0"/>
        <w:spacing w:before="0" w:after="0" w:line="312" w:lineRule="exact"/>
        <w:ind w:left="0" w:right="0"/>
        <w:jc w:val="both"/>
      </w:pPr>
      <w:bookmarkStart w:id="1198" w:name="bookmark1198"/>
      <w:bookmarkEnd w:id="1198"/>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 融资租入资产的认定依据、计价和折旧方法详见第十二节、五、</w:t>
      </w:r>
      <w:r>
        <w:rPr>
          <w:rFonts w:ascii="Times New Roman" w:eastAsia="Times New Roman" w:hAnsi="Times New Roman" w:cs="Times New Roman"/>
          <w:color w:val="000000"/>
          <w:spacing w:val="0"/>
          <w:w w:val="100"/>
          <w:position w:val="0"/>
        </w:rPr>
        <w:t>24</w:t>
      </w:r>
      <w:r>
        <w:rPr>
          <w:color w:val="000000"/>
          <w:spacing w:val="0"/>
          <w:w w:val="100"/>
          <w:position w:val="0"/>
        </w:rPr>
        <w:t>、固定资产。</w:t>
      </w:r>
    </w:p>
    <w:p>
      <w:pPr>
        <w:pStyle w:val="Style51"/>
        <w:keepNext w:val="0"/>
        <w:keepLines w:val="0"/>
        <w:widowControl w:val="0"/>
        <w:shd w:val="clear" w:color="auto" w:fill="auto"/>
        <w:bidi w:val="0"/>
        <w:spacing w:before="0" w:after="0" w:line="312" w:lineRule="exact"/>
        <w:ind w:left="0" w:right="0"/>
        <w:jc w:val="both"/>
      </w:pPr>
      <w:r>
        <w:rPr>
          <w:color w:val="000000"/>
          <w:spacing w:val="0"/>
          <w:w w:val="100"/>
          <w:position w:val="0"/>
        </w:rPr>
        <w:t>公司采用实际利率法对未确认的融资费用，在资产租赁期间内摊销，计入财务费用。</w:t>
      </w:r>
    </w:p>
    <w:p>
      <w:pPr>
        <w:pStyle w:val="Style51"/>
        <w:keepNext w:val="0"/>
        <w:keepLines w:val="0"/>
        <w:widowControl w:val="0"/>
        <w:numPr>
          <w:ilvl w:val="0"/>
          <w:numId w:val="81"/>
        </w:numPr>
        <w:shd w:val="clear" w:color="auto" w:fill="auto"/>
        <w:bidi w:val="0"/>
        <w:spacing w:before="0" w:after="300" w:line="312" w:lineRule="exact"/>
        <w:ind w:left="0" w:right="0"/>
        <w:jc w:val="both"/>
      </w:pPr>
      <w:bookmarkStart w:id="1199" w:name="bookmark1199"/>
      <w:bookmarkEnd w:id="1199"/>
      <w:r>
        <w:rPr>
          <w:color w:val="000000"/>
          <w:spacing w:val="0"/>
          <w:w w:val="100"/>
          <w:position w:val="0"/>
        </w:rPr>
        <w:t xml:space="preserve">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3"/>
        <w:keepNext/>
        <w:keepLines/>
        <w:widowControl w:val="0"/>
        <w:shd w:val="clear" w:color="auto" w:fill="auto"/>
        <w:tabs>
          <w:tab w:pos="464" w:val="left"/>
        </w:tabs>
        <w:bidi w:val="0"/>
        <w:spacing w:before="0" w:after="400" w:line="315" w:lineRule="exact"/>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4</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00"/>
      <w:bookmarkEnd w:id="1201"/>
      <w:bookmarkEnd w:id="1203"/>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04"/>
      <w:bookmarkEnd w:id="1205"/>
      <w:bookmarkEnd w:id="1207"/>
    </w:p>
    <w:p>
      <w:pPr>
        <w:pStyle w:val="Style40"/>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8"/>
      <w:bookmarkEnd w:id="1209"/>
      <w:bookmarkEnd w:id="121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年发布了《企业会计准则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 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号），要求境内上市企业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经本公司第五届董事会第三次会议于</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日决议通过，本公司于</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日起开始执行新收入准则。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本公司追溯应用新收入准则，但对于分 类和计量（含减值）涉及前期比较财务 报表数据与新收入准则不一致的，本公 司选择不进行重述。因此，对于首次执 行该准则的累积影响数，本公司调整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年年初留存收益或财务报表其他相 关项目金额，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年度的财务报表未予 重述。</w:t>
            </w:r>
          </w:p>
        </w:tc>
      </w:tr>
    </w:tbl>
    <w:p>
      <w:pPr>
        <w:widowControl w:val="0"/>
        <w:spacing w:after="319" w:line="1" w:lineRule="exact"/>
      </w:pPr>
    </w:p>
    <w:p>
      <w:pPr>
        <w:pStyle w:val="Style40"/>
        <w:keepNext/>
        <w:keepLines/>
        <w:widowControl w:val="0"/>
        <w:shd w:val="clear" w:color="auto" w:fill="auto"/>
        <w:tabs>
          <w:tab w:pos="478" w:val="left"/>
        </w:tabs>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12"/>
      <w:bookmarkEnd w:id="1213"/>
      <w:bookmarkEnd w:id="121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16"/>
      <w:bookmarkEnd w:id="1217"/>
      <w:bookmarkEnd w:id="121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541,191,563.00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541,191,563.00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62,193,274.50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62,193,274.50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981,413,891.29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981,413,891.29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1,400,670.64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48,381,562.92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48,381,562.92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278,479,279.98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278,479,279.98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14,619,445.33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14,619,445.33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1,947,679,687.66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1,947,679,687.66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3,407,670.85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92,954,270.82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92,954,270.82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174,555,531.22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174,555,531.22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224,114,739.32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224,114,739.32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52,395,638.35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52,395,638.35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3,543,340.58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3,543,340.58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128,846,909.22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128,846,909.22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54,246,477.55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54,246,477.55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30,232,994.12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30,232,994.12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1,992,945,482.48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1,992,945,482.48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3,940,625,170.14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3,940,625,170.14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208,650,000.00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208,650,000.00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129,301,874.00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129,301,874.00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989,433,818.24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989,433,818.24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8,706,534.66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1,471,328.00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-7,235,206.66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6,574,983.83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6,574,983.83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85,780,937.37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85,780,937.37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49,053,434.27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49,053,434.27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69,534,632.12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69,534,632.12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1,678,637.55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660,222.83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1,614,541,230.66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1,614,541,230.66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89,862,044.95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89,862,044.95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12,663,074.03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342,297,587.51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342,297,587.51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1,956,838,818.17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1,956,838,818.17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577,906,704.00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577,906,704.00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1,291,181,222.08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1,291,181,222.08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80,222,997.95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1,989,638,236.65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1,989,638,236.65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-5,851,884.68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-5,851,884.68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1,983,786,351.97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1,983,786,351.97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3,940,625,170.14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3,940,625,170.14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调整情况说明</w:t>
      </w:r>
    </w:p>
    <w:p>
      <w:pPr>
        <w:pStyle w:val="Style51"/>
        <w:keepNext w:val="0"/>
        <w:keepLines w:val="0"/>
        <w:widowControl w:val="0"/>
        <w:shd w:val="clear" w:color="auto" w:fill="auto"/>
        <w:bidi w:val="0"/>
        <w:spacing w:before="0" w:after="140" w:line="336" w:lineRule="exact"/>
        <w:ind w:left="0" w:right="0" w:firstLine="0"/>
        <w:jc w:val="left"/>
        <w:rPr>
          <w:sz w:val="17"/>
          <w:szCs w:val="17"/>
        </w:rPr>
      </w:pPr>
      <w:r>
        <w:rPr>
          <w:b/>
          <w:bCs/>
          <w:color w:val="000000"/>
          <w:spacing w:val="0"/>
          <w:w w:val="100"/>
          <w:position w:val="0"/>
          <w:sz w:val="20"/>
          <w:szCs w:val="20"/>
        </w:rPr>
        <w:t>本公司自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年开始执行《企业会计准则第</w:t>
      </w:r>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号——收入》（财会</w:t>
      </w:r>
      <w:r>
        <w:rPr>
          <w:rFonts w:ascii="Times New Roman" w:eastAsia="Times New Roman" w:hAnsi="Times New Roman" w:cs="Times New Roma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2017]22</w:t>
      </w:r>
      <w:r>
        <w:rPr>
          <w:b/>
          <w:bCs/>
          <w:color w:val="000000"/>
          <w:spacing w:val="0"/>
          <w:w w:val="100"/>
          <w:position w:val="0"/>
          <w:sz w:val="20"/>
          <w:szCs w:val="20"/>
        </w:rPr>
        <w:t xml:space="preserve">号）新收入准则，将预收账款 科目不含税金额调整至合同负债,税额调整至应交税费，原预收账款与应收账款抵销金额调整至应收账款。 </w:t>
      </w:r>
      <w:r>
        <w:rPr>
          <w:color w:val="000000"/>
          <w:spacing w:val="0"/>
          <w:w w:val="100"/>
          <w:position w:val="0"/>
          <w:sz w:val="17"/>
          <w:szCs w:val="17"/>
        </w:rPr>
        <w:t>母公司资产负债表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184,136,779.14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184,136,779.14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781,569,772.88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781,569,772.88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1,033,581,979.92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1,033,581,979.92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44,623,782.75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44,623,782.75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3,566,794.80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2,047,673,132.64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2,047,673,132.64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294,449,500.56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294,449,500.56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22,516,444.86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22,516,444.86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10,540,462.25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10,540,462.25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6,009,354.29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6,009,354.29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646,083.57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1,320,672,207.16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1,320,672,207.16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3,368,345,339.80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3,368,345,339.80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507,582,989.48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507,582,989.48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3,748,951.92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-3,748,951.92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3,317,656.57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12,524,356.49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12,524,356.49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11,057,358.57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68,960,066.06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68,960,066.06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1,278,377.53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431,295.35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917,803,722.52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917,803,722.52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52,513,656.45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52,513,656.45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44,541,360.40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44,541,360.40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2,306,662.70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154,111,679.55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154,111,679.55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1,071,915,402.07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1,071,915,402.07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577,906,704.00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577,906,704.00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1,285,064,862.25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1,285,064,862.25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80,222,997.95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80,222,997.95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436,693,840.48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436,693,840.48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2,296,429,937.73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2,296,429,937.73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3,368,345,339.80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3,368,345,339.80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51"/>
        <w:keepNext w:val="0"/>
        <w:keepLines w:val="0"/>
        <w:widowControl w:val="0"/>
        <w:shd w:val="clear" w:color="auto" w:fill="auto"/>
        <w:bidi w:val="0"/>
        <w:spacing w:before="0" w:after="300" w:line="322" w:lineRule="exact"/>
        <w:ind w:left="0" w:right="0" w:firstLine="380"/>
        <w:jc w:val="left"/>
      </w:pPr>
      <w:r>
        <w:rPr>
          <w:b/>
          <w:bCs/>
          <w:color w:val="000000"/>
          <w:spacing w:val="0"/>
          <w:w w:val="100"/>
          <w:position w:val="0"/>
        </w:rPr>
        <w:t>本公司自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年开始执行《企业会计准则第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号——收入》（财会</w:t>
      </w:r>
      <w:r>
        <w:rPr>
          <w:rFonts w:ascii="Times New Roman" w:eastAsia="Times New Roman" w:hAnsi="Times New Roman" w:cs="Times New Roman"/>
          <w:b/>
          <w:bCs/>
          <w:color w:val="000000"/>
          <w:spacing w:val="0"/>
          <w:w w:val="100"/>
          <w:position w:val="0"/>
        </w:rPr>
        <w:t>[</w:t>
      </w:r>
      <w:r>
        <w:rPr>
          <w:rFonts w:ascii="Times New Roman" w:eastAsia="Times New Roman" w:hAnsi="Times New Roman" w:cs="Times New Roman"/>
          <w:b/>
          <w:bCs/>
          <w:color w:val="000000"/>
          <w:spacing w:val="0"/>
          <w:w w:val="100"/>
          <w:position w:val="0"/>
        </w:rPr>
        <w:t>2017]22</w:t>
      </w:r>
      <w:r>
        <w:rPr>
          <w:b/>
          <w:bCs/>
          <w:color w:val="000000"/>
          <w:spacing w:val="0"/>
          <w:w w:val="100"/>
          <w:position w:val="0"/>
        </w:rPr>
        <w:t>号）新收入准则，将预收 账款科目不含税金额调整至合同负债，税额调整至应交税费，原预收账款与应收账款抵销金额调整至应收 账款。</w:t>
      </w:r>
    </w:p>
    <w:p>
      <w:pPr>
        <w:pStyle w:val="Style40"/>
        <w:keepNext/>
        <w:keepLines/>
        <w:widowControl w:val="0"/>
        <w:shd w:val="clear" w:color="auto" w:fill="auto"/>
        <w:bidi w:val="0"/>
        <w:spacing w:before="0" w:after="360" w:line="322" w:lineRule="exact"/>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20"/>
      <w:bookmarkEnd w:id="1221"/>
      <w:bookmarkEnd w:id="1223"/>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960" w:line="322" w:lineRule="exact"/>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24"/>
      <w:bookmarkEnd w:id="1225"/>
      <w:bookmarkEnd w:id="1226"/>
    </w:p>
    <w:p>
      <w:pPr>
        <w:pStyle w:val="Style24"/>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sz w:val="24"/>
          <w:szCs w:val="24"/>
        </w:rPr>
        <w:t>六</w:t>
      </w:r>
      <w:bookmarkEnd w:id="1229"/>
      <w:r>
        <w:rPr>
          <w:color w:val="000000"/>
          <w:spacing w:val="0"/>
          <w:w w:val="100"/>
          <w:position w:val="0"/>
          <w:sz w:val="24"/>
          <w:szCs w:val="24"/>
        </w:rPr>
        <w:t>、税项</w:t>
      </w:r>
      <w:bookmarkEnd w:id="1227"/>
      <w:bookmarkEnd w:id="1228"/>
      <w:bookmarkEnd w:id="1230"/>
    </w:p>
    <w:p>
      <w:pPr>
        <w:pStyle w:val="Style33"/>
        <w:keepNext/>
        <w:keepLines/>
        <w:widowControl w:val="0"/>
        <w:shd w:val="clear" w:color="auto" w:fill="auto"/>
        <w:bidi w:val="0"/>
        <w:spacing w:before="0" w:after="30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、主要税种及税率</w:t>
      </w:r>
      <w:bookmarkEnd w:id="1231"/>
      <w:bookmarkEnd w:id="1232"/>
      <w:bookmarkEnd w:id="123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卓博机器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翼丰盛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武汉卓翼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3"/>
        <w:keepNext/>
        <w:keepLines/>
        <w:widowControl w:val="0"/>
        <w:shd w:val="clear" w:color="auto" w:fill="auto"/>
        <w:tabs>
          <w:tab w:pos="328" w:val="left"/>
        </w:tabs>
        <w:bidi w:val="0"/>
        <w:spacing w:before="0" w:after="280" w:line="315" w:lineRule="exact"/>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w:t>
        <w:tab/>
        <w:t>税收优惠</w:t>
      </w:r>
      <w:bookmarkEnd w:id="1235"/>
      <w:bookmarkEnd w:id="1236"/>
      <w:bookmarkEnd w:id="1238"/>
    </w:p>
    <w:p>
      <w:pPr>
        <w:pStyle w:val="Style51"/>
        <w:keepNext w:val="0"/>
        <w:keepLines w:val="0"/>
        <w:widowControl w:val="0"/>
        <w:shd w:val="clear" w:color="auto" w:fill="auto"/>
        <w:tabs>
          <w:tab w:pos="751" w:val="left"/>
        </w:tabs>
        <w:bidi w:val="0"/>
        <w:spacing w:before="0" w:after="0" w:line="315" w:lineRule="exact"/>
        <w:ind w:left="0" w:right="0"/>
        <w:jc w:val="both"/>
      </w:pPr>
      <w:bookmarkStart w:id="1239" w:name="bookmark1239"/>
      <w:r>
        <w:rPr>
          <w:rFonts w:ascii="Times New Roman" w:eastAsia="Times New Roman" w:hAnsi="Times New Roman" w:cs="Times New Roman"/>
          <w:color w:val="000000"/>
          <w:spacing w:val="0"/>
          <w:w w:val="100"/>
          <w:position w:val="0"/>
        </w:rPr>
        <w:t>1</w:t>
      </w:r>
      <w:bookmarkEnd w:id="123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日本公司通过深圳市科技工贸和信息化委员会、深圳市财政委员会、国家税务总局 深圳市税务局联合的高新技术企业的复审，并取得证书编号为</w:t>
      </w:r>
      <w:r>
        <w:rPr>
          <w:rFonts w:ascii="Times New Roman" w:eastAsia="Times New Roman" w:hAnsi="Times New Roman" w:cs="Times New Roman"/>
          <w:color w:val="000000"/>
          <w:spacing w:val="0"/>
          <w:w w:val="100"/>
          <w:position w:val="0"/>
        </w:rPr>
        <w:t>GR202044204604</w:t>
      </w:r>
      <w:r>
        <w:rPr>
          <w:color w:val="000000"/>
          <w:spacing w:val="0"/>
          <w:w w:val="100"/>
          <w:position w:val="0"/>
        </w:rPr>
        <w:t>号高新技术企业证书，有效 期为三年。根据相关税收规定，公司将自</w:t>
      </w:r>
      <w:r>
        <w:rPr>
          <w:rFonts w:ascii="Times New Roman" w:eastAsia="Times New Roman" w:hAnsi="Times New Roman" w:cs="Times New Roman"/>
          <w:color w:val="000000"/>
          <w:spacing w:val="0"/>
          <w:w w:val="100"/>
          <w:position w:val="0"/>
        </w:rPr>
        <w:t>2020</w:t>
      </w:r>
      <w:r>
        <w:rPr>
          <w:color w:val="000000"/>
          <w:spacing w:val="0"/>
          <w:w w:val="100"/>
          <w:position w:val="0"/>
        </w:rPr>
        <w:t>年起连续三年享受高新技术企业的相关税收优惠政策，</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1"/>
        <w:keepNext w:val="0"/>
        <w:keepLines w:val="0"/>
        <w:widowControl w:val="0"/>
        <w:shd w:val="clear" w:color="auto" w:fill="auto"/>
        <w:bidi w:val="0"/>
        <w:spacing w:before="0" w:after="0" w:line="315" w:lineRule="exact"/>
        <w:ind w:left="0" w:right="0"/>
        <w:jc w:val="both"/>
      </w:pPr>
      <w:bookmarkStart w:id="1240" w:name="bookmark1240"/>
      <w:r>
        <w:rPr>
          <w:rFonts w:ascii="Times New Roman" w:eastAsia="Times New Roman" w:hAnsi="Times New Roman" w:cs="Times New Roman"/>
          <w:color w:val="000000"/>
          <w:spacing w:val="0"/>
          <w:w w:val="100"/>
          <w:position w:val="0"/>
        </w:rPr>
        <w:t>2</w:t>
      </w:r>
      <w:bookmarkEnd w:id="124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日，本公司下属全资子公司西安卓华取得由陕西省科学技术厅、陕西省财政厅、国家 税务总局山西省税务局颁发的证书编号为</w:t>
      </w:r>
      <w:r>
        <w:rPr>
          <w:rFonts w:ascii="Times New Roman" w:eastAsia="Times New Roman" w:hAnsi="Times New Roman" w:cs="Times New Roman"/>
          <w:color w:val="000000"/>
          <w:spacing w:val="0"/>
          <w:w w:val="100"/>
          <w:position w:val="0"/>
        </w:rPr>
        <w:t>GR202061000796</w:t>
      </w:r>
      <w:r>
        <w:rPr>
          <w:color w:val="000000"/>
          <w:spacing w:val="0"/>
          <w:w w:val="100"/>
          <w:position w:val="0"/>
        </w:rPr>
        <w:t>号高新技术企业证书，有效期为三年。根据相关 税收规定，公司将自</w:t>
      </w:r>
      <w:r>
        <w:rPr>
          <w:rFonts w:ascii="Times New Roman" w:eastAsia="Times New Roman" w:hAnsi="Times New Roman" w:cs="Times New Roman"/>
          <w:color w:val="000000"/>
          <w:spacing w:val="0"/>
          <w:w w:val="100"/>
          <w:position w:val="0"/>
        </w:rPr>
        <w:t>2020</w:t>
      </w:r>
      <w:r>
        <w:rPr>
          <w:color w:val="000000"/>
          <w:spacing w:val="0"/>
          <w:w w:val="100"/>
          <w:position w:val="0"/>
        </w:rPr>
        <w:t>年起连续三年享受高新技术企业的相关税收优惠政策，</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 税率计缴企业所得税。</w:t>
      </w:r>
    </w:p>
    <w:p>
      <w:pPr>
        <w:pStyle w:val="Style51"/>
        <w:keepNext w:val="0"/>
        <w:keepLines w:val="0"/>
        <w:widowControl w:val="0"/>
        <w:shd w:val="clear" w:color="auto" w:fill="auto"/>
        <w:tabs>
          <w:tab w:pos="746" w:val="left"/>
        </w:tabs>
        <w:bidi w:val="0"/>
        <w:spacing w:before="0" w:after="0" w:line="315" w:lineRule="exact"/>
        <w:ind w:left="0" w:right="0"/>
        <w:jc w:val="both"/>
      </w:pPr>
      <w:bookmarkStart w:id="1241" w:name="bookmark1241"/>
      <w:r>
        <w:rPr>
          <w:rFonts w:ascii="Times New Roman" w:eastAsia="Times New Roman" w:hAnsi="Times New Roman" w:cs="Times New Roman"/>
          <w:color w:val="000000"/>
          <w:spacing w:val="0"/>
          <w:w w:val="100"/>
          <w:position w:val="0"/>
        </w:rPr>
        <w:t>3</w:t>
      </w:r>
      <w:bookmarkEnd w:id="1241"/>
      <w:r>
        <w:rPr>
          <w:color w:val="000000"/>
          <w:spacing w:val="0"/>
          <w:w w:val="100"/>
          <w:position w:val="0"/>
        </w:rPr>
        <w:t>、</w:t>
        <w:tab/>
        <w:t>本公司下属全资子公司卓翼香港的公司利得税税率为</w:t>
      </w:r>
      <w:r>
        <w:rPr>
          <w:rFonts w:ascii="Times New Roman" w:eastAsia="Times New Roman" w:hAnsi="Times New Roman" w:cs="Times New Roman"/>
          <w:color w:val="000000"/>
          <w:spacing w:val="0"/>
          <w:w w:val="100"/>
          <w:position w:val="0"/>
        </w:rPr>
        <w:t>16.5%</w:t>
      </w:r>
      <w:r>
        <w:rPr>
          <w:color w:val="000000"/>
          <w:spacing w:val="0"/>
          <w:w w:val="100"/>
          <w:position w:val="0"/>
        </w:rPr>
        <w:t>,根据香港税则的规定，仅对来自香港 或者在香港产生的利润才需要缴纳公司利得税，卓翼香港全部利润均来源于香港以外的地区，已经香港税 务主管部门认定通过，卓翼香港不需缴纳公司利得税。</w:t>
      </w:r>
    </w:p>
    <w:p>
      <w:pPr>
        <w:pStyle w:val="Style51"/>
        <w:keepNext w:val="0"/>
        <w:keepLines w:val="0"/>
        <w:widowControl w:val="0"/>
        <w:shd w:val="clear" w:color="auto" w:fill="auto"/>
        <w:tabs>
          <w:tab w:pos="751" w:val="left"/>
        </w:tabs>
        <w:bidi w:val="0"/>
        <w:spacing w:before="0" w:after="280" w:line="315" w:lineRule="exact"/>
        <w:ind w:left="0" w:right="0"/>
        <w:jc w:val="both"/>
      </w:pPr>
      <w:bookmarkStart w:id="1242" w:name="bookmark1242"/>
      <w:r>
        <w:rPr>
          <w:rFonts w:ascii="Times New Roman" w:eastAsia="Times New Roman" w:hAnsi="Times New Roman" w:cs="Times New Roman"/>
          <w:color w:val="000000"/>
          <w:spacing w:val="0"/>
          <w:w w:val="100"/>
          <w:position w:val="0"/>
        </w:rPr>
        <w:t>4</w:t>
      </w:r>
      <w:bookmarkEnd w:id="1242"/>
      <w:r>
        <w:rPr>
          <w:color w:val="000000"/>
          <w:spacing w:val="0"/>
          <w:w w:val="100"/>
          <w:position w:val="0"/>
        </w:rPr>
        <w:t>、</w:t>
        <w:tab/>
        <w:t>本公司下属全资子公司中广物联于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日取得深圳市国家税务局深国税南减免备案 </w:t>
      </w:r>
      <w:r>
        <w:rPr>
          <w:rFonts w:ascii="Times New Roman" w:eastAsia="Times New Roman" w:hAnsi="Times New Roman" w:cs="Times New Roman"/>
          <w:color w:val="000000"/>
          <w:spacing w:val="0"/>
          <w:w w:val="100"/>
          <w:position w:val="0"/>
        </w:rPr>
        <w:t>[2014]738</w:t>
      </w:r>
      <w:r>
        <w:rPr>
          <w:color w:val="000000"/>
          <w:spacing w:val="0"/>
          <w:w w:val="100"/>
          <w:position w:val="0"/>
        </w:rPr>
        <w:t>号通知书，可根据《财政部国家税务总局关于进一步鼓励软件产业和集成电路产业发展企业得税 政策的通知》（财税</w:t>
      </w:r>
      <w:r>
        <w:rPr>
          <w:rFonts w:ascii="Times New Roman" w:eastAsia="Times New Roman" w:hAnsi="Times New Roman" w:cs="Times New Roman"/>
          <w:color w:val="000000"/>
          <w:spacing w:val="0"/>
          <w:w w:val="100"/>
          <w:position w:val="0"/>
        </w:rPr>
        <w:t>[2012]27</w:t>
      </w:r>
      <w:r>
        <w:rPr>
          <w:color w:val="000000"/>
          <w:spacing w:val="0"/>
          <w:w w:val="100"/>
          <w:position w:val="0"/>
        </w:rPr>
        <w:t>号）规定，从开始获利年度起，享受两免三减半的企业所得税优惠政策，截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日，中广物联尚未盈利。</w:t>
      </w:r>
    </w:p>
    <w:p>
      <w:pPr>
        <w:pStyle w:val="Style33"/>
        <w:keepNext/>
        <w:keepLines/>
        <w:widowControl w:val="0"/>
        <w:shd w:val="clear" w:color="auto" w:fill="auto"/>
        <w:tabs>
          <w:tab w:pos="328" w:val="left"/>
        </w:tabs>
        <w:bidi w:val="0"/>
        <w:spacing w:before="0" w:after="340" w:line="315" w:lineRule="exact"/>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color w:val="000000"/>
          <w:spacing w:val="0"/>
          <w:w w:val="100"/>
          <w:position w:val="0"/>
        </w:rPr>
        <w:t>、</w:t>
        <w:tab/>
        <w:t>其他</w:t>
      </w:r>
      <w:bookmarkEnd w:id="1243"/>
      <w:bookmarkEnd w:id="1244"/>
      <w:bookmarkEnd w:id="1246"/>
    </w:p>
    <w:p>
      <w:pPr>
        <w:pStyle w:val="Style24"/>
        <w:keepNext/>
        <w:keepLines/>
        <w:widowControl w:val="0"/>
        <w:shd w:val="clear" w:color="auto" w:fill="auto"/>
        <w:bidi w:val="0"/>
        <w:spacing w:before="0" w:after="28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sz w:val="24"/>
          <w:szCs w:val="24"/>
        </w:rPr>
        <w:t>七</w:t>
      </w:r>
      <w:bookmarkEnd w:id="1249"/>
      <w:r>
        <w:rPr>
          <w:color w:val="000000"/>
          <w:spacing w:val="0"/>
          <w:w w:val="100"/>
          <w:position w:val="0"/>
          <w:sz w:val="24"/>
          <w:szCs w:val="24"/>
        </w:rPr>
        <w:t>、合并财务报表项目注释</w:t>
      </w:r>
      <w:bookmarkEnd w:id="1247"/>
      <w:bookmarkEnd w:id="1248"/>
      <w:bookmarkEnd w:id="1250"/>
    </w:p>
    <w:p>
      <w:pPr>
        <w:pStyle w:val="Style33"/>
        <w:keepNext/>
        <w:keepLines/>
        <w:widowControl w:val="0"/>
        <w:shd w:val="clear" w:color="auto" w:fill="auto"/>
        <w:bidi w:val="0"/>
        <w:spacing w:before="0" w:after="340" w:line="315" w:lineRule="exact"/>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color w:val="000000"/>
          <w:spacing w:val="0"/>
          <w:w w:val="100"/>
          <w:position w:val="0"/>
        </w:rPr>
        <w:t>、货币资金</w:t>
      </w:r>
      <w:bookmarkEnd w:id="1251"/>
      <w:bookmarkEnd w:id="1252"/>
      <w:bookmarkEnd w:id="12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440,065,616.21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495,701,487.42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16,897,154.01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45,426,925.70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541,191,563.00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9,054,608.55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69,148,926.11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16,894,830.21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52,954,679.25</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60" w:line="240" w:lineRule="auto"/>
        <w:ind w:left="0" w:right="0"/>
        <w:jc w:val="left"/>
      </w:pPr>
      <w:r>
        <w:rPr>
          <w:color w:val="000000"/>
          <w:spacing w:val="0"/>
          <w:w w:val="100"/>
          <w:position w:val="0"/>
        </w:rPr>
        <w:t>其中受限制的货币资金明细如下:</w:t>
      </w:r>
    </w:p>
    <w:tbl>
      <w:tblPr>
        <w:tblOverlap w:val="never"/>
        <w:jc w:val="left"/>
        <w:tblLayout w:type="fixed"/>
      </w:tblPr>
      <w:tblGrid>
        <w:gridCol w:w="3518"/>
        <w:gridCol w:w="2582"/>
        <w:gridCol w:w="247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15,066,177.09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44,647,108.51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1,828,653.12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7,523,845.20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其他使用受限制的存款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3,935.54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16,894,830.21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52,954,679.25</w:t>
            </w: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color w:val="000000"/>
          <w:spacing w:val="0"/>
          <w:w w:val="100"/>
          <w:position w:val="0"/>
        </w:rPr>
        <w:t>、交易性金融资产</w:t>
      </w:r>
      <w:bookmarkEnd w:id="1255"/>
      <w:bookmarkEnd w:id="1256"/>
      <w:bookmarkEnd w:id="1258"/>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62,193,274.50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62,193,274.50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62,193,274.50</w:t>
            </w:r>
          </w:p>
        </w:tc>
      </w:tr>
    </w:tbl>
    <w:p>
      <w:pPr>
        <w:pStyle w:val="Style2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其他说明：交易性金融资产期末余额较上期减少</w:t>
      </w:r>
      <w:r>
        <w:rPr>
          <w:rFonts w:ascii="Times New Roman" w:eastAsia="Times New Roman" w:hAnsi="Times New Roman" w:cs="Times New Roman"/>
          <w:color w:val="000000"/>
          <w:spacing w:val="0"/>
          <w:w w:val="100"/>
          <w:position w:val="0"/>
          <w:sz w:val="18"/>
          <w:szCs w:val="18"/>
        </w:rPr>
        <w:t>62,193,274.50</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，主要系本期出售参股公司容百科技股 权所致。</w:t>
      </w:r>
    </w:p>
    <w:p>
      <w:pPr>
        <w:pStyle w:val="Style33"/>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color w:val="000000"/>
          <w:spacing w:val="0"/>
          <w:w w:val="100"/>
          <w:position w:val="0"/>
        </w:rPr>
        <w:t>、衍生金融资产</w:t>
      </w:r>
      <w:bookmarkEnd w:id="1259"/>
      <w:bookmarkEnd w:id="1260"/>
      <w:bookmarkEnd w:id="1262"/>
    </w:p>
    <w:p>
      <w:pPr>
        <w:pStyle w:val="Style2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4</w:t>
      </w:r>
      <w:bookmarkEnd w:id="1265"/>
      <w:r>
        <w:rPr>
          <w:color w:val="000000"/>
          <w:spacing w:val="0"/>
          <w:w w:val="100"/>
          <w:position w:val="0"/>
        </w:rPr>
        <w:t>、应收票据</w:t>
      </w:r>
      <w:bookmarkEnd w:id="1263"/>
      <w:bookmarkEnd w:id="1264"/>
      <w:bookmarkEnd w:id="1266"/>
    </w:p>
    <w:p>
      <w:pPr>
        <w:pStyle w:val="Style40"/>
        <w:keepNext/>
        <w:keepLines/>
        <w:widowControl w:val="0"/>
        <w:numPr>
          <w:ilvl w:val="0"/>
          <w:numId w:val="83"/>
        </w:numPr>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应收票据分类列示</w:t>
      </w:r>
      <w:bookmarkEnd w:id="1267"/>
      <w:bookmarkEnd w:id="1268"/>
      <w:bookmarkEnd w:id="127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83"/>
        </w:numPr>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本期计提、收回或转回的坏账准备情况</w:t>
      </w:r>
      <w:bookmarkEnd w:id="1271"/>
      <w:bookmarkEnd w:id="1272"/>
      <w:bookmarkEnd w:id="127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83"/>
        </w:numPr>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期末公司已质押的应收票据</w:t>
      </w:r>
      <w:bookmarkEnd w:id="1275"/>
      <w:bookmarkEnd w:id="1276"/>
      <w:bookmarkEnd w:id="12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40"/>
        <w:keepNext/>
        <w:keepLines/>
        <w:widowControl w:val="0"/>
        <w:numPr>
          <w:ilvl w:val="0"/>
          <w:numId w:val="83"/>
        </w:numPr>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期末公司已背书或贴现且在资产负债表日尚未到期的应收票据</w:t>
      </w:r>
      <w:bookmarkEnd w:id="1279"/>
      <w:bookmarkEnd w:id="1280"/>
      <w:bookmarkEnd w:id="12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0"/>
        <w:keepNext/>
        <w:keepLines/>
        <w:widowControl w:val="0"/>
        <w:numPr>
          <w:ilvl w:val="0"/>
          <w:numId w:val="83"/>
        </w:numPr>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期末公司因出票人未履约而将其转应收账款的票据</w:t>
      </w:r>
      <w:bookmarkEnd w:id="1283"/>
      <w:bookmarkEnd w:id="1284"/>
      <w:bookmarkEnd w:id="12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83"/>
        </w:numPr>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本期实际核销的应收票据情况</w:t>
      </w:r>
      <w:bookmarkEnd w:id="1287"/>
      <w:bookmarkEnd w:id="1288"/>
      <w:bookmarkEnd w:id="12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款项是否由关联交</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3"/>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5</w:t>
      </w:r>
      <w:bookmarkEnd w:id="1293"/>
      <w:r>
        <w:rPr>
          <w:color w:val="000000"/>
          <w:spacing w:val="0"/>
          <w:w w:val="100"/>
          <w:position w:val="0"/>
        </w:rPr>
        <w:t>、应收账款</w:t>
      </w:r>
      <w:bookmarkEnd w:id="1291"/>
      <w:bookmarkEnd w:id="1292"/>
      <w:bookmarkEnd w:id="1294"/>
    </w:p>
    <w:p>
      <w:pPr>
        <w:pStyle w:val="Style40"/>
        <w:keepNext/>
        <w:keepLines/>
        <w:widowControl w:val="0"/>
        <w:numPr>
          <w:ilvl w:val="0"/>
          <w:numId w:val="85"/>
        </w:numPr>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应收账款分类披露</w:t>
      </w:r>
      <w:bookmarkEnd w:id="1295"/>
      <w:bookmarkEnd w:id="1296"/>
      <w:bookmarkEnd w:id="129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687,870,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687,870,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981,413,89</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11,044,863.97</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质量纠纷，正在谈判催 款</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质量纠纷，准备起诉</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758,329.73</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684,837,612.18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687,870,931.12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758,329.73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684,837,612.18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3,033,318.94</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542,593.35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10,502,270.62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5,044,863.97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5,457,406.65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698,915,795.09</w:t>
            </w:r>
          </w:p>
        </w:tc>
      </w:tr>
    </w:tbl>
    <w:p>
      <w:pPr>
        <w:widowControl w:val="0"/>
        <w:spacing w:after="319" w:line="1" w:lineRule="exact"/>
      </w:pPr>
    </w:p>
    <w:p>
      <w:pPr>
        <w:pStyle w:val="Style40"/>
        <w:keepNext/>
        <w:keepLines/>
        <w:widowControl w:val="0"/>
        <w:numPr>
          <w:ilvl w:val="0"/>
          <w:numId w:val="85"/>
        </w:numPr>
        <w:shd w:val="clear" w:color="auto" w:fill="auto"/>
        <w:bidi w:val="0"/>
        <w:spacing w:before="0" w:after="40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本期计提、收回或转回的坏账准备情况</w:t>
      </w:r>
      <w:bookmarkEnd w:id="1299"/>
      <w:bookmarkEnd w:id="1300"/>
      <w:bookmarkEnd w:id="13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14,255,268.76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1,140,009.90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2,028,471.50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11,803,193.70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14,255,268.76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1,140,009.90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2,028,471.50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1,561,163.46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11,803,193.70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numPr>
          <w:ilvl w:val="0"/>
          <w:numId w:val="85"/>
        </w:numPr>
        <w:shd w:val="clear" w:color="auto" w:fill="auto"/>
        <w:bidi w:val="0"/>
        <w:spacing w:before="0" w:after="40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本期实际核销的应收账款情况</w:t>
      </w:r>
      <w:bookmarkEnd w:id="1303"/>
      <w:bookmarkEnd w:id="1304"/>
      <w:bookmarkEnd w:id="13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1,905,188.74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223,913.65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205,226.60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164,826.90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1,905,188.74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应收账款核销说明：</w:t>
      </w:r>
    </w:p>
    <w:p>
      <w:pPr>
        <w:pStyle w:val="Style51"/>
        <w:keepNext w:val="0"/>
        <w:keepLines w:val="0"/>
        <w:widowControl w:val="0"/>
        <w:shd w:val="clear" w:color="auto" w:fill="auto"/>
        <w:bidi w:val="0"/>
        <w:spacing w:before="0" w:line="240" w:lineRule="auto"/>
        <w:ind w:left="0" w:right="0" w:firstLine="0"/>
        <w:jc w:val="left"/>
      </w:pPr>
      <w:r>
        <w:rPr>
          <w:b/>
          <w:bCs/>
          <w:color w:val="000000"/>
          <w:spacing w:val="0"/>
          <w:w w:val="100"/>
          <w:position w:val="0"/>
        </w:rPr>
        <w:t>本期实际核销应收账款金额为</w:t>
      </w:r>
      <w:r>
        <w:rPr>
          <w:rFonts w:ascii="Times New Roman" w:eastAsia="Times New Roman" w:hAnsi="Times New Roman" w:cs="Times New Roman"/>
          <w:b/>
          <w:bCs/>
          <w:color w:val="000000"/>
          <w:spacing w:val="0"/>
          <w:w w:val="100"/>
          <w:position w:val="0"/>
        </w:rPr>
        <w:t>1,905,188.74</w:t>
      </w:r>
      <w:r>
        <w:rPr>
          <w:b/>
          <w:bCs/>
          <w:color w:val="000000"/>
          <w:spacing w:val="0"/>
          <w:w w:val="100"/>
          <w:position w:val="0"/>
        </w:rPr>
        <w:t>元，核销相应应收账款坏账准备金额为</w:t>
      </w:r>
      <w:r>
        <w:rPr>
          <w:rFonts w:ascii="Times New Roman" w:eastAsia="Times New Roman" w:hAnsi="Times New Roman" w:cs="Times New Roman"/>
          <w:b/>
          <w:bCs/>
          <w:color w:val="000000"/>
          <w:spacing w:val="0"/>
          <w:w w:val="100"/>
          <w:position w:val="0"/>
        </w:rPr>
        <w:t>1,561,163.46</w:t>
      </w:r>
      <w:r>
        <w:rPr>
          <w:b/>
          <w:bCs/>
          <w:color w:val="000000"/>
          <w:spacing w:val="0"/>
          <w:w w:val="100"/>
          <w:position w:val="0"/>
        </w:rPr>
        <w:t>元。</w:t>
      </w:r>
    </w:p>
    <w:p>
      <w:pPr>
        <w:pStyle w:val="Style40"/>
        <w:keepNext/>
        <w:keepLines/>
        <w:widowControl w:val="0"/>
        <w:numPr>
          <w:ilvl w:val="0"/>
          <w:numId w:val="85"/>
        </w:numPr>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按欠款方归集的期末余额前五名的应收账款情况</w:t>
      </w:r>
      <w:bookmarkEnd w:id="1307"/>
      <w:bookmarkEnd w:id="1308"/>
      <w:bookmarkEnd w:id="13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4"/>
        <w:gridCol w:w="2515"/>
        <w:gridCol w:w="254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235,928,548.62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217,558,850.70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83,989,165.20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60,438,458.19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23,547,968.38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621,462,991.09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88.93%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85"/>
        </w:numPr>
        <w:shd w:val="clear" w:color="auto" w:fill="auto"/>
        <w:tabs>
          <w:tab w:pos="478" w:val="left"/>
        </w:tabs>
        <w:bidi w:val="0"/>
        <w:spacing w:before="0" w:after="40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因金融资产转移而终止确认的应收账款</w:t>
      </w:r>
      <w:bookmarkEnd w:id="1311"/>
      <w:bookmarkEnd w:id="1312"/>
      <w:bookmarkEnd w:id="1314"/>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numPr>
          <w:ilvl w:val="0"/>
          <w:numId w:val="85"/>
        </w:numPr>
        <w:shd w:val="clear" w:color="auto" w:fill="auto"/>
        <w:tabs>
          <w:tab w:pos="478" w:val="left"/>
        </w:tabs>
        <w:bidi w:val="0"/>
        <w:spacing w:before="0" w:after="40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转移应收账款且继续涉入形成的资产、负债金额</w:t>
      </w:r>
      <w:bookmarkEnd w:id="1315"/>
      <w:bookmarkEnd w:id="1316"/>
      <w:bookmarkEnd w:id="13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87"/>
        </w:numPr>
        <w:shd w:val="clear" w:color="auto" w:fill="auto"/>
        <w:tabs>
          <w:tab w:pos="755" w:val="left"/>
        </w:tabs>
        <w:bidi w:val="0"/>
        <w:spacing w:before="0" w:after="80" w:line="240" w:lineRule="auto"/>
        <w:ind w:left="0" w:right="0"/>
        <w:jc w:val="left"/>
      </w:pPr>
      <w:bookmarkStart w:id="1319" w:name="bookmark1319"/>
      <w:bookmarkEnd w:id="1319"/>
      <w:r>
        <w:rPr>
          <w:color w:val="000000"/>
          <w:spacing w:val="0"/>
          <w:w w:val="100"/>
          <w:position w:val="0"/>
        </w:rPr>
        <w:t>期末应收账款中无应收持本公司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表决权股份的股东单位的款项。</w:t>
      </w:r>
    </w:p>
    <w:p>
      <w:pPr>
        <w:pStyle w:val="Style51"/>
        <w:keepNext w:val="0"/>
        <w:keepLines w:val="0"/>
        <w:widowControl w:val="0"/>
        <w:numPr>
          <w:ilvl w:val="0"/>
          <w:numId w:val="87"/>
        </w:numPr>
        <w:shd w:val="clear" w:color="auto" w:fill="auto"/>
        <w:bidi w:val="0"/>
        <w:spacing w:before="0" w:after="240" w:line="240" w:lineRule="auto"/>
        <w:ind w:left="0" w:right="0"/>
        <w:jc w:val="left"/>
      </w:pPr>
      <w:bookmarkStart w:id="1320" w:name="bookmark1320"/>
      <w:bookmarkEnd w:id="1320"/>
      <w:r>
        <w:rPr>
          <w:rFonts w:ascii="Times New Roman" w:eastAsia="Times New Roman" w:hAnsi="Times New Roman" w:cs="Times New Roman"/>
          <w:color w:val="000000"/>
          <w:spacing w:val="0"/>
          <w:w w:val="100"/>
          <w:position w:val="0"/>
        </w:rPr>
        <w:t xml:space="preserve"> </w:t>
      </w:r>
      <w:r>
        <w:rPr>
          <w:color w:val="000000"/>
          <w:spacing w:val="0"/>
          <w:w w:val="100"/>
          <w:position w:val="0"/>
        </w:rPr>
        <w:t>期末应收账款中应收其他关联方的款项，详见附注十二、</w:t>
      </w:r>
      <w:r>
        <w:rPr>
          <w:rFonts w:ascii="Times New Roman" w:eastAsia="Times New Roman" w:hAnsi="Times New Roman" w:cs="Times New Roman"/>
          <w:color w:val="000000"/>
          <w:spacing w:val="0"/>
          <w:w w:val="100"/>
          <w:position w:val="0"/>
        </w:rPr>
        <w:t>6.</w:t>
      </w:r>
      <w:r>
        <w:rPr>
          <w:color w:val="000000"/>
          <w:spacing w:val="0"/>
          <w:w w:val="100"/>
          <w:position w:val="0"/>
        </w:rPr>
        <w:t>关联方应收应付款项。</w:t>
      </w:r>
    </w:p>
    <w:p>
      <w:pPr>
        <w:pStyle w:val="Style33"/>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6</w:t>
      </w:r>
      <w:bookmarkEnd w:id="1323"/>
      <w:r>
        <w:rPr>
          <w:color w:val="000000"/>
          <w:spacing w:val="0"/>
          <w:w w:val="100"/>
          <w:position w:val="0"/>
        </w:rPr>
        <w:t>、应收款项融资</w:t>
      </w:r>
      <w:bookmarkEnd w:id="1321"/>
      <w:bookmarkEnd w:id="1322"/>
      <w:bookmarkEnd w:id="1324"/>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1"/>
        <w:keepNext w:val="0"/>
        <w:keepLines w:val="0"/>
        <w:widowControl w:val="0"/>
        <w:shd w:val="clear" w:color="auto" w:fill="auto"/>
        <w:tabs>
          <w:tab w:pos="1021" w:val="left"/>
        </w:tabs>
        <w:bidi w:val="0"/>
        <w:spacing w:before="0" w:after="0"/>
        <w:ind w:left="0" w:right="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w:t>
        <w:tab/>
        <w:t>报告期内本公司根据日常管理需要将银行承兑汇票进行背书，管理银行承兑汇票的业务模式既 以收取合同现金流为目标又以出售该票据为目标，故将此部份银行承兑汇票分类为</w:t>
      </w: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 变动计入其他综合收益的金融资产</w:t>
      </w:r>
      <w:r>
        <w:rPr>
          <w:rFonts w:ascii="Times New Roman" w:eastAsia="Times New Roman" w:hAnsi="Times New Roman" w:cs="Times New Roman"/>
          <w:color w:val="000000"/>
          <w:spacing w:val="0"/>
          <w:w w:val="100"/>
          <w:position w:val="0"/>
        </w:rPr>
        <w:t>”</w:t>
      </w:r>
      <w:r>
        <w:rPr>
          <w:color w:val="000000"/>
          <w:spacing w:val="0"/>
          <w:w w:val="100"/>
          <w:position w:val="0"/>
        </w:rPr>
        <w:t>，列入本科目列报。</w:t>
      </w:r>
    </w:p>
    <w:p>
      <w:pPr>
        <w:pStyle w:val="Style51"/>
        <w:keepNext w:val="0"/>
        <w:keepLines w:val="0"/>
        <w:widowControl w:val="0"/>
        <w:shd w:val="clear" w:color="auto" w:fill="auto"/>
        <w:tabs>
          <w:tab w:pos="1021" w:val="left"/>
        </w:tabs>
        <w:bidi w:val="0"/>
        <w:spacing w:before="0" w:after="360" w:line="326" w:lineRule="exact"/>
        <w:ind w:left="0" w:right="0"/>
        <w:jc w:val="both"/>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w:t>
        <w:tab/>
        <w:t>本公司认为报告期内所持有的银行承兑汇票均不存在重大信用风险，不会因银行违约产生重大 损失，因此不存在需要计提信用减值损失的情况。</w:t>
      </w:r>
    </w:p>
    <w:p>
      <w:pPr>
        <w:pStyle w:val="Style33"/>
        <w:keepNext/>
        <w:keepLines/>
        <w:widowControl w:val="0"/>
        <w:shd w:val="clear" w:color="auto" w:fill="auto"/>
        <w:bidi w:val="0"/>
        <w:spacing w:before="0" w:after="200" w:line="334"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7</w:t>
      </w:r>
      <w:bookmarkEnd w:id="1329"/>
      <w:r>
        <w:rPr>
          <w:color w:val="000000"/>
          <w:spacing w:val="0"/>
          <w:w w:val="100"/>
          <w:position w:val="0"/>
        </w:rPr>
        <w:t>、预付款项</w:t>
      </w:r>
      <w:bookmarkEnd w:id="1327"/>
      <w:bookmarkEnd w:id="1328"/>
      <w:bookmarkEnd w:id="1330"/>
    </w:p>
    <w:p>
      <w:pPr>
        <w:pStyle w:val="Style40"/>
        <w:keepNext/>
        <w:keepLines/>
        <w:widowControl w:val="0"/>
        <w:shd w:val="clear" w:color="auto" w:fill="auto"/>
        <w:bidi w:val="0"/>
        <w:spacing w:before="0" w:after="360" w:line="320" w:lineRule="exact"/>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1"/>
      <w:bookmarkEnd w:id="1332"/>
      <w:bookmarkEnd w:id="133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32,816,029.61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44,637.12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33,536,886.07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1,400,670.64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both"/>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35"/>
      <w:bookmarkEnd w:id="1336"/>
      <w:bookmarkEnd w:id="1338"/>
    </w:p>
    <w:tbl>
      <w:tblPr>
        <w:tblOverlap w:val="never"/>
        <w:jc w:val="center"/>
        <w:tblLayout w:type="fixed"/>
      </w:tblPr>
      <w:tblGrid>
        <w:gridCol w:w="3302"/>
        <w:gridCol w:w="1704"/>
        <w:gridCol w:w="1416"/>
        <w:gridCol w:w="1099"/>
        <w:gridCol w:w="1598"/>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 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30,197,200.00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943,396.20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582,524.28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bl>
    <w:p>
      <w:pPr>
        <w:widowControl w:val="0"/>
        <w:spacing w:line="1" w:lineRule="exact"/>
      </w:pPr>
    </w:p>
    <w:tbl>
      <w:tblPr>
        <w:tblOverlap w:val="never"/>
        <w:jc w:val="center"/>
        <w:tblLayout w:type="fixed"/>
      </w:tblPr>
      <w:tblGrid>
        <w:gridCol w:w="3302"/>
        <w:gridCol w:w="1704"/>
        <w:gridCol w:w="1416"/>
        <w:gridCol w:w="1099"/>
        <w:gridCol w:w="159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32,633,092.48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51"/>
        <w:keepNext w:val="0"/>
        <w:keepLines w:val="0"/>
        <w:widowControl w:val="0"/>
        <w:numPr>
          <w:ilvl w:val="0"/>
          <w:numId w:val="89"/>
        </w:numPr>
        <w:shd w:val="clear" w:color="auto" w:fill="auto"/>
        <w:tabs>
          <w:tab w:pos="795" w:val="left"/>
        </w:tabs>
        <w:bidi w:val="0"/>
        <w:spacing w:before="0" w:after="0" w:line="331" w:lineRule="exact"/>
        <w:ind w:left="0" w:right="0"/>
        <w:jc w:val="left"/>
      </w:pPr>
      <w:bookmarkStart w:id="1339" w:name="bookmark1339"/>
      <w:bookmarkEnd w:id="1339"/>
      <w:r>
        <w:rPr>
          <w:color w:val="000000"/>
          <w:spacing w:val="0"/>
          <w:w w:val="100"/>
          <w:position w:val="0"/>
        </w:rPr>
        <w:t>期末预付款项中无预付持本公司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表决权股份的股东单位及其他关联方的款项。</w:t>
      </w:r>
    </w:p>
    <w:p>
      <w:pPr>
        <w:pStyle w:val="Style51"/>
        <w:keepNext w:val="0"/>
        <w:keepLines w:val="0"/>
        <w:widowControl w:val="0"/>
        <w:numPr>
          <w:ilvl w:val="0"/>
          <w:numId w:val="89"/>
        </w:numPr>
        <w:shd w:val="clear" w:color="auto" w:fill="auto"/>
        <w:tabs>
          <w:tab w:pos="795" w:val="left"/>
        </w:tabs>
        <w:bidi w:val="0"/>
        <w:spacing w:before="0" w:after="260" w:line="331" w:lineRule="exact"/>
        <w:ind w:left="800" w:right="0" w:hanging="360"/>
        <w:jc w:val="both"/>
      </w:pPr>
      <w:bookmarkStart w:id="1340" w:name="bookmark1340"/>
      <w:bookmarkEnd w:id="1340"/>
      <w:r>
        <w:rPr>
          <w:color w:val="000000"/>
          <w:spacing w:val="0"/>
          <w:w w:val="100"/>
          <w:position w:val="0"/>
        </w:rPr>
        <w:t>预付款项期末余额较期初增加</w:t>
      </w:r>
      <w:r>
        <w:rPr>
          <w:rFonts w:ascii="Times New Roman" w:eastAsia="Times New Roman" w:hAnsi="Times New Roman" w:cs="Times New Roman"/>
          <w:color w:val="000000"/>
          <w:spacing w:val="0"/>
          <w:w w:val="100"/>
          <w:position w:val="0"/>
        </w:rPr>
        <w:t>32,136,215.43</w:t>
      </w:r>
      <w:r>
        <w:rPr>
          <w:color w:val="000000"/>
          <w:spacing w:val="0"/>
          <w:w w:val="100"/>
          <w:position w:val="0"/>
        </w:rPr>
        <w:t>元，增加比例为</w:t>
      </w:r>
      <w:r>
        <w:rPr>
          <w:rFonts w:ascii="Times New Roman" w:eastAsia="Times New Roman" w:hAnsi="Times New Roman" w:cs="Times New Roman"/>
          <w:color w:val="000000"/>
          <w:spacing w:val="0"/>
          <w:w w:val="100"/>
          <w:position w:val="0"/>
        </w:rPr>
        <w:t>2294.34%</w:t>
      </w:r>
      <w:r>
        <w:rPr>
          <w:color w:val="000000"/>
          <w:spacing w:val="0"/>
          <w:w w:val="100"/>
          <w:position w:val="0"/>
        </w:rPr>
        <w:t>,主要系预付第一名供应商 货款所致。</w:t>
      </w:r>
    </w:p>
    <w:p>
      <w:pPr>
        <w:pStyle w:val="Style33"/>
        <w:keepNext/>
        <w:keepLines/>
        <w:widowControl w:val="0"/>
        <w:shd w:val="clear" w:color="auto" w:fill="auto"/>
        <w:bidi w:val="0"/>
        <w:spacing w:before="0" w:line="331" w:lineRule="exact"/>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8</w:t>
      </w:r>
      <w:bookmarkEnd w:id="1343"/>
      <w:r>
        <w:rPr>
          <w:color w:val="000000"/>
          <w:spacing w:val="0"/>
          <w:w w:val="100"/>
          <w:position w:val="0"/>
        </w:rPr>
        <w:t>、其他应收款</w:t>
      </w:r>
      <w:bookmarkEnd w:id="1341"/>
      <w:bookmarkEnd w:id="1342"/>
      <w:bookmarkEnd w:id="13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48,273,545.88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48,381,562.92</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45"/>
      <w:bookmarkEnd w:id="1346"/>
      <w:bookmarkEnd w:id="1348"/>
    </w:p>
    <w:p>
      <w:pPr>
        <w:pStyle w:val="Style77"/>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color w:val="000000"/>
          <w:spacing w:val="0"/>
          <w:w w:val="100"/>
          <w:position w:val="0"/>
        </w:rPr>
        <w:t>）应收利息分类</w:t>
      </w:r>
      <w:bookmarkEnd w:id="1349"/>
      <w:bookmarkEnd w:id="1350"/>
      <w:bookmarkEnd w:id="13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闲置资金利息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color w:val="000000"/>
          <w:spacing w:val="0"/>
          <w:w w:val="100"/>
          <w:position w:val="0"/>
        </w:rPr>
        <w:t>）重要逾期利息</w:t>
      </w:r>
      <w:bookmarkEnd w:id="1353"/>
      <w:bookmarkEnd w:id="1354"/>
      <w:bookmarkEnd w:id="13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color w:val="000000"/>
          <w:spacing w:val="0"/>
          <w:w w:val="100"/>
          <w:position w:val="0"/>
        </w:rPr>
        <w:t>）坏账准备计提情况</w:t>
      </w:r>
      <w:bookmarkEnd w:id="1357"/>
      <w:bookmarkEnd w:id="1358"/>
      <w:bookmarkEnd w:id="1360"/>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61"/>
      <w:bookmarkEnd w:id="1362"/>
      <w:bookmarkEnd w:id="1364"/>
    </w:p>
    <w:p>
      <w:pPr>
        <w:pStyle w:val="Style77"/>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color w:val="000000"/>
          <w:spacing w:val="0"/>
          <w:w w:val="100"/>
          <w:position w:val="0"/>
        </w:rPr>
        <w:t>）应收股利分类</w:t>
      </w:r>
      <w:bookmarkEnd w:id="1365"/>
      <w:bookmarkEnd w:id="1366"/>
      <w:bookmarkEnd w:id="13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69"/>
      <w:bookmarkEnd w:id="1370"/>
      <w:bookmarkEnd w:id="13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color w:val="000000"/>
          <w:spacing w:val="0"/>
          <w:w w:val="100"/>
          <w:position w:val="0"/>
        </w:rPr>
        <w:t>）坏账准备计提情况</w:t>
      </w:r>
      <w:bookmarkEnd w:id="1373"/>
      <w:bookmarkEnd w:id="1374"/>
      <w:bookmarkEnd w:id="137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77"/>
      <w:bookmarkEnd w:id="1378"/>
      <w:bookmarkEnd w:id="1380"/>
    </w:p>
    <w:p>
      <w:pPr>
        <w:pStyle w:val="Style77"/>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color w:val="000000"/>
          <w:spacing w:val="0"/>
          <w:w w:val="100"/>
          <w:position w:val="0"/>
        </w:rPr>
        <w:t>）其他应收款按款项性质分类情况</w:t>
      </w:r>
      <w:bookmarkEnd w:id="1381"/>
      <w:bookmarkEnd w:id="1382"/>
      <w:bookmarkEnd w:id="13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26,504,597.13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38,418,163.28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4,610,146.71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3,607,454.78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3,432,865.97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474,199.85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6,276,882.56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66,287,036.19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53,212,258.37</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）坏账准备计提情况</w:t>
      </w:r>
      <w:bookmarkEnd w:id="1385"/>
      <w:bookmarkEnd w:id="1386"/>
      <w:bookmarkEnd w:id="13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2,432,106.05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2,506,606.44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4,938,712.49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2,184,723.41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2,186,723.41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370,028.12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45,462,773.66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13,223,372.00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1,854,225.08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5,746,665.45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566,584.37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4,927,306.00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252,775.08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66,287,036.19</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color w:val="000000"/>
          <w:spacing w:val="0"/>
          <w:w w:val="100"/>
          <w:position w:val="0"/>
        </w:rPr>
        <w:t>）本期计提、收回或转回的坏账准备情况</w:t>
      </w:r>
      <w:bookmarkEnd w:id="1389"/>
      <w:bookmarkEnd w:id="1390"/>
      <w:bookmarkEnd w:id="13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4,938,712.49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143,183.46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2,203,261.39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2,186,723.41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370,028.12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4,938,712.49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143,183.46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2,203,261.39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2,186,723.41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370,028.12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1,534,909.52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color w:val="000000"/>
          <w:spacing w:val="0"/>
          <w:w w:val="100"/>
          <w:position w:val="0"/>
        </w:rPr>
        <w:t>）本期实际核销的其他应收款情况</w:t>
      </w:r>
      <w:bookmarkEnd w:id="1393"/>
      <w:bookmarkEnd w:id="1394"/>
      <w:bookmarkEnd w:id="13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2,186,723.41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涉讼材料款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1,887,164.41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1,887,164.41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7"/>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5</w:t>
      </w:r>
      <w:bookmarkEnd w:id="1399"/>
      <w:r>
        <w:rPr>
          <w:color w:val="000000"/>
          <w:spacing w:val="0"/>
          <w:w w:val="100"/>
          <w:position w:val="0"/>
        </w:rPr>
        <w:t>）按欠款方归集的期末余额前五名的其他应收款情况</w:t>
      </w:r>
      <w:bookmarkEnd w:id="1397"/>
      <w:bookmarkEnd w:id="1398"/>
      <w:bookmarkEnd w:id="14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深圳市架桥资本管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深圳市架桥资产管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中远海运租赁有限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天津融米融资租赁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6</w:t>
      </w:r>
      <w:bookmarkEnd w:id="1403"/>
      <w:r>
        <w:rPr>
          <w:color w:val="000000"/>
          <w:spacing w:val="0"/>
          <w:w w:val="100"/>
          <w:position w:val="0"/>
        </w:rPr>
        <w:t>）涉及政府补助的应收款项</w:t>
      </w:r>
      <w:bookmarkEnd w:id="1401"/>
      <w:bookmarkEnd w:id="1402"/>
      <w:bookmarkEnd w:id="14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7</w:t>
      </w:r>
      <w:bookmarkEnd w:id="1407"/>
      <w:r>
        <w:rPr>
          <w:color w:val="000000"/>
          <w:spacing w:val="0"/>
          <w:w w:val="100"/>
          <w:position w:val="0"/>
        </w:rPr>
        <w:t>）因金融资产转移而终止确认的其他应收款</w:t>
      </w:r>
      <w:bookmarkEnd w:id="1405"/>
      <w:bookmarkEnd w:id="1406"/>
      <w:bookmarkEnd w:id="1408"/>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77"/>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8</w:t>
      </w:r>
      <w:bookmarkEnd w:id="1411"/>
      <w:r>
        <w:rPr>
          <w:color w:val="000000"/>
          <w:spacing w:val="0"/>
          <w:w w:val="100"/>
          <w:position w:val="0"/>
        </w:rPr>
        <w:t>）转移其他应收款且继续涉入形成的资产、负债金额</w:t>
      </w:r>
      <w:bookmarkEnd w:id="1409"/>
      <w:bookmarkEnd w:id="1410"/>
      <w:bookmarkEnd w:id="14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91"/>
        </w:numPr>
        <w:shd w:val="clear" w:color="auto" w:fill="auto"/>
        <w:tabs>
          <w:tab w:pos="858" w:val="left"/>
        </w:tabs>
        <w:bidi w:val="0"/>
        <w:spacing w:before="0" w:after="80" w:line="240" w:lineRule="auto"/>
        <w:ind w:left="0" w:right="0" w:firstLine="500"/>
        <w:jc w:val="left"/>
      </w:pPr>
      <w:bookmarkStart w:id="1413" w:name="bookmark1413"/>
      <w:bookmarkEnd w:id="1413"/>
      <w:r>
        <w:rPr>
          <w:color w:val="000000"/>
          <w:spacing w:val="0"/>
          <w:w w:val="100"/>
          <w:position w:val="0"/>
        </w:rPr>
        <w:t>期末其他应收款中应收关联方的款项详见第十二节、十二、</w:t>
      </w:r>
      <w:r>
        <w:rPr>
          <w:rFonts w:ascii="Times New Roman" w:eastAsia="Times New Roman" w:hAnsi="Times New Roman" w:cs="Times New Roman"/>
          <w:color w:val="000000"/>
          <w:spacing w:val="0"/>
          <w:w w:val="100"/>
          <w:position w:val="0"/>
        </w:rPr>
        <w:t>6</w:t>
      </w:r>
      <w:r>
        <w:rPr>
          <w:color w:val="000000"/>
          <w:spacing w:val="0"/>
          <w:w w:val="100"/>
          <w:position w:val="0"/>
        </w:rPr>
        <w:t>、关联方应收应付款项</w:t>
      </w:r>
    </w:p>
    <w:p>
      <w:pPr>
        <w:pStyle w:val="Style51"/>
        <w:keepNext w:val="0"/>
        <w:keepLines w:val="0"/>
        <w:widowControl w:val="0"/>
        <w:numPr>
          <w:ilvl w:val="0"/>
          <w:numId w:val="91"/>
        </w:numPr>
        <w:shd w:val="clear" w:color="auto" w:fill="auto"/>
        <w:tabs>
          <w:tab w:pos="858" w:val="left"/>
        </w:tabs>
        <w:bidi w:val="0"/>
        <w:spacing w:before="0" w:after="680" w:line="240" w:lineRule="auto"/>
        <w:ind w:left="0" w:right="0" w:firstLine="500"/>
        <w:jc w:val="left"/>
      </w:pPr>
      <w:bookmarkStart w:id="1414" w:name="bookmark1414"/>
      <w:bookmarkEnd w:id="1414"/>
      <w:r>
        <w:rPr>
          <w:color w:val="000000"/>
          <w:spacing w:val="0"/>
          <w:w w:val="100"/>
          <w:position w:val="0"/>
        </w:rPr>
        <w:t>期末其他应收款中无预付持本公司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表决权股份的股东单位及其他关联方的款项。</w:t>
      </w:r>
    </w:p>
    <w:p>
      <w:pPr>
        <w:pStyle w:val="Style33"/>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9</w:t>
      </w:r>
      <w:bookmarkEnd w:id="1417"/>
      <w:r>
        <w:rPr>
          <w:color w:val="000000"/>
          <w:spacing w:val="0"/>
          <w:w w:val="100"/>
          <w:position w:val="0"/>
        </w:rPr>
        <w:t>、存货</w:t>
      </w:r>
      <w:bookmarkEnd w:id="1415"/>
      <w:bookmarkEnd w:id="1416"/>
      <w:bookmarkEnd w:id="14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19"/>
      <w:bookmarkEnd w:id="1420"/>
      <w:bookmarkEnd w:id="142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69,142,161.06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16,187,161.51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52,954,999.55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115,924,483.18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16,270,377.27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99,654,105.91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16,560,136.19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16,560,088.53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41,543,637.84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41,089,737.65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61,018,848.48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13,156,208.03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47,862,640.45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106,194,753.05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5,054,485.27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101,140,267.78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12,967,009.63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12,967,009.63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15,509,945.89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15,457,374.57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20,168,333.19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19,699,761.22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2,924,057.22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1,258,414.10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162,612,212.58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29,343,417.20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300,779,186.00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22,299,906.02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278,479,279.98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23"/>
      <w:bookmarkEnd w:id="1424"/>
      <w:bookmarkEnd w:id="14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16,270,377.27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4,438,601.51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4,521,817.27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16,187,161.51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5,054,485.27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8,547,595.68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445,872.92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13,156,208.03</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22,299,906.02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12,986,197.19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5,942,686.01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29,343,417.20</w:t>
            </w:r>
          </w:p>
        </w:tc>
      </w:tr>
    </w:tbl>
    <w:p>
      <w:pPr>
        <w:widowControl w:val="0"/>
        <w:spacing w:after="79" w:line="1" w:lineRule="exact"/>
      </w:pPr>
    </w:p>
    <w:p>
      <w:pPr>
        <w:pStyle w:val="Style51"/>
        <w:keepNext w:val="0"/>
        <w:keepLines w:val="0"/>
        <w:widowControl w:val="0"/>
        <w:shd w:val="clear" w:color="auto" w:fill="auto"/>
        <w:bidi w:val="0"/>
        <w:spacing w:before="0" w:after="0"/>
        <w:ind w:left="0" w:right="0"/>
        <w:jc w:val="both"/>
      </w:pPr>
      <w:r>
        <w:rPr>
          <w:color w:val="000000"/>
          <w:spacing w:val="0"/>
          <w:w w:val="100"/>
          <w:position w:val="0"/>
        </w:rPr>
        <w:t>存货跌价准备说明：库存商品和用于出售的材料等直接用于出售的商品存货，在正常生产经营过程中， 以该存货的估计售价减去估计的销售费用和相关税费后的金额，确定其可变现净值；需要经过加工的存货， 在正常生产经营过程中，以所生产的产成品的估计售价减去至完工时估计将要发生的成本、估计的销售费 用和相关税费后的金额，确定其可变现净值；为执行销售合同或者劳务合同而持有的存货，其可变现净值 以合同价格为基础计算。</w:t>
      </w:r>
    </w:p>
    <w:p>
      <w:pPr>
        <w:pStyle w:val="Style51"/>
        <w:keepNext w:val="0"/>
        <w:keepLines w:val="0"/>
        <w:widowControl w:val="0"/>
        <w:shd w:val="clear" w:color="auto" w:fill="auto"/>
        <w:tabs>
          <w:tab w:pos="685" w:val="left"/>
        </w:tabs>
        <w:bidi w:val="0"/>
        <w:spacing w:before="0" w:after="0" w:line="326" w:lineRule="exact"/>
        <w:ind w:left="0" w:right="0" w:firstLine="340"/>
        <w:jc w:val="both"/>
        <w:rPr>
          <w:sz w:val="22"/>
          <w:szCs w:val="22"/>
        </w:rPr>
      </w:pPr>
      <w:bookmarkStart w:id="1427" w:name="bookmark1427"/>
      <w:r>
        <w:rPr>
          <w:color w:val="000000"/>
          <w:spacing w:val="0"/>
          <w:w w:val="100"/>
          <w:position w:val="0"/>
          <w:sz w:val="20"/>
          <w:szCs w:val="20"/>
        </w:rPr>
        <w:t>1</w:t>
      </w:r>
      <w:bookmarkEnd w:id="1427"/>
      <w:r>
        <w:rPr>
          <w:color w:val="000000"/>
          <w:spacing w:val="0"/>
          <w:w w:val="100"/>
          <w:position w:val="0"/>
          <w:sz w:val="20"/>
          <w:szCs w:val="20"/>
        </w:rPr>
        <w:t>、</w:t>
        <w:tab/>
        <w:t>本期存货账面价值较上年同期减少</w:t>
      </w:r>
      <w:r>
        <w:rPr>
          <w:color w:val="000000"/>
          <w:spacing w:val="0"/>
          <w:w w:val="100"/>
          <w:position w:val="0"/>
          <w:sz w:val="22"/>
          <w:szCs w:val="22"/>
        </w:rPr>
        <w:t xml:space="preserve">145,210,484. </w:t>
      </w:r>
      <w:r>
        <w:rPr>
          <w:color w:val="000000"/>
          <w:spacing w:val="0"/>
          <w:w w:val="100"/>
          <w:position w:val="0"/>
          <w:sz w:val="22"/>
          <w:szCs w:val="22"/>
        </w:rPr>
        <w:t>60</w:t>
      </w:r>
      <w:r>
        <w:rPr>
          <w:color w:val="000000"/>
          <w:spacing w:val="0"/>
          <w:w w:val="100"/>
          <w:position w:val="0"/>
          <w:sz w:val="22"/>
          <w:szCs w:val="22"/>
        </w:rPr>
        <w:t>元，减少比例为</w:t>
      </w:r>
      <w:r>
        <w:rPr>
          <w:color w:val="000000"/>
          <w:spacing w:val="0"/>
          <w:w w:val="100"/>
          <w:position w:val="0"/>
          <w:sz w:val="22"/>
          <w:szCs w:val="22"/>
        </w:rPr>
        <w:t>52.14%，</w:t>
      </w:r>
      <w:r>
        <w:rPr>
          <w:color w:val="000000"/>
          <w:spacing w:val="0"/>
          <w:w w:val="100"/>
          <w:position w:val="0"/>
          <w:sz w:val="22"/>
          <w:szCs w:val="22"/>
        </w:rPr>
        <w:t>主要系本期原材料 储备、在产品及发出商品减少所致。</w:t>
      </w:r>
    </w:p>
    <w:p>
      <w:pPr>
        <w:pStyle w:val="Style51"/>
        <w:keepNext w:val="0"/>
        <w:keepLines w:val="0"/>
        <w:widowControl w:val="0"/>
        <w:shd w:val="clear" w:color="auto" w:fill="auto"/>
        <w:tabs>
          <w:tab w:pos="704" w:val="left"/>
        </w:tabs>
        <w:bidi w:val="0"/>
        <w:spacing w:before="0" w:after="280" w:line="326" w:lineRule="exact"/>
        <w:ind w:left="0" w:right="0" w:firstLine="340"/>
        <w:jc w:val="both"/>
        <w:rPr>
          <w:sz w:val="22"/>
          <w:szCs w:val="22"/>
        </w:rPr>
      </w:pPr>
      <w:bookmarkStart w:id="1428" w:name="bookmark1428"/>
      <w:r>
        <w:rPr>
          <w:color w:val="000000"/>
          <w:spacing w:val="0"/>
          <w:w w:val="100"/>
          <w:position w:val="0"/>
          <w:sz w:val="22"/>
          <w:szCs w:val="22"/>
        </w:rPr>
        <w:t>2</w:t>
      </w:r>
      <w:bookmarkEnd w:id="1428"/>
      <w:r>
        <w:rPr>
          <w:color w:val="000000"/>
          <w:spacing w:val="0"/>
          <w:w w:val="100"/>
          <w:position w:val="0"/>
          <w:sz w:val="22"/>
          <w:szCs w:val="22"/>
        </w:rPr>
        <w:t>、</w:t>
        <w:tab/>
        <w:t>本期存货跌价准备较上年增加</w:t>
      </w:r>
      <w:r>
        <w:rPr>
          <w:color w:val="000000"/>
          <w:spacing w:val="0"/>
          <w:w w:val="100"/>
          <w:position w:val="0"/>
          <w:sz w:val="22"/>
          <w:szCs w:val="22"/>
        </w:rPr>
        <w:t>7,043,511.18</w:t>
      </w:r>
      <w:r>
        <w:rPr>
          <w:color w:val="000000"/>
          <w:spacing w:val="0"/>
          <w:w w:val="100"/>
          <w:position w:val="0"/>
          <w:sz w:val="22"/>
          <w:szCs w:val="22"/>
        </w:rPr>
        <w:t>元，增加比例为</w:t>
      </w:r>
      <w:r>
        <w:rPr>
          <w:color w:val="000000"/>
          <w:spacing w:val="0"/>
          <w:w w:val="100"/>
          <w:position w:val="0"/>
          <w:sz w:val="22"/>
          <w:szCs w:val="22"/>
        </w:rPr>
        <w:t>31.59%</w:t>
      </w:r>
      <w:r>
        <w:rPr>
          <w:color w:val="000000"/>
          <w:spacing w:val="0"/>
          <w:w w:val="100"/>
          <w:position w:val="0"/>
          <w:sz w:val="22"/>
          <w:szCs w:val="22"/>
        </w:rPr>
        <w:t>，主要系本期量子点项目 关闭，计提存货跌价准备较多所致。</w:t>
      </w:r>
    </w:p>
    <w:p>
      <w:pPr>
        <w:pStyle w:val="Style40"/>
        <w:keepNext/>
        <w:keepLines/>
        <w:widowControl w:val="0"/>
        <w:shd w:val="clear" w:color="auto" w:fill="auto"/>
        <w:tabs>
          <w:tab w:pos="478" w:val="left"/>
        </w:tabs>
        <w:bidi w:val="0"/>
        <w:spacing w:before="0" w:after="280" w:line="320" w:lineRule="exact"/>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29"/>
      <w:bookmarkEnd w:id="1430"/>
      <w:bookmarkEnd w:id="1432"/>
    </w:p>
    <w:p>
      <w:pPr>
        <w:pStyle w:val="Style40"/>
        <w:keepNext/>
        <w:keepLines/>
        <w:widowControl w:val="0"/>
        <w:shd w:val="clear" w:color="auto" w:fill="auto"/>
        <w:tabs>
          <w:tab w:pos="478" w:val="left"/>
        </w:tabs>
        <w:bidi w:val="0"/>
        <w:spacing w:before="0" w:line="320" w:lineRule="exact"/>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33"/>
      <w:bookmarkEnd w:id="1434"/>
      <w:bookmarkEnd w:id="1436"/>
    </w:p>
    <w:p>
      <w:pPr>
        <w:pStyle w:val="Style33"/>
        <w:keepNext/>
        <w:keepLines/>
        <w:widowControl w:val="0"/>
        <w:shd w:val="clear" w:color="auto" w:fill="auto"/>
        <w:bidi w:val="0"/>
        <w:spacing w:before="0" w:after="280" w:line="334"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37"/>
      <w:bookmarkEnd w:id="1438"/>
      <w:bookmarkEnd w:id="14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41"/>
      <w:bookmarkEnd w:id="1442"/>
      <w:bookmarkEnd w:id="14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预计处置时间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45"/>
      <w:bookmarkEnd w:id="1446"/>
      <w:bookmarkEnd w:id="144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49"/>
      <w:bookmarkEnd w:id="1450"/>
      <w:bookmarkEnd w:id="145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2,921,970.02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12,696,955.35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1,814,968.40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4,736,938.42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14,619,445.33</w:t>
            </w:r>
          </w:p>
        </w:tc>
      </w:tr>
    </w:tbl>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其他说明：其他流动资产期末余额较上年同期减少</w:t>
      </w:r>
      <w:r>
        <w:rPr>
          <w:rFonts w:ascii="Times New Roman" w:eastAsia="Times New Roman" w:hAnsi="Times New Roman" w:cs="Times New Roman"/>
          <w:color w:val="000000"/>
          <w:spacing w:val="0"/>
          <w:w w:val="100"/>
          <w:position w:val="0"/>
          <w:sz w:val="18"/>
          <w:szCs w:val="18"/>
        </w:rPr>
        <w:t>9,882,506.91</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，主要系本期末留抵增值税减少所 致。</w:t>
      </w:r>
    </w:p>
    <w:p>
      <w:pPr>
        <w:pStyle w:val="Style33"/>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53"/>
      <w:bookmarkEnd w:id="1454"/>
      <w:bookmarkEnd w:id="145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57"/>
      <w:bookmarkEnd w:id="1458"/>
      <w:bookmarkEnd w:id="14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3"/>
        <w:gridCol w:w="181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61"/>
      <w:bookmarkEnd w:id="1462"/>
      <w:bookmarkEnd w:id="1464"/>
    </w:p>
    <w:p>
      <w:pPr>
        <w:pStyle w:val="Style4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65"/>
      <w:bookmarkEnd w:id="1466"/>
      <w:bookmarkEnd w:id="14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93"/>
        </w:numPr>
        <w:shd w:val="clear" w:color="auto" w:fill="auto"/>
        <w:tabs>
          <w:tab w:pos="478" w:val="left"/>
        </w:tabs>
        <w:bidi w:val="0"/>
        <w:spacing w:before="0" w:line="240" w:lineRule="auto"/>
        <w:ind w:left="0" w:right="0" w:firstLine="0"/>
        <w:jc w:val="both"/>
      </w:pPr>
      <w:bookmarkStart w:id="1469" w:name="bookmark1469"/>
      <w:bookmarkStart w:id="1470" w:name="bookmark1470"/>
      <w:bookmarkStart w:id="1471" w:name="bookmark1471"/>
      <w:bookmarkStart w:id="1472" w:name="bookmark1472"/>
      <w:bookmarkEnd w:id="1471"/>
      <w:r>
        <w:rPr>
          <w:color w:val="000000"/>
          <w:spacing w:val="0"/>
          <w:w w:val="100"/>
          <w:position w:val="0"/>
        </w:rPr>
        <w:t>因金融资产转移而终止确认的长期应收款</w:t>
      </w:r>
      <w:bookmarkEnd w:id="1469"/>
      <w:bookmarkEnd w:id="1470"/>
      <w:bookmarkEnd w:id="1472"/>
    </w:p>
    <w:p>
      <w:pPr>
        <w:pStyle w:val="Style40"/>
        <w:keepNext/>
        <w:keepLines/>
        <w:widowControl w:val="0"/>
        <w:numPr>
          <w:ilvl w:val="0"/>
          <w:numId w:val="93"/>
        </w:numPr>
        <w:shd w:val="clear" w:color="auto" w:fill="auto"/>
        <w:tabs>
          <w:tab w:pos="478" w:val="left"/>
        </w:tabs>
        <w:bidi w:val="0"/>
        <w:spacing w:before="0" w:line="240" w:lineRule="auto"/>
        <w:ind w:left="0" w:right="0" w:firstLine="0"/>
        <w:jc w:val="both"/>
      </w:pPr>
      <w:bookmarkStart w:id="1473" w:name="bookmark1473"/>
      <w:bookmarkStart w:id="1474" w:name="bookmark1474"/>
      <w:bookmarkStart w:id="1475" w:name="bookmark1475"/>
      <w:bookmarkStart w:id="1476" w:name="bookmark1476"/>
      <w:bookmarkEnd w:id="1475"/>
      <w:r>
        <w:rPr>
          <w:color w:val="000000"/>
          <w:spacing w:val="0"/>
          <w:w w:val="100"/>
          <w:position w:val="0"/>
        </w:rPr>
        <w:t>转移长期应收款且继续涉入形成的资产、负债金额</w:t>
      </w:r>
      <w:bookmarkEnd w:id="1473"/>
      <w:bookmarkEnd w:id="1474"/>
      <w:bookmarkEnd w:id="1476"/>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77"/>
      <w:bookmarkEnd w:id="1478"/>
      <w:bookmarkEnd w:id="148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深圳市深 创谷技术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3,407,670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573,804.6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3,415,379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丰盛科技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3,407,670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10,773,80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3,415,379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3,407,670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10,773,80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3,415,379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51"/>
        <w:keepNext w:val="0"/>
        <w:keepLines w:val="0"/>
        <w:widowControl w:val="0"/>
        <w:shd w:val="clear" w:color="auto" w:fill="auto"/>
        <w:bidi w:val="0"/>
        <w:spacing w:before="0" w:after="800" w:line="312" w:lineRule="exact"/>
        <w:ind w:left="0" w:right="0"/>
        <w:jc w:val="both"/>
      </w:pPr>
      <w:r>
        <w:rPr>
          <w:color w:val="000000"/>
          <w:spacing w:val="0"/>
          <w:w w:val="100"/>
          <w:position w:val="0"/>
        </w:rPr>
        <w:t>上述原控股子公司深圳市翼丰盛科技有限公司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月被申请执行破产清算，期末不再纳入本公司 合并范围，原未实缴的注册资本予以补齐，并对该股权投资全额计提坏账准备。</w:t>
      </w:r>
    </w:p>
    <w:p>
      <w:pPr>
        <w:pStyle w:val="Style33"/>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bookmarkEnd w:id="148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81"/>
      <w:bookmarkEnd w:id="1482"/>
      <w:bookmarkEnd w:id="148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85"/>
      <w:bookmarkEnd w:id="1486"/>
      <w:bookmarkEnd w:id="14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分类以公允价值计量且其变动计入当期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92,954,270.82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92,954,270.82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92,954,270.82</w:t>
            </w:r>
          </w:p>
        </w:tc>
      </w:tr>
    </w:tbl>
    <w:p>
      <w:pPr>
        <w:pStyle w:val="Style2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其他说明：其他非流动金融资产期末余额较上年同期减少</w:t>
      </w:r>
      <w:r>
        <w:rPr>
          <w:rFonts w:ascii="Times New Roman" w:eastAsia="Times New Roman" w:hAnsi="Times New Roman" w:cs="Times New Roman"/>
          <w:color w:val="000000"/>
          <w:spacing w:val="0"/>
          <w:w w:val="100"/>
          <w:position w:val="0"/>
          <w:sz w:val="18"/>
          <w:szCs w:val="18"/>
        </w:rPr>
        <w:t>47,134,043.67</w:t>
      </w:r>
      <w:r>
        <w:rPr>
          <w:color w:val="000000"/>
          <w:spacing w:val="0"/>
          <w:w w:val="100"/>
          <w:position w:val="0"/>
        </w:rPr>
        <w:t>元，减少比例</w:t>
      </w:r>
      <w:r>
        <w:rPr>
          <w:rFonts w:ascii="Times New Roman" w:eastAsia="Times New Roman" w:hAnsi="Times New Roman" w:cs="Times New Roman"/>
          <w:color w:val="000000"/>
          <w:spacing w:val="0"/>
          <w:w w:val="100"/>
          <w:position w:val="0"/>
          <w:sz w:val="18"/>
          <w:szCs w:val="18"/>
        </w:rPr>
        <w:t>50.71%</w:t>
      </w:r>
      <w:r>
        <w:rPr>
          <w:color w:val="000000"/>
          <w:spacing w:val="0"/>
          <w:w w:val="100"/>
          <w:position w:val="0"/>
        </w:rPr>
        <w:t>，主要系本期转让参股公司深 圳南山架桥卓越智能装备投资合伙企业（有限合伙）财产份额所致。</w:t>
      </w:r>
    </w:p>
    <w:p>
      <w:pPr>
        <w:pStyle w:val="Style33"/>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89"/>
      <w:bookmarkEnd w:id="1490"/>
      <w:bookmarkEnd w:id="1492"/>
    </w:p>
    <w:p>
      <w:pPr>
        <w:pStyle w:val="Style40"/>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93"/>
      <w:bookmarkEnd w:id="1494"/>
      <w:bookmarkEnd w:id="149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184,802,966.07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184,802,966.07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5,532,760.76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5,532,760.76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5,532,760.76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5,532,760.76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190,335,726.83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190,335,726.83</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10,247,434.85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5,948,445.14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5,948,445.14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5,948,445.14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5,948,445.14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16,195,879.99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174,139,846.84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174,555,531.22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174,555,531.22</w:t>
            </w:r>
          </w:p>
        </w:tc>
      </w:tr>
    </w:tbl>
    <w:p>
      <w:pPr>
        <w:widowControl w:val="0"/>
        <w:spacing w:after="339" w:line="1" w:lineRule="exact"/>
      </w:pPr>
    </w:p>
    <w:p>
      <w:pPr>
        <w:pStyle w:val="Style40"/>
        <w:keepNext/>
        <w:keepLines/>
        <w:widowControl w:val="0"/>
        <w:shd w:val="clear" w:color="auto" w:fill="auto"/>
        <w:tabs>
          <w:tab w:pos="478" w:val="left"/>
        </w:tabs>
        <w:bidi w:val="0"/>
        <w:spacing w:before="0" w:after="4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97"/>
      <w:bookmarkEnd w:id="1498"/>
      <w:bookmarkEnd w:id="1500"/>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after="4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01"/>
      <w:bookmarkEnd w:id="1502"/>
      <w:bookmarkEnd w:id="1504"/>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40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05"/>
      <w:bookmarkEnd w:id="1506"/>
      <w:bookmarkEnd w:id="150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1,228,647,910.45</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09"/>
      <w:bookmarkEnd w:id="1510"/>
      <w:bookmarkEnd w:id="151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575,273,119.66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1,100,096,598.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119,699,242.83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5,155,798.19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74,285,944.76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21,506,009.07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1,896,016,712.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296,977.46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269,677,153.82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20,986,345.46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261,431.84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14,176,616.30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36,569,231.70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341,967,756.58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296,977.46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269,677,153.82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20,986,345.46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261,431.84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14,176,616.30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36,569,231.70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341,967,756.58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153,641.14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124,440,954.33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5,357,130.20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8,117,283.25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3,343,404.00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141,427,182.12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153,641.14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124,440,954.33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5,357,130.20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8,117,283.25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3,343,404.00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141,427,182.12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575,416,455.98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1,245,332,797.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135,328,458.09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5,402,460.83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80,345,277.81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54,731,836.77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2,096,557,287.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75,839,884.84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479,402,031.29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65,990,013.38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2,296,571.59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34,438,776.96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9,401,524.09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667,368,802.15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18,270,496.91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129,510,263.32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13,121,884.26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584,955.82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8,996,225.44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5,954,154.18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176,437,979.93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18,270,496.91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129,510,263.32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13,121,884.26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584,955.82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8,996,225.44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5,954,154.18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176,437,979.93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29,489,312.48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2,762,505.36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3,624,092.81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1,129,676.78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37,035,279.69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19,461.22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29,489,312.48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2,762,505.36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10,231.04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3,624,092.81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1,129,676.78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37,035,279.69</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94,090,920.53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579,422,982.13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76,349,392.28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2,871,296.37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39,810,909.59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14,226,001.49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806,771,502.39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202,429,747.83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36,356,121.08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2,288,979.14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734,257.15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242,163,884.25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202,429,747.83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36,356,121.08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2,288,979.14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734,257.15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242,163,884.25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202,429,747.83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36,356,121.08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2,288,979.14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734,257.15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242,163,884.25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278,895,787.62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629,553,694.37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56,690,086.67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2,525,751.41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40,185,002.22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39,771,578.13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1,047,621,900.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499,433,234.82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620,694,566.80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53,709,229.45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2,859,226.60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39,847,167.80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12,104,484.98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1,228,647,910.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319" w:line="1" w:lineRule="exact"/>
      </w:pPr>
    </w:p>
    <w:p>
      <w:pPr>
        <w:pStyle w:val="Style40"/>
        <w:keepNext/>
        <w:keepLines/>
        <w:widowControl w:val="0"/>
        <w:numPr>
          <w:ilvl w:val="0"/>
          <w:numId w:val="95"/>
        </w:numPr>
        <w:shd w:val="clear" w:color="auto" w:fill="auto"/>
        <w:bidi w:val="0"/>
        <w:spacing w:before="0" w:after="40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暂时闲置的固定资产情况</w:t>
      </w:r>
      <w:bookmarkEnd w:id="1513"/>
      <w:bookmarkEnd w:id="1514"/>
      <w:bookmarkEnd w:id="15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0"/>
        <w:keepNext/>
        <w:keepLines/>
        <w:widowControl w:val="0"/>
        <w:numPr>
          <w:ilvl w:val="0"/>
          <w:numId w:val="95"/>
        </w:numPr>
        <w:shd w:val="clear" w:color="auto" w:fill="auto"/>
        <w:bidi w:val="0"/>
        <w:spacing w:before="0" w:after="40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通过融资租赁租入的固定资产情况</w:t>
      </w:r>
      <w:bookmarkEnd w:id="1517"/>
      <w:bookmarkEnd w:id="1518"/>
      <w:bookmarkEnd w:id="15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235,274,178.34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48,469,237.49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186,804,940.85</w:t>
            </w:r>
          </w:p>
        </w:tc>
      </w:tr>
    </w:tbl>
    <w:p>
      <w:pPr>
        <w:widowControl w:val="0"/>
        <w:spacing w:after="319" w:line="1" w:lineRule="exact"/>
      </w:pPr>
    </w:p>
    <w:p>
      <w:pPr>
        <w:pStyle w:val="Style40"/>
        <w:keepNext/>
        <w:keepLines/>
        <w:widowControl w:val="0"/>
        <w:numPr>
          <w:ilvl w:val="0"/>
          <w:numId w:val="95"/>
        </w:numPr>
        <w:shd w:val="clear" w:color="auto" w:fill="auto"/>
        <w:bidi w:val="0"/>
        <w:spacing w:before="0" w:after="40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通过经营租赁租出的固定资产</w:t>
      </w:r>
      <w:bookmarkEnd w:id="1521"/>
      <w:bookmarkEnd w:id="1522"/>
      <w:bookmarkEnd w:id="15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0"/>
        <w:keepNext/>
        <w:keepLines/>
        <w:widowControl w:val="0"/>
        <w:numPr>
          <w:ilvl w:val="0"/>
          <w:numId w:val="95"/>
        </w:numPr>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未办妥产权证书的固定资产情况</w:t>
      </w:r>
      <w:bookmarkEnd w:id="1525"/>
      <w:bookmarkEnd w:id="1526"/>
      <w:bookmarkEnd w:id="15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55,304,200.00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380" w:line="302" w:lineRule="exact"/>
        <w:ind w:left="440" w:right="0" w:firstLine="0"/>
        <w:jc w:val="both"/>
      </w:pPr>
      <w:r>
        <w:rPr>
          <w:color w:val="000000"/>
          <w:spacing w:val="0"/>
          <w:w w:val="100"/>
          <w:position w:val="0"/>
        </w:rPr>
        <w:t>本期减值主要系对子公司天津卓达固定资产房屋及建筑物计提减值准备</w:t>
      </w:r>
      <w:r>
        <w:rPr>
          <w:rFonts w:ascii="Times New Roman" w:eastAsia="Times New Roman" w:hAnsi="Times New Roman" w:cs="Times New Roman"/>
          <w:color w:val="000000"/>
          <w:spacing w:val="0"/>
          <w:w w:val="100"/>
          <w:position w:val="0"/>
        </w:rPr>
        <w:t>202,429,747.83</w:t>
      </w:r>
      <w:r>
        <w:rPr>
          <w:color w:val="000000"/>
          <w:spacing w:val="0"/>
          <w:w w:val="100"/>
          <w:position w:val="0"/>
        </w:rPr>
        <w:t>元，对机器设备 计提减值</w:t>
      </w:r>
      <w:r>
        <w:rPr>
          <w:rFonts w:ascii="Times New Roman" w:eastAsia="Times New Roman" w:hAnsi="Times New Roman" w:cs="Times New Roman"/>
          <w:color w:val="000000"/>
          <w:spacing w:val="0"/>
          <w:w w:val="100"/>
          <w:position w:val="0"/>
        </w:rPr>
        <w:t>30,882,954.3</w:t>
      </w:r>
      <w:r>
        <w:rPr>
          <w:rFonts w:ascii="Times New Roman" w:eastAsia="Times New Roman" w:hAnsi="Times New Roman" w:cs="Times New Roman"/>
          <w:color w:val="000000"/>
          <w:spacing w:val="0"/>
          <w:w w:val="100"/>
          <w:position w:val="0"/>
        </w:rPr>
        <w:t>0</w:t>
      </w:r>
      <w:r>
        <w:rPr>
          <w:color w:val="000000"/>
          <w:spacing w:val="0"/>
          <w:w w:val="100"/>
          <w:position w:val="0"/>
        </w:rPr>
        <w:t>元，详见十六、其他重要事项。</w:t>
      </w:r>
    </w:p>
    <w:p>
      <w:pPr>
        <w:pStyle w:val="Style40"/>
        <w:keepNext/>
        <w:keepLines/>
        <w:widowControl w:val="0"/>
        <w:numPr>
          <w:ilvl w:val="0"/>
          <w:numId w:val="95"/>
        </w:numPr>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固定资产清理</w:t>
      </w:r>
      <w:bookmarkEnd w:id="1529"/>
      <w:bookmarkEnd w:id="1530"/>
      <w:bookmarkEnd w:id="153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33"/>
      <w:bookmarkEnd w:id="1534"/>
      <w:bookmarkEnd w:id="15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224,114,739.32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224,114,739.32</w:t>
            </w:r>
          </w:p>
        </w:tc>
      </w:tr>
    </w:tbl>
    <w:p>
      <w:pPr>
        <w:widowControl w:val="0"/>
        <w:spacing w:after="319" w:line="1" w:lineRule="exact"/>
      </w:pPr>
    </w:p>
    <w:p>
      <w:pPr>
        <w:pStyle w:val="Style40"/>
        <w:keepNext/>
        <w:keepLines/>
        <w:widowControl w:val="0"/>
        <w:numPr>
          <w:ilvl w:val="0"/>
          <w:numId w:val="97"/>
        </w:numPr>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在建工程情况</w:t>
      </w:r>
      <w:bookmarkEnd w:id="1537"/>
      <w:bookmarkEnd w:id="1538"/>
      <w:bookmarkEnd w:id="15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276,028,965.66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224,114,739.32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224,114,739.32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276,028,965.66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224,114,739.32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224,114,739.32</w:t>
            </w:r>
          </w:p>
        </w:tc>
      </w:tr>
    </w:tbl>
    <w:p>
      <w:pPr>
        <w:widowControl w:val="0"/>
        <w:spacing w:after="319" w:line="1" w:lineRule="exact"/>
      </w:pPr>
    </w:p>
    <w:p>
      <w:pPr>
        <w:pStyle w:val="Style40"/>
        <w:keepNext/>
        <w:keepLines/>
        <w:widowControl w:val="0"/>
        <w:numPr>
          <w:ilvl w:val="0"/>
          <w:numId w:val="97"/>
        </w:numPr>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重要在建工程项目本期变动情况</w:t>
      </w:r>
      <w:bookmarkEnd w:id="1541"/>
      <w:bookmarkEnd w:id="1542"/>
      <w:bookmarkEnd w:id="154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224,114,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56,478,9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276,028,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965.66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45"/>
      <w:bookmarkEnd w:id="1546"/>
      <w:bookmarkEnd w:id="15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在建工程期末余额较期初减少</w:t>
      </w:r>
      <w:r>
        <w:rPr>
          <w:rFonts w:ascii="Times New Roman" w:eastAsia="Times New Roman" w:hAnsi="Times New Roman" w:cs="Times New Roman"/>
          <w:color w:val="000000"/>
          <w:spacing w:val="0"/>
          <w:w w:val="100"/>
          <w:position w:val="0"/>
        </w:rPr>
        <w:t>115,435,174.03</w:t>
      </w:r>
      <w:r>
        <w:rPr>
          <w:color w:val="000000"/>
          <w:spacing w:val="0"/>
          <w:w w:val="100"/>
          <w:position w:val="0"/>
        </w:rPr>
        <w:t>元，减少了</w:t>
      </w:r>
      <w:r>
        <w:rPr>
          <w:rFonts w:ascii="Times New Roman" w:eastAsia="Times New Roman" w:hAnsi="Times New Roman" w:cs="Times New Roman"/>
          <w:color w:val="000000"/>
          <w:spacing w:val="0"/>
          <w:w w:val="100"/>
          <w:position w:val="0"/>
        </w:rPr>
        <w:t>51.51%%</w:t>
      </w:r>
      <w:r>
        <w:rPr>
          <w:color w:val="000000"/>
          <w:spacing w:val="0"/>
          <w:w w:val="100"/>
          <w:position w:val="0"/>
        </w:rPr>
        <w:t>，主要系本期对子公司天津卓达在建 工程计提减值准备</w:t>
      </w:r>
      <w:r>
        <w:rPr>
          <w:rFonts w:ascii="Times New Roman" w:eastAsia="Times New Roman" w:hAnsi="Times New Roman" w:cs="Times New Roman"/>
          <w:color w:val="000000"/>
          <w:spacing w:val="0"/>
          <w:w w:val="100"/>
          <w:position w:val="0"/>
        </w:rPr>
        <w:t>167,349,400.37</w:t>
      </w:r>
      <w:r>
        <w:rPr>
          <w:color w:val="000000"/>
          <w:spacing w:val="0"/>
          <w:w w:val="100"/>
          <w:position w:val="0"/>
        </w:rPr>
        <w:t>元。详见十六、其他重要事项。</w:t>
      </w:r>
    </w:p>
    <w:p>
      <w:pPr>
        <w:pStyle w:val="Style40"/>
        <w:keepNext/>
        <w:keepLines/>
        <w:widowControl w:val="0"/>
        <w:shd w:val="clear" w:color="auto" w:fill="auto"/>
        <w:bidi w:val="0"/>
        <w:spacing w:before="0" w:line="312" w:lineRule="exact"/>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49"/>
      <w:bookmarkEnd w:id="1550"/>
      <w:bookmarkEnd w:id="15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53"/>
      <w:bookmarkEnd w:id="1554"/>
      <w:bookmarkEnd w:id="1556"/>
    </w:p>
    <w:p>
      <w:pPr>
        <w:pStyle w:val="Style40"/>
        <w:keepNext/>
        <w:keepLines/>
        <w:widowControl w:val="0"/>
        <w:shd w:val="clear" w:color="auto" w:fill="auto"/>
        <w:tabs>
          <w:tab w:pos="478"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57"/>
      <w:bookmarkEnd w:id="1558"/>
      <w:bookmarkEnd w:id="156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61"/>
      <w:bookmarkEnd w:id="1562"/>
      <w:bookmarkEnd w:id="156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4"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65"/>
      <w:bookmarkEnd w:id="1566"/>
      <w:bookmarkEnd w:id="156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4" w:val="left"/>
        </w:tabs>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69"/>
      <w:bookmarkEnd w:id="1570"/>
      <w:bookmarkEnd w:id="15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40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73"/>
      <w:bookmarkEnd w:id="1574"/>
      <w:bookmarkEnd w:id="1576"/>
    </w:p>
    <w:p>
      <w:pPr>
        <w:pStyle w:val="Style40"/>
        <w:keepNext/>
        <w:keepLines/>
        <w:widowControl w:val="0"/>
        <w:numPr>
          <w:ilvl w:val="0"/>
          <w:numId w:val="99"/>
        </w:numPr>
        <w:shd w:val="clear" w:color="auto" w:fill="auto"/>
        <w:bidi w:val="0"/>
        <w:spacing w:before="0" w:after="40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无形资产情况</w:t>
      </w:r>
      <w:bookmarkEnd w:id="1577"/>
      <w:bookmarkEnd w:id="1578"/>
      <w:bookmarkEnd w:id="15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生产经营用软件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15,796,279.64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13,521,900.97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43,286,915.24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99,199,986.67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539,526.96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15,796,279.64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13,521,900.97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43,826,442.20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99,739,513.63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5,998,222.34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5,291,149.86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6,029,030.07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29,485,946.05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46,804,348.32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531,897.84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3,160,140.69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2,482,736.79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4,426,332.21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10,601,107.53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531,897.84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3,160,140.69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2,482,736.79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4,426,332.21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10,601,107.53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6,530,120.18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8,451,290.55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8,511,766.86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33,912,278.26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57,405,455.85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20,064,770.64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24,940,924.10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20,064,770.64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24,940,924.10</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20,064,770.64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24,940,924.10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7,344,989.09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9,914,163.94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17,393,133.68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20,596,668.48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10,505,129.78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7,492,870.90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13,800,969.19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52,395,638.35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13.39%</w:t>
      </w:r>
      <w:r>
        <w:rPr>
          <w:color w:val="000000"/>
          <w:spacing w:val="0"/>
          <w:w w:val="100"/>
          <w:position w:val="0"/>
        </w:rPr>
        <w:t>。</w:t>
      </w:r>
    </w:p>
    <w:p>
      <w:pPr>
        <w:widowControl w:val="0"/>
        <w:spacing w:after="339" w:line="1" w:lineRule="exact"/>
      </w:pPr>
    </w:p>
    <w:p>
      <w:pPr>
        <w:pStyle w:val="Style40"/>
        <w:keepNext/>
        <w:keepLines/>
        <w:widowControl w:val="0"/>
        <w:numPr>
          <w:ilvl w:val="0"/>
          <w:numId w:val="99"/>
        </w:numPr>
        <w:shd w:val="clear" w:color="auto" w:fill="auto"/>
        <w:bidi w:val="0"/>
        <w:spacing w:before="0" w:after="40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未办妥产权证书的土地使用权情况</w:t>
      </w:r>
      <w:bookmarkEnd w:id="1581"/>
      <w:bookmarkEnd w:id="1582"/>
      <w:bookmarkEnd w:id="15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8"/>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其他说明：</w:t>
      </w:r>
    </w:p>
    <w:p>
      <w:pPr>
        <w:pStyle w:val="Style28"/>
        <w:keepNext w:val="0"/>
        <w:keepLines w:val="0"/>
        <w:widowControl w:val="0"/>
        <w:numPr>
          <w:ilvl w:val="0"/>
          <w:numId w:val="101"/>
        </w:numPr>
        <w:shd w:val="clear" w:color="auto" w:fill="auto"/>
        <w:tabs>
          <w:tab w:pos="661" w:val="left"/>
        </w:tabs>
        <w:bidi w:val="0"/>
        <w:spacing w:before="0" w:after="0" w:line="307" w:lineRule="exact"/>
        <w:ind w:left="0" w:right="0" w:firstLine="360"/>
        <w:jc w:val="both"/>
      </w:pPr>
      <w:bookmarkStart w:id="1585" w:name="bookmark1585"/>
      <w:bookmarkEnd w:id="1585"/>
      <w:r>
        <w:rPr>
          <w:color w:val="000000"/>
          <w:spacing w:val="0"/>
          <w:w w:val="100"/>
          <w:position w:val="0"/>
        </w:rPr>
        <w:t>期末无形资产无用于抵押或担保的情况。</w:t>
      </w:r>
    </w:p>
    <w:p>
      <w:pPr>
        <w:pStyle w:val="Style28"/>
        <w:keepNext w:val="0"/>
        <w:keepLines w:val="0"/>
        <w:widowControl w:val="0"/>
        <w:numPr>
          <w:ilvl w:val="0"/>
          <w:numId w:val="101"/>
        </w:numPr>
        <w:shd w:val="clear" w:color="auto" w:fill="auto"/>
        <w:tabs>
          <w:tab w:pos="670" w:val="left"/>
        </w:tabs>
        <w:bidi w:val="0"/>
        <w:spacing w:before="0" w:after="1000" w:line="307" w:lineRule="exact"/>
        <w:ind w:left="0" w:right="0" w:firstLine="360"/>
        <w:jc w:val="both"/>
      </w:pPr>
      <w:bookmarkStart w:id="1586" w:name="bookmark1586"/>
      <w:bookmarkEnd w:id="1586"/>
      <w:r>
        <w:rPr>
          <w:color w:val="000000"/>
          <w:spacing w:val="0"/>
          <w:w w:val="100"/>
          <w:position w:val="0"/>
        </w:rPr>
        <w:t>本期减值主要系对子公司天津卓达的固定资产及在建工程等建筑物评估采用房地合一的评估值，故形成无形资产土地 使用权计提减值准备</w:t>
      </w:r>
      <w:r>
        <w:rPr>
          <w:rFonts w:ascii="Times New Roman" w:eastAsia="Times New Roman" w:hAnsi="Times New Roman" w:cs="Times New Roman"/>
          <w:color w:val="000000"/>
          <w:spacing w:val="0"/>
          <w:w w:val="100"/>
          <w:position w:val="0"/>
          <w:sz w:val="18"/>
          <w:szCs w:val="18"/>
        </w:rPr>
        <w:t>20,064,770.64</w:t>
      </w:r>
      <w:r>
        <w:rPr>
          <w:color w:val="000000"/>
          <w:spacing w:val="0"/>
          <w:w w:val="100"/>
          <w:position w:val="0"/>
        </w:rPr>
        <w:t>元，对非专利技术计提减值</w:t>
      </w:r>
      <w:r>
        <w:rPr>
          <w:rFonts w:ascii="Times New Roman" w:eastAsia="Times New Roman" w:hAnsi="Times New Roman" w:cs="Times New Roman"/>
          <w:color w:val="000000"/>
          <w:spacing w:val="0"/>
          <w:w w:val="100"/>
          <w:position w:val="0"/>
          <w:sz w:val="18"/>
          <w:szCs w:val="18"/>
        </w:rPr>
        <w:t>4,876,153.46</w:t>
      </w:r>
      <w:r>
        <w:rPr>
          <w:color w:val="000000"/>
          <w:spacing w:val="0"/>
          <w:w w:val="100"/>
          <w:position w:val="0"/>
        </w:rPr>
        <w:t>元，详见十六、其他重要事项。</w:t>
      </w:r>
    </w:p>
    <w:p>
      <w:pPr>
        <w:pStyle w:val="Style33"/>
        <w:keepNext/>
        <w:keepLines/>
        <w:widowControl w:val="0"/>
        <w:shd w:val="clear" w:color="auto" w:fill="auto"/>
        <w:bidi w:val="0"/>
        <w:spacing w:before="0" w:after="40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87"/>
      <w:bookmarkEnd w:id="1588"/>
      <w:bookmarkEnd w:id="159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红色有镉量 子点材料开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1,090,331.96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-130,881.92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959,450.04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绿色有镉量 子点材料开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1,111,893.48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-138,101.14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973,792.34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无镉量子点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预研项目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277,016.60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277,810.01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量子点光学 膜片开发项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207,574.62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2,037,442.50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2,245,017.12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量子点应用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856,523.92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2,179,026.95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3,035,550.87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3,543,340.58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3,948,279.80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7,491,620.38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91"/>
      <w:bookmarkEnd w:id="1592"/>
      <w:bookmarkEnd w:id="1593"/>
    </w:p>
    <w:p>
      <w:pPr>
        <w:pStyle w:val="Style40"/>
        <w:keepNext/>
        <w:keepLines/>
        <w:widowControl w:val="0"/>
        <w:shd w:val="clear" w:color="auto" w:fill="auto"/>
        <w:bidi w:val="0"/>
        <w:spacing w:before="0" w:after="40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94"/>
      <w:bookmarkEnd w:id="1595"/>
      <w:bookmarkEnd w:id="1597"/>
    </w:p>
    <w:p>
      <w:pPr>
        <w:pStyle w:val="Style28"/>
        <w:keepNext w:val="0"/>
        <w:keepLines w:val="0"/>
        <w:widowControl w:val="0"/>
        <w:shd w:val="clear" w:color="auto" w:fill="auto"/>
        <w:bidi w:val="0"/>
        <w:spacing w:before="0" w:after="80" w:line="240" w:lineRule="auto"/>
        <w:ind w:left="8940" w:right="0" w:firstLine="0"/>
        <w:jc w:val="left"/>
      </w:pPr>
      <w:bookmarkStart w:id="1598" w:name="bookmark1598"/>
      <w:r>
        <w:rPr>
          <w:color w:val="000000"/>
          <w:spacing w:val="0"/>
          <w:w w:val="100"/>
          <w:position w:val="0"/>
        </w:rPr>
        <w:t>单</w:t>
      </w:r>
      <w:bookmarkEnd w:id="1598"/>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99"/>
      <w:bookmarkEnd w:id="1600"/>
      <w:bookmarkEnd w:id="160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商誉减值测试的影响</w:t>
      </w:r>
    </w:p>
    <w:p>
      <w:pPr>
        <w:pStyle w:val="Style28"/>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03"/>
      <w:bookmarkEnd w:id="1604"/>
      <w:bookmarkEnd w:id="16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66,607,990.64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36,958,234.55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22,135,253.10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81,430,972.09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15,258,343.72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13,141,022.79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12,162,888.25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15,880,456.84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43,436,682.85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26,051,668.98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12,972,272.90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56,516,078.93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3,543,892.01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6,831,399.41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6,058,172.74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3,761,614.07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555,504.61</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128,846,909.22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82,982,325.73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53,328,586.99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4,117,635.49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154,383,012.47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07"/>
      <w:bookmarkEnd w:id="1608"/>
      <w:bookmarkEnd w:id="1610"/>
    </w:p>
    <w:p>
      <w:pPr>
        <w:pStyle w:val="Style40"/>
        <w:keepNext/>
        <w:keepLines/>
        <w:widowControl w:val="0"/>
        <w:numPr>
          <w:ilvl w:val="0"/>
          <w:numId w:val="103"/>
        </w:numPr>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未经抵销的递延所得税资产</w:t>
      </w:r>
      <w:bookmarkEnd w:id="1611"/>
      <w:bookmarkEnd w:id="1612"/>
      <w:bookmarkEnd w:id="161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40,869,287.34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8,827,599.59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37,596,733.74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8,035,781.26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2,260,712.34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2,678,611.14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669,652.79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205,550,983.03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41,123,124.83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188,791,047.85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45,541,043.50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10,453,048.95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公允价值计量差异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4,004,772.84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322,372,748.55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61,970,144.67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229,066,392.73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54,246,477.55</w:t>
            </w:r>
          </w:p>
        </w:tc>
      </w:tr>
    </w:tbl>
    <w:p>
      <w:pPr>
        <w:widowControl w:val="0"/>
        <w:spacing w:after="319" w:line="1" w:lineRule="exact"/>
      </w:pPr>
    </w:p>
    <w:p>
      <w:pPr>
        <w:pStyle w:val="Style40"/>
        <w:keepNext/>
        <w:keepLines/>
        <w:widowControl w:val="0"/>
        <w:numPr>
          <w:ilvl w:val="0"/>
          <w:numId w:val="103"/>
        </w:numPr>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未经抵销的递延所得税负债</w:t>
      </w:r>
      <w:bookmarkEnd w:id="1615"/>
      <w:bookmarkEnd w:id="1616"/>
      <w:bookmarkEnd w:id="161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 动计入当期损益的金融 工具的估值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56,803,396.64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12,663,074.03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56,803,396.64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12,663,074.03</w:t>
            </w:r>
          </w:p>
        </w:tc>
      </w:tr>
    </w:tbl>
    <w:p>
      <w:pPr>
        <w:widowControl w:val="0"/>
        <w:spacing w:after="319" w:line="1" w:lineRule="exact"/>
      </w:pPr>
    </w:p>
    <w:p>
      <w:pPr>
        <w:pStyle w:val="Style40"/>
        <w:keepNext/>
        <w:keepLines/>
        <w:widowControl w:val="0"/>
        <w:numPr>
          <w:ilvl w:val="0"/>
          <w:numId w:val="103"/>
        </w:numPr>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以抵销后净额列示的递延所得税资产或负债</w:t>
      </w:r>
      <w:bookmarkEnd w:id="1619"/>
      <w:bookmarkEnd w:id="1620"/>
      <w:bookmarkEnd w:id="16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61,970,144.67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54,246,477.55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12,663,074.03</w:t>
            </w:r>
          </w:p>
        </w:tc>
      </w:tr>
    </w:tbl>
    <w:p>
      <w:pPr>
        <w:widowControl w:val="0"/>
        <w:spacing w:after="319" w:line="1" w:lineRule="exact"/>
      </w:pPr>
    </w:p>
    <w:p>
      <w:pPr>
        <w:pStyle w:val="Style40"/>
        <w:keepNext/>
        <w:keepLines/>
        <w:widowControl w:val="0"/>
        <w:numPr>
          <w:ilvl w:val="0"/>
          <w:numId w:val="103"/>
        </w:numPr>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未确认递延所得税资产明细</w:t>
      </w:r>
      <w:bookmarkEnd w:id="1623"/>
      <w:bookmarkEnd w:id="1624"/>
      <w:bookmarkEnd w:id="16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435,101,560.40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3,897,153.53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690,580,788.04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218,625,048.16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1,125,682,348.44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222,522,201.69</w:t>
            </w:r>
          </w:p>
        </w:tc>
      </w:tr>
    </w:tbl>
    <w:p>
      <w:pPr>
        <w:widowControl w:val="0"/>
        <w:spacing w:after="299" w:line="1" w:lineRule="exact"/>
      </w:pPr>
    </w:p>
    <w:p>
      <w:pPr>
        <w:pStyle w:val="Style40"/>
        <w:keepNext/>
        <w:keepLines/>
        <w:widowControl w:val="0"/>
        <w:numPr>
          <w:ilvl w:val="0"/>
          <w:numId w:val="103"/>
        </w:numPr>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未确认递延所得税资产的可抵扣亏损将于以下年度到期</w:t>
      </w:r>
      <w:bookmarkEnd w:id="1627"/>
      <w:bookmarkEnd w:id="1628"/>
      <w:bookmarkEnd w:id="16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30,117,884.84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28,238,689.67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28,238,689.67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22,390,787.42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22,390,787.42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23,154,841.18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23,154,841.18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25,658,100.77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25,658,100.77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591,138,369.00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690,580,788.04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129,560,303.88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380"/>
        <w:ind w:left="0" w:right="0" w:firstLine="360"/>
        <w:jc w:val="both"/>
      </w:pPr>
      <w:r>
        <w:rPr>
          <w:color w:val="000000"/>
          <w:spacing w:val="0"/>
          <w:w w:val="100"/>
          <w:position w:val="0"/>
        </w:rPr>
        <w:t>期末未确认递延所得税资产的可抵扣暂时性差异主要系本公司全资子公司天津卓达、卓博机器人、中 广物联及其子公司卓翼营销、卓翼香港、卓大精密的可抵扣暂时性差异，由于未来能否获得足够的应纳税 所得额具有不确定性，因此未确认递延所得税资产。</w:t>
      </w:r>
    </w:p>
    <w:p>
      <w:pPr>
        <w:pStyle w:val="Style33"/>
        <w:keepNext/>
        <w:keepLines/>
        <w:widowControl w:val="0"/>
        <w:shd w:val="clear" w:color="auto" w:fill="auto"/>
        <w:bidi w:val="0"/>
        <w:spacing w:before="0" w:after="300" w:line="329"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31"/>
      <w:bookmarkEnd w:id="1632"/>
      <w:bookmarkEnd w:id="16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15,791,485.7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22,732,994.1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22,732,994.1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预提涉讼固定资产购置款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15,791,485.7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30,232,994.1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30,232,994.1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其他说明：其他非流动资产期末余额较上年同期减少</w:t>
      </w:r>
      <w:r>
        <w:rPr>
          <w:rFonts w:ascii="Times New Roman" w:eastAsia="Times New Roman" w:hAnsi="Times New Roman" w:cs="Times New Roman"/>
          <w:color w:val="000000"/>
          <w:spacing w:val="0"/>
          <w:w w:val="100"/>
          <w:position w:val="0"/>
          <w:sz w:val="18"/>
          <w:szCs w:val="18"/>
        </w:rPr>
        <w:t>14,441,508.38</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47.77%</w:t>
      </w:r>
      <w:r>
        <w:rPr>
          <w:color w:val="000000"/>
          <w:spacing w:val="0"/>
          <w:w w:val="100"/>
          <w:position w:val="0"/>
        </w:rPr>
        <w:t>，主要系本期预付的设备、工程 款减少所致。</w:t>
      </w:r>
    </w:p>
    <w:p>
      <w:pPr>
        <w:pStyle w:val="Style33"/>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35"/>
      <w:bookmarkEnd w:id="1636"/>
      <w:bookmarkEnd w:id="1638"/>
    </w:p>
    <w:p>
      <w:pPr>
        <w:pStyle w:val="Style40"/>
        <w:keepNext/>
        <w:keepLines/>
        <w:widowControl w:val="0"/>
        <w:numPr>
          <w:ilvl w:val="0"/>
          <w:numId w:val="105"/>
        </w:numPr>
        <w:shd w:val="clear" w:color="auto" w:fill="auto"/>
        <w:bidi w:val="0"/>
        <w:spacing w:before="0" w:after="26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短期借款分类</w:t>
      </w:r>
      <w:bookmarkEnd w:id="1639"/>
      <w:bookmarkEnd w:id="1640"/>
      <w:bookmarkEnd w:id="1642"/>
    </w:p>
    <w:p>
      <w:pPr>
        <w:pStyle w:val="Style28"/>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208,650,000.00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459" w:line="1" w:lineRule="exact"/>
      </w:pPr>
    </w:p>
    <w:p>
      <w:pPr>
        <w:widowControl w:val="0"/>
        <w:spacing w:line="1" w:lineRule="exact"/>
      </w:pPr>
    </w:p>
    <w:tbl>
      <w:tblPr>
        <w:tblOverlap w:val="never"/>
        <w:jc w:val="center"/>
        <w:tblLayout w:type="fixed"/>
      </w:tblPr>
      <w:tblGrid>
        <w:gridCol w:w="499"/>
        <w:gridCol w:w="1906"/>
        <w:gridCol w:w="950"/>
        <w:gridCol w:w="1670"/>
        <w:gridCol w:w="1843"/>
        <w:gridCol w:w="246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银行名称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期限</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中国银行深圳深圳</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湾支行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2021.3.4</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中国农业银行深圳 松岗支行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2020.4.9</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2021.3.22</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中国农业银行深圳 松岗支行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2020.8.24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2021.2.4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2020.8.26</w:t>
            </w:r>
            <w:r>
              <w:rPr>
                <w:color w:val="000000"/>
                <w:spacing w:val="0"/>
                <w:w w:val="100"/>
                <w:position w:val="0"/>
                <w:sz w:val="20"/>
                <w:szCs w:val="20"/>
              </w:rPr>
              <w:t>到</w:t>
            </w:r>
            <w:r>
              <w:rPr>
                <w:rFonts w:ascii="Times New Roman" w:eastAsia="Times New Roman" w:hAnsi="Times New Roman" w:cs="Times New Roman"/>
                <w:color w:val="000000"/>
                <w:spacing w:val="0"/>
                <w:w w:val="100"/>
                <w:position w:val="0"/>
                <w:sz w:val="20"/>
                <w:szCs w:val="20"/>
              </w:rPr>
              <w:t>2021.2.22</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40"/>
        <w:keepNext/>
        <w:keepLines/>
        <w:widowControl w:val="0"/>
        <w:numPr>
          <w:ilvl w:val="0"/>
          <w:numId w:val="105"/>
        </w:numPr>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已逾期未偿还的短期借款情况</w:t>
      </w:r>
      <w:bookmarkEnd w:id="1643"/>
      <w:bookmarkEnd w:id="1644"/>
      <w:bookmarkEnd w:id="16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3</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47"/>
      <w:bookmarkEnd w:id="1648"/>
      <w:bookmarkEnd w:id="16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169" w:right="949" w:bottom="1429" w:left="942" w:header="0" w:footer="3" w:gutter="0"/>
          <w:cols w:space="720"/>
          <w:noEndnote/>
          <w:rtlGutter w:val="0"/>
          <w:docGrid w:linePitch="360"/>
        </w:sectPr>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51"/>
      <w:bookmarkEnd w:id="1652"/>
      <w:bookmarkEnd w:id="165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55"/>
      <w:bookmarkEnd w:id="1656"/>
      <w:bookmarkEnd w:id="165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2,273,948.88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49,015,389.85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127,027,925.12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49,015,389.85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129,301,874.00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3</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59"/>
      <w:bookmarkEnd w:id="1660"/>
      <w:bookmarkEnd w:id="1662"/>
    </w:p>
    <w:p>
      <w:pPr>
        <w:pStyle w:val="Style40"/>
        <w:keepNext/>
        <w:keepLines/>
        <w:widowControl w:val="0"/>
        <w:numPr>
          <w:ilvl w:val="0"/>
          <w:numId w:val="107"/>
        </w:numPr>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应付账款列示</w:t>
      </w:r>
      <w:bookmarkEnd w:id="1663"/>
      <w:bookmarkEnd w:id="1664"/>
      <w:bookmarkEnd w:id="166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483,840,149.41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983,596,063.38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55,457,399.26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5,837,754.86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539,297,548.67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989,433,818.24</w:t>
            </w:r>
          </w:p>
        </w:tc>
      </w:tr>
    </w:tbl>
    <w:p>
      <w:pPr>
        <w:widowControl w:val="0"/>
        <w:spacing w:after="319" w:line="1" w:lineRule="exact"/>
      </w:pPr>
    </w:p>
    <w:p>
      <w:pPr>
        <w:pStyle w:val="Style40"/>
        <w:keepNext/>
        <w:keepLines/>
        <w:widowControl w:val="0"/>
        <w:numPr>
          <w:ilvl w:val="0"/>
          <w:numId w:val="107"/>
        </w:numPr>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67"/>
      <w:bookmarkEnd w:id="1668"/>
      <w:bookmarkEnd w:id="167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109"/>
        </w:numPr>
        <w:shd w:val="clear" w:color="auto" w:fill="auto"/>
        <w:tabs>
          <w:tab w:pos="998" w:val="left"/>
        </w:tabs>
        <w:bidi w:val="0"/>
        <w:spacing w:before="0" w:after="180" w:line="240" w:lineRule="auto"/>
        <w:ind w:left="0" w:right="0" w:firstLine="640"/>
        <w:jc w:val="left"/>
      </w:pPr>
      <w:bookmarkStart w:id="1671" w:name="bookmark1671"/>
      <w:bookmarkEnd w:id="1671"/>
      <w:r>
        <w:rPr>
          <w:color w:val="000000"/>
          <w:spacing w:val="0"/>
          <w:w w:val="100"/>
          <w:position w:val="0"/>
        </w:rPr>
        <w:t>期末应付账款中无应付持本公司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表决权股份的股东单位及其他关联方的款项。</w:t>
      </w:r>
    </w:p>
    <w:p>
      <w:pPr>
        <w:pStyle w:val="Style51"/>
        <w:keepNext w:val="0"/>
        <w:keepLines w:val="0"/>
        <w:widowControl w:val="0"/>
        <w:numPr>
          <w:ilvl w:val="0"/>
          <w:numId w:val="109"/>
        </w:numPr>
        <w:shd w:val="clear" w:color="auto" w:fill="auto"/>
        <w:tabs>
          <w:tab w:pos="998" w:val="left"/>
        </w:tabs>
        <w:bidi w:val="0"/>
        <w:spacing w:before="0" w:after="680" w:line="240" w:lineRule="auto"/>
        <w:ind w:left="0" w:right="0" w:firstLine="640"/>
        <w:jc w:val="left"/>
      </w:pPr>
      <w:bookmarkStart w:id="1672" w:name="bookmark1672"/>
      <w:bookmarkEnd w:id="1672"/>
      <w:r>
        <w:rPr>
          <w:color w:val="000000"/>
          <w:spacing w:val="0"/>
          <w:w w:val="100"/>
          <w:position w:val="0"/>
        </w:rPr>
        <w:t>期末应付账款中应付其他关联方款项，详见第十二节、十二、</w:t>
      </w:r>
      <w:r>
        <w:rPr>
          <w:rFonts w:ascii="Times New Roman" w:eastAsia="Times New Roman" w:hAnsi="Times New Roman" w:cs="Times New Roman"/>
          <w:color w:val="000000"/>
          <w:spacing w:val="0"/>
          <w:w w:val="100"/>
          <w:position w:val="0"/>
        </w:rPr>
        <w:t>6</w:t>
      </w:r>
      <w:r>
        <w:rPr>
          <w:color w:val="000000"/>
          <w:spacing w:val="0"/>
          <w:w w:val="100"/>
          <w:position w:val="0"/>
        </w:rPr>
        <w:t>、关联方应收应付款项。</w:t>
      </w:r>
    </w:p>
    <w:p>
      <w:pPr>
        <w:pStyle w:val="Style33"/>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73"/>
      <w:bookmarkEnd w:id="1674"/>
      <w:bookmarkEnd w:id="1676"/>
    </w:p>
    <w:p>
      <w:pPr>
        <w:pStyle w:val="Style40"/>
        <w:keepNext/>
        <w:keepLines/>
        <w:widowControl w:val="0"/>
        <w:shd w:val="clear" w:color="auto" w:fill="auto"/>
        <w:bidi w:val="0"/>
        <w:spacing w:before="0" w:after="24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77"/>
      <w:bookmarkEnd w:id="1678"/>
      <w:bookmarkEnd w:id="1679"/>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1,632,499.97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1,471,328.00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1,632,499.97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1,471,328.00</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80"/>
      <w:bookmarkEnd w:id="1681"/>
      <w:bookmarkEnd w:id="16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3</w:t>
      </w:r>
      <w:bookmarkEnd w:id="168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83"/>
      <w:bookmarkEnd w:id="1684"/>
      <w:bookmarkEnd w:id="16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6,574,983.83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6,574,983.83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3</w:t>
      </w:r>
      <w:bookmarkEnd w:id="168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87"/>
      <w:bookmarkEnd w:id="1688"/>
      <w:bookmarkEnd w:id="1690"/>
    </w:p>
    <w:p>
      <w:pPr>
        <w:pStyle w:val="Style40"/>
        <w:keepNext/>
        <w:keepLines/>
        <w:widowControl w:val="0"/>
        <w:shd w:val="clear" w:color="auto" w:fill="auto"/>
        <w:bidi w:val="0"/>
        <w:spacing w:before="0" w:after="40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91"/>
      <w:bookmarkEnd w:id="1692"/>
      <w:bookmarkEnd w:id="169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85,455,937.37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1,024,662,309.14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1,022,709,566.60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87,408,679.91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15,948,127.85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15,948,127.85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85,780,937.37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1,040,610,436.99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1,038,982,694.45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87,408,679.91</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94"/>
      <w:bookmarkEnd w:id="1695"/>
      <w:bookmarkEnd w:id="16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82,316,899.25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954,150,800.84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952,903,853.59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83,563,846.50</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3,070,968.12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52,187,840.42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51,532,777.36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3,726,031.18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6,637,702.83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6,623,358.50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5,596,364.04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5,582,019.71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11,685,965.05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11,649,577.15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85,455,937.37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1,024,662,309.14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1,022,709,566.60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87,408,679.91</w:t>
            </w:r>
          </w:p>
        </w:tc>
      </w:tr>
    </w:tbl>
    <w:p>
      <w:pPr>
        <w:widowControl w:val="0"/>
        <w:spacing w:after="319" w:line="1" w:lineRule="exact"/>
      </w:pPr>
    </w:p>
    <w:p>
      <w:pPr>
        <w:pStyle w:val="Style40"/>
        <w:keepNext/>
        <w:keepLines/>
        <w:widowControl w:val="0"/>
        <w:numPr>
          <w:ilvl w:val="0"/>
          <w:numId w:val="107"/>
        </w:numPr>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设定提存计划列示</w:t>
      </w:r>
      <w:bookmarkEnd w:id="1697"/>
      <w:bookmarkEnd w:id="1698"/>
      <w:bookmarkEnd w:id="170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15,393,246.99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15,393,246.99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15,948,127.85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15,948,127.85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color w:val="000000"/>
          <w:spacing w:val="0"/>
          <w:w w:val="100"/>
          <w:position w:val="0"/>
        </w:rPr>
        <w:t>。</w:t>
      </w:r>
      <w:r>
        <w:rPr>
          <w:color w:val="000000"/>
          <w:spacing w:val="0"/>
          <w:w w:val="100"/>
          <w:position w:val="0"/>
        </w:rPr>
        <w:t>、应交税费</w:t>
      </w:r>
      <w:bookmarkEnd w:id="1701"/>
      <w:bookmarkEnd w:id="1702"/>
      <w:bookmarkEnd w:id="170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41,299,548.18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44,429,605.96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9,488,414.27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1,192,416.10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1,048,563.86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660,393.86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1,001,094.61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1,183,215.79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273,873.76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431,926.89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3,204.70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845,154.14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53,986,805.26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49,053,434.27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05"/>
      <w:bookmarkEnd w:id="1706"/>
      <w:bookmarkEnd w:id="17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1,995,884.75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1,678,637.55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151,222,417.24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67,855,994.57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153,218,301.99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69,534,632.12</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09"/>
      <w:bookmarkEnd w:id="1710"/>
      <w:bookmarkEnd w:id="17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1,684,280.71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1,144,306.63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划分为金融负债的优先股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1,995,884.75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1,678,637.55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12"/>
      <w:bookmarkEnd w:id="1713"/>
      <w:bookmarkEnd w:id="171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划分为权益工具的优先股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169" w:right="949" w:bottom="1429" w:left="942" w:header="0" w:footer="3" w:gutter="0"/>
          <w:cols w:space="720"/>
          <w:noEndnote/>
          <w:titlePg/>
          <w:rtlGutter w:val="0"/>
          <w:docGrid w:linePitch="360"/>
        </w:sectPr>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715"/>
      <w:bookmarkEnd w:id="1716"/>
      <w:bookmarkEnd w:id="1718"/>
    </w:p>
    <w:p>
      <w:pPr>
        <w:pStyle w:val="Style77"/>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bookmarkEnd w:id="1721"/>
      <w:r>
        <w:rPr>
          <w:color w:val="000000"/>
          <w:spacing w:val="0"/>
          <w:w w:val="100"/>
          <w:position w:val="0"/>
        </w:rPr>
        <w:t>）按款项性质列示其他应付款</w:t>
      </w:r>
      <w:bookmarkEnd w:id="1719"/>
      <w:bookmarkEnd w:id="1720"/>
      <w:bookmarkEnd w:id="17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10,039,880.54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5,986,725.47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3,587,583.04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3,544,938.54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110,902,733.23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36,360,057.26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4,970,875.00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3,577,343.49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4,210,352.17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涉讼应付款项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8,389,479.06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23,114,876.94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4,393,567.07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151,222,417.24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67,855,994.57</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bookmarkEnd w:id="172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23"/>
      <w:bookmarkEnd w:id="1724"/>
      <w:bookmarkEnd w:id="17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至高建设集团有限公司天津分公司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16,849,887.13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工程质保金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2,827,092.00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未结算的预提物料损耗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19,676,979.13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111"/>
        </w:numPr>
        <w:shd w:val="clear" w:color="auto" w:fill="auto"/>
        <w:tabs>
          <w:tab w:pos="330" w:val="left"/>
        </w:tabs>
        <w:bidi w:val="0"/>
        <w:spacing w:before="0" w:after="80" w:line="326" w:lineRule="exact"/>
        <w:ind w:left="0" w:right="0" w:firstLine="0"/>
        <w:jc w:val="left"/>
      </w:pPr>
      <w:bookmarkStart w:id="1727" w:name="bookmark1727"/>
      <w:bookmarkEnd w:id="1727"/>
      <w:r>
        <w:rPr>
          <w:color w:val="000000"/>
          <w:spacing w:val="0"/>
          <w:w w:val="100"/>
          <w:position w:val="0"/>
        </w:rPr>
        <w:t>其他应付款期末余额较期初增长</w:t>
      </w:r>
      <w:r>
        <w:rPr>
          <w:rFonts w:ascii="Times New Roman" w:eastAsia="Times New Roman" w:hAnsi="Times New Roman" w:cs="Times New Roman"/>
          <w:color w:val="000000"/>
          <w:spacing w:val="0"/>
          <w:w w:val="100"/>
          <w:position w:val="0"/>
        </w:rPr>
        <w:t>83,366,422.67</w:t>
      </w:r>
      <w:r>
        <w:rPr>
          <w:color w:val="000000"/>
          <w:spacing w:val="0"/>
          <w:w w:val="100"/>
          <w:position w:val="0"/>
        </w:rPr>
        <w:t>元，增长比例为</w:t>
      </w:r>
      <w:r>
        <w:rPr>
          <w:rFonts w:ascii="Times New Roman" w:eastAsia="Times New Roman" w:hAnsi="Times New Roman" w:cs="Times New Roman"/>
          <w:color w:val="000000"/>
          <w:spacing w:val="0"/>
          <w:w w:val="100"/>
          <w:position w:val="0"/>
        </w:rPr>
        <w:t>122.86%</w:t>
      </w:r>
      <w:r>
        <w:rPr>
          <w:color w:val="000000"/>
          <w:spacing w:val="0"/>
          <w:w w:val="100"/>
          <w:position w:val="0"/>
        </w:rPr>
        <w:t>，主要系本期计提客供物料损耗 所致。</w:t>
      </w:r>
    </w:p>
    <w:p>
      <w:pPr>
        <w:pStyle w:val="Style51"/>
        <w:keepNext w:val="0"/>
        <w:keepLines w:val="0"/>
        <w:widowControl w:val="0"/>
        <w:numPr>
          <w:ilvl w:val="0"/>
          <w:numId w:val="111"/>
        </w:numPr>
        <w:shd w:val="clear" w:color="auto" w:fill="auto"/>
        <w:tabs>
          <w:tab w:pos="334" w:val="left"/>
        </w:tabs>
        <w:bidi w:val="0"/>
        <w:spacing w:before="0" w:after="0" w:line="240" w:lineRule="auto"/>
        <w:ind w:left="0" w:right="0" w:firstLine="0"/>
        <w:jc w:val="left"/>
      </w:pPr>
      <w:bookmarkStart w:id="1728" w:name="bookmark1728"/>
      <w:bookmarkEnd w:id="1728"/>
      <w:r>
        <w:rPr>
          <w:color w:val="000000"/>
          <w:spacing w:val="0"/>
          <w:w w:val="100"/>
          <w:position w:val="0"/>
        </w:rPr>
        <w:t>期末其他应付款中无应付持本公司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p>
      <w:pPr>
        <w:pStyle w:val="Style51"/>
        <w:keepNext w:val="0"/>
        <w:keepLines w:val="0"/>
        <w:widowControl w:val="0"/>
        <w:numPr>
          <w:ilvl w:val="0"/>
          <w:numId w:val="111"/>
        </w:numPr>
        <w:shd w:val="clear" w:color="auto" w:fill="auto"/>
        <w:tabs>
          <w:tab w:pos="334" w:val="left"/>
        </w:tabs>
        <w:bidi w:val="0"/>
        <w:spacing w:before="0" w:line="326" w:lineRule="exact"/>
        <w:ind w:left="0" w:right="0" w:firstLine="0"/>
        <w:jc w:val="left"/>
      </w:pPr>
      <w:bookmarkStart w:id="1729" w:name="bookmark1729"/>
      <w:bookmarkEnd w:id="1729"/>
      <w:r>
        <w:rPr>
          <w:color w:val="000000"/>
          <w:spacing w:val="0"/>
          <w:w w:val="100"/>
          <w:position w:val="0"/>
        </w:rPr>
        <w:t>期末其他应付款中无应付其他关联方款项。</w:t>
      </w:r>
    </w:p>
    <w:p>
      <w:pPr>
        <w:pStyle w:val="Style33"/>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30"/>
      <w:bookmarkEnd w:id="1731"/>
      <w:bookmarkEnd w:id="173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4</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34"/>
      <w:bookmarkEnd w:id="1735"/>
      <w:bookmarkEnd w:id="1737"/>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91,861,535.57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108,111,535.57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74,080,000.00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0"/>
          <w:szCs w:val="20"/>
        </w:rPr>
      </w:pPr>
      <w:bookmarkStart w:id="1738" w:name="bookmark1738"/>
      <w:r>
        <w:rPr>
          <w:color w:val="000000"/>
          <w:spacing w:val="0"/>
          <w:w w:val="100"/>
          <w:position w:val="0"/>
          <w:sz w:val="20"/>
          <w:szCs w:val="20"/>
        </w:rPr>
        <w:t>一年内到期的长期借款明细</w:t>
      </w:r>
      <w:bookmarkEnd w:id="1738"/>
    </w:p>
    <w:tbl>
      <w:tblPr>
        <w:tblOverlap w:val="never"/>
        <w:jc w:val="left"/>
        <w:tblLayout w:type="fixed"/>
      </w:tblPr>
      <w:tblGrid>
        <w:gridCol w:w="624"/>
        <w:gridCol w:w="2726"/>
        <w:gridCol w:w="850"/>
        <w:gridCol w:w="1526"/>
        <w:gridCol w:w="1138"/>
        <w:gridCol w:w="244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中国工商银行厦门软件园支行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2017. 12.12 </w:t>
            </w:r>
            <w:r>
              <w:rPr>
                <w:color w:val="000000"/>
                <w:spacing w:val="0"/>
                <w:w w:val="100"/>
                <w:position w:val="0"/>
                <w:sz w:val="17"/>
                <w:szCs w:val="17"/>
              </w:rPr>
              <w:t xml:space="preserve">至 </w:t>
            </w:r>
            <w:r>
              <w:rPr>
                <w:color w:val="000000"/>
                <w:spacing w:val="0"/>
                <w:w w:val="100"/>
                <w:position w:val="0"/>
                <w:sz w:val="18"/>
                <w:szCs w:val="18"/>
              </w:rPr>
              <w:t xml:space="preserve">2027.12. </w:t>
            </w:r>
            <w:r>
              <w:rPr>
                <w:color w:val="000000"/>
                <w:spacing w:val="0"/>
                <w:w w:val="100"/>
                <w:position w:val="0"/>
                <w:sz w:val="18"/>
                <w:szCs w:val="18"/>
              </w:rPr>
              <w:t>14</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华夏银行股份有限公司深圳蔡 屋围支行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2019.4.2 </w:t>
            </w:r>
            <w:r>
              <w:rPr>
                <w:color w:val="000000"/>
                <w:spacing w:val="0"/>
                <w:w w:val="100"/>
                <w:position w:val="0"/>
                <w:sz w:val="17"/>
                <w:szCs w:val="17"/>
              </w:rPr>
              <w:t xml:space="preserve">至 </w:t>
            </w:r>
            <w:r>
              <w:rPr>
                <w:color w:val="000000"/>
                <w:spacing w:val="0"/>
                <w:w w:val="100"/>
                <w:position w:val="0"/>
                <w:sz w:val="18"/>
                <w:szCs w:val="18"/>
              </w:rPr>
              <w:t>2027.4.2</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1"/>
        <w:keepNext w:val="0"/>
        <w:keepLines w:val="0"/>
        <w:widowControl w:val="0"/>
        <w:numPr>
          <w:ilvl w:val="0"/>
          <w:numId w:val="113"/>
        </w:numPr>
        <w:shd w:val="clear" w:color="auto" w:fill="auto"/>
        <w:bidi w:val="0"/>
        <w:spacing w:before="0" w:after="0" w:line="314" w:lineRule="exact"/>
        <w:ind w:left="0" w:right="0" w:firstLine="760"/>
        <w:jc w:val="left"/>
      </w:pPr>
      <w:bookmarkStart w:id="1739" w:name="bookmark1739"/>
      <w:bookmarkEnd w:id="1739"/>
      <w:r>
        <w:rPr>
          <w:color w:val="000000"/>
          <w:spacing w:val="0"/>
          <w:w w:val="100"/>
          <w:position w:val="0"/>
        </w:rPr>
        <w:t>一年内到期的长期借款系：</w:t>
      </w:r>
    </w:p>
    <w:p>
      <w:pPr>
        <w:pStyle w:val="Style51"/>
        <w:keepNext w:val="0"/>
        <w:keepLines w:val="0"/>
        <w:widowControl w:val="0"/>
        <w:shd w:val="clear" w:color="auto" w:fill="auto"/>
        <w:bidi w:val="0"/>
        <w:spacing w:before="0" w:after="0" w:line="314" w:lineRule="exact"/>
        <w:ind w:left="320" w:right="0"/>
        <w:jc w:val="left"/>
      </w:pPr>
      <w:bookmarkStart w:id="1740" w:name="bookmark1740"/>
      <w:r>
        <w:rPr>
          <w:color w:val="000000"/>
          <w:spacing w:val="0"/>
          <w:w w:val="100"/>
          <w:position w:val="0"/>
        </w:rPr>
        <w:t>（</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 本公司之全资孙公司中广互联（厦门）信息科技有限公司以所购厦门软件园三期研发楼作为抵 押，并由本公司提供担保，向中国工商银行厦门软件园支行申请借款，按照借款合同约定将于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年偿还 的借款金额。</w:t>
      </w:r>
    </w:p>
    <w:p>
      <w:pPr>
        <w:pStyle w:val="Style51"/>
        <w:keepNext w:val="0"/>
        <w:keepLines w:val="0"/>
        <w:widowControl w:val="0"/>
        <w:shd w:val="clear" w:color="auto" w:fill="auto"/>
        <w:tabs>
          <w:tab w:pos="1319" w:val="left"/>
        </w:tabs>
        <w:bidi w:val="0"/>
        <w:spacing w:before="0" w:after="140" w:line="314" w:lineRule="exact"/>
        <w:ind w:left="320" w:right="0"/>
        <w:jc w:val="left"/>
      </w:pPr>
      <w:bookmarkStart w:id="1741" w:name="bookmark1741"/>
      <w:r>
        <w:rPr>
          <w:color w:val="000000"/>
          <w:spacing w:val="0"/>
          <w:w w:val="100"/>
          <w:position w:val="0"/>
        </w:rPr>
        <w:t>（</w:t>
      </w:r>
      <w:bookmarkEnd w:id="1741"/>
      <w:r>
        <w:rPr>
          <w:rFonts w:ascii="Times New Roman" w:eastAsia="Times New Roman" w:hAnsi="Times New Roman" w:cs="Times New Roman"/>
          <w:color w:val="000000"/>
          <w:spacing w:val="0"/>
          <w:w w:val="100"/>
          <w:position w:val="0"/>
        </w:rPr>
        <w:t>2</w:t>
      </w:r>
      <w:r>
        <w:rPr>
          <w:color w:val="000000"/>
          <w:spacing w:val="0"/>
          <w:w w:val="100"/>
          <w:position w:val="0"/>
        </w:rPr>
        <w:t>）</w:t>
        <w:tab/>
        <w:t>本公司以马家龙创新大厦</w:t>
      </w:r>
      <w:r>
        <w:rPr>
          <w:rFonts w:ascii="Times New Roman" w:eastAsia="Times New Roman" w:hAnsi="Times New Roman" w:cs="Times New Roman"/>
          <w:color w:val="000000"/>
          <w:spacing w:val="0"/>
          <w:w w:val="100"/>
          <w:position w:val="0"/>
        </w:rPr>
        <w:t>12</w:t>
      </w:r>
      <w:r>
        <w:rPr>
          <w:color w:val="000000"/>
          <w:spacing w:val="0"/>
          <w:w w:val="100"/>
          <w:position w:val="0"/>
        </w:rPr>
        <w:t>套房产作为抵押，向华夏银行股份有限公司深圳蔡屋围支行申请借 款，按照借款合同约定将于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年偿还的借款金额。</w:t>
      </w:r>
    </w:p>
    <w:p>
      <w:pPr>
        <w:pStyle w:val="Style33"/>
        <w:keepNext/>
        <w:keepLines/>
        <w:widowControl w:val="0"/>
        <w:shd w:val="clear" w:color="auto" w:fill="auto"/>
        <w:bidi w:val="0"/>
        <w:spacing w:before="0" w:after="140" w:line="314" w:lineRule="exact"/>
        <w:ind w:left="0" w:right="0" w:firstLine="940"/>
        <w:jc w:val="left"/>
      </w:pPr>
      <w:bookmarkStart w:id="1742" w:name="bookmark1742"/>
      <w:bookmarkStart w:id="1743" w:name="bookmark1743"/>
      <w:bookmarkStart w:id="1744" w:name="bookmark1744"/>
      <w:r>
        <w:rPr>
          <w:b w:val="0"/>
          <w:bCs w:val="0"/>
          <w:color w:val="000000"/>
          <w:spacing w:val="0"/>
          <w:w w:val="100"/>
          <w:position w:val="0"/>
        </w:rPr>
        <w:t>一年内到期的长期应付款明细</w:t>
      </w:r>
      <w:bookmarkEnd w:id="1742"/>
      <w:bookmarkEnd w:id="1743"/>
      <w:bookmarkEnd w:id="1744"/>
    </w:p>
    <w:tbl>
      <w:tblPr>
        <w:tblOverlap w:val="never"/>
        <w:jc w:val="left"/>
        <w:tblLayout w:type="fixed"/>
      </w:tblPr>
      <w:tblGrid>
        <w:gridCol w:w="624"/>
        <w:gridCol w:w="2726"/>
        <w:gridCol w:w="850"/>
        <w:gridCol w:w="1526"/>
        <w:gridCol w:w="1138"/>
        <w:gridCol w:w="244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中远海运租赁有限公司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2019. 11.13 </w:t>
            </w:r>
            <w:r>
              <w:rPr>
                <w:color w:val="000000"/>
                <w:spacing w:val="0"/>
                <w:w w:val="100"/>
                <w:position w:val="0"/>
                <w:sz w:val="17"/>
                <w:szCs w:val="17"/>
              </w:rPr>
              <w:t xml:space="preserve">至 </w:t>
            </w:r>
            <w:r>
              <w:rPr>
                <w:color w:val="000000"/>
                <w:spacing w:val="0"/>
                <w:w w:val="100"/>
                <w:position w:val="0"/>
                <w:sz w:val="18"/>
                <w:szCs w:val="18"/>
              </w:rPr>
              <w:t xml:space="preserve">2022.11. </w:t>
            </w:r>
            <w:r>
              <w:rPr>
                <w:color w:val="000000"/>
                <w:spacing w:val="0"/>
                <w:w w:val="100"/>
                <w:position w:val="0"/>
                <w:sz w:val="18"/>
                <w:szCs w:val="18"/>
              </w:rPr>
              <w:t>12</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远东国际租赁有限公司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27,801,000.00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2019. 12. </w:t>
            </w:r>
            <w:r>
              <w:rPr>
                <w:color w:val="000000"/>
                <w:spacing w:val="0"/>
                <w:w w:val="100"/>
                <w:position w:val="0"/>
                <w:sz w:val="18"/>
                <w:szCs w:val="18"/>
              </w:rPr>
              <w:t xml:space="preserve">27 </w:t>
            </w:r>
            <w:r>
              <w:rPr>
                <w:color w:val="000000"/>
                <w:spacing w:val="0"/>
                <w:w w:val="100"/>
                <w:position w:val="0"/>
                <w:sz w:val="17"/>
                <w:szCs w:val="17"/>
              </w:rPr>
              <w:t xml:space="preserve">至 </w:t>
            </w:r>
            <w:r>
              <w:rPr>
                <w:color w:val="000000"/>
                <w:spacing w:val="0"/>
                <w:w w:val="100"/>
                <w:position w:val="0"/>
                <w:sz w:val="18"/>
                <w:szCs w:val="18"/>
              </w:rPr>
              <w:t xml:space="preserve">2021.12. </w:t>
            </w:r>
            <w:r>
              <w:rPr>
                <w:color w:val="000000"/>
                <w:spacing w:val="0"/>
                <w:w w:val="100"/>
                <w:position w:val="0"/>
                <w:sz w:val="18"/>
                <w:szCs w:val="18"/>
              </w:rPr>
              <w:t>26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天津融米融资租赁有限公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18,108,335.52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2020.2. </w:t>
            </w:r>
            <w:r>
              <w:rPr>
                <w:color w:val="000000"/>
                <w:spacing w:val="0"/>
                <w:w w:val="100"/>
                <w:position w:val="0"/>
                <w:sz w:val="18"/>
                <w:szCs w:val="18"/>
              </w:rPr>
              <w:t xml:space="preserve">10 </w:t>
            </w:r>
            <w:r>
              <w:rPr>
                <w:color w:val="000000"/>
                <w:spacing w:val="0"/>
                <w:w w:val="100"/>
                <w:position w:val="0"/>
                <w:sz w:val="17"/>
                <w:szCs w:val="17"/>
              </w:rPr>
              <w:t xml:space="preserve">至 </w:t>
            </w:r>
            <w:r>
              <w:rPr>
                <w:color w:val="000000"/>
                <w:spacing w:val="0"/>
                <w:w w:val="100"/>
                <w:position w:val="0"/>
                <w:sz w:val="18"/>
                <w:szCs w:val="18"/>
              </w:rPr>
              <w:t>2023.2.09</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三井住友融资租赁（香港）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5,403,057.65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2020. 1. </w:t>
            </w:r>
            <w:r>
              <w:rPr>
                <w:color w:val="000000"/>
                <w:spacing w:val="0"/>
                <w:w w:val="100"/>
                <w:position w:val="0"/>
                <w:sz w:val="18"/>
                <w:szCs w:val="18"/>
              </w:rPr>
              <w:t xml:space="preserve">10 </w:t>
            </w:r>
            <w:r>
              <w:rPr>
                <w:color w:val="000000"/>
                <w:spacing w:val="0"/>
                <w:w w:val="100"/>
                <w:position w:val="0"/>
                <w:sz w:val="17"/>
                <w:szCs w:val="17"/>
              </w:rPr>
              <w:t xml:space="preserve">至 </w:t>
            </w:r>
            <w:r>
              <w:rPr>
                <w:color w:val="000000"/>
                <w:spacing w:val="0"/>
                <w:w w:val="100"/>
                <w:position w:val="0"/>
                <w:sz w:val="18"/>
                <w:szCs w:val="18"/>
              </w:rPr>
              <w:t>2023. 1.09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三井住友融资租赁（香港）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8,269,142.40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2020. 1. </w:t>
            </w:r>
            <w:r>
              <w:rPr>
                <w:color w:val="000000"/>
                <w:spacing w:val="0"/>
                <w:w w:val="100"/>
                <w:position w:val="0"/>
                <w:sz w:val="18"/>
                <w:szCs w:val="18"/>
              </w:rPr>
              <w:t xml:space="preserve">10 </w:t>
            </w:r>
            <w:r>
              <w:rPr>
                <w:color w:val="000000"/>
                <w:spacing w:val="0"/>
                <w:w w:val="100"/>
                <w:position w:val="0"/>
                <w:sz w:val="17"/>
                <w:szCs w:val="17"/>
              </w:rPr>
              <w:t xml:space="preserve">至 </w:t>
            </w:r>
            <w:r>
              <w:rPr>
                <w:color w:val="000000"/>
                <w:spacing w:val="0"/>
                <w:w w:val="100"/>
                <w:position w:val="0"/>
                <w:sz w:val="18"/>
                <w:szCs w:val="18"/>
              </w:rPr>
              <w:t>2023. 1.09</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91,861,535.57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1"/>
        <w:keepNext w:val="0"/>
        <w:keepLines w:val="0"/>
        <w:widowControl w:val="0"/>
        <w:numPr>
          <w:ilvl w:val="0"/>
          <w:numId w:val="113"/>
        </w:numPr>
        <w:shd w:val="clear" w:color="auto" w:fill="auto"/>
        <w:bidi w:val="0"/>
        <w:spacing w:before="0" w:after="0" w:line="308" w:lineRule="exact"/>
        <w:ind w:left="0" w:right="0" w:firstLine="760"/>
        <w:jc w:val="left"/>
      </w:pPr>
      <w:bookmarkStart w:id="1745" w:name="bookmark1745"/>
      <w:bookmarkEnd w:id="1745"/>
      <w:r>
        <w:rPr>
          <w:color w:val="000000"/>
          <w:spacing w:val="0"/>
          <w:w w:val="100"/>
          <w:position w:val="0"/>
        </w:rPr>
        <w:t>一年内到期的长期应付款系：</w:t>
      </w:r>
    </w:p>
    <w:p>
      <w:pPr>
        <w:pStyle w:val="Style51"/>
        <w:keepNext w:val="0"/>
        <w:keepLines w:val="0"/>
        <w:widowControl w:val="0"/>
        <w:shd w:val="clear" w:color="auto" w:fill="auto"/>
        <w:tabs>
          <w:tab w:pos="1319" w:val="left"/>
        </w:tabs>
        <w:bidi w:val="0"/>
        <w:spacing w:before="0" w:after="0" w:line="308" w:lineRule="exact"/>
        <w:ind w:left="320" w:right="0"/>
        <w:jc w:val="left"/>
      </w:pPr>
      <w:bookmarkStart w:id="1746" w:name="bookmark1746"/>
      <w:r>
        <w:rPr>
          <w:color w:val="000000"/>
          <w:spacing w:val="0"/>
          <w:w w:val="100"/>
          <w:position w:val="0"/>
        </w:rPr>
        <w:t>（</w:t>
      </w:r>
      <w:bookmarkEnd w:id="1746"/>
      <w:r>
        <w:rPr>
          <w:color w:val="000000"/>
          <w:spacing w:val="0"/>
          <w:w w:val="100"/>
          <w:position w:val="0"/>
        </w:rPr>
        <w:t>1）</w:t>
        <w:tab/>
      </w:r>
      <w:r>
        <w:rPr>
          <w:color w:val="000000"/>
          <w:spacing w:val="0"/>
          <w:w w:val="100"/>
          <w:position w:val="0"/>
        </w:rPr>
        <w:t xml:space="preserve">本公司与中远海运租赁有限公司签订售后融资租回合同，以本公司所拥有的机器设备（原值 </w:t>
      </w:r>
      <w:r>
        <w:rPr>
          <w:color w:val="000000"/>
          <w:spacing w:val="0"/>
          <w:w w:val="100"/>
          <w:position w:val="0"/>
        </w:rPr>
        <w:t xml:space="preserve">85,897,648. </w:t>
      </w:r>
      <w:r>
        <w:rPr>
          <w:color w:val="000000"/>
          <w:spacing w:val="0"/>
          <w:w w:val="100"/>
          <w:position w:val="0"/>
        </w:rPr>
        <w:t>51</w:t>
      </w:r>
      <w:r>
        <w:rPr>
          <w:color w:val="000000"/>
          <w:spacing w:val="0"/>
          <w:w w:val="100"/>
          <w:position w:val="0"/>
        </w:rPr>
        <w:t>元，累计折旧</w:t>
      </w:r>
      <w:r>
        <w:rPr>
          <w:color w:val="000000"/>
          <w:spacing w:val="0"/>
          <w:w w:val="100"/>
          <w:position w:val="0"/>
        </w:rPr>
        <w:t>37,668,050.8</w:t>
      </w:r>
      <w:r>
        <w:rPr>
          <w:color w:val="000000"/>
          <w:spacing w:val="0"/>
          <w:w w:val="100"/>
          <w:position w:val="0"/>
        </w:rPr>
        <w:t>7</w:t>
      </w:r>
      <w:r>
        <w:rPr>
          <w:color w:val="000000"/>
          <w:spacing w:val="0"/>
          <w:w w:val="100"/>
          <w:position w:val="0"/>
        </w:rPr>
        <w:t>元，净值</w:t>
      </w:r>
      <w:r>
        <w:rPr>
          <w:color w:val="000000"/>
          <w:spacing w:val="0"/>
          <w:w w:val="100"/>
          <w:position w:val="0"/>
        </w:rPr>
        <w:t xml:space="preserve">48,229,597. </w:t>
      </w:r>
      <w:r>
        <w:rPr>
          <w:color w:val="000000"/>
          <w:spacing w:val="0"/>
          <w:w w:val="100"/>
          <w:position w:val="0"/>
        </w:rPr>
        <w:t>64</w:t>
      </w:r>
      <w:r>
        <w:rPr>
          <w:color w:val="000000"/>
          <w:spacing w:val="0"/>
          <w:w w:val="100"/>
          <w:position w:val="0"/>
        </w:rPr>
        <w:t>元）作为合同标的物，合同期限为三 年，取得该项售后回租合同项下借款</w:t>
      </w:r>
      <w:r>
        <w:rPr>
          <w:color w:val="000000"/>
          <w:spacing w:val="0"/>
          <w:w w:val="100"/>
          <w:position w:val="0"/>
        </w:rPr>
        <w:t xml:space="preserve">96, </w:t>
      </w:r>
      <w:r>
        <w:rPr>
          <w:color w:val="000000"/>
          <w:spacing w:val="0"/>
          <w:w w:val="100"/>
          <w:position w:val="0"/>
        </w:rPr>
        <w:t>840,000.00</w:t>
      </w:r>
      <w:r>
        <w:rPr>
          <w:color w:val="000000"/>
          <w:spacing w:val="0"/>
          <w:w w:val="100"/>
          <w:position w:val="0"/>
        </w:rPr>
        <w:t>元,按照合同约定将于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年偿还的借款金额。</w:t>
      </w:r>
    </w:p>
    <w:p>
      <w:pPr>
        <w:pStyle w:val="Style51"/>
        <w:keepNext w:val="0"/>
        <w:keepLines w:val="0"/>
        <w:widowControl w:val="0"/>
        <w:shd w:val="clear" w:color="auto" w:fill="auto"/>
        <w:tabs>
          <w:tab w:pos="1319" w:val="left"/>
        </w:tabs>
        <w:bidi w:val="0"/>
        <w:spacing w:before="0" w:after="140" w:line="308" w:lineRule="exact"/>
        <w:ind w:left="320" w:right="0"/>
        <w:jc w:val="left"/>
      </w:pPr>
      <w:bookmarkStart w:id="1747" w:name="bookmark1747"/>
      <w:r>
        <w:rPr>
          <w:color w:val="000000"/>
          <w:spacing w:val="0"/>
          <w:w w:val="100"/>
          <w:position w:val="0"/>
        </w:rPr>
        <w:t>（</w:t>
      </w:r>
      <w:bookmarkEnd w:id="1747"/>
      <w:r>
        <w:rPr>
          <w:color w:val="000000"/>
          <w:spacing w:val="0"/>
          <w:w w:val="100"/>
          <w:position w:val="0"/>
        </w:rPr>
        <w:t>2）</w:t>
        <w:tab/>
      </w:r>
      <w:r>
        <w:rPr>
          <w:color w:val="000000"/>
          <w:spacing w:val="0"/>
          <w:w w:val="100"/>
          <w:position w:val="0"/>
        </w:rPr>
        <w:t>本公司下属子公司卓翼智造与远东国际租赁有限公司签订售后融资租回合同，以卓翼智造所拥 有的机器设备（原值</w:t>
      </w:r>
      <w:r>
        <w:rPr>
          <w:color w:val="000000"/>
          <w:spacing w:val="0"/>
          <w:w w:val="100"/>
          <w:position w:val="0"/>
        </w:rPr>
        <w:t>56,121,379.27</w:t>
      </w:r>
      <w:r>
        <w:rPr>
          <w:color w:val="000000"/>
          <w:spacing w:val="0"/>
          <w:w w:val="100"/>
          <w:position w:val="0"/>
        </w:rPr>
        <w:t>元，累计折旧</w:t>
      </w:r>
      <w:r>
        <w:rPr>
          <w:color w:val="000000"/>
          <w:spacing w:val="0"/>
          <w:w w:val="100"/>
          <w:position w:val="0"/>
        </w:rPr>
        <w:t>15,749,911.15</w:t>
      </w:r>
      <w:r>
        <w:rPr>
          <w:color w:val="000000"/>
          <w:spacing w:val="0"/>
          <w:w w:val="100"/>
          <w:position w:val="0"/>
        </w:rPr>
        <w:t>元，净值</w:t>
      </w:r>
      <w:r>
        <w:rPr>
          <w:color w:val="000000"/>
          <w:spacing w:val="0"/>
          <w:w w:val="100"/>
          <w:position w:val="0"/>
        </w:rPr>
        <w:t>40,371,468.1</w:t>
      </w:r>
      <w:r>
        <w:rPr>
          <w:color w:val="000000"/>
          <w:spacing w:val="0"/>
          <w:w w:val="100"/>
          <w:position w:val="0"/>
        </w:rPr>
        <w:t>2</w:t>
      </w:r>
      <w:r>
        <w:rPr>
          <w:color w:val="000000"/>
          <w:spacing w:val="0"/>
          <w:w w:val="100"/>
          <w:position w:val="0"/>
        </w:rPr>
        <w:t xml:space="preserve">元）作为合同标 的物，合同期限为二年，并由本公司提供连带责任保证，取得该项售后回租合同项下取得借款 </w:t>
      </w:r>
      <w:r>
        <w:rPr>
          <w:color w:val="000000"/>
          <w:spacing w:val="0"/>
          <w:w w:val="100"/>
          <w:position w:val="0"/>
        </w:rPr>
        <w:t xml:space="preserve">55,600,000. </w:t>
      </w:r>
      <w:r>
        <w:rPr>
          <w:color w:val="000000"/>
          <w:spacing w:val="0"/>
          <w:w w:val="100"/>
          <w:position w:val="0"/>
        </w:rPr>
        <w:t>00</w:t>
      </w:r>
      <w:r>
        <w:rPr>
          <w:color w:val="000000"/>
          <w:spacing w:val="0"/>
          <w:w w:val="100"/>
          <w:position w:val="0"/>
        </w:rPr>
        <w:t>元，按照合同约定将于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年偿还的借款金额。</w:t>
      </w:r>
    </w:p>
    <w:p>
      <w:pPr>
        <w:pStyle w:val="Style51"/>
        <w:keepNext w:val="0"/>
        <w:keepLines w:val="0"/>
        <w:widowControl w:val="0"/>
        <w:shd w:val="clear" w:color="auto" w:fill="auto"/>
        <w:tabs>
          <w:tab w:pos="1277" w:val="left"/>
        </w:tabs>
        <w:bidi w:val="0"/>
        <w:spacing w:before="0" w:after="0" w:line="313" w:lineRule="exact"/>
        <w:ind w:left="300" w:right="0" w:firstLine="460"/>
        <w:jc w:val="both"/>
      </w:pPr>
      <w:bookmarkStart w:id="1748" w:name="bookmark1748"/>
      <w:r>
        <w:rPr>
          <w:color w:val="000000"/>
          <w:spacing w:val="0"/>
          <w:w w:val="100"/>
          <w:position w:val="0"/>
        </w:rPr>
        <w:t>（</w:t>
      </w:r>
      <w:bookmarkEnd w:id="1748"/>
      <w:r>
        <w:rPr>
          <w:color w:val="000000"/>
          <w:spacing w:val="0"/>
          <w:w w:val="100"/>
          <w:position w:val="0"/>
        </w:rPr>
        <w:t>3）</w:t>
        <w:tab/>
      </w:r>
      <w:r>
        <w:rPr>
          <w:color w:val="000000"/>
          <w:spacing w:val="0"/>
          <w:w w:val="100"/>
          <w:position w:val="0"/>
        </w:rPr>
        <w:t>本公司下属子公司卓翼智造与天津融米融资租赁有限公司签订售后融资租回合同，以卓翼智造 所拥有的机器设备（原值</w:t>
      </w:r>
      <w:r>
        <w:rPr>
          <w:color w:val="000000"/>
          <w:spacing w:val="0"/>
          <w:w w:val="100"/>
          <w:position w:val="0"/>
        </w:rPr>
        <w:t xml:space="preserve">55,404,390. </w:t>
      </w:r>
      <w:r>
        <w:rPr>
          <w:color w:val="000000"/>
          <w:spacing w:val="0"/>
          <w:w w:val="100"/>
          <w:position w:val="0"/>
        </w:rPr>
        <w:t>6</w:t>
      </w:r>
      <w:r>
        <w:rPr>
          <w:color w:val="000000"/>
          <w:spacing w:val="0"/>
          <w:w w:val="100"/>
          <w:position w:val="0"/>
        </w:rPr>
        <w:t>元，累计折旧</w:t>
      </w:r>
      <w:r>
        <w:rPr>
          <w:color w:val="000000"/>
          <w:spacing w:val="0"/>
          <w:w w:val="100"/>
          <w:position w:val="0"/>
        </w:rPr>
        <w:t>10,965,454.75</w:t>
      </w:r>
      <w:r>
        <w:rPr>
          <w:color w:val="000000"/>
          <w:spacing w:val="0"/>
          <w:w w:val="100"/>
          <w:position w:val="0"/>
        </w:rPr>
        <w:t>元，净值</w:t>
      </w:r>
      <w:r>
        <w:rPr>
          <w:color w:val="000000"/>
          <w:spacing w:val="0"/>
          <w:w w:val="100"/>
          <w:position w:val="0"/>
        </w:rPr>
        <w:t>44,438,935.85</w:t>
      </w:r>
      <w:r>
        <w:rPr>
          <w:color w:val="000000"/>
          <w:spacing w:val="0"/>
          <w:w w:val="100"/>
          <w:position w:val="0"/>
        </w:rPr>
        <w:t>元）作为合同 标的物，合同期限为三年，并由本公司提供连带责任保证，取得该项售后回租合同项下借款</w:t>
      </w:r>
      <w:r>
        <w:rPr>
          <w:color w:val="000000"/>
          <w:spacing w:val="0"/>
          <w:w w:val="100"/>
          <w:position w:val="0"/>
        </w:rPr>
        <w:t xml:space="preserve">50,000,000.00 </w:t>
      </w:r>
      <w:r>
        <w:rPr>
          <w:color w:val="000000"/>
          <w:spacing w:val="0"/>
          <w:w w:val="100"/>
          <w:position w:val="0"/>
        </w:rPr>
        <w:t>元，按照合同约定将于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年偿还的借款金额。</w:t>
      </w:r>
    </w:p>
    <w:p>
      <w:pPr>
        <w:pStyle w:val="Style51"/>
        <w:keepNext w:val="0"/>
        <w:keepLines w:val="0"/>
        <w:widowControl w:val="0"/>
        <w:shd w:val="clear" w:color="auto" w:fill="auto"/>
        <w:tabs>
          <w:tab w:pos="1277" w:val="left"/>
        </w:tabs>
        <w:bidi w:val="0"/>
        <w:spacing w:before="0" w:after="0" w:line="313" w:lineRule="exact"/>
        <w:ind w:left="300" w:right="0" w:firstLine="460"/>
        <w:jc w:val="both"/>
      </w:pPr>
      <w:bookmarkStart w:id="1749" w:name="bookmark1749"/>
      <w:r>
        <w:rPr>
          <w:color w:val="000000"/>
          <w:spacing w:val="0"/>
          <w:w w:val="100"/>
          <w:position w:val="0"/>
        </w:rPr>
        <w:t>（</w:t>
      </w:r>
      <w:bookmarkEnd w:id="1749"/>
      <w:r>
        <w:rPr>
          <w:color w:val="000000"/>
          <w:spacing w:val="0"/>
          <w:w w:val="100"/>
          <w:position w:val="0"/>
        </w:rPr>
        <w:t>4）</w:t>
        <w:tab/>
      </w:r>
      <w:r>
        <w:rPr>
          <w:color w:val="000000"/>
          <w:spacing w:val="0"/>
          <w:w w:val="100"/>
          <w:position w:val="0"/>
        </w:rPr>
        <w:t>本公司下属子公司卓翼智造与三井住友融资租赁（香港）有限公司签订融资租赁合同，以松下 多功能贴片机</w:t>
      </w:r>
      <w:r>
        <w:rPr>
          <w:color w:val="000000"/>
          <w:spacing w:val="0"/>
          <w:w w:val="100"/>
          <w:position w:val="0"/>
        </w:rPr>
        <w:t>8</w:t>
      </w:r>
      <w:r>
        <w:rPr>
          <w:color w:val="000000"/>
          <w:spacing w:val="0"/>
          <w:w w:val="100"/>
          <w:position w:val="0"/>
        </w:rPr>
        <w:t>台（原值</w:t>
      </w:r>
      <w:r>
        <w:rPr>
          <w:color w:val="000000"/>
          <w:spacing w:val="0"/>
          <w:w w:val="100"/>
          <w:position w:val="0"/>
        </w:rPr>
        <w:t>297,073,200.00 0</w:t>
      </w:r>
      <w:r>
        <w:rPr>
          <w:color w:val="000000"/>
          <w:spacing w:val="0"/>
          <w:w w:val="100"/>
          <w:position w:val="0"/>
        </w:rPr>
        <w:t>元折合人民币</w:t>
      </w:r>
      <w:r>
        <w:rPr>
          <w:color w:val="000000"/>
          <w:spacing w:val="0"/>
          <w:w w:val="100"/>
          <w:position w:val="0"/>
        </w:rPr>
        <w:t>18,843,650.15</w:t>
      </w:r>
      <w:r>
        <w:rPr>
          <w:color w:val="000000"/>
          <w:spacing w:val="0"/>
          <w:w w:val="100"/>
          <w:position w:val="0"/>
        </w:rPr>
        <w:t>元）作为合同标的物，合同期限为 三年，合同价款</w:t>
      </w:r>
      <w:r>
        <w:rPr>
          <w:color w:val="000000"/>
          <w:spacing w:val="0"/>
          <w:w w:val="100"/>
          <w:position w:val="0"/>
        </w:rPr>
        <w:t>314,954,880.00</w:t>
      </w:r>
      <w:r>
        <w:rPr>
          <w:color w:val="000000"/>
          <w:spacing w:val="0"/>
          <w:w w:val="100"/>
          <w:position w:val="0"/>
        </w:rPr>
        <w:t>日元折合人民币</w:t>
      </w:r>
      <w:r>
        <w:rPr>
          <w:color w:val="000000"/>
          <w:spacing w:val="0"/>
          <w:w w:val="100"/>
          <w:position w:val="0"/>
        </w:rPr>
        <w:t>19,977,902.99</w:t>
      </w:r>
      <w:r>
        <w:rPr>
          <w:color w:val="000000"/>
          <w:spacing w:val="0"/>
          <w:w w:val="100"/>
          <w:position w:val="0"/>
        </w:rPr>
        <w:t>元，按照合同约定将于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年支付的金额。</w:t>
      </w:r>
    </w:p>
    <w:p>
      <w:pPr>
        <w:pStyle w:val="Style51"/>
        <w:keepNext w:val="0"/>
        <w:keepLines w:val="0"/>
        <w:widowControl w:val="0"/>
        <w:shd w:val="clear" w:color="auto" w:fill="auto"/>
        <w:tabs>
          <w:tab w:pos="1277" w:val="left"/>
        </w:tabs>
        <w:bidi w:val="0"/>
        <w:spacing w:before="0" w:after="280" w:line="313" w:lineRule="exact"/>
        <w:ind w:left="300" w:right="0" w:firstLine="460"/>
        <w:jc w:val="both"/>
      </w:pPr>
      <w:bookmarkStart w:id="1750" w:name="bookmark1750"/>
      <w:r>
        <w:rPr>
          <w:color w:val="000000"/>
          <w:spacing w:val="0"/>
          <w:w w:val="100"/>
          <w:position w:val="0"/>
        </w:rPr>
        <w:t>（</w:t>
      </w:r>
      <w:bookmarkEnd w:id="1750"/>
      <w:r>
        <w:rPr>
          <w:color w:val="000000"/>
          <w:spacing w:val="0"/>
          <w:w w:val="100"/>
          <w:position w:val="0"/>
        </w:rPr>
        <w:t>5）</w:t>
        <w:tab/>
      </w:r>
      <w:r>
        <w:rPr>
          <w:color w:val="000000"/>
          <w:spacing w:val="0"/>
          <w:w w:val="100"/>
          <w:position w:val="0"/>
        </w:rPr>
        <w:t>本公司下属子公司卓翼智造与三井住友融资租赁（香港）有限公司签订融资租赁合同，以松下 多功能贴片机</w:t>
      </w:r>
      <w:r>
        <w:rPr>
          <w:color w:val="000000"/>
          <w:spacing w:val="0"/>
          <w:w w:val="100"/>
          <w:position w:val="0"/>
        </w:rPr>
        <w:t>16</w:t>
      </w:r>
      <w:r>
        <w:rPr>
          <w:color w:val="000000"/>
          <w:spacing w:val="0"/>
          <w:w w:val="100"/>
          <w:position w:val="0"/>
        </w:rPr>
        <w:t>台（原值</w:t>
      </w:r>
      <w:r>
        <w:rPr>
          <w:color w:val="000000"/>
          <w:spacing w:val="0"/>
          <w:w w:val="100"/>
          <w:position w:val="0"/>
        </w:rPr>
        <w:t>457,927,600.00</w:t>
      </w:r>
      <w:r>
        <w:rPr>
          <w:color w:val="000000"/>
          <w:spacing w:val="0"/>
          <w:w w:val="100"/>
          <w:position w:val="0"/>
        </w:rPr>
        <w:t>日元折合人民币</w:t>
      </w:r>
      <w:r>
        <w:rPr>
          <w:color w:val="000000"/>
          <w:spacing w:val="0"/>
          <w:w w:val="100"/>
          <w:position w:val="0"/>
        </w:rPr>
        <w:t xml:space="preserve">28,839, </w:t>
      </w:r>
      <w:r>
        <w:rPr>
          <w:color w:val="000000"/>
          <w:spacing w:val="0"/>
          <w:w w:val="100"/>
          <w:position w:val="0"/>
        </w:rPr>
        <w:t>364.39</w:t>
      </w:r>
      <w:r>
        <w:rPr>
          <w:color w:val="000000"/>
          <w:spacing w:val="0"/>
          <w:w w:val="100"/>
          <w:position w:val="0"/>
        </w:rPr>
        <w:t>元）作为合同标的物，合同期限 为三年，合同价款</w:t>
      </w:r>
      <w:r>
        <w:rPr>
          <w:color w:val="000000"/>
          <w:spacing w:val="0"/>
          <w:w w:val="100"/>
          <w:position w:val="0"/>
        </w:rPr>
        <w:t>485,491,760.00</w:t>
      </w:r>
      <w:r>
        <w:rPr>
          <w:color w:val="000000"/>
          <w:spacing w:val="0"/>
          <w:w w:val="100"/>
          <w:position w:val="0"/>
        </w:rPr>
        <w:t>日元折合人民币</w:t>
      </w:r>
      <w:r>
        <w:rPr>
          <w:color w:val="000000"/>
          <w:spacing w:val="0"/>
          <w:w w:val="100"/>
          <w:position w:val="0"/>
        </w:rPr>
        <w:t>30,575,300.06</w:t>
      </w:r>
      <w:r>
        <w:rPr>
          <w:color w:val="000000"/>
          <w:spacing w:val="0"/>
          <w:w w:val="100"/>
          <w:position w:val="0"/>
        </w:rPr>
        <w:t>元，按照合同约定将于</w:t>
      </w:r>
      <w:r>
        <w:rPr>
          <w:rFonts w:ascii="Times New Roman" w:eastAsia="Times New Roman" w:hAnsi="Times New Roman" w:cs="Times New Roman"/>
          <w:color w:val="000000"/>
          <w:spacing w:val="0"/>
          <w:w w:val="100"/>
          <w:position w:val="0"/>
        </w:rPr>
        <w:t>2021</w:t>
      </w:r>
      <w:r>
        <w:rPr>
          <w:color w:val="000000"/>
          <w:spacing w:val="0"/>
          <w:w w:val="100"/>
          <w:position w:val="0"/>
        </w:rPr>
        <w:t>年支付的金 额。</w:t>
      </w:r>
    </w:p>
    <w:p>
      <w:pPr>
        <w:pStyle w:val="Style33"/>
        <w:keepNext/>
        <w:keepLines/>
        <w:widowControl w:val="0"/>
        <w:shd w:val="clear" w:color="auto" w:fill="auto"/>
        <w:bidi w:val="0"/>
        <w:spacing w:before="0" w:line="313" w:lineRule="exact"/>
        <w:ind w:left="0" w:right="0" w:firstLine="30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4</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51"/>
      <w:bookmarkEnd w:id="1752"/>
      <w:bookmarkEnd w:id="1754"/>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660,222.83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660,222.83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3"/>
        <w:keepNext/>
        <w:keepLines/>
        <w:widowControl w:val="0"/>
        <w:shd w:val="clear" w:color="auto" w:fill="auto"/>
        <w:bidi w:val="0"/>
        <w:spacing w:before="0" w:line="240" w:lineRule="auto"/>
        <w:ind w:left="0" w:right="0" w:firstLine="30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4</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55"/>
      <w:bookmarkEnd w:id="1756"/>
      <w:bookmarkEnd w:id="1758"/>
    </w:p>
    <w:p>
      <w:pPr>
        <w:pStyle w:val="Style40"/>
        <w:keepNext/>
        <w:keepLines/>
        <w:widowControl w:val="0"/>
        <w:shd w:val="clear" w:color="auto" w:fill="auto"/>
        <w:bidi w:val="0"/>
        <w:spacing w:before="0" w:line="240" w:lineRule="auto"/>
        <w:ind w:left="0" w:right="0" w:firstLine="300"/>
        <w:jc w:val="both"/>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59"/>
      <w:bookmarkEnd w:id="1760"/>
      <w:bookmarkEnd w:id="1761"/>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163,750,000.00</w:t>
            </w:r>
          </w:p>
        </w:tc>
      </w:tr>
    </w:tbl>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tbl>
      <w:tblPr>
        <w:tblOverlap w:val="never"/>
        <w:jc w:val="center"/>
        <w:tblLayout w:type="fixed"/>
      </w:tblPr>
      <w:tblGrid>
        <w:gridCol w:w="629"/>
        <w:gridCol w:w="2693"/>
        <w:gridCol w:w="854"/>
        <w:gridCol w:w="1555"/>
        <w:gridCol w:w="1138"/>
        <w:gridCol w:w="246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中国工商银行厦门软件园支行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2017.12.12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2027.12.14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华夏银行股份有限公司深圳蔡屋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2027.4.2</w:t>
            </w:r>
          </w:p>
        </w:tc>
      </w:tr>
    </w:tbl>
    <w:p>
      <w:pPr>
        <w:widowControl w:val="0"/>
        <w:spacing w:line="1" w:lineRule="exact"/>
      </w:pPr>
      <w:r>
        <w:br w:type="page"/>
      </w:r>
    </w:p>
    <w:tbl>
      <w:tblPr>
        <w:tblOverlap w:val="never"/>
        <w:jc w:val="center"/>
        <w:tblLayout w:type="fixed"/>
      </w:tblPr>
      <w:tblGrid>
        <w:gridCol w:w="629"/>
        <w:gridCol w:w="2693"/>
        <w:gridCol w:w="854"/>
        <w:gridCol w:w="1555"/>
        <w:gridCol w:w="1138"/>
        <w:gridCol w:w="2467"/>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围支行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抵押借款系:</w:t>
      </w:r>
    </w:p>
    <w:p>
      <w:pPr>
        <w:pStyle w:val="Style51"/>
        <w:keepNext w:val="0"/>
        <w:keepLines w:val="0"/>
        <w:widowControl w:val="0"/>
        <w:shd w:val="clear" w:color="auto" w:fill="auto"/>
        <w:bidi w:val="0"/>
        <w:spacing w:before="0" w:after="0" w:line="31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)本公司之全资孙公司中广互联(厦门)信息科技有限公司以所购厦门软件园三期研发楼作为抵 押，并由本公司提供担保，向中国工商银行厦门软件园支行申请借款，借款总金额</w:t>
      </w:r>
      <w:r>
        <w:rPr>
          <w:rFonts w:ascii="Times New Roman" w:eastAsia="Times New Roman" w:hAnsi="Times New Roman" w:cs="Times New Roman"/>
          <w:color w:val="000000"/>
          <w:spacing w:val="0"/>
          <w:w w:val="100"/>
          <w:position w:val="0"/>
        </w:rPr>
        <w:t>14,000.00</w:t>
      </w:r>
      <w:r>
        <w:rPr>
          <w:color w:val="000000"/>
          <w:spacing w:val="0"/>
          <w:w w:val="100"/>
          <w:position w:val="0"/>
        </w:rPr>
        <w:t>万元</w:t>
      </w:r>
      <w:r>
        <w:rPr>
          <w:color w:val="000000"/>
          <w:spacing w:val="0"/>
          <w:w w:val="100"/>
          <w:position w:val="0"/>
        </w:rPr>
        <w:t>，</w:t>
      </w:r>
      <w:r>
        <w:rPr>
          <w:color w:val="000000"/>
          <w:spacing w:val="0"/>
          <w:w w:val="100"/>
          <w:position w:val="0"/>
        </w:rPr>
        <w:t xml:space="preserve">本期还款 </w:t>
      </w:r>
      <w:r>
        <w:rPr>
          <w:rFonts w:ascii="Times New Roman" w:eastAsia="Times New Roman" w:hAnsi="Times New Roman" w:cs="Times New Roman"/>
          <w:color w:val="000000"/>
          <w:spacing w:val="0"/>
          <w:w w:val="100"/>
          <w:position w:val="0"/>
        </w:rPr>
        <w:t>1,100.00</w:t>
      </w:r>
      <w:r>
        <w:rPr>
          <w:color w:val="000000"/>
          <w:spacing w:val="0"/>
          <w:w w:val="100"/>
          <w:position w:val="0"/>
        </w:rPr>
        <w:t>万元</w:t>
      </w:r>
      <w:r>
        <w:rPr>
          <w:color w:val="000000"/>
          <w:spacing w:val="0"/>
          <w:w w:val="100"/>
          <w:position w:val="0"/>
        </w:rPr>
        <w:t>，</w:t>
      </w:r>
      <w:r>
        <w:rPr>
          <w:color w:val="000000"/>
          <w:spacing w:val="0"/>
          <w:w w:val="100"/>
          <w:position w:val="0"/>
        </w:rPr>
        <w:t>累计还款</w:t>
      </w:r>
      <w:r>
        <w:rPr>
          <w:rFonts w:ascii="Times New Roman" w:eastAsia="Times New Roman" w:hAnsi="Times New Roman" w:cs="Times New Roman"/>
          <w:color w:val="000000"/>
          <w:spacing w:val="0"/>
          <w:w w:val="100"/>
          <w:position w:val="0"/>
        </w:rPr>
        <w:t>3,100.00</w:t>
      </w:r>
      <w:r>
        <w:rPr>
          <w:color w:val="000000"/>
          <w:spacing w:val="0"/>
          <w:w w:val="100"/>
          <w:position w:val="0"/>
        </w:rPr>
        <w:t>万元，将于一年内到期的借款金额</w:t>
      </w:r>
      <w:r>
        <w:rPr>
          <w:rFonts w:ascii="Times New Roman" w:eastAsia="Times New Roman" w:hAnsi="Times New Roman" w:cs="Times New Roman"/>
          <w:color w:val="000000"/>
          <w:spacing w:val="0"/>
          <w:w w:val="100"/>
          <w:position w:val="0"/>
        </w:rPr>
        <w:t>1,100.00</w:t>
      </w:r>
      <w:r>
        <w:rPr>
          <w:color w:val="000000"/>
          <w:spacing w:val="0"/>
          <w:w w:val="100"/>
          <w:position w:val="0"/>
        </w:rPr>
        <w:t>万元重分类至一年内到期的非流 动负债列报。</w:t>
      </w:r>
    </w:p>
    <w:p>
      <w:pPr>
        <w:pStyle w:val="Style51"/>
        <w:keepNext w:val="0"/>
        <w:keepLines w:val="0"/>
        <w:widowControl w:val="0"/>
        <w:shd w:val="clear" w:color="auto" w:fill="auto"/>
        <w:bidi w:val="0"/>
        <w:spacing w:before="0" w:after="44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)本公司以马家龙创新大厦</w:t>
      </w:r>
      <w:r>
        <w:rPr>
          <w:rFonts w:ascii="Times New Roman" w:eastAsia="Times New Roman" w:hAnsi="Times New Roman" w:cs="Times New Roman"/>
          <w:color w:val="000000"/>
          <w:spacing w:val="0"/>
          <w:w w:val="100"/>
          <w:position w:val="0"/>
        </w:rPr>
        <w:t>12</w:t>
      </w:r>
      <w:r>
        <w:rPr>
          <w:color w:val="000000"/>
          <w:spacing w:val="0"/>
          <w:w w:val="100"/>
          <w:position w:val="0"/>
        </w:rPr>
        <w:t>套房产作为抵押，向华夏银行股份有限公司深圳蔡屋围支行申请借款， 借款总额</w:t>
      </w:r>
      <w:r>
        <w:rPr>
          <w:rFonts w:ascii="Times New Roman" w:eastAsia="Times New Roman" w:hAnsi="Times New Roman" w:cs="Times New Roman"/>
          <w:color w:val="000000"/>
          <w:spacing w:val="0"/>
          <w:w w:val="100"/>
          <w:position w:val="0"/>
        </w:rPr>
        <w:t>6,000.00</w:t>
      </w:r>
      <w:r>
        <w:rPr>
          <w:color w:val="000000"/>
          <w:spacing w:val="0"/>
          <w:w w:val="100"/>
          <w:position w:val="0"/>
        </w:rPr>
        <w:t>万元，本期还款</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color w:val="000000"/>
          <w:spacing w:val="0"/>
          <w:w w:val="100"/>
          <w:position w:val="0"/>
        </w:rPr>
        <w:t>，</w:t>
      </w:r>
      <w:r>
        <w:rPr>
          <w:color w:val="000000"/>
          <w:spacing w:val="0"/>
          <w:w w:val="100"/>
          <w:position w:val="0"/>
        </w:rPr>
        <w:t>累计还款</w:t>
      </w:r>
      <w:r>
        <w:rPr>
          <w:rFonts w:ascii="Times New Roman" w:eastAsia="Times New Roman" w:hAnsi="Times New Roman" w:cs="Times New Roman"/>
          <w:color w:val="000000"/>
          <w:spacing w:val="0"/>
          <w:w w:val="100"/>
          <w:position w:val="0"/>
        </w:rPr>
        <w:t>525.00</w:t>
      </w:r>
      <w:r>
        <w:rPr>
          <w:color w:val="000000"/>
          <w:spacing w:val="0"/>
          <w:w w:val="100"/>
          <w:position w:val="0"/>
        </w:rPr>
        <w:t>万元，将于一年内到期的借款金额</w:t>
      </w:r>
      <w:r>
        <w:rPr>
          <w:rFonts w:ascii="Times New Roman" w:eastAsia="Times New Roman" w:hAnsi="Times New Roman" w:cs="Times New Roman"/>
          <w:color w:val="000000"/>
          <w:spacing w:val="0"/>
          <w:w w:val="100"/>
          <w:position w:val="0"/>
        </w:rPr>
        <w:t>525.00</w:t>
      </w:r>
      <w:r>
        <w:rPr>
          <w:color w:val="000000"/>
          <w:spacing w:val="0"/>
          <w:w w:val="100"/>
          <w:position w:val="0"/>
        </w:rPr>
        <w:t>万元 重分类至一年内到期的非流动负债列报。</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00" w:line="316" w:lineRule="exact"/>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4</w:t>
      </w:r>
      <w:bookmarkEnd w:id="176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62"/>
      <w:bookmarkEnd w:id="1763"/>
      <w:bookmarkEnd w:id="1765"/>
    </w:p>
    <w:p>
      <w:pPr>
        <w:pStyle w:val="Style40"/>
        <w:keepNext/>
        <w:keepLines/>
        <w:widowControl w:val="0"/>
        <w:shd w:val="clear" w:color="auto" w:fill="auto"/>
        <w:bidi w:val="0"/>
        <w:spacing w:before="0" w:line="316" w:lineRule="exact"/>
        <w:ind w:left="0" w:right="0" w:firstLine="0"/>
        <w:jc w:val="left"/>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66"/>
      <w:bookmarkEnd w:id="1767"/>
      <w:bookmarkEnd w:id="17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91" w:right="0" w:firstLine="0"/>
        <w:jc w:val="left"/>
        <w:rPr>
          <w:sz w:val="20"/>
          <w:szCs w:val="20"/>
        </w:rPr>
      </w:pPr>
      <w:bookmarkStart w:id="1769" w:name="bookmark17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bookmarkEnd w:id="1769"/>
    </w:p>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115"/>
        </w:numPr>
        <w:shd w:val="clear" w:color="auto" w:fill="auto"/>
        <w:tabs>
          <w:tab w:pos="478" w:val="left"/>
        </w:tabs>
        <w:bidi w:val="0"/>
        <w:spacing w:before="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可转换公司债券的转股条件、转股时间说明</w:t>
      </w:r>
      <w:bookmarkEnd w:id="1770"/>
      <w:bookmarkEnd w:id="1771"/>
      <w:bookmarkEnd w:id="177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15"/>
        </w:numPr>
        <w:shd w:val="clear" w:color="auto" w:fill="auto"/>
        <w:tabs>
          <w:tab w:pos="478" w:val="left"/>
        </w:tabs>
        <w:bidi w:val="0"/>
        <w:spacing w:before="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划分为金融负债的其他金融工具说明</w:t>
      </w:r>
      <w:bookmarkEnd w:id="1774"/>
      <w:bookmarkEnd w:id="1775"/>
      <w:bookmarkEnd w:id="177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其他金融工具划分为金融负债的依据说明</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4</w:t>
      </w:r>
      <w:bookmarkEnd w:id="1780"/>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78"/>
      <w:bookmarkEnd w:id="1779"/>
      <w:bookmarkEnd w:id="178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4</w:t>
      </w:r>
      <w:bookmarkEnd w:id="1784"/>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82"/>
      <w:bookmarkEnd w:id="1783"/>
      <w:bookmarkEnd w:id="178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86"/>
      <w:bookmarkEnd w:id="1787"/>
      <w:bookmarkEnd w:id="17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32,280,100.00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64,560,100.00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27,801,000.00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天津融米融资租赁有限公司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22,635,519.45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三井住友融资租赁（香港）有限公司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14,361,295.28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4,976,368.53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12,046,443.55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1,241,607.17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5,275,109.79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天津融米融资租赁有限公司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3,174,358.48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三井住友融资租赁（香港）有限公司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1,378,206.90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75,039,546.66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未确认融资费用说明:</w:t>
      </w:r>
    </w:p>
    <w:p>
      <w:pPr>
        <w:pStyle w:val="Style28"/>
        <w:keepNext w:val="0"/>
        <w:keepLines w:val="0"/>
        <w:widowControl w:val="0"/>
        <w:shd w:val="clear" w:color="auto" w:fill="auto"/>
        <w:bidi w:val="0"/>
        <w:spacing w:before="0" w:after="0" w:line="240" w:lineRule="auto"/>
        <w:ind w:left="0" w:right="0" w:firstLine="380"/>
        <w:jc w:val="left"/>
      </w:pPr>
      <w:bookmarkStart w:id="1789" w:name="bookmark1789"/>
      <w:r>
        <w:rPr>
          <w:rFonts w:ascii="Times New Roman" w:eastAsia="Times New Roman" w:hAnsi="Times New Roman" w:cs="Times New Roman"/>
          <w:color w:val="000000"/>
          <w:spacing w:val="0"/>
          <w:w w:val="100"/>
          <w:position w:val="0"/>
          <w:sz w:val="18"/>
          <w:szCs w:val="18"/>
        </w:rPr>
        <w:t>1</w:t>
      </w:r>
      <w:bookmarkEnd w:id="178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日，本公司与中远海运租赁有限公司签订售后融资租回合同，合同标的物为本公司所拥有的机器设备（原</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值</w:t>
      </w:r>
      <w:r>
        <w:rPr>
          <w:rFonts w:ascii="Times New Roman" w:eastAsia="Times New Roman" w:hAnsi="Times New Roman" w:cs="Times New Roman"/>
          <w:color w:val="000000"/>
          <w:spacing w:val="0"/>
          <w:w w:val="100"/>
          <w:position w:val="0"/>
          <w:sz w:val="18"/>
          <w:szCs w:val="18"/>
        </w:rPr>
        <w:t>85,897,648.51</w:t>
      </w:r>
      <w:r>
        <w:rPr>
          <w:color w:val="000000"/>
          <w:spacing w:val="0"/>
          <w:w w:val="100"/>
          <w:position w:val="0"/>
        </w:rPr>
        <w:t>元，累计折旧</w:t>
      </w:r>
      <w:r>
        <w:rPr>
          <w:rFonts w:ascii="Times New Roman" w:eastAsia="Times New Roman" w:hAnsi="Times New Roman" w:cs="Times New Roman"/>
          <w:color w:val="000000"/>
          <w:spacing w:val="0"/>
          <w:w w:val="100"/>
          <w:position w:val="0"/>
          <w:sz w:val="18"/>
          <w:szCs w:val="18"/>
        </w:rPr>
        <w:t>37,668,050.87</w:t>
      </w:r>
      <w:r>
        <w:rPr>
          <w:color w:val="000000"/>
          <w:spacing w:val="0"/>
          <w:w w:val="100"/>
          <w:position w:val="0"/>
        </w:rPr>
        <w:t>元，净值</w:t>
      </w:r>
      <w:r>
        <w:rPr>
          <w:rFonts w:ascii="Times New Roman" w:eastAsia="Times New Roman" w:hAnsi="Times New Roman" w:cs="Times New Roman"/>
          <w:color w:val="000000"/>
          <w:spacing w:val="0"/>
          <w:w w:val="100"/>
          <w:position w:val="0"/>
          <w:sz w:val="18"/>
          <w:szCs w:val="18"/>
        </w:rPr>
        <w:t>48,229,597.64</w:t>
      </w:r>
      <w:r>
        <w:rPr>
          <w:color w:val="000000"/>
          <w:spacing w:val="0"/>
          <w:w w:val="100"/>
          <w:position w:val="0"/>
        </w:rPr>
        <w:t>元），合同期限为三年，在该项售后回租合同项下取得借 款</w:t>
      </w:r>
      <w:r>
        <w:rPr>
          <w:rFonts w:ascii="Times New Roman" w:eastAsia="Times New Roman" w:hAnsi="Times New Roman" w:cs="Times New Roman"/>
          <w:color w:val="000000"/>
          <w:spacing w:val="0"/>
          <w:w w:val="100"/>
          <w:position w:val="0"/>
          <w:sz w:val="18"/>
          <w:szCs w:val="18"/>
        </w:rPr>
        <w:t>96,840,000.00</w:t>
      </w:r>
      <w:r>
        <w:rPr>
          <w:color w:val="000000"/>
          <w:spacing w:val="0"/>
          <w:w w:val="100"/>
          <w:position w:val="0"/>
        </w:rPr>
        <w:t>元。该融资租赁共形成</w:t>
      </w:r>
      <w:r>
        <w:rPr>
          <w:rFonts w:ascii="Times New Roman" w:eastAsia="Times New Roman" w:hAnsi="Times New Roman" w:cs="Times New Roman"/>
          <w:color w:val="000000"/>
          <w:spacing w:val="0"/>
          <w:w w:val="100"/>
          <w:position w:val="0"/>
          <w:sz w:val="18"/>
          <w:szCs w:val="18"/>
        </w:rPr>
        <w:t>13,540,343.4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元的未确认融资费用，按照</w:t>
      </w:r>
      <w:r>
        <w:rPr>
          <w:rFonts w:ascii="Times New Roman" w:eastAsia="Times New Roman" w:hAnsi="Times New Roman" w:cs="Times New Roman"/>
          <w:color w:val="000000"/>
          <w:spacing w:val="0"/>
          <w:w w:val="100"/>
          <w:position w:val="0"/>
          <w:sz w:val="18"/>
          <w:szCs w:val="18"/>
        </w:rPr>
        <w:t>10.38%</w:t>
      </w:r>
      <w:r>
        <w:rPr>
          <w:color w:val="000000"/>
          <w:spacing w:val="0"/>
          <w:w w:val="100"/>
          <w:position w:val="0"/>
        </w:rPr>
        <w:t xml:space="preserve">的实际利率分期摊销，本期摊销 </w:t>
      </w:r>
      <w:r>
        <w:rPr>
          <w:rStyle w:val="CharStyle64"/>
        </w:rPr>
        <w:t>7,070,075.02</w:t>
      </w:r>
      <w:r>
        <w:rPr>
          <w:rStyle w:val="CharStyle64"/>
          <w:rFonts w:ascii="SimSun" w:eastAsia="SimSun" w:hAnsi="SimSun" w:cs="SimSun"/>
          <w:sz w:val="17"/>
          <w:szCs w:val="17"/>
        </w:rPr>
        <w:t>元，截止</w:t>
      </w:r>
      <w:r>
        <w:rPr>
          <w:rStyle w:val="CharStyle64"/>
        </w:rPr>
        <w:t>2020</w:t>
      </w:r>
      <w:r>
        <w:rPr>
          <w:rStyle w:val="CharStyle64"/>
          <w:rFonts w:ascii="SimSun" w:eastAsia="SimSun" w:hAnsi="SimSun" w:cs="SimSun"/>
          <w:sz w:val="17"/>
          <w:szCs w:val="17"/>
        </w:rPr>
        <w:t>年</w:t>
      </w:r>
      <w:r>
        <w:rPr>
          <w:rStyle w:val="CharStyle64"/>
        </w:rPr>
        <w:t>12</w:t>
      </w:r>
      <w:r>
        <w:rPr>
          <w:rStyle w:val="CharStyle64"/>
          <w:rFonts w:ascii="SimSun" w:eastAsia="SimSun" w:hAnsi="SimSun" w:cs="SimSun"/>
          <w:sz w:val="17"/>
          <w:szCs w:val="17"/>
        </w:rPr>
        <w:t>月</w:t>
      </w:r>
      <w:r>
        <w:rPr>
          <w:rStyle w:val="CharStyle64"/>
        </w:rPr>
        <w:t>31</w:t>
      </w:r>
      <w:r>
        <w:rPr>
          <w:rStyle w:val="CharStyle64"/>
          <w:rFonts w:ascii="SimSun" w:eastAsia="SimSun" w:hAnsi="SimSun" w:cs="SimSun"/>
          <w:sz w:val="17"/>
          <w:szCs w:val="17"/>
        </w:rPr>
        <w:t>日未确认融资费用累计摊销额</w:t>
      </w:r>
      <w:r>
        <w:rPr>
          <w:rStyle w:val="CharStyle64"/>
        </w:rPr>
        <w:t>8,563,974.88</w:t>
      </w:r>
      <w:r>
        <w:rPr>
          <w:rStyle w:val="CharStyle64"/>
          <w:rFonts w:ascii="SimSun" w:eastAsia="SimSun" w:hAnsi="SimSun" w:cs="SimSun"/>
          <w:sz w:val="17"/>
          <w:szCs w:val="17"/>
        </w:rPr>
        <w:t>元，期末账面余额为</w:t>
      </w:r>
      <w:r>
        <w:rPr>
          <w:rStyle w:val="CharStyle64"/>
        </w:rPr>
        <w:t>4,976,368.53</w:t>
      </w:r>
      <w:r>
        <w:rPr>
          <w:rStyle w:val="CharStyle64"/>
          <w:rFonts w:ascii="SimSun" w:eastAsia="SimSun" w:hAnsi="SimSun" w:cs="SimSun"/>
          <w:sz w:val="17"/>
          <w:szCs w:val="17"/>
        </w:rPr>
        <w:t>元。</w:t>
      </w:r>
    </w:p>
    <w:p>
      <w:pPr>
        <w:pStyle w:val="Style28"/>
        <w:keepNext w:val="0"/>
        <w:keepLines w:val="0"/>
        <w:widowControl w:val="0"/>
        <w:shd w:val="clear" w:color="auto" w:fill="auto"/>
        <w:tabs>
          <w:tab w:pos="662" w:val="left"/>
        </w:tabs>
        <w:bidi w:val="0"/>
        <w:spacing w:before="0" w:after="100" w:line="312" w:lineRule="exact"/>
        <w:ind w:left="0" w:right="0" w:firstLine="380"/>
        <w:jc w:val="both"/>
      </w:pPr>
      <w:bookmarkStart w:id="1790" w:name="bookmark1790"/>
      <w:r>
        <w:rPr>
          <w:rFonts w:ascii="Times New Roman" w:eastAsia="Times New Roman" w:hAnsi="Times New Roman" w:cs="Times New Roman"/>
          <w:color w:val="000000"/>
          <w:spacing w:val="0"/>
          <w:w w:val="100"/>
          <w:position w:val="0"/>
          <w:sz w:val="18"/>
          <w:szCs w:val="18"/>
        </w:rPr>
        <w:t>2</w:t>
      </w:r>
      <w:bookmarkEnd w:id="17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日，本公司下属子公司卓翼智造与远东国际租赁有限公司签订售后融资租回合同，合同标的物为卓翼 智造所拥有的机器设备（原值</w:t>
      </w:r>
      <w:r>
        <w:rPr>
          <w:rFonts w:ascii="Times New Roman" w:eastAsia="Times New Roman" w:hAnsi="Times New Roman" w:cs="Times New Roman"/>
          <w:color w:val="000000"/>
          <w:spacing w:val="0"/>
          <w:w w:val="100"/>
          <w:position w:val="0"/>
          <w:sz w:val="18"/>
          <w:szCs w:val="18"/>
        </w:rPr>
        <w:t>56,121,379.27</w:t>
      </w:r>
      <w:r>
        <w:rPr>
          <w:color w:val="000000"/>
          <w:spacing w:val="0"/>
          <w:w w:val="100"/>
          <w:position w:val="0"/>
        </w:rPr>
        <w:t>元，累计折旧</w:t>
      </w:r>
      <w:r>
        <w:rPr>
          <w:rFonts w:ascii="Times New Roman" w:eastAsia="Times New Roman" w:hAnsi="Times New Roman" w:cs="Times New Roman"/>
          <w:color w:val="000000"/>
          <w:spacing w:val="0"/>
          <w:w w:val="100"/>
          <w:position w:val="0"/>
          <w:sz w:val="18"/>
          <w:szCs w:val="18"/>
        </w:rPr>
        <w:t>15,749,911.15</w:t>
      </w:r>
      <w:r>
        <w:rPr>
          <w:color w:val="000000"/>
          <w:spacing w:val="0"/>
          <w:w w:val="100"/>
          <w:position w:val="0"/>
        </w:rPr>
        <w:t>元，净值</w:t>
      </w:r>
      <w:r>
        <w:rPr>
          <w:rFonts w:ascii="Times New Roman" w:eastAsia="Times New Roman" w:hAnsi="Times New Roman" w:cs="Times New Roman"/>
          <w:color w:val="000000"/>
          <w:spacing w:val="0"/>
          <w:w w:val="100"/>
          <w:position w:val="0"/>
          <w:sz w:val="18"/>
          <w:szCs w:val="18"/>
        </w:rPr>
        <w:t>40,371,468.12</w:t>
      </w:r>
      <w:r>
        <w:rPr>
          <w:color w:val="000000"/>
          <w:spacing w:val="0"/>
          <w:w w:val="100"/>
          <w:position w:val="0"/>
        </w:rPr>
        <w:t>元），合同期限为二年，并由 本公司提供连带责任保证。在该项售后回租合同项下取得借款</w:t>
      </w:r>
      <w:r>
        <w:rPr>
          <w:rFonts w:ascii="Times New Roman" w:eastAsia="Times New Roman" w:hAnsi="Times New Roman" w:cs="Times New Roman"/>
          <w:color w:val="000000"/>
          <w:spacing w:val="0"/>
          <w:w w:val="100"/>
          <w:position w:val="0"/>
          <w:sz w:val="18"/>
          <w:szCs w:val="18"/>
        </w:rPr>
        <w:t>55,600,000.00</w:t>
      </w:r>
      <w:r>
        <w:rPr>
          <w:color w:val="000000"/>
          <w:spacing w:val="0"/>
          <w:w w:val="100"/>
          <w:position w:val="0"/>
        </w:rPr>
        <w:t>元。该融资租赁共形成</w:t>
      </w:r>
      <w:r>
        <w:rPr>
          <w:rFonts w:ascii="Times New Roman" w:eastAsia="Times New Roman" w:hAnsi="Times New Roman" w:cs="Times New Roman"/>
          <w:color w:val="000000"/>
          <w:spacing w:val="0"/>
          <w:w w:val="100"/>
          <w:position w:val="0"/>
          <w:sz w:val="18"/>
          <w:szCs w:val="18"/>
        </w:rPr>
        <w:t>5,727,469.28</w:t>
      </w:r>
      <w:r>
        <w:rPr>
          <w:color w:val="000000"/>
          <w:spacing w:val="0"/>
          <w:w w:val="100"/>
          <w:position w:val="0"/>
        </w:rPr>
        <w:t>元的未确认融 资费用，按照</w:t>
      </w:r>
      <w:r>
        <w:rPr>
          <w:rFonts w:ascii="Times New Roman" w:eastAsia="Times New Roman" w:hAnsi="Times New Roman" w:cs="Times New Roman"/>
          <w:color w:val="000000"/>
          <w:spacing w:val="0"/>
          <w:w w:val="100"/>
          <w:position w:val="0"/>
          <w:sz w:val="18"/>
          <w:szCs w:val="18"/>
        </w:rPr>
        <w:t>10.48%</w:t>
      </w:r>
      <w:r>
        <w:rPr>
          <w:color w:val="000000"/>
          <w:spacing w:val="0"/>
          <w:w w:val="100"/>
          <w:position w:val="0"/>
        </w:rPr>
        <w:t>的实际利率分期摊销，本期摊销</w:t>
      </w:r>
      <w:r>
        <w:rPr>
          <w:rFonts w:ascii="Times New Roman" w:eastAsia="Times New Roman" w:hAnsi="Times New Roman" w:cs="Times New Roman"/>
          <w:color w:val="000000"/>
          <w:spacing w:val="0"/>
          <w:w w:val="100"/>
          <w:position w:val="0"/>
          <w:sz w:val="18"/>
          <w:szCs w:val="18"/>
        </w:rPr>
        <w:t>4,033,502.62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日未确认融资费用累计摊销额 </w:t>
      </w:r>
      <w:r>
        <w:rPr>
          <w:rFonts w:ascii="Times New Roman" w:eastAsia="Times New Roman" w:hAnsi="Times New Roman" w:cs="Times New Roman"/>
          <w:color w:val="000000"/>
          <w:spacing w:val="0"/>
          <w:w w:val="100"/>
          <w:position w:val="0"/>
          <w:sz w:val="18"/>
          <w:szCs w:val="18"/>
        </w:rPr>
        <w:t>4,485,862.11</w:t>
      </w:r>
      <w:r>
        <w:rPr>
          <w:color w:val="000000"/>
          <w:spacing w:val="0"/>
          <w:w w:val="100"/>
          <w:position w:val="0"/>
        </w:rPr>
        <w:t>元，期末账面余额为</w:t>
      </w:r>
      <w:r>
        <w:rPr>
          <w:rFonts w:ascii="Times New Roman" w:eastAsia="Times New Roman" w:hAnsi="Times New Roman" w:cs="Times New Roman"/>
          <w:color w:val="000000"/>
          <w:spacing w:val="0"/>
          <w:w w:val="100"/>
          <w:position w:val="0"/>
          <w:sz w:val="18"/>
          <w:szCs w:val="18"/>
        </w:rPr>
        <w:t>1,241,607.17</w:t>
      </w:r>
      <w:r>
        <w:rPr>
          <w:color w:val="000000"/>
          <w:spacing w:val="0"/>
          <w:w w:val="100"/>
          <w:position w:val="0"/>
        </w:rPr>
        <w:t>元。</w:t>
      </w:r>
    </w:p>
    <w:p>
      <w:pPr>
        <w:pStyle w:val="Style28"/>
        <w:keepNext w:val="0"/>
        <w:keepLines w:val="0"/>
        <w:widowControl w:val="0"/>
        <w:shd w:val="clear" w:color="auto" w:fill="auto"/>
        <w:tabs>
          <w:tab w:pos="662" w:val="left"/>
        </w:tabs>
        <w:bidi w:val="0"/>
        <w:spacing w:before="0" w:after="100" w:line="312" w:lineRule="exact"/>
        <w:ind w:left="0" w:right="0" w:firstLine="380"/>
        <w:jc w:val="both"/>
      </w:pPr>
      <w:bookmarkStart w:id="1791" w:name="bookmark1791"/>
      <w:r>
        <w:rPr>
          <w:rFonts w:ascii="Times New Roman" w:eastAsia="Times New Roman" w:hAnsi="Times New Roman" w:cs="Times New Roman"/>
          <w:color w:val="000000"/>
          <w:spacing w:val="0"/>
          <w:w w:val="100"/>
          <w:position w:val="0"/>
          <w:sz w:val="18"/>
          <w:szCs w:val="18"/>
        </w:rPr>
        <w:t>3</w:t>
      </w:r>
      <w:bookmarkEnd w:id="17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年本公司下属子公司卓翼智造与天津融米融资租赁有限公司签订售后融资租回合同，租赁开始日期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日，合同标的物为卓翼智造所拥有的机器设备（原值</w:t>
      </w:r>
      <w:r>
        <w:rPr>
          <w:rFonts w:ascii="Times New Roman" w:eastAsia="Times New Roman" w:hAnsi="Times New Roman" w:cs="Times New Roman"/>
          <w:color w:val="000000"/>
          <w:spacing w:val="0"/>
          <w:w w:val="100"/>
          <w:position w:val="0"/>
          <w:sz w:val="18"/>
          <w:szCs w:val="18"/>
        </w:rPr>
        <w:t>55,404,390.6</w:t>
      </w:r>
      <w:r>
        <w:rPr>
          <w:color w:val="000000"/>
          <w:spacing w:val="0"/>
          <w:w w:val="100"/>
          <w:position w:val="0"/>
        </w:rPr>
        <w:t>元，累计折旧</w:t>
      </w:r>
      <w:r>
        <w:rPr>
          <w:rFonts w:ascii="Times New Roman" w:eastAsia="Times New Roman" w:hAnsi="Times New Roman" w:cs="Times New Roman"/>
          <w:color w:val="000000"/>
          <w:spacing w:val="0"/>
          <w:w w:val="100"/>
          <w:position w:val="0"/>
          <w:sz w:val="18"/>
          <w:szCs w:val="18"/>
        </w:rPr>
        <w:t>10,965,454.75</w:t>
      </w:r>
      <w:r>
        <w:rPr>
          <w:color w:val="000000"/>
          <w:spacing w:val="0"/>
          <w:w w:val="100"/>
          <w:position w:val="0"/>
        </w:rPr>
        <w:t>元，净值</w:t>
      </w:r>
      <w:r>
        <w:rPr>
          <w:rFonts w:ascii="Times New Roman" w:eastAsia="Times New Roman" w:hAnsi="Times New Roman" w:cs="Times New Roman"/>
          <w:color w:val="000000"/>
          <w:spacing w:val="0"/>
          <w:w w:val="100"/>
          <w:position w:val="0"/>
          <w:sz w:val="18"/>
          <w:szCs w:val="18"/>
        </w:rPr>
        <w:t>44,438,935.85</w:t>
      </w:r>
      <w:r>
        <w:rPr>
          <w:color w:val="000000"/>
          <w:spacing w:val="0"/>
          <w:w w:val="100"/>
          <w:position w:val="0"/>
        </w:rPr>
        <w:t>元）， 合同期限为三年，并由本公司提供连带责任保证。在该项售后回租合同项下取得借款</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 xml:space="preserve">元。该融资租赁共形成 </w:t>
      </w:r>
      <w:r>
        <w:rPr>
          <w:rFonts w:ascii="Times New Roman" w:eastAsia="Times New Roman" w:hAnsi="Times New Roman" w:cs="Times New Roman"/>
          <w:color w:val="000000"/>
          <w:spacing w:val="0"/>
          <w:w w:val="100"/>
          <w:position w:val="0"/>
          <w:sz w:val="18"/>
          <w:szCs w:val="18"/>
        </w:rPr>
        <w:t>7,305,785.68</w:t>
      </w:r>
      <w:r>
        <w:rPr>
          <w:color w:val="000000"/>
          <w:spacing w:val="0"/>
          <w:w w:val="100"/>
          <w:position w:val="0"/>
        </w:rPr>
        <w:t>元的未确认融资费用，按照</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的实际利率分期摊销，本期摊销</w:t>
      </w:r>
      <w:r>
        <w:rPr>
          <w:rFonts w:ascii="Times New Roman" w:eastAsia="Times New Roman" w:hAnsi="Times New Roman" w:cs="Times New Roman"/>
          <w:color w:val="000000"/>
          <w:spacing w:val="0"/>
          <w:w w:val="100"/>
          <w:position w:val="0"/>
          <w:sz w:val="18"/>
          <w:szCs w:val="18"/>
        </w:rPr>
        <w:t>4,131,427.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日未确认融 资费用累计摊销额</w:t>
      </w:r>
      <w:r>
        <w:rPr>
          <w:rFonts w:ascii="Times New Roman" w:eastAsia="Times New Roman" w:hAnsi="Times New Roman" w:cs="Times New Roman"/>
          <w:color w:val="000000"/>
          <w:spacing w:val="0"/>
          <w:w w:val="100"/>
          <w:position w:val="0"/>
          <w:sz w:val="18"/>
          <w:szCs w:val="18"/>
        </w:rPr>
        <w:t>4,131,427.2</w:t>
      </w:r>
      <w:r>
        <w:rPr>
          <w:color w:val="000000"/>
          <w:spacing w:val="0"/>
          <w:w w:val="100"/>
          <w:position w:val="0"/>
        </w:rPr>
        <w:t>元，期末账面余额为</w:t>
      </w:r>
      <w:r>
        <w:rPr>
          <w:rFonts w:ascii="Times New Roman" w:eastAsia="Times New Roman" w:hAnsi="Times New Roman" w:cs="Times New Roman"/>
          <w:color w:val="000000"/>
          <w:spacing w:val="0"/>
          <w:w w:val="100"/>
          <w:position w:val="0"/>
          <w:sz w:val="18"/>
          <w:szCs w:val="18"/>
        </w:rPr>
        <w:t>3,174,358.48</w:t>
      </w:r>
      <w:r>
        <w:rPr>
          <w:color w:val="000000"/>
          <w:spacing w:val="0"/>
          <w:w w:val="100"/>
          <w:position w:val="0"/>
        </w:rPr>
        <w:t>元。</w:t>
      </w:r>
    </w:p>
    <w:p>
      <w:pPr>
        <w:pStyle w:val="Style28"/>
        <w:keepNext w:val="0"/>
        <w:keepLines w:val="0"/>
        <w:widowControl w:val="0"/>
        <w:shd w:val="clear" w:color="auto" w:fill="auto"/>
        <w:tabs>
          <w:tab w:pos="662" w:val="left"/>
        </w:tabs>
        <w:bidi w:val="0"/>
        <w:spacing w:before="0" w:after="100" w:line="312" w:lineRule="exact"/>
        <w:ind w:left="0" w:right="0" w:firstLine="380"/>
        <w:jc w:val="both"/>
      </w:pPr>
      <w:bookmarkStart w:id="1792" w:name="bookmark1792"/>
      <w:r>
        <w:rPr>
          <w:rFonts w:ascii="Times New Roman" w:eastAsia="Times New Roman" w:hAnsi="Times New Roman" w:cs="Times New Roman"/>
          <w:color w:val="000000"/>
          <w:spacing w:val="0"/>
          <w:w w:val="100"/>
          <w:position w:val="0"/>
          <w:sz w:val="18"/>
          <w:szCs w:val="18"/>
        </w:rPr>
        <w:t>4</w:t>
      </w:r>
      <w:bookmarkEnd w:id="17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年本公司下属子公司卓翼智造与三井住友融资租赁（香港）有限公司签订融资租赁合同，付款开始日期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日，合同标的物为松下多功能贴片机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台（原值</w:t>
      </w:r>
      <w:r>
        <w:rPr>
          <w:rFonts w:ascii="Times New Roman" w:eastAsia="Times New Roman" w:hAnsi="Times New Roman" w:cs="Times New Roman"/>
          <w:color w:val="000000"/>
          <w:spacing w:val="0"/>
          <w:w w:val="100"/>
          <w:position w:val="0"/>
          <w:sz w:val="18"/>
          <w:szCs w:val="18"/>
        </w:rPr>
        <w:t>297,073,200.00</w:t>
      </w:r>
      <w:r>
        <w:rPr>
          <w:color w:val="000000"/>
          <w:spacing w:val="0"/>
          <w:w w:val="100"/>
          <w:position w:val="0"/>
        </w:rPr>
        <w:t>日元折合人民币</w:t>
      </w:r>
      <w:r>
        <w:rPr>
          <w:rFonts w:ascii="Times New Roman" w:eastAsia="Times New Roman" w:hAnsi="Times New Roman" w:cs="Times New Roman"/>
          <w:color w:val="000000"/>
          <w:spacing w:val="0"/>
          <w:w w:val="100"/>
          <w:position w:val="0"/>
          <w:sz w:val="18"/>
          <w:szCs w:val="18"/>
        </w:rPr>
        <w:t>18,843,650.15</w:t>
      </w:r>
      <w:r>
        <w:rPr>
          <w:color w:val="000000"/>
          <w:spacing w:val="0"/>
          <w:w w:val="100"/>
          <w:position w:val="0"/>
        </w:rPr>
        <w:t>元），合同期限为三年， 合同价款</w:t>
      </w:r>
      <w:r>
        <w:rPr>
          <w:rFonts w:ascii="Times New Roman" w:eastAsia="Times New Roman" w:hAnsi="Times New Roman" w:cs="Times New Roman"/>
          <w:color w:val="000000"/>
          <w:spacing w:val="0"/>
          <w:w w:val="100"/>
          <w:position w:val="0"/>
          <w:sz w:val="18"/>
          <w:szCs w:val="18"/>
        </w:rPr>
        <w:t xml:space="preserve">314,954,880.00 </w:t>
      </w:r>
      <w:r>
        <w:rPr>
          <w:color w:val="000000"/>
          <w:spacing w:val="0"/>
          <w:w w:val="100"/>
          <w:position w:val="0"/>
          <w:sz w:val="18"/>
          <w:szCs w:val="18"/>
        </w:rPr>
        <w:t>0</w:t>
      </w:r>
      <w:r>
        <w:rPr>
          <w:color w:val="000000"/>
          <w:spacing w:val="0"/>
          <w:w w:val="100"/>
          <w:position w:val="0"/>
        </w:rPr>
        <w:t>元折合人民币</w:t>
      </w:r>
      <w:r>
        <w:rPr>
          <w:rFonts w:ascii="Times New Roman" w:eastAsia="Times New Roman" w:hAnsi="Times New Roman" w:cs="Times New Roman"/>
          <w:color w:val="000000"/>
          <w:spacing w:val="0"/>
          <w:w w:val="100"/>
          <w:position w:val="0"/>
          <w:sz w:val="18"/>
          <w:szCs w:val="18"/>
        </w:rPr>
        <w:t>19,977,902.99</w:t>
      </w:r>
      <w:r>
        <w:rPr>
          <w:color w:val="000000"/>
          <w:spacing w:val="0"/>
          <w:w w:val="100"/>
          <w:position w:val="0"/>
        </w:rPr>
        <w:t>元。该融资租赁共形成</w:t>
      </w:r>
      <w:r>
        <w:rPr>
          <w:rFonts w:ascii="Times New Roman" w:eastAsia="Times New Roman" w:hAnsi="Times New Roman" w:cs="Times New Roman"/>
          <w:color w:val="000000"/>
          <w:spacing w:val="0"/>
          <w:w w:val="100"/>
          <w:position w:val="0"/>
          <w:sz w:val="18"/>
          <w:szCs w:val="18"/>
        </w:rPr>
        <w:t>1,134,252.84</w:t>
      </w:r>
      <w:r>
        <w:rPr>
          <w:color w:val="000000"/>
          <w:spacing w:val="0"/>
          <w:w w:val="100"/>
          <w:position w:val="0"/>
        </w:rPr>
        <w:t>元的未确认融资费用，按照</w:t>
      </w:r>
      <w:r>
        <w:rPr>
          <w:rFonts w:ascii="Times New Roman" w:eastAsia="Times New Roman" w:hAnsi="Times New Roman" w:cs="Times New Roman"/>
          <w:color w:val="000000"/>
          <w:spacing w:val="0"/>
          <w:w w:val="100"/>
          <w:position w:val="0"/>
          <w:sz w:val="18"/>
          <w:szCs w:val="18"/>
        </w:rPr>
        <w:t>4.88%</w:t>
      </w:r>
      <w:r>
        <w:rPr>
          <w:color w:val="000000"/>
          <w:spacing w:val="0"/>
          <w:w w:val="100"/>
          <w:position w:val="0"/>
        </w:rPr>
        <w:t>的 实际利率分期摊销，本期摊销</w:t>
      </w:r>
      <w:r>
        <w:rPr>
          <w:rFonts w:ascii="Times New Roman" w:eastAsia="Times New Roman" w:hAnsi="Times New Roman" w:cs="Times New Roman"/>
          <w:color w:val="000000"/>
          <w:spacing w:val="0"/>
          <w:w w:val="100"/>
          <w:position w:val="0"/>
          <w:sz w:val="18"/>
          <w:szCs w:val="18"/>
        </w:rPr>
        <w:t>615,320.36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日未确认融资费用累计摊销额</w:t>
      </w:r>
      <w:r>
        <w:rPr>
          <w:rFonts w:ascii="Times New Roman" w:eastAsia="Times New Roman" w:hAnsi="Times New Roman" w:cs="Times New Roman"/>
          <w:color w:val="000000"/>
          <w:spacing w:val="0"/>
          <w:w w:val="100"/>
          <w:position w:val="0"/>
          <w:sz w:val="18"/>
          <w:szCs w:val="18"/>
        </w:rPr>
        <w:t>615,320.36</w:t>
      </w:r>
      <w:r>
        <w:rPr>
          <w:color w:val="000000"/>
          <w:spacing w:val="0"/>
          <w:w w:val="100"/>
          <w:position w:val="0"/>
        </w:rPr>
        <w:t xml:space="preserve">元，期末账面余额为 </w:t>
      </w:r>
      <w:r>
        <w:rPr>
          <w:rFonts w:ascii="Times New Roman" w:eastAsia="Times New Roman" w:hAnsi="Times New Roman" w:cs="Times New Roman"/>
          <w:color w:val="000000"/>
          <w:spacing w:val="0"/>
          <w:w w:val="100"/>
          <w:position w:val="0"/>
          <w:sz w:val="18"/>
          <w:szCs w:val="18"/>
        </w:rPr>
        <w:t>518,932.48</w:t>
      </w:r>
      <w:r>
        <w:rPr>
          <w:color w:val="000000"/>
          <w:spacing w:val="0"/>
          <w:w w:val="100"/>
          <w:position w:val="0"/>
        </w:rPr>
        <w:t>元。</w:t>
      </w:r>
    </w:p>
    <w:p>
      <w:pPr>
        <w:pStyle w:val="Style28"/>
        <w:keepNext w:val="0"/>
        <w:keepLines w:val="0"/>
        <w:widowControl w:val="0"/>
        <w:shd w:val="clear" w:color="auto" w:fill="auto"/>
        <w:bidi w:val="0"/>
        <w:spacing w:before="0" w:after="800" w:line="312" w:lineRule="exact"/>
        <w:ind w:left="0" w:right="0" w:firstLine="380"/>
        <w:jc w:val="both"/>
      </w:pPr>
      <w:bookmarkStart w:id="1793" w:name="bookmark1793"/>
      <w:r>
        <w:rPr>
          <w:rFonts w:ascii="Times New Roman" w:eastAsia="Times New Roman" w:hAnsi="Times New Roman" w:cs="Times New Roman"/>
          <w:color w:val="000000"/>
          <w:spacing w:val="0"/>
          <w:w w:val="100"/>
          <w:position w:val="0"/>
          <w:sz w:val="18"/>
          <w:szCs w:val="18"/>
        </w:rPr>
        <w:t>5</w:t>
      </w:r>
      <w:bookmarkEnd w:id="179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年本公司下属子公司卓翼智造与三井住友融资租赁（香港）有限公司签订融资租赁合同，付款开始日期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日，合同标的物为松下多功能贴片机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台（原值</w:t>
      </w:r>
      <w:r>
        <w:rPr>
          <w:rFonts w:ascii="Times New Roman" w:eastAsia="Times New Roman" w:hAnsi="Times New Roman" w:cs="Times New Roman"/>
          <w:color w:val="000000"/>
          <w:spacing w:val="0"/>
          <w:w w:val="100"/>
          <w:position w:val="0"/>
          <w:sz w:val="18"/>
          <w:szCs w:val="18"/>
        </w:rPr>
        <w:t>457,927,600.00</w:t>
      </w:r>
      <w:r>
        <w:rPr>
          <w:color w:val="000000"/>
          <w:spacing w:val="0"/>
          <w:w w:val="100"/>
          <w:position w:val="0"/>
        </w:rPr>
        <w:t>日元折合人民币</w:t>
      </w:r>
      <w:r>
        <w:rPr>
          <w:rFonts w:ascii="Times New Roman" w:eastAsia="Times New Roman" w:hAnsi="Times New Roman" w:cs="Times New Roman"/>
          <w:color w:val="000000"/>
          <w:spacing w:val="0"/>
          <w:w w:val="100"/>
          <w:position w:val="0"/>
          <w:sz w:val="18"/>
          <w:szCs w:val="18"/>
        </w:rPr>
        <w:t>28,839,364.39</w:t>
      </w:r>
      <w:r>
        <w:rPr>
          <w:color w:val="000000"/>
          <w:spacing w:val="0"/>
          <w:w w:val="100"/>
          <w:position w:val="0"/>
        </w:rPr>
        <w:t>元），合同期限为三年，合 同价款</w:t>
      </w:r>
      <w:r>
        <w:rPr>
          <w:rFonts w:ascii="Times New Roman" w:eastAsia="Times New Roman" w:hAnsi="Times New Roman" w:cs="Times New Roman"/>
          <w:color w:val="000000"/>
          <w:spacing w:val="0"/>
          <w:w w:val="100"/>
          <w:position w:val="0"/>
          <w:sz w:val="18"/>
          <w:szCs w:val="18"/>
        </w:rPr>
        <w:t>485,491,760.00</w:t>
      </w:r>
      <w:r>
        <w:rPr>
          <w:color w:val="000000"/>
          <w:spacing w:val="0"/>
          <w:w w:val="100"/>
          <w:position w:val="0"/>
        </w:rPr>
        <w:t>日元折合人民币</w:t>
      </w:r>
      <w:r>
        <w:rPr>
          <w:rFonts w:ascii="Times New Roman" w:eastAsia="Times New Roman" w:hAnsi="Times New Roman" w:cs="Times New Roman"/>
          <w:color w:val="000000"/>
          <w:spacing w:val="0"/>
          <w:w w:val="100"/>
          <w:position w:val="0"/>
          <w:sz w:val="18"/>
          <w:szCs w:val="18"/>
        </w:rPr>
        <w:t>30,575,300.06</w:t>
      </w:r>
      <w:r>
        <w:rPr>
          <w:color w:val="000000"/>
          <w:spacing w:val="0"/>
          <w:w w:val="100"/>
          <w:position w:val="0"/>
        </w:rPr>
        <w:t>元。该融资租赁共形成</w:t>
      </w:r>
      <w:r>
        <w:rPr>
          <w:rFonts w:ascii="Times New Roman" w:eastAsia="Times New Roman" w:hAnsi="Times New Roman" w:cs="Times New Roman"/>
          <w:color w:val="000000"/>
          <w:spacing w:val="0"/>
          <w:w w:val="100"/>
          <w:position w:val="0"/>
          <w:sz w:val="18"/>
          <w:szCs w:val="18"/>
        </w:rPr>
        <w:t>1,735,935.67</w:t>
      </w:r>
      <w:r>
        <w:rPr>
          <w:color w:val="000000"/>
          <w:spacing w:val="0"/>
          <w:w w:val="100"/>
          <w:position w:val="0"/>
        </w:rPr>
        <w:t>元的未确认融资费用，按照</w:t>
      </w:r>
      <w:r>
        <w:rPr>
          <w:rFonts w:ascii="Times New Roman" w:eastAsia="Times New Roman" w:hAnsi="Times New Roman" w:cs="Times New Roman"/>
          <w:color w:val="000000"/>
          <w:spacing w:val="0"/>
          <w:w w:val="100"/>
          <w:position w:val="0"/>
          <w:sz w:val="18"/>
          <w:szCs w:val="18"/>
        </w:rPr>
        <w:t>4.88%</w:t>
      </w:r>
      <w:r>
        <w:rPr>
          <w:color w:val="000000"/>
          <w:spacing w:val="0"/>
          <w:w w:val="100"/>
          <w:position w:val="0"/>
        </w:rPr>
        <w:t>的实 际利率分期摊销，本期摊销</w:t>
      </w:r>
      <w:r>
        <w:rPr>
          <w:rFonts w:ascii="Times New Roman" w:eastAsia="Times New Roman" w:hAnsi="Times New Roman" w:cs="Times New Roman"/>
          <w:color w:val="000000"/>
          <w:spacing w:val="0"/>
          <w:w w:val="100"/>
          <w:position w:val="0"/>
          <w:sz w:val="18"/>
          <w:szCs w:val="18"/>
        </w:rPr>
        <w:t>876,661.25</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日未确认融资费用累计摊销额</w:t>
      </w:r>
      <w:r>
        <w:rPr>
          <w:rFonts w:ascii="Times New Roman" w:eastAsia="Times New Roman" w:hAnsi="Times New Roman" w:cs="Times New Roman"/>
          <w:color w:val="000000"/>
          <w:spacing w:val="0"/>
          <w:w w:val="100"/>
          <w:position w:val="0"/>
          <w:sz w:val="18"/>
          <w:szCs w:val="18"/>
        </w:rPr>
        <w:t>615,320.36</w:t>
      </w:r>
      <w:r>
        <w:rPr>
          <w:color w:val="000000"/>
          <w:spacing w:val="0"/>
          <w:w w:val="100"/>
          <w:position w:val="0"/>
        </w:rPr>
        <w:t xml:space="preserve">元，期末账面余额为 </w:t>
      </w:r>
      <w:r>
        <w:rPr>
          <w:rFonts w:ascii="Times New Roman" w:eastAsia="Times New Roman" w:hAnsi="Times New Roman" w:cs="Times New Roman"/>
          <w:color w:val="000000"/>
          <w:spacing w:val="0"/>
          <w:w w:val="100"/>
          <w:position w:val="0"/>
          <w:sz w:val="18"/>
          <w:szCs w:val="18"/>
        </w:rPr>
        <w:t>859,274.4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140"/>
        <w:jc w:val="left"/>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94"/>
      <w:bookmarkEnd w:id="1795"/>
      <w:bookmarkEnd w:id="1796"/>
    </w:p>
    <w:p>
      <w:pPr>
        <w:pStyle w:val="Style28"/>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4</w:t>
      </w:r>
      <w:bookmarkEnd w:id="179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97"/>
      <w:bookmarkEnd w:id="1798"/>
      <w:bookmarkEnd w:id="1800"/>
    </w:p>
    <w:p>
      <w:pPr>
        <w:pStyle w:val="Style40"/>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801"/>
      <w:bookmarkEnd w:id="1802"/>
      <w:bookmarkEnd w:id="180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804"/>
      <w:bookmarkEnd w:id="1805"/>
      <w:bookmarkEnd w:id="180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5</w:t>
      </w:r>
      <w:bookmarkEnd w:id="1809"/>
      <w:r>
        <w:rPr>
          <w:color w:val="000000"/>
          <w:spacing w:val="0"/>
          <w:w w:val="100"/>
          <w:position w:val="0"/>
        </w:rPr>
        <w:t>。</w:t>
      </w:r>
      <w:r>
        <w:rPr>
          <w:color w:val="000000"/>
          <w:spacing w:val="0"/>
          <w:w w:val="100"/>
          <w:position w:val="0"/>
        </w:rPr>
        <w:t>、预计负债</w:t>
      </w:r>
      <w:bookmarkEnd w:id="1807"/>
      <w:bookmarkEnd w:id="1808"/>
      <w:bookmarkEnd w:id="181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诉讼预计应付 赔偿款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982,921.87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其他说明，包括重要预计负债的相关重要假设、估计说明: 无</w:t>
      </w:r>
    </w:p>
    <w:p>
      <w:pPr>
        <w:pStyle w:val="Style33"/>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51</w:t>
      </w:r>
      <w:r>
        <w:rPr>
          <w:color w:val="000000"/>
          <w:spacing w:val="0"/>
          <w:w w:val="100"/>
          <w:position w:val="0"/>
        </w:rPr>
        <w:t>、递延收益</w:t>
      </w:r>
      <w:bookmarkEnd w:id="1811"/>
      <w:bookmarkEnd w:id="1812"/>
      <w:bookmarkEnd w:id="181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40,408,627.96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6,729,816.64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49,748,811.32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49,453,416.99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5,561,064.15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24,822,642.43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30,191,838.71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89,862,044.95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21,631,064.15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31,552,459.07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79,940,650.03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本期冲减成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业外收入金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）软土地 基补贴专用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4,845,710.79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4,636,543.35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）战略新 兴产业发展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1,291,666.67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）国家进 口设备资助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2,122,582.70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707,527.55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1,415,055.15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）国家进 口贴息资助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4,241,955.88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1,098,079.05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3,143,876.83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）天津市 工业企业技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813,084.11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168,224.28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644,859.83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年技术改造 投资补贴项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6,571,698.08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876,226.44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5,695,471.64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）深圳市 工业和信息 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 口贴息资金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1,406,370.58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1,242,521.58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）技术装 备及管理智 能化提升项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年专项资金 进口贴息资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2,243,959.15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280,494.84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1,963,464.31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Delta </w:t>
            </w:r>
            <w:r>
              <w:rPr>
                <w:color w:val="000000"/>
                <w:spacing w:val="0"/>
                <w:w w:val="100"/>
                <w:position w:val="0"/>
              </w:rPr>
              <w:t>高速并联机 器人视觉控 制技术及视 觉标定技术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132,273.94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317,726.06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年技术改造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75,656.56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994,343.44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018"/>
        <w:gridCol w:w="1248"/>
        <w:gridCol w:w="1008"/>
        <w:gridCol w:w="1013"/>
        <w:gridCol w:w="1008"/>
        <w:gridCol w:w="1013"/>
        <w:gridCol w:w="1008"/>
        <w:gridCol w:w="1248"/>
        <w:gridCol w:w="102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倍增专项技 术改造投资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年度宝安区 技术改造补 贴项目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14,536,082.46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40,408,627.96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6,729,816.64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49,748,811.32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8"/>
        <w:keepNext w:val="0"/>
        <w:keepLines w:val="0"/>
        <w:widowControl w:val="0"/>
        <w:shd w:val="clear" w:color="auto" w:fill="auto"/>
        <w:tabs>
          <w:tab w:pos="846" w:val="left"/>
        </w:tabs>
        <w:bidi w:val="0"/>
        <w:spacing w:before="0" w:after="0" w:line="312" w:lineRule="exact"/>
        <w:ind w:left="0" w:right="0" w:firstLine="380"/>
        <w:jc w:val="both"/>
      </w:pPr>
      <w:bookmarkStart w:id="1814" w:name="bookmark1814"/>
      <w:r>
        <w:rPr>
          <w:color w:val="000000"/>
          <w:spacing w:val="0"/>
          <w:w w:val="100"/>
          <w:position w:val="0"/>
        </w:rPr>
        <w:t>（</w:t>
      </w:r>
      <w:bookmarkEnd w:id="1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软土地基补贴专用款系经天津开发区管委会批准，天津技术开发区建设发展局同意给予软土地基补贴款 </w:t>
      </w:r>
      <w:r>
        <w:rPr>
          <w:rFonts w:ascii="Times New Roman" w:eastAsia="Times New Roman" w:hAnsi="Times New Roman" w:cs="Times New Roman"/>
          <w:color w:val="000000"/>
          <w:spacing w:val="0"/>
          <w:w w:val="100"/>
          <w:position w:val="0"/>
          <w:sz w:val="18"/>
          <w:szCs w:val="18"/>
        </w:rPr>
        <w:t>6,300,000.00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年收到补贴款</w:t>
      </w:r>
      <w:r>
        <w:rPr>
          <w:rFonts w:ascii="Times New Roman" w:eastAsia="Times New Roman" w:hAnsi="Times New Roman" w:cs="Times New Roman"/>
          <w:color w:val="000000"/>
          <w:spacing w:val="0"/>
          <w:w w:val="100"/>
          <w:position w:val="0"/>
          <w:sz w:val="18"/>
          <w:szCs w:val="18"/>
        </w:rPr>
        <w:t>6,275,021.63</w:t>
      </w:r>
      <w:r>
        <w:rPr>
          <w:color w:val="000000"/>
          <w:spacing w:val="0"/>
          <w:w w:val="100"/>
          <w:position w:val="0"/>
        </w:rPr>
        <w:t>元，本公司自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年结转损益。</w:t>
      </w:r>
    </w:p>
    <w:p>
      <w:pPr>
        <w:pStyle w:val="Style28"/>
        <w:keepNext w:val="0"/>
        <w:keepLines w:val="0"/>
        <w:widowControl w:val="0"/>
        <w:shd w:val="clear" w:color="auto" w:fill="auto"/>
        <w:bidi w:val="0"/>
        <w:spacing w:before="0" w:after="0" w:line="312" w:lineRule="exact"/>
        <w:ind w:left="0" w:right="0" w:firstLine="380"/>
        <w:jc w:val="both"/>
      </w:pPr>
      <w:bookmarkStart w:id="1815" w:name="bookmark1815"/>
      <w:r>
        <w:rPr>
          <w:color w:val="000000"/>
          <w:spacing w:val="0"/>
          <w:w w:val="100"/>
          <w:position w:val="0"/>
        </w:rPr>
        <w:t>（</w:t>
      </w:r>
      <w:bookmarkEnd w:id="1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战略新兴产业发展资金项目包括：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2013]994</w:t>
      </w:r>
      <w:r>
        <w:rPr>
          <w:color w:val="000000"/>
          <w:spacing w:val="0"/>
          <w:w w:val="100"/>
          <w:position w:val="0"/>
        </w:rPr>
        <w:t>号文本公司收到深圳市战略新兴产业发展 专项资金</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元，用于机器设备的购置，按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年转入损益。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[2013]993</w:t>
      </w:r>
      <w:r>
        <w:rPr>
          <w:color w:val="000000"/>
          <w:spacing w:val="0"/>
          <w:w w:val="100"/>
          <w:position w:val="0"/>
        </w:rPr>
        <w:t>号文本公司收到深 圳市战略新兴产业发展专项资金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元，用于仪器仪表设备的购置，按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年结转损益。</w:t>
      </w:r>
    </w:p>
    <w:p>
      <w:pPr>
        <w:pStyle w:val="Style28"/>
        <w:keepNext w:val="0"/>
        <w:keepLines w:val="0"/>
        <w:widowControl w:val="0"/>
        <w:shd w:val="clear" w:color="auto" w:fill="auto"/>
        <w:tabs>
          <w:tab w:pos="841" w:val="left"/>
        </w:tabs>
        <w:bidi w:val="0"/>
        <w:spacing w:before="0" w:after="0" w:line="312" w:lineRule="exact"/>
        <w:ind w:left="0" w:right="0" w:firstLine="380"/>
        <w:jc w:val="both"/>
      </w:pPr>
      <w:bookmarkStart w:id="1816" w:name="bookmark1816"/>
      <w:r>
        <w:rPr>
          <w:color w:val="000000"/>
          <w:spacing w:val="0"/>
          <w:w w:val="100"/>
          <w:position w:val="0"/>
        </w:rPr>
        <w:t>（</w:t>
      </w:r>
      <w:bookmarkEnd w:id="1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国家进口设备资助款系依据深经贸信息外贸字</w:t>
      </w:r>
      <w:r>
        <w:rPr>
          <w:rFonts w:ascii="Times New Roman" w:eastAsia="Times New Roman" w:hAnsi="Times New Roman" w:cs="Times New Roman"/>
          <w:color w:val="000000"/>
          <w:spacing w:val="0"/>
          <w:w w:val="100"/>
          <w:position w:val="0"/>
          <w:sz w:val="18"/>
          <w:szCs w:val="18"/>
        </w:rPr>
        <w:t>[2013]24</w:t>
      </w:r>
      <w:r>
        <w:rPr>
          <w:color w:val="000000"/>
          <w:spacing w:val="0"/>
          <w:w w:val="100"/>
          <w:position w:val="0"/>
        </w:rPr>
        <w:t>号文收到国家进口设备补助资金</w:t>
      </w:r>
      <w:r>
        <w:rPr>
          <w:rFonts w:ascii="Times New Roman" w:eastAsia="Times New Roman" w:hAnsi="Times New Roman" w:cs="Times New Roman"/>
          <w:color w:val="000000"/>
          <w:spacing w:val="0"/>
          <w:w w:val="100"/>
          <w:position w:val="0"/>
          <w:sz w:val="18"/>
          <w:szCs w:val="18"/>
        </w:rPr>
        <w:t>6,544,630.00</w:t>
      </w:r>
      <w:r>
        <w:rPr>
          <w:color w:val="000000"/>
          <w:spacing w:val="0"/>
          <w:w w:val="100"/>
          <w:position w:val="0"/>
        </w:rPr>
        <w:t>元，按取得补 助时相关资产剩余使用年限</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年结转损益。</w:t>
      </w:r>
    </w:p>
    <w:p>
      <w:pPr>
        <w:pStyle w:val="Style28"/>
        <w:keepNext w:val="0"/>
        <w:keepLines w:val="0"/>
        <w:widowControl w:val="0"/>
        <w:shd w:val="clear" w:color="auto" w:fill="auto"/>
        <w:bidi w:val="0"/>
        <w:spacing w:before="0" w:after="0" w:line="312" w:lineRule="exact"/>
        <w:ind w:left="0" w:right="0" w:firstLine="380"/>
        <w:jc w:val="both"/>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国家进口贴息资助项目系依据《财政部、商务部关于印发</w:t>
      </w:r>
      <w:r>
        <w:rPr>
          <w:color w:val="000000"/>
          <w:spacing w:val="0"/>
          <w:w w:val="100"/>
          <w:position w:val="0"/>
          <w:sz w:val="18"/>
          <w:szCs w:val="18"/>
        </w:rPr>
        <w:t>〈</w:t>
      </w:r>
      <w:r>
        <w:rPr>
          <w:color w:val="000000"/>
          <w:spacing w:val="0"/>
          <w:w w:val="100"/>
          <w:position w:val="0"/>
        </w:rPr>
        <w:t>进口贴息资金管理办法</w:t>
      </w:r>
      <w:r>
        <w:rPr>
          <w:color w:val="000000"/>
          <w:spacing w:val="0"/>
          <w:w w:val="100"/>
          <w:position w:val="0"/>
          <w:sz w:val="18"/>
          <w:szCs w:val="18"/>
        </w:rPr>
        <w:t>〉</w:t>
      </w:r>
      <w:r>
        <w:rPr>
          <w:color w:val="000000"/>
          <w:spacing w:val="0"/>
          <w:w w:val="100"/>
          <w:position w:val="0"/>
        </w:rPr>
        <w:t>的通知》与发展改革委、财政 部、商务部《鼓励进口技术和产品目录（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年版）》，收到进口设备贴息款</w:t>
      </w:r>
      <w:r>
        <w:rPr>
          <w:rFonts w:ascii="Times New Roman" w:eastAsia="Times New Roman" w:hAnsi="Times New Roman" w:cs="Times New Roman"/>
          <w:color w:val="000000"/>
          <w:spacing w:val="0"/>
          <w:w w:val="100"/>
          <w:position w:val="0"/>
          <w:sz w:val="18"/>
          <w:szCs w:val="18"/>
        </w:rPr>
        <w:t>10,007,220.00</w:t>
      </w:r>
      <w:r>
        <w:rPr>
          <w:color w:val="000000"/>
          <w:spacing w:val="0"/>
          <w:w w:val="100"/>
          <w:position w:val="0"/>
        </w:rPr>
        <w:t>元，分别按取得补助时相关资产 剩余使用年限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年结转损益。</w:t>
      </w:r>
    </w:p>
    <w:p>
      <w:pPr>
        <w:pStyle w:val="Style28"/>
        <w:keepNext w:val="0"/>
        <w:keepLines w:val="0"/>
        <w:widowControl w:val="0"/>
        <w:shd w:val="clear" w:color="auto" w:fill="auto"/>
        <w:tabs>
          <w:tab w:pos="831" w:val="left"/>
        </w:tabs>
        <w:bidi w:val="0"/>
        <w:spacing w:before="0" w:after="0" w:line="312" w:lineRule="exact"/>
        <w:ind w:left="0" w:right="0" w:firstLine="380"/>
        <w:jc w:val="both"/>
      </w:pPr>
      <w:bookmarkStart w:id="1818" w:name="bookmark1818"/>
      <w:r>
        <w:rPr>
          <w:color w:val="000000"/>
          <w:spacing w:val="0"/>
          <w:w w:val="100"/>
          <w:position w:val="0"/>
        </w:rPr>
        <w:t>（</w:t>
      </w:r>
      <w:bookmarkEnd w:id="18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天津市工业企业技术改造项目系依据津工信投资</w:t>
      </w:r>
      <w:r>
        <w:rPr>
          <w:rFonts w:ascii="Times New Roman" w:eastAsia="Times New Roman" w:hAnsi="Times New Roman" w:cs="Times New Roman"/>
          <w:color w:val="000000"/>
          <w:spacing w:val="0"/>
          <w:w w:val="100"/>
          <w:position w:val="0"/>
          <w:sz w:val="18"/>
          <w:szCs w:val="18"/>
        </w:rPr>
        <w:t>[2015]4</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灯条生产线及</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 xml:space="preserve">通讯终端产品技术改造款 </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8.92</w:t>
      </w:r>
      <w:r>
        <w:rPr>
          <w:color w:val="000000"/>
          <w:spacing w:val="0"/>
          <w:w w:val="100"/>
          <w:position w:val="0"/>
        </w:rPr>
        <w:t>年结转损益。</w:t>
      </w:r>
    </w:p>
    <w:p>
      <w:pPr>
        <w:pStyle w:val="Style28"/>
        <w:keepNext w:val="0"/>
        <w:keepLines w:val="0"/>
        <w:widowControl w:val="0"/>
        <w:shd w:val="clear" w:color="auto" w:fill="auto"/>
        <w:tabs>
          <w:tab w:pos="841" w:val="left"/>
        </w:tabs>
        <w:bidi w:val="0"/>
        <w:spacing w:before="0" w:after="0" w:line="312" w:lineRule="exact"/>
        <w:ind w:left="0" w:right="0" w:firstLine="380"/>
        <w:jc w:val="both"/>
      </w:pPr>
      <w:bookmarkStart w:id="1819" w:name="bookmark1819"/>
      <w:r>
        <w:rPr>
          <w:color w:val="000000"/>
          <w:spacing w:val="0"/>
          <w:w w:val="100"/>
          <w:position w:val="0"/>
        </w:rPr>
        <w:t>（</w:t>
      </w:r>
      <w:bookmarkEnd w:id="181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年技术改造投资补贴项目系依据《市经贸信息委关于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年技术改造倍增专项技术改造投资补贴项目第一批 计划公示的通知》深经贸信息技术字</w:t>
      </w:r>
      <w:r>
        <w:rPr>
          <w:rFonts w:ascii="Times New Roman" w:eastAsia="Times New Roman" w:hAnsi="Times New Roman" w:cs="Times New Roman"/>
          <w:color w:val="000000"/>
          <w:spacing w:val="0"/>
          <w:w w:val="100"/>
          <w:position w:val="0"/>
          <w:sz w:val="18"/>
          <w:szCs w:val="18"/>
        </w:rPr>
        <w:t>[2018]206</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7,740,000.00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8.83</w:t>
      </w:r>
      <w:r>
        <w:rPr>
          <w:color w:val="000000"/>
          <w:spacing w:val="0"/>
          <w:w w:val="100"/>
          <w:position w:val="0"/>
        </w:rPr>
        <w:t xml:space="preserve">年结转损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tabs>
          <w:tab w:pos="841" w:val="left"/>
        </w:tabs>
        <w:bidi w:val="0"/>
        <w:spacing w:before="0" w:after="0" w:line="312" w:lineRule="exact"/>
        <w:ind w:left="0" w:right="0" w:firstLine="380"/>
        <w:jc w:val="both"/>
      </w:pPr>
      <w:bookmarkStart w:id="1820" w:name="bookmark1820"/>
      <w:r>
        <w:rPr>
          <w:color w:val="000000"/>
          <w:spacing w:val="0"/>
          <w:w w:val="100"/>
          <w:position w:val="0"/>
        </w:rPr>
        <w:t>（</w:t>
      </w:r>
      <w:bookmarkEnd w:id="182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深圳市工业和信息化局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进口贴息资金系依据《市经贸信息委关于组织开展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年度中央外经贸发展专项资金 进口贴息事项工作的通知》（深经贸信息外贸字</w:t>
      </w:r>
      <w:r>
        <w:rPr>
          <w:rFonts w:ascii="Times New Roman" w:eastAsia="Times New Roman" w:hAnsi="Times New Roman" w:cs="Times New Roman"/>
          <w:color w:val="000000"/>
          <w:spacing w:val="0"/>
          <w:w w:val="100"/>
          <w:position w:val="0"/>
          <w:sz w:val="18"/>
          <w:szCs w:val="18"/>
        </w:rPr>
        <w:t>[2018]141</w:t>
      </w:r>
      <w:r>
        <w:rPr>
          <w:color w:val="000000"/>
          <w:spacing w:val="0"/>
          <w:w w:val="100"/>
          <w:position w:val="0"/>
        </w:rPr>
        <w:t>号）收到补助款</w:t>
      </w:r>
      <w:r>
        <w:rPr>
          <w:rFonts w:ascii="Times New Roman" w:eastAsia="Times New Roman" w:hAnsi="Times New Roman" w:cs="Times New Roman"/>
          <w:color w:val="000000"/>
          <w:spacing w:val="0"/>
          <w:w w:val="100"/>
          <w:position w:val="0"/>
          <w:sz w:val="18"/>
          <w:szCs w:val="18"/>
        </w:rPr>
        <w:t>1,474,641.00</w:t>
      </w:r>
      <w:r>
        <w:rPr>
          <w:color w:val="000000"/>
          <w:spacing w:val="0"/>
          <w:w w:val="100"/>
          <w:position w:val="0"/>
        </w:rPr>
        <w:t>元，按取得补助时相关资产剩余使用 年限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年结转损益。</w:t>
      </w:r>
    </w:p>
    <w:p>
      <w:pPr>
        <w:pStyle w:val="Style28"/>
        <w:keepNext w:val="0"/>
        <w:keepLines w:val="0"/>
        <w:widowControl w:val="0"/>
        <w:shd w:val="clear" w:color="auto" w:fill="auto"/>
        <w:tabs>
          <w:tab w:pos="841" w:val="left"/>
        </w:tabs>
        <w:bidi w:val="0"/>
        <w:spacing w:before="0" w:after="0" w:line="312" w:lineRule="exact"/>
        <w:ind w:left="0" w:right="0" w:firstLine="380"/>
        <w:jc w:val="both"/>
      </w:pPr>
      <w:bookmarkStart w:id="1821" w:name="bookmark1821"/>
      <w:r>
        <w:rPr>
          <w:color w:val="000000"/>
          <w:spacing w:val="0"/>
          <w:w w:val="100"/>
          <w:position w:val="0"/>
        </w:rPr>
        <w:t>（</w:t>
      </w:r>
      <w:bookmarkEnd w:id="182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技术装备及管理职能化提升项目系依据《市工业和信息化局关于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年技术改造倍增专项技术装备及管理智能化 提升项目第一批拟资助计划公示的通知》（深工信投创</w:t>
      </w:r>
      <w:r>
        <w:rPr>
          <w:rFonts w:ascii="Times New Roman" w:eastAsia="Times New Roman" w:hAnsi="Times New Roman" w:cs="Times New Roman"/>
          <w:color w:val="000000"/>
          <w:spacing w:val="0"/>
          <w:w w:val="100"/>
          <w:position w:val="0"/>
          <w:sz w:val="18"/>
          <w:szCs w:val="18"/>
        </w:rPr>
        <w:t>[2019]123</w:t>
      </w:r>
      <w:r>
        <w:rPr>
          <w:color w:val="000000"/>
          <w:spacing w:val="0"/>
          <w:w w:val="100"/>
          <w:position w:val="0"/>
        </w:rPr>
        <w:t>号）收到款项</w:t>
      </w:r>
      <w:r>
        <w:rPr>
          <w:rFonts w:ascii="Times New Roman" w:eastAsia="Times New Roman" w:hAnsi="Times New Roman" w:cs="Times New Roman"/>
          <w:color w:val="000000"/>
          <w:spacing w:val="0"/>
          <w:w w:val="100"/>
          <w:position w:val="0"/>
          <w:sz w:val="18"/>
          <w:szCs w:val="18"/>
        </w:rPr>
        <w:t>17,120,000.00</w:t>
      </w:r>
      <w:r>
        <w:rPr>
          <w:color w:val="000000"/>
          <w:spacing w:val="0"/>
          <w:w w:val="100"/>
          <w:position w:val="0"/>
        </w:rPr>
        <w:t>元，按取得补助时相关资产剩余 使用年限</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年结转损益。</w:t>
      </w:r>
    </w:p>
    <w:p>
      <w:pPr>
        <w:pStyle w:val="Style28"/>
        <w:keepNext w:val="0"/>
        <w:keepLines w:val="0"/>
        <w:widowControl w:val="0"/>
        <w:shd w:val="clear" w:color="auto" w:fill="auto"/>
        <w:tabs>
          <w:tab w:pos="841" w:val="left"/>
        </w:tabs>
        <w:bidi w:val="0"/>
        <w:spacing w:before="0" w:after="0" w:line="312" w:lineRule="exact"/>
        <w:ind w:left="0" w:right="0" w:firstLine="380"/>
        <w:jc w:val="both"/>
      </w:pPr>
      <w:bookmarkStart w:id="1822" w:name="bookmark1822"/>
      <w:r>
        <w:rPr>
          <w:color w:val="000000"/>
          <w:spacing w:val="0"/>
          <w:w w:val="100"/>
          <w:position w:val="0"/>
        </w:rPr>
        <w:t>（</w:t>
      </w:r>
      <w:bookmarkEnd w:id="182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年专项资金进口贴息资助款《市经贸信息委关于组织开展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年度中央外经贸发展专项资金进口贴息事项工 作的通知》（深经贸信息外贸字</w:t>
      </w:r>
      <w:r>
        <w:rPr>
          <w:rFonts w:ascii="Times New Roman" w:eastAsia="Times New Roman" w:hAnsi="Times New Roman" w:cs="Times New Roman"/>
          <w:color w:val="000000"/>
          <w:spacing w:val="0"/>
          <w:w w:val="100"/>
          <w:position w:val="0"/>
          <w:sz w:val="18"/>
          <w:szCs w:val="18"/>
        </w:rPr>
        <w:t>[2018]141</w:t>
      </w:r>
      <w:r>
        <w:rPr>
          <w:color w:val="000000"/>
          <w:spacing w:val="0"/>
          <w:w w:val="100"/>
          <w:position w:val="0"/>
        </w:rPr>
        <w:t>号）收到补助款</w:t>
      </w:r>
      <w:r>
        <w:rPr>
          <w:rFonts w:ascii="Times New Roman" w:eastAsia="Times New Roman" w:hAnsi="Times New Roman" w:cs="Times New Roman"/>
          <w:color w:val="000000"/>
          <w:spacing w:val="0"/>
          <w:w w:val="100"/>
          <w:position w:val="0"/>
          <w:sz w:val="18"/>
          <w:szCs w:val="18"/>
        </w:rPr>
        <w:t>2,360,832.00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8.42</w:t>
      </w:r>
      <w:r>
        <w:rPr>
          <w:color w:val="000000"/>
          <w:spacing w:val="0"/>
          <w:w w:val="100"/>
          <w:position w:val="0"/>
        </w:rPr>
        <w:t>年结转 损益。</w:t>
      </w:r>
    </w:p>
    <w:p>
      <w:pPr>
        <w:pStyle w:val="Style28"/>
        <w:keepNext w:val="0"/>
        <w:keepLines w:val="0"/>
        <w:widowControl w:val="0"/>
        <w:shd w:val="clear" w:color="auto" w:fill="auto"/>
        <w:tabs>
          <w:tab w:pos="927" w:val="left"/>
        </w:tabs>
        <w:bidi w:val="0"/>
        <w:spacing w:before="0" w:after="0" w:line="312" w:lineRule="exact"/>
        <w:ind w:left="0" w:right="0" w:firstLine="380"/>
        <w:jc w:val="both"/>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高速并联机器人视觉控制技术及视觉标定技术研究项目补贴系依据《深圳市科技计划项目合同书》</w:t>
      </w:r>
      <w:r>
        <w:rPr>
          <w:color w:val="000000"/>
          <w:spacing w:val="0"/>
          <w:w w:val="100"/>
          <w:position w:val="0"/>
          <w:sz w:val="18"/>
          <w:szCs w:val="18"/>
        </w:rPr>
        <w:t>（</w:t>
      </w:r>
      <w:r>
        <w:rPr>
          <w:color w:val="000000"/>
          <w:spacing w:val="0"/>
          <w:w w:val="100"/>
          <w:position w:val="0"/>
        </w:rPr>
        <w:t>无偿资 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深科技创新</w:t>
      </w:r>
      <w:r>
        <w:rPr>
          <w:rFonts w:ascii="Times New Roman" w:eastAsia="Times New Roman" w:hAnsi="Times New Roman" w:cs="Times New Roman"/>
          <w:color w:val="000000"/>
          <w:spacing w:val="0"/>
          <w:w w:val="100"/>
          <w:position w:val="0"/>
          <w:sz w:val="18"/>
          <w:szCs w:val="18"/>
        </w:rPr>
        <w:t>[2018]320</w:t>
      </w:r>
      <w:r>
        <w:rPr>
          <w:color w:val="000000"/>
          <w:spacing w:val="0"/>
          <w:w w:val="100"/>
          <w:position w:val="0"/>
        </w:rPr>
        <w:t>号文件，收到款项</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元，待项目验收后按设备剩余使用年限结转损益。</w:t>
      </w:r>
    </w:p>
    <w:p>
      <w:pPr>
        <w:pStyle w:val="Style28"/>
        <w:keepNext w:val="0"/>
        <w:keepLines w:val="0"/>
        <w:widowControl w:val="0"/>
        <w:shd w:val="clear" w:color="auto" w:fill="auto"/>
        <w:tabs>
          <w:tab w:pos="932" w:val="left"/>
        </w:tabs>
        <w:bidi w:val="0"/>
        <w:spacing w:before="0" w:after="0" w:line="312" w:lineRule="exact"/>
        <w:ind w:left="0" w:right="0" w:firstLine="380"/>
        <w:jc w:val="both"/>
      </w:pPr>
      <w:bookmarkStart w:id="1824" w:name="bookmark1824"/>
      <w:r>
        <w:rPr>
          <w:color w:val="000000"/>
          <w:spacing w:val="0"/>
          <w:w w:val="100"/>
          <w:position w:val="0"/>
        </w:rPr>
        <w:t>（</w:t>
      </w:r>
      <w:bookmarkEnd w:id="1824"/>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年技术改造倍增专项技术改造投资项目系依据《市工业和信息化局关于下达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年技术改造倍增专项技术改 造投资项目第一批资助计划的通知》（深工信资金〔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号）收到资助款</w:t>
      </w:r>
      <w:r>
        <w:rPr>
          <w:rFonts w:ascii="Times New Roman" w:eastAsia="Times New Roman" w:hAnsi="Times New Roman" w:cs="Times New Roman"/>
          <w:color w:val="000000"/>
          <w:spacing w:val="0"/>
          <w:w w:val="100"/>
          <w:position w:val="0"/>
          <w:sz w:val="18"/>
          <w:szCs w:val="18"/>
        </w:rPr>
        <w:t>1,070,000</w:t>
      </w:r>
      <w:r>
        <w:rPr>
          <w:color w:val="000000"/>
          <w:spacing w:val="0"/>
          <w:w w:val="100"/>
          <w:position w:val="0"/>
        </w:rPr>
        <w:t>万元</w:t>
      </w:r>
      <w:r>
        <w:rPr>
          <w:color w:val="000000"/>
          <w:spacing w:val="0"/>
          <w:w w:val="100"/>
          <w:position w:val="0"/>
          <w:sz w:val="18"/>
          <w:szCs w:val="18"/>
        </w:rPr>
        <w:t>，</w:t>
      </w:r>
      <w:r>
        <w:rPr>
          <w:color w:val="000000"/>
          <w:spacing w:val="0"/>
          <w:w w:val="100"/>
          <w:position w:val="0"/>
        </w:rPr>
        <w:t>按取得补助时相关资产剩余使 用年限</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年结转损益。</w:t>
      </w:r>
    </w:p>
    <w:p>
      <w:pPr>
        <w:pStyle w:val="Style28"/>
        <w:keepNext w:val="0"/>
        <w:keepLines w:val="0"/>
        <w:widowControl w:val="0"/>
        <w:shd w:val="clear" w:color="auto" w:fill="auto"/>
        <w:bidi w:val="0"/>
        <w:spacing w:before="0" w:after="0" w:line="312" w:lineRule="exact"/>
        <w:ind w:left="0" w:right="0" w:firstLine="380"/>
        <w:jc w:val="both"/>
      </w:pPr>
      <w:bookmarkStart w:id="1825" w:name="bookmark1825"/>
      <w:r>
        <w:rPr>
          <w:color w:val="000000"/>
          <w:spacing w:val="0"/>
          <w:w w:val="100"/>
          <w:position w:val="0"/>
        </w:rPr>
        <w:t>（</w:t>
      </w:r>
      <w:bookmarkEnd w:id="1825"/>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深圳市宝安区财政局技术改造补贴款系依据《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年技术改造补贴等项目拟立项企业名单的通知》收到资助款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8.08</w:t>
      </w:r>
      <w:r>
        <w:rPr>
          <w:color w:val="000000"/>
          <w:spacing w:val="0"/>
          <w:w w:val="100"/>
          <w:position w:val="0"/>
        </w:rPr>
        <w:t>年结转损益。</w:t>
      </w:r>
      <w:r>
        <w:br w:type="page"/>
      </w:r>
    </w:p>
    <w:p>
      <w:pPr>
        <w:pStyle w:val="Style33"/>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52</w:t>
      </w:r>
      <w:r>
        <w:rPr>
          <w:color w:val="000000"/>
          <w:spacing w:val="0"/>
          <w:w w:val="100"/>
          <w:position w:val="0"/>
        </w:rPr>
        <w:t>、其他非流动负债</w:t>
      </w:r>
      <w:bookmarkEnd w:id="1826"/>
      <w:bookmarkEnd w:id="1827"/>
      <w:bookmarkEnd w:id="18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both"/>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829"/>
      <w:bookmarkEnd w:id="1830"/>
      <w:bookmarkEnd w:id="18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577,906,704.00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576,769,204.00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51"/>
        <w:keepNext w:val="0"/>
        <w:keepLines w:val="0"/>
        <w:widowControl w:val="0"/>
        <w:shd w:val="clear" w:color="auto" w:fill="auto"/>
        <w:bidi w:val="0"/>
        <w:spacing w:before="0" w:after="660" w:line="313" w:lineRule="exact"/>
        <w:ind w:left="0" w:right="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日第五届董事会第三次会议，审议通过的《关于注销部分股票期权及回购注销部分 限制性股票的议案》，因公司未达到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年限制性股票激励计划第三期解锁条件</w:t>
      </w:r>
      <w:r>
        <w:rPr>
          <w:color w:val="000000"/>
          <w:spacing w:val="0"/>
          <w:w w:val="100"/>
          <w:position w:val="0"/>
        </w:rPr>
        <w:t>，</w:t>
      </w:r>
      <w:r>
        <w:rPr>
          <w:color w:val="000000"/>
          <w:spacing w:val="0"/>
          <w:w w:val="100"/>
          <w:position w:val="0"/>
        </w:rPr>
        <w:t>公司决定对上述原因确 认的</w:t>
      </w:r>
      <w:r>
        <w:rPr>
          <w:rFonts w:ascii="Times New Roman" w:eastAsia="Times New Roman" w:hAnsi="Times New Roman" w:cs="Times New Roman"/>
          <w:color w:val="000000"/>
          <w:spacing w:val="0"/>
          <w:w w:val="100"/>
          <w:position w:val="0"/>
        </w:rPr>
        <w:t>1,137,500</w:t>
      </w:r>
      <w:r>
        <w:rPr>
          <w:color w:val="000000"/>
          <w:spacing w:val="0"/>
          <w:w w:val="100"/>
          <w:position w:val="0"/>
        </w:rPr>
        <w:t>股限制性股票进行回购注销。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年度股东大会，审议并通过了 上述议案，限制性股票回购注销业经亚太（集团）会计师事务所（特殊普通合伙）验证，并出具亚会</w:t>
      </w:r>
      <w:r>
        <w:rPr>
          <w:rFonts w:ascii="Times New Roman" w:eastAsia="Times New Roman" w:hAnsi="Times New Roman" w:cs="Times New Roman"/>
          <w:color w:val="000000"/>
          <w:spacing w:val="0"/>
          <w:w w:val="100"/>
          <w:position w:val="0"/>
        </w:rPr>
        <w:t>A</w:t>
      </w:r>
      <w:r>
        <w:rPr>
          <w:color w:val="000000"/>
          <w:spacing w:val="0"/>
          <w:w w:val="100"/>
          <w:position w:val="0"/>
        </w:rPr>
        <w:t>验 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0052</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rPr>
        <w:t>576,769,204.00</w:t>
      </w:r>
      <w:r>
        <w:rPr>
          <w:color w:val="000000"/>
          <w:spacing w:val="0"/>
          <w:w w:val="100"/>
          <w:position w:val="0"/>
        </w:rPr>
        <w:t>元，注册资本为</w:t>
      </w:r>
      <w:r>
        <w:rPr>
          <w:rFonts w:ascii="Times New Roman" w:eastAsia="Times New Roman" w:hAnsi="Times New Roman" w:cs="Times New Roman"/>
          <w:color w:val="000000"/>
          <w:spacing w:val="0"/>
          <w:w w:val="100"/>
          <w:position w:val="0"/>
        </w:rPr>
        <w:t>576,769,204.00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5</w:t>
      </w:r>
      <w:bookmarkEnd w:id="183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832"/>
      <w:bookmarkEnd w:id="1833"/>
      <w:bookmarkEnd w:id="1835"/>
    </w:p>
    <w:p>
      <w:pPr>
        <w:pStyle w:val="Style40"/>
        <w:keepNext/>
        <w:keepLines/>
        <w:widowControl w:val="0"/>
        <w:shd w:val="clear" w:color="auto" w:fill="auto"/>
        <w:tabs>
          <w:tab w:pos="478" w:val="left"/>
        </w:tabs>
        <w:bidi w:val="0"/>
        <w:spacing w:before="0" w:line="240" w:lineRule="auto"/>
        <w:ind w:left="0" w:right="0" w:firstLine="0"/>
        <w:jc w:val="both"/>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836"/>
      <w:bookmarkEnd w:id="1837"/>
      <w:bookmarkEnd w:id="183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0"/>
        <w:keepNext/>
        <w:keepLines/>
        <w:widowControl w:val="0"/>
        <w:shd w:val="clear" w:color="auto" w:fill="auto"/>
        <w:tabs>
          <w:tab w:pos="478" w:val="left"/>
        </w:tabs>
        <w:bidi w:val="0"/>
        <w:spacing w:before="0" w:line="240" w:lineRule="auto"/>
        <w:ind w:left="0" w:right="0" w:firstLine="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840"/>
      <w:bookmarkEnd w:id="1841"/>
      <w:bookmarkEnd w:id="18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其他权益工具本期增减变动情况、变动原因说明，以及相关会计处理的依据: 无</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844"/>
      <w:bookmarkEnd w:id="1845"/>
      <w:bookmarkEnd w:id="18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1,285,078,242.62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1,281,244,867.62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6,102,979.46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6,448,749.10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1,291,181,222.08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345,769.64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1,287,693,616.72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51"/>
        <w:keepNext w:val="0"/>
        <w:keepLines w:val="0"/>
        <w:widowControl w:val="0"/>
        <w:shd w:val="clear" w:color="auto" w:fill="auto"/>
        <w:bidi w:val="0"/>
        <w:spacing w:before="0" w:after="300" w:line="312" w:lineRule="exact"/>
        <w:ind w:left="0" w:right="0" w:firstLine="380"/>
        <w:jc w:val="both"/>
      </w:pPr>
      <w:r>
        <w:rPr>
          <w:b/>
          <w:bCs/>
          <w:color w:val="000000"/>
          <w:spacing w:val="0"/>
          <w:w w:val="100"/>
          <w:position w:val="0"/>
        </w:rPr>
        <w:t>根据</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rPr>
        <w:t>28</w:t>
      </w:r>
      <w:r>
        <w:rPr>
          <w:b/>
          <w:bCs/>
          <w:color w:val="000000"/>
          <w:spacing w:val="0"/>
          <w:w w:val="100"/>
          <w:position w:val="0"/>
        </w:rPr>
        <w:t>日第五届董事会第三次会议，审议通过的《关于注销部分股票期权及回购注销部分限 制性股票的议案》，因原激励对象部分员工不再符合公司股权激励条件，公司决定对上述原因确认的限制 性股票进行回购注销，共计</w:t>
      </w:r>
      <w:r>
        <w:rPr>
          <w:rFonts w:ascii="Times New Roman" w:eastAsia="Times New Roman" w:hAnsi="Times New Roman" w:cs="Times New Roman"/>
          <w:b/>
          <w:bCs/>
          <w:color w:val="000000"/>
          <w:spacing w:val="0"/>
          <w:w w:val="100"/>
          <w:position w:val="0"/>
        </w:rPr>
        <w:t>1,137,500</w:t>
      </w:r>
      <w:r>
        <w:rPr>
          <w:b/>
          <w:bCs/>
          <w:color w:val="000000"/>
          <w:spacing w:val="0"/>
          <w:w w:val="100"/>
          <w:position w:val="0"/>
        </w:rPr>
        <w:t>股，减少资本公积</w:t>
      </w:r>
      <w:r>
        <w:rPr>
          <w:rFonts w:ascii="Times New Roman" w:eastAsia="Times New Roman" w:hAnsi="Times New Roman" w:cs="Times New Roman"/>
          <w:b/>
          <w:bCs/>
          <w:color w:val="000000"/>
          <w:spacing w:val="0"/>
          <w:w w:val="100"/>
          <w:position w:val="0"/>
        </w:rPr>
        <w:t>3,833,375.0</w:t>
      </w:r>
      <w:r>
        <w:rPr>
          <w:rFonts w:ascii="Times New Roman" w:eastAsia="Times New Roman" w:hAnsi="Times New Roman" w:cs="Times New Roman"/>
          <w:b/>
          <w:bCs/>
          <w:color w:val="000000"/>
          <w:spacing w:val="0"/>
          <w:w w:val="100"/>
          <w:position w:val="0"/>
        </w:rPr>
        <w:t>0</w:t>
      </w:r>
      <w:r>
        <w:rPr>
          <w:b/>
          <w:bCs/>
          <w:color w:val="000000"/>
          <w:spacing w:val="0"/>
          <w:w w:val="100"/>
          <w:position w:val="0"/>
        </w:rPr>
        <w:t>元。</w:t>
      </w:r>
    </w:p>
    <w:p>
      <w:pPr>
        <w:pStyle w:val="Style33"/>
        <w:keepNext/>
        <w:keepLines/>
        <w:widowControl w:val="0"/>
        <w:shd w:val="clear" w:color="auto" w:fill="auto"/>
        <w:bidi w:val="0"/>
        <w:spacing w:before="0" w:after="400" w:line="312" w:lineRule="exact"/>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5</w:t>
      </w:r>
      <w:bookmarkEnd w:id="185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48"/>
      <w:bookmarkEnd w:id="1849"/>
      <w:bookmarkEnd w:id="18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股权激励授予限制性股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4,970,875.00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回购非限售流通股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80,222,997.95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51"/>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日召开第四届董事会第三十二次会议，审议通过了《关于回购公司股份 的预案》，并于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年第七次临时股东大会审议通过上述议案。截至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日，公司通过股份回购专用账户以集中竞价交易方式累计回购股份</w:t>
      </w:r>
      <w:r>
        <w:rPr>
          <w:rFonts w:ascii="Times New Roman" w:eastAsia="Times New Roman" w:hAnsi="Times New Roman" w:cs="Times New Roman"/>
          <w:color w:val="000000"/>
          <w:spacing w:val="0"/>
          <w:w w:val="100"/>
          <w:position w:val="0"/>
        </w:rPr>
        <w:t>9,812,924</w:t>
      </w:r>
      <w:r>
        <w:rPr>
          <w:color w:val="000000"/>
          <w:spacing w:val="0"/>
          <w:w w:val="100"/>
          <w:position w:val="0"/>
        </w:rPr>
        <w:t>股，占公司总股本 的</w:t>
      </w:r>
      <w:r>
        <w:rPr>
          <w:rFonts w:ascii="Times New Roman" w:eastAsia="Times New Roman" w:hAnsi="Times New Roman" w:cs="Times New Roman"/>
          <w:color w:val="000000"/>
          <w:spacing w:val="0"/>
          <w:w w:val="100"/>
          <w:position w:val="0"/>
        </w:rPr>
        <w:t>1.70%</w:t>
      </w:r>
      <w:r>
        <w:rPr>
          <w:color w:val="000000"/>
          <w:spacing w:val="0"/>
          <w:w w:val="100"/>
          <w:position w:val="0"/>
        </w:rPr>
        <w:t>,最高成交价为</w:t>
      </w:r>
      <w:r>
        <w:rPr>
          <w:rFonts w:ascii="Times New Roman" w:eastAsia="Times New Roman" w:hAnsi="Times New Roman" w:cs="Times New Roman"/>
          <w:color w:val="000000"/>
          <w:spacing w:val="0"/>
          <w:w w:val="100"/>
          <w:position w:val="0"/>
        </w:rPr>
        <w:t>7.98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6.91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75,252,122.95</w:t>
      </w:r>
      <w:r>
        <w:rPr>
          <w:color w:val="000000"/>
          <w:spacing w:val="0"/>
          <w:w w:val="100"/>
          <w:position w:val="0"/>
        </w:rPr>
        <w:t>元（不含交 易费用）。</w:t>
      </w:r>
    </w:p>
    <w:p>
      <w:pPr>
        <w:pStyle w:val="Style51"/>
        <w:keepNext w:val="0"/>
        <w:keepLines w:val="0"/>
        <w:widowControl w:val="0"/>
        <w:shd w:val="clear" w:color="auto" w:fill="auto"/>
        <w:bidi w:val="0"/>
        <w:spacing w:before="0" w:after="66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日第五届董事会第三次会议，审议通过的《关于注销部分股票期权及回购注销部分 限制性股票的议案》，公司回购注销因不再符合公司股权激励条件的激励对象持有获授的限制性股票，共 计</w:t>
      </w:r>
      <w:r>
        <w:rPr>
          <w:rFonts w:ascii="Times New Roman" w:eastAsia="Times New Roman" w:hAnsi="Times New Roman" w:cs="Times New Roman"/>
          <w:color w:val="000000"/>
          <w:spacing w:val="0"/>
          <w:w w:val="100"/>
          <w:position w:val="0"/>
        </w:rPr>
        <w:t>1,137,500</w:t>
      </w:r>
      <w:r>
        <w:rPr>
          <w:color w:val="000000"/>
          <w:spacing w:val="0"/>
          <w:w w:val="100"/>
          <w:position w:val="0"/>
        </w:rPr>
        <w:t>股，减少库存股</w:t>
      </w:r>
      <w:r>
        <w:rPr>
          <w:rFonts w:ascii="Times New Roman" w:eastAsia="Times New Roman" w:hAnsi="Times New Roman" w:cs="Times New Roman"/>
          <w:color w:val="000000"/>
          <w:spacing w:val="0"/>
          <w:w w:val="100"/>
          <w:position w:val="0"/>
        </w:rPr>
        <w:t>4,970,875.00</w:t>
      </w:r>
      <w:r>
        <w:rPr>
          <w:color w:val="000000"/>
          <w:spacing w:val="0"/>
          <w:w w:val="100"/>
          <w:position w:val="0"/>
        </w:rPr>
        <w:t>元。</w:t>
      </w:r>
    </w:p>
    <w:p>
      <w:pPr>
        <w:pStyle w:val="Style33"/>
        <w:keepNext/>
        <w:keepLines/>
        <w:widowControl w:val="0"/>
        <w:shd w:val="clear" w:color="auto" w:fill="auto"/>
        <w:bidi w:val="0"/>
        <w:spacing w:before="0" w:after="40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52"/>
      <w:bookmarkEnd w:id="1853"/>
      <w:bookmarkEnd w:id="18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line="1" w:lineRule="exact"/>
      </w:pPr>
    </w:p>
    <w:tbl>
      <w:tblPr>
        <w:tblOverlap w:val="never"/>
        <w:jc w:val="center"/>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5</w:t>
      </w:r>
      <w:bookmarkEnd w:id="185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56"/>
      <w:bookmarkEnd w:id="1857"/>
      <w:bookmarkEnd w:id="18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60"/>
      <w:bookmarkEnd w:id="1861"/>
      <w:bookmarkEnd w:id="18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bl>
    <w:p>
      <w:pPr>
        <w:pStyle w:val="Style28"/>
        <w:keepNext w:val="0"/>
        <w:keepLines w:val="0"/>
        <w:widowControl w:val="0"/>
        <w:shd w:val="clear" w:color="auto" w:fill="auto"/>
        <w:bidi w:val="0"/>
        <w:spacing w:before="0" w:after="400" w:line="336" w:lineRule="exact"/>
        <w:ind w:left="0" w:right="0" w:firstLine="0"/>
        <w:jc w:val="left"/>
        <w:rPr>
          <w:sz w:val="20"/>
          <w:szCs w:val="20"/>
        </w:rPr>
      </w:pPr>
      <w:r>
        <w:rPr>
          <w:color w:val="000000"/>
          <w:spacing w:val="0"/>
          <w:w w:val="100"/>
          <w:position w:val="0"/>
          <w:sz w:val="17"/>
          <w:szCs w:val="17"/>
        </w:rPr>
        <w:t xml:space="preserve">盈余公积说明，包括本期增减变动情况、变动原因说明： </w:t>
      </w:r>
      <w:r>
        <w:rPr>
          <w:b/>
          <w:bCs/>
          <w:color w:val="000000"/>
          <w:spacing w:val="0"/>
          <w:w w:val="100"/>
          <w:position w:val="0"/>
          <w:sz w:val="20"/>
          <w:szCs w:val="20"/>
        </w:rPr>
        <w:t>公司按母公司实现净利润的</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计提法定盈余公积。</w:t>
      </w:r>
    </w:p>
    <w:p>
      <w:pPr>
        <w:pStyle w:val="Style33"/>
        <w:keepNext/>
        <w:keepLines/>
        <w:widowControl w:val="0"/>
        <w:shd w:val="clear" w:color="auto" w:fill="auto"/>
        <w:bidi w:val="0"/>
        <w:spacing w:before="0" w:after="280" w:line="35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64"/>
      <w:bookmarkEnd w:id="1865"/>
      <w:bookmarkEnd w:id="18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48,380,839.60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31,542,907.32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79,923,746.92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-602,861,383.30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47,214,200.68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3,262,569.15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40" w:line="240" w:lineRule="auto"/>
        <w:ind w:left="0" w:right="0" w:firstLine="0"/>
        <w:jc w:val="left"/>
      </w:pPr>
      <w:bookmarkStart w:id="1868" w:name="bookmark1868"/>
      <w:r>
        <w:rPr>
          <w:rFonts w:ascii="Times New Roman" w:eastAsia="Times New Roman" w:hAnsi="Times New Roman" w:cs="Times New Roman"/>
          <w:color w:val="000000"/>
          <w:spacing w:val="0"/>
          <w:w w:val="100"/>
          <w:position w:val="0"/>
          <w:sz w:val="18"/>
          <w:szCs w:val="18"/>
        </w:rPr>
        <w:t>1</w:t>
      </w:r>
      <w:bookmarkEnd w:id="18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869" w:name="bookmark1869"/>
      <w:r>
        <w:rPr>
          <w:rFonts w:ascii="Times New Roman" w:eastAsia="Times New Roman" w:hAnsi="Times New Roman" w:cs="Times New Roman"/>
          <w:color w:val="000000"/>
          <w:spacing w:val="0"/>
          <w:w w:val="100"/>
          <w:position w:val="0"/>
          <w:sz w:val="18"/>
          <w:szCs w:val="18"/>
        </w:rPr>
        <w:t>2</w:t>
      </w:r>
      <w:bookmarkEnd w:id="18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870" w:name="bookmark1870"/>
      <w:r>
        <w:rPr>
          <w:rFonts w:ascii="Times New Roman" w:eastAsia="Times New Roman" w:hAnsi="Times New Roman" w:cs="Times New Roman"/>
          <w:color w:val="000000"/>
          <w:spacing w:val="0"/>
          <w:w w:val="100"/>
          <w:position w:val="0"/>
          <w:sz w:val="18"/>
          <w:szCs w:val="18"/>
        </w:rPr>
        <w:t>3</w:t>
      </w:r>
      <w:bookmarkEnd w:id="18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871" w:name="bookmark1871"/>
      <w:r>
        <w:rPr>
          <w:rFonts w:ascii="Times New Roman" w:eastAsia="Times New Roman" w:hAnsi="Times New Roman" w:cs="Times New Roman"/>
          <w:color w:val="000000"/>
          <w:spacing w:val="0"/>
          <w:w w:val="100"/>
          <w:position w:val="0"/>
          <w:sz w:val="18"/>
          <w:szCs w:val="18"/>
        </w:rPr>
        <w:t>4</w:t>
      </w:r>
      <w:bookmarkEnd w:id="18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872" w:name="bookmark1872"/>
      <w:r>
        <w:rPr>
          <w:rFonts w:ascii="Times New Roman" w:eastAsia="Times New Roman" w:hAnsi="Times New Roman" w:cs="Times New Roman"/>
          <w:color w:val="000000"/>
          <w:spacing w:val="0"/>
          <w:w w:val="100"/>
          <w:position w:val="0"/>
          <w:sz w:val="18"/>
          <w:szCs w:val="18"/>
        </w:rPr>
        <w:t>5</w:t>
      </w:r>
      <w:bookmarkEnd w:id="18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after="400" w:line="240" w:lineRule="auto"/>
        <w:ind w:left="0" w:right="0" w:firstLine="0"/>
        <w:jc w:val="both"/>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6</w:t>
      </w:r>
      <w:bookmarkEnd w:id="187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73"/>
      <w:bookmarkEnd w:id="1874"/>
      <w:bookmarkEnd w:id="1876"/>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2,992,960,286.97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2,657,505,637.89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3,283,876,772.10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2,912,453,610.35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19,695,295.57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59,294,654.66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26,077,382.19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2,677,200,933.46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2,938,530,992.54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3,343,171,426.76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未扣除与主营业务无关的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47,665,895.26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59,294,654.66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19,548,561.75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20,417,823.24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废品废料收入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1,222,867.40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6,476,642.87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47,665,895.26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59,294,654.66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2,992,960,286.97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3,283,876,772.10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扣除与主营业务无关的收 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1,517,387,970.37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1,517,387,970.37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1,276,370,589.33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1,276,370,589.33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246,867,622.53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246,867,622.53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2,941,152,302.58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2,941,152,302.58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99,473,879.65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99,473,879.65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6</w:t>
      </w:r>
      <w:bookmarkEnd w:id="187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77"/>
      <w:bookmarkEnd w:id="1878"/>
      <w:bookmarkEnd w:id="18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9,815,221.40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8,891,700.20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7,010,872.40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6,350,947.85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5,921,142.17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5,599,056.83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1,763,882.44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2,505,391.24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24,749,969.97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23,588,167.61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6</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81"/>
      <w:bookmarkEnd w:id="1882"/>
      <w:bookmarkEnd w:id="18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7,887,919.40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8,480,226.83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10,332,518.36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12,194,880.89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3,870,291.57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5,530,390.35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313,706.99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606,854.36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183,458.60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387,970.22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869,775.59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833,966.53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193,826.88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261,576.65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-1,406,782.90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3,237,860.95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1,211,250.64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4,243,085.75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5,424,217.43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31,132,444.09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33,524,551.00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6</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85"/>
      <w:bookmarkEnd w:id="1886"/>
      <w:bookmarkEnd w:id="188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119,348,161.73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77,196,629.29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7,099,561.28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4,928,625.00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19,039,070.19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16,245,838.49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51,379,046.15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34,663,565.18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939,783.61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991,363.65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816,384.34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818,065.02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877,652.67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1,508,235.48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1,688,016.44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1,444,180.21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-3,074,210.25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41,597,491.08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20,768,023.32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242,785,167.49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155,490,315.39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6</w:t>
      </w:r>
      <w:bookmarkEnd w:id="189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89"/>
      <w:bookmarkEnd w:id="1890"/>
      <w:bookmarkEnd w:id="18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91,949,149.14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80,710,144.32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153,626.69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5,242,728.91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4,620,117.20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44,204,480.12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23,686,397.18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892,834.36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811,477.39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528,933.22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1,126,554.75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238,718.10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283,162.65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20,802,552.30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31,553,974.85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163,883,822.15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142,945,455.03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6</w:t>
      </w:r>
      <w:bookmarkEnd w:id="189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93"/>
      <w:bookmarkEnd w:id="1894"/>
      <w:bookmarkEnd w:id="18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19,561,571.84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24,044,059.67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1,238,978.85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1,732,456.76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-1,194,348.59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17,672,773.06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1,946,259.35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2,385,660.00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3,095,964.33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37,579,156.51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26,159,478.00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6</w:t>
      </w:r>
      <w:bookmarkEnd w:id="189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97"/>
      <w:bookmarkEnd w:id="1898"/>
      <w:bookmarkEnd w:id="19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技术装备及管理智能化提升项目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876,226.44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876,226.44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软土地基补贴专用款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209,167.44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280,494.84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116,872.87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国家进口设备资助款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707,527.55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707,527.55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战略新兴产业发展资金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163,849.00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天津市工业企业技术改造项目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168,224.28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168,224.28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高速并联机器人视觉控制技术及视 觉标定技术研究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132,273.94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国家进口贴息资助项目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1,098,079.05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1,098,079.05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国家机器人设备资助款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376,315.79</w:t>
            </w: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年技术改造倍增专项技术改造投资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75,656.56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年度宝安区技术改造补贴项目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463,917.54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深圳市宝安区人力资源局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年以工代 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宝安区职业培训中心适岗培训补贴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3,937,680.00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工信局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年度企业扩产增效扶持计划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南山区工业增加值奖励项目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2,730,508.00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深圳市重点工业企业扩产增效奖励项目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上市企业短期流动贷款贴息项目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收厦门火炬高技术产业开发区管理委员 会政策补贴款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1,886,852.78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394,512.00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应对新冠肺炎疫情中小微企业贷款贴息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990,679.25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深圳市宝安区工业和信息化局工业企业 规模成长奖励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第二批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深圳市工商业用电资助款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694,860.91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3,051,829.42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年疫情期间贷款贴息项目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年上半年工业稳增长资助项目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企业复工防控补贴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278,066.51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91,286.46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深圳市深水宝安水务集团有限公司排污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275,469.60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深圳市宝安区工业和信息化局企业增资 扩产补贴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深圳市南山区工业和信息化局短期出口 信用保险资助项目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197,900.00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深圳市宝安区燕罗街道办事处湖北籍员 工未返深复工补贴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年中央外经贸发展专 项资金第一批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65,020.00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深圳市宝安区卫生健康局企业员工新冠 肺炎筛查检测补贴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43,172.00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燕罗街道办事处吸纳建档立卡贫困劳动 力补助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深圳市发明专利资助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年专利资助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专利支持计划拟资助项目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年深圳市第二批计算机软件著作权 登记资助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深圳市南山区工信局展会活动资助款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深圳市南山区科学技术局国家高新技术 企业倍增支持计划项目款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深圳市南山区科学技术局大型工业创新 能力培育提升支持计划款项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深圳市市场和质量监督管理委员会专利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深圳市南山区工业和信息化局稳增长资 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深圳市经济贸易和信息化委员会出口信 用保险保费资助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深圳市市场和质量监督管理委员会知识 产权类资助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深圳市南山区科学技术局国内外发明专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利支持计划款（科技创新分项）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深圳市南山区经济促进局稳增长资助项 目款项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深圳市南山区工业和信息化局短期出口 信用保险资助项目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年度中央支持外贸中小企业开 拓市场资助事项拟资助项目的通知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9,299,407.07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both"/>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53,107,732.76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12,042,187.22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6</w:t>
      </w:r>
      <w:bookmarkEnd w:id="190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901"/>
      <w:bookmarkEnd w:id="1902"/>
      <w:bookmarkEnd w:id="19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-1,051,753.54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1,911,571.53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13,744,760.88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5,409,726.24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-4,542,768.99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2,374,994.70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14,268,007.34</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投资收益本期发生额较上年同期减少</w:t>
      </w:r>
      <w:r>
        <w:rPr>
          <w:rFonts w:ascii="Times New Roman" w:eastAsia="Times New Roman" w:hAnsi="Times New Roman" w:cs="Times New Roman"/>
          <w:color w:val="000000"/>
          <w:spacing w:val="0"/>
          <w:w w:val="100"/>
          <w:position w:val="0"/>
        </w:rPr>
        <w:t>11,893,012.64</w:t>
      </w:r>
      <w:r>
        <w:rPr>
          <w:color w:val="000000"/>
          <w:spacing w:val="0"/>
          <w:w w:val="100"/>
          <w:position w:val="0"/>
        </w:rPr>
        <w:t>元，下降比例为</w:t>
      </w:r>
      <w:r>
        <w:rPr>
          <w:rFonts w:ascii="Times New Roman" w:eastAsia="Times New Roman" w:hAnsi="Times New Roman" w:cs="Times New Roman"/>
          <w:color w:val="000000"/>
          <w:spacing w:val="0"/>
          <w:w w:val="100"/>
          <w:position w:val="0"/>
        </w:rPr>
        <w:t>83.35%</w:t>
      </w:r>
      <w:r>
        <w:rPr>
          <w:color w:val="000000"/>
          <w:spacing w:val="0"/>
          <w:w w:val="100"/>
          <w:position w:val="0"/>
        </w:rPr>
        <w:t>,主要系本期处置长期股权投资 产生的投资收益较少所致。</w:t>
      </w:r>
    </w:p>
    <w:p>
      <w:pPr>
        <w:pStyle w:val="Style33"/>
        <w:keepNext/>
        <w:keepLines/>
        <w:widowControl w:val="0"/>
        <w:shd w:val="clear" w:color="auto" w:fill="auto"/>
        <w:bidi w:val="0"/>
        <w:spacing w:before="0" w:after="400" w:line="322" w:lineRule="exact"/>
        <w:ind w:left="0" w:right="0" w:firstLine="0"/>
        <w:jc w:val="both"/>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6</w:t>
      </w:r>
      <w:bookmarkEnd w:id="190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905"/>
      <w:bookmarkEnd w:id="1906"/>
      <w:bookmarkEnd w:id="19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7</w:t>
      </w:r>
      <w:bookmarkEnd w:id="191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909"/>
      <w:bookmarkEnd w:id="1910"/>
      <w:bookmarkEnd w:id="19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16,796,133.72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-1,406,874.68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-1,449,222.66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16,796,133.72</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1"/>
        <w:keepNext w:val="0"/>
        <w:keepLines w:val="0"/>
        <w:widowControl w:val="0"/>
        <w:shd w:val="clear" w:color="auto" w:fill="auto"/>
        <w:bidi w:val="0"/>
        <w:spacing w:before="0" w:after="280" w:line="322" w:lineRule="exact"/>
        <w:ind w:left="0" w:right="0" w:firstLine="0"/>
        <w:jc w:val="both"/>
      </w:pPr>
      <w:r>
        <w:rPr>
          <w:color w:val="000000"/>
          <w:spacing w:val="0"/>
          <w:w w:val="100"/>
          <w:position w:val="0"/>
        </w:rPr>
        <w:t>公允价值变动收益本期发生额较上年同期减少</w:t>
      </w:r>
      <w:r>
        <w:rPr>
          <w:rFonts w:ascii="Times New Roman" w:eastAsia="Times New Roman" w:hAnsi="Times New Roman" w:cs="Times New Roman"/>
          <w:color w:val="000000"/>
          <w:spacing w:val="0"/>
          <w:w w:val="100"/>
          <w:position w:val="0"/>
        </w:rPr>
        <w:t>18,245,356.38</w:t>
      </w:r>
      <w:r>
        <w:rPr>
          <w:color w:val="000000"/>
          <w:spacing w:val="0"/>
          <w:w w:val="100"/>
          <w:position w:val="0"/>
        </w:rPr>
        <w:t>元，下降比例为</w:t>
      </w:r>
      <w:r>
        <w:rPr>
          <w:rFonts w:ascii="Times New Roman" w:eastAsia="Times New Roman" w:hAnsi="Times New Roman" w:cs="Times New Roman"/>
          <w:color w:val="000000"/>
          <w:spacing w:val="0"/>
          <w:w w:val="100"/>
          <w:position w:val="0"/>
        </w:rPr>
        <w:t>108.63%</w:t>
      </w:r>
      <w:r>
        <w:rPr>
          <w:color w:val="000000"/>
          <w:spacing w:val="0"/>
          <w:w w:val="100"/>
          <w:position w:val="0"/>
        </w:rPr>
        <w:t>,主要系本期交易性金 融资产持有期间公允价值变动较少所致。</w:t>
      </w:r>
    </w:p>
    <w:p>
      <w:pPr>
        <w:pStyle w:val="Style33"/>
        <w:keepNext/>
        <w:keepLines/>
        <w:widowControl w:val="0"/>
        <w:shd w:val="clear" w:color="auto" w:fill="auto"/>
        <w:bidi w:val="0"/>
        <w:spacing w:before="0" w:after="400" w:line="322" w:lineRule="exact"/>
        <w:ind w:left="0" w:right="0" w:firstLine="0"/>
        <w:jc w:val="both"/>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7</w:t>
      </w:r>
      <w:bookmarkEnd w:id="191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913"/>
      <w:bookmarkEnd w:id="1914"/>
      <w:bookmarkEnd w:id="191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-1,295,542.97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2,651,002.36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-1,216,336.96</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1"/>
        <w:keepNext w:val="0"/>
        <w:keepLines w:val="0"/>
        <w:widowControl w:val="0"/>
        <w:shd w:val="clear" w:color="auto" w:fill="auto"/>
        <w:bidi w:val="0"/>
        <w:spacing w:before="0" w:after="80" w:line="322" w:lineRule="exact"/>
        <w:ind w:left="0" w:right="0" w:firstLine="0"/>
        <w:jc w:val="both"/>
      </w:pPr>
      <w:r>
        <w:rPr>
          <w:color w:val="000000"/>
          <w:spacing w:val="0"/>
          <w:w w:val="100"/>
          <w:position w:val="0"/>
        </w:rPr>
        <w:t>信用减值损失本期发生额较上年同期减少</w:t>
      </w:r>
      <w:r>
        <w:rPr>
          <w:rFonts w:ascii="Times New Roman" w:eastAsia="Times New Roman" w:hAnsi="Times New Roman" w:cs="Times New Roman"/>
          <w:color w:val="000000"/>
          <w:spacing w:val="0"/>
          <w:w w:val="100"/>
          <w:position w:val="0"/>
        </w:rPr>
        <w:t>3,867,339.32</w:t>
      </w:r>
      <w:r>
        <w:rPr>
          <w:color w:val="000000"/>
          <w:spacing w:val="0"/>
          <w:w w:val="100"/>
          <w:position w:val="0"/>
        </w:rPr>
        <w:t>元，下降比例为</w:t>
      </w:r>
      <w:r>
        <w:rPr>
          <w:rFonts w:ascii="Times New Roman" w:eastAsia="Times New Roman" w:hAnsi="Times New Roman" w:cs="Times New Roman"/>
          <w:color w:val="000000"/>
          <w:spacing w:val="0"/>
          <w:w w:val="100"/>
          <w:position w:val="0"/>
        </w:rPr>
        <w:t>317.95%</w:t>
      </w:r>
      <w:r>
        <w:rPr>
          <w:color w:val="000000"/>
          <w:spacing w:val="0"/>
          <w:w w:val="100"/>
          <w:position w:val="0"/>
        </w:rPr>
        <w:t>，主要系本期坏账准备转回 较多所致。</w:t>
      </w:r>
      <w:r>
        <w:br w:type="page"/>
      </w:r>
    </w:p>
    <w:p>
      <w:pPr>
        <w:pStyle w:val="Style33"/>
        <w:keepNext/>
        <w:keepLines/>
        <w:widowControl w:val="0"/>
        <w:shd w:val="clear" w:color="auto" w:fill="auto"/>
        <w:bidi w:val="0"/>
        <w:spacing w:before="0" w:after="40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7</w:t>
      </w:r>
      <w:bookmarkEnd w:id="191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917"/>
      <w:bookmarkEnd w:id="1918"/>
      <w:bookmarkEnd w:id="192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-12,274,650.49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-4,180,606.06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-242,163,884.25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-24,940,924.10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-446,728,859.21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-4,180,606.06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51"/>
        <w:keepNext w:val="0"/>
        <w:keepLines w:val="0"/>
        <w:widowControl w:val="0"/>
        <w:shd w:val="clear" w:color="auto" w:fill="auto"/>
        <w:bidi w:val="0"/>
        <w:spacing w:before="0" w:after="660" w:line="322" w:lineRule="exact"/>
        <w:ind w:left="0" w:right="0"/>
        <w:jc w:val="both"/>
      </w:pPr>
      <w:r>
        <w:rPr>
          <w:color w:val="000000"/>
          <w:spacing w:val="0"/>
          <w:w w:val="100"/>
          <w:position w:val="0"/>
        </w:rPr>
        <w:t>资产减值损失本期发生额较上期增加</w:t>
      </w:r>
      <w:r>
        <w:rPr>
          <w:rFonts w:ascii="Times New Roman" w:eastAsia="Times New Roman" w:hAnsi="Times New Roman" w:cs="Times New Roman"/>
          <w:color w:val="000000"/>
          <w:spacing w:val="0"/>
          <w:w w:val="100"/>
          <w:position w:val="0"/>
          <w:sz w:val="18"/>
          <w:szCs w:val="18"/>
        </w:rPr>
        <w:t>442,548,253.15</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10585.74</w:t>
      </w:r>
      <w:r>
        <w:rPr>
          <w:rFonts w:ascii="Times New Roman" w:eastAsia="Times New Roman" w:hAnsi="Times New Roman" w:cs="Times New Roman"/>
          <w:color w:val="000000"/>
          <w:spacing w:val="0"/>
          <w:w w:val="100"/>
          <w:position w:val="0"/>
        </w:rPr>
        <w:t>%</w:t>
      </w:r>
      <w:r>
        <w:rPr>
          <w:color w:val="000000"/>
          <w:spacing w:val="0"/>
          <w:w w:val="100"/>
          <w:position w:val="0"/>
        </w:rPr>
        <w:t>,主要系本期全资子公司 天津卓达固定资产、在建工程及无形资产计提减值所致。</w:t>
      </w:r>
    </w:p>
    <w:p>
      <w:pPr>
        <w:pStyle w:val="Style33"/>
        <w:keepNext/>
        <w:keepLines/>
        <w:widowControl w:val="0"/>
        <w:shd w:val="clear" w:color="auto" w:fill="auto"/>
        <w:bidi w:val="0"/>
        <w:spacing w:before="0" w:after="40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7</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921"/>
      <w:bookmarkEnd w:id="1922"/>
      <w:bookmarkEnd w:id="192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-9,235,777.89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7</w:t>
      </w:r>
      <w:bookmarkEnd w:id="192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925"/>
      <w:bookmarkEnd w:id="1926"/>
      <w:bookmarkEnd w:id="192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573,835.27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573,835.27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294,448.70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294,448.70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8,097,153.82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8,097,153.82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157,549.71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157,549.71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9,122,987.50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9,122,987.50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深圳市社保 局稳岗补贴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185,285.76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743,084.34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深圳市社保 局稳岗补贴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深圳市社保 局稳岗补贴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卓博机器人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深圳市社保 局稳岗补贴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573,835.27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710,498.13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51"/>
        <w:keepNext w:val="0"/>
        <w:keepLines w:val="0"/>
        <w:widowControl w:val="0"/>
        <w:shd w:val="clear" w:color="auto" w:fill="auto"/>
        <w:bidi w:val="0"/>
        <w:spacing w:before="0" w:after="660" w:line="326" w:lineRule="exact"/>
        <w:ind w:left="0" w:right="0"/>
        <w:jc w:val="both"/>
      </w:pPr>
      <w:r>
        <w:rPr>
          <w:color w:val="000000"/>
          <w:spacing w:val="0"/>
          <w:w w:val="100"/>
          <w:position w:val="0"/>
        </w:rPr>
        <w:t>营业外收入本期发生额较上期增加</w:t>
      </w:r>
      <w:r>
        <w:rPr>
          <w:rFonts w:ascii="Times New Roman" w:eastAsia="Times New Roman" w:hAnsi="Times New Roman" w:cs="Times New Roman"/>
          <w:color w:val="000000"/>
          <w:spacing w:val="0"/>
          <w:w w:val="100"/>
          <w:position w:val="0"/>
          <w:sz w:val="22"/>
          <w:szCs w:val="22"/>
        </w:rPr>
        <w:t>6,460,551.6</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元，增加比例为</w:t>
      </w:r>
      <w:r>
        <w:rPr>
          <w:rFonts w:ascii="Times New Roman" w:eastAsia="Times New Roman" w:hAnsi="Times New Roman" w:cs="Times New Roman"/>
          <w:color w:val="000000"/>
          <w:spacing w:val="0"/>
          <w:w w:val="100"/>
          <w:position w:val="0"/>
          <w:sz w:val="22"/>
          <w:szCs w:val="22"/>
        </w:rPr>
        <w:t>242.66%</w:t>
      </w:r>
      <w:r>
        <w:rPr>
          <w:color w:val="000000"/>
          <w:spacing w:val="0"/>
          <w:w w:val="100"/>
          <w:position w:val="0"/>
          <w:sz w:val="22"/>
          <w:szCs w:val="22"/>
        </w:rPr>
        <w:t>,</w:t>
      </w:r>
      <w:r>
        <w:rPr>
          <w:color w:val="000000"/>
          <w:spacing w:val="0"/>
          <w:w w:val="100"/>
          <w:position w:val="0"/>
        </w:rPr>
        <w:t>主要系本期往来款清理增加 所致。</w:t>
      </w:r>
    </w:p>
    <w:p>
      <w:pPr>
        <w:pStyle w:val="Style33"/>
        <w:keepNext/>
        <w:keepLines/>
        <w:widowControl w:val="0"/>
        <w:shd w:val="clear" w:color="auto" w:fill="auto"/>
        <w:bidi w:val="0"/>
        <w:spacing w:before="0" w:after="400" w:line="240" w:lineRule="auto"/>
        <w:ind w:left="0" w:right="0" w:firstLine="0"/>
        <w:jc w:val="both"/>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7</w:t>
      </w:r>
      <w:bookmarkEnd w:id="193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29"/>
      <w:bookmarkEnd w:id="1930"/>
      <w:bookmarkEnd w:id="19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22,087,210.18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1,736,105.12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22,087,210.18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9,708,743.31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1,177,696.73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543,193.33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68,349,893.00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68,349,893.00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92,207,993.24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12,462,187.72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92,207,993.24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680" w:line="326" w:lineRule="exact"/>
        <w:ind w:left="0" w:right="0"/>
        <w:jc w:val="both"/>
      </w:pPr>
      <w:r>
        <w:rPr>
          <w:color w:val="000000"/>
          <w:spacing w:val="0"/>
          <w:w w:val="100"/>
          <w:position w:val="0"/>
        </w:rPr>
        <w:t>营业外支出本期发生额较上期增长</w:t>
      </w:r>
      <w:r>
        <w:rPr>
          <w:rFonts w:ascii="Times New Roman" w:eastAsia="Times New Roman" w:hAnsi="Times New Roman" w:cs="Times New Roman"/>
          <w:color w:val="000000"/>
          <w:spacing w:val="0"/>
          <w:w w:val="100"/>
          <w:position w:val="0"/>
        </w:rPr>
        <w:t>79,745,805.52</w:t>
      </w:r>
      <w:r>
        <w:rPr>
          <w:color w:val="000000"/>
          <w:spacing w:val="0"/>
          <w:w w:val="100"/>
          <w:position w:val="0"/>
        </w:rPr>
        <w:t>元，增长比例为</w:t>
      </w:r>
      <w:r>
        <w:rPr>
          <w:rFonts w:ascii="Times New Roman" w:eastAsia="Times New Roman" w:hAnsi="Times New Roman" w:cs="Times New Roman"/>
          <w:color w:val="000000"/>
          <w:spacing w:val="0"/>
          <w:w w:val="100"/>
          <w:position w:val="0"/>
        </w:rPr>
        <w:t>639.90%</w:t>
      </w:r>
      <w:r>
        <w:rPr>
          <w:color w:val="000000"/>
          <w:spacing w:val="0"/>
          <w:w w:val="100"/>
          <w:position w:val="0"/>
        </w:rPr>
        <w:t>，主要系本期计提未决诉讼预 计负债所致。</w:t>
      </w:r>
    </w:p>
    <w:p>
      <w:pPr>
        <w:pStyle w:val="Style33"/>
        <w:keepNext/>
        <w:keepLines/>
        <w:widowControl w:val="0"/>
        <w:shd w:val="clear" w:color="auto" w:fill="auto"/>
        <w:bidi w:val="0"/>
        <w:spacing w:before="0" w:after="180" w:line="341"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7</w:t>
      </w:r>
      <w:bookmarkEnd w:id="193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33"/>
      <w:bookmarkEnd w:id="1934"/>
      <w:bookmarkEnd w:id="1936"/>
    </w:p>
    <w:p>
      <w:pPr>
        <w:pStyle w:val="Style40"/>
        <w:keepNext/>
        <w:keepLines/>
        <w:widowControl w:val="0"/>
        <w:shd w:val="clear" w:color="auto" w:fill="auto"/>
        <w:bidi w:val="0"/>
        <w:spacing w:before="0" w:after="400" w:line="326" w:lineRule="exact"/>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37"/>
      <w:bookmarkEnd w:id="1938"/>
      <w:bookmarkEnd w:id="193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11,299,992.04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1,192,416.10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-18,257,738.45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-4,048,256.63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-6,957,746.41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-2,855,840.53</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40"/>
      <w:bookmarkEnd w:id="1941"/>
      <w:bookmarkEnd w:id="19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-614,620,933.21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-92,193,139.98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-54,550,198.08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1,974,567.47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285,213.55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387,944.60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14,817,552.34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128,004,536.13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-8,053,250.66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2,369,028.22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-6,957,746.41</w:t>
            </w:r>
          </w:p>
        </w:tc>
      </w:tr>
    </w:tbl>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59"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7</w:t>
      </w:r>
      <w:bookmarkEnd w:id="194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43"/>
      <w:bookmarkEnd w:id="1944"/>
      <w:bookmarkEnd w:id="194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详见附注第十二节、七、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3"/>
        <w:keepNext/>
        <w:keepLines/>
        <w:widowControl w:val="0"/>
        <w:shd w:val="clear" w:color="auto" w:fill="auto"/>
        <w:tabs>
          <w:tab w:pos="459"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7</w:t>
      </w:r>
      <w:bookmarkEnd w:id="194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47"/>
      <w:bookmarkEnd w:id="1948"/>
      <w:bookmarkEnd w:id="1950"/>
    </w:p>
    <w:p>
      <w:pPr>
        <w:pStyle w:val="Style40"/>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51"/>
      <w:bookmarkEnd w:id="1952"/>
      <w:bookmarkEnd w:id="19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38,159,704.30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25,827,025.29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56,290,849.39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25,522,029.11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1,501,956.53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6,406,946.55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5,385,571.97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101,674,410.94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58,236,582.90</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收到的其他与经营活动有关的现金说明: 无</w:t>
      </w:r>
    </w:p>
    <w:p>
      <w:pPr>
        <w:pStyle w:val="Style40"/>
        <w:keepNext/>
        <w:keepLines/>
        <w:widowControl w:val="0"/>
        <w:shd w:val="clear" w:color="auto" w:fill="auto"/>
        <w:bidi w:val="0"/>
        <w:spacing w:before="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54"/>
      <w:bookmarkEnd w:id="1955"/>
      <w:bookmarkEnd w:id="19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56,284,267.03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6,645,010.65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200,919,272.46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162,558,244.52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1,297,800.57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257,246,361.89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170,631,042.54</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40"/>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57"/>
      <w:bookmarkEnd w:id="1958"/>
      <w:bookmarkEnd w:id="19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r>
        <w:br w:type="page"/>
      </w:r>
    </w:p>
    <w:p>
      <w:pPr>
        <w:pStyle w:val="Style40"/>
        <w:keepNext/>
        <w:keepLines/>
        <w:widowControl w:val="0"/>
        <w:shd w:val="clear" w:color="auto" w:fill="auto"/>
        <w:bidi w:val="0"/>
        <w:spacing w:before="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w:t>
      </w:r>
      <w:bookmarkEnd w:id="196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61"/>
      <w:bookmarkEnd w:id="1962"/>
      <w:bookmarkEnd w:id="19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65"/>
      <w:bookmarkEnd w:id="1966"/>
      <w:bookmarkEnd w:id="19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16,825,920.86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75,588,741.48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18,239,807.95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45,466,549.58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111,904,746.98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112,292,470.44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307,733,296.41</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40"/>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69"/>
      <w:bookmarkEnd w:id="1970"/>
      <w:bookmarkEnd w:id="19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93,420,585.78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6,889,033.34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回购注销限制性股票款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9,031,562.30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回购社会公众股票款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108,455,532.49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70,783,458.05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141,606.48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225,146,993.27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245,405,660.17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支付的其他与筹资活动有关的现金说明：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7</w:t>
      </w:r>
      <w:bookmarkEnd w:id="197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73"/>
      <w:bookmarkEnd w:id="1974"/>
      <w:bookmarkEnd w:id="1976"/>
    </w:p>
    <w:p>
      <w:pPr>
        <w:pStyle w:val="Style40"/>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77"/>
      <w:bookmarkEnd w:id="1978"/>
      <w:bookmarkEnd w:id="1979"/>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-607,663,186.80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44,462,163.25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444,077,856.85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5,396,943.02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182,386,425.07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148,651,916.52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10,601,107.53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11,327,679.23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53,328,586.99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29,329,935.34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9,235,777.89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9,708,743.31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-16,796,133.72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36,432,475.36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25,014,762.51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-14,268,007.34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-7,723,667.12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-8,859,722.20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-10,534,071.33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12,663,074.03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138,166,973.42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133,042,249.80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286,542,371.71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-419,742,594.51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-298,328,376.85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304,376,787.25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273,543,574.38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488,236,883.75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488,236,883.75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354,797,979.42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-48,132,316.32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133,438,904.33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80"/>
      <w:bookmarkEnd w:id="1981"/>
      <w:bookmarkEnd w:id="19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17"/>
        </w:numPr>
        <w:shd w:val="clear" w:color="auto" w:fill="auto"/>
        <w:bidi w:val="0"/>
        <w:spacing w:before="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本期收到的处置子公司的现金净额</w:t>
      </w:r>
      <w:bookmarkEnd w:id="1983"/>
      <w:bookmarkEnd w:id="1984"/>
      <w:bookmarkEnd w:id="198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17"/>
        </w:numPr>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现金和现金等价物的构成</w:t>
      </w:r>
      <w:bookmarkEnd w:id="1987"/>
      <w:bookmarkEnd w:id="1988"/>
      <w:bookmarkEnd w:id="19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488,236,883.75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440,065,616.21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488,173,706.68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488,236,883.75</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tabs>
          <w:tab w:pos="464"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8</w:t>
      </w:r>
      <w:bookmarkEnd w:id="199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91"/>
      <w:bookmarkEnd w:id="1992"/>
      <w:bookmarkEnd w:id="1994"/>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8</w:t>
      </w:r>
      <w:bookmarkEnd w:id="199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95"/>
      <w:bookmarkEnd w:id="1996"/>
      <w:bookmarkEnd w:id="19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16,894,830.21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银行承兑汇票保证金及借款保证金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16,894,830.21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8</w:t>
      </w:r>
      <w:bookmarkEnd w:id="200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99"/>
      <w:bookmarkEnd w:id="2000"/>
      <w:bookmarkEnd w:id="2002"/>
    </w:p>
    <w:p>
      <w:pPr>
        <w:pStyle w:val="Style40"/>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003"/>
      <w:bookmarkEnd w:id="2004"/>
      <w:bookmarkEnd w:id="20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2,250,101.19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14,681,685.26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81,847.73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548,924.28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3,581,676.09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612,785.36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3,998,363.27</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00" w:line="322" w:lineRule="exact"/>
        <w:ind w:left="0" w:right="0" w:firstLine="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2006"/>
      <w:bookmarkEnd w:id="2007"/>
      <w:bookmarkEnd w:id="200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after="280" w:line="322" w:lineRule="exact"/>
        <w:ind w:left="0" w:right="0"/>
        <w:jc w:val="left"/>
      </w:pPr>
      <w:r>
        <w:rPr>
          <w:color w:val="000000"/>
          <w:spacing w:val="0"/>
          <w:w w:val="100"/>
          <w:position w:val="0"/>
        </w:rPr>
        <w:t>本公司之境外全资子公司卓翼香港、全资子（孙）公司卓翼营销有限公司记账本位币为人民币，不存 在期末将外币折算为人民币的情况。</w:t>
      </w:r>
    </w:p>
    <w:p>
      <w:pPr>
        <w:pStyle w:val="Style33"/>
        <w:keepNext/>
        <w:keepLines/>
        <w:widowControl w:val="0"/>
        <w:shd w:val="clear" w:color="auto" w:fill="auto"/>
        <w:tabs>
          <w:tab w:pos="464" w:val="left"/>
        </w:tabs>
        <w:bidi w:val="0"/>
        <w:spacing w:before="0" w:after="400" w:line="322" w:lineRule="exact"/>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8</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009"/>
      <w:bookmarkEnd w:id="2010"/>
      <w:bookmarkEnd w:id="20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4" w:val="left"/>
        </w:tabs>
        <w:bidi w:val="0"/>
        <w:spacing w:before="0" w:after="280" w:line="322" w:lineRule="exact"/>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8</w:t>
      </w:r>
      <w:bookmarkEnd w:id="201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013"/>
      <w:bookmarkEnd w:id="2014"/>
      <w:bookmarkEnd w:id="2016"/>
    </w:p>
    <w:p>
      <w:pPr>
        <w:pStyle w:val="Style40"/>
        <w:keepNext/>
        <w:keepLines/>
        <w:widowControl w:val="0"/>
        <w:shd w:val="clear" w:color="auto" w:fill="auto"/>
        <w:bidi w:val="0"/>
        <w:spacing w:before="0" w:after="400" w:line="322" w:lineRule="exact"/>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017"/>
      <w:bookmarkEnd w:id="2018"/>
      <w:bookmarkEnd w:id="20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4,845,710.79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软土地基补贴专用款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1,791,666.67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战略新兴产业发展资金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2,454,236.25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国家进口设备资助款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707,527.55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4,672,937.84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国家进口贴息资助项目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1,098,079.05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天津市工业企业技术改造项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168,224.28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876,226.44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1,413,197.62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进口贴息资金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技术装备及管理智能化提升 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2,054,400.00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2,262,464.00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280,494.84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 制技术及视觉标定技术研究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132,273.94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 术改造投资项目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75,656.56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年度宝安区技术改造补 贴项目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463,917.54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深圳市宝安区人力资源局</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年以工代训补贴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 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3,937,680.00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宝安区职业培训中心适岗培 训补贴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3,937,680.00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工信局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年度企业扩产增 效扶持计划资助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2,850,100.00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南山区工业增加值奖励项目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2,730,508.00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2,730,508.00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深圳市重点工业企业扩产增 效奖励项目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企业研发资助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上市企业短期流动贷款贴息 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1,886,852.78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收厦门火炬高技术产业开发 区管理委员会政策补贴款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1,886,852.78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应对新冠肺炎疫情中小微企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业贷款贴息项目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990,679.25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990,679.25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深圳市宝安区工业和信息化 局工业企业规模成长奖励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 二批</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694,860.91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深圳市工商业用电资助款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694,860.91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年疫情期间贷款 贴息项目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年上半年工业稳增长资 助项目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宝安区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企业复工防控补 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278,066.51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税收手续费返还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278,066.51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275,469.60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深圳市深水宝安水务集团有 限公司排污费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275,469.60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深圳市宝安区工业和信息化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局企业增资扩产补贴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深圳市南山区工业和信息化 局短期出口信用保险资助项 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深圳市宝安区燕罗街道办事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处湖北籍员工未返深复工补 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年中央外 经贸发展专项资金第一批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65,020.00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43,172.00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深圳市宝安区卫生健康局企 业员工新冠肺炎筛查检测补 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43,172.00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燕罗街道办事处吸纳建档立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卡贫困劳动力补助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深圳市发明专利资助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年专利资助款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专利支持计划拟资助项目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年深圳市第二批计算机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软件著作权登记资助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深圳市南山区工信局展会活 动资助款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9,299,407.07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9,299,407.07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深圳市社保局稳岗补贴款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549,752.72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24,082.55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24,082.55</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020"/>
      <w:bookmarkEnd w:id="2021"/>
      <w:bookmarkEnd w:id="20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2023"/>
      <w:bookmarkEnd w:id="2024"/>
      <w:bookmarkEnd w:id="2025"/>
    </w:p>
    <w:p>
      <w:pPr>
        <w:pStyle w:val="Style24"/>
        <w:keepNext/>
        <w:keepLines/>
        <w:widowControl w:val="0"/>
        <w:shd w:val="clear" w:color="auto" w:fill="auto"/>
        <w:bidi w:val="0"/>
        <w:spacing w:before="0" w:after="34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sz w:val="24"/>
          <w:szCs w:val="24"/>
        </w:rPr>
        <w:t>八</w:t>
      </w:r>
      <w:bookmarkEnd w:id="2028"/>
      <w:r>
        <w:rPr>
          <w:color w:val="000000"/>
          <w:spacing w:val="0"/>
          <w:w w:val="100"/>
          <w:position w:val="0"/>
          <w:sz w:val="24"/>
          <w:szCs w:val="24"/>
        </w:rPr>
        <w:t>、合并范围的变更</w:t>
      </w:r>
      <w:bookmarkEnd w:id="2026"/>
      <w:bookmarkEnd w:id="2027"/>
      <w:bookmarkEnd w:id="2029"/>
    </w:p>
    <w:p>
      <w:pPr>
        <w:pStyle w:val="Style33"/>
        <w:keepNext/>
        <w:keepLines/>
        <w:widowControl w:val="0"/>
        <w:shd w:val="clear" w:color="auto" w:fill="auto"/>
        <w:bidi w:val="0"/>
        <w:spacing w:before="0" w:after="340" w:line="240" w:lineRule="auto"/>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030"/>
      <w:bookmarkEnd w:id="2031"/>
      <w:bookmarkEnd w:id="2032"/>
    </w:p>
    <w:p>
      <w:pPr>
        <w:pStyle w:val="Style40"/>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033"/>
      <w:bookmarkEnd w:id="2034"/>
      <w:bookmarkEnd w:id="2035"/>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036"/>
      <w:bookmarkEnd w:id="2037"/>
      <w:bookmarkEnd w:id="20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合并成本公允价值的确定方法、或有对价及其变动的说明: 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40"/>
        <w:keepNext/>
        <w:keepLines/>
        <w:widowControl w:val="0"/>
        <w:numPr>
          <w:ilvl w:val="0"/>
          <w:numId w:val="119"/>
        </w:numPr>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被购买方于购买日可辨认资产、负债</w:t>
      </w:r>
      <w:bookmarkEnd w:id="2039"/>
      <w:bookmarkEnd w:id="2040"/>
      <w:bookmarkEnd w:id="20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19"/>
        </w:numPr>
        <w:shd w:val="clear" w:color="auto" w:fill="auto"/>
        <w:tabs>
          <w:tab w:pos="478" w:val="left"/>
        </w:tabs>
        <w:bidi w:val="0"/>
        <w:spacing w:before="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购买日之前持有的股权按照公允价值重新计量产生的利得或损失</w:t>
      </w:r>
      <w:bookmarkEnd w:id="2043"/>
      <w:bookmarkEnd w:id="2044"/>
      <w:bookmarkEnd w:id="20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numPr>
          <w:ilvl w:val="0"/>
          <w:numId w:val="119"/>
        </w:numPr>
        <w:shd w:val="clear" w:color="auto" w:fill="auto"/>
        <w:tabs>
          <w:tab w:pos="478"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购买日或合并当期期末无法合理确定合并对价或被购买方可辨认资产、负债公允价值的相关说明</w:t>
      </w:r>
      <w:bookmarkEnd w:id="2047"/>
      <w:bookmarkEnd w:id="2048"/>
      <w:bookmarkEnd w:id="205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val="0"/>
        <w:keepLines w:val="0"/>
        <w:widowControl w:val="0"/>
        <w:numPr>
          <w:ilvl w:val="0"/>
          <w:numId w:val="119"/>
        </w:numPr>
        <w:shd w:val="clear" w:color="auto" w:fill="auto"/>
        <w:tabs>
          <w:tab w:pos="478" w:val="left"/>
        </w:tabs>
        <w:bidi w:val="0"/>
        <w:spacing w:before="0" w:after="380" w:line="240" w:lineRule="auto"/>
        <w:ind w:left="0" w:right="0" w:firstLine="0"/>
        <w:jc w:val="left"/>
      </w:pPr>
      <w:bookmarkStart w:id="2051" w:name="bookmark2051"/>
      <w:bookmarkStart w:id="2052" w:name="bookmark2052"/>
      <w:bookmarkEnd w:id="2051"/>
      <w:r>
        <w:rPr>
          <w:b/>
          <w:bCs/>
          <w:color w:val="000000"/>
          <w:spacing w:val="0"/>
          <w:w w:val="100"/>
          <w:position w:val="0"/>
        </w:rPr>
        <w:t>其他说明</w:t>
      </w:r>
      <w:bookmarkEnd w:id="205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2053"/>
      <w:bookmarkEnd w:id="2054"/>
      <w:bookmarkEnd w:id="2055"/>
    </w:p>
    <w:p>
      <w:pPr>
        <w:pStyle w:val="Style40"/>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58" w:name="bookmark2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056"/>
      <w:bookmarkEnd w:id="2057"/>
      <w:bookmarkEnd w:id="205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被合并方名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构成同一控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合并日的确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合并当期期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合并当期期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比较期间被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比较期间被</w:t>
            </w:r>
          </w:p>
        </w:tc>
      </w:tr>
    </w:tbl>
    <w:p>
      <w:pPr>
        <w:widowControl w:val="0"/>
        <w:spacing w:line="1" w:lineRule="exact"/>
      </w:pPr>
    </w:p>
    <w:tbl>
      <w:tblPr>
        <w:tblOverlap w:val="never"/>
        <w:jc w:val="center"/>
        <w:tblLayout w:type="fixed"/>
      </w:tblPr>
      <w:tblGrid>
        <w:gridCol w:w="1066"/>
        <w:gridCol w:w="1061"/>
        <w:gridCol w:w="1066"/>
        <w:gridCol w:w="1061"/>
        <w:gridCol w:w="1066"/>
        <w:gridCol w:w="1066"/>
        <w:gridCol w:w="1061"/>
        <w:gridCol w:w="1066"/>
        <w:gridCol w:w="1075"/>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取得的权益 比例</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制下企业合 并的依据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初至合并日 被合并方的 净利润</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合并方的净 利润</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59"/>
      <w:bookmarkEnd w:id="2060"/>
      <w:bookmarkEnd w:id="206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062"/>
      <w:bookmarkEnd w:id="2063"/>
      <w:bookmarkEnd w:id="206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反向购买</w:t>
      </w:r>
      <w:bookmarkEnd w:id="2066"/>
      <w:bookmarkEnd w:id="2067"/>
      <w:bookmarkEnd w:id="206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68"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处置子公司</w:t>
      </w:r>
      <w:bookmarkEnd w:id="2070"/>
      <w:bookmarkEnd w:id="2071"/>
      <w:bookmarkEnd w:id="20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5</w:t>
      </w:r>
      <w:bookmarkEnd w:id="2076"/>
      <w:r>
        <w:rPr>
          <w:color w:val="000000"/>
          <w:spacing w:val="0"/>
          <w:w w:val="100"/>
          <w:position w:val="0"/>
        </w:rPr>
        <w:t>、</w:t>
        <w:tab/>
        <w:t>其他原因的合并范围变动</w:t>
      </w:r>
      <w:bookmarkEnd w:id="2074"/>
      <w:bookmarkEnd w:id="2075"/>
      <w:bookmarkEnd w:id="207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tabs>
          <w:tab w:pos="2830" w:val="left"/>
          <w:tab w:pos="4683" w:val="left"/>
          <w:tab w:pos="7515" w:val="left"/>
        </w:tabs>
        <w:bidi w:val="0"/>
        <w:spacing w:before="0" w:after="140" w:line="240" w:lineRule="auto"/>
        <w:ind w:left="0" w:right="0" w:firstLine="920"/>
        <w:jc w:val="left"/>
      </w:pPr>
      <w:r>
        <w:rPr>
          <w:color w:val="000000"/>
          <w:spacing w:val="0"/>
          <w:w w:val="100"/>
          <w:position w:val="0"/>
        </w:rPr>
        <w:t>子公司名称</w:t>
        <w:tab/>
        <w:t>子公司类型 级次</w:t>
        <w:tab/>
        <w:t>~持股比例~表决权比例</w:t>
        <w:tab/>
        <w:t>变更原因</w:t>
      </w:r>
      <w:r>
        <w:br w:type="page"/>
      </w:r>
    </w:p>
    <w:tbl>
      <w:tblPr>
        <w:tblOverlap w:val="never"/>
        <w:jc w:val="left"/>
        <w:tblLayout w:type="fixed"/>
      </w:tblPr>
      <w:tblGrid>
        <w:gridCol w:w="2702"/>
        <w:gridCol w:w="1138"/>
        <w:gridCol w:w="850"/>
        <w:gridCol w:w="1272"/>
        <w:gridCol w:w="1138"/>
        <w:gridCol w:w="1589"/>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翼盛（武汉）科技有限公司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全资子（孙）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投资新设</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江西卓翼光显科技有限公司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深圳市翼丰盛科技有限公司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破产重整</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6</w:t>
      </w:r>
      <w:bookmarkEnd w:id="2080"/>
      <w:r>
        <w:rPr>
          <w:color w:val="000000"/>
          <w:spacing w:val="0"/>
          <w:w w:val="100"/>
          <w:position w:val="0"/>
        </w:rPr>
        <w:t>、其他</w:t>
      </w:r>
      <w:bookmarkEnd w:id="2078"/>
      <w:bookmarkEnd w:id="2079"/>
      <w:bookmarkEnd w:id="2081"/>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sz w:val="24"/>
          <w:szCs w:val="24"/>
        </w:rPr>
        <w:t>九</w:t>
      </w:r>
      <w:bookmarkEnd w:id="2084"/>
      <w:r>
        <w:rPr>
          <w:color w:val="000000"/>
          <w:spacing w:val="0"/>
          <w:w w:val="100"/>
          <w:position w:val="0"/>
          <w:sz w:val="24"/>
          <w:szCs w:val="24"/>
        </w:rPr>
        <w:t>、在其他主体中的权益</w:t>
      </w:r>
      <w:bookmarkEnd w:id="2082"/>
      <w:bookmarkEnd w:id="2083"/>
      <w:bookmarkEnd w:id="2085"/>
    </w:p>
    <w:p>
      <w:pPr>
        <w:pStyle w:val="Style33"/>
        <w:keepNext/>
        <w:keepLines/>
        <w:widowControl w:val="0"/>
        <w:shd w:val="clear" w:color="auto" w:fill="auto"/>
        <w:bidi w:val="0"/>
        <w:spacing w:before="0" w:after="340" w:line="240" w:lineRule="auto"/>
        <w:ind w:left="0" w:right="0" w:firstLine="0"/>
        <w:jc w:val="left"/>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86"/>
      <w:bookmarkEnd w:id="2087"/>
      <w:bookmarkEnd w:id="2088"/>
    </w:p>
    <w:p>
      <w:pPr>
        <w:pStyle w:val="Style40"/>
        <w:keepNext/>
        <w:keepLines/>
        <w:widowControl w:val="0"/>
        <w:shd w:val="clear" w:color="auto" w:fill="auto"/>
        <w:bidi w:val="0"/>
        <w:spacing w:before="0" w:after="340" w:line="240" w:lineRule="auto"/>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89"/>
      <w:bookmarkEnd w:id="2090"/>
      <w:bookmarkEnd w:id="209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生产、销售塑胶 五金制品、模具、 自动化产品及设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生产、销售网通、 移动终端产品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组装生产、销售 网通、移动终端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卓博机器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新设成立</w:t>
            </w:r>
          </w:p>
        </w:tc>
      </w:tr>
    </w:tbl>
    <w:p>
      <w:pPr>
        <w:widowControl w:val="0"/>
        <w:spacing w:line="1" w:lineRule="exact"/>
      </w:pP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武汉卓翼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电子产品生产与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厦门光显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通信终端设备制 造；通信系统设 备制造；音响设 备制造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2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92"/>
      <w:bookmarkEnd w:id="2093"/>
      <w:bookmarkEnd w:id="209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子公司少数股东的持股比例不同于表决权比例的说明: 无</w:t>
      </w:r>
    </w:p>
    <w:p>
      <w:pPr>
        <w:pStyle w:val="Style28"/>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其他说明： 无</w:t>
      </w:r>
    </w:p>
    <w:p>
      <w:pPr>
        <w:pStyle w:val="Style40"/>
        <w:keepNext/>
        <w:keepLines/>
        <w:widowControl w:val="0"/>
        <w:shd w:val="clear" w:color="auto" w:fill="auto"/>
        <w:bidi w:val="0"/>
        <w:spacing w:before="0" w:after="42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95"/>
      <w:bookmarkEnd w:id="2096"/>
      <w:bookmarkEnd w:id="209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w:t>
            </w:r>
          </w:p>
        </w:tc>
      </w:tr>
    </w:tbl>
    <w:p>
      <w:pPr>
        <w:widowControl w:val="0"/>
        <w:spacing w:line="1" w:lineRule="exact"/>
      </w:pPr>
    </w:p>
    <w:tbl>
      <w:tblPr>
        <w:tblOverlap w:val="never"/>
        <w:jc w:val="center"/>
        <w:tblLayout w:type="fixed"/>
      </w:tblPr>
      <w:tblGrid>
        <w:gridCol w:w="1066"/>
        <w:gridCol w:w="1061"/>
        <w:gridCol w:w="1061"/>
        <w:gridCol w:w="1066"/>
        <w:gridCol w:w="1066"/>
        <w:gridCol w:w="1066"/>
        <w:gridCol w:w="1061"/>
        <w:gridCol w:w="1061"/>
        <w:gridCol w:w="108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2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2099"/>
      <w:bookmarkEnd w:id="2100"/>
      <w:bookmarkEnd w:id="210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20" w:line="240" w:lineRule="auto"/>
        <w:ind w:left="0" w:right="0" w:firstLine="0"/>
        <w:jc w:val="left"/>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）向纳入合并财务报表范围的结构化主体提供的财务支持或其他支持</w:t>
      </w:r>
      <w:bookmarkEnd w:id="2103"/>
      <w:bookmarkEnd w:id="2104"/>
      <w:bookmarkEnd w:id="21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106"/>
      <w:bookmarkEnd w:id="2107"/>
      <w:bookmarkEnd w:id="2108"/>
    </w:p>
    <w:p>
      <w:pPr>
        <w:pStyle w:val="Style40"/>
        <w:keepNext/>
        <w:keepLines/>
        <w:widowControl w:val="0"/>
        <w:shd w:val="clear" w:color="auto" w:fill="auto"/>
        <w:tabs>
          <w:tab w:pos="478" w:val="left"/>
        </w:tabs>
        <w:bidi w:val="0"/>
        <w:spacing w:before="0" w:after="42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109"/>
      <w:bookmarkEnd w:id="2110"/>
      <w:bookmarkEnd w:id="211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78" w:val="left"/>
        </w:tabs>
        <w:bidi w:val="0"/>
        <w:spacing w:before="0" w:after="42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113"/>
      <w:bookmarkEnd w:id="2114"/>
      <w:bookmarkEnd w:id="21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3</w:t>
      </w:r>
      <w:bookmarkEnd w:id="2119"/>
      <w:r>
        <w:rPr>
          <w:color w:val="000000"/>
          <w:spacing w:val="0"/>
          <w:w w:val="100"/>
          <w:position w:val="0"/>
        </w:rPr>
        <w:t>、在合营安排或联营企业中的权益</w:t>
      </w:r>
      <w:bookmarkEnd w:id="2117"/>
      <w:bookmarkEnd w:id="2118"/>
      <w:bookmarkEnd w:id="2120"/>
    </w:p>
    <w:p>
      <w:pPr>
        <w:pStyle w:val="Style40"/>
        <w:keepNext/>
        <w:keepLines/>
        <w:widowControl w:val="0"/>
        <w:shd w:val="clear" w:color="auto" w:fill="auto"/>
        <w:bidi w:val="0"/>
        <w:spacing w:before="0" w:after="360" w:line="240" w:lineRule="auto"/>
        <w:ind w:left="0" w:right="0" w:firstLine="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121"/>
      <w:bookmarkEnd w:id="2122"/>
      <w:bookmarkEnd w:id="212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20" w:line="240" w:lineRule="auto"/>
        <w:ind w:left="0" w:right="0" w:firstLine="0"/>
        <w:jc w:val="left"/>
      </w:pPr>
      <w:bookmarkStart w:id="2124" w:name="bookmark2124"/>
      <w:bookmarkStart w:id="2125" w:name="bookmark2125"/>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124"/>
      <w:bookmarkEnd w:id="2125"/>
      <w:bookmarkEnd w:id="2126"/>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重要联营企业的主要财务信息</w:t>
      </w:r>
      <w:bookmarkEnd w:id="2127"/>
      <w:bookmarkEnd w:id="2128"/>
      <w:bookmarkEnd w:id="21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不重要的合营企业和联营企业的汇总财务信息</w:t>
      </w:r>
      <w:bookmarkEnd w:id="2131"/>
      <w:bookmarkEnd w:id="2132"/>
      <w:bookmarkEnd w:id="21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line="240" w:lineRule="auto"/>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合营企业或联营企业向本公司转移资金的能力存在重大限制的说明</w:t>
      </w:r>
      <w:bookmarkEnd w:id="2135"/>
      <w:bookmarkEnd w:id="2136"/>
      <w:bookmarkEnd w:id="213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合营企业或联营企业发生的超额亏损</w:t>
      </w:r>
      <w:bookmarkEnd w:id="2139"/>
      <w:bookmarkEnd w:id="2140"/>
      <w:bookmarkEnd w:id="214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与合营企业投资相关的未确认承诺</w:t>
      </w:r>
      <w:bookmarkEnd w:id="2143"/>
      <w:bookmarkEnd w:id="2144"/>
      <w:bookmarkEnd w:id="2146"/>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40"/>
        <w:keepNext/>
        <w:keepLines/>
        <w:widowControl w:val="0"/>
        <w:numPr>
          <w:ilvl w:val="0"/>
          <w:numId w:val="121"/>
        </w:numPr>
        <w:shd w:val="clear" w:color="auto" w:fill="auto"/>
        <w:bidi w:val="0"/>
        <w:spacing w:before="0" w:after="980" w:line="240" w:lineRule="auto"/>
        <w:ind w:left="0" w:right="0" w:firstLine="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与合营企业或联营企业投资相关的或有负债</w:t>
      </w:r>
      <w:bookmarkEnd w:id="2147"/>
      <w:bookmarkEnd w:id="2148"/>
      <w:bookmarkEnd w:id="2150"/>
    </w:p>
    <w:p>
      <w:pPr>
        <w:pStyle w:val="Style33"/>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4</w:t>
      </w:r>
      <w:bookmarkEnd w:id="2153"/>
      <w:r>
        <w:rPr>
          <w:color w:val="000000"/>
          <w:spacing w:val="0"/>
          <w:w w:val="100"/>
          <w:position w:val="0"/>
        </w:rPr>
        <w:t>、重要的共同经营</w:t>
      </w:r>
      <w:bookmarkEnd w:id="2151"/>
      <w:bookmarkEnd w:id="2152"/>
      <w:bookmarkEnd w:id="2154"/>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无</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4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5</w:t>
      </w:r>
      <w:bookmarkEnd w:id="2157"/>
      <w:r>
        <w:rPr>
          <w:color w:val="000000"/>
          <w:spacing w:val="0"/>
          <w:w w:val="100"/>
          <w:position w:val="0"/>
        </w:rPr>
        <w:t>、在未纳入合并财务报表范围的结构化主体中的权益</w:t>
      </w:r>
      <w:bookmarkEnd w:id="2155"/>
      <w:bookmarkEnd w:id="2156"/>
      <w:bookmarkEnd w:id="2158"/>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未纳入合并财务报表范围的结构化主体的相关说明： 无</w:t>
      </w:r>
    </w:p>
    <w:p>
      <w:pPr>
        <w:pStyle w:val="Style33"/>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6</w:t>
      </w:r>
      <w:bookmarkEnd w:id="2161"/>
      <w:r>
        <w:rPr>
          <w:color w:val="000000"/>
          <w:spacing w:val="0"/>
          <w:w w:val="100"/>
          <w:position w:val="0"/>
        </w:rPr>
        <w:t>、其他</w:t>
      </w:r>
      <w:bookmarkEnd w:id="2159"/>
      <w:bookmarkEnd w:id="2160"/>
      <w:bookmarkEnd w:id="216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163" w:name="bookmark2163"/>
      <w:bookmarkStart w:id="2164" w:name="bookmark2164"/>
      <w:bookmarkStart w:id="2165" w:name="bookmark2165"/>
      <w:r>
        <w:rPr>
          <w:color w:val="000000"/>
          <w:spacing w:val="0"/>
          <w:w w:val="100"/>
          <w:position w:val="0"/>
          <w:sz w:val="24"/>
          <w:szCs w:val="24"/>
        </w:rPr>
        <w:t>十、与金融工具相关的风险</w:t>
      </w:r>
      <w:bookmarkEnd w:id="2163"/>
      <w:bookmarkEnd w:id="2164"/>
      <w:bookmarkEnd w:id="21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166" w:name="bookmark2166"/>
      <w:bookmarkStart w:id="2167" w:name="bookmark2167"/>
      <w:bookmarkStart w:id="2168" w:name="bookmark2168"/>
      <w:r>
        <w:rPr>
          <w:color w:val="000000"/>
          <w:spacing w:val="0"/>
          <w:w w:val="100"/>
          <w:position w:val="0"/>
          <w:sz w:val="24"/>
          <w:szCs w:val="24"/>
        </w:rPr>
        <w:t>十^一、公允价值的披露</w:t>
      </w:r>
      <w:bookmarkEnd w:id="2166"/>
      <w:bookmarkEnd w:id="2167"/>
      <w:bookmarkEnd w:id="2168"/>
    </w:p>
    <w:p>
      <w:pPr>
        <w:pStyle w:val="Style33"/>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69"/>
      <w:bookmarkEnd w:id="2170"/>
      <w:bookmarkEnd w:id="2171"/>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3,295,227.15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45,820,227.15</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3,295,227.15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3"/>
        <w:keepNext/>
        <w:keepLines/>
        <w:widowControl w:val="0"/>
        <w:shd w:val="clear" w:color="auto" w:fill="auto"/>
        <w:tabs>
          <w:tab w:pos="368" w:val="left"/>
        </w:tabs>
        <w:bidi w:val="0"/>
        <w:spacing w:before="0" w:after="300" w:line="312" w:lineRule="exact"/>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2</w:t>
      </w:r>
      <w:bookmarkEnd w:id="2174"/>
      <w:r>
        <w:rPr>
          <w:color w:val="000000"/>
          <w:spacing w:val="0"/>
          <w:w w:val="100"/>
          <w:position w:val="0"/>
        </w:rPr>
        <w:t>、</w:t>
        <w:tab/>
        <w:t>持续和非持续第一层次公允价值计量项目市价的确定依据</w:t>
      </w:r>
      <w:bookmarkEnd w:id="2172"/>
      <w:bookmarkEnd w:id="2173"/>
      <w:bookmarkEnd w:id="2175"/>
    </w:p>
    <w:p>
      <w:pPr>
        <w:pStyle w:val="Style51"/>
        <w:keepNext w:val="0"/>
        <w:keepLines w:val="0"/>
        <w:widowControl w:val="0"/>
        <w:shd w:val="clear" w:color="auto" w:fill="auto"/>
        <w:bidi w:val="0"/>
        <w:spacing w:before="0" w:after="600" w:line="298" w:lineRule="exact"/>
        <w:ind w:left="0" w:right="0"/>
        <w:jc w:val="both"/>
      </w:pPr>
      <w:r>
        <w:rPr>
          <w:color w:val="000000"/>
          <w:spacing w:val="0"/>
          <w:w w:val="100"/>
          <w:position w:val="0"/>
        </w:rPr>
        <w:t>以公允价值计量且其变动计入当期损益的交易性权益工具投资公允价值是根据证券交易所公开市场 上市股票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日收盘价作为市价依据。</w:t>
      </w:r>
    </w:p>
    <w:p>
      <w:pPr>
        <w:pStyle w:val="Style33"/>
        <w:keepNext/>
        <w:keepLines/>
        <w:widowControl w:val="0"/>
        <w:shd w:val="clear" w:color="auto" w:fill="auto"/>
        <w:tabs>
          <w:tab w:pos="368" w:val="left"/>
        </w:tabs>
        <w:bidi w:val="0"/>
        <w:spacing w:before="0" w:after="300" w:line="312" w:lineRule="exact"/>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3</w:t>
      </w:r>
      <w:bookmarkEnd w:id="2178"/>
      <w:r>
        <w:rPr>
          <w:color w:val="000000"/>
          <w:spacing w:val="0"/>
          <w:w w:val="100"/>
          <w:position w:val="0"/>
        </w:rPr>
        <w:t>、</w:t>
        <w:tab/>
        <w:t>持续和非持续第二层次公允价值计量项目，采用的估值技术和重要参数的定性及定量信息</w:t>
      </w:r>
      <w:bookmarkEnd w:id="2176"/>
      <w:bookmarkEnd w:id="2177"/>
      <w:bookmarkEnd w:id="2179"/>
    </w:p>
    <w:p>
      <w:pPr>
        <w:pStyle w:val="Style51"/>
        <w:keepNext w:val="0"/>
        <w:keepLines w:val="0"/>
        <w:widowControl w:val="0"/>
        <w:shd w:val="clear" w:color="auto" w:fill="auto"/>
        <w:bidi w:val="0"/>
        <w:spacing w:before="0" w:after="600" w:line="317" w:lineRule="exact"/>
        <w:ind w:left="0" w:right="0"/>
        <w:jc w:val="both"/>
      </w:pPr>
      <w:r>
        <w:rPr>
          <w:color w:val="000000"/>
          <w:spacing w:val="0"/>
          <w:w w:val="100"/>
          <w:position w:val="0"/>
        </w:rPr>
        <w:t>以公允价值计量且变动计入当期损益的权益工具投资，是基于直接交易市场的近期交易价格等可观察 的输入值为基础经调整后，确定权益工具投资的公允价值。</w:t>
      </w:r>
    </w:p>
    <w:p>
      <w:pPr>
        <w:pStyle w:val="Style33"/>
        <w:keepNext/>
        <w:keepLines/>
        <w:widowControl w:val="0"/>
        <w:shd w:val="clear" w:color="auto" w:fill="auto"/>
        <w:tabs>
          <w:tab w:pos="368" w:val="left"/>
        </w:tabs>
        <w:bidi w:val="0"/>
        <w:spacing w:before="0" w:after="300" w:line="312" w:lineRule="exact"/>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4</w:t>
      </w:r>
      <w:bookmarkEnd w:id="2182"/>
      <w:r>
        <w:rPr>
          <w:color w:val="000000"/>
          <w:spacing w:val="0"/>
          <w:w w:val="100"/>
          <w:position w:val="0"/>
        </w:rPr>
        <w:t>、</w:t>
        <w:tab/>
        <w:t>持续和非持续第三层次公允价值计量项目，采用的估值技术和重要参数的定性及定量信息</w:t>
      </w:r>
      <w:bookmarkEnd w:id="2180"/>
      <w:bookmarkEnd w:id="2181"/>
      <w:bookmarkEnd w:id="2183"/>
    </w:p>
    <w:p>
      <w:pPr>
        <w:pStyle w:val="Style51"/>
        <w:keepNext w:val="0"/>
        <w:keepLines w:val="0"/>
        <w:widowControl w:val="0"/>
        <w:shd w:val="clear" w:color="auto" w:fill="auto"/>
        <w:bidi w:val="0"/>
        <w:spacing w:before="0" w:after="600" w:line="312" w:lineRule="exact"/>
        <w:ind w:left="0" w:right="0"/>
        <w:jc w:val="both"/>
      </w:pPr>
      <w:r>
        <w:rPr>
          <w:color w:val="000000"/>
          <w:spacing w:val="0"/>
          <w:w w:val="100"/>
          <w:position w:val="0"/>
        </w:rPr>
        <w:t>以公允价值计量且变动计入当期损益的权益工具投资，是基于获取的被投资单位的审计报告或评估报 告，结合公司投资成本为基础经调整后，确定权益工具投资的公允价值。</w:t>
      </w:r>
    </w:p>
    <w:p>
      <w:pPr>
        <w:pStyle w:val="Style33"/>
        <w:keepNext/>
        <w:keepLines/>
        <w:widowControl w:val="0"/>
        <w:shd w:val="clear" w:color="auto" w:fill="auto"/>
        <w:tabs>
          <w:tab w:pos="368" w:val="left"/>
        </w:tabs>
        <w:bidi w:val="0"/>
        <w:spacing w:before="0" w:after="400" w:line="312" w:lineRule="exact"/>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5</w:t>
      </w:r>
      <w:bookmarkEnd w:id="2186"/>
      <w:r>
        <w:rPr>
          <w:color w:val="000000"/>
          <w:spacing w:val="0"/>
          <w:w w:val="100"/>
          <w:position w:val="0"/>
        </w:rPr>
        <w:t>、</w:t>
        <w:tab/>
        <w:t>持续的第三层次公允价值计量项目，期初与期末账面价值间的调节信息及不可观察参数敏感性分析</w:t>
      </w:r>
      <w:bookmarkEnd w:id="2184"/>
      <w:bookmarkEnd w:id="2185"/>
      <w:bookmarkEnd w:id="2187"/>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400" w:line="312" w:lineRule="exact"/>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6</w:t>
      </w:r>
      <w:bookmarkEnd w:id="2190"/>
      <w:r>
        <w:rPr>
          <w:color w:val="000000"/>
          <w:spacing w:val="0"/>
          <w:w w:val="100"/>
          <w:position w:val="0"/>
        </w:rPr>
        <w:t>、</w:t>
        <w:tab/>
        <w:t>持续的公允价值计量项目，本期内发生各层级之间转换的，转换的原因及确定转换时点的政策</w:t>
      </w:r>
      <w:bookmarkEnd w:id="2188"/>
      <w:bookmarkEnd w:id="2189"/>
      <w:bookmarkEnd w:id="2191"/>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400" w:line="312" w:lineRule="exact"/>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7</w:t>
      </w:r>
      <w:bookmarkEnd w:id="2194"/>
      <w:r>
        <w:rPr>
          <w:color w:val="000000"/>
          <w:spacing w:val="0"/>
          <w:w w:val="100"/>
          <w:position w:val="0"/>
        </w:rPr>
        <w:t>、</w:t>
        <w:tab/>
        <w:t>本期内发生的估值技术变更及变更原因</w:t>
      </w:r>
      <w:bookmarkEnd w:id="2192"/>
      <w:bookmarkEnd w:id="2193"/>
      <w:bookmarkEnd w:id="2195"/>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400" w:line="312" w:lineRule="exact"/>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8</w:t>
      </w:r>
      <w:bookmarkEnd w:id="2198"/>
      <w:r>
        <w:rPr>
          <w:color w:val="000000"/>
          <w:spacing w:val="0"/>
          <w:w w:val="100"/>
          <w:position w:val="0"/>
        </w:rPr>
        <w:t>、</w:t>
        <w:tab/>
        <w:t>不以公允价值计量的金融资产和金融负债的公允价值情况</w:t>
      </w:r>
      <w:bookmarkEnd w:id="2196"/>
      <w:bookmarkEnd w:id="2197"/>
      <w:bookmarkEnd w:id="2199"/>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400" w:line="312" w:lineRule="exact"/>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9</w:t>
      </w:r>
      <w:bookmarkEnd w:id="2202"/>
      <w:r>
        <w:rPr>
          <w:color w:val="000000"/>
          <w:spacing w:val="0"/>
          <w:w w:val="100"/>
          <w:position w:val="0"/>
        </w:rPr>
        <w:t>、</w:t>
        <w:tab/>
        <w:t>其他</w:t>
      </w:r>
      <w:bookmarkEnd w:id="2200"/>
      <w:bookmarkEnd w:id="2201"/>
      <w:bookmarkEnd w:id="220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r>
        <w:rPr>
          <w:color w:val="000000"/>
          <w:spacing w:val="0"/>
          <w:w w:val="100"/>
          <w:position w:val="0"/>
          <w:sz w:val="24"/>
          <w:szCs w:val="24"/>
        </w:rPr>
        <w:t>十二、关联方及关联交易</w:t>
      </w:r>
      <w:bookmarkEnd w:id="2204"/>
      <w:bookmarkEnd w:id="2205"/>
      <w:bookmarkEnd w:id="2206"/>
    </w:p>
    <w:p>
      <w:pPr>
        <w:pStyle w:val="Style33"/>
        <w:keepNext/>
        <w:keepLines/>
        <w:widowControl w:val="0"/>
        <w:shd w:val="clear" w:color="auto" w:fill="auto"/>
        <w:bidi w:val="0"/>
        <w:spacing w:before="0" w:after="32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207"/>
      <w:bookmarkEnd w:id="2208"/>
      <w:bookmarkEnd w:id="2209"/>
    </w:p>
    <w:tbl>
      <w:tblPr>
        <w:tblOverlap w:val="never"/>
        <w:jc w:val="center"/>
        <w:tblLayout w:type="fixed"/>
      </w:tblPr>
      <w:tblGrid>
        <w:gridCol w:w="1598"/>
        <w:gridCol w:w="1594"/>
        <w:gridCol w:w="1584"/>
        <w:gridCol w:w="160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本企业最终控制方是夏传武。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68" w:val="left"/>
        </w:tabs>
        <w:bidi w:val="0"/>
        <w:spacing w:before="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2</w:t>
      </w:r>
      <w:bookmarkEnd w:id="2212"/>
      <w:r>
        <w:rPr>
          <w:color w:val="000000"/>
          <w:spacing w:val="0"/>
          <w:w w:val="100"/>
          <w:position w:val="0"/>
        </w:rPr>
        <w:t>、</w:t>
        <w:tab/>
        <w:t>本企业的子公司情况</w:t>
      </w:r>
      <w:bookmarkEnd w:id="2210"/>
      <w:bookmarkEnd w:id="2211"/>
      <w:bookmarkEnd w:id="221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本企业子公司的情况详见附注第十二节、九、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tabs>
          <w:tab w:pos="368"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3</w:t>
      </w:r>
      <w:bookmarkEnd w:id="2216"/>
      <w:r>
        <w:rPr>
          <w:color w:val="000000"/>
          <w:spacing w:val="0"/>
          <w:w w:val="100"/>
          <w:position w:val="0"/>
        </w:rPr>
        <w:t>、</w:t>
        <w:tab/>
        <w:t>本企业合营和联营企业情况</w:t>
      </w:r>
      <w:bookmarkEnd w:id="2214"/>
      <w:bookmarkEnd w:id="2215"/>
      <w:bookmarkEnd w:id="22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本企业重要的合营或联营企业详见附注第十二节、九、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）、重要联营企业的主要财务信息。。</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24.44%</w:t>
            </w:r>
            <w:r>
              <w:rPr>
                <w:color w:val="000000"/>
                <w:spacing w:val="0"/>
                <w:w w:val="100"/>
                <w:position w:val="0"/>
              </w:rPr>
              <w:t>的股权</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4</w:t>
      </w:r>
      <w:bookmarkEnd w:id="2220"/>
      <w:r>
        <w:rPr>
          <w:color w:val="000000"/>
          <w:spacing w:val="0"/>
          <w:w w:val="100"/>
          <w:position w:val="0"/>
        </w:rPr>
        <w:t>、其他关联方情况</w:t>
      </w:r>
      <w:bookmarkEnd w:id="2218"/>
      <w:bookmarkEnd w:id="2219"/>
      <w:bookmarkEnd w:id="222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Labs（</w:t>
            </w:r>
            <w:r>
              <w:rPr>
                <w:color w:val="000000"/>
                <w:spacing w:val="0"/>
                <w:w w:val="100"/>
                <w:position w:val="0"/>
                <w:sz w:val="17"/>
                <w:szCs w:val="17"/>
              </w:rPr>
              <w:t>美国</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深圳市优鹰科技有限公司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该公司与本公司受同一控制人控制</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5</w:t>
      </w:r>
      <w:bookmarkEnd w:id="2224"/>
      <w:r>
        <w:rPr>
          <w:color w:val="000000"/>
          <w:spacing w:val="0"/>
          <w:w w:val="100"/>
          <w:position w:val="0"/>
        </w:rPr>
        <w:t>、关联交易情况</w:t>
      </w:r>
      <w:bookmarkEnd w:id="2222"/>
      <w:bookmarkEnd w:id="2223"/>
      <w:bookmarkEnd w:id="2225"/>
    </w:p>
    <w:p>
      <w:pPr>
        <w:pStyle w:val="Style40"/>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26"/>
      <w:bookmarkEnd w:id="2227"/>
      <w:bookmarkEnd w:id="22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2,667,014.94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14,190.71</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深圳市深创谷技术服务有限公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1,063,526.07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深圳市优鹰科技有限公司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both"/>
      </w:pPr>
      <w:bookmarkStart w:id="2229" w:name="bookmark2229"/>
      <w:bookmarkStart w:id="2230" w:name="bookmark2230"/>
      <w:bookmarkStart w:id="2231" w:name="bookmark22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29"/>
      <w:bookmarkEnd w:id="2230"/>
      <w:bookmarkEnd w:id="2231"/>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after="400" w:line="240" w:lineRule="auto"/>
        <w:ind w:left="0" w:right="0" w:firstLine="0"/>
        <w:jc w:val="both"/>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232"/>
      <w:bookmarkEnd w:id="2233"/>
      <w:bookmarkEnd w:id="2235"/>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深圳市深创谷技术服务有限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695,485.30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深圳市深创谷技术服务有限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399,579.83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both"/>
      </w:pPr>
      <w:bookmarkStart w:id="2236" w:name="bookmark2236"/>
      <w:bookmarkStart w:id="2237" w:name="bookmark2237"/>
      <w:bookmarkStart w:id="2238" w:name="bookmark2238"/>
      <w:bookmarkStart w:id="2239" w:name="bookmark2239"/>
      <w:r>
        <w:rPr>
          <w:color w:val="000000"/>
          <w:spacing w:val="0"/>
          <w:w w:val="100"/>
          <w:position w:val="0"/>
        </w:rPr>
        <w:t>（</w:t>
      </w:r>
      <w:bookmarkEnd w:id="223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236"/>
      <w:bookmarkEnd w:id="2237"/>
      <w:bookmarkEnd w:id="2239"/>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r>
        <w:br w:type="page"/>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中广互联（厦门）信息 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深圳市卓翼智造有限公 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深圳市卓翼智造有限公 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深圳市卓翼智造有限公 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深圳市卓翼智造有限公 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深圳市卓翼智造有限公 司（注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天津卓达科技发展有限 公司（注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天津卓达科技发展有限 公司（注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1"/>
        <w:keepNext w:val="0"/>
        <w:keepLines w:val="0"/>
        <w:widowControl w:val="0"/>
        <w:shd w:val="clear" w:color="auto" w:fill="auto"/>
        <w:bidi w:val="0"/>
        <w:spacing w:before="0" w:after="0" w:line="32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日与中国工商银行股份有限公司厦门软件园支行签订合同编号为</w:t>
      </w:r>
      <w:r>
        <w:rPr>
          <w:rFonts w:ascii="Times New Roman" w:eastAsia="Times New Roman" w:hAnsi="Times New Roman" w:cs="Times New Roman"/>
          <w:color w:val="000000"/>
          <w:spacing w:val="0"/>
          <w:w w:val="100"/>
          <w:position w:val="0"/>
        </w:rPr>
        <w:t>2017</w:t>
      </w:r>
      <w:r>
        <w:rPr>
          <w:color w:val="000000"/>
          <w:spacing w:val="0"/>
          <w:w w:val="100"/>
          <w:position w:val="0"/>
        </w:rPr>
        <w:t>年 软件园保字</w:t>
      </w:r>
      <w:r>
        <w:rPr>
          <w:rFonts w:ascii="Times New Roman" w:eastAsia="Times New Roman" w:hAnsi="Times New Roman" w:cs="Times New Roman"/>
          <w:color w:val="000000"/>
          <w:spacing w:val="0"/>
          <w:w w:val="100"/>
          <w:position w:val="0"/>
        </w:rPr>
        <w:t>120</w:t>
      </w:r>
      <w:r>
        <w:rPr>
          <w:color w:val="000000"/>
          <w:spacing w:val="0"/>
          <w:w w:val="100"/>
          <w:position w:val="0"/>
        </w:rPr>
        <w:t>号的最高额保证合同，为全资子（孙）公司中广互联提供最高不超过人民币贰亿元的债权 担保。担保期限系借款期限届满之日起两年。</w:t>
      </w:r>
    </w:p>
    <w:p>
      <w:pPr>
        <w:pStyle w:val="Style51"/>
        <w:keepNext w:val="0"/>
        <w:keepLines w:val="0"/>
        <w:widowControl w:val="0"/>
        <w:shd w:val="clear" w:color="auto" w:fill="auto"/>
        <w:bidi w:val="0"/>
        <w:spacing w:before="0" w:after="0" w:line="32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日与小米通讯技术有限公司签订最高额保证协议，为全资子公司卓翼智造 提供最高不超过人民币壹拾亿元的债权担保。担保期间为主合同子公司卓翼智造债务履行期届满之日起三 年。</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日与中国银行股份有限公司深圳高新区支行签订合同编号为</w:t>
      </w:r>
      <w:r>
        <w:rPr>
          <w:rFonts w:ascii="Times New Roman" w:eastAsia="Times New Roman" w:hAnsi="Times New Roman" w:cs="Times New Roman"/>
          <w:color w:val="000000"/>
          <w:spacing w:val="0"/>
          <w:w w:val="100"/>
          <w:position w:val="0"/>
        </w:rPr>
        <w:t>2018</w:t>
      </w:r>
      <w:r>
        <w:rPr>
          <w:color w:val="000000"/>
          <w:spacing w:val="0"/>
          <w:w w:val="100"/>
          <w:position w:val="0"/>
        </w:rPr>
        <w:t>圳中银 高司保字第</w:t>
      </w:r>
      <w:r>
        <w:rPr>
          <w:rFonts w:ascii="Times New Roman" w:eastAsia="Times New Roman" w:hAnsi="Times New Roman" w:cs="Times New Roman"/>
          <w:color w:val="000000"/>
          <w:spacing w:val="0"/>
          <w:w w:val="100"/>
          <w:position w:val="0"/>
        </w:rPr>
        <w:t>0095</w:t>
      </w:r>
      <w:r>
        <w:rPr>
          <w:color w:val="000000"/>
          <w:spacing w:val="0"/>
          <w:w w:val="100"/>
          <w:position w:val="0"/>
        </w:rPr>
        <w:t>号的最高额保证合同，为全资子公司卓翼智造提供最高不超过人民币伍仟万元的债权担保。 担保期间为贷款之日起至债务履行期届满之日起</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日与远东国际租赁有限公司签订保证合同，为全资子公司卓翼智造提供 合同编号为</w:t>
      </w:r>
      <w:r>
        <w:rPr>
          <w:rFonts w:ascii="Times New Roman" w:eastAsia="Times New Roman" w:hAnsi="Times New Roman" w:cs="Times New Roman"/>
          <w:color w:val="000000"/>
          <w:spacing w:val="0"/>
          <w:w w:val="100"/>
          <w:position w:val="0"/>
        </w:rPr>
        <w:t>IFELC19DG2KSV1-L-01</w:t>
      </w:r>
      <w:r>
        <w:rPr>
          <w:color w:val="000000"/>
          <w:spacing w:val="0"/>
          <w:w w:val="100"/>
          <w:position w:val="0"/>
        </w:rPr>
        <w:t>的《售后回租赁合同》项下偿付租金及其他款项义务的保证，保证范 围为《售后回租赁合同》相关租金、利息、违约金、损害赔偿金、租赁物件留购价款及其他应付款项。担 保期间为保证合同签署之日起至租赁合同项下主债务履行期届满之日起满</w:t>
      </w:r>
      <w:r>
        <w:rPr>
          <w:rFonts w:ascii="Times New Roman" w:eastAsia="Times New Roman" w:hAnsi="Times New Roman" w:cs="Times New Roman"/>
          <w:color w:val="000000"/>
          <w:spacing w:val="0"/>
          <w:w w:val="100"/>
          <w:position w:val="0"/>
        </w:rPr>
        <w:t>2</w:t>
      </w:r>
      <w:r>
        <w:rPr>
          <w:color w:val="000000"/>
          <w:spacing w:val="0"/>
          <w:w w:val="100"/>
          <w:position w:val="0"/>
        </w:rPr>
        <w:t>年的期间。</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：本公司与天津融米融资租赁有限公司（以下称</w:t>
      </w:r>
      <w:r>
        <w:rPr>
          <w:rFonts w:ascii="Times New Roman" w:eastAsia="Times New Roman" w:hAnsi="Times New Roman" w:cs="Times New Roman"/>
          <w:color w:val="000000"/>
          <w:spacing w:val="0"/>
          <w:w w:val="100"/>
          <w:position w:val="0"/>
        </w:rPr>
        <w:t>“</w:t>
      </w:r>
      <w:r>
        <w:rPr>
          <w:color w:val="000000"/>
          <w:spacing w:val="0"/>
          <w:w w:val="100"/>
          <w:position w:val="0"/>
        </w:rPr>
        <w:t>债权人</w:t>
      </w:r>
      <w:r>
        <w:rPr>
          <w:color w:val="000000"/>
          <w:spacing w:val="0"/>
          <w:w w:val="100"/>
          <w:position w:val="0"/>
        </w:rPr>
        <w:t>''）</w:t>
      </w:r>
      <w:r>
        <w:rPr>
          <w:color w:val="000000"/>
          <w:spacing w:val="0"/>
          <w:w w:val="100"/>
          <w:position w:val="0"/>
        </w:rPr>
        <w:t>签订保证合同，为全资子公司卓翼智造 合同编号为</w:t>
      </w:r>
      <w:r>
        <w:rPr>
          <w:rFonts w:ascii="Times New Roman" w:eastAsia="Times New Roman" w:hAnsi="Times New Roman" w:cs="Times New Roman"/>
          <w:color w:val="000000"/>
          <w:spacing w:val="0"/>
          <w:w w:val="100"/>
          <w:position w:val="0"/>
        </w:rPr>
        <w:t>MITJFL1912001-1</w:t>
      </w:r>
      <w:r>
        <w:rPr>
          <w:color w:val="000000"/>
          <w:spacing w:val="0"/>
          <w:w w:val="100"/>
          <w:position w:val="0"/>
        </w:rPr>
        <w:t>的《融资租赁合同》与债权人形成的债务提供不可撤销的连带责任保证担保， 保证范围为主合同项下应向债权人支付的全部债务。保证期间自债务履行期届满之日起两年止。</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日与三井住友融资租赁（香港）有限公司签订保证书，为全资子公司卓翼 智造合同编号为</w:t>
      </w:r>
      <w:r>
        <w:rPr>
          <w:rFonts w:ascii="Times New Roman" w:eastAsia="Times New Roman" w:hAnsi="Times New Roman" w:cs="Times New Roman"/>
          <w:color w:val="000000"/>
          <w:spacing w:val="0"/>
          <w:w w:val="100"/>
          <w:position w:val="0"/>
        </w:rPr>
        <w:t>IS1900044-01&amp;IS1900044-02</w:t>
      </w:r>
      <w:r>
        <w:rPr>
          <w:color w:val="000000"/>
          <w:spacing w:val="0"/>
          <w:w w:val="100"/>
          <w:position w:val="0"/>
        </w:rPr>
        <w:t>的《买卖合同》规定中的一切债务提供连带保证责任。</w:t>
      </w:r>
    </w:p>
    <w:p>
      <w:pPr>
        <w:pStyle w:val="Style51"/>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日与上海浦东发展银行股份有限公司天津分行签订合同编号为</w:t>
      </w:r>
      <w:r>
        <w:br w:type="page"/>
      </w:r>
    </w:p>
    <w:p>
      <w:pPr>
        <w:pStyle w:val="Style5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ZB7705202000000015</w:t>
      </w:r>
      <w:r>
        <w:rPr>
          <w:color w:val="000000"/>
          <w:spacing w:val="0"/>
          <w:w w:val="100"/>
          <w:position w:val="0"/>
        </w:rPr>
        <w:t>的最高额保证合同，为全资子公司天津卓达提供最高不超过人民币捌仟万元的债权担 保。保证期限系担保期限系债务履行期届满之日后两年止。</w:t>
      </w:r>
    </w:p>
    <w:p>
      <w:pPr>
        <w:pStyle w:val="Style51"/>
        <w:keepNext w:val="0"/>
        <w:keepLines w:val="0"/>
        <w:widowControl w:val="0"/>
        <w:shd w:val="clear" w:color="auto" w:fill="auto"/>
        <w:bidi w:val="0"/>
        <w:spacing w:before="0" w:after="680" w:line="318"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日与上海浦东发展银行股份有限公司天津分行签订合同编号为 </w:t>
      </w:r>
      <w:r>
        <w:rPr>
          <w:rFonts w:ascii="Times New Roman" w:eastAsia="Times New Roman" w:hAnsi="Times New Roman" w:cs="Times New Roman"/>
          <w:color w:val="000000"/>
          <w:spacing w:val="0"/>
          <w:w w:val="100"/>
          <w:position w:val="0"/>
        </w:rPr>
        <w:t>ZB7705202000000106</w:t>
      </w:r>
      <w:r>
        <w:rPr>
          <w:color w:val="000000"/>
          <w:spacing w:val="0"/>
          <w:w w:val="100"/>
          <w:position w:val="0"/>
        </w:rPr>
        <w:t>的最高额保证合同，为全资子公司天津卓达提供最高不超过人民币捌仟万元的债权担 保。保证期限系担保期限系债务履行期届满之日后两年止。</w:t>
      </w:r>
    </w:p>
    <w:p>
      <w:pPr>
        <w:pStyle w:val="Style40"/>
        <w:keepNext/>
        <w:keepLines/>
        <w:widowControl w:val="0"/>
        <w:shd w:val="clear" w:color="auto" w:fill="auto"/>
        <w:bidi w:val="0"/>
        <w:spacing w:before="0" w:line="240" w:lineRule="auto"/>
        <w:ind w:left="0" w:right="0" w:firstLine="14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w:t>
      </w:r>
      <w:bookmarkEnd w:id="224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40"/>
      <w:bookmarkEnd w:id="2241"/>
      <w:bookmarkEnd w:id="2243"/>
    </w:p>
    <w:p>
      <w:pPr>
        <w:widowControl w:val="0"/>
        <w:jc w:val="center"/>
        <w:rPr>
          <w:sz w:val="2"/>
          <w:szCs w:val="2"/>
        </w:rPr>
      </w:pPr>
      <w:r>
        <w:drawing>
          <wp:inline>
            <wp:extent cx="6126480" cy="9512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stretch/>
                  </pic:blipFill>
                  <pic:spPr>
                    <a:xfrm>
                      <a:ext cx="6126480" cy="951230"/>
                    </a:xfrm>
                    <a:prstGeom prst="rect"/>
                  </pic:spPr>
                </pic:pic>
              </a:graphicData>
            </a:graphic>
          </wp:inline>
        </w:drawing>
      </w:r>
    </w:p>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2244" w:name="bookmark2244"/>
      <w:bookmarkStart w:id="2245" w:name="bookmark2245"/>
      <w:bookmarkStart w:id="2246" w:name="bookmark2246"/>
      <w:bookmarkStart w:id="2247" w:name="bookmark2247"/>
      <w:r>
        <w:rPr>
          <w:color w:val="000000"/>
          <w:spacing w:val="0"/>
          <w:w w:val="100"/>
          <w:position w:val="0"/>
        </w:rPr>
        <w:t>（</w:t>
      </w:r>
      <w:bookmarkEnd w:id="224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244"/>
      <w:bookmarkEnd w:id="2245"/>
      <w:bookmarkEnd w:id="2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248" w:name="bookmark224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24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both"/>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49"/>
      <w:bookmarkEnd w:id="2250"/>
      <w:bookmarkEnd w:id="2251"/>
    </w:p>
    <w:p>
      <w:pPr>
        <w:pStyle w:val="Style33"/>
        <w:keepNext/>
        <w:keepLines/>
        <w:widowControl w:val="0"/>
        <w:shd w:val="clear" w:color="auto" w:fill="auto"/>
        <w:bidi w:val="0"/>
        <w:spacing w:before="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6</w:t>
      </w:r>
      <w:bookmarkEnd w:id="2254"/>
      <w:r>
        <w:rPr>
          <w:color w:val="000000"/>
          <w:spacing w:val="0"/>
          <w:w w:val="100"/>
          <w:position w:val="0"/>
        </w:rPr>
        <w:t>、关联方应收应付款项</w:t>
      </w:r>
      <w:bookmarkEnd w:id="2252"/>
      <w:bookmarkEnd w:id="2253"/>
      <w:bookmarkEnd w:id="2255"/>
    </w:p>
    <w:p>
      <w:pPr>
        <w:pStyle w:val="Style40"/>
        <w:keepNext/>
        <w:keepLines/>
        <w:widowControl w:val="0"/>
        <w:shd w:val="clear" w:color="auto" w:fill="auto"/>
        <w:bidi w:val="0"/>
        <w:spacing w:before="0" w:line="240" w:lineRule="auto"/>
        <w:ind w:left="0" w:right="0" w:firstLine="0"/>
        <w:jc w:val="both"/>
      </w:pPr>
      <w:bookmarkStart w:id="2256" w:name="bookmark2256"/>
      <w:bookmarkStart w:id="2257" w:name="bookmark2257"/>
      <w:bookmarkStart w:id="2258" w:name="bookmark2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56"/>
      <w:bookmarkEnd w:id="2257"/>
      <w:bookmarkEnd w:id="22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深圳市深创谷技术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23,976.73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900,490.22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54,264.15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深圳市深创谷技术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Holdings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1,409,950.36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深创谷技术（香港）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209,286.00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104,643.00</w:t>
            </w:r>
          </w:p>
        </w:tc>
      </w:tr>
    </w:tbl>
    <w:p>
      <w:pPr>
        <w:spacing w:lineRule="exact" w:line="1"/>
        <w:rPr>
          <w:sz w:val="2"/>
          <w:szCs w:val="2"/>
        </w:rPr>
      </w:pPr>
      <w:r>
        <w:br w:type="page"/>
      </w:r>
    </w:p>
    <w:p>
      <w:pPr>
        <w:pStyle w:val="Style40"/>
        <w:keepNext/>
        <w:keepLines/>
        <w:widowControl w:val="0"/>
        <w:shd w:val="clear" w:color="auto" w:fill="auto"/>
        <w:bidi w:val="0"/>
        <w:spacing w:before="0" w:after="400" w:line="240" w:lineRule="auto"/>
        <w:ind w:left="0" w:right="0" w:firstLine="0"/>
        <w:jc w:val="both"/>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59"/>
      <w:bookmarkEnd w:id="2260"/>
      <w:bookmarkEnd w:id="22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深圳市深创谷技术服务有限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48,800.71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深圳市深创谷技术服务有限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57,271.76</w:t>
            </w:r>
          </w:p>
        </w:tc>
      </w:tr>
    </w:tbl>
    <w:p>
      <w:pPr>
        <w:widowControl w:val="0"/>
        <w:spacing w:after="359" w:line="1" w:lineRule="exact"/>
      </w:pPr>
    </w:p>
    <w:p>
      <w:pPr>
        <w:pStyle w:val="Style33"/>
        <w:keepNext/>
        <w:keepLines/>
        <w:widowControl w:val="0"/>
        <w:shd w:val="clear" w:color="auto" w:fill="auto"/>
        <w:tabs>
          <w:tab w:pos="363" w:val="left"/>
        </w:tabs>
        <w:bidi w:val="0"/>
        <w:spacing w:before="0" w:after="360" w:line="240" w:lineRule="auto"/>
        <w:ind w:left="0" w:right="0" w:firstLine="0"/>
        <w:jc w:val="both"/>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7</w:t>
      </w:r>
      <w:bookmarkEnd w:id="2264"/>
      <w:r>
        <w:rPr>
          <w:color w:val="000000"/>
          <w:spacing w:val="0"/>
          <w:w w:val="100"/>
          <w:position w:val="0"/>
        </w:rPr>
        <w:t>、</w:t>
        <w:tab/>
        <w:t>关联方承诺</w:t>
      </w:r>
      <w:bookmarkEnd w:id="2262"/>
      <w:bookmarkEnd w:id="2263"/>
      <w:bookmarkEnd w:id="2265"/>
    </w:p>
    <w:p>
      <w:pPr>
        <w:pStyle w:val="Style33"/>
        <w:keepNext/>
        <w:keepLines/>
        <w:widowControl w:val="0"/>
        <w:shd w:val="clear" w:color="auto" w:fill="auto"/>
        <w:tabs>
          <w:tab w:pos="368" w:val="left"/>
        </w:tabs>
        <w:bidi w:val="0"/>
        <w:spacing w:before="0" w:after="360" w:line="240" w:lineRule="auto"/>
        <w:ind w:left="0" w:right="0" w:firstLine="0"/>
        <w:jc w:val="both"/>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8</w:t>
      </w:r>
      <w:bookmarkEnd w:id="2268"/>
      <w:r>
        <w:rPr>
          <w:color w:val="000000"/>
          <w:spacing w:val="0"/>
          <w:w w:val="100"/>
          <w:position w:val="0"/>
        </w:rPr>
        <w:t>、</w:t>
        <w:tab/>
        <w:t>其他</w:t>
      </w:r>
      <w:bookmarkEnd w:id="2266"/>
      <w:bookmarkEnd w:id="2267"/>
      <w:bookmarkEnd w:id="2269"/>
    </w:p>
    <w:p>
      <w:pPr>
        <w:pStyle w:val="Style24"/>
        <w:keepNext/>
        <w:keepLines/>
        <w:widowControl w:val="0"/>
        <w:shd w:val="clear" w:color="auto" w:fill="auto"/>
        <w:bidi w:val="0"/>
        <w:spacing w:before="0" w:after="400" w:line="240" w:lineRule="auto"/>
        <w:ind w:left="0" w:right="0" w:firstLine="0"/>
        <w:jc w:val="both"/>
      </w:pPr>
      <w:bookmarkStart w:id="2270" w:name="bookmark2270"/>
      <w:bookmarkStart w:id="2271" w:name="bookmark2271"/>
      <w:bookmarkStart w:id="2272" w:name="bookmark2272"/>
      <w:r>
        <w:rPr>
          <w:color w:val="000000"/>
          <w:spacing w:val="0"/>
          <w:w w:val="100"/>
          <w:position w:val="0"/>
          <w:sz w:val="24"/>
          <w:szCs w:val="24"/>
        </w:rPr>
        <w:t>十三、股份支付</w:t>
      </w:r>
      <w:bookmarkEnd w:id="2270"/>
      <w:bookmarkEnd w:id="2271"/>
      <w:bookmarkEnd w:id="2272"/>
    </w:p>
    <w:p>
      <w:pPr>
        <w:pStyle w:val="Style33"/>
        <w:keepNext/>
        <w:keepLines/>
        <w:widowControl w:val="0"/>
        <w:shd w:val="clear" w:color="auto" w:fill="auto"/>
        <w:bidi w:val="0"/>
        <w:spacing w:before="0" w:after="360" w:line="240" w:lineRule="auto"/>
        <w:ind w:left="0" w:right="0" w:firstLine="0"/>
        <w:jc w:val="both"/>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73"/>
      <w:bookmarkEnd w:id="2274"/>
      <w:bookmarkEnd w:id="2275"/>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个月</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76"/>
      <w:bookmarkEnd w:id="2277"/>
      <w:bookmarkEnd w:id="2278"/>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本公司授予的股份期权采用授予日限制性股票的公允价值 定价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预计可行权人数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根据卓翼科技公司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日召开的公司第四届董事会第十二次会议以及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 股东大会审议通过的《深圳市卓翼科技股份有限公司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及其摘要》，《深圳 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年股票期权与限制性股票激励计划实施考核方案管理办法》、《关于提请股东大会授权董事会 </w:t>
      </w:r>
      <w:r>
        <w:rPr>
          <w:color w:val="000000"/>
          <w:spacing w:val="0"/>
          <w:w w:val="100"/>
          <w:position w:val="0"/>
        </w:rPr>
        <w:t>办理公司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年股票期权与限制性股票激励计划有关事项的议案》，激励计划的具体内容、实施情况以及成本费用的确认情 况如下：</w:t>
      </w:r>
    </w:p>
    <w:p>
      <w:pPr>
        <w:pStyle w:val="Style28"/>
        <w:keepNext w:val="0"/>
        <w:keepLines w:val="0"/>
        <w:widowControl w:val="0"/>
        <w:shd w:val="clear" w:color="auto" w:fill="auto"/>
        <w:bidi w:val="0"/>
        <w:spacing w:before="0" w:after="0" w:line="309" w:lineRule="exact"/>
        <w:ind w:left="0" w:right="0" w:firstLine="360"/>
        <w:jc w:val="both"/>
      </w:pPr>
      <w:bookmarkStart w:id="2279" w:name="bookmark2279"/>
      <w:r>
        <w:rPr>
          <w:rFonts w:ascii="Times New Roman" w:eastAsia="Times New Roman" w:hAnsi="Times New Roman" w:cs="Times New Roman"/>
          <w:color w:val="000000"/>
          <w:spacing w:val="0"/>
          <w:w w:val="100"/>
          <w:position w:val="0"/>
          <w:sz w:val="18"/>
          <w:szCs w:val="18"/>
        </w:rPr>
        <w:t>1</w:t>
      </w:r>
      <w:bookmarkEnd w:id="2279"/>
      <w:r>
        <w:rPr>
          <w:color w:val="000000"/>
          <w:spacing w:val="0"/>
          <w:w w:val="100"/>
          <w:position w:val="0"/>
        </w:rPr>
        <w:t>、计划具体内容</w:t>
      </w:r>
    </w:p>
    <w:p>
      <w:pPr>
        <w:pStyle w:val="Style28"/>
        <w:keepNext w:val="0"/>
        <w:keepLines w:val="0"/>
        <w:widowControl w:val="0"/>
        <w:shd w:val="clear" w:color="auto" w:fill="auto"/>
        <w:bidi w:val="0"/>
        <w:spacing w:before="0" w:after="0" w:line="309" w:lineRule="exact"/>
        <w:ind w:left="0" w:right="0" w:firstLine="360"/>
        <w:jc w:val="both"/>
      </w:pPr>
      <w:r>
        <w:rPr>
          <w:color w:val="000000"/>
          <w:spacing w:val="0"/>
          <w:w w:val="100"/>
          <w:position w:val="0"/>
        </w:rPr>
        <w:t>计划采用的激励形式为股票期权激励计划和限制性股票激励计划，股票来源为本公司向激励对象定向发行新股。激励对 象包括公司董事、高级管理人员、中层管理人员以及公司认定的核心技术（业务）人员共</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人（不包括独立董事、监事及 单独或合计持有公司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以上股份的股东或实际控制人及其配偶、父母、子女）。</w:t>
      </w:r>
    </w:p>
    <w:p>
      <w:pPr>
        <w:pStyle w:val="Style28"/>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股票期权激励计划</w:t>
      </w:r>
    </w:p>
    <w:p>
      <w:pPr>
        <w:pStyle w:val="Style28"/>
        <w:keepNext w:val="0"/>
        <w:keepLines w:val="0"/>
        <w:widowControl w:val="0"/>
        <w:shd w:val="clear" w:color="auto" w:fill="auto"/>
        <w:tabs>
          <w:tab w:pos="901" w:val="left"/>
        </w:tabs>
        <w:bidi w:val="0"/>
        <w:spacing w:before="0" w:after="0" w:line="317" w:lineRule="exact"/>
        <w:ind w:left="0" w:right="0" w:firstLine="360"/>
        <w:jc w:val="both"/>
      </w:pPr>
      <w:bookmarkStart w:id="2280" w:name="bookmark2280"/>
      <w:r>
        <w:rPr>
          <w:color w:val="000000"/>
          <w:spacing w:val="0"/>
          <w:w w:val="100"/>
          <w:position w:val="0"/>
        </w:rPr>
        <w:t>（</w:t>
      </w:r>
      <w:bookmarkEnd w:id="22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计划拟授予的股票期权总数为</w:t>
      </w:r>
      <w:r>
        <w:rPr>
          <w:rFonts w:ascii="Times New Roman" w:eastAsia="Times New Roman" w:hAnsi="Times New Roman" w:cs="Times New Roman"/>
          <w:color w:val="000000"/>
          <w:spacing w:val="0"/>
          <w:w w:val="100"/>
          <w:position w:val="0"/>
          <w:sz w:val="18"/>
          <w:szCs w:val="18"/>
        </w:rPr>
        <w:t>1,180</w:t>
      </w:r>
      <w:r>
        <w:rPr>
          <w:color w:val="000000"/>
          <w:spacing w:val="0"/>
          <w:w w:val="100"/>
          <w:position w:val="0"/>
        </w:rPr>
        <w:t>万股，每份股票期权在满足行权条件的情况下，拥有在有效期内以获授价格获 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股公司股票的权利。</w:t>
      </w:r>
    </w:p>
    <w:p>
      <w:pPr>
        <w:pStyle w:val="Style28"/>
        <w:keepNext w:val="0"/>
        <w:keepLines w:val="0"/>
        <w:widowControl w:val="0"/>
        <w:shd w:val="clear" w:color="auto" w:fill="auto"/>
        <w:tabs>
          <w:tab w:pos="886" w:val="left"/>
        </w:tabs>
        <w:bidi w:val="0"/>
        <w:spacing w:before="0" w:after="0" w:line="317" w:lineRule="exact"/>
        <w:ind w:left="0" w:right="0" w:firstLine="360"/>
        <w:jc w:val="both"/>
      </w:pPr>
      <w:bookmarkStart w:id="2281" w:name="bookmark2281"/>
      <w:r>
        <w:rPr>
          <w:color w:val="000000"/>
          <w:spacing w:val="0"/>
          <w:w w:val="100"/>
          <w:position w:val="0"/>
        </w:rPr>
        <w:t>（</w:t>
      </w:r>
      <w:bookmarkEnd w:id="22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激励计划授予的股票期权的行权价格为</w:t>
      </w:r>
      <w:r>
        <w:rPr>
          <w:rFonts w:ascii="Times New Roman" w:eastAsia="Times New Roman" w:hAnsi="Times New Roman" w:cs="Times New Roman"/>
          <w:color w:val="000000"/>
          <w:spacing w:val="0"/>
          <w:w w:val="100"/>
          <w:position w:val="0"/>
          <w:sz w:val="18"/>
          <w:szCs w:val="18"/>
        </w:rPr>
        <w:t>8.85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股。股票期权激励计划有效期为授予登记完成之日至激励对象获授 的股票期权全部行权或注销之日止，最长不超过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月。</w:t>
      </w:r>
    </w:p>
    <w:p>
      <w:pPr>
        <w:pStyle w:val="Style28"/>
        <w:keepNext w:val="0"/>
        <w:keepLines w:val="0"/>
        <w:widowControl w:val="0"/>
        <w:shd w:val="clear" w:color="auto" w:fill="auto"/>
        <w:tabs>
          <w:tab w:pos="805" w:val="left"/>
        </w:tabs>
        <w:bidi w:val="0"/>
        <w:spacing w:before="0" w:after="360" w:line="317" w:lineRule="exact"/>
        <w:ind w:left="0" w:right="0" w:firstLine="360"/>
        <w:jc w:val="both"/>
      </w:pPr>
      <w:bookmarkStart w:id="2282" w:name="bookmark2282"/>
      <w:r>
        <w:rPr>
          <w:color w:val="000000"/>
          <w:spacing w:val="0"/>
          <w:w w:val="100"/>
          <w:position w:val="0"/>
        </w:rPr>
        <w:t>（</w:t>
      </w:r>
      <w:bookmarkEnd w:id="22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股票期权激励计划首次授予激励对象的股票期权分三期行权。</w:t>
      </w:r>
    </w:p>
    <w:tbl>
      <w:tblPr>
        <w:tblOverlap w:val="never"/>
        <w:jc w:val="left"/>
        <w:tblLayout w:type="fixed"/>
      </w:tblPr>
      <w:tblGrid>
        <w:gridCol w:w="1392"/>
        <w:gridCol w:w="5674"/>
        <w:gridCol w:w="150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行权比例</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 最后一个交易日止；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 最后一个交易日止；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 最后一个交易日止；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w:t>
            </w:r>
          </w:p>
        </w:tc>
      </w:tr>
    </w:tbl>
    <w:p>
      <w:pPr>
        <w:pStyle w:val="Style28"/>
        <w:keepNext w:val="0"/>
        <w:keepLines w:val="0"/>
        <w:widowControl w:val="0"/>
        <w:shd w:val="clear" w:color="auto" w:fill="auto"/>
        <w:bidi w:val="0"/>
        <w:spacing w:before="0" w:after="100" w:line="240" w:lineRule="auto"/>
        <w:ind w:left="0" w:right="0" w:firstLine="420"/>
        <w:jc w:val="both"/>
      </w:pPr>
      <w:bookmarkStart w:id="2283" w:name="bookmark2283"/>
      <w:r>
        <w:rPr>
          <w:color w:val="000000"/>
          <w:spacing w:val="0"/>
          <w:w w:val="100"/>
          <w:position w:val="0"/>
        </w:rPr>
        <w:t>（</w:t>
      </w:r>
      <w:bookmarkEnd w:id="22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）主要行权条件</w:t>
      </w:r>
    </w:p>
    <w:p>
      <w:pPr>
        <w:pStyle w:val="Style28"/>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授予股票期权各期的行权条件：</w:t>
      </w:r>
    </w:p>
    <w:p>
      <w:pPr>
        <w:pStyle w:val="Style28"/>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行权期间，同时满足下列条件时，激励对象获授的股票期权方可行权。</w:t>
      </w:r>
    </w:p>
    <w:p>
      <w:pPr>
        <w:pStyle w:val="Style28"/>
        <w:keepNext w:val="0"/>
        <w:keepLines w:val="0"/>
        <w:widowControl w:val="0"/>
        <w:numPr>
          <w:ilvl w:val="0"/>
          <w:numId w:val="123"/>
        </w:numPr>
        <w:shd w:val="clear" w:color="auto" w:fill="auto"/>
        <w:tabs>
          <w:tab w:pos="778" w:val="left"/>
        </w:tabs>
        <w:bidi w:val="0"/>
        <w:spacing w:before="0" w:after="100" w:line="240" w:lineRule="auto"/>
        <w:ind w:left="0" w:right="0" w:firstLine="420"/>
        <w:jc w:val="left"/>
      </w:pPr>
      <w:bookmarkStart w:id="2284" w:name="bookmark2284"/>
      <w:bookmarkEnd w:id="2284"/>
      <w:r>
        <w:rPr>
          <w:color w:val="000000"/>
          <w:spacing w:val="0"/>
          <w:w w:val="100"/>
          <w:position w:val="0"/>
        </w:rPr>
        <w:t>公司未发生以下任一情形：</w:t>
      </w:r>
    </w:p>
    <w:p>
      <w:pPr>
        <w:pStyle w:val="Style28"/>
        <w:keepNext w:val="0"/>
        <w:keepLines w:val="0"/>
        <w:widowControl w:val="0"/>
        <w:numPr>
          <w:ilvl w:val="0"/>
          <w:numId w:val="125"/>
        </w:numPr>
        <w:shd w:val="clear" w:color="auto" w:fill="auto"/>
        <w:tabs>
          <w:tab w:pos="793" w:val="left"/>
        </w:tabs>
        <w:bidi w:val="0"/>
        <w:spacing w:before="0" w:after="100" w:line="240" w:lineRule="auto"/>
        <w:ind w:left="0" w:right="0" w:firstLine="420"/>
        <w:jc w:val="left"/>
      </w:pPr>
      <w:bookmarkStart w:id="2285" w:name="bookmark2285"/>
      <w:bookmarkEnd w:id="2285"/>
      <w:r>
        <w:rPr>
          <w:color w:val="000000"/>
          <w:spacing w:val="0"/>
          <w:w w:val="100"/>
          <w:position w:val="0"/>
        </w:rPr>
        <w:t>最近一个会计年度财务会计报告被注册会计师出具否定意见或者无法表示意见的审计报告；</w:t>
      </w:r>
    </w:p>
    <w:p>
      <w:pPr>
        <w:pStyle w:val="Style28"/>
        <w:keepNext w:val="0"/>
        <w:keepLines w:val="0"/>
        <w:widowControl w:val="0"/>
        <w:numPr>
          <w:ilvl w:val="0"/>
          <w:numId w:val="125"/>
        </w:numPr>
        <w:shd w:val="clear" w:color="auto" w:fill="auto"/>
        <w:tabs>
          <w:tab w:pos="793" w:val="left"/>
        </w:tabs>
        <w:bidi w:val="0"/>
        <w:spacing w:before="0" w:after="100" w:line="240" w:lineRule="auto"/>
        <w:ind w:left="0" w:right="0" w:firstLine="420"/>
        <w:jc w:val="left"/>
      </w:pPr>
      <w:bookmarkStart w:id="2286" w:name="bookmark2286"/>
      <w:bookmarkEnd w:id="2286"/>
      <w:r>
        <w:rPr>
          <w:color w:val="000000"/>
          <w:spacing w:val="0"/>
          <w:w w:val="100"/>
          <w:position w:val="0"/>
        </w:rPr>
        <w:t>最近一个会计年度财务报告内部控制被注册会计师出具否定意见或者无法表示意见的审计报告;</w:t>
      </w:r>
    </w:p>
    <w:p>
      <w:pPr>
        <w:pStyle w:val="Style28"/>
        <w:keepNext w:val="0"/>
        <w:keepLines w:val="0"/>
        <w:widowControl w:val="0"/>
        <w:numPr>
          <w:ilvl w:val="0"/>
          <w:numId w:val="125"/>
        </w:numPr>
        <w:shd w:val="clear" w:color="auto" w:fill="auto"/>
        <w:tabs>
          <w:tab w:pos="793" w:val="left"/>
        </w:tabs>
        <w:bidi w:val="0"/>
        <w:spacing w:before="0" w:after="100" w:line="240" w:lineRule="auto"/>
        <w:ind w:left="0" w:right="0" w:firstLine="420"/>
        <w:jc w:val="left"/>
      </w:pPr>
      <w:bookmarkStart w:id="2287" w:name="bookmark2287"/>
      <w:bookmarkEnd w:id="2287"/>
      <w:r>
        <w:rPr>
          <w:color w:val="000000"/>
          <w:spacing w:val="0"/>
          <w:w w:val="100"/>
          <w:position w:val="0"/>
        </w:rPr>
        <w:t>上市后最近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个月内出现过未按法律法规、公司章程、公开承诺进行利润分配的情形；</w:t>
      </w:r>
    </w:p>
    <w:p>
      <w:pPr>
        <w:pStyle w:val="Style28"/>
        <w:keepNext w:val="0"/>
        <w:keepLines w:val="0"/>
        <w:widowControl w:val="0"/>
        <w:numPr>
          <w:ilvl w:val="0"/>
          <w:numId w:val="125"/>
        </w:numPr>
        <w:shd w:val="clear" w:color="auto" w:fill="auto"/>
        <w:tabs>
          <w:tab w:pos="793" w:val="left"/>
        </w:tabs>
        <w:bidi w:val="0"/>
        <w:spacing w:before="0" w:after="100" w:line="240" w:lineRule="auto"/>
        <w:ind w:left="0" w:right="0" w:firstLine="420"/>
        <w:jc w:val="left"/>
      </w:pPr>
      <w:bookmarkStart w:id="2288" w:name="bookmark2288"/>
      <w:bookmarkEnd w:id="2288"/>
      <w:r>
        <w:rPr>
          <w:color w:val="000000"/>
          <w:spacing w:val="0"/>
          <w:w w:val="100"/>
          <w:position w:val="0"/>
        </w:rPr>
        <w:t>法律法规规定不得实行股权激励的；</w:t>
      </w:r>
    </w:p>
    <w:p>
      <w:pPr>
        <w:pStyle w:val="Style28"/>
        <w:keepNext w:val="0"/>
        <w:keepLines w:val="0"/>
        <w:widowControl w:val="0"/>
        <w:numPr>
          <w:ilvl w:val="0"/>
          <w:numId w:val="125"/>
        </w:numPr>
        <w:shd w:val="clear" w:color="auto" w:fill="auto"/>
        <w:tabs>
          <w:tab w:pos="793" w:val="left"/>
        </w:tabs>
        <w:bidi w:val="0"/>
        <w:spacing w:before="0" w:after="100" w:line="240" w:lineRule="auto"/>
        <w:ind w:left="0" w:right="0" w:firstLine="420"/>
        <w:jc w:val="left"/>
      </w:pPr>
      <w:bookmarkStart w:id="2289" w:name="bookmark2289"/>
      <w:bookmarkEnd w:id="2289"/>
      <w:r>
        <w:rPr>
          <w:color w:val="000000"/>
          <w:spacing w:val="0"/>
          <w:w w:val="100"/>
          <w:position w:val="0"/>
        </w:rPr>
        <w:t>中国证监会认定的其他情形。</w:t>
      </w:r>
    </w:p>
    <w:p>
      <w:pPr>
        <w:pStyle w:val="Style28"/>
        <w:keepNext w:val="0"/>
        <w:keepLines w:val="0"/>
        <w:widowControl w:val="0"/>
        <w:numPr>
          <w:ilvl w:val="0"/>
          <w:numId w:val="123"/>
        </w:numPr>
        <w:shd w:val="clear" w:color="auto" w:fill="auto"/>
        <w:tabs>
          <w:tab w:pos="778" w:val="left"/>
        </w:tabs>
        <w:bidi w:val="0"/>
        <w:spacing w:before="0" w:after="100" w:line="240" w:lineRule="auto"/>
        <w:ind w:left="0" w:right="0" w:firstLine="420"/>
        <w:jc w:val="left"/>
      </w:pPr>
      <w:bookmarkStart w:id="2290" w:name="bookmark2290"/>
      <w:bookmarkEnd w:id="2290"/>
      <w:r>
        <w:rPr>
          <w:color w:val="000000"/>
          <w:spacing w:val="0"/>
          <w:w w:val="100"/>
          <w:position w:val="0"/>
        </w:rPr>
        <w:t>激励对象未发生以下任一情形：</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1" w:name="bookmark2291"/>
      <w:bookmarkEnd w:id="2291"/>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个月内被证券交易所认定为不适当人选；</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2" w:name="bookmark2292"/>
      <w:bookmarkEnd w:id="2292"/>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个月内被中国证监会及其派出机构认定为不适当人选；</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3" w:name="bookmark2293"/>
      <w:bookmarkEnd w:id="2293"/>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个月内因重大违法违规行为被中国证监会及其派出机构行政处罚或者采取市场禁入措施;</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4" w:name="bookmark2294"/>
      <w:bookmarkEnd w:id="2294"/>
      <w:r>
        <w:rPr>
          <w:color w:val="000000"/>
          <w:spacing w:val="0"/>
          <w:w w:val="100"/>
          <w:position w:val="0"/>
        </w:rPr>
        <w:t>具有《公司法》规定的不得担任公司董事、高级管理人员情形的；</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5" w:name="bookmark2295"/>
      <w:bookmarkEnd w:id="2295"/>
      <w:r>
        <w:rPr>
          <w:color w:val="000000"/>
          <w:spacing w:val="0"/>
          <w:w w:val="100"/>
          <w:position w:val="0"/>
        </w:rPr>
        <w:t>法律法规规定不得参与上市公司股权激励的；</w:t>
      </w:r>
    </w:p>
    <w:p>
      <w:pPr>
        <w:pStyle w:val="Style28"/>
        <w:keepNext w:val="0"/>
        <w:keepLines w:val="0"/>
        <w:widowControl w:val="0"/>
        <w:numPr>
          <w:ilvl w:val="0"/>
          <w:numId w:val="127"/>
        </w:numPr>
        <w:shd w:val="clear" w:color="auto" w:fill="auto"/>
        <w:tabs>
          <w:tab w:pos="793" w:val="left"/>
        </w:tabs>
        <w:bidi w:val="0"/>
        <w:spacing w:before="0" w:after="100" w:line="240" w:lineRule="auto"/>
        <w:ind w:left="0" w:right="0" w:firstLine="420"/>
        <w:jc w:val="both"/>
      </w:pPr>
      <w:bookmarkStart w:id="2296" w:name="bookmark2296"/>
      <w:bookmarkEnd w:id="2296"/>
      <w:r>
        <w:rPr>
          <w:color w:val="000000"/>
          <w:spacing w:val="0"/>
          <w:w w:val="100"/>
          <w:position w:val="0"/>
        </w:rPr>
        <w:t>中国证监会认定的其他情形。</w:t>
      </w:r>
    </w:p>
    <w:p>
      <w:pPr>
        <w:pStyle w:val="Style28"/>
        <w:keepNext w:val="0"/>
        <w:keepLines w:val="0"/>
        <w:widowControl w:val="0"/>
        <w:numPr>
          <w:ilvl w:val="0"/>
          <w:numId w:val="123"/>
        </w:numPr>
        <w:shd w:val="clear" w:color="auto" w:fill="auto"/>
        <w:tabs>
          <w:tab w:pos="778" w:val="left"/>
        </w:tabs>
        <w:bidi w:val="0"/>
        <w:spacing w:before="0" w:after="100" w:line="240" w:lineRule="auto"/>
        <w:ind w:left="0" w:right="0" w:firstLine="420"/>
        <w:jc w:val="both"/>
      </w:pPr>
      <w:bookmarkStart w:id="2297" w:name="bookmark2297"/>
      <w:bookmarkEnd w:id="2297"/>
      <w:r>
        <w:rPr>
          <w:color w:val="000000"/>
          <w:spacing w:val="0"/>
          <w:w w:val="100"/>
          <w:position w:val="0"/>
        </w:rPr>
        <w:t>公司层面业绩考核要求</w:t>
      </w:r>
    </w:p>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激励计划有效期内，本计划授予的股票期权行权的公司业绩指标如下表所示：</w:t>
      </w:r>
    </w:p>
    <w:tbl>
      <w:tblPr>
        <w:tblOverlap w:val="never"/>
        <w:jc w:val="left"/>
        <w:tblLayout w:type="fixed"/>
      </w:tblPr>
      <w:tblGrid>
        <w:gridCol w:w="2851"/>
        <w:gridCol w:w="586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业绩考核指标</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年归属于母公司股东的净利润为基数，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年剔除股权激励影 响后归属于母公司股东的净利润增长率不低于</w:t>
            </w:r>
            <w:r>
              <w:rPr>
                <w:rFonts w:ascii="Times New Roman" w:eastAsia="Times New Roman" w:hAnsi="Times New Roman" w:cs="Times New Roman"/>
                <w:color w:val="000000"/>
                <w:spacing w:val="0"/>
                <w:w w:val="100"/>
                <w:position w:val="0"/>
                <w:sz w:val="18"/>
                <w:szCs w:val="18"/>
              </w:rPr>
              <w:t>108.33%</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年归属于母公司股东的净利润为基数，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年剔除股权激励影 响后归属于母公司股东的净利润增长率不低于</w:t>
            </w:r>
            <w:r>
              <w:rPr>
                <w:rFonts w:ascii="Times New Roman" w:eastAsia="Times New Roman" w:hAnsi="Times New Roman" w:cs="Times New Roman"/>
                <w:color w:val="000000"/>
                <w:spacing w:val="0"/>
                <w:w w:val="100"/>
                <w:position w:val="0"/>
                <w:sz w:val="18"/>
                <w:szCs w:val="18"/>
              </w:rPr>
              <w:t>495.24%</w:t>
            </w:r>
          </w:p>
        </w:tc>
      </w:tr>
    </w:tbl>
    <w:p>
      <w:pPr>
        <w:pStyle w:val="Style28"/>
        <w:keepNext w:val="0"/>
        <w:keepLines w:val="0"/>
        <w:widowControl w:val="0"/>
        <w:shd w:val="clear" w:color="auto" w:fill="auto"/>
        <w:tabs>
          <w:tab w:pos="1944" w:val="left"/>
        </w:tabs>
        <w:bidi w:val="0"/>
        <w:spacing w:before="0" w:after="0" w:line="314" w:lineRule="exact"/>
        <w:ind w:left="0" w:right="0" w:firstLine="0"/>
        <w:jc w:val="center"/>
      </w:pPr>
      <w:r>
        <w:rPr>
          <w:color w:val="000000"/>
          <w:spacing w:val="0"/>
          <w:w w:val="100"/>
          <w:position w:val="0"/>
        </w:rPr>
        <w:t>第三个行权期</w:t>
        <w:tab/>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年归属于母公司股东的净利润为基数，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年剔除股权激励影</w:t>
      </w:r>
    </w:p>
    <w:p>
      <w:pPr>
        <w:pStyle w:val="Style28"/>
        <w:keepNext w:val="0"/>
        <w:keepLines w:val="0"/>
        <w:widowControl w:val="0"/>
        <w:shd w:val="clear" w:color="auto" w:fill="auto"/>
        <w:bidi w:val="0"/>
        <w:spacing w:before="0" w:after="40" w:line="314" w:lineRule="exact"/>
        <w:ind w:left="0" w:right="0" w:firstLine="0"/>
        <w:jc w:val="center"/>
        <w:rPr>
          <w:sz w:val="18"/>
          <w:szCs w:val="18"/>
        </w:rPr>
      </w:pPr>
      <w:r>
        <w:rPr>
          <w:color w:val="000000"/>
          <w:spacing w:val="0"/>
          <w:w w:val="100"/>
          <w:position w:val="0"/>
          <w:sz w:val="17"/>
          <w:szCs w:val="17"/>
        </w:rPr>
        <w:t>响后归属于母公司股东的净利润增长率不低于</w:t>
      </w:r>
      <w:r>
        <w:rPr>
          <w:rFonts w:ascii="Times New Roman" w:eastAsia="Times New Roman" w:hAnsi="Times New Roman" w:cs="Times New Roman"/>
          <w:color w:val="000000"/>
          <w:spacing w:val="0"/>
          <w:w w:val="100"/>
          <w:position w:val="0"/>
          <w:sz w:val="18"/>
          <w:szCs w:val="18"/>
        </w:rPr>
        <w:t>792.86%</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期权的行权条件达成，则激励对象按照计划规定比例行权。反之，若行权条件未达成，则公司按照本计划，激励对象 所获期权当期可行权份额注销。</w:t>
      </w:r>
    </w:p>
    <w:p>
      <w:pPr>
        <w:pStyle w:val="Style28"/>
        <w:keepNext w:val="0"/>
        <w:keepLines w:val="0"/>
        <w:widowControl w:val="0"/>
        <w:numPr>
          <w:ilvl w:val="0"/>
          <w:numId w:val="123"/>
        </w:numPr>
        <w:shd w:val="clear" w:color="auto" w:fill="auto"/>
        <w:bidi w:val="0"/>
        <w:spacing w:before="0" w:after="0" w:line="314" w:lineRule="exact"/>
        <w:ind w:left="0" w:right="0" w:firstLine="440"/>
        <w:jc w:val="both"/>
      </w:pPr>
      <w:bookmarkStart w:id="2298" w:name="bookmark2298"/>
      <w:bookmarkEnd w:id="2298"/>
      <w:r>
        <w:rPr>
          <w:color w:val="000000"/>
          <w:spacing w:val="0"/>
          <w:w w:val="100"/>
          <w:position w:val="0"/>
        </w:rPr>
        <w:t>个人层面绩效考核要求</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根据《深圳市卓翼科技股份有限公司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年股票期权与限制性股票激励计划实施考核管理办法》，激励对象只有在 规定的考核年度内达到公司业绩目标，以及个人绩效考核等级为合格以上的前提下，才可解除行权。个人当次可行权的股 票期权数量的计算公式如下：</w:t>
      </w:r>
    </w:p>
    <w:p>
      <w:pPr>
        <w:pStyle w:val="Style28"/>
        <w:keepNext w:val="0"/>
        <w:keepLines w:val="0"/>
        <w:widowControl w:val="0"/>
        <w:shd w:val="clear" w:color="auto" w:fill="auto"/>
        <w:bidi w:val="0"/>
        <w:spacing w:before="0" w:after="40" w:line="314" w:lineRule="exact"/>
        <w:ind w:left="440" w:right="0" w:firstLine="0"/>
        <w:jc w:val="left"/>
      </w:pPr>
      <w:r>
        <w:rPr>
          <w:color w:val="000000"/>
          <w:spacing w:val="0"/>
          <w:w w:val="100"/>
          <w:position w:val="0"/>
        </w:rPr>
        <w:t>个人当次实际行权的股票期权数量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根据个人绩效考核等级的对应行权比例</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个人当次计划行权的股票期权数量 个人当次计划行权的股票期权数量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个人被授予的股票期权总数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本计划行权时间安排中规定的当次可行权的比例 个人绩效考核结果对应的比例规定具体如下：</w:t>
      </w:r>
    </w:p>
    <w:tbl>
      <w:tblPr>
        <w:tblOverlap w:val="never"/>
        <w:jc w:val="left"/>
        <w:tblLayout w:type="fixed"/>
      </w:tblPr>
      <w:tblGrid>
        <w:gridCol w:w="2813"/>
        <w:gridCol w:w="577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个人绩效考核等级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对应解除限售比例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不合格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薪酬与考核委员会制定考核细则，对各激励对象每个考核年度的表现进行综合考评，激励对象需达到考核指标方可行 权。未能达到考核指标的激励对象不得行权。激励对象当年未能行权部分的股票期权由公司注销。</w:t>
      </w:r>
    </w:p>
    <w:p>
      <w:pPr>
        <w:pStyle w:val="Style28"/>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限制性股票激励计划</w:t>
      </w:r>
    </w:p>
    <w:p>
      <w:pPr>
        <w:pStyle w:val="Style28"/>
        <w:keepNext w:val="0"/>
        <w:keepLines w:val="0"/>
        <w:widowControl w:val="0"/>
        <w:shd w:val="clear" w:color="auto" w:fill="auto"/>
        <w:tabs>
          <w:tab w:pos="963" w:val="left"/>
        </w:tabs>
        <w:bidi w:val="0"/>
        <w:spacing w:before="0" w:after="0" w:line="312" w:lineRule="exact"/>
        <w:ind w:left="0" w:right="0" w:firstLine="440"/>
        <w:jc w:val="both"/>
      </w:pPr>
      <w:bookmarkStart w:id="2299" w:name="bookmark2299"/>
      <w:r>
        <w:rPr>
          <w:color w:val="000000"/>
          <w:spacing w:val="0"/>
          <w:w w:val="100"/>
          <w:position w:val="0"/>
        </w:rPr>
        <w:t>（</w:t>
      </w:r>
      <w:bookmarkEnd w:id="22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计划拟授予的限制性股票总数为</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万股，每份限制性股票在满足当年业绩考核目标的情况下，才可解除限售。 反之，限制性股票不得解除限售，并由公司回购注销。</w:t>
      </w:r>
    </w:p>
    <w:p>
      <w:pPr>
        <w:pStyle w:val="Style28"/>
        <w:keepNext w:val="0"/>
        <w:keepLines w:val="0"/>
        <w:widowControl w:val="0"/>
        <w:shd w:val="clear" w:color="auto" w:fill="auto"/>
        <w:tabs>
          <w:tab w:pos="885" w:val="left"/>
        </w:tabs>
        <w:bidi w:val="0"/>
        <w:spacing w:before="0" w:after="100" w:line="312" w:lineRule="exact"/>
        <w:ind w:left="0" w:right="0" w:firstLine="440"/>
        <w:jc w:val="both"/>
      </w:pPr>
      <w:bookmarkStart w:id="2300" w:name="bookmark2300"/>
      <w:r>
        <w:rPr>
          <w:color w:val="000000"/>
          <w:spacing w:val="0"/>
          <w:w w:val="100"/>
          <w:position w:val="0"/>
        </w:rPr>
        <w:t>（</w:t>
      </w:r>
      <w:bookmarkEnd w:id="23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限制性股票激励计划授予的限制性股票的授予价格为</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股。限制性股票激励计划有效期为授予登记完成之日</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至激励对象获授的限制性股票全部解除限售或回购注销之日止，最长不超过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）限制性股票激励计划首次授予激励对象的限制性股票分三期解锁。</w:t>
      </w:r>
    </w:p>
    <w:tbl>
      <w:tblPr>
        <w:tblOverlap w:val="never"/>
        <w:jc w:val="left"/>
        <w:tblLayout w:type="fixed"/>
      </w:tblPr>
      <w:tblGrid>
        <w:gridCol w:w="1536"/>
        <w:gridCol w:w="5530"/>
        <w:gridCol w:w="15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可解锁数量占限制 性股票数量比例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第一次解除限售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 的最后一个交易日止</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第二次解除限售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的最后一个交易日止；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第三次解除限售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 的最后一个交易日止；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39" w:line="1" w:lineRule="exact"/>
      </w:pPr>
    </w:p>
    <w:p>
      <w:pPr>
        <w:pStyle w:val="Style51"/>
        <w:keepNext w:val="0"/>
        <w:keepLines w:val="0"/>
        <w:widowControl w:val="0"/>
        <w:shd w:val="clear" w:color="auto" w:fill="auto"/>
        <w:bidi w:val="0"/>
        <w:spacing w:before="0" w:after="0" w:line="240" w:lineRule="auto"/>
        <w:ind w:left="0" w:right="0" w:firstLine="560"/>
        <w:jc w:val="left"/>
      </w:pPr>
      <w:bookmarkStart w:id="2301" w:name="bookmark2301"/>
      <w:r>
        <w:rPr>
          <w:color w:val="000000"/>
          <w:spacing w:val="0"/>
          <w:w w:val="100"/>
          <w:position w:val="0"/>
        </w:rPr>
        <w:t>（</w:t>
      </w:r>
      <w:bookmarkEnd w:id="2301"/>
      <w:r>
        <w:rPr>
          <w:rFonts w:ascii="Times New Roman" w:eastAsia="Times New Roman" w:hAnsi="Times New Roman" w:cs="Times New Roman"/>
          <w:color w:val="000000"/>
          <w:spacing w:val="0"/>
          <w:w w:val="100"/>
          <w:position w:val="0"/>
        </w:rPr>
        <w:t>4</w:t>
      </w:r>
      <w:r>
        <w:rPr>
          <w:color w:val="000000"/>
          <w:spacing w:val="0"/>
          <w:w w:val="100"/>
          <w:position w:val="0"/>
        </w:rPr>
        <w:t>）主要解锁条件</w:t>
      </w:r>
    </w:p>
    <w:p>
      <w:pPr>
        <w:pStyle w:val="Style51"/>
        <w:keepNext w:val="0"/>
        <w:keepLines w:val="0"/>
        <w:widowControl w:val="0"/>
        <w:shd w:val="clear" w:color="auto" w:fill="auto"/>
        <w:bidi w:val="0"/>
        <w:spacing w:before="0" w:after="40" w:line="307" w:lineRule="exact"/>
        <w:ind w:left="440" w:right="0" w:firstLine="0"/>
        <w:jc w:val="both"/>
      </w:pPr>
      <w:r>
        <w:rPr>
          <w:color w:val="000000"/>
          <w:spacing w:val="0"/>
          <w:w w:val="100"/>
          <w:position w:val="0"/>
        </w:rPr>
        <w:t>授予限制性股票各期的解锁条件: 公司业绩考核：</w:t>
      </w:r>
    </w:p>
    <w:tbl>
      <w:tblPr>
        <w:tblOverlap w:val="never"/>
        <w:jc w:val="left"/>
        <w:tblLayout w:type="fixed"/>
      </w:tblPr>
      <w:tblGrid>
        <w:gridCol w:w="2851"/>
        <w:gridCol w:w="586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业绩考核指标</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年归属于母公司股东的净利润为基数，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年剔除股权激励影 响后归属于母公司股东的净利润增长率不低于</w:t>
            </w:r>
            <w:r>
              <w:rPr>
                <w:rFonts w:ascii="Times New Roman" w:eastAsia="Times New Roman" w:hAnsi="Times New Roman" w:cs="Times New Roman"/>
                <w:color w:val="000000"/>
                <w:spacing w:val="0"/>
                <w:w w:val="100"/>
                <w:position w:val="0"/>
                <w:sz w:val="18"/>
                <w:szCs w:val="18"/>
              </w:rPr>
              <w:t>108.33%</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年归属于母公司股东的净利润为基数，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年剔除股权激励影 响后归属于母公司股东的净利润增长率不低于</w:t>
            </w:r>
            <w:r>
              <w:rPr>
                <w:rFonts w:ascii="Times New Roman" w:eastAsia="Times New Roman" w:hAnsi="Times New Roman" w:cs="Times New Roman"/>
                <w:color w:val="000000"/>
                <w:spacing w:val="0"/>
                <w:w w:val="100"/>
                <w:position w:val="0"/>
                <w:sz w:val="18"/>
                <w:szCs w:val="18"/>
              </w:rPr>
              <w:t>495.24%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第三次解除限售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年归属于母公司股东的净利润为基数，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年剔除股权激励影</w:t>
            </w:r>
          </w:p>
        </w:tc>
      </w:tr>
    </w:tbl>
    <w:p>
      <w:pPr>
        <w:pStyle w:val="Style2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响后归属于母公司股东的净利润增长率不低于</w:t>
      </w:r>
      <w:r>
        <w:rPr>
          <w:rFonts w:ascii="Times New Roman" w:eastAsia="Times New Roman" w:hAnsi="Times New Roman" w:cs="Times New Roman"/>
          <w:color w:val="000000"/>
          <w:spacing w:val="0"/>
          <w:w w:val="100"/>
          <w:position w:val="0"/>
          <w:sz w:val="18"/>
          <w:szCs w:val="18"/>
        </w:rPr>
        <w:t>792.86%</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个人层面绩效考核：</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根据《深圳市卓翼科技股份有限公司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年股票期权与限制性股票激励计划实施考核管理办法》，激励对象只有在 规定的考核年度内达到公司业绩目标，以及个人绩效考核等级为合格以上的前提下，才可解除行权。个人当次可行权的股 票期权数量的计算公式如下：</w:t>
      </w:r>
    </w:p>
    <w:p>
      <w:pPr>
        <w:pStyle w:val="Style28"/>
        <w:keepNext w:val="0"/>
        <w:keepLines w:val="0"/>
        <w:widowControl w:val="0"/>
        <w:shd w:val="clear" w:color="auto" w:fill="auto"/>
        <w:bidi w:val="0"/>
        <w:spacing w:before="0" w:after="0" w:line="314" w:lineRule="exact"/>
        <w:ind w:left="440" w:right="0" w:firstLine="0"/>
        <w:jc w:val="left"/>
      </w:pPr>
      <w:r>
        <w:rPr>
          <w:color w:val="000000"/>
          <w:spacing w:val="0"/>
          <w:w w:val="100"/>
          <w:position w:val="0"/>
        </w:rPr>
        <w:t>个人当次实际行权的股票期权数量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根据个人绩效考核等级的对应行权比例</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个人当次计划行权的股票期权数量 个人当次计划行权的股票期权数量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个人被授予的股票期权总数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本计划行权时间安排中规定的当次可行权的比例 个人绩效考核结果对应的比例规定具体如下：</w:t>
      </w:r>
    </w:p>
    <w:tbl>
      <w:tblPr>
        <w:tblOverlap w:val="never"/>
        <w:jc w:val="left"/>
        <w:tblLayout w:type="fixed"/>
      </w:tblPr>
      <w:tblGrid>
        <w:gridCol w:w="2813"/>
        <w:gridCol w:w="577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个人绩效考核等级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对应解除限售比例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不合格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120" w:line="313" w:lineRule="exact"/>
        <w:ind w:left="0" w:right="0" w:firstLine="440"/>
        <w:jc w:val="left"/>
      </w:pPr>
      <w:r>
        <w:rPr>
          <w:color w:val="000000"/>
          <w:spacing w:val="0"/>
          <w:w w:val="100"/>
          <w:position w:val="0"/>
        </w:rPr>
        <w:t>薪酬与考核委员会制定考核细则，对各激励对象每个考核年度的表现进行综合考评，激励对象需达到考核指标方可行 权。未能达到考核指标的激励对象不得行权。激励对象当年未能行权部分的股票期权由公司注销。</w:t>
      </w:r>
    </w:p>
    <w:p>
      <w:pPr>
        <w:pStyle w:val="Style28"/>
        <w:keepNext w:val="0"/>
        <w:keepLines w:val="0"/>
        <w:widowControl w:val="0"/>
        <w:shd w:val="clear" w:color="auto" w:fill="auto"/>
        <w:tabs>
          <w:tab w:pos="763" w:val="left"/>
        </w:tabs>
        <w:bidi w:val="0"/>
        <w:spacing w:before="0" w:after="0" w:line="360" w:lineRule="auto"/>
        <w:ind w:left="0" w:right="0" w:firstLine="440"/>
        <w:jc w:val="left"/>
      </w:pPr>
      <w:bookmarkStart w:id="2302" w:name="bookmark2302"/>
      <w:r>
        <w:rPr>
          <w:rFonts w:ascii="Times New Roman" w:eastAsia="Times New Roman" w:hAnsi="Times New Roman" w:cs="Times New Roman"/>
          <w:color w:val="000000"/>
          <w:spacing w:val="0"/>
          <w:w w:val="100"/>
          <w:position w:val="0"/>
          <w:sz w:val="18"/>
          <w:szCs w:val="18"/>
        </w:rPr>
        <w:t>2</w:t>
      </w:r>
      <w:bookmarkEnd w:id="2302"/>
      <w:r>
        <w:rPr>
          <w:color w:val="000000"/>
          <w:spacing w:val="0"/>
          <w:w w:val="100"/>
          <w:position w:val="0"/>
        </w:rPr>
        <w:t>、</w:t>
        <w:tab/>
        <w:t>计划的实施情况</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股票期权的授予日为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日，计划授予的股票期权为</w:t>
      </w:r>
      <w:r>
        <w:rPr>
          <w:rFonts w:ascii="Times New Roman" w:eastAsia="Times New Roman" w:hAnsi="Times New Roman" w:cs="Times New Roman"/>
          <w:color w:val="000000"/>
          <w:spacing w:val="0"/>
          <w:w w:val="100"/>
          <w:position w:val="0"/>
          <w:sz w:val="18"/>
          <w:szCs w:val="18"/>
        </w:rPr>
        <w:t>1,180</w:t>
      </w:r>
      <w:r>
        <w:rPr>
          <w:color w:val="000000"/>
          <w:spacing w:val="0"/>
          <w:w w:val="100"/>
          <w:position w:val="0"/>
        </w:rPr>
        <w:t>万份；授予过程中，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名激励对象张兆民、邓水平、 钱小满、陈金伟因个人原因放弃认购拟授予的全部股票期权，故本次激励计划公司实际向</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1151.7</w:t>
      </w:r>
      <w:r>
        <w:rPr>
          <w:color w:val="000000"/>
          <w:spacing w:val="0"/>
          <w:w w:val="100"/>
          <w:position w:val="0"/>
        </w:rPr>
        <w:t>万份 股票期权。</w:t>
      </w:r>
    </w:p>
    <w:p>
      <w:pPr>
        <w:pStyle w:val="Style28"/>
        <w:keepNext w:val="0"/>
        <w:keepLines w:val="0"/>
        <w:widowControl w:val="0"/>
        <w:shd w:val="clear" w:color="auto" w:fill="auto"/>
        <w:bidi w:val="0"/>
        <w:spacing w:before="0" w:after="120" w:line="313" w:lineRule="exact"/>
        <w:ind w:left="0" w:right="0" w:firstLine="440"/>
        <w:jc w:val="left"/>
      </w:pPr>
      <w:r>
        <w:rPr>
          <w:color w:val="000000"/>
          <w:spacing w:val="0"/>
          <w:w w:val="100"/>
          <w:position w:val="0"/>
        </w:rPr>
        <w:t>限制性股票的授予日为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日，计划授予的限制性股票为</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万股；实际认购的限制性股票为</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万股。在本 次激励计划授予过程中，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名激励对象因个人原因仅部分认购拟授予的限制性股票。因此，公司本次限制性股票实际授予 人数仍为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人，授予的限制性股票数量由</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w:t>
      </w:r>
    </w:p>
    <w:p>
      <w:pPr>
        <w:pStyle w:val="Style28"/>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日，本公司完成了股票期权和限制性股票授予的股权登记工作。</w:t>
      </w:r>
    </w:p>
    <w:p>
      <w:pPr>
        <w:pStyle w:val="Style2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日，本公司回购注销未达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解锁条件的激励对象持有获授 的限制性股票，共计</w:t>
      </w:r>
      <w:r>
        <w:rPr>
          <w:rFonts w:ascii="Times New Roman" w:eastAsia="Times New Roman" w:hAnsi="Times New Roman" w:cs="Times New Roman"/>
          <w:color w:val="000000"/>
          <w:spacing w:val="0"/>
          <w:w w:val="100"/>
          <w:position w:val="0"/>
          <w:sz w:val="18"/>
          <w:szCs w:val="18"/>
        </w:rPr>
        <w:t>106.75</w:t>
      </w:r>
      <w:r>
        <w:rPr>
          <w:color w:val="000000"/>
          <w:spacing w:val="0"/>
          <w:w w:val="100"/>
          <w:position w:val="0"/>
        </w:rPr>
        <w:t>万股，授予的限制性股票数量由</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320.25</w:t>
      </w:r>
      <w:r>
        <w:rPr>
          <w:color w:val="000000"/>
          <w:spacing w:val="0"/>
          <w:w w:val="100"/>
          <w:position w:val="0"/>
        </w:rPr>
        <w:t>万股。</w:t>
      </w:r>
    </w:p>
    <w:p>
      <w:pPr>
        <w:pStyle w:val="Style2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日，本公司回购注销因原激励对象部分员工不再符合公司股权激励条件的激励对象持有获授的限制性股票, 共计</w:t>
      </w:r>
      <w:r>
        <w:rPr>
          <w:rFonts w:ascii="Times New Roman" w:eastAsia="Times New Roman" w:hAnsi="Times New Roman" w:cs="Times New Roman"/>
          <w:color w:val="000000"/>
          <w:spacing w:val="0"/>
          <w:w w:val="100"/>
          <w:position w:val="0"/>
          <w:sz w:val="18"/>
          <w:szCs w:val="18"/>
        </w:rPr>
        <w:t>76.5</w:t>
      </w:r>
      <w:r>
        <w:rPr>
          <w:color w:val="000000"/>
          <w:spacing w:val="0"/>
          <w:w w:val="100"/>
          <w:position w:val="0"/>
        </w:rPr>
        <w:t>万股，授予的限制性股票数量由</w:t>
      </w:r>
      <w:r>
        <w:rPr>
          <w:rFonts w:ascii="Times New Roman" w:eastAsia="Times New Roman" w:hAnsi="Times New Roman" w:cs="Times New Roman"/>
          <w:color w:val="000000"/>
          <w:spacing w:val="0"/>
          <w:w w:val="100"/>
          <w:position w:val="0"/>
          <w:sz w:val="18"/>
          <w:szCs w:val="18"/>
        </w:rPr>
        <w:t>320.25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243.75</w:t>
      </w:r>
      <w:r>
        <w:rPr>
          <w:color w:val="000000"/>
          <w:spacing w:val="0"/>
          <w:w w:val="100"/>
          <w:position w:val="0"/>
        </w:rPr>
        <w:t>万股。</w:t>
      </w:r>
    </w:p>
    <w:p>
      <w:pPr>
        <w:pStyle w:val="Style2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日，本公司回购注销未达到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年限制性股票激励计划第二期解锁条件的激励对象持有获授的限制性股票， 共计</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万股，授予的限制性股票数量由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43.75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w:t>
      </w:r>
    </w:p>
    <w:p>
      <w:pPr>
        <w:pStyle w:val="Style28"/>
        <w:keepNext w:val="0"/>
        <w:keepLines w:val="0"/>
        <w:widowControl w:val="0"/>
        <w:shd w:val="clear" w:color="auto" w:fill="auto"/>
        <w:bidi w:val="0"/>
        <w:spacing w:before="0" w:after="120" w:line="313"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日，本公司回购注销未达到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年限制性股票激励计划第三期解锁条件的激励对象持有获授的限制性股票, 共计</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万股，授予的限制性股票数量由</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8"/>
        <w:keepNext w:val="0"/>
        <w:keepLines w:val="0"/>
        <w:widowControl w:val="0"/>
        <w:shd w:val="clear" w:color="auto" w:fill="auto"/>
        <w:tabs>
          <w:tab w:pos="763" w:val="left"/>
        </w:tabs>
        <w:bidi w:val="0"/>
        <w:spacing w:before="0" w:after="0" w:line="360" w:lineRule="auto"/>
        <w:ind w:left="0" w:right="0" w:firstLine="440"/>
        <w:jc w:val="left"/>
      </w:pPr>
      <w:bookmarkStart w:id="2303" w:name="bookmark2303"/>
      <w:r>
        <w:rPr>
          <w:rFonts w:ascii="Times New Roman" w:eastAsia="Times New Roman" w:hAnsi="Times New Roman" w:cs="Times New Roman"/>
          <w:color w:val="000000"/>
          <w:spacing w:val="0"/>
          <w:w w:val="100"/>
          <w:position w:val="0"/>
          <w:sz w:val="18"/>
          <w:szCs w:val="18"/>
        </w:rPr>
        <w:t>3</w:t>
      </w:r>
      <w:bookmarkEnd w:id="2303"/>
      <w:r>
        <w:rPr>
          <w:color w:val="000000"/>
          <w:spacing w:val="0"/>
          <w:w w:val="100"/>
          <w:position w:val="0"/>
        </w:rPr>
        <w:t>、</w:t>
        <w:tab/>
        <w:t>确认的成本费用</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公司计划授予激励对象：</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股票期权为</w:t>
      </w:r>
      <w:r>
        <w:rPr>
          <w:rFonts w:ascii="Times New Roman" w:eastAsia="Times New Roman" w:hAnsi="Times New Roman" w:cs="Times New Roman"/>
          <w:color w:val="000000"/>
          <w:spacing w:val="0"/>
          <w:w w:val="100"/>
          <w:position w:val="0"/>
          <w:sz w:val="18"/>
          <w:szCs w:val="18"/>
        </w:rPr>
        <w:t>1,18 0</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8.85</w:t>
      </w:r>
      <w:r>
        <w:rPr>
          <w:color w:val="000000"/>
          <w:spacing w:val="0"/>
          <w:w w:val="100"/>
          <w:position w:val="0"/>
        </w:rPr>
        <w:t>元，授予日股票价格为</w:t>
      </w:r>
      <w:r>
        <w:rPr>
          <w:rFonts w:ascii="Times New Roman" w:eastAsia="Times New Roman" w:hAnsi="Times New Roman" w:cs="Times New Roman"/>
          <w:color w:val="000000"/>
          <w:spacing w:val="0"/>
          <w:w w:val="100"/>
          <w:position w:val="0"/>
          <w:sz w:val="18"/>
          <w:szCs w:val="18"/>
        </w:rPr>
        <w:t>10.26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股，应确认的总费用为</w:t>
      </w:r>
      <w:r>
        <w:rPr>
          <w:rFonts w:ascii="Times New Roman" w:eastAsia="Times New Roman" w:hAnsi="Times New Roman" w:cs="Times New Roman"/>
          <w:color w:val="000000"/>
          <w:spacing w:val="0"/>
          <w:w w:val="100"/>
          <w:position w:val="0"/>
          <w:sz w:val="18"/>
          <w:szCs w:val="18"/>
        </w:rPr>
        <w:t>28,620,000</w:t>
      </w:r>
      <w:r>
        <w:rPr>
          <w:color w:val="000000"/>
          <w:spacing w:val="0"/>
          <w:w w:val="100"/>
          <w:position w:val="0"/>
        </w:rPr>
        <w:t>元。</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限制性股票数量为</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万股，行权价格为</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股，授予日股票价格为</w:t>
      </w:r>
      <w:r>
        <w:rPr>
          <w:rFonts w:ascii="Times New Roman" w:eastAsia="Times New Roman" w:hAnsi="Times New Roman" w:cs="Times New Roman"/>
          <w:color w:val="000000"/>
          <w:spacing w:val="0"/>
          <w:w w:val="100"/>
          <w:position w:val="0"/>
          <w:sz w:val="18"/>
          <w:szCs w:val="18"/>
        </w:rPr>
        <w:t>10.26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股，按照授予日限制性股票的公允价值 总额超出授予价格总额部分应确认的总费用为</w:t>
      </w:r>
      <w:r>
        <w:rPr>
          <w:rFonts w:ascii="Times New Roman" w:eastAsia="Times New Roman" w:hAnsi="Times New Roman" w:cs="Times New Roman"/>
          <w:color w:val="000000"/>
          <w:spacing w:val="0"/>
          <w:w w:val="100"/>
          <w:position w:val="0"/>
          <w:sz w:val="18"/>
          <w:szCs w:val="18"/>
        </w:rPr>
        <w:t>26,060,100.00</w:t>
      </w:r>
      <w:r>
        <w:rPr>
          <w:color w:val="000000"/>
          <w:spacing w:val="0"/>
          <w:w w:val="100"/>
          <w:position w:val="0"/>
        </w:rPr>
        <w:t>元。</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股权激励计划应确认的费用在等待期内按会计期间内等待期长度占整个等待期长度的比例进行费用分摊。由于公司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年度业绩未达到股权激励计划第三期行权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解锁的条件，根据公司股权激励计划，公司将上述原因确认的</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 票期权及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日，公司已转回累计已确认的费用</w:t>
      </w:r>
      <w:r>
        <w:rPr>
          <w:rFonts w:ascii="Times New Roman" w:eastAsia="Times New Roman" w:hAnsi="Times New Roman" w:cs="Times New Roman"/>
          <w:color w:val="000000"/>
          <w:spacing w:val="0"/>
          <w:w w:val="100"/>
          <w:position w:val="0"/>
          <w:sz w:val="18"/>
          <w:szCs w:val="18"/>
        </w:rPr>
        <w:t>5,469,040.11</w:t>
      </w:r>
      <w:r>
        <w:rPr>
          <w:color w:val="000000"/>
          <w:spacing w:val="0"/>
          <w:w w:val="100"/>
          <w:position w:val="0"/>
        </w:rPr>
        <w:t>元， 实际确认的费用为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tabs>
          <w:tab w:pos="324" w:val="left"/>
        </w:tabs>
        <w:bidi w:val="0"/>
        <w:spacing w:before="0" w:after="28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3</w:t>
      </w:r>
      <w:bookmarkEnd w:id="2306"/>
      <w:r>
        <w:rPr>
          <w:color w:val="000000"/>
          <w:spacing w:val="0"/>
          <w:w w:val="100"/>
          <w:position w:val="0"/>
        </w:rPr>
        <w:t>、</w:t>
        <w:tab/>
        <w:t>以现金结算的股份支付情况</w:t>
      </w:r>
      <w:bookmarkEnd w:id="2304"/>
      <w:bookmarkEnd w:id="2305"/>
      <w:bookmarkEnd w:id="2307"/>
    </w:p>
    <w:p>
      <w:pPr>
        <w:pStyle w:val="Style28"/>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24" w:val="left"/>
        </w:tabs>
        <w:bidi w:val="0"/>
        <w:spacing w:before="0" w:after="28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4</w:t>
      </w:r>
      <w:bookmarkEnd w:id="2310"/>
      <w:r>
        <w:rPr>
          <w:color w:val="000000"/>
          <w:spacing w:val="0"/>
          <w:w w:val="100"/>
          <w:position w:val="0"/>
        </w:rPr>
        <w:t>、</w:t>
        <w:tab/>
        <w:t>股份支付的修改、终止情况</w:t>
      </w:r>
      <w:bookmarkEnd w:id="2308"/>
      <w:bookmarkEnd w:id="2309"/>
      <w:bookmarkEnd w:id="2311"/>
    </w:p>
    <w:p>
      <w:pPr>
        <w:pStyle w:val="Style2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日第四届董事会第二十次会议和第四届监事会第十五次会议，审议通过了《关于注销部分股票期权及回购 注销部分限制性股票的议案》，公司决定回购注销未达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年股票期权与限制性股票激励计划第一期行权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解锁条件的激励 对象持有获授的限制性股票，共计</w:t>
      </w:r>
      <w:r>
        <w:rPr>
          <w:rFonts w:ascii="Times New Roman" w:eastAsia="Times New Roman" w:hAnsi="Times New Roman" w:cs="Times New Roman"/>
          <w:color w:val="000000"/>
          <w:spacing w:val="0"/>
          <w:w w:val="100"/>
          <w:position w:val="0"/>
          <w:sz w:val="18"/>
          <w:szCs w:val="18"/>
        </w:rPr>
        <w:t>1,067,500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日第四届董事会第二十四次会议，审议通过了《关于调整公司股票期权行权价格和限制性股票回购价格的 议案》，因公司实施了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年度权益分派事宜，根据《深圳市卓翼科技股份有限公司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年股票期权与限制性股票激励 计划（草案）》及其摘要相关规定，董事会决定对股票期权行权价格和限制性股票回购价格进行调整，股票期权行权价格由 </w:t>
      </w:r>
      <w:r>
        <w:rPr>
          <w:rFonts w:ascii="Times New Roman" w:eastAsia="Times New Roman" w:hAnsi="Times New Roman" w:cs="Times New Roman"/>
          <w:color w:val="000000"/>
          <w:spacing w:val="0"/>
          <w:w w:val="100"/>
          <w:position w:val="0"/>
          <w:sz w:val="18"/>
          <w:szCs w:val="18"/>
        </w:rPr>
        <w:t>8.85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股，限制性股票回购价格由</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日第四届董事会第三十三次会议，审议通过的《关于注销部分股票期权及回购注销部分限制性股票的议案》， 因原激励对象部分员工不再符合公司股权激励条件，公司决定回购注销因上述原因确认的限制性股票，共计</w:t>
      </w:r>
      <w:r>
        <w:rPr>
          <w:rFonts w:ascii="Times New Roman" w:eastAsia="Times New Roman" w:hAnsi="Times New Roman" w:cs="Times New Roman"/>
          <w:color w:val="000000"/>
          <w:spacing w:val="0"/>
          <w:w w:val="100"/>
          <w:position w:val="0"/>
          <w:sz w:val="18"/>
          <w:szCs w:val="18"/>
        </w:rPr>
        <w:t>765,000.00</w:t>
      </w:r>
      <w:r>
        <w:rPr>
          <w:color w:val="000000"/>
          <w:spacing w:val="0"/>
          <w:w w:val="100"/>
          <w:position w:val="0"/>
        </w:rPr>
        <w:t>股， 回购价格为</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日第四届董事会第三十七次会议，审议通过的《关于注销部分股票期权及回购注销部分限制性股票的议案》, 公司决定回购注销未达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年限制性股票激励计划第二期解锁条件的激励对象持有获授的限制性股票，共计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股， 回购价格为</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680" w:line="313"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日第五届董事会第三次会议，审议通过了《关于注销部分股票期权及回购注销部分限制性股票的议案》， 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年度经审计的财务报表，公司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年业绩未达到股权激励计划第三期行权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解锁的条件，因此根据公司股权激 励计划，公司应将上述原因确认的</w:t>
      </w:r>
      <w:r>
        <w:rPr>
          <w:rFonts w:ascii="Times New Roman" w:eastAsia="Times New Roman" w:hAnsi="Times New Roman" w:cs="Times New Roman"/>
          <w:color w:val="000000"/>
          <w:spacing w:val="0"/>
          <w:w w:val="100"/>
          <w:position w:val="0"/>
          <w:sz w:val="18"/>
          <w:szCs w:val="18"/>
        </w:rPr>
        <w:t>292.355</w:t>
      </w:r>
      <w:r>
        <w:rPr>
          <w:color w:val="000000"/>
          <w:spacing w:val="0"/>
          <w:w w:val="100"/>
          <w:position w:val="0"/>
        </w:rPr>
        <w:t>万份股票期权及</w:t>
      </w:r>
      <w:r>
        <w:rPr>
          <w:rFonts w:ascii="Times New Roman" w:eastAsia="Times New Roman" w:hAnsi="Times New Roman" w:cs="Times New Roman"/>
          <w:color w:val="000000"/>
          <w:spacing w:val="0"/>
          <w:w w:val="100"/>
          <w:position w:val="0"/>
          <w:sz w:val="18"/>
          <w:szCs w:val="18"/>
        </w:rPr>
        <w:t>113.75</w:t>
      </w:r>
      <w:r>
        <w:rPr>
          <w:color w:val="000000"/>
          <w:spacing w:val="0"/>
          <w:w w:val="100"/>
          <w:position w:val="0"/>
        </w:rPr>
        <w:t>万股限制性股票进行注销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回购注销，本次回购注销限制性 股票占目前公司总股本</w:t>
      </w:r>
      <w:r>
        <w:rPr>
          <w:rFonts w:ascii="Times New Roman" w:eastAsia="Times New Roman" w:hAnsi="Times New Roman" w:cs="Times New Roman"/>
          <w:color w:val="000000"/>
          <w:spacing w:val="0"/>
          <w:w w:val="100"/>
          <w:position w:val="0"/>
          <w:sz w:val="18"/>
          <w:szCs w:val="18"/>
        </w:rPr>
        <w:t>577,906,704</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0.1968%</w:t>
      </w:r>
      <w:r>
        <w:rPr>
          <w:color w:val="000000"/>
          <w:spacing w:val="0"/>
          <w:w w:val="100"/>
          <w:position w:val="0"/>
        </w:rPr>
        <w:t>。</w:t>
      </w:r>
    </w:p>
    <w:p>
      <w:pPr>
        <w:pStyle w:val="Style33"/>
        <w:keepNext/>
        <w:keepLines/>
        <w:widowControl w:val="0"/>
        <w:shd w:val="clear" w:color="auto" w:fill="auto"/>
        <w:bidi w:val="0"/>
        <w:spacing w:before="0" w:after="280" w:line="240" w:lineRule="auto"/>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5</w:t>
      </w:r>
      <w:bookmarkEnd w:id="2314"/>
      <w:r>
        <w:rPr>
          <w:color w:val="000000"/>
          <w:spacing w:val="0"/>
          <w:w w:val="100"/>
          <w:position w:val="0"/>
        </w:rPr>
        <w:t>、其他</w:t>
      </w:r>
      <w:bookmarkEnd w:id="2312"/>
      <w:bookmarkEnd w:id="2313"/>
      <w:bookmarkEnd w:id="2315"/>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316" w:name="bookmark2316"/>
      <w:bookmarkStart w:id="2317" w:name="bookmark2317"/>
      <w:bookmarkStart w:id="2318" w:name="bookmark2318"/>
      <w:r>
        <w:rPr>
          <w:color w:val="000000"/>
          <w:spacing w:val="0"/>
          <w:w w:val="100"/>
          <w:position w:val="0"/>
          <w:sz w:val="24"/>
          <w:szCs w:val="24"/>
        </w:rPr>
        <w:t>十四、承诺及或有事项</w:t>
      </w:r>
      <w:bookmarkEnd w:id="2316"/>
      <w:bookmarkEnd w:id="2317"/>
      <w:bookmarkEnd w:id="2318"/>
    </w:p>
    <w:p>
      <w:pPr>
        <w:pStyle w:val="Style33"/>
        <w:keepNext/>
        <w:keepLines/>
        <w:widowControl w:val="0"/>
        <w:shd w:val="clear" w:color="auto" w:fill="auto"/>
        <w:bidi w:val="0"/>
        <w:spacing w:before="0" w:after="280" w:line="240" w:lineRule="auto"/>
        <w:ind w:left="0" w:right="0" w:firstLine="0"/>
        <w:jc w:val="left"/>
      </w:pPr>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319"/>
      <w:bookmarkEnd w:id="2320"/>
      <w:bookmarkEnd w:id="232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312" w:lineRule="exact"/>
        <w:ind w:left="0" w:right="0" w:firstLine="440"/>
        <w:jc w:val="left"/>
      </w:pPr>
      <w:bookmarkStart w:id="2322" w:name="bookmark2322"/>
      <w:r>
        <w:rPr>
          <w:rFonts w:ascii="Times New Roman" w:eastAsia="Times New Roman" w:hAnsi="Times New Roman" w:cs="Times New Roman"/>
          <w:b/>
          <w:bCs/>
          <w:color w:val="000000"/>
          <w:spacing w:val="0"/>
          <w:w w:val="100"/>
          <w:position w:val="0"/>
          <w:sz w:val="18"/>
          <w:szCs w:val="18"/>
        </w:rPr>
        <w:t>1</w:t>
      </w:r>
      <w:bookmarkEnd w:id="2322"/>
      <w:r>
        <w:rPr>
          <w:b/>
          <w:bCs/>
          <w:color w:val="000000"/>
          <w:spacing w:val="0"/>
          <w:w w:val="100"/>
          <w:position w:val="0"/>
        </w:rPr>
        <w:t>、截止</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日，已签订的正在或准备履行的租赁合同及财务影响</w:t>
      </w:r>
    </w:p>
    <w:p>
      <w:pPr>
        <w:pStyle w:val="Style28"/>
        <w:keepNext w:val="0"/>
        <w:keepLines w:val="0"/>
        <w:widowControl w:val="0"/>
        <w:shd w:val="clear" w:color="auto" w:fill="auto"/>
        <w:bidi w:val="0"/>
        <w:spacing w:before="0" w:after="280" w:line="312" w:lineRule="exact"/>
        <w:ind w:left="0" w:right="0" w:firstLine="0"/>
        <w:jc w:val="both"/>
      </w:pPr>
      <w:bookmarkStart w:id="2323" w:name="bookmark2323"/>
      <w:r>
        <w:rPr>
          <w:color w:val="000000"/>
          <w:spacing w:val="0"/>
          <w:w w:val="100"/>
          <w:position w:val="0"/>
        </w:rPr>
        <w:t>（</w:t>
      </w:r>
      <w:bookmarkEnd w:id="23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）本公司与深圳英特利投资有限公司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英特利投资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签订房屋租赁，合同约定：英特利投资将位于松岗同富裕 工业区的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厂房和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宿舍出租给公司使用，总面积</w:t>
      </w:r>
      <w:r>
        <w:rPr>
          <w:rFonts w:ascii="Times New Roman" w:eastAsia="Times New Roman" w:hAnsi="Times New Roman" w:cs="Times New Roman"/>
          <w:color w:val="000000"/>
          <w:spacing w:val="0"/>
          <w:w w:val="100"/>
          <w:position w:val="0"/>
          <w:sz w:val="18"/>
          <w:szCs w:val="18"/>
        </w:rPr>
        <w:t>101,337.14</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 为人民币</w:t>
      </w:r>
      <w:r>
        <w:rPr>
          <w:rFonts w:ascii="Times New Roman" w:eastAsia="Times New Roman" w:hAnsi="Times New Roman" w:cs="Times New Roman"/>
          <w:color w:val="000000"/>
          <w:spacing w:val="0"/>
          <w:w w:val="100"/>
          <w:position w:val="0"/>
          <w:sz w:val="18"/>
          <w:szCs w:val="18"/>
        </w:rPr>
        <w:t>1,013,371.4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1,064,039.97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每月租金为人民币</w:t>
      </w:r>
      <w:r>
        <w:rPr>
          <w:rFonts w:ascii="Times New Roman" w:eastAsia="Times New Roman" w:hAnsi="Times New Roman" w:cs="Times New Roman"/>
          <w:color w:val="000000"/>
          <w:spacing w:val="0"/>
          <w:w w:val="100"/>
          <w:position w:val="0"/>
          <w:sz w:val="18"/>
          <w:szCs w:val="18"/>
        </w:rPr>
        <w:t>1,164,157.8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1,172,803.86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日，签订补 充协议：自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日起，原协议的一方承租主体由深圳市卓翼科技股份有限公司变更为深圳市卓翼智造有限公司（以下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卓翼智造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），原协议中约定的全部义务及责任均由卓翼智造承担。</w:t>
      </w:r>
    </w:p>
    <w:p>
      <w:pPr>
        <w:pStyle w:val="Style28"/>
        <w:keepNext w:val="0"/>
        <w:keepLines w:val="0"/>
        <w:widowControl w:val="0"/>
        <w:shd w:val="clear" w:color="auto" w:fill="auto"/>
        <w:bidi w:val="0"/>
        <w:spacing w:before="0" w:after="300" w:line="310" w:lineRule="exact"/>
        <w:ind w:left="0" w:right="0" w:firstLine="320"/>
        <w:jc w:val="left"/>
      </w:pPr>
      <w:bookmarkStart w:id="2324" w:name="bookmark2324"/>
      <w:r>
        <w:rPr>
          <w:color w:val="000000"/>
          <w:spacing w:val="0"/>
          <w:w w:val="100"/>
          <w:position w:val="0"/>
        </w:rPr>
        <w:t>（</w:t>
      </w:r>
      <w:bookmarkEnd w:id="23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）本公司与深圳市同裕洋实业有限公司（以下简称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同裕洋实业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）签订宿舍租赁合同，合同约定：同裕洋实业将位于 深圳市宝安区松岗街道同富裕工业园兴隆路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号建筑面积</w:t>
      </w:r>
      <w:r>
        <w:rPr>
          <w:rFonts w:ascii="Times New Roman" w:eastAsia="Times New Roman" w:hAnsi="Times New Roman" w:cs="Times New Roman"/>
          <w:color w:val="000000"/>
          <w:spacing w:val="0"/>
          <w:w w:val="100"/>
          <w:position w:val="0"/>
          <w:sz w:val="18"/>
          <w:szCs w:val="18"/>
        </w:rPr>
        <w:t>5,920.14</w:t>
      </w:r>
      <w:r>
        <w:rPr>
          <w:color w:val="000000"/>
          <w:spacing w:val="0"/>
          <w:w w:val="100"/>
          <w:position w:val="0"/>
        </w:rPr>
        <w:t>平方米的宿舍出租给公司作为宿舍使用，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82,881.96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87,026.06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日每月租金人民币</w:t>
      </w:r>
      <w:r>
        <w:rPr>
          <w:rFonts w:ascii="Times New Roman" w:eastAsia="Times New Roman" w:hAnsi="Times New Roman" w:cs="Times New Roman"/>
          <w:color w:val="000000"/>
          <w:spacing w:val="0"/>
          <w:w w:val="100"/>
          <w:position w:val="0"/>
          <w:sz w:val="18"/>
          <w:szCs w:val="18"/>
        </w:rPr>
        <w:t>91,236.56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日，同裕洋实业将位于深圳市宝安区燕罗街道 塘下涌同富裕工业园兴隆路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层，门卫室及配电房三项物业建筑面积共</w:t>
      </w:r>
      <w:r>
        <w:rPr>
          <w:rFonts w:ascii="Times New Roman" w:eastAsia="Times New Roman" w:hAnsi="Times New Roman" w:cs="Times New Roman"/>
          <w:color w:val="000000"/>
          <w:spacing w:val="0"/>
          <w:w w:val="100"/>
          <w:position w:val="0"/>
          <w:sz w:val="18"/>
          <w:szCs w:val="18"/>
        </w:rPr>
        <w:t>6,408.74</w:t>
      </w:r>
      <w:r>
        <w:rPr>
          <w:color w:val="000000"/>
          <w:spacing w:val="0"/>
          <w:w w:val="100"/>
          <w:position w:val="0"/>
        </w:rPr>
        <w:t>平方米出租给本公司，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102,539.84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 xml:space="preserve">128,174.80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日，同裕洋实业将深圳市宝安区燕罗街道塘下涌同富裕工业园安润路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栋宿舍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层及门卫室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层，建筑面积共计</w:t>
      </w:r>
      <w:r>
        <w:rPr>
          <w:rFonts w:ascii="Times New Roman" w:eastAsia="Times New Roman" w:hAnsi="Times New Roman" w:cs="Times New Roman"/>
          <w:color w:val="000000"/>
          <w:spacing w:val="0"/>
          <w:w w:val="100"/>
          <w:position w:val="0"/>
          <w:sz w:val="18"/>
          <w:szCs w:val="18"/>
        </w:rPr>
        <w:t>9,067.96</w:t>
      </w:r>
      <w:r>
        <w:rPr>
          <w:color w:val="000000"/>
          <w:spacing w:val="0"/>
          <w:w w:val="100"/>
          <w:position w:val="0"/>
        </w:rPr>
        <w:t>平方米出租给本公司，从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日每月租金为人民币 </w:t>
      </w:r>
      <w:r>
        <w:rPr>
          <w:rFonts w:ascii="Times New Roman" w:eastAsia="Times New Roman" w:hAnsi="Times New Roman" w:cs="Times New Roman"/>
          <w:color w:val="000000"/>
          <w:spacing w:val="0"/>
          <w:w w:val="100"/>
          <w:position w:val="0"/>
          <w:sz w:val="18"/>
          <w:szCs w:val="18"/>
        </w:rPr>
        <w:t>181,359.20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199,495.12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日起，同裕洋实业将位于深圳市宝安区 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楼厂房及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栋宿舍出租给公司使用，面积共计</w:t>
      </w:r>
      <w:r>
        <w:rPr>
          <w:rFonts w:ascii="Times New Roman" w:eastAsia="Times New Roman" w:hAnsi="Times New Roman" w:cs="Times New Roman"/>
          <w:color w:val="000000"/>
          <w:spacing w:val="0"/>
          <w:w w:val="100"/>
          <w:position w:val="0"/>
          <w:sz w:val="18"/>
          <w:szCs w:val="18"/>
        </w:rPr>
        <w:t>6,811.25</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178,356.43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 </w:t>
      </w:r>
      <w:r>
        <w:rPr>
          <w:rFonts w:ascii="Times New Roman" w:eastAsia="Times New Roman" w:hAnsi="Times New Roman" w:cs="Times New Roman"/>
          <w:color w:val="000000"/>
          <w:spacing w:val="0"/>
          <w:w w:val="100"/>
          <w:position w:val="0"/>
          <w:sz w:val="18"/>
          <w:szCs w:val="18"/>
        </w:rPr>
        <w:t>196,192.07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日起，同裕洋实业将位于深圳市宝安区燕罗街道同富裕工业园松塘路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楼厂房出租给公司使用， 面积共计</w:t>
      </w:r>
      <w:r>
        <w:rPr>
          <w:rFonts w:ascii="Times New Roman" w:eastAsia="Times New Roman" w:hAnsi="Times New Roman" w:cs="Times New Roman"/>
          <w:color w:val="000000"/>
          <w:spacing w:val="0"/>
          <w:w w:val="100"/>
          <w:position w:val="0"/>
          <w:sz w:val="18"/>
          <w:szCs w:val="18"/>
        </w:rPr>
        <w:t>4,037.59</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 xml:space="preserve">100,939.75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111,033.73</w:t>
      </w:r>
      <w:r>
        <w:rPr>
          <w:color w:val="000000"/>
          <w:spacing w:val="0"/>
          <w:w w:val="100"/>
          <w:position w:val="0"/>
        </w:rPr>
        <w:t>元。</w:t>
      </w:r>
    </w:p>
    <w:p>
      <w:pPr>
        <w:pStyle w:val="Style28"/>
        <w:keepNext w:val="0"/>
        <w:keepLines w:val="0"/>
        <w:widowControl w:val="0"/>
        <w:shd w:val="clear" w:color="auto" w:fill="auto"/>
        <w:bidi w:val="0"/>
        <w:spacing w:before="0" w:after="300" w:line="312" w:lineRule="exact"/>
        <w:ind w:left="0" w:right="0" w:firstLine="320"/>
        <w:jc w:val="both"/>
      </w:pPr>
      <w:bookmarkStart w:id="2325" w:name="bookmark2325"/>
      <w:r>
        <w:rPr>
          <w:color w:val="000000"/>
          <w:spacing w:val="0"/>
          <w:w w:val="100"/>
          <w:position w:val="0"/>
        </w:rPr>
        <w:t>（</w:t>
      </w:r>
      <w:bookmarkEnd w:id="23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日本公司与方俊基签订房屋租赁合同，合同约定：方俊基将其从深圳市平山实业股份有限公司处承租 的位于深圳市南山区桃源街道平山民企工业区第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楼厂房整体出租给本公司使用，总面积</w:t>
      </w:r>
      <w:r>
        <w:rPr>
          <w:rFonts w:ascii="Times New Roman" w:eastAsia="Times New Roman" w:hAnsi="Times New Roman" w:cs="Times New Roman"/>
          <w:color w:val="000000"/>
          <w:spacing w:val="0"/>
          <w:w w:val="100"/>
          <w:position w:val="0"/>
          <w:sz w:val="18"/>
          <w:szCs w:val="18"/>
        </w:rPr>
        <w:t>13,908.60</w:t>
      </w:r>
      <w:r>
        <w:rPr>
          <w:color w:val="000000"/>
          <w:spacing w:val="0"/>
          <w:w w:val="100"/>
          <w:position w:val="0"/>
        </w:rPr>
        <w:t xml:space="preserve">平方米。租赁期限为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日，其中免租期为两个月。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070,796.7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日，本公司在原合同基础上签订补充协议，自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日起将该物业分租给深圳市深创谷技术服务有限公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深创谷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2,976.65</w:t>
      </w:r>
      <w:r>
        <w:rPr>
          <w:color w:val="000000"/>
          <w:spacing w:val="0"/>
          <w:w w:val="100"/>
          <w:position w:val="0"/>
        </w:rPr>
        <w:t>平方米，每月房租由各方单独支付给方俊基</w:t>
      </w:r>
      <w:r>
        <w:rPr>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10,931.95</w:t>
      </w:r>
      <w:r>
        <w:rPr>
          <w:color w:val="000000"/>
          <w:spacing w:val="0"/>
          <w:w w:val="100"/>
          <w:position w:val="0"/>
        </w:rPr>
        <w:t xml:space="preserve">平方米。其中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842,416.07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701,161.63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本公司在原合同基础上签订补充协议，自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日起将该物业分租给深圳市优鹰科技有限公司</w:t>
      </w:r>
      <w:r>
        <w:rPr>
          <w:rFonts w:ascii="Times New Roman" w:eastAsia="Times New Roman" w:hAnsi="Times New Roman" w:cs="Times New Roman"/>
          <w:color w:val="000000"/>
          <w:spacing w:val="0"/>
          <w:w w:val="100"/>
          <w:position w:val="0"/>
          <w:sz w:val="18"/>
          <w:szCs w:val="18"/>
        </w:rPr>
        <w:t>527.3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平方米，每月房租 由各方单独支付给方俊基</w:t>
      </w:r>
      <w:r>
        <w:rPr>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10,404.66</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日每月租金为 </w:t>
      </w:r>
      <w:r>
        <w:rPr>
          <w:rFonts w:ascii="Times New Roman" w:eastAsia="Times New Roman" w:hAnsi="Times New Roman" w:cs="Times New Roman"/>
          <w:color w:val="000000"/>
          <w:spacing w:val="0"/>
          <w:w w:val="100"/>
          <w:position w:val="0"/>
          <w:sz w:val="18"/>
          <w:szCs w:val="18"/>
        </w:rPr>
        <w:t>810,106.63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867,956.27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日，本公司与方俊基、深创谷签订房屋 合同变更协议书，因生产经营需要，自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日起将分租给深创谷的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,976.65</w:t>
      </w:r>
      <w:r>
        <w:rPr>
          <w:color w:val="000000"/>
          <w:spacing w:val="0"/>
          <w:w w:val="100"/>
          <w:position w:val="0"/>
        </w:rPr>
        <w:t>平方米的租赁房屋收回，对应房租由本公 司直接支付给方俊基，本公司租赁面积变更为</w:t>
      </w:r>
      <w:r>
        <w:rPr>
          <w:rFonts w:ascii="Times New Roman" w:eastAsia="Times New Roman" w:hAnsi="Times New Roman" w:cs="Times New Roman"/>
          <w:color w:val="000000"/>
          <w:spacing w:val="0"/>
          <w:w w:val="100"/>
          <w:position w:val="0"/>
          <w:sz w:val="18"/>
          <w:szCs w:val="18"/>
        </w:rPr>
        <w:t>13,381.31</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 xml:space="preserve">1,116,268.41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1,190,669.23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1,265,069.04</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1,339,602.95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1,414,002.76</w:t>
      </w:r>
      <w:r>
        <w:rPr>
          <w:color w:val="000000"/>
          <w:spacing w:val="0"/>
          <w:w w:val="100"/>
          <w:position w:val="0"/>
        </w:rPr>
        <w:t>元。</w:t>
      </w:r>
    </w:p>
    <w:p>
      <w:pPr>
        <w:pStyle w:val="Style28"/>
        <w:keepNext w:val="0"/>
        <w:keepLines w:val="0"/>
        <w:widowControl w:val="0"/>
        <w:shd w:val="clear" w:color="auto" w:fill="auto"/>
        <w:tabs>
          <w:tab w:pos="778" w:val="left"/>
        </w:tabs>
        <w:bidi w:val="0"/>
        <w:spacing w:before="0" w:after="0" w:line="312" w:lineRule="exact"/>
        <w:ind w:left="0" w:right="0" w:firstLine="320"/>
        <w:jc w:val="both"/>
      </w:pPr>
      <w:bookmarkStart w:id="2326" w:name="bookmark2326"/>
      <w:r>
        <w:rPr>
          <w:color w:val="000000"/>
          <w:spacing w:val="0"/>
          <w:w w:val="100"/>
          <w:position w:val="0"/>
        </w:rPr>
        <w:t>（</w:t>
      </w:r>
      <w:bookmarkEnd w:id="23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本公司与深圳市嘉恒投资有限公司（以下简称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嘉恒投资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）签订宿舍租赁合同，合同约定：嘉恒投资将位于深圳市 宝安区松岗街道塘下涌同富路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嘉恒工业园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号建筑面积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,669.65</w:t>
      </w:r>
      <w:r>
        <w:rPr>
          <w:color w:val="000000"/>
          <w:spacing w:val="0"/>
          <w:w w:val="100"/>
          <w:position w:val="0"/>
        </w:rPr>
        <w:t xml:space="preserve">平方米的宿舍整栋出租给本公司作为宿舍使用，使用期限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日，租金每月人民币</w:t>
      </w:r>
      <w:r>
        <w:rPr>
          <w:rFonts w:ascii="Times New Roman" w:eastAsia="Times New Roman" w:hAnsi="Times New Roman" w:cs="Times New Roman"/>
          <w:color w:val="000000"/>
          <w:spacing w:val="0"/>
          <w:w w:val="100"/>
          <w:position w:val="0"/>
          <w:sz w:val="18"/>
          <w:szCs w:val="18"/>
        </w:rPr>
        <w:t>44,049.22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日嘉恒投资将深圳市宝安区 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号员工配套宿舍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401-403</w:t>
      </w:r>
      <w:r>
        <w:rPr>
          <w:color w:val="000000"/>
          <w:spacing w:val="0"/>
          <w:w w:val="100"/>
          <w:position w:val="0"/>
        </w:rPr>
        <w:t>除外）、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楼共</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间房，面积为</w:t>
      </w:r>
      <w:r>
        <w:rPr>
          <w:rFonts w:ascii="Times New Roman" w:eastAsia="Times New Roman" w:hAnsi="Times New Roman" w:cs="Times New Roman"/>
          <w:color w:val="000000"/>
          <w:spacing w:val="0"/>
          <w:w w:val="100"/>
          <w:position w:val="0"/>
          <w:sz w:val="18"/>
          <w:szCs w:val="18"/>
        </w:rPr>
        <w:t>6,492.5</w:t>
      </w:r>
      <w:r>
        <w:rPr>
          <w:color w:val="000000"/>
          <w:spacing w:val="0"/>
          <w:w w:val="100"/>
          <w:position w:val="0"/>
        </w:rPr>
        <w:t>平方 米出租给公司使用，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110,372.50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日嘉恒 投资将位于深圳市宝安区松岗街道塘下涌同富路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座一楼出租给本公司作为仓库使用，出租面积共 计</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rPr>
        <w:t>平方米，每月租金为</w:t>
      </w:r>
      <w:r>
        <w:rPr>
          <w:rFonts w:ascii="Times New Roman" w:eastAsia="Times New Roman" w:hAnsi="Times New Roman" w:cs="Times New Roman"/>
          <w:color w:val="000000"/>
          <w:spacing w:val="0"/>
          <w:w w:val="100"/>
          <w:position w:val="0"/>
          <w:sz w:val="18"/>
          <w:szCs w:val="18"/>
        </w:rPr>
        <w:t>20,896,00</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日，嘉恒投资将位于深圳市宝安区燕罗街 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楼共</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间房屋出租给公司使用，租赁面积</w:t>
      </w:r>
      <w:r>
        <w:rPr>
          <w:rFonts w:ascii="Times New Roman" w:eastAsia="Times New Roman" w:hAnsi="Times New Roman" w:cs="Times New Roman"/>
          <w:color w:val="000000"/>
          <w:spacing w:val="0"/>
          <w:w w:val="100"/>
          <w:position w:val="0"/>
          <w:sz w:val="18"/>
          <w:szCs w:val="18"/>
        </w:rPr>
        <w:t>1,468.00</w:t>
      </w:r>
      <w:r>
        <w:rPr>
          <w:color w:val="000000"/>
          <w:spacing w:val="0"/>
          <w:w w:val="100"/>
          <w:position w:val="0"/>
        </w:rPr>
        <w:t xml:space="preserve">平方米，每月租金 </w:t>
      </w:r>
      <w:r>
        <w:rPr>
          <w:rFonts w:ascii="Times New Roman" w:eastAsia="Times New Roman" w:hAnsi="Times New Roman" w:cs="Times New Roman"/>
          <w:color w:val="000000"/>
          <w:spacing w:val="0"/>
          <w:w w:val="100"/>
          <w:position w:val="0"/>
          <w:sz w:val="18"/>
          <w:szCs w:val="18"/>
        </w:rPr>
        <w:t>24,956.00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日，嘉恒投资将位于深圳市宝安区燕罗街道塘下涌同福路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楼出租给公司使用，租赁面积</w:t>
      </w:r>
      <w:r>
        <w:rPr>
          <w:rFonts w:ascii="Times New Roman" w:eastAsia="Times New Roman" w:hAnsi="Times New Roman" w:cs="Times New Roman"/>
          <w:color w:val="000000"/>
          <w:spacing w:val="0"/>
          <w:w w:val="100"/>
          <w:position w:val="0"/>
          <w:sz w:val="18"/>
          <w:szCs w:val="18"/>
        </w:rPr>
        <w:t>13,725.00</w:t>
      </w:r>
      <w:r>
        <w:rPr>
          <w:color w:val="000000"/>
          <w:spacing w:val="0"/>
          <w:w w:val="100"/>
          <w:position w:val="0"/>
        </w:rPr>
        <w:t>平方米，免租期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343,125.00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377,437.5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日，嘉恒投资将深圳市宝安区燕罗街道塘下涌同福路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厂房</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楼出租给公司使用，租赁面积</w:t>
      </w:r>
      <w:r>
        <w:rPr>
          <w:rFonts w:ascii="Times New Roman" w:eastAsia="Times New Roman" w:hAnsi="Times New Roman" w:cs="Times New Roman"/>
          <w:color w:val="000000"/>
          <w:spacing w:val="0"/>
          <w:w w:val="100"/>
          <w:position w:val="0"/>
          <w:sz w:val="18"/>
          <w:szCs w:val="18"/>
        </w:rPr>
        <w:t xml:space="preserve">3,706.00 </w:t>
      </w:r>
      <w:r>
        <w:rPr>
          <w:color w:val="000000"/>
          <w:spacing w:val="0"/>
          <w:w w:val="100"/>
          <w:position w:val="0"/>
        </w:rPr>
        <w:t>平方米，免租期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92,650.00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101,915.00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日，嘉恒投资将位于深圳市宝安区燕罗街道塘下涌同福路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间房屋，租赁面积</w:t>
      </w:r>
      <w:r>
        <w:rPr>
          <w:rFonts w:ascii="Times New Roman" w:eastAsia="Times New Roman" w:hAnsi="Times New Roman" w:cs="Times New Roman"/>
          <w:color w:val="000000"/>
          <w:spacing w:val="0"/>
          <w:w w:val="100"/>
          <w:position w:val="0"/>
          <w:sz w:val="18"/>
          <w:szCs w:val="18"/>
        </w:rPr>
        <w:t>734.00</w:t>
      </w:r>
      <w:r>
        <w:rPr>
          <w:color w:val="000000"/>
          <w:spacing w:val="0"/>
          <w:w w:val="100"/>
          <w:position w:val="0"/>
        </w:rPr>
        <w:t>平方米出租给公司使用，每月租金</w:t>
      </w:r>
      <w:r>
        <w:rPr>
          <w:rFonts w:ascii="Times New Roman" w:eastAsia="Times New Roman" w:hAnsi="Times New Roman" w:cs="Times New Roman"/>
          <w:color w:val="000000"/>
          <w:spacing w:val="0"/>
          <w:w w:val="100"/>
          <w:position w:val="0"/>
          <w:sz w:val="18"/>
          <w:szCs w:val="18"/>
        </w:rPr>
        <w:t>12,478.00</w:t>
      </w:r>
      <w:r>
        <w:rPr>
          <w:color w:val="000000"/>
          <w:spacing w:val="0"/>
          <w:w w:val="100"/>
          <w:position w:val="0"/>
        </w:rPr>
        <w:t>元。</w:t>
      </w:r>
    </w:p>
    <w:p>
      <w:pPr>
        <w:pStyle w:val="Style28"/>
        <w:keepNext w:val="0"/>
        <w:keepLines w:val="0"/>
        <w:widowControl w:val="0"/>
        <w:shd w:val="clear" w:color="auto" w:fill="auto"/>
        <w:tabs>
          <w:tab w:pos="380" w:val="left"/>
        </w:tabs>
        <w:bidi w:val="0"/>
        <w:spacing w:before="0" w:after="300" w:line="312" w:lineRule="exact"/>
        <w:ind w:left="0" w:right="0" w:firstLine="320"/>
        <w:jc w:val="both"/>
      </w:pPr>
      <w:bookmarkStart w:id="2327" w:name="bookmark2327"/>
      <w:r>
        <w:rPr>
          <w:color w:val="000000"/>
          <w:spacing w:val="0"/>
          <w:w w:val="100"/>
          <w:position w:val="0"/>
        </w:rPr>
        <w:t>（</w:t>
      </w:r>
      <w:bookmarkEnd w:id="23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本公司与东莞市龙之祥振兴物业管理有限公司（以下简称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振兴物业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）签订房屋租赁合同，合同约定：振兴物业将 </w:t>
      </w:r>
      <w:r>
        <w:rPr>
          <w:color w:val="000000"/>
          <w:spacing w:val="0"/>
          <w:w w:val="100"/>
          <w:position w:val="0"/>
        </w:rPr>
        <w:t>位于东莞市长安镇乌沙社区龙之祥振兴科技园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栋整层及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栋整层厂房及五套公寓出租给本公司，厂房用 途为仓库，公寓用途为员工宿舍。</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372,993.3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400,035.45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日，振兴物业将位于东莞市长安镇乌沙社区龙之祥 振兴科技园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区南侧部分区域出租给公司使用，租赁面积</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w:t>
      </w:r>
      <w:r>
        <w:rPr>
          <w:rFonts w:ascii="Times New Roman" w:eastAsia="Times New Roman" w:hAnsi="Times New Roman" w:cs="Times New Roman"/>
          <w:color w:val="000000"/>
          <w:spacing w:val="0"/>
          <w:w w:val="100"/>
          <w:position w:val="0"/>
          <w:sz w:val="18"/>
          <w:szCs w:val="18"/>
        </w:rPr>
        <w:t>83,916.00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92,307.6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bidi w:val="0"/>
        <w:spacing w:before="0" w:after="680" w:line="311" w:lineRule="exact"/>
        <w:ind w:left="0" w:right="0" w:firstLine="320"/>
        <w:jc w:val="both"/>
      </w:pPr>
      <w:bookmarkStart w:id="2328" w:name="bookmark2328"/>
      <w:r>
        <w:rPr>
          <w:color w:val="000000"/>
          <w:spacing w:val="0"/>
          <w:w w:val="100"/>
          <w:position w:val="0"/>
        </w:rPr>
        <w:t>（</w:t>
      </w:r>
      <w:bookmarkEnd w:id="2328"/>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）本公司与深圳市众鑫建筑装饰工程有限公司（以下简称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众鑫建筑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）签订宿舍租赁合同，合同约定：众鑫建筑将位 于深圳市宝安区燕罗街道塘下涌同富裕工业园兴隆路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层出租给公司作为员工宿舍使用，租赁期限: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44,145.00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每月租金</w:t>
      </w:r>
      <w:r>
        <w:rPr>
          <w:rFonts w:ascii="Times New Roman" w:eastAsia="Times New Roman" w:hAnsi="Times New Roman" w:cs="Times New Roman"/>
          <w:color w:val="000000"/>
          <w:spacing w:val="0"/>
          <w:w w:val="100"/>
          <w:position w:val="0"/>
          <w:sz w:val="18"/>
          <w:szCs w:val="18"/>
        </w:rPr>
        <w:t>47,676.6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0，</w:t>
      </w:r>
      <w:r>
        <w:rPr>
          <w:color w:val="000000"/>
          <w:spacing w:val="0"/>
          <w:w w:val="100"/>
          <w:position w:val="0"/>
        </w:rPr>
        <w:t>每月租金</w:t>
      </w:r>
      <w:r>
        <w:rPr>
          <w:rFonts w:ascii="Times New Roman" w:eastAsia="Times New Roman" w:hAnsi="Times New Roman" w:cs="Times New Roman"/>
          <w:color w:val="000000"/>
          <w:spacing w:val="0"/>
          <w:w w:val="100"/>
          <w:position w:val="0"/>
          <w:sz w:val="18"/>
          <w:szCs w:val="18"/>
        </w:rPr>
        <w:t>49,106.68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日，众鑫建筑 将位于深圳市宝安区燕罗街道塘下涌安润路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号同富裕公寓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楼出租给公司使用，每月租金</w:t>
      </w:r>
      <w:r>
        <w:rPr>
          <w:rFonts w:ascii="Times New Roman" w:eastAsia="Times New Roman" w:hAnsi="Times New Roman" w:cs="Times New Roman"/>
          <w:color w:val="000000"/>
          <w:spacing w:val="0"/>
          <w:w w:val="100"/>
          <w:position w:val="0"/>
          <w:sz w:val="18"/>
          <w:szCs w:val="18"/>
        </w:rPr>
        <w:t>125,350.00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日，众鑫建筑将位于深圳市宝安区燕罗街道塘下涌同富裕工业区兴隆路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层出租给公司使用， 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17,658.00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19,070.64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19,641.8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日，众鑫建筑将位于深圳市宝安区燕罗街道 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栋宿舍一楼四面物业出租给本公司作为员工食堂。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日，每月租 金</w:t>
      </w:r>
      <w:r>
        <w:rPr>
          <w:rFonts w:ascii="Times New Roman" w:eastAsia="Times New Roman" w:hAnsi="Times New Roman" w:cs="Times New Roman"/>
          <w:color w:val="000000"/>
          <w:spacing w:val="0"/>
          <w:w w:val="100"/>
          <w:position w:val="0"/>
          <w:sz w:val="18"/>
          <w:szCs w:val="18"/>
        </w:rPr>
        <w:t>11,717.50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12,654.90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329"/>
      <w:bookmarkEnd w:id="2330"/>
      <w:bookmarkEnd w:id="2331"/>
    </w:p>
    <w:p>
      <w:pPr>
        <w:pStyle w:val="Style40"/>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332"/>
      <w:bookmarkEnd w:id="2333"/>
      <w:bookmarkEnd w:id="2334"/>
    </w:p>
    <w:p>
      <w:pPr>
        <w:pStyle w:val="Style40"/>
        <w:keepNext/>
        <w:keepLines/>
        <w:widowControl w:val="0"/>
        <w:numPr>
          <w:ilvl w:val="0"/>
          <w:numId w:val="129"/>
        </w:numPr>
        <w:shd w:val="clear" w:color="auto" w:fill="auto"/>
        <w:bidi w:val="0"/>
        <w:spacing w:before="0" w:after="0" w:line="240" w:lineRule="auto"/>
        <w:ind w:left="0" w:right="0" w:firstLine="0"/>
        <w:jc w:val="left"/>
      </w:pPr>
      <w:bookmarkStart w:id="2332" w:name="bookmark2332"/>
      <w:bookmarkStart w:id="2333" w:name="bookmark2333"/>
      <w:bookmarkStart w:id="2335" w:name="bookmark2335"/>
      <w:bookmarkEnd w:id="2335"/>
      <w:r>
        <w:rPr>
          <w:color w:val="000000"/>
          <w:spacing w:val="0"/>
          <w:w w:val="100"/>
          <w:position w:val="0"/>
        </w:rPr>
        <w:t>资产负债表日存在的或有事项</w:t>
      </w:r>
      <w:bookmarkEnd w:id="2332"/>
      <w:bookmarkEnd w:id="2333"/>
    </w:p>
    <w:tbl>
      <w:tblPr>
        <w:tblOverlap w:val="never"/>
        <w:jc w:val="left"/>
        <w:tblLayout w:type="fixed"/>
      </w:tblPr>
      <w:tblGrid>
        <w:gridCol w:w="1992"/>
        <w:gridCol w:w="2731"/>
        <w:gridCol w:w="1699"/>
        <w:gridCol w:w="173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涉诉金额（汇总）</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深圳丰盛真空技术有限公司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买卖合同纠纷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6,857,295.83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杨北盈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4,233,382.00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Medion AG</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买卖合同纠纷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68,349,893.00</w:t>
            </w:r>
          </w:p>
        </w:tc>
      </w:tr>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深圳丰盛真空技术有限 公司、浙商财产保险股份 有限公司深圳分公司（注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因申请诉中财产保全 损害责任纠纷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455,798.16</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深圳市比巴科技有限公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买卖合同纠纷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336,583.78</w:t>
            </w:r>
          </w:p>
        </w:tc>
      </w:tr>
    </w:tbl>
    <w:p>
      <w:pPr>
        <w:widowControl w:val="0"/>
        <w:spacing w:after="179" w:line="1" w:lineRule="exact"/>
      </w:pP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shd w:val="clear" w:color="auto" w:fill="FFFFFF"/>
        </w:rPr>
        <w:t>注</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 xml:space="preserve">： </w:t>
      </w:r>
      <w:r>
        <w:rPr>
          <w:rFonts w:ascii="Times New Roman" w:eastAsia="Times New Roman" w:hAnsi="Times New Roman" w:cs="Times New Roman"/>
          <w:color w:val="000000"/>
          <w:spacing w:val="0"/>
          <w:w w:val="100"/>
          <w:position w:val="0"/>
          <w:sz w:val="18"/>
          <w:szCs w:val="18"/>
          <w:shd w:val="clear" w:color="auto" w:fill="FFFFFF"/>
        </w:rPr>
        <w:t>2018</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z w:val="18"/>
          <w:szCs w:val="18"/>
          <w:shd w:val="clear" w:color="auto" w:fill="FFFFFF"/>
        </w:rPr>
        <w:t>8</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z w:val="18"/>
          <w:szCs w:val="18"/>
          <w:shd w:val="clear" w:color="auto" w:fill="FFFFFF"/>
        </w:rPr>
        <w:t>12</w:t>
      </w:r>
      <w:r>
        <w:rPr>
          <w:color w:val="000000"/>
          <w:spacing w:val="0"/>
          <w:w w:val="100"/>
          <w:position w:val="0"/>
          <w:shd w:val="clear" w:color="auto" w:fill="FFFFFF"/>
        </w:rPr>
        <w:t>日，深圳丰盛真空技术有限公司（以下简称</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丰盛真空公司</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）向深圳市宝安区人民法院起诉本公司 下属孙公司深圳市翼丰盛科技有限公司（以下简称</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翼丰盛公司</w:t>
      </w:r>
      <w:r>
        <w:rPr>
          <w:color w:val="000000"/>
          <w:spacing w:val="0"/>
          <w:w w:val="100"/>
          <w:position w:val="0"/>
          <w:shd w:val="clear" w:color="auto" w:fill="FFFFFF"/>
        </w:rPr>
        <w:t>''）</w:t>
      </w:r>
      <w:r>
        <w:rPr>
          <w:color w:val="000000"/>
          <w:spacing w:val="0"/>
          <w:w w:val="100"/>
          <w:position w:val="0"/>
          <w:shd w:val="clear" w:color="auto" w:fill="FFFFFF"/>
        </w:rPr>
        <w:t>，本公司及下属子公司深圳市卓大精密模具有限公司（以 下简称</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卓大公司</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）等相关关系人作为共同被告人，深圳市丰盛真空技术有限公司控告翼丰盛公司未按照双方签订的《设备 分期付款购买合同》约定向其支付约定款项。要求</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、翼丰盛公司支付相关设备款</w:t>
      </w:r>
      <w:r>
        <w:rPr>
          <w:rFonts w:ascii="Times New Roman" w:eastAsia="Times New Roman" w:hAnsi="Times New Roman" w:cs="Times New Roman"/>
          <w:color w:val="000000"/>
          <w:spacing w:val="0"/>
          <w:w w:val="100"/>
          <w:position w:val="0"/>
          <w:sz w:val="18"/>
          <w:szCs w:val="18"/>
          <w:shd w:val="clear" w:color="auto" w:fill="FFFFFF"/>
        </w:rPr>
        <w:t>6,000,000.00</w:t>
      </w:r>
      <w:r>
        <w:rPr>
          <w:color w:val="000000"/>
          <w:spacing w:val="0"/>
          <w:w w:val="100"/>
          <w:position w:val="0"/>
          <w:shd w:val="clear" w:color="auto" w:fill="FFFFFF"/>
        </w:rPr>
        <w:t>元及利息（暂计算至</w:t>
      </w:r>
      <w:r>
        <w:rPr>
          <w:rFonts w:ascii="Times New Roman" w:eastAsia="Times New Roman" w:hAnsi="Times New Roman" w:cs="Times New Roman"/>
          <w:color w:val="000000"/>
          <w:spacing w:val="0"/>
          <w:w w:val="100"/>
          <w:position w:val="0"/>
          <w:sz w:val="18"/>
          <w:szCs w:val="18"/>
          <w:shd w:val="clear" w:color="auto" w:fill="FFFFFF"/>
        </w:rPr>
        <w:t>2018</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z w:val="18"/>
          <w:szCs w:val="18"/>
          <w:shd w:val="clear" w:color="auto" w:fill="FFFFFF"/>
        </w:rPr>
        <w:t xml:space="preserve">8 </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z w:val="18"/>
          <w:szCs w:val="18"/>
          <w:shd w:val="clear" w:color="auto" w:fill="FFFFFF"/>
        </w:rPr>
        <w:t>10</w:t>
      </w:r>
      <w:r>
        <w:rPr>
          <w:color w:val="000000"/>
          <w:spacing w:val="0"/>
          <w:w w:val="100"/>
          <w:position w:val="0"/>
          <w:shd w:val="clear" w:color="auto" w:fill="FFFFFF"/>
        </w:rPr>
        <w:t>日为</w:t>
      </w:r>
      <w:r>
        <w:rPr>
          <w:rFonts w:ascii="Times New Roman" w:eastAsia="Times New Roman" w:hAnsi="Times New Roman" w:cs="Times New Roman"/>
          <w:color w:val="000000"/>
          <w:spacing w:val="0"/>
          <w:w w:val="100"/>
          <w:position w:val="0"/>
          <w:sz w:val="18"/>
          <w:szCs w:val="18"/>
          <w:shd w:val="clear" w:color="auto" w:fill="FFFFFF"/>
        </w:rPr>
        <w:t>86,880.81</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、翼丰盛公司支付丰盛真空公司诉讼保全担保费用</w:t>
      </w:r>
      <w:r>
        <w:rPr>
          <w:rFonts w:ascii="Times New Roman" w:eastAsia="Times New Roman" w:hAnsi="Times New Roman" w:cs="Times New Roman"/>
          <w:color w:val="000000"/>
          <w:spacing w:val="0"/>
          <w:w w:val="100"/>
          <w:position w:val="0"/>
          <w:sz w:val="18"/>
          <w:szCs w:val="18"/>
          <w:shd w:val="clear" w:color="auto" w:fill="FFFFFF"/>
        </w:rPr>
        <w:t>12,000.00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、卓大公司在未出资范围内就翼 丰盛公司对丰盛真空公司的债务不能清偿的部份承担补充赔偿责任;</w:t>
      </w:r>
      <w:r>
        <w:rPr>
          <w:rFonts w:ascii="Times New Roman" w:eastAsia="Times New Roman" w:hAnsi="Times New Roman" w:cs="Times New Roman"/>
          <w:color w:val="000000"/>
          <w:spacing w:val="0"/>
          <w:w w:val="100"/>
          <w:position w:val="0"/>
          <w:sz w:val="18"/>
          <w:szCs w:val="18"/>
          <w:shd w:val="clear" w:color="auto" w:fill="FFFFFF"/>
        </w:rPr>
        <w:t>4</w:t>
      </w:r>
      <w:r>
        <w:rPr>
          <w:color w:val="000000"/>
          <w:spacing w:val="0"/>
          <w:w w:val="100"/>
          <w:position w:val="0"/>
          <w:shd w:val="clear" w:color="auto" w:fill="FFFFFF"/>
        </w:rPr>
        <w:t>、本公司对卓大公司应承担的上述债务承担连带责任；</w:t>
      </w:r>
    </w:p>
    <w:p>
      <w:pPr>
        <w:pStyle w:val="Style28"/>
        <w:keepNext w:val="0"/>
        <w:keepLines w:val="0"/>
        <w:widowControl w:val="0"/>
        <w:shd w:val="clear" w:color="auto" w:fill="auto"/>
        <w:bidi w:val="0"/>
        <w:spacing w:before="0" w:after="340" w:line="312" w:lineRule="exact"/>
        <w:ind w:left="0" w:right="0" w:firstLine="0"/>
        <w:jc w:val="both"/>
      </w:pPr>
      <w:bookmarkStart w:id="2336" w:name="bookmark2336"/>
      <w:r>
        <w:rPr>
          <w:rFonts w:ascii="Times New Roman" w:eastAsia="Times New Roman" w:hAnsi="Times New Roman" w:cs="Times New Roman"/>
          <w:color w:val="000000"/>
          <w:spacing w:val="0"/>
          <w:w w:val="100"/>
          <w:position w:val="0"/>
          <w:sz w:val="18"/>
          <w:szCs w:val="18"/>
        </w:rPr>
        <w:t>4</w:t>
      </w:r>
      <w:bookmarkEnd w:id="2336"/>
      <w:r>
        <w:rPr>
          <w:color w:val="000000"/>
          <w:spacing w:val="0"/>
          <w:w w:val="100"/>
          <w:position w:val="0"/>
        </w:rPr>
        <w:t>、翼丰盛公司另一股东深圳市百汇富管理企业（普通合伙）（以下简称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百汇富企业</w:t>
      </w:r>
      <w:r>
        <w:rPr>
          <w:color w:val="000000"/>
          <w:spacing w:val="0"/>
          <w:w w:val="100"/>
          <w:position w:val="0"/>
        </w:rPr>
        <w:t>''）</w:t>
      </w:r>
      <w:r>
        <w:rPr>
          <w:color w:val="000000"/>
          <w:spacing w:val="0"/>
          <w:w w:val="100"/>
          <w:position w:val="0"/>
        </w:rPr>
        <w:t>在未出资的范围内（百汇富企业应 出资人民币</w:t>
      </w:r>
      <w:r>
        <w:rPr>
          <w:rFonts w:ascii="Times New Roman" w:eastAsia="Times New Roman" w:hAnsi="Times New Roman" w:cs="Times New Roman"/>
          <w:color w:val="000000"/>
          <w:spacing w:val="0"/>
          <w:w w:val="100"/>
          <w:position w:val="0"/>
          <w:sz w:val="18"/>
          <w:szCs w:val="18"/>
        </w:rPr>
        <w:t>9,800,000.00</w:t>
      </w:r>
      <w:r>
        <w:rPr>
          <w:color w:val="000000"/>
          <w:spacing w:val="0"/>
          <w:w w:val="100"/>
          <w:position w:val="0"/>
        </w:rPr>
        <w:t>元）对翼丰盛公司不能清偿的部份承担补充赔偿责任；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、百汇富企业普通合伙人张容、杨义华对百 汇富企业应承担的上述债务承担无限连带责任；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、本案全部诉讼费用、保全费用等均由六被告承担，以上各项金额共计： </w:t>
      </w:r>
      <w:r>
        <w:rPr>
          <w:rFonts w:ascii="Times New Roman" w:eastAsia="Times New Roman" w:hAnsi="Times New Roman" w:cs="Times New Roman"/>
          <w:color w:val="000000"/>
          <w:spacing w:val="0"/>
          <w:w w:val="100"/>
          <w:position w:val="0"/>
          <w:sz w:val="18"/>
          <w:szCs w:val="18"/>
        </w:rPr>
        <w:t>6,098,880.8</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p>
    <w:p>
      <w:pPr>
        <w:pStyle w:val="Style28"/>
        <w:keepNext w:val="0"/>
        <w:keepLines w:val="0"/>
        <w:widowControl w:val="0"/>
        <w:shd w:val="clear" w:color="auto" w:fill="auto"/>
        <w:bidi w:val="0"/>
        <w:spacing w:before="0" w:after="0" w:line="309" w:lineRule="exact"/>
        <w:ind w:left="0" w:right="0" w:firstLine="50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日，翼丰盛公司向深圳市宝安区人民法院提起民事反诉，请求：一、原告严重违反合同约定，翼丰盛公 司已解除合同，请求法院判令解除《设备分期付款购买合同》，涉案机器设备直接由反诉被告（深圳市丰盛真空技术有限公 司）自行处理；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、判令反诉被告向反诉原告返还已经支付的款项人民币</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万元及利息（以人民币</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万为基数，按照中国 人民银行规定的同期贷款利率计算利息，从反诉之日起直至判决给付之日止）；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、判令反诉被告向反诉原告承担损失人民 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、本案反讼费用由反诉被告承担。</w:t>
      </w:r>
    </w:p>
    <w:p>
      <w:pPr>
        <w:pStyle w:val="Style28"/>
        <w:keepNext w:val="0"/>
        <w:keepLines w:val="0"/>
        <w:widowControl w:val="0"/>
        <w:shd w:val="clear" w:color="auto" w:fill="auto"/>
        <w:tabs>
          <w:tab w:pos="898" w:val="left"/>
        </w:tabs>
        <w:bidi w:val="0"/>
        <w:spacing w:before="0" w:after="0" w:line="309" w:lineRule="exact"/>
        <w:ind w:left="0" w:right="0" w:firstLine="500"/>
        <w:jc w:val="both"/>
      </w:pPr>
      <w:bookmarkStart w:id="2337" w:name="bookmark2337"/>
      <w:r>
        <w:rPr>
          <w:color w:val="000000"/>
          <w:spacing w:val="0"/>
          <w:w w:val="100"/>
          <w:position w:val="0"/>
        </w:rPr>
        <w:t>（</w:t>
      </w:r>
      <w:bookmarkEnd w:id="23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日，深圳市宝安区人民法院（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18802</w:t>
      </w:r>
      <w:r>
        <w:rPr>
          <w:color w:val="000000"/>
          <w:spacing w:val="0"/>
          <w:w w:val="100"/>
          <w:position w:val="0"/>
        </w:rPr>
        <w:t>号民事判决书做出判决如下：</w:t>
      </w:r>
    </w:p>
    <w:p>
      <w:pPr>
        <w:pStyle w:val="Style28"/>
        <w:keepNext w:val="0"/>
        <w:keepLines w:val="0"/>
        <w:widowControl w:val="0"/>
        <w:shd w:val="clear" w:color="auto" w:fill="auto"/>
        <w:tabs>
          <w:tab w:pos="889" w:val="left"/>
        </w:tabs>
        <w:bidi w:val="0"/>
        <w:spacing w:before="0" w:after="0" w:line="309" w:lineRule="exact"/>
        <w:ind w:left="0" w:right="0" w:firstLine="500"/>
        <w:jc w:val="both"/>
      </w:pPr>
      <w:bookmarkStart w:id="2338" w:name="bookmark2338"/>
      <w:r>
        <w:rPr>
          <w:color w:val="000000"/>
          <w:spacing w:val="0"/>
          <w:w w:val="100"/>
          <w:position w:val="0"/>
        </w:rPr>
        <w:t>一</w:t>
      </w:r>
      <w:bookmarkEnd w:id="2338"/>
      <w:r>
        <w:rPr>
          <w:color w:val="000000"/>
          <w:spacing w:val="0"/>
          <w:w w:val="100"/>
          <w:position w:val="0"/>
        </w:rPr>
        <w:t>、</w:t>
        <w:tab/>
        <w:t>翼丰盛公司于本判决生效之日起五日内向丰盛真空公司支付设备款</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p>
      <w:pPr>
        <w:pStyle w:val="Style28"/>
        <w:keepNext w:val="0"/>
        <w:keepLines w:val="0"/>
        <w:widowControl w:val="0"/>
        <w:shd w:val="clear" w:color="auto" w:fill="auto"/>
        <w:tabs>
          <w:tab w:pos="883" w:val="left"/>
        </w:tabs>
        <w:bidi w:val="0"/>
        <w:spacing w:before="0" w:after="0" w:line="309" w:lineRule="exact"/>
        <w:ind w:left="0" w:right="0" w:firstLine="500"/>
        <w:jc w:val="both"/>
      </w:pPr>
      <w:bookmarkStart w:id="2339" w:name="bookmark2339"/>
      <w:r>
        <w:rPr>
          <w:color w:val="000000"/>
          <w:spacing w:val="0"/>
          <w:w w:val="100"/>
          <w:position w:val="0"/>
        </w:rPr>
        <w:t>二</w:t>
      </w:r>
      <w:bookmarkEnd w:id="2339"/>
      <w:r>
        <w:rPr>
          <w:color w:val="000000"/>
          <w:spacing w:val="0"/>
          <w:w w:val="100"/>
          <w:position w:val="0"/>
        </w:rPr>
        <w:t>、</w:t>
        <w:tab/>
        <w:t>翼丰盛公司于本判决生效之日起五日内向丰盛真空公司支付利息（以</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万元为基数，按照中国人民银行同期同 类贷款利率的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为标准，从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日计至清偿之日止）；</w:t>
      </w:r>
    </w:p>
    <w:p>
      <w:pPr>
        <w:pStyle w:val="Style28"/>
        <w:keepNext w:val="0"/>
        <w:keepLines w:val="0"/>
        <w:widowControl w:val="0"/>
        <w:shd w:val="clear" w:color="auto" w:fill="auto"/>
        <w:tabs>
          <w:tab w:pos="889" w:val="left"/>
        </w:tabs>
        <w:bidi w:val="0"/>
        <w:spacing w:before="0" w:after="0" w:line="309" w:lineRule="exact"/>
        <w:ind w:left="0" w:right="0" w:firstLine="500"/>
        <w:jc w:val="both"/>
      </w:pPr>
      <w:bookmarkStart w:id="2340" w:name="bookmark2340"/>
      <w:r>
        <w:rPr>
          <w:color w:val="000000"/>
          <w:spacing w:val="0"/>
          <w:w w:val="100"/>
          <w:position w:val="0"/>
        </w:rPr>
        <w:t>三</w:t>
      </w:r>
      <w:bookmarkEnd w:id="2340"/>
      <w:r>
        <w:rPr>
          <w:color w:val="000000"/>
          <w:spacing w:val="0"/>
          <w:w w:val="100"/>
          <w:position w:val="0"/>
        </w:rPr>
        <w:t>、</w:t>
        <w:tab/>
        <w:t>驳回丰盛真空公司的其他诉讼请求；</w:t>
      </w:r>
    </w:p>
    <w:p>
      <w:pPr>
        <w:pStyle w:val="Style28"/>
        <w:keepNext w:val="0"/>
        <w:keepLines w:val="0"/>
        <w:widowControl w:val="0"/>
        <w:shd w:val="clear" w:color="auto" w:fill="auto"/>
        <w:tabs>
          <w:tab w:pos="889" w:val="left"/>
        </w:tabs>
        <w:bidi w:val="0"/>
        <w:spacing w:before="0" w:after="0" w:line="309" w:lineRule="exact"/>
        <w:ind w:left="0" w:right="0" w:firstLine="500"/>
        <w:jc w:val="both"/>
      </w:pPr>
      <w:bookmarkStart w:id="2341" w:name="bookmark2341"/>
      <w:r>
        <w:rPr>
          <w:color w:val="000000"/>
          <w:spacing w:val="0"/>
          <w:w w:val="100"/>
          <w:position w:val="0"/>
        </w:rPr>
        <w:t>四</w:t>
      </w:r>
      <w:bookmarkEnd w:id="2341"/>
      <w:r>
        <w:rPr>
          <w:color w:val="000000"/>
          <w:spacing w:val="0"/>
          <w:w w:val="100"/>
          <w:position w:val="0"/>
        </w:rPr>
        <w:t>、</w:t>
        <w:tab/>
        <w:t>驳回翼丰盛公司的全部反诉请求。</w:t>
      </w:r>
    </w:p>
    <w:p>
      <w:pPr>
        <w:pStyle w:val="Style28"/>
        <w:keepNext w:val="0"/>
        <w:keepLines w:val="0"/>
        <w:widowControl w:val="0"/>
        <w:shd w:val="clear" w:color="auto" w:fill="auto"/>
        <w:bidi w:val="0"/>
        <w:spacing w:before="0" w:after="100" w:line="309" w:lineRule="exact"/>
        <w:ind w:left="500" w:right="0" w:firstLine="0"/>
        <w:jc w:val="both"/>
      </w:pPr>
      <w:r>
        <w:rPr>
          <w:color w:val="000000"/>
          <w:spacing w:val="0"/>
          <w:w w:val="100"/>
          <w:position w:val="0"/>
        </w:rPr>
        <w:t>如果未按照本判决指定的期限履行金钱给付义务，则应按《民事诉讼法》规定，加倍支付迟延履行期间的债务利息。 本案本诉受理费</w:t>
      </w:r>
      <w:r>
        <w:rPr>
          <w:rFonts w:ascii="Times New Roman" w:eastAsia="Times New Roman" w:hAnsi="Times New Roman" w:cs="Times New Roman"/>
          <w:color w:val="000000"/>
          <w:spacing w:val="0"/>
          <w:w w:val="100"/>
          <w:position w:val="0"/>
          <w:sz w:val="18"/>
          <w:szCs w:val="18"/>
        </w:rPr>
        <w:t>54,492.16</w:t>
      </w:r>
      <w:r>
        <w:rPr>
          <w:color w:val="000000"/>
          <w:spacing w:val="0"/>
          <w:w w:val="100"/>
          <w:position w:val="0"/>
        </w:rPr>
        <w:t>元，保全费</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元，由翼丰盛公司承担。反诉受理费</w:t>
      </w:r>
      <w:r>
        <w:rPr>
          <w:rFonts w:ascii="Times New Roman" w:eastAsia="Times New Roman" w:hAnsi="Times New Roman" w:cs="Times New Roman"/>
          <w:color w:val="000000"/>
          <w:spacing w:val="0"/>
          <w:w w:val="100"/>
          <w:position w:val="0"/>
          <w:sz w:val="18"/>
          <w:szCs w:val="18"/>
        </w:rPr>
        <w:t>13,400.00</w:t>
      </w:r>
      <w:r>
        <w:rPr>
          <w:color w:val="000000"/>
          <w:spacing w:val="0"/>
          <w:w w:val="100"/>
          <w:position w:val="0"/>
        </w:rPr>
        <w:t>元，由翼丰盛公司承担。</w:t>
      </w:r>
    </w:p>
    <w:p>
      <w:pPr>
        <w:pStyle w:val="Style28"/>
        <w:keepNext w:val="0"/>
        <w:keepLines w:val="0"/>
        <w:widowControl w:val="0"/>
        <w:shd w:val="clear" w:color="auto" w:fill="auto"/>
        <w:tabs>
          <w:tab w:pos="898" w:val="left"/>
        </w:tabs>
        <w:bidi w:val="0"/>
        <w:spacing w:before="0" w:after="100" w:line="313" w:lineRule="exact"/>
        <w:ind w:left="0" w:right="0" w:firstLine="500"/>
        <w:jc w:val="left"/>
      </w:pPr>
      <w:bookmarkStart w:id="2342" w:name="bookmark2342"/>
      <w:r>
        <w:rPr>
          <w:color w:val="000000"/>
          <w:spacing w:val="0"/>
          <w:w w:val="100"/>
          <w:position w:val="0"/>
        </w:rPr>
        <w:t>（</w:t>
      </w:r>
      <w:bookmarkEnd w:id="23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日，深圳市宝安区人民法院（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18802</w:t>
      </w:r>
      <w:r>
        <w:rPr>
          <w:color w:val="000000"/>
          <w:spacing w:val="0"/>
          <w:w w:val="100"/>
          <w:position w:val="0"/>
        </w:rPr>
        <w:t>号之一民事裁定书作出裁定如下：</w:t>
      </w:r>
    </w:p>
    <w:p>
      <w:pPr>
        <w:pStyle w:val="Style28"/>
        <w:keepNext w:val="0"/>
        <w:keepLines w:val="0"/>
        <w:widowControl w:val="0"/>
        <w:shd w:val="clear" w:color="auto" w:fill="auto"/>
        <w:bidi w:val="0"/>
        <w:spacing w:before="0" w:after="100" w:line="322" w:lineRule="exact"/>
        <w:ind w:left="0" w:right="0" w:firstLine="500"/>
        <w:jc w:val="left"/>
      </w:pPr>
      <w:r>
        <w:rPr>
          <w:color w:val="000000"/>
          <w:spacing w:val="0"/>
          <w:w w:val="100"/>
          <w:position w:val="0"/>
        </w:rPr>
        <w:t>继续冻结翼丰盛公司、卓大公司、卓翼科技、百汇富企业、张容、杨义华价值人民币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万元的财产。本裁定书送达 后立即执行。</w:t>
      </w:r>
    </w:p>
    <w:p>
      <w:pPr>
        <w:pStyle w:val="Style28"/>
        <w:keepNext w:val="0"/>
        <w:keepLines w:val="0"/>
        <w:widowControl w:val="0"/>
        <w:shd w:val="clear" w:color="auto" w:fill="auto"/>
        <w:tabs>
          <w:tab w:pos="989" w:val="left"/>
        </w:tabs>
        <w:bidi w:val="0"/>
        <w:spacing w:before="0" w:after="100" w:line="322" w:lineRule="exact"/>
        <w:ind w:left="0" w:right="0" w:firstLine="500"/>
        <w:jc w:val="left"/>
      </w:pPr>
      <w:bookmarkStart w:id="2343" w:name="bookmark2343"/>
      <w:r>
        <w:rPr>
          <w:color w:val="000000"/>
          <w:spacing w:val="0"/>
          <w:w w:val="100"/>
          <w:position w:val="0"/>
        </w:rPr>
        <w:t>（</w:t>
      </w:r>
      <w:bookmarkEnd w:id="23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翼丰盛公司向深圳市宝安区人民法院提出上诉请求：一、撤销深圳市宝安区人民法院作出的（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民 初</w:t>
      </w:r>
      <w:r>
        <w:rPr>
          <w:rFonts w:ascii="Times New Roman" w:eastAsia="Times New Roman" w:hAnsi="Times New Roman" w:cs="Times New Roman"/>
          <w:color w:val="000000"/>
          <w:spacing w:val="0"/>
          <w:w w:val="100"/>
          <w:position w:val="0"/>
          <w:sz w:val="18"/>
          <w:szCs w:val="18"/>
        </w:rPr>
        <w:t>18802</w:t>
      </w:r>
      <w:r>
        <w:rPr>
          <w:color w:val="000000"/>
          <w:spacing w:val="0"/>
          <w:w w:val="100"/>
          <w:position w:val="0"/>
        </w:rPr>
        <w:t>号民事判决第一二、四项；二、改判驳回丰盛真空公司全部一审诉讼请求；三、改判支持翼丰盛公司全部一审反诉 诉讼请求；四、改判由丰盛真空公司承担全部案件费用。</w:t>
      </w:r>
    </w:p>
    <w:p>
      <w:pPr>
        <w:pStyle w:val="Style28"/>
        <w:keepNext w:val="0"/>
        <w:keepLines w:val="0"/>
        <w:widowControl w:val="0"/>
        <w:shd w:val="clear" w:color="auto" w:fill="auto"/>
        <w:tabs>
          <w:tab w:pos="989" w:val="left"/>
        </w:tabs>
        <w:bidi w:val="0"/>
        <w:spacing w:before="0" w:after="100" w:line="317" w:lineRule="exact"/>
        <w:ind w:left="0" w:right="0" w:firstLine="500"/>
        <w:jc w:val="left"/>
      </w:pPr>
      <w:bookmarkStart w:id="2344" w:name="bookmark2344"/>
      <w:r>
        <w:rPr>
          <w:color w:val="000000"/>
          <w:spacing w:val="0"/>
          <w:w w:val="100"/>
          <w:position w:val="0"/>
        </w:rPr>
        <w:t>（</w:t>
      </w:r>
      <w:bookmarkEnd w:id="23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日，深圳市中级人民法院（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28415</w:t>
      </w:r>
      <w:r>
        <w:rPr>
          <w:color w:val="000000"/>
          <w:spacing w:val="0"/>
          <w:w w:val="100"/>
          <w:position w:val="0"/>
        </w:rPr>
        <w:t>号就翼丰盛公司与丰盛真空公司的买卖合同纠纷 一审判决上诉请求，作出终审判决如下：驳回上诉，维持原判。本案二审案件受理费</w:t>
      </w:r>
      <w:r>
        <w:rPr>
          <w:rFonts w:ascii="Times New Roman" w:eastAsia="Times New Roman" w:hAnsi="Times New Roman" w:cs="Times New Roman"/>
          <w:color w:val="000000"/>
          <w:spacing w:val="0"/>
          <w:w w:val="100"/>
          <w:position w:val="0"/>
          <w:sz w:val="18"/>
          <w:szCs w:val="18"/>
        </w:rPr>
        <w:t>26,800.00</w:t>
      </w:r>
      <w:r>
        <w:rPr>
          <w:color w:val="000000"/>
          <w:spacing w:val="0"/>
          <w:w w:val="100"/>
          <w:position w:val="0"/>
        </w:rPr>
        <w:t>元，由上诉人深圳市翼丰盛科 技有限公司负担。</w:t>
      </w:r>
    </w:p>
    <w:p>
      <w:pPr>
        <w:pStyle w:val="Style28"/>
        <w:keepNext w:val="0"/>
        <w:keepLines w:val="0"/>
        <w:widowControl w:val="0"/>
        <w:shd w:val="clear" w:color="auto" w:fill="auto"/>
        <w:tabs>
          <w:tab w:pos="898" w:val="left"/>
        </w:tabs>
        <w:bidi w:val="0"/>
        <w:spacing w:before="0" w:after="0" w:line="313" w:lineRule="exact"/>
        <w:ind w:left="0" w:right="0" w:firstLine="500"/>
        <w:jc w:val="both"/>
      </w:pPr>
      <w:bookmarkStart w:id="2345" w:name="bookmark2345"/>
      <w:r>
        <w:rPr>
          <w:color w:val="000000"/>
          <w:spacing w:val="0"/>
          <w:w w:val="100"/>
          <w:position w:val="0"/>
        </w:rPr>
        <w:t>（</w:t>
      </w:r>
      <w:bookmarkEnd w:id="23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日，宝安区人民法院在执行</w:t>
      </w:r>
      <w:r>
        <w:rPr>
          <w:rFonts w:ascii="Times New Roman" w:eastAsia="Times New Roman" w:hAnsi="Times New Roman" w:cs="Times New Roman"/>
          <w:color w:val="000000"/>
          <w:spacing w:val="0"/>
          <w:w w:val="100"/>
          <w:position w:val="0"/>
          <w:sz w:val="18"/>
          <w:szCs w:val="18"/>
        </w:rPr>
        <w:t>227,300.8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元之后，裁定因翼丰盛公司无财产可供执行，终结本次执行。</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日，杨北盈向宝安区法院起诉本公司下属孙公司深圳市翼丰盛科技有限公司（以下简称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翼丰盛公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），本公司及下属子公司深圳市卓大精密模具有限公司（以下简称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卓大公司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）作为共同被告人。要求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、请求法院判 令其与翼丰盛公司的租赁合同于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、请求翼丰盛公司支付其所拖欠的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月份租金</w:t>
      </w:r>
      <w:r>
        <w:rPr>
          <w:rFonts w:ascii="Times New Roman" w:eastAsia="Times New Roman" w:hAnsi="Times New Roman" w:cs="Times New Roman"/>
          <w:color w:val="000000"/>
          <w:spacing w:val="0"/>
          <w:w w:val="100"/>
          <w:position w:val="0"/>
          <w:sz w:val="18"/>
          <w:szCs w:val="18"/>
        </w:rPr>
        <w:t xml:space="preserve">540,871.2 </w:t>
      </w:r>
      <w:r>
        <w:rPr>
          <w:color w:val="000000"/>
          <w:spacing w:val="0"/>
          <w:w w:val="100"/>
          <w:position w:val="0"/>
        </w:rPr>
        <w:t>元及利息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、请求翼丰盛公司支付逾期占用使用费</w:t>
      </w:r>
      <w:r>
        <w:rPr>
          <w:rFonts w:ascii="Times New Roman" w:eastAsia="Times New Roman" w:hAnsi="Times New Roman" w:cs="Times New Roman"/>
          <w:color w:val="000000"/>
          <w:spacing w:val="0"/>
          <w:w w:val="100"/>
          <w:position w:val="0"/>
          <w:sz w:val="18"/>
          <w:szCs w:val="18"/>
        </w:rPr>
        <w:t>36,058.08</w:t>
      </w:r>
      <w:r>
        <w:rPr>
          <w:color w:val="000000"/>
          <w:spacing w:val="0"/>
          <w:w w:val="100"/>
          <w:position w:val="0"/>
        </w:rPr>
        <w:t>元，计算至实际交付物业为止；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、没收翼丰盛公司的 押金</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、请求本公司和卓大公司在未出资范围内承担连带责任；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、请求本公司和卓大公司对上述债务承担连带 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诉讼、保全费用由翼丰盛公司、本公司和卓大公司承担。</w:t>
      </w:r>
    </w:p>
    <w:p>
      <w:pPr>
        <w:pStyle w:val="Style28"/>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日，翼丰盛公司提出反诉，要求：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、请求杨北盈返还翼丰盛公司押金</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、请求杨北盈返还 翼丰盛公司多收的租金</w:t>
      </w:r>
      <w:r>
        <w:rPr>
          <w:rFonts w:ascii="Times New Roman" w:eastAsia="Times New Roman" w:hAnsi="Times New Roman" w:cs="Times New Roman"/>
          <w:color w:val="000000"/>
          <w:spacing w:val="0"/>
          <w:w w:val="100"/>
          <w:position w:val="0"/>
          <w:sz w:val="18"/>
          <w:szCs w:val="18"/>
        </w:rPr>
        <w:t>266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546.88</w:t>
      </w:r>
      <w:r>
        <w:rPr>
          <w:color w:val="000000"/>
          <w:spacing w:val="0"/>
          <w:w w:val="100"/>
          <w:position w:val="0"/>
        </w:rPr>
        <w:t>元及逾期利息；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、双方的租赁合同于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、反诉费用由杨北盈承担。</w:t>
      </w:r>
    </w:p>
    <w:p>
      <w:pPr>
        <w:pStyle w:val="Style28"/>
        <w:keepNext w:val="0"/>
        <w:keepLines w:val="0"/>
        <w:widowControl w:val="0"/>
        <w:shd w:val="clear" w:color="auto" w:fill="auto"/>
        <w:bidi w:val="0"/>
        <w:spacing w:before="0" w:after="0" w:line="313" w:lineRule="exact"/>
        <w:ind w:left="0" w:right="0" w:firstLine="500"/>
        <w:jc w:val="both"/>
      </w:pPr>
      <w:bookmarkStart w:id="2346" w:name="bookmark2346"/>
      <w:r>
        <w:rPr>
          <w:color w:val="000000"/>
          <w:spacing w:val="0"/>
          <w:w w:val="100"/>
          <w:position w:val="0"/>
        </w:rPr>
        <w:t>（</w:t>
      </w:r>
      <w:bookmarkEnd w:id="23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日，深圳市宝安区人民法院作出（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27262</w:t>
      </w:r>
      <w:r>
        <w:rPr>
          <w:color w:val="000000"/>
          <w:spacing w:val="0"/>
          <w:w w:val="100"/>
          <w:position w:val="0"/>
        </w:rPr>
        <w:t>号判决，判决如下：一、确认翼丰盛公 司与杨北盈的租赁合同于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日解除；二、判决生效五日内，翼丰盛公司支付杨北盈租金</w:t>
      </w:r>
      <w:r>
        <w:rPr>
          <w:rFonts w:ascii="Times New Roman" w:eastAsia="Times New Roman" w:hAnsi="Times New Roman" w:cs="Times New Roman"/>
          <w:color w:val="000000"/>
          <w:spacing w:val="0"/>
          <w:w w:val="100"/>
          <w:position w:val="0"/>
          <w:sz w:val="18"/>
          <w:szCs w:val="18"/>
        </w:rPr>
        <w:t>540,871.2</w:t>
      </w:r>
      <w:r>
        <w:rPr>
          <w:color w:val="000000"/>
          <w:spacing w:val="0"/>
          <w:w w:val="100"/>
          <w:position w:val="0"/>
        </w:rPr>
        <w:t>元及利息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,642.9 </w:t>
      </w:r>
      <w:r>
        <w:rPr>
          <w:color w:val="000000"/>
          <w:spacing w:val="0"/>
          <w:w w:val="100"/>
          <w:position w:val="0"/>
        </w:rPr>
        <w:t>元；三、自判决生效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日内腾退租赁物业并支付房屋占有费</w:t>
      </w:r>
      <w:r>
        <w:rPr>
          <w:rFonts w:ascii="Times New Roman" w:eastAsia="Times New Roman" w:hAnsi="Times New Roman" w:cs="Times New Roman"/>
          <w:color w:val="000000"/>
          <w:spacing w:val="0"/>
          <w:w w:val="100"/>
          <w:position w:val="0"/>
          <w:sz w:val="18"/>
          <w:szCs w:val="18"/>
        </w:rPr>
        <w:t>36,058.08</w:t>
      </w:r>
      <w:r>
        <w:rPr>
          <w:color w:val="000000"/>
          <w:spacing w:val="0"/>
          <w:w w:val="100"/>
          <w:position w:val="0"/>
        </w:rPr>
        <w:t>元及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日后至实际腾退之日的房屋占用费</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日前每月按人民币</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435.6</w:t>
      </w:r>
      <w:r>
        <w:rPr>
          <w:color w:val="000000"/>
          <w:spacing w:val="0"/>
          <w:w w:val="100"/>
          <w:position w:val="0"/>
        </w:rPr>
        <w:t>元计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日后每月按</w:t>
      </w:r>
      <w:r>
        <w:rPr>
          <w:rFonts w:ascii="Times New Roman" w:eastAsia="Times New Roman" w:hAnsi="Times New Roman" w:cs="Times New Roman"/>
          <w:color w:val="000000"/>
          <w:spacing w:val="0"/>
          <w:w w:val="100"/>
          <w:position w:val="0"/>
          <w:sz w:val="18"/>
          <w:szCs w:val="18"/>
        </w:rPr>
        <w:t>297479.16</w:t>
      </w:r>
      <w:r>
        <w:rPr>
          <w:color w:val="000000"/>
          <w:spacing w:val="0"/>
          <w:w w:val="100"/>
          <w:position w:val="0"/>
        </w:rPr>
        <w:t>元计）；四、杨北盈可不退还翼丰盛公司 押金</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元；五、翼丰盛公司于判决生效五日内支付杨北盈执行的维修费用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622.00</w:t>
      </w:r>
      <w:r>
        <w:rPr>
          <w:color w:val="000000"/>
          <w:spacing w:val="0"/>
          <w:w w:val="100"/>
          <w:position w:val="0"/>
        </w:rPr>
        <w:t>元；六驳回翼丰盛公司的反诉 请求，本案诉讼费用、保全费由翼丰盛公司承担。</w:t>
      </w:r>
    </w:p>
    <w:p>
      <w:pPr>
        <w:pStyle w:val="Style28"/>
        <w:keepNext w:val="0"/>
        <w:keepLines w:val="0"/>
        <w:widowControl w:val="0"/>
        <w:shd w:val="clear" w:color="auto" w:fill="auto"/>
        <w:tabs>
          <w:tab w:pos="898" w:val="left"/>
        </w:tabs>
        <w:bidi w:val="0"/>
        <w:spacing w:before="0" w:after="0" w:line="313" w:lineRule="exact"/>
        <w:ind w:left="0" w:right="0" w:firstLine="500"/>
        <w:jc w:val="both"/>
      </w:pPr>
      <w:bookmarkStart w:id="2347" w:name="bookmark2347"/>
      <w:r>
        <w:rPr>
          <w:color w:val="000000"/>
          <w:spacing w:val="0"/>
          <w:w w:val="100"/>
          <w:position w:val="0"/>
        </w:rPr>
        <w:t>（</w:t>
      </w:r>
      <w:bookmarkEnd w:id="23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日，翼丰盛公司提起上诉。</w:t>
      </w:r>
    </w:p>
    <w:p>
      <w:pPr>
        <w:pStyle w:val="Style28"/>
        <w:keepNext w:val="0"/>
        <w:keepLines w:val="0"/>
        <w:widowControl w:val="0"/>
        <w:shd w:val="clear" w:color="auto" w:fill="auto"/>
        <w:tabs>
          <w:tab w:pos="898" w:val="left"/>
        </w:tabs>
        <w:bidi w:val="0"/>
        <w:spacing w:before="0" w:after="0" w:line="313" w:lineRule="exact"/>
        <w:ind w:left="0" w:right="0" w:firstLine="500"/>
        <w:jc w:val="both"/>
      </w:pPr>
      <w:bookmarkStart w:id="2348" w:name="bookmark2348"/>
      <w:r>
        <w:rPr>
          <w:color w:val="000000"/>
          <w:spacing w:val="0"/>
          <w:w w:val="100"/>
          <w:position w:val="0"/>
        </w:rPr>
        <w:t>（</w:t>
      </w:r>
      <w:bookmarkEnd w:id="23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日，深圳市中院判决驳回上诉，维持原判。</w:t>
      </w:r>
    </w:p>
    <w:p>
      <w:pPr>
        <w:pStyle w:val="Style28"/>
        <w:keepNext w:val="0"/>
        <w:keepLines w:val="0"/>
        <w:widowControl w:val="0"/>
        <w:shd w:val="clear" w:color="auto" w:fill="auto"/>
        <w:tabs>
          <w:tab w:pos="989" w:val="left"/>
        </w:tabs>
        <w:bidi w:val="0"/>
        <w:spacing w:before="0" w:after="0" w:line="313" w:lineRule="exact"/>
        <w:ind w:left="0" w:right="0" w:firstLine="500"/>
        <w:jc w:val="both"/>
      </w:pPr>
      <w:bookmarkStart w:id="2349" w:name="bookmark2349"/>
      <w:r>
        <w:rPr>
          <w:color w:val="000000"/>
          <w:spacing w:val="0"/>
          <w:w w:val="100"/>
          <w:position w:val="0"/>
        </w:rPr>
        <w:t>（</w:t>
      </w:r>
      <w:bookmarkEnd w:id="23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尔后，杨北盈向法院申请强制执行，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日，法院作出执行裁定，裁定在将设备拍卖所得价款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,170,878.00 </w:t>
      </w:r>
      <w:r>
        <w:rPr>
          <w:color w:val="000000"/>
          <w:spacing w:val="0"/>
          <w:w w:val="100"/>
          <w:position w:val="0"/>
        </w:rPr>
        <w:t>元</w:t>
      </w:r>
      <w:r>
        <w:rPr>
          <w:color w:val="000000"/>
          <w:spacing w:val="0"/>
          <w:w w:val="100"/>
          <w:position w:val="0"/>
          <w:sz w:val="18"/>
          <w:szCs w:val="18"/>
        </w:rPr>
        <w:t>，</w:t>
      </w:r>
      <w:r>
        <w:rPr>
          <w:color w:val="000000"/>
          <w:spacing w:val="0"/>
          <w:w w:val="100"/>
          <w:position w:val="0"/>
        </w:rPr>
        <w:t>扣除执行费用后</w:t>
      </w:r>
      <w:r>
        <w:rPr>
          <w:color w:val="000000"/>
          <w:spacing w:val="0"/>
          <w:w w:val="100"/>
          <w:position w:val="0"/>
          <w:sz w:val="18"/>
          <w:szCs w:val="18"/>
        </w:rPr>
        <w:t>，</w:t>
      </w:r>
      <w:r>
        <w:rPr>
          <w:color w:val="000000"/>
          <w:spacing w:val="0"/>
          <w:w w:val="100"/>
          <w:position w:val="0"/>
        </w:rPr>
        <w:t>划给杨北盈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,077,782.00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翼丰盛公司无其它财产可供执行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裁定终结本次执行。</w:t>
      </w:r>
    </w:p>
    <w:p>
      <w:pPr>
        <w:pStyle w:val="Style28"/>
        <w:keepNext w:val="0"/>
        <w:keepLines w:val="0"/>
        <w:widowControl w:val="0"/>
        <w:shd w:val="clear" w:color="auto" w:fill="auto"/>
        <w:bidi w:val="0"/>
        <w:spacing w:before="0" w:after="60" w:line="313" w:lineRule="exact"/>
        <w:ind w:left="0" w:right="0" w:firstLine="500"/>
        <w:jc w:val="both"/>
      </w:pPr>
      <w:bookmarkStart w:id="2350" w:name="bookmark2350"/>
      <w:r>
        <w:rPr>
          <w:color w:val="000000"/>
          <w:spacing w:val="0"/>
          <w:w w:val="100"/>
          <w:position w:val="0"/>
        </w:rPr>
        <w:t>（</w:t>
      </w:r>
      <w:bookmarkEnd w:id="23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日，法院根据杨北盈的申请将翼丰盛公司移交破产清算审查，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日法院裁定正式受理。</w:t>
      </w:r>
    </w:p>
    <w:p>
      <w:pPr>
        <w:pStyle w:val="Style28"/>
        <w:keepNext w:val="0"/>
        <w:keepLines w:val="0"/>
        <w:widowControl w:val="0"/>
        <w:shd w:val="clear" w:color="auto" w:fill="auto"/>
        <w:bidi w:val="0"/>
        <w:spacing w:before="0" w:after="220" w:line="314" w:lineRule="exact"/>
        <w:ind w:left="0" w:right="0" w:firstLine="0"/>
        <w:jc w:val="left"/>
      </w:pPr>
      <w:r>
        <w:rPr>
          <w:color w:val="000000"/>
          <w:spacing w:val="0"/>
          <w:w w:val="100"/>
          <w:position w:val="0"/>
        </w:rPr>
        <w:t>现翼丰盛公司已进行破产程序，有关资产、账册、印章等已正式移交破产管理人。</w:t>
      </w:r>
    </w:p>
    <w:p>
      <w:pPr>
        <w:pStyle w:val="Style28"/>
        <w:keepNext w:val="0"/>
        <w:keepLines w:val="0"/>
        <w:widowControl w:val="0"/>
        <w:shd w:val="clear" w:color="auto" w:fill="auto"/>
        <w:bidi w:val="0"/>
        <w:spacing w:before="0" w:after="0" w:line="317"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Medion</w:t>
      </w:r>
      <w:r>
        <w:rPr>
          <w:color w:val="000000"/>
          <w:spacing w:val="0"/>
          <w:w w:val="100"/>
          <w:position w:val="0"/>
        </w:rPr>
        <w:t>公司向深圳市中级人民法院提起诉讼，要求本公司：一、向其支付赔偿</w:t>
      </w:r>
      <w:r>
        <w:rPr>
          <w:rFonts w:ascii="Times New Roman" w:eastAsia="Times New Roman" w:hAnsi="Times New Roman" w:cs="Times New Roman"/>
          <w:color w:val="000000"/>
          <w:spacing w:val="0"/>
          <w:w w:val="100"/>
          <w:position w:val="0"/>
          <w:sz w:val="18"/>
          <w:szCs w:val="18"/>
        </w:rPr>
        <w:t>8,330,284.53</w:t>
      </w:r>
      <w:r>
        <w:rPr>
          <w:color w:val="000000"/>
          <w:spacing w:val="0"/>
          <w:w w:val="100"/>
          <w:position w:val="0"/>
        </w:rPr>
        <w:t>欧 元</w:t>
      </w:r>
      <w:r>
        <w:rPr>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65,107,838.00</w:t>
      </w:r>
      <w:r>
        <w:rPr>
          <w:color w:val="000000"/>
          <w:spacing w:val="0"/>
          <w:w w:val="100"/>
          <w:position w:val="0"/>
        </w:rPr>
        <w:t>元；二、赔偿上述金额造成的利息损失，自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日起，至本公司履行义务止；三、支付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日发函要求赔偿金额</w:t>
      </w:r>
      <w:r>
        <w:rPr>
          <w:rFonts w:ascii="Times New Roman" w:eastAsia="Times New Roman" w:hAnsi="Times New Roman" w:cs="Times New Roman"/>
          <w:color w:val="000000"/>
          <w:spacing w:val="0"/>
          <w:w w:val="100"/>
          <w:position w:val="0"/>
          <w:sz w:val="18"/>
          <w:szCs w:val="18"/>
        </w:rPr>
        <w:t>3,548,314.00</w:t>
      </w:r>
      <w:r>
        <w:rPr>
          <w:color w:val="000000"/>
          <w:spacing w:val="0"/>
          <w:w w:val="100"/>
          <w:position w:val="0"/>
        </w:rPr>
        <w:t>欧元的利息损失</w:t>
      </w:r>
      <w:r>
        <w:rPr>
          <w:rFonts w:ascii="Times New Roman" w:eastAsia="Times New Roman" w:hAnsi="Times New Roman" w:cs="Times New Roman"/>
          <w:color w:val="000000"/>
          <w:spacing w:val="0"/>
          <w:w w:val="100"/>
          <w:position w:val="0"/>
          <w:sz w:val="18"/>
          <w:szCs w:val="18"/>
        </w:rPr>
        <w:t>414,808.00</w:t>
      </w:r>
      <w:r>
        <w:rPr>
          <w:color w:val="000000"/>
          <w:spacing w:val="0"/>
          <w:w w:val="100"/>
          <w:position w:val="0"/>
        </w:rPr>
        <w:t>欧元</w:t>
      </w:r>
      <w:r>
        <w:rPr>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3,242,055.00</w:t>
      </w:r>
      <w:r>
        <w:rPr>
          <w:color w:val="000000"/>
          <w:spacing w:val="0"/>
          <w:w w:val="100"/>
          <w:position w:val="0"/>
        </w:rPr>
        <w:t>元；四、全部诉讼费用 由本公司承担。</w:t>
      </w:r>
    </w:p>
    <w:p>
      <w:pPr>
        <w:pStyle w:val="Style28"/>
        <w:keepNext w:val="0"/>
        <w:keepLines w:val="0"/>
        <w:widowControl w:val="0"/>
        <w:shd w:val="clear" w:color="auto" w:fill="auto"/>
        <w:bidi w:val="0"/>
        <w:spacing w:before="0" w:after="0" w:line="317" w:lineRule="exact"/>
        <w:ind w:left="0" w:right="0" w:firstLine="520"/>
        <w:jc w:val="left"/>
      </w:pPr>
      <w:bookmarkStart w:id="2351" w:name="bookmark2351"/>
      <w:r>
        <w:rPr>
          <w:color w:val="000000"/>
          <w:spacing w:val="0"/>
          <w:w w:val="100"/>
          <w:position w:val="0"/>
        </w:rPr>
        <w:t>（</w:t>
      </w:r>
      <w:bookmarkEnd w:id="23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日，法院裁定冻结本公司持有的深圳市翼飞投资有限公司的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股权，冻结期限为：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8"/>
        <w:keepNext w:val="0"/>
        <w:keepLines w:val="0"/>
        <w:widowControl w:val="0"/>
        <w:shd w:val="clear" w:color="auto" w:fill="auto"/>
        <w:bidi w:val="0"/>
        <w:spacing w:before="0" w:after="0" w:line="317" w:lineRule="exact"/>
        <w:ind w:left="0" w:right="0" w:firstLine="520"/>
        <w:jc w:val="left"/>
      </w:pPr>
      <w:bookmarkStart w:id="2352" w:name="bookmark2352"/>
      <w:r>
        <w:rPr>
          <w:color w:val="000000"/>
          <w:spacing w:val="0"/>
          <w:w w:val="100"/>
          <w:position w:val="0"/>
        </w:rPr>
        <w:t>（</w:t>
      </w:r>
      <w:bookmarkEnd w:id="23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日收到深圳市中级人民法院邮寄的上述案件的《民事起诉状》及相关材料。</w:t>
      </w:r>
    </w:p>
    <w:p>
      <w:pPr>
        <w:pStyle w:val="Style28"/>
        <w:keepNext w:val="0"/>
        <w:keepLines w:val="0"/>
        <w:widowControl w:val="0"/>
        <w:shd w:val="clear" w:color="auto" w:fill="auto"/>
        <w:tabs>
          <w:tab w:pos="942" w:val="left"/>
        </w:tabs>
        <w:bidi w:val="0"/>
        <w:spacing w:before="0" w:after="0" w:line="317" w:lineRule="exact"/>
        <w:ind w:left="0" w:right="0" w:firstLine="520"/>
        <w:jc w:val="left"/>
      </w:pPr>
      <w:bookmarkStart w:id="2353" w:name="bookmark2353"/>
      <w:r>
        <w:rPr>
          <w:color w:val="000000"/>
          <w:spacing w:val="0"/>
          <w:w w:val="100"/>
          <w:position w:val="0"/>
        </w:rPr>
        <w:t>（</w:t>
      </w:r>
      <w:bookmarkEnd w:id="23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目前，本公司已委托天元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律师事务所代理本案，尚未收到法院传票。</w:t>
      </w:r>
    </w:p>
    <w:p>
      <w:pPr>
        <w:pStyle w:val="Style28"/>
        <w:keepNext w:val="0"/>
        <w:keepLines w:val="0"/>
        <w:widowControl w:val="0"/>
        <w:shd w:val="clear" w:color="auto" w:fill="auto"/>
        <w:bidi w:val="0"/>
        <w:spacing w:before="0" w:after="220" w:line="317" w:lineRule="exact"/>
        <w:ind w:left="0" w:right="0" w:firstLine="520"/>
        <w:jc w:val="left"/>
      </w:pPr>
      <w:bookmarkStart w:id="2354" w:name="bookmark2354"/>
      <w:r>
        <w:rPr>
          <w:color w:val="000000"/>
          <w:spacing w:val="0"/>
          <w:w w:val="100"/>
          <w:position w:val="0"/>
        </w:rPr>
        <w:t>（</w:t>
      </w:r>
      <w:bookmarkEnd w:id="23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日，本公司根据律师对该案件作出的评估，预计可能产生人民币</w:t>
      </w:r>
      <w:r>
        <w:rPr>
          <w:rFonts w:ascii="Times New Roman" w:eastAsia="Times New Roman" w:hAnsi="Times New Roman" w:cs="Times New Roman"/>
          <w:color w:val="000000"/>
          <w:spacing w:val="0"/>
          <w:w w:val="100"/>
          <w:position w:val="0"/>
          <w:sz w:val="18"/>
          <w:szCs w:val="18"/>
        </w:rPr>
        <w:t>68,349,893.00</w:t>
      </w:r>
      <w:r>
        <w:rPr>
          <w:color w:val="000000"/>
          <w:spacing w:val="0"/>
          <w:w w:val="100"/>
          <w:position w:val="0"/>
        </w:rPr>
        <w:t>元损失，公司已 全额预提负债。</w:t>
      </w:r>
    </w:p>
    <w:p>
      <w:pPr>
        <w:pStyle w:val="Style28"/>
        <w:keepNext w:val="0"/>
        <w:keepLines w:val="0"/>
        <w:widowControl w:val="0"/>
        <w:shd w:val="clear" w:color="auto" w:fill="auto"/>
        <w:tabs>
          <w:tab w:pos="3619" w:val="left"/>
        </w:tabs>
        <w:bidi w:val="0"/>
        <w:spacing w:before="0" w:after="0" w:line="311" w:lineRule="exact"/>
        <w:ind w:left="0" w:right="0" w:firstLine="5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：因深圳丰盛真空技术有限公司（以下简称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丰盛真空公司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）滥用诉权，对本公司错误采取保全措施，冻结本公 司存款</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万元，而浙商财产保险股份有限公司深圳分公司又为其出具保函提供担保。公司于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日提起诉讼，</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日，法院正式立案（案号为：（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28247</w:t>
      </w:r>
      <w:r>
        <w:rPr>
          <w:color w:val="000000"/>
          <w:spacing w:val="0"/>
          <w:w w:val="100"/>
          <w:position w:val="0"/>
          <w:sz w:val="17"/>
          <w:szCs w:val="17"/>
        </w:rPr>
        <w:t>号）：要求：一、请求上述二公司连带赔偿给公司造成的利 息损失</w:t>
      </w:r>
      <w:r>
        <w:rPr>
          <w:rFonts w:ascii="Times New Roman" w:eastAsia="Times New Roman" w:hAnsi="Times New Roman" w:cs="Times New Roman"/>
          <w:color w:val="000000"/>
          <w:spacing w:val="0"/>
          <w:w w:val="100"/>
          <w:position w:val="0"/>
          <w:sz w:val="18"/>
          <w:szCs w:val="18"/>
        </w:rPr>
        <w:t>455,798.16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2018.12.18-2019.04.02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106</w:t>
      </w:r>
      <w:r>
        <w:rPr>
          <w:color w:val="000000"/>
          <w:spacing w:val="0"/>
          <w:w w:val="100"/>
          <w:position w:val="0"/>
          <w:sz w:val="17"/>
          <w:szCs w:val="17"/>
        </w:rPr>
        <w:t>天，利率（</w:t>
      </w:r>
      <w:r>
        <w:rPr>
          <w:rFonts w:ascii="Times New Roman" w:eastAsia="Times New Roman" w:hAnsi="Times New Roman" w:cs="Times New Roman"/>
          <w:color w:val="000000"/>
          <w:spacing w:val="0"/>
          <w:w w:val="100"/>
          <w:position w:val="0"/>
          <w:sz w:val="18"/>
          <w:szCs w:val="18"/>
        </w:rPr>
        <w:t>6.04%-0.3</w:t>
      </w:r>
      <w:r>
        <w:rPr>
          <w:color w:val="000000"/>
          <w:spacing w:val="0"/>
          <w:w w:val="100"/>
          <w:position w:val="0"/>
          <w:sz w:val="17"/>
          <w:szCs w:val="17"/>
        </w:rPr>
        <w:t xml:space="preserve">），利息损失 </w:t>
      </w:r>
      <w:r>
        <w:rPr>
          <w:rFonts w:ascii="Times New Roman" w:eastAsia="Times New Roman" w:hAnsi="Times New Roman" w:cs="Times New Roman"/>
          <w:color w:val="000000"/>
          <w:spacing w:val="0"/>
          <w:w w:val="100"/>
          <w:position w:val="0"/>
          <w:sz w:val="18"/>
          <w:szCs w:val="18"/>
        </w:rPr>
        <w:t>103,077.86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2019.04.03-2020.03.11, </w:t>
      </w:r>
      <w:r>
        <w:rPr>
          <w:rFonts w:ascii="Times New Roman" w:eastAsia="Times New Roman" w:hAnsi="Times New Roman" w:cs="Times New Roman"/>
          <w:color w:val="000000"/>
          <w:spacing w:val="0"/>
          <w:w w:val="100"/>
          <w:position w:val="0"/>
          <w:sz w:val="18"/>
          <w:szCs w:val="18"/>
        </w:rPr>
        <w:t>343</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天，利率（</w:t>
      </w:r>
      <w:r>
        <w:rPr>
          <w:rFonts w:ascii="Times New Roman" w:eastAsia="Times New Roman" w:hAnsi="Times New Roman" w:cs="Times New Roman"/>
          <w:color w:val="000000"/>
          <w:spacing w:val="0"/>
          <w:w w:val="100"/>
          <w:position w:val="0"/>
          <w:sz w:val="18"/>
          <w:szCs w:val="18"/>
        </w:rPr>
        <w:t>6.37%-0.3</w:t>
      </w:r>
      <w:r>
        <w:rPr>
          <w:color w:val="000000"/>
          <w:spacing w:val="0"/>
          <w:w w:val="100"/>
          <w:position w:val="0"/>
        </w:rPr>
        <w:t>）,利息损失</w:t>
      </w:r>
      <w:r>
        <w:rPr>
          <w:rFonts w:ascii="Times New Roman" w:eastAsia="Times New Roman" w:hAnsi="Times New Roman" w:cs="Times New Roman"/>
          <w:color w:val="000000"/>
          <w:spacing w:val="0"/>
          <w:w w:val="100"/>
          <w:position w:val="0"/>
          <w:sz w:val="18"/>
          <w:szCs w:val="18"/>
        </w:rPr>
        <w:t>352,720.30</w:t>
      </w:r>
      <w:r>
        <w:rPr>
          <w:color w:val="000000"/>
          <w:spacing w:val="0"/>
          <w:w w:val="100"/>
          <w:position w:val="0"/>
        </w:rPr>
        <w:t>）</w:t>
      </w:r>
      <w:r>
        <w:rPr>
          <w:color w:val="000000"/>
          <w:spacing w:val="0"/>
          <w:w w:val="100"/>
          <w:position w:val="0"/>
        </w:rPr>
        <w:t>；二、诉讼费由他们承担。</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55" w:name="bookmark2355"/>
      <w:r>
        <w:rPr>
          <w:color w:val="000000"/>
          <w:spacing w:val="0"/>
          <w:w w:val="100"/>
          <w:position w:val="0"/>
        </w:rPr>
        <w:t>（</w:t>
      </w:r>
      <w:bookmarkEnd w:id="23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日，宝安区法院开庭审理了此案。</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56" w:name="bookmark2356"/>
      <w:r>
        <w:rPr>
          <w:color w:val="000000"/>
          <w:spacing w:val="0"/>
          <w:w w:val="100"/>
          <w:position w:val="0"/>
        </w:rPr>
        <w:t>（</w:t>
      </w:r>
      <w:bookmarkEnd w:id="23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截止本报告批准报出日尚未作出判决。</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57" w:name="bookmark2357"/>
      <w:r>
        <w:rPr>
          <w:color w:val="000000"/>
          <w:spacing w:val="0"/>
          <w:w w:val="100"/>
          <w:position w:val="0"/>
        </w:rPr>
        <w:t>（</w:t>
      </w:r>
      <w:bookmarkEnd w:id="23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日，本公司根据律师对该案件作出的评估，预计可能产生收益</w:t>
      </w:r>
      <w:r>
        <w:rPr>
          <w:rFonts w:ascii="Times New Roman" w:eastAsia="Times New Roman" w:hAnsi="Times New Roman" w:cs="Times New Roman"/>
          <w:color w:val="000000"/>
          <w:spacing w:val="0"/>
          <w:w w:val="100"/>
          <w:position w:val="0"/>
          <w:sz w:val="18"/>
          <w:szCs w:val="18"/>
        </w:rPr>
        <w:t>455,798.16</w:t>
      </w:r>
      <w:r>
        <w:rPr>
          <w:color w:val="000000"/>
          <w:spacing w:val="0"/>
          <w:w w:val="100"/>
          <w:position w:val="0"/>
        </w:rPr>
        <w:t>元。</w:t>
      </w:r>
    </w:p>
    <w:p>
      <w:pPr>
        <w:pStyle w:val="Style28"/>
        <w:keepNext w:val="0"/>
        <w:keepLines w:val="0"/>
        <w:widowControl w:val="0"/>
        <w:shd w:val="clear" w:color="auto" w:fill="auto"/>
        <w:bidi w:val="0"/>
        <w:spacing w:before="0" w:after="0" w:line="311" w:lineRule="exact"/>
        <w:ind w:left="0" w:right="0" w:firstLine="6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：因深圳比巴科技有限公司（以下简称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比巴公司</w:t>
      </w:r>
      <w:r>
        <w:rPr>
          <w:color w:val="000000"/>
          <w:spacing w:val="0"/>
          <w:w w:val="100"/>
          <w:position w:val="0"/>
        </w:rPr>
        <w:t>''）</w:t>
      </w:r>
      <w:r>
        <w:rPr>
          <w:color w:val="000000"/>
          <w:spacing w:val="0"/>
          <w:w w:val="100"/>
          <w:position w:val="0"/>
        </w:rPr>
        <w:t>在公司订货后，拒绝提货并拒绝付款，公司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日提 起诉讼，</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日，法院正式立案（案号为：（（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5722</w:t>
      </w:r>
      <w:r>
        <w:rPr>
          <w:color w:val="000000"/>
          <w:spacing w:val="0"/>
          <w:w w:val="100"/>
          <w:position w:val="0"/>
        </w:rPr>
        <w:t>号），要求：一、请求比巴公司支付拖欠货 款</w:t>
      </w:r>
      <w:r>
        <w:rPr>
          <w:rFonts w:ascii="Times New Roman" w:eastAsia="Times New Roman" w:hAnsi="Times New Roman" w:cs="Times New Roman"/>
          <w:color w:val="000000"/>
          <w:spacing w:val="0"/>
          <w:w w:val="100"/>
          <w:position w:val="0"/>
          <w:sz w:val="18"/>
          <w:szCs w:val="18"/>
        </w:rPr>
        <w:t>313,963.32</w:t>
      </w:r>
      <w:r>
        <w:rPr>
          <w:color w:val="000000"/>
          <w:spacing w:val="0"/>
          <w:w w:val="100"/>
          <w:position w:val="0"/>
        </w:rPr>
        <w:t>元；二、请求比巴公司支付拖欠货款利息</w:t>
      </w:r>
      <w:r>
        <w:rPr>
          <w:rFonts w:ascii="Times New Roman" w:eastAsia="Times New Roman" w:hAnsi="Times New Roman" w:cs="Times New Roman"/>
          <w:color w:val="000000"/>
          <w:spacing w:val="0"/>
          <w:w w:val="100"/>
          <w:position w:val="0"/>
          <w:sz w:val="18"/>
          <w:szCs w:val="18"/>
        </w:rPr>
        <w:t>22,620.46</w:t>
      </w:r>
      <w:r>
        <w:rPr>
          <w:color w:val="000000"/>
          <w:spacing w:val="0"/>
          <w:w w:val="100"/>
          <w:position w:val="0"/>
        </w:rPr>
        <w:t xml:space="preserve">元；三、请求比巴公司支付货款后立即提走比巴早教机器人 </w:t>
      </w:r>
      <w:r>
        <w:rPr>
          <w:rFonts w:ascii="Times New Roman" w:eastAsia="Times New Roman" w:hAnsi="Times New Roman" w:cs="Times New Roman"/>
          <w:color w:val="000000"/>
          <w:spacing w:val="0"/>
          <w:w w:val="100"/>
          <w:position w:val="0"/>
          <w:sz w:val="18"/>
          <w:szCs w:val="18"/>
        </w:rPr>
        <w:t>2166</w:t>
      </w:r>
      <w:r>
        <w:rPr>
          <w:color w:val="000000"/>
          <w:spacing w:val="0"/>
          <w:w w:val="100"/>
          <w:position w:val="0"/>
        </w:rPr>
        <w:t>台；四、诉讼费、保全费由比巴公司承担。</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58" w:name="bookmark2358"/>
      <w:r>
        <w:rPr>
          <w:color w:val="000000"/>
          <w:spacing w:val="0"/>
          <w:w w:val="100"/>
          <w:position w:val="0"/>
        </w:rPr>
        <w:t>（</w:t>
      </w:r>
      <w:bookmarkEnd w:id="23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日，公司接到保全民事裁定书和保全结果通知书，法院已对比巴公司账户进行了冻结。</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59" w:name="bookmark2359"/>
      <w:r>
        <w:rPr>
          <w:color w:val="000000"/>
          <w:spacing w:val="0"/>
          <w:w w:val="100"/>
          <w:position w:val="0"/>
        </w:rPr>
        <w:t>（</w:t>
      </w:r>
      <w:bookmarkEnd w:id="23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截止本报告批准报出日尚未作出判决。</w:t>
      </w:r>
    </w:p>
    <w:p>
      <w:pPr>
        <w:pStyle w:val="Style28"/>
        <w:keepNext w:val="0"/>
        <w:keepLines w:val="0"/>
        <w:widowControl w:val="0"/>
        <w:shd w:val="clear" w:color="auto" w:fill="auto"/>
        <w:tabs>
          <w:tab w:pos="942" w:val="left"/>
        </w:tabs>
        <w:bidi w:val="0"/>
        <w:spacing w:before="0" w:after="0" w:line="311" w:lineRule="exact"/>
        <w:ind w:left="0" w:right="0" w:firstLine="520"/>
        <w:jc w:val="left"/>
      </w:pPr>
      <w:bookmarkStart w:id="2360" w:name="bookmark2360"/>
      <w:r>
        <w:rPr>
          <w:color w:val="000000"/>
          <w:spacing w:val="0"/>
          <w:w w:val="100"/>
          <w:position w:val="0"/>
        </w:rPr>
        <w:t>（</w:t>
      </w:r>
      <w:bookmarkEnd w:id="23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日，本公司根据律师对该案件作出的评估，预计可能产生收益</w:t>
      </w:r>
      <w:r>
        <w:rPr>
          <w:rFonts w:ascii="Times New Roman" w:eastAsia="Times New Roman" w:hAnsi="Times New Roman" w:cs="Times New Roman"/>
          <w:color w:val="000000"/>
          <w:spacing w:val="0"/>
          <w:w w:val="100"/>
          <w:position w:val="0"/>
          <w:sz w:val="18"/>
          <w:szCs w:val="18"/>
        </w:rPr>
        <w:t>336,583.78</w:t>
      </w:r>
      <w:r>
        <w:rPr>
          <w:color w:val="000000"/>
          <w:spacing w:val="0"/>
          <w:w w:val="100"/>
          <w:position w:val="0"/>
        </w:rPr>
        <w:t>元。</w:t>
      </w:r>
    </w:p>
    <w:p>
      <w:pPr>
        <w:pStyle w:val="Style28"/>
        <w:keepNext w:val="0"/>
        <w:keepLines w:val="0"/>
        <w:widowControl w:val="0"/>
        <w:shd w:val="clear" w:color="auto" w:fill="auto"/>
        <w:bidi w:val="0"/>
        <w:spacing w:before="0" w:after="540" w:line="311" w:lineRule="exact"/>
        <w:ind w:left="0" w:right="0" w:firstLine="440"/>
        <w:jc w:val="left"/>
      </w:pPr>
      <w:bookmarkStart w:id="2361" w:name="bookmark2361"/>
      <w:r>
        <w:rPr>
          <w:rFonts w:ascii="Times New Roman" w:eastAsia="Times New Roman" w:hAnsi="Times New Roman" w:cs="Times New Roman"/>
          <w:color w:val="000000"/>
          <w:spacing w:val="0"/>
          <w:w w:val="100"/>
          <w:position w:val="0"/>
          <w:sz w:val="18"/>
          <w:szCs w:val="18"/>
        </w:rPr>
        <w:t>2</w:t>
      </w:r>
      <w:bookmarkEnd w:id="2361"/>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日止，除存在上述或有事项外，本公司无其他应披露未披露的重大或有事项。</w:t>
      </w:r>
    </w:p>
    <w:p>
      <w:pPr>
        <w:pStyle w:val="Style28"/>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）资产负债表日后事项</w:t>
      </w:r>
    </w:p>
    <w:p>
      <w:pPr>
        <w:pStyle w:val="Style28"/>
        <w:keepNext w:val="0"/>
        <w:keepLines w:val="0"/>
        <w:widowControl w:val="0"/>
        <w:shd w:val="clear" w:color="auto" w:fill="auto"/>
        <w:tabs>
          <w:tab w:pos="744" w:val="left"/>
        </w:tabs>
        <w:bidi w:val="0"/>
        <w:spacing w:before="0" w:after="0" w:line="314" w:lineRule="exact"/>
        <w:ind w:left="0" w:right="0" w:firstLine="440"/>
        <w:jc w:val="left"/>
      </w:pPr>
      <w:bookmarkStart w:id="2362" w:name="bookmark2362"/>
      <w:r>
        <w:rPr>
          <w:rFonts w:ascii="Times New Roman" w:eastAsia="Times New Roman" w:hAnsi="Times New Roman" w:cs="Times New Roman"/>
          <w:color w:val="000000"/>
          <w:spacing w:val="0"/>
          <w:w w:val="100"/>
          <w:position w:val="0"/>
          <w:sz w:val="18"/>
          <w:szCs w:val="18"/>
        </w:rPr>
        <w:t>1</w:t>
      </w:r>
      <w:bookmarkEnd w:id="23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年度业绩预告修正公告》，将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年度净利润由</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万元至</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rPr>
        <w:t>万 元向下修正为</w:t>
      </w:r>
      <w:r>
        <w:rPr>
          <w:rFonts w:ascii="Times New Roman" w:eastAsia="Times New Roman" w:hAnsi="Times New Roman" w:cs="Times New Roman"/>
          <w:color w:val="000000"/>
          <w:spacing w:val="0"/>
          <w:w w:val="100"/>
          <w:position w:val="0"/>
          <w:sz w:val="18"/>
          <w:szCs w:val="18"/>
        </w:rPr>
        <w:t>-52,000</w:t>
      </w:r>
      <w:r>
        <w:rPr>
          <w:color w:val="000000"/>
          <w:spacing w:val="0"/>
          <w:w w:val="100"/>
          <w:position w:val="0"/>
        </w:rPr>
        <w:t>万元至</w:t>
      </w:r>
      <w:r>
        <w:rPr>
          <w:rFonts w:ascii="Times New Roman" w:eastAsia="Times New Roman" w:hAnsi="Times New Roman" w:cs="Times New Roman"/>
          <w:color w:val="000000"/>
          <w:spacing w:val="0"/>
          <w:w w:val="100"/>
          <w:position w:val="0"/>
          <w:sz w:val="18"/>
          <w:szCs w:val="18"/>
        </w:rPr>
        <w:t>-62,000</w:t>
      </w:r>
      <w:r>
        <w:rPr>
          <w:color w:val="000000"/>
          <w:spacing w:val="0"/>
          <w:w w:val="100"/>
          <w:position w:val="0"/>
        </w:rPr>
        <w:t>万元，主要原因系对子公司天津卓达各项资产补充计提减值</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p>
      <w:pPr>
        <w:pStyle w:val="Style28"/>
        <w:keepNext w:val="0"/>
        <w:keepLines w:val="0"/>
        <w:widowControl w:val="0"/>
        <w:shd w:val="clear" w:color="auto" w:fill="auto"/>
        <w:bidi w:val="0"/>
        <w:spacing w:before="0" w:after="0" w:line="314" w:lineRule="exact"/>
        <w:ind w:left="0" w:right="0" w:firstLine="440"/>
        <w:jc w:val="left"/>
      </w:pPr>
      <w:bookmarkStart w:id="2363" w:name="bookmark2363"/>
      <w:r>
        <w:rPr>
          <w:rFonts w:ascii="Times New Roman" w:eastAsia="Times New Roman" w:hAnsi="Times New Roman" w:cs="Times New Roman"/>
          <w:color w:val="000000"/>
          <w:spacing w:val="0"/>
          <w:w w:val="100"/>
          <w:position w:val="0"/>
          <w:sz w:val="18"/>
          <w:szCs w:val="18"/>
        </w:rPr>
        <w:t>2</w:t>
      </w:r>
      <w:bookmarkEnd w:id="23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日，公司披露《关于非公开发行股票涉及关联交易的公告》，拟公开发行</w:t>
      </w:r>
      <w:r>
        <w:rPr>
          <w:rFonts w:ascii="Times New Roman" w:eastAsia="Times New Roman" w:hAnsi="Times New Roman" w:cs="Times New Roman"/>
          <w:color w:val="000000"/>
          <w:spacing w:val="0"/>
          <w:w w:val="100"/>
          <w:position w:val="0"/>
          <w:sz w:val="18"/>
          <w:szCs w:val="18"/>
        </w:rPr>
        <w:t>99,273,607</w:t>
      </w:r>
      <w:r>
        <w:rPr>
          <w:color w:val="000000"/>
          <w:spacing w:val="0"/>
          <w:w w:val="100"/>
          <w:position w:val="0"/>
        </w:rPr>
        <w:t>股股票，发行对象 深圳市智慧城市科技发展集团有限公司拟以人民币</w:t>
      </w:r>
      <w:r>
        <w:rPr>
          <w:rFonts w:ascii="Times New Roman" w:eastAsia="Times New Roman" w:hAnsi="Times New Roman" w:cs="Times New Roman"/>
          <w:color w:val="000000"/>
          <w:spacing w:val="0"/>
          <w:w w:val="100"/>
          <w:position w:val="0"/>
          <w:sz w:val="18"/>
          <w:szCs w:val="18"/>
        </w:rPr>
        <w:t>409,999,9996.9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元认购本次非公开发行的股票。公司原实际控制人夏传武 已与深智城签署《表决权委托协议》，约定夏传武将其持有的</w:t>
      </w:r>
      <w:r>
        <w:rPr>
          <w:rFonts w:ascii="Times New Roman" w:eastAsia="Times New Roman" w:hAnsi="Times New Roman" w:cs="Times New Roman"/>
          <w:color w:val="000000"/>
          <w:spacing w:val="0"/>
          <w:w w:val="100"/>
          <w:position w:val="0"/>
          <w:sz w:val="18"/>
          <w:szCs w:val="18"/>
        </w:rPr>
        <w:t>9300</w:t>
      </w:r>
      <w:r>
        <w:rPr>
          <w:color w:val="000000"/>
          <w:spacing w:val="0"/>
          <w:w w:val="100"/>
          <w:position w:val="0"/>
        </w:rPr>
        <w:t>万股（占本次发行总股本的</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,发行后总股本的</w:t>
      </w:r>
      <w:r>
        <w:rPr>
          <w:rFonts w:ascii="Times New Roman" w:eastAsia="Times New Roman" w:hAnsi="Times New Roman" w:cs="Times New Roman"/>
          <w:color w:val="000000"/>
          <w:spacing w:val="0"/>
          <w:w w:val="100"/>
          <w:position w:val="0"/>
          <w:sz w:val="18"/>
          <w:szCs w:val="18"/>
        </w:rPr>
        <w:t>13.76%</w:t>
      </w:r>
      <w:r>
        <w:rPr>
          <w:color w:val="000000"/>
          <w:spacing w:val="0"/>
          <w:w w:val="100"/>
          <w:position w:val="0"/>
        </w:rPr>
        <w:t>） 对应的表决权不可撤销地、长期排他性地委托给深智城。</w:t>
      </w:r>
    </w:p>
    <w:p>
      <w:pPr>
        <w:pStyle w:val="Style28"/>
        <w:keepNext w:val="0"/>
        <w:keepLines w:val="0"/>
        <w:widowControl w:val="0"/>
        <w:shd w:val="clear" w:color="auto" w:fill="auto"/>
        <w:tabs>
          <w:tab w:pos="763" w:val="left"/>
        </w:tabs>
        <w:bidi w:val="0"/>
        <w:spacing w:before="0" w:after="0" w:line="314" w:lineRule="exact"/>
        <w:ind w:left="0" w:right="0" w:firstLine="440"/>
        <w:jc w:val="left"/>
      </w:pPr>
      <w:bookmarkStart w:id="2364" w:name="bookmark2364"/>
      <w:r>
        <w:rPr>
          <w:rFonts w:ascii="Times New Roman" w:eastAsia="Times New Roman" w:hAnsi="Times New Roman" w:cs="Times New Roman"/>
          <w:color w:val="000000"/>
          <w:spacing w:val="0"/>
          <w:w w:val="100"/>
          <w:position w:val="0"/>
          <w:sz w:val="18"/>
          <w:szCs w:val="18"/>
        </w:rPr>
        <w:t>3</w:t>
      </w:r>
      <w:bookmarkEnd w:id="23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日，公司披露《关于拟挂牌出售全资子公司股权及相关债权的公告》，拟出售全资子公司天津卓达科 技发展有限公司的股权及相关债权，交易价格暂定为天津卓达净资产</w:t>
      </w:r>
      <w:r>
        <w:rPr>
          <w:rFonts w:ascii="Times New Roman" w:eastAsia="Times New Roman" w:hAnsi="Times New Roman" w:cs="Times New Roman"/>
          <w:color w:val="000000"/>
          <w:spacing w:val="0"/>
          <w:w w:val="100"/>
          <w:position w:val="0"/>
          <w:sz w:val="18"/>
          <w:szCs w:val="18"/>
        </w:rPr>
        <w:t>-98,609,981.76</w:t>
      </w:r>
      <w:r>
        <w:rPr>
          <w:color w:val="000000"/>
          <w:spacing w:val="0"/>
          <w:w w:val="100"/>
          <w:position w:val="0"/>
        </w:rPr>
        <w:t xml:space="preserve">元与公司对天津卓达的债权金额 </w:t>
      </w:r>
      <w:r>
        <w:rPr>
          <w:rFonts w:ascii="Times New Roman" w:eastAsia="Times New Roman" w:hAnsi="Times New Roman" w:cs="Times New Roman"/>
          <w:color w:val="000000"/>
          <w:spacing w:val="0"/>
          <w:w w:val="100"/>
          <w:position w:val="0"/>
          <w:sz w:val="18"/>
          <w:szCs w:val="18"/>
        </w:rPr>
        <w:t>440,337,164.04</w:t>
      </w:r>
      <w:r>
        <w:rPr>
          <w:color w:val="000000"/>
          <w:spacing w:val="0"/>
          <w:w w:val="100"/>
          <w:position w:val="0"/>
        </w:rPr>
        <w:t xml:space="preserve">元之和，即 </w:t>
      </w:r>
      <w:r>
        <w:rPr>
          <w:rFonts w:ascii="Times New Roman" w:eastAsia="Times New Roman" w:hAnsi="Times New Roman" w:cs="Times New Roman"/>
          <w:color w:val="000000"/>
          <w:spacing w:val="0"/>
          <w:w w:val="100"/>
          <w:position w:val="0"/>
          <w:sz w:val="18"/>
          <w:szCs w:val="18"/>
        </w:rPr>
        <w:t>341,727,182.28</w:t>
      </w:r>
      <w:r>
        <w:rPr>
          <w:color w:val="000000"/>
          <w:spacing w:val="0"/>
          <w:w w:val="100"/>
          <w:position w:val="0"/>
        </w:rPr>
        <w:t>元。</w:t>
      </w:r>
    </w:p>
    <w:p>
      <w:pPr>
        <w:pStyle w:val="Style28"/>
        <w:keepNext w:val="0"/>
        <w:keepLines w:val="0"/>
        <w:widowControl w:val="0"/>
        <w:shd w:val="clear" w:color="auto" w:fill="auto"/>
        <w:tabs>
          <w:tab w:pos="771" w:val="left"/>
        </w:tabs>
        <w:bidi w:val="0"/>
        <w:spacing w:before="0" w:after="120" w:line="314" w:lineRule="exact"/>
        <w:ind w:left="0" w:right="0" w:firstLine="440"/>
        <w:jc w:val="left"/>
      </w:pPr>
      <w:bookmarkStart w:id="2365" w:name="bookmark2365"/>
      <w:r>
        <w:rPr>
          <w:rFonts w:ascii="Times New Roman" w:eastAsia="Times New Roman" w:hAnsi="Times New Roman" w:cs="Times New Roman"/>
          <w:color w:val="000000"/>
          <w:spacing w:val="0"/>
          <w:w w:val="100"/>
          <w:position w:val="0"/>
          <w:sz w:val="18"/>
          <w:szCs w:val="18"/>
        </w:rPr>
        <w:t>4</w:t>
      </w:r>
      <w:bookmarkEnd w:id="2365"/>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日止，除存在上述事项外，本公司无其他应披露未披露的重大资产负债表日后事项。</w:t>
      </w:r>
      <w:r>
        <w:br w:type="page"/>
      </w:r>
    </w:p>
    <w:p>
      <w:pPr>
        <w:pStyle w:val="Style51"/>
        <w:keepNext w:val="0"/>
        <w:keepLines w:val="0"/>
        <w:widowControl w:val="0"/>
        <w:shd w:val="clear" w:color="auto" w:fill="auto"/>
        <w:bidi w:val="0"/>
        <w:spacing w:before="0" w:after="0" w:line="619" w:lineRule="exact"/>
        <w:ind w:left="0" w:right="0" w:firstLine="0"/>
        <w:jc w:val="left"/>
        <w:rPr>
          <w:sz w:val="17"/>
          <w:szCs w:val="17"/>
        </w:rPr>
      </w:pPr>
      <w:bookmarkStart w:id="2366" w:name="bookmark23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)公司没有需要披露的重要或有事项，也应予以说明 </w:t>
      </w:r>
      <w:r>
        <w:rPr>
          <w:color w:val="000000"/>
          <w:spacing w:val="0"/>
          <w:w w:val="100"/>
          <w:position w:val="0"/>
          <w:sz w:val="17"/>
          <w:szCs w:val="17"/>
        </w:rPr>
        <w:t>公司不存在需要披露的重要或有事项。</w:t>
      </w:r>
      <w:bookmarkEnd w:id="2366"/>
    </w:p>
    <w:p>
      <w:pPr>
        <w:pStyle w:val="Style33"/>
        <w:keepNext/>
        <w:keepLines/>
        <w:widowControl w:val="0"/>
        <w:shd w:val="clear" w:color="auto" w:fill="auto"/>
        <w:bidi w:val="0"/>
        <w:spacing w:before="0" w:after="0" w:line="619" w:lineRule="exact"/>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3</w:t>
      </w:r>
      <w:bookmarkEnd w:id="2369"/>
      <w:r>
        <w:rPr>
          <w:color w:val="000000"/>
          <w:spacing w:val="0"/>
          <w:w w:val="100"/>
          <w:position w:val="0"/>
        </w:rPr>
        <w:t>、其他</w:t>
      </w:r>
      <w:bookmarkEnd w:id="2367"/>
      <w:bookmarkEnd w:id="2368"/>
      <w:bookmarkEnd w:id="2370"/>
    </w:p>
    <w:p>
      <w:pPr>
        <w:pStyle w:val="Style24"/>
        <w:keepNext/>
        <w:keepLines/>
        <w:widowControl w:val="0"/>
        <w:shd w:val="clear" w:color="auto" w:fill="auto"/>
        <w:bidi w:val="0"/>
        <w:spacing w:before="0" w:after="0" w:line="619" w:lineRule="exact"/>
        <w:ind w:left="0" w:right="0" w:firstLine="0"/>
        <w:jc w:val="left"/>
      </w:pPr>
      <w:bookmarkStart w:id="2371" w:name="bookmark2371"/>
      <w:bookmarkStart w:id="2372" w:name="bookmark2372"/>
      <w:bookmarkStart w:id="2373" w:name="bookmark2373"/>
      <w:r>
        <w:rPr>
          <w:color w:val="000000"/>
          <w:spacing w:val="0"/>
          <w:w w:val="100"/>
          <w:position w:val="0"/>
          <w:sz w:val="24"/>
          <w:szCs w:val="24"/>
        </w:rPr>
        <w:t>十五、资产负债表日后事项</w:t>
      </w:r>
      <w:bookmarkEnd w:id="2371"/>
      <w:bookmarkEnd w:id="2372"/>
      <w:bookmarkEnd w:id="2373"/>
    </w:p>
    <w:p>
      <w:pPr>
        <w:pStyle w:val="Style33"/>
        <w:keepNext/>
        <w:keepLines/>
        <w:widowControl w:val="0"/>
        <w:shd w:val="clear" w:color="auto" w:fill="auto"/>
        <w:bidi w:val="0"/>
        <w:spacing w:before="0" w:after="400" w:line="619" w:lineRule="exact"/>
        <w:ind w:left="0" w:right="0" w:firstLine="0"/>
        <w:jc w:val="left"/>
      </w:pPr>
      <w:bookmarkStart w:id="2374" w:name="bookmark2374"/>
      <w:bookmarkStart w:id="2375" w:name="bookmark2375"/>
      <w:bookmarkStart w:id="2376" w:name="bookmark237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374"/>
      <w:bookmarkEnd w:id="2375"/>
      <w:bookmarkEnd w:id="23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3"/>
        <w:keepNext/>
        <w:keepLines/>
        <w:widowControl w:val="0"/>
        <w:shd w:val="clear" w:color="auto" w:fill="auto"/>
        <w:tabs>
          <w:tab w:pos="368" w:val="left"/>
        </w:tabs>
        <w:bidi w:val="0"/>
        <w:spacing w:before="0" w:after="400" w:line="240" w:lineRule="auto"/>
        <w:ind w:left="0" w:right="0" w:firstLine="0"/>
        <w:jc w:val="both"/>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2</w:t>
      </w:r>
      <w:bookmarkEnd w:id="2379"/>
      <w:r>
        <w:rPr>
          <w:color w:val="000000"/>
          <w:spacing w:val="0"/>
          <w:w w:val="100"/>
          <w:position w:val="0"/>
        </w:rPr>
        <w:t>、</w:t>
        <w:tab/>
        <w:t>利润分配情况</w:t>
      </w:r>
      <w:bookmarkEnd w:id="2377"/>
      <w:bookmarkEnd w:id="2378"/>
      <w:bookmarkEnd w:id="2380"/>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3"/>
        <w:keepNext/>
        <w:keepLines/>
        <w:widowControl w:val="0"/>
        <w:shd w:val="clear" w:color="auto" w:fill="auto"/>
        <w:tabs>
          <w:tab w:pos="368" w:val="left"/>
        </w:tabs>
        <w:bidi w:val="0"/>
        <w:spacing w:before="0" w:after="360" w:line="240" w:lineRule="auto"/>
        <w:ind w:left="0" w:right="0" w:firstLine="0"/>
        <w:jc w:val="both"/>
      </w:pPr>
      <w:bookmarkStart w:id="2381" w:name="bookmark2381"/>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3</w:t>
      </w:r>
      <w:bookmarkEnd w:id="2383"/>
      <w:r>
        <w:rPr>
          <w:color w:val="000000"/>
          <w:spacing w:val="0"/>
          <w:w w:val="100"/>
          <w:position w:val="0"/>
        </w:rPr>
        <w:t>、</w:t>
        <w:tab/>
        <w:t>销售退回</w:t>
      </w:r>
      <w:bookmarkEnd w:id="2381"/>
      <w:bookmarkEnd w:id="2382"/>
      <w:bookmarkEnd w:id="2384"/>
    </w:p>
    <w:p>
      <w:pPr>
        <w:pStyle w:val="Style33"/>
        <w:keepNext/>
        <w:keepLines/>
        <w:widowControl w:val="0"/>
        <w:shd w:val="clear" w:color="auto" w:fill="auto"/>
        <w:tabs>
          <w:tab w:pos="368" w:val="left"/>
        </w:tabs>
        <w:bidi w:val="0"/>
        <w:spacing w:before="0" w:after="360" w:line="240" w:lineRule="auto"/>
        <w:ind w:left="0" w:right="0" w:firstLine="0"/>
        <w:jc w:val="both"/>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4</w:t>
      </w:r>
      <w:bookmarkEnd w:id="2387"/>
      <w:r>
        <w:rPr>
          <w:color w:val="000000"/>
          <w:spacing w:val="0"/>
          <w:w w:val="100"/>
          <w:position w:val="0"/>
        </w:rPr>
        <w:t>、</w:t>
        <w:tab/>
        <w:t>其他资产负债表日后事项说明</w:t>
      </w:r>
      <w:bookmarkEnd w:id="2385"/>
      <w:bookmarkEnd w:id="2386"/>
      <w:bookmarkEnd w:id="2388"/>
    </w:p>
    <w:p>
      <w:pPr>
        <w:pStyle w:val="Style24"/>
        <w:keepNext/>
        <w:keepLines/>
        <w:widowControl w:val="0"/>
        <w:shd w:val="clear" w:color="auto" w:fill="auto"/>
        <w:bidi w:val="0"/>
        <w:spacing w:before="0" w:line="240" w:lineRule="auto"/>
        <w:ind w:left="0" w:right="0" w:firstLine="0"/>
        <w:jc w:val="both"/>
      </w:pPr>
      <w:bookmarkStart w:id="2389" w:name="bookmark2389"/>
      <w:bookmarkStart w:id="2390" w:name="bookmark2390"/>
      <w:bookmarkStart w:id="2391" w:name="bookmark2391"/>
      <w:r>
        <w:rPr>
          <w:color w:val="000000"/>
          <w:spacing w:val="0"/>
          <w:w w:val="100"/>
          <w:position w:val="0"/>
          <w:sz w:val="24"/>
          <w:szCs w:val="24"/>
        </w:rPr>
        <w:t>十六、其他重要事项</w:t>
      </w:r>
      <w:bookmarkEnd w:id="2389"/>
      <w:bookmarkEnd w:id="2390"/>
      <w:bookmarkEnd w:id="2391"/>
    </w:p>
    <w:p>
      <w:pPr>
        <w:pStyle w:val="Style33"/>
        <w:keepNext/>
        <w:keepLines/>
        <w:widowControl w:val="0"/>
        <w:shd w:val="clear" w:color="auto" w:fill="auto"/>
        <w:bidi w:val="0"/>
        <w:spacing w:before="0" w:after="360" w:line="240" w:lineRule="auto"/>
        <w:ind w:left="0" w:right="0" w:firstLine="0"/>
        <w:jc w:val="both"/>
      </w:pPr>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92"/>
      <w:bookmarkEnd w:id="2393"/>
      <w:bookmarkEnd w:id="2394"/>
    </w:p>
    <w:p>
      <w:pPr>
        <w:pStyle w:val="Style40"/>
        <w:keepNext/>
        <w:keepLines/>
        <w:widowControl w:val="0"/>
        <w:shd w:val="clear" w:color="auto" w:fill="auto"/>
        <w:bidi w:val="0"/>
        <w:spacing w:before="0" w:after="400" w:line="240" w:lineRule="auto"/>
        <w:ind w:left="0" w:right="0" w:firstLine="0"/>
        <w:jc w:val="both"/>
      </w:pPr>
      <w:bookmarkStart w:id="2395" w:name="bookmark2395"/>
      <w:bookmarkStart w:id="2396" w:name="bookmark2396"/>
      <w:bookmarkStart w:id="2397" w:name="bookmark2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95"/>
      <w:bookmarkEnd w:id="2396"/>
      <w:bookmarkEnd w:id="239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398"/>
      <w:bookmarkEnd w:id="2399"/>
      <w:bookmarkEnd w:id="2400"/>
    </w:p>
    <w:p>
      <w:pPr>
        <w:widowControl w:val="0"/>
        <w:spacing w:line="1" w:lineRule="exact"/>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169" w:right="949" w:bottom="1429" w:left="942" w:header="0" w:footer="3" w:gutter="0"/>
          <w:cols w:space="720"/>
          <w:noEndnote/>
          <w:titlePg/>
          <w:rtlGutter w:val="0"/>
          <w:docGrid w:linePitch="360"/>
        </w:sectPr>
      </w:pPr>
      <w:r>
        <mc:AlternateContent>
          <mc:Choice Requires="wps">
            <w:drawing>
              <wp:anchor distT="190500" distB="0" distL="0" distR="0" simplePos="0" relativeHeight="125829386" behindDoc="0" locked="0" layoutInCell="1" allowOverlap="1">
                <wp:simplePos x="0" y="0"/>
                <wp:positionH relativeFrom="page">
                  <wp:posOffset>1241425</wp:posOffset>
                </wp:positionH>
                <wp:positionV relativeFrom="paragraph">
                  <wp:posOffset>190500</wp:posOffset>
                </wp:positionV>
                <wp:extent cx="1057910" cy="149225"/>
                <wp:wrapTopAndBottom/>
                <wp:docPr id="48" name="Shape 4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074" type="#_x0000_t202" style="position:absolute;margin-left:97.75pt;margin-top:15.pt;width:83.299999999999997pt;height:11.75pt;z-index:-125829367;mso-wrap-distance-left:0;mso-wrap-distance-top:15.pt;mso-wrap-distance-right:0;mso-position-horizontal-relative:page" filled="f" stroked="f">
                <v:textbox inset="0,0,0,0">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90500" distB="0" distL="0" distR="0" simplePos="0" relativeHeight="125829388" behindDoc="0" locked="0" layoutInCell="1" allowOverlap="1">
                <wp:simplePos x="0" y="0"/>
                <wp:positionH relativeFrom="page">
                  <wp:posOffset>3557905</wp:posOffset>
                </wp:positionH>
                <wp:positionV relativeFrom="paragraph">
                  <wp:posOffset>190500</wp:posOffset>
                </wp:positionV>
                <wp:extent cx="484505" cy="149225"/>
                <wp:wrapTopAndBottom/>
                <wp:docPr id="50" name="Shape 5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wps:txbx>
                      <wps:bodyPr wrap="none" lIns="0" tIns="0" rIns="0" bIns="0">
                        <a:noAutoFit/>
                      </wps:bodyPr>
                    </wps:wsp>
                  </a:graphicData>
                </a:graphic>
              </wp:anchor>
            </w:drawing>
          </mc:Choice>
          <mc:Fallback>
            <w:pict>
              <v:shape id="_x0000_s1076" type="#_x0000_t202" style="position:absolute;margin-left:280.15000000000003pt;margin-top:15.pt;width:38.149999999999999pt;height:11.75pt;z-index:-125829365;mso-wrap-distance-left:0;mso-wrap-distance-top:15.pt;mso-wrap-distance-right:0;mso-position-horizontal-relative:page" filled="f" stroked="f">
                <v:textbox inset="0,0,0,0">
                  <w:txbxContent>
                    <w:p>
                      <w:pPr>
                        <w:pStyle w:val="Style2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批准程序</w:t>
                      </w:r>
                    </w:p>
                  </w:txbxContent>
                </v:textbox>
                <w10:wrap type="topAndBottom" anchorx="page"/>
              </v:shape>
            </w:pict>
          </mc:Fallback>
        </mc:AlternateContent>
      </w:r>
      <w:r>
        <mc:AlternateContent>
          <mc:Choice Requires="wps">
            <w:drawing>
              <wp:anchor distT="190500" distB="0" distL="0" distR="0" simplePos="0" relativeHeight="125829390" behindDoc="0" locked="0" layoutInCell="1" allowOverlap="1">
                <wp:simplePos x="0" y="0"/>
                <wp:positionH relativeFrom="page">
                  <wp:posOffset>5197475</wp:posOffset>
                </wp:positionH>
                <wp:positionV relativeFrom="paragraph">
                  <wp:posOffset>190500</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078" type="#_x0000_t202" style="position:absolute;margin-left:409.25pt;margin-top:15.pt;width:92.150000000000006pt;height:11.75pt;z-index:-125829363;mso-wrap-distance-left:0;mso-wrap-distance-top:15.pt;mso-wrap-distance-right:0;mso-position-horizontal-relative:page" filled="f" stroked="f">
                <v:textbox inset="0,0,0,0">
                  <w:txbxContent>
                    <w:p>
                      <w:pPr>
                        <w:pStyle w:val="Style28"/>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采用未来适用法的原因</w:t>
                      </w:r>
                    </w:p>
                  </w:txbxContent>
                </v:textbox>
                <w10:wrap type="topAndBottom" anchorx="page"/>
              </v:shape>
            </w:pict>
          </mc:Fallback>
        </mc:AlternateContent>
      </w:r>
    </w:p>
    <w:p>
      <w:pPr>
        <w:pStyle w:val="Style33"/>
        <w:keepNext/>
        <w:keepLines/>
        <w:widowControl w:val="0"/>
        <w:shd w:val="clear" w:color="auto" w:fill="auto"/>
        <w:tabs>
          <w:tab w:pos="368" w:val="left"/>
        </w:tabs>
        <w:bidi w:val="0"/>
        <w:spacing w:before="80" w:after="360" w:line="240" w:lineRule="auto"/>
        <w:ind w:left="0" w:right="0" w:firstLine="0"/>
        <w:jc w:val="both"/>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2</w:t>
      </w:r>
      <w:bookmarkEnd w:id="2403"/>
      <w:r>
        <w:rPr>
          <w:color w:val="000000"/>
          <w:spacing w:val="0"/>
          <w:w w:val="100"/>
          <w:position w:val="0"/>
        </w:rPr>
        <w:t>、</w:t>
        <w:tab/>
        <w:t>债务重组</w:t>
      </w:r>
      <w:bookmarkEnd w:id="2401"/>
      <w:bookmarkEnd w:id="2402"/>
      <w:bookmarkEnd w:id="2404"/>
    </w:p>
    <w:p>
      <w:pPr>
        <w:pStyle w:val="Style33"/>
        <w:keepNext/>
        <w:keepLines/>
        <w:widowControl w:val="0"/>
        <w:shd w:val="clear" w:color="auto" w:fill="auto"/>
        <w:tabs>
          <w:tab w:pos="368" w:val="left"/>
        </w:tabs>
        <w:bidi w:val="0"/>
        <w:spacing w:before="0" w:after="360" w:line="240" w:lineRule="auto"/>
        <w:ind w:left="0" w:right="0" w:firstLine="0"/>
        <w:jc w:val="both"/>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3</w:t>
      </w:r>
      <w:bookmarkEnd w:id="2407"/>
      <w:r>
        <w:rPr>
          <w:color w:val="000000"/>
          <w:spacing w:val="0"/>
          <w:w w:val="100"/>
          <w:position w:val="0"/>
        </w:rPr>
        <w:t>、</w:t>
        <w:tab/>
        <w:t>资产置换</w:t>
      </w:r>
      <w:bookmarkEnd w:id="2405"/>
      <w:bookmarkEnd w:id="2406"/>
      <w:bookmarkEnd w:id="2408"/>
    </w:p>
    <w:p>
      <w:pPr>
        <w:pStyle w:val="Style40"/>
        <w:keepNext/>
        <w:keepLines/>
        <w:widowControl w:val="0"/>
        <w:shd w:val="clear" w:color="auto" w:fill="auto"/>
        <w:tabs>
          <w:tab w:pos="478" w:val="left"/>
        </w:tabs>
        <w:bidi w:val="0"/>
        <w:spacing w:before="0" w:after="360" w:line="240" w:lineRule="auto"/>
        <w:ind w:left="0" w:right="0" w:firstLine="0"/>
        <w:jc w:val="both"/>
      </w:pPr>
      <w:bookmarkStart w:id="2409" w:name="bookmark2409"/>
      <w:bookmarkStart w:id="2410" w:name="bookmark2410"/>
      <w:bookmarkStart w:id="2411" w:name="bookmark2411"/>
      <w:bookmarkStart w:id="2412" w:name="bookmark2412"/>
      <w:r>
        <w:rPr>
          <w:color w:val="000000"/>
          <w:spacing w:val="0"/>
          <w:w w:val="100"/>
          <w:position w:val="0"/>
        </w:rPr>
        <w:t>（</w:t>
      </w:r>
      <w:bookmarkEnd w:id="241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409"/>
      <w:bookmarkEnd w:id="2410"/>
      <w:bookmarkEnd w:id="2412"/>
    </w:p>
    <w:p>
      <w:pPr>
        <w:pStyle w:val="Style40"/>
        <w:keepNext/>
        <w:keepLines/>
        <w:widowControl w:val="0"/>
        <w:shd w:val="clear" w:color="auto" w:fill="auto"/>
        <w:tabs>
          <w:tab w:pos="478" w:val="left"/>
        </w:tabs>
        <w:bidi w:val="0"/>
        <w:spacing w:before="0" w:after="360" w:line="240" w:lineRule="auto"/>
        <w:ind w:left="0" w:right="0" w:firstLine="0"/>
        <w:jc w:val="both"/>
      </w:pPr>
      <w:bookmarkStart w:id="2413" w:name="bookmark2413"/>
      <w:bookmarkStart w:id="2414" w:name="bookmark2414"/>
      <w:bookmarkStart w:id="2415" w:name="bookmark2415"/>
      <w:bookmarkStart w:id="2416" w:name="bookmark2416"/>
      <w:r>
        <w:rPr>
          <w:color w:val="000000"/>
          <w:spacing w:val="0"/>
          <w:w w:val="100"/>
          <w:position w:val="0"/>
        </w:rPr>
        <w:t>（</w:t>
      </w:r>
      <w:bookmarkEnd w:id="241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413"/>
      <w:bookmarkEnd w:id="2414"/>
      <w:bookmarkEnd w:id="2416"/>
    </w:p>
    <w:p>
      <w:pPr>
        <w:pStyle w:val="Style33"/>
        <w:keepNext/>
        <w:keepLines/>
        <w:widowControl w:val="0"/>
        <w:shd w:val="clear" w:color="auto" w:fill="auto"/>
        <w:tabs>
          <w:tab w:pos="368" w:val="left"/>
        </w:tabs>
        <w:bidi w:val="0"/>
        <w:spacing w:before="0" w:after="360" w:line="240" w:lineRule="auto"/>
        <w:ind w:left="0" w:right="0" w:firstLine="0"/>
        <w:jc w:val="both"/>
      </w:pPr>
      <w:bookmarkStart w:id="2417" w:name="bookmark2417"/>
      <w:bookmarkStart w:id="2418" w:name="bookmark2418"/>
      <w:bookmarkStart w:id="2419" w:name="bookmark2419"/>
      <w:bookmarkStart w:id="2420" w:name="bookmark2420"/>
      <w:r>
        <w:rPr>
          <w:rFonts w:ascii="Times New Roman" w:eastAsia="Times New Roman" w:hAnsi="Times New Roman" w:cs="Times New Roman"/>
          <w:color w:val="000000"/>
          <w:spacing w:val="0"/>
          <w:w w:val="100"/>
          <w:position w:val="0"/>
        </w:rPr>
        <w:t>4</w:t>
      </w:r>
      <w:bookmarkEnd w:id="2419"/>
      <w:r>
        <w:rPr>
          <w:color w:val="000000"/>
          <w:spacing w:val="0"/>
          <w:w w:val="100"/>
          <w:position w:val="0"/>
        </w:rPr>
        <w:t>、</w:t>
        <w:tab/>
        <w:t>年金计划</w:t>
      </w:r>
      <w:bookmarkEnd w:id="2417"/>
      <w:bookmarkEnd w:id="2418"/>
      <w:bookmarkEnd w:id="2420"/>
    </w:p>
    <w:p>
      <w:pPr>
        <w:pStyle w:val="Style33"/>
        <w:keepNext/>
        <w:keepLines/>
        <w:widowControl w:val="0"/>
        <w:shd w:val="clear" w:color="auto" w:fill="auto"/>
        <w:tabs>
          <w:tab w:pos="368" w:val="left"/>
        </w:tabs>
        <w:bidi w:val="0"/>
        <w:spacing w:before="0" w:after="400" w:line="240" w:lineRule="auto"/>
        <w:ind w:left="0" w:right="0" w:firstLine="0"/>
        <w:jc w:val="both"/>
      </w:pPr>
      <w:bookmarkStart w:id="2421" w:name="bookmark2421"/>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5</w:t>
      </w:r>
      <w:bookmarkEnd w:id="2423"/>
      <w:r>
        <w:rPr>
          <w:color w:val="000000"/>
          <w:spacing w:val="0"/>
          <w:w w:val="100"/>
          <w:position w:val="0"/>
        </w:rPr>
        <w:t>、</w:t>
        <w:tab/>
        <w:t>终止经营</w:t>
      </w:r>
      <w:bookmarkEnd w:id="2421"/>
      <w:bookmarkEnd w:id="2422"/>
      <w:bookmarkEnd w:id="24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425" w:name="bookmark2425"/>
      <w:bookmarkStart w:id="2426" w:name="bookmark2426"/>
      <w:bookmarkStart w:id="2427" w:name="bookmark2427"/>
      <w:bookmarkStart w:id="2428" w:name="bookmark2428"/>
      <w:r>
        <w:rPr>
          <w:rFonts w:ascii="Times New Roman" w:eastAsia="Times New Roman" w:hAnsi="Times New Roman" w:cs="Times New Roman"/>
          <w:color w:val="000000"/>
          <w:spacing w:val="0"/>
          <w:w w:val="100"/>
          <w:position w:val="0"/>
        </w:rPr>
        <w:t>6</w:t>
      </w:r>
      <w:bookmarkEnd w:id="2427"/>
      <w:r>
        <w:rPr>
          <w:color w:val="000000"/>
          <w:spacing w:val="0"/>
          <w:w w:val="100"/>
          <w:position w:val="0"/>
        </w:rPr>
        <w:t>、分部信息</w:t>
      </w:r>
      <w:bookmarkEnd w:id="2425"/>
      <w:bookmarkEnd w:id="2426"/>
      <w:bookmarkEnd w:id="2428"/>
    </w:p>
    <w:p>
      <w:pPr>
        <w:pStyle w:val="Style40"/>
        <w:keepNext/>
        <w:keepLines/>
        <w:widowControl w:val="0"/>
        <w:shd w:val="clear" w:color="auto" w:fill="auto"/>
        <w:tabs>
          <w:tab w:pos="478" w:val="left"/>
        </w:tabs>
        <w:bidi w:val="0"/>
        <w:spacing w:before="0" w:after="360" w:line="240" w:lineRule="auto"/>
        <w:ind w:left="0" w:right="0" w:firstLine="0"/>
        <w:jc w:val="left"/>
      </w:pPr>
      <w:bookmarkStart w:id="2429" w:name="bookmark2429"/>
      <w:bookmarkStart w:id="2430" w:name="bookmark2430"/>
      <w:bookmarkStart w:id="2431" w:name="bookmark2431"/>
      <w:bookmarkStart w:id="2432" w:name="bookmark2432"/>
      <w:r>
        <w:rPr>
          <w:color w:val="000000"/>
          <w:spacing w:val="0"/>
          <w:w w:val="100"/>
          <w:position w:val="0"/>
        </w:rPr>
        <w:t>（</w:t>
      </w:r>
      <w:bookmarkEnd w:id="243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429"/>
      <w:bookmarkEnd w:id="2430"/>
      <w:bookmarkEnd w:id="2432"/>
    </w:p>
    <w:p>
      <w:pPr>
        <w:pStyle w:val="Style40"/>
        <w:keepNext/>
        <w:keepLines/>
        <w:widowControl w:val="0"/>
        <w:shd w:val="clear" w:color="auto" w:fill="auto"/>
        <w:tabs>
          <w:tab w:pos="478" w:val="left"/>
        </w:tabs>
        <w:bidi w:val="0"/>
        <w:spacing w:before="0" w:after="400" w:line="240" w:lineRule="auto"/>
        <w:ind w:left="0" w:right="0" w:firstLine="0"/>
        <w:jc w:val="left"/>
      </w:pPr>
      <w:bookmarkStart w:id="2433" w:name="bookmark2433"/>
      <w:bookmarkStart w:id="2434" w:name="bookmark2434"/>
      <w:bookmarkStart w:id="2435" w:name="bookmark2435"/>
      <w:bookmarkStart w:id="2436" w:name="bookmark2436"/>
      <w:r>
        <w:rPr>
          <w:color w:val="000000"/>
          <w:spacing w:val="0"/>
          <w:w w:val="100"/>
          <w:position w:val="0"/>
        </w:rPr>
        <w:t>（</w:t>
      </w:r>
      <w:bookmarkEnd w:id="243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433"/>
      <w:bookmarkEnd w:id="2434"/>
      <w:bookmarkEnd w:id="24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0"/>
        <w:keepNext/>
        <w:keepLines/>
        <w:widowControl w:val="0"/>
        <w:shd w:val="clear" w:color="auto" w:fill="auto"/>
        <w:tabs>
          <w:tab w:pos="478" w:val="left"/>
        </w:tabs>
        <w:bidi w:val="0"/>
        <w:spacing w:before="0" w:after="360" w:line="240" w:lineRule="auto"/>
        <w:ind w:left="0" w:right="0" w:firstLine="0"/>
        <w:jc w:val="left"/>
      </w:pPr>
      <w:bookmarkStart w:id="2437" w:name="bookmark2437"/>
      <w:bookmarkStart w:id="2438" w:name="bookmark2438"/>
      <w:bookmarkStart w:id="2439" w:name="bookmark2439"/>
      <w:bookmarkStart w:id="2440" w:name="bookmark2440"/>
      <w:r>
        <w:rPr>
          <w:color w:val="000000"/>
          <w:spacing w:val="0"/>
          <w:w w:val="100"/>
          <w:position w:val="0"/>
        </w:rPr>
        <w:t>（</w:t>
      </w:r>
      <w:bookmarkEnd w:id="243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437"/>
      <w:bookmarkEnd w:id="2438"/>
      <w:bookmarkEnd w:id="2440"/>
    </w:p>
    <w:p>
      <w:pPr>
        <w:pStyle w:val="Style40"/>
        <w:keepNext/>
        <w:keepLines/>
        <w:widowControl w:val="0"/>
        <w:shd w:val="clear" w:color="auto" w:fill="auto"/>
        <w:tabs>
          <w:tab w:pos="478" w:val="left"/>
        </w:tabs>
        <w:bidi w:val="0"/>
        <w:spacing w:before="0" w:after="360" w:line="240" w:lineRule="auto"/>
        <w:ind w:left="0" w:right="0" w:firstLine="0"/>
        <w:jc w:val="left"/>
      </w:pPr>
      <w:bookmarkStart w:id="2441" w:name="bookmark2441"/>
      <w:bookmarkStart w:id="2442" w:name="bookmark2442"/>
      <w:bookmarkStart w:id="2443" w:name="bookmark2443"/>
      <w:bookmarkStart w:id="2444" w:name="bookmark2444"/>
      <w:r>
        <w:rPr>
          <w:color w:val="000000"/>
          <w:spacing w:val="0"/>
          <w:w w:val="100"/>
          <w:position w:val="0"/>
        </w:rPr>
        <w:t>（</w:t>
      </w:r>
      <w:bookmarkEnd w:id="244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441"/>
      <w:bookmarkEnd w:id="2442"/>
      <w:bookmarkEnd w:id="2444"/>
    </w:p>
    <w:p>
      <w:pPr>
        <w:pStyle w:val="Style33"/>
        <w:keepNext/>
        <w:keepLines/>
        <w:widowControl w:val="0"/>
        <w:shd w:val="clear" w:color="auto" w:fill="auto"/>
        <w:tabs>
          <w:tab w:pos="363" w:val="left"/>
        </w:tabs>
        <w:bidi w:val="0"/>
        <w:spacing w:before="0" w:after="360" w:line="240" w:lineRule="auto"/>
        <w:ind w:left="0" w:right="0" w:firstLine="0"/>
        <w:jc w:val="left"/>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7</w:t>
      </w:r>
      <w:bookmarkEnd w:id="2447"/>
      <w:r>
        <w:rPr>
          <w:color w:val="000000"/>
          <w:spacing w:val="0"/>
          <w:w w:val="100"/>
          <w:position w:val="0"/>
        </w:rPr>
        <w:t>、</w:t>
        <w:tab/>
        <w:t>其他对投资者决策有影响的重要交易和事项</w:t>
      </w:r>
      <w:bookmarkEnd w:id="2445"/>
      <w:bookmarkEnd w:id="2446"/>
      <w:bookmarkEnd w:id="2448"/>
    </w:p>
    <w:p>
      <w:pPr>
        <w:pStyle w:val="Style33"/>
        <w:keepNext/>
        <w:keepLines/>
        <w:widowControl w:val="0"/>
        <w:shd w:val="clear" w:color="auto" w:fill="auto"/>
        <w:tabs>
          <w:tab w:pos="368" w:val="left"/>
        </w:tabs>
        <w:bidi w:val="0"/>
        <w:spacing w:before="0" w:after="260" w:line="240" w:lineRule="auto"/>
        <w:ind w:left="0" w:right="0" w:firstLine="0"/>
        <w:jc w:val="left"/>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8</w:t>
      </w:r>
      <w:bookmarkEnd w:id="2451"/>
      <w:r>
        <w:rPr>
          <w:color w:val="000000"/>
          <w:spacing w:val="0"/>
          <w:w w:val="100"/>
          <w:position w:val="0"/>
        </w:rPr>
        <w:t>、</w:t>
        <w:tab/>
        <w:t>其他</w:t>
      </w:r>
      <w:bookmarkEnd w:id="2449"/>
      <w:bookmarkEnd w:id="2450"/>
      <w:bookmarkEnd w:id="2452"/>
    </w:p>
    <w:p>
      <w:pPr>
        <w:pStyle w:val="Style28"/>
        <w:keepNext w:val="0"/>
        <w:keepLines w:val="0"/>
        <w:widowControl w:val="0"/>
        <w:shd w:val="clear" w:color="auto" w:fill="auto"/>
        <w:tabs>
          <w:tab w:pos="719" w:val="left"/>
        </w:tabs>
        <w:bidi w:val="0"/>
        <w:spacing w:before="0" w:after="0" w:line="315" w:lineRule="exact"/>
        <w:ind w:left="0" w:right="0" w:firstLine="380"/>
        <w:jc w:val="left"/>
      </w:pPr>
      <w:bookmarkStart w:id="2453" w:name="bookmark2453"/>
      <w:r>
        <w:rPr>
          <w:b/>
          <w:bCs/>
          <w:color w:val="000000"/>
          <w:spacing w:val="0"/>
          <w:w w:val="100"/>
          <w:position w:val="0"/>
        </w:rPr>
        <w:t>1</w:t>
      </w:r>
      <w:bookmarkEnd w:id="2453"/>
      <w:r>
        <w:rPr>
          <w:b/>
          <w:bCs/>
          <w:color w:val="000000"/>
          <w:spacing w:val="0"/>
          <w:w w:val="100"/>
          <w:position w:val="0"/>
        </w:rPr>
        <w:t>、</w:t>
        <w:tab/>
        <w:t>公司控制权发生变更</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日，公司披露《关于表决权委托生效暨公司控制权发生变更的提示性公告》，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日公司控股股东、 实际控制人夏传武与深圳市智慧城市科技发展集团有限公司签署了《表决权委托协议》，夏传武拟将其持有的公司</w:t>
      </w:r>
      <w:r>
        <w:rPr>
          <w:rFonts w:ascii="Times New Roman" w:eastAsia="Times New Roman" w:hAnsi="Times New Roman" w:cs="Times New Roman"/>
          <w:color w:val="000000"/>
          <w:spacing w:val="0"/>
          <w:w w:val="100"/>
          <w:position w:val="0"/>
          <w:sz w:val="18"/>
          <w:szCs w:val="18"/>
        </w:rPr>
        <w:t>9300</w:t>
      </w:r>
      <w:r>
        <w:rPr>
          <w:color w:val="000000"/>
          <w:spacing w:val="0"/>
          <w:w w:val="100"/>
          <w:position w:val="0"/>
        </w:rPr>
        <w:t>万股 股份（占公司总股本</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）的表决权委托给深智城。在本次表决权委托后，公司控股股东将由夏传武变更为无控股股东， 实际控制人将由夏传武变更为深圳市人民政府国有资产监督管理委员会。</w:t>
      </w:r>
    </w:p>
    <w:p>
      <w:pPr>
        <w:pStyle w:val="Style28"/>
        <w:keepNext w:val="0"/>
        <w:keepLines w:val="0"/>
        <w:widowControl w:val="0"/>
        <w:shd w:val="clear" w:color="auto" w:fill="auto"/>
        <w:tabs>
          <w:tab w:pos="729" w:val="left"/>
        </w:tabs>
        <w:bidi w:val="0"/>
        <w:spacing w:before="0" w:after="0" w:line="315" w:lineRule="exact"/>
        <w:ind w:left="0" w:right="0" w:firstLine="380"/>
        <w:jc w:val="both"/>
      </w:pPr>
      <w:bookmarkStart w:id="2454" w:name="bookmark2454"/>
      <w:r>
        <w:rPr>
          <w:b/>
          <w:bCs/>
          <w:color w:val="000000"/>
          <w:spacing w:val="0"/>
          <w:w w:val="100"/>
          <w:position w:val="0"/>
        </w:rPr>
        <w:t>2</w:t>
      </w:r>
      <w:bookmarkEnd w:id="2454"/>
      <w:r>
        <w:rPr>
          <w:b/>
          <w:bCs/>
          <w:color w:val="000000"/>
          <w:spacing w:val="0"/>
          <w:w w:val="100"/>
          <w:position w:val="0"/>
        </w:rPr>
        <w:t>、</w:t>
        <w:tab/>
        <w:t>重大资产减值事项</w:t>
      </w:r>
    </w:p>
    <w:p>
      <w:pPr>
        <w:pStyle w:val="Style28"/>
        <w:keepNext w:val="0"/>
        <w:keepLines w:val="0"/>
        <w:widowControl w:val="0"/>
        <w:shd w:val="clear" w:color="auto" w:fill="auto"/>
        <w:bidi w:val="0"/>
        <w:spacing w:before="0" w:after="360" w:line="315" w:lineRule="exact"/>
        <w:ind w:left="0" w:right="0" w:firstLine="460"/>
        <w:jc w:val="both"/>
      </w:pPr>
      <w:r>
        <w:rPr>
          <w:color w:val="000000"/>
          <w:spacing w:val="0"/>
          <w:w w:val="100"/>
          <w:position w:val="0"/>
        </w:rPr>
        <w:t>受原实际控制人夏传武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月被逮捕及天津营商环境变化的影响，全资子公司天津卓达经营环境恶化，公司经慎 重考虑做出对子公司天津卓达的固定资产、在建工程等进行全面评估并对固定资产（厂房）计提了减值</w:t>
      </w:r>
      <w:r>
        <w:rPr>
          <w:rFonts w:ascii="Times New Roman" w:eastAsia="Times New Roman" w:hAnsi="Times New Roman" w:cs="Times New Roman"/>
          <w:color w:val="000000"/>
          <w:spacing w:val="0"/>
          <w:w w:val="100"/>
          <w:position w:val="0"/>
          <w:sz w:val="18"/>
          <w:szCs w:val="18"/>
        </w:rPr>
        <w:t>202,429,747.83</w:t>
      </w:r>
      <w:r>
        <w:rPr>
          <w:color w:val="000000"/>
          <w:spacing w:val="0"/>
          <w:w w:val="100"/>
          <w:position w:val="0"/>
        </w:rPr>
        <w:t>元， 对在建工程计提了减值</w:t>
      </w:r>
      <w:r>
        <w:rPr>
          <w:rFonts w:ascii="Times New Roman" w:eastAsia="Times New Roman" w:hAnsi="Times New Roman" w:cs="Times New Roman"/>
          <w:color w:val="000000"/>
          <w:spacing w:val="0"/>
          <w:w w:val="100"/>
          <w:position w:val="0"/>
          <w:sz w:val="18"/>
          <w:szCs w:val="18"/>
        </w:rPr>
        <w:t>167,349,400.37</w:t>
      </w:r>
      <w:r>
        <w:rPr>
          <w:color w:val="000000"/>
          <w:spacing w:val="0"/>
          <w:w w:val="100"/>
          <w:position w:val="0"/>
        </w:rPr>
        <w:t>元的决定，对无形资产计提了</w:t>
      </w:r>
      <w:r>
        <w:rPr>
          <w:color w:val="000000"/>
          <w:spacing w:val="0"/>
          <w:w w:val="100"/>
          <w:position w:val="0"/>
          <w:sz w:val="18"/>
          <w:szCs w:val="18"/>
        </w:rPr>
        <w:t>20,064,770.64</w:t>
      </w:r>
      <w:r>
        <w:rPr>
          <w:color w:val="000000"/>
          <w:spacing w:val="0"/>
          <w:w w:val="100"/>
          <w:position w:val="0"/>
        </w:rPr>
        <w:t>元的决定。</w:t>
      </w:r>
    </w:p>
    <w:p>
      <w:pPr>
        <w:pStyle w:val="Style28"/>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公司聘请了北京中企华资产评估有限责任公司(报告号：中企华评报字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6073</w:t>
      </w:r>
      <w:r>
        <w:rPr>
          <w:color w:val="000000"/>
          <w:spacing w:val="0"/>
          <w:w w:val="100"/>
          <w:position w:val="0"/>
        </w:rPr>
        <w:t>号)和北京中林资产评估有限公司 (报告号：中林评字【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号)同时对固定资产、在建工程进行评估，因无公开市场交易案例，两家评估公司对建筑 物均采用了租金折现收益法进行评估，两家评估结果差异较小，公司采用了北京中企华资产评估有限责任公司的评估结果， 同时聘请福建省建融工程咨询有限公司对公司历史建造成本进行了造价审核。</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日，公司披露《关于拟挂牌出售全资子公司股权及相关债权的公告》，拟出售全资子公司天津卓达科技发 展有限公司的股权及相关债权，交易价格暂定为天津卓达净资产</w:t>
      </w:r>
      <w:r>
        <w:rPr>
          <w:rFonts w:ascii="Times New Roman" w:eastAsia="Times New Roman" w:hAnsi="Times New Roman" w:cs="Times New Roman"/>
          <w:color w:val="000000"/>
          <w:spacing w:val="0"/>
          <w:w w:val="100"/>
          <w:position w:val="0"/>
          <w:sz w:val="18"/>
          <w:szCs w:val="18"/>
        </w:rPr>
        <w:t>-98,609,981.76</w:t>
      </w:r>
      <w:r>
        <w:rPr>
          <w:color w:val="000000"/>
          <w:spacing w:val="0"/>
          <w:w w:val="100"/>
          <w:position w:val="0"/>
        </w:rPr>
        <w:t xml:space="preserve">元与公司对天津卓达的债权金额 </w:t>
      </w:r>
      <w:r>
        <w:rPr>
          <w:rFonts w:ascii="Times New Roman" w:eastAsia="Times New Roman" w:hAnsi="Times New Roman" w:cs="Times New Roman"/>
          <w:color w:val="000000"/>
          <w:spacing w:val="0"/>
          <w:w w:val="100"/>
          <w:position w:val="0"/>
          <w:sz w:val="18"/>
          <w:szCs w:val="18"/>
        </w:rPr>
        <w:t>440,337,164.04</w:t>
      </w:r>
      <w:r>
        <w:rPr>
          <w:color w:val="000000"/>
          <w:spacing w:val="0"/>
          <w:w w:val="100"/>
          <w:position w:val="0"/>
        </w:rPr>
        <w:t xml:space="preserve">元之和，即 </w:t>
      </w:r>
      <w:r>
        <w:rPr>
          <w:rFonts w:ascii="Times New Roman" w:eastAsia="Times New Roman" w:hAnsi="Times New Roman" w:cs="Times New Roman"/>
          <w:color w:val="000000"/>
          <w:spacing w:val="0"/>
          <w:w w:val="100"/>
          <w:position w:val="0"/>
          <w:sz w:val="18"/>
          <w:szCs w:val="18"/>
        </w:rPr>
        <w:t>341,727,182.28</w:t>
      </w:r>
      <w:r>
        <w:rPr>
          <w:color w:val="000000"/>
          <w:spacing w:val="0"/>
          <w:w w:val="100"/>
          <w:position w:val="0"/>
        </w:rPr>
        <w:t>元。</w:t>
      </w:r>
    </w:p>
    <w:p>
      <w:pPr>
        <w:pStyle w:val="Style28"/>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日，公司在天津产权交易中心挂牌出售全资子公司天津卓达科技发展有限公司的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股权，转让底价为 </w:t>
      </w:r>
      <w:r>
        <w:rPr>
          <w:rFonts w:ascii="Times New Roman" w:eastAsia="Times New Roman" w:hAnsi="Times New Roman" w:cs="Times New Roman"/>
          <w:color w:val="000000"/>
          <w:spacing w:val="0"/>
          <w:w w:val="100"/>
          <w:position w:val="0"/>
          <w:sz w:val="18"/>
          <w:szCs w:val="18"/>
        </w:rPr>
        <w:t>41,028.383</w:t>
      </w:r>
      <w:r>
        <w:rPr>
          <w:color w:val="000000"/>
          <w:spacing w:val="0"/>
          <w:w w:val="100"/>
          <w:position w:val="0"/>
        </w:rPr>
        <w:t>万元，截止报告日，尚无交易意向方进行主动接洽。</w:t>
      </w:r>
    </w:p>
    <w:p>
      <w:pPr>
        <w:pStyle w:val="Style28"/>
        <w:keepNext w:val="0"/>
        <w:keepLines w:val="0"/>
        <w:widowControl w:val="0"/>
        <w:shd w:val="clear" w:color="auto" w:fill="auto"/>
        <w:tabs>
          <w:tab w:pos="694" w:val="left"/>
        </w:tabs>
        <w:bidi w:val="0"/>
        <w:spacing w:before="0" w:after="0" w:line="316" w:lineRule="exact"/>
        <w:ind w:left="0" w:right="0" w:firstLine="380"/>
        <w:jc w:val="left"/>
      </w:pPr>
      <w:bookmarkStart w:id="2455" w:name="bookmark2455"/>
      <w:r>
        <w:rPr>
          <w:b/>
          <w:bCs/>
          <w:color w:val="000000"/>
          <w:spacing w:val="0"/>
          <w:w w:val="100"/>
          <w:position w:val="0"/>
        </w:rPr>
        <w:t>3</w:t>
      </w:r>
      <w:bookmarkEnd w:id="2455"/>
      <w:r>
        <w:rPr>
          <w:b/>
          <w:bCs/>
          <w:color w:val="000000"/>
          <w:spacing w:val="0"/>
          <w:w w:val="100"/>
          <w:position w:val="0"/>
        </w:rPr>
        <w:t>、</w:t>
        <w:tab/>
        <w:t>银行授信事项</w:t>
      </w:r>
    </w:p>
    <w:p>
      <w:pPr>
        <w:pStyle w:val="Style28"/>
        <w:keepNext w:val="0"/>
        <w:keepLines w:val="0"/>
        <w:widowControl w:val="0"/>
        <w:numPr>
          <w:ilvl w:val="0"/>
          <w:numId w:val="131"/>
        </w:numPr>
        <w:shd w:val="clear" w:color="auto" w:fill="auto"/>
        <w:tabs>
          <w:tab w:pos="726" w:val="left"/>
        </w:tabs>
        <w:bidi w:val="0"/>
        <w:spacing w:before="0" w:after="0" w:line="316" w:lineRule="exact"/>
        <w:ind w:left="0" w:right="0" w:firstLine="380"/>
        <w:jc w:val="left"/>
      </w:pPr>
      <w:bookmarkStart w:id="2456" w:name="bookmark2456"/>
      <w:bookmarkEnd w:id="2456"/>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月与华夏银行股份有限公司深圳蔡屋围支行签订合同编号为</w:t>
      </w:r>
      <w:r>
        <w:rPr>
          <w:rFonts w:ascii="Times New Roman" w:eastAsia="Times New Roman" w:hAnsi="Times New Roman" w:cs="Times New Roman"/>
          <w:color w:val="000000"/>
          <w:spacing w:val="0"/>
          <w:w w:val="100"/>
          <w:position w:val="0"/>
          <w:sz w:val="18"/>
          <w:szCs w:val="18"/>
        </w:rPr>
        <w:t>SZ32(</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20200002</w:t>
      </w:r>
      <w:r>
        <w:rPr>
          <w:color w:val="000000"/>
          <w:spacing w:val="0"/>
          <w:w w:val="100"/>
          <w:position w:val="0"/>
        </w:rPr>
        <w:t>综合授信额度协 议，授信额度为人民币贰亿元整。授信期间为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日。其额度包括但不限于短期流动资金贷款， 银行承兑汇票，国内信用证等。</w:t>
      </w:r>
    </w:p>
    <w:p>
      <w:pPr>
        <w:pStyle w:val="Style28"/>
        <w:keepNext w:val="0"/>
        <w:keepLines w:val="0"/>
        <w:widowControl w:val="0"/>
        <w:numPr>
          <w:ilvl w:val="0"/>
          <w:numId w:val="131"/>
        </w:numPr>
        <w:shd w:val="clear" w:color="auto" w:fill="auto"/>
        <w:tabs>
          <w:tab w:pos="726" w:val="left"/>
        </w:tabs>
        <w:bidi w:val="0"/>
        <w:spacing w:before="0" w:after="0" w:line="316" w:lineRule="exact"/>
        <w:ind w:left="0" w:right="0" w:firstLine="380"/>
        <w:jc w:val="left"/>
      </w:pPr>
      <w:bookmarkStart w:id="2457" w:name="bookmark2457"/>
      <w:bookmarkEnd w:id="2457"/>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日与兴业银行股份有限公司深圳南新支行签订合同编号为兴银深南新授信字(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0901 </w:t>
      </w:r>
      <w:r>
        <w:rPr>
          <w:color w:val="000000"/>
          <w:spacing w:val="0"/>
          <w:w w:val="100"/>
          <w:position w:val="0"/>
        </w:rPr>
        <w:t>号综合授信额度协议，授信额度为人民币壹亿元整。授信期间为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日。其额度包括但不限于短期 流动资金贷款，银行承兑汇票，国内信用证等。</w:t>
      </w:r>
    </w:p>
    <w:p>
      <w:pPr>
        <w:pStyle w:val="Style28"/>
        <w:keepNext w:val="0"/>
        <w:keepLines w:val="0"/>
        <w:widowControl w:val="0"/>
        <w:numPr>
          <w:ilvl w:val="0"/>
          <w:numId w:val="131"/>
        </w:numPr>
        <w:shd w:val="clear" w:color="auto" w:fill="auto"/>
        <w:tabs>
          <w:tab w:pos="726" w:val="left"/>
        </w:tabs>
        <w:bidi w:val="0"/>
        <w:spacing w:before="0" w:after="0" w:line="316" w:lineRule="exact"/>
        <w:ind w:left="0" w:right="0" w:firstLine="380"/>
        <w:jc w:val="left"/>
      </w:pPr>
      <w:bookmarkStart w:id="2458" w:name="bookmark2458"/>
      <w:bookmarkEnd w:id="2458"/>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日与中国银行股份有限公司深圳高新区支行签订合同编号为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160003</w:t>
      </w:r>
      <w:r>
        <w:rPr>
          <w:color w:val="000000"/>
          <w:spacing w:val="0"/>
          <w:w w:val="100"/>
          <w:position w:val="0"/>
        </w:rPr>
        <w:t>号 综合授信额度协议，授信额度为人民币壹亿伍仟万元整。授信期间为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日。其额度包括但不限 于短期流动资金贷款等。</w:t>
      </w:r>
    </w:p>
    <w:p>
      <w:pPr>
        <w:pStyle w:val="Style28"/>
        <w:keepNext w:val="0"/>
        <w:keepLines w:val="0"/>
        <w:widowControl w:val="0"/>
        <w:numPr>
          <w:ilvl w:val="0"/>
          <w:numId w:val="131"/>
        </w:numPr>
        <w:shd w:val="clear" w:color="auto" w:fill="auto"/>
        <w:tabs>
          <w:tab w:pos="726" w:val="left"/>
        </w:tabs>
        <w:bidi w:val="0"/>
        <w:spacing w:before="0" w:after="80" w:line="316" w:lineRule="exact"/>
        <w:ind w:left="0" w:right="0" w:firstLine="380"/>
        <w:jc w:val="left"/>
      </w:pPr>
      <w:bookmarkStart w:id="2459" w:name="bookmark2459"/>
      <w:bookmarkEnd w:id="2459"/>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日与中国光大银行股份有限公司深圳分行签订合同编号为</w:t>
      </w:r>
      <w:r>
        <w:rPr>
          <w:rFonts w:ascii="Times New Roman" w:eastAsia="Times New Roman" w:hAnsi="Times New Roman" w:cs="Times New Roman"/>
          <w:color w:val="000000"/>
          <w:spacing w:val="0"/>
          <w:w w:val="100"/>
          <w:position w:val="0"/>
          <w:sz w:val="18"/>
          <w:szCs w:val="18"/>
        </w:rPr>
        <w:t>ZH51912009005</w:t>
      </w:r>
      <w:r>
        <w:rPr>
          <w:color w:val="000000"/>
          <w:spacing w:val="0"/>
          <w:w w:val="100"/>
          <w:position w:val="0"/>
        </w:rPr>
        <w:t>号的综合授信额度 协议，授信额度为人民币壹亿元整。授信期间为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日。其额度包括但不限于短期贷款、票据承 兑和贴现、开立信用证、扣保等。</w:t>
      </w:r>
    </w:p>
    <w:p>
      <w:pPr>
        <w:pStyle w:val="Style28"/>
        <w:keepNext w:val="0"/>
        <w:keepLines w:val="0"/>
        <w:widowControl w:val="0"/>
        <w:shd w:val="clear" w:color="auto" w:fill="auto"/>
        <w:tabs>
          <w:tab w:pos="694" w:val="left"/>
        </w:tabs>
        <w:bidi w:val="0"/>
        <w:spacing w:before="0" w:after="0" w:line="360" w:lineRule="auto"/>
        <w:ind w:left="0" w:right="0" w:firstLine="380"/>
        <w:jc w:val="left"/>
      </w:pPr>
      <w:bookmarkStart w:id="2460" w:name="bookmark2460"/>
      <w:r>
        <w:rPr>
          <w:rFonts w:ascii="Times New Roman" w:eastAsia="Times New Roman" w:hAnsi="Times New Roman" w:cs="Times New Roman"/>
          <w:b/>
          <w:bCs/>
          <w:color w:val="000000"/>
          <w:spacing w:val="0"/>
          <w:w w:val="100"/>
          <w:position w:val="0"/>
          <w:sz w:val="18"/>
          <w:szCs w:val="18"/>
        </w:rPr>
        <w:t>4</w:t>
      </w:r>
      <w:bookmarkEnd w:id="2460"/>
      <w:r>
        <w:rPr>
          <w:b/>
          <w:bCs/>
          <w:color w:val="000000"/>
          <w:spacing w:val="0"/>
          <w:w w:val="100"/>
          <w:position w:val="0"/>
        </w:rPr>
        <w:t>、</w:t>
        <w:tab/>
        <w:t>股东股权质押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冻结事项</w:t>
      </w:r>
    </w:p>
    <w:p>
      <w:pPr>
        <w:pStyle w:val="Style28"/>
        <w:keepNext w:val="0"/>
        <w:keepLines w:val="0"/>
        <w:widowControl w:val="0"/>
        <w:shd w:val="clear" w:color="auto" w:fill="auto"/>
        <w:bidi w:val="0"/>
        <w:spacing w:before="0" w:after="360" w:line="316"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日，公司实际控制人夏传武累计质押股份</w:t>
      </w:r>
      <w:r>
        <w:rPr>
          <w:rFonts w:ascii="Times New Roman" w:eastAsia="Times New Roman" w:hAnsi="Times New Roman" w:cs="Times New Roman"/>
          <w:color w:val="000000"/>
          <w:spacing w:val="0"/>
          <w:w w:val="100"/>
          <w:position w:val="0"/>
          <w:sz w:val="18"/>
          <w:szCs w:val="18"/>
        </w:rPr>
        <w:t>95,753,930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16.60%</w:t>
      </w:r>
      <w:r>
        <w:rPr>
          <w:color w:val="000000"/>
          <w:spacing w:val="0"/>
          <w:w w:val="100"/>
          <w:position w:val="0"/>
        </w:rPr>
        <w:t>，占其持有公司股份 总数的</w:t>
      </w:r>
      <w:r>
        <w:rPr>
          <w:rFonts w:ascii="Times New Roman" w:eastAsia="Times New Roman" w:hAnsi="Times New Roman" w:cs="Times New Roman"/>
          <w:color w:val="000000"/>
          <w:spacing w:val="0"/>
          <w:w w:val="100"/>
          <w:position w:val="0"/>
          <w:sz w:val="18"/>
          <w:szCs w:val="18"/>
        </w:rPr>
        <w:t>98.39%</w:t>
      </w:r>
      <w:r>
        <w:rPr>
          <w:color w:val="000000"/>
          <w:spacing w:val="0"/>
          <w:w w:val="100"/>
          <w:position w:val="0"/>
        </w:rPr>
        <w:t>。其累计被冻结的公司股份为</w:t>
      </w:r>
      <w:r>
        <w:rPr>
          <w:rFonts w:ascii="Times New Roman" w:eastAsia="Times New Roman" w:hAnsi="Times New Roman" w:cs="Times New Roman"/>
          <w:color w:val="000000"/>
          <w:spacing w:val="0"/>
          <w:w w:val="100"/>
          <w:position w:val="0"/>
          <w:sz w:val="18"/>
          <w:szCs w:val="18"/>
        </w:rPr>
        <w:t>97,317,172</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16.87%</w:t>
      </w:r>
      <w:r>
        <w:rPr>
          <w:color w:val="000000"/>
          <w:spacing w:val="0"/>
          <w:w w:val="100"/>
          <w:position w:val="0"/>
        </w:rPr>
        <w:t>，占其持有公司股份总数的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left"/>
      </w:pPr>
      <w:bookmarkStart w:id="2461" w:name="bookmark2461"/>
      <w:bookmarkStart w:id="2462" w:name="bookmark2462"/>
      <w:bookmarkStart w:id="2463" w:name="bookmark2463"/>
      <w:r>
        <w:rPr>
          <w:color w:val="000000"/>
          <w:spacing w:val="0"/>
          <w:w w:val="100"/>
          <w:position w:val="0"/>
          <w:sz w:val="24"/>
          <w:szCs w:val="24"/>
        </w:rPr>
        <w:t>十七、母公司财务报表主要项目注释</w:t>
      </w:r>
      <w:bookmarkEnd w:id="2461"/>
      <w:bookmarkEnd w:id="2462"/>
      <w:bookmarkEnd w:id="2463"/>
    </w:p>
    <w:p>
      <w:pPr>
        <w:pStyle w:val="Style33"/>
        <w:keepNext/>
        <w:keepLines/>
        <w:widowControl w:val="0"/>
        <w:shd w:val="clear" w:color="auto" w:fill="auto"/>
        <w:bidi w:val="0"/>
        <w:spacing w:before="0" w:after="360" w:line="240" w:lineRule="auto"/>
        <w:ind w:left="0" w:right="0" w:firstLine="0"/>
        <w:jc w:val="left"/>
      </w:pPr>
      <w:bookmarkStart w:id="2464" w:name="bookmark2464"/>
      <w:bookmarkStart w:id="2465" w:name="bookmark2465"/>
      <w:bookmarkStart w:id="2466" w:name="bookmark246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464"/>
      <w:bookmarkEnd w:id="2465"/>
      <w:bookmarkEnd w:id="2466"/>
    </w:p>
    <w:p>
      <w:pPr>
        <w:pStyle w:val="Style40"/>
        <w:keepNext/>
        <w:keepLines/>
        <w:widowControl w:val="0"/>
        <w:shd w:val="clear" w:color="auto" w:fill="auto"/>
        <w:bidi w:val="0"/>
        <w:spacing w:before="0" w:after="400" w:line="240" w:lineRule="auto"/>
        <w:ind w:left="0" w:right="0" w:firstLine="0"/>
        <w:jc w:val="left"/>
      </w:pPr>
      <w:bookmarkStart w:id="2467" w:name="bookmark2467"/>
      <w:bookmarkStart w:id="2468" w:name="bookmark2468"/>
      <w:bookmarkStart w:id="2469" w:name="bookmark2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467"/>
      <w:bookmarkEnd w:id="2468"/>
      <w:bookmarkEnd w:id="24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781,569,77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273,436,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389,377,4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387,430,43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应收集团内公司款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151,529,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394,139,3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794,766,8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781,569,77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11,044,863.97</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质量纠纷，正在谈判催 款</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质量纠纷，准备起诉</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13,018.07</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424,914,416.39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7-12 </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424,966,488.65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401,290,870.05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3,558,168.58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19,281,725.90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11,880,588.09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6,423,181.44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5,457,406.65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436,011,352.62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2470" w:name="bookmark2470"/>
      <w:bookmarkStart w:id="2471" w:name="bookmark2471"/>
      <w:bookmarkStart w:id="2472" w:name="bookmark247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70"/>
      <w:bookmarkEnd w:id="2471"/>
      <w:bookmarkEnd w:id="247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13,197,104.20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1,602,298.33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549,941.90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11,057,882.04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13,197,104.20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1,602,298.33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549,941.90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11,057,882.04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2473" w:name="bookmark2473"/>
      <w:bookmarkStart w:id="2474" w:name="bookmark2474"/>
      <w:bookmarkStart w:id="2475" w:name="bookmark2475"/>
      <w:bookmarkStart w:id="2476" w:name="bookmark2476"/>
      <w:r>
        <w:rPr>
          <w:color w:val="000000"/>
          <w:spacing w:val="0"/>
          <w:w w:val="100"/>
          <w:position w:val="0"/>
        </w:rPr>
        <w:t>（</w:t>
      </w:r>
      <w:bookmarkEnd w:id="24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473"/>
      <w:bookmarkEnd w:id="2474"/>
      <w:bookmarkEnd w:id="247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893,967.18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300,000.03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应收款项坏账核销 审批流程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应收款项坏账核销 审批流程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应收账款核销说明：</w:t>
      </w:r>
    </w:p>
    <w:p>
      <w:pPr>
        <w:pStyle w:val="Style51"/>
        <w:keepNext w:val="0"/>
        <w:keepLines w:val="0"/>
        <w:widowControl w:val="0"/>
        <w:shd w:val="clear" w:color="auto" w:fill="auto"/>
        <w:bidi w:val="0"/>
        <w:spacing w:before="0" w:after="660" w:line="240" w:lineRule="auto"/>
        <w:ind w:left="0" w:right="0" w:firstLine="0"/>
        <w:jc w:val="left"/>
      </w:pPr>
      <w:r>
        <w:rPr>
          <w:color w:val="000000"/>
          <w:spacing w:val="0"/>
          <w:w w:val="100"/>
          <w:position w:val="0"/>
        </w:rPr>
        <w:t>本期实际核销应收账款金额为</w:t>
      </w:r>
      <w:r>
        <w:rPr>
          <w:rFonts w:ascii="Times New Roman" w:eastAsia="Times New Roman" w:hAnsi="Times New Roman" w:cs="Times New Roman"/>
          <w:color w:val="000000"/>
          <w:spacing w:val="0"/>
          <w:w w:val="100"/>
          <w:position w:val="0"/>
        </w:rPr>
        <w:t>893,967.18</w:t>
      </w:r>
      <w:r>
        <w:rPr>
          <w:color w:val="000000"/>
          <w:spacing w:val="0"/>
          <w:w w:val="100"/>
          <w:position w:val="0"/>
        </w:rPr>
        <w:t>元，核销相应应收账款坏账准备金额为</w:t>
      </w:r>
      <w:r>
        <w:rPr>
          <w:rFonts w:ascii="Times New Roman" w:eastAsia="Times New Roman" w:hAnsi="Times New Roman" w:cs="Times New Roman"/>
          <w:color w:val="000000"/>
          <w:spacing w:val="0"/>
          <w:w w:val="100"/>
          <w:position w:val="0"/>
        </w:rPr>
        <w:t>549,941.90</w:t>
      </w:r>
      <w:r>
        <w:rPr>
          <w:color w:val="000000"/>
          <w:spacing w:val="0"/>
          <w:w w:val="100"/>
          <w:position w:val="0"/>
        </w:rPr>
        <w:t>元。</w:t>
      </w:r>
    </w:p>
    <w:p>
      <w:pPr>
        <w:pStyle w:val="Style40"/>
        <w:keepNext/>
        <w:keepLines/>
        <w:widowControl w:val="0"/>
        <w:numPr>
          <w:ilvl w:val="0"/>
          <w:numId w:val="133"/>
        </w:numPr>
        <w:shd w:val="clear" w:color="auto" w:fill="auto"/>
        <w:bidi w:val="0"/>
        <w:spacing w:before="0" w:line="240" w:lineRule="auto"/>
        <w:ind w:left="0" w:right="0" w:firstLine="0"/>
        <w:jc w:val="left"/>
      </w:pPr>
      <w:bookmarkStart w:id="2477" w:name="bookmark2477"/>
      <w:bookmarkStart w:id="2478" w:name="bookmark2478"/>
      <w:bookmarkStart w:id="2479" w:name="bookmark2479"/>
      <w:bookmarkStart w:id="2480" w:name="bookmark2480"/>
      <w:bookmarkEnd w:id="2479"/>
      <w:r>
        <w:rPr>
          <w:color w:val="000000"/>
          <w:spacing w:val="0"/>
          <w:w w:val="100"/>
          <w:position w:val="0"/>
        </w:rPr>
        <w:t>按欠款方归集的期末余额前五名的应收账款情况</w:t>
      </w:r>
      <w:bookmarkEnd w:id="2477"/>
      <w:bookmarkEnd w:id="2478"/>
      <w:bookmarkEnd w:id="24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217,558,850.70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23,547,968.38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16,385,326.27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12,163,388.99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275,655,534.34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133"/>
        </w:numPr>
        <w:shd w:val="clear" w:color="auto" w:fill="auto"/>
        <w:bidi w:val="0"/>
        <w:spacing w:before="0" w:line="240" w:lineRule="auto"/>
        <w:ind w:left="0" w:right="0" w:firstLine="0"/>
        <w:jc w:val="left"/>
      </w:pPr>
      <w:bookmarkStart w:id="2481" w:name="bookmark2481"/>
      <w:bookmarkStart w:id="2482" w:name="bookmark2482"/>
      <w:bookmarkStart w:id="2483" w:name="bookmark2483"/>
      <w:bookmarkStart w:id="2484" w:name="bookmark2484"/>
      <w:bookmarkEnd w:id="2483"/>
      <w:r>
        <w:rPr>
          <w:color w:val="000000"/>
          <w:spacing w:val="0"/>
          <w:w w:val="100"/>
          <w:position w:val="0"/>
        </w:rPr>
        <w:t>因金融资产转移而终止确认的应收账款</w:t>
      </w:r>
      <w:bookmarkEnd w:id="2481"/>
      <w:bookmarkEnd w:id="2482"/>
      <w:bookmarkEnd w:id="2484"/>
    </w:p>
    <w:p>
      <w:pPr>
        <w:pStyle w:val="Style40"/>
        <w:keepNext/>
        <w:keepLines/>
        <w:widowControl w:val="0"/>
        <w:numPr>
          <w:ilvl w:val="0"/>
          <w:numId w:val="133"/>
        </w:numPr>
        <w:shd w:val="clear" w:color="auto" w:fill="auto"/>
        <w:bidi w:val="0"/>
        <w:spacing w:before="0" w:line="240" w:lineRule="auto"/>
        <w:ind w:left="0" w:right="0" w:firstLine="0"/>
        <w:jc w:val="left"/>
      </w:pPr>
      <w:bookmarkStart w:id="2485" w:name="bookmark2485"/>
      <w:bookmarkStart w:id="2486" w:name="bookmark2486"/>
      <w:bookmarkStart w:id="2487" w:name="bookmark2487"/>
      <w:bookmarkStart w:id="2488" w:name="bookmark2488"/>
      <w:bookmarkEnd w:id="2487"/>
      <w:r>
        <w:rPr>
          <w:color w:val="000000"/>
          <w:spacing w:val="0"/>
          <w:w w:val="100"/>
          <w:position w:val="0"/>
        </w:rPr>
        <w:t>转移应收账款且继续涉入形成的资产、负债金额</w:t>
      </w:r>
      <w:bookmarkEnd w:id="2485"/>
      <w:bookmarkEnd w:id="2486"/>
      <w:bookmarkEnd w:id="24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489" w:name="bookmark2489"/>
      <w:bookmarkStart w:id="2490" w:name="bookmark2490"/>
      <w:bookmarkStart w:id="2491" w:name="bookmark249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89"/>
      <w:bookmarkEnd w:id="2490"/>
      <w:bookmarkEnd w:id="24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1,277,081,118.30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1,033,473,962.88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1,277,081,118.30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1,033,581,979.92</w:t>
            </w:r>
          </w:p>
        </w:tc>
      </w:tr>
    </w:tbl>
    <w:p>
      <w:pPr>
        <w:pStyle w:val="Style40"/>
        <w:keepNext/>
        <w:keepLines/>
        <w:widowControl w:val="0"/>
        <w:shd w:val="clear" w:color="auto" w:fill="auto"/>
        <w:bidi w:val="0"/>
        <w:spacing w:before="0" w:after="360" w:line="240" w:lineRule="auto"/>
        <w:ind w:left="0" w:right="0" w:firstLine="0"/>
        <w:jc w:val="left"/>
      </w:pPr>
      <w:bookmarkStart w:id="2492" w:name="bookmark2492"/>
      <w:bookmarkStart w:id="2493" w:name="bookmark2493"/>
      <w:bookmarkStart w:id="2494" w:name="bookmark2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92"/>
      <w:bookmarkEnd w:id="2493"/>
      <w:bookmarkEnd w:id="2494"/>
    </w:p>
    <w:p>
      <w:pPr>
        <w:pStyle w:val="Style77"/>
        <w:keepNext/>
        <w:keepLines/>
        <w:widowControl w:val="0"/>
        <w:shd w:val="clear" w:color="auto" w:fill="auto"/>
        <w:bidi w:val="0"/>
        <w:spacing w:before="0" w:after="360" w:line="240" w:lineRule="auto"/>
        <w:ind w:left="0" w:right="0" w:firstLine="0"/>
        <w:jc w:val="left"/>
      </w:pPr>
      <w:bookmarkStart w:id="2495" w:name="bookmark2495"/>
      <w:bookmarkStart w:id="2496" w:name="bookmark2496"/>
      <w:bookmarkStart w:id="2497" w:name="bookmark2497"/>
      <w:bookmarkStart w:id="2498" w:name="bookmark2498"/>
      <w:r>
        <w:rPr>
          <w:rFonts w:ascii="Times New Roman" w:eastAsia="Times New Roman" w:hAnsi="Times New Roman" w:cs="Times New Roman"/>
          <w:color w:val="000000"/>
          <w:spacing w:val="0"/>
          <w:w w:val="100"/>
          <w:position w:val="0"/>
        </w:rPr>
        <w:t>1</w:t>
      </w:r>
      <w:bookmarkEnd w:id="2497"/>
      <w:r>
        <w:rPr>
          <w:color w:val="000000"/>
          <w:spacing w:val="0"/>
          <w:w w:val="100"/>
          <w:position w:val="0"/>
        </w:rPr>
        <w:t>）应收利息分类</w:t>
      </w:r>
      <w:bookmarkEnd w:id="2495"/>
      <w:bookmarkEnd w:id="2496"/>
      <w:bookmarkEnd w:id="249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闲置资金利息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108,017.04</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2499" w:name="bookmark2499"/>
      <w:bookmarkStart w:id="2500" w:name="bookmark2500"/>
      <w:bookmarkStart w:id="2501" w:name="bookmark2501"/>
      <w:bookmarkStart w:id="2502" w:name="bookmark2502"/>
      <w:r>
        <w:rPr>
          <w:rFonts w:ascii="Times New Roman" w:eastAsia="Times New Roman" w:hAnsi="Times New Roman" w:cs="Times New Roman"/>
          <w:color w:val="000000"/>
          <w:spacing w:val="0"/>
          <w:w w:val="100"/>
          <w:position w:val="0"/>
        </w:rPr>
        <w:t>2</w:t>
      </w:r>
      <w:bookmarkEnd w:id="2501"/>
      <w:r>
        <w:rPr>
          <w:color w:val="000000"/>
          <w:spacing w:val="0"/>
          <w:w w:val="100"/>
          <w:position w:val="0"/>
        </w:rPr>
        <w:t>）重要逾期利息</w:t>
      </w:r>
      <w:bookmarkEnd w:id="2499"/>
      <w:bookmarkEnd w:id="2500"/>
      <w:bookmarkEnd w:id="2502"/>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0"/>
        <w:jc w:val="left"/>
      </w:pPr>
      <w:bookmarkStart w:id="2503" w:name="bookmark2503"/>
      <w:bookmarkStart w:id="2504" w:name="bookmark2504"/>
      <w:bookmarkStart w:id="2505" w:name="bookmark2505"/>
      <w:bookmarkStart w:id="2506" w:name="bookmark2506"/>
      <w:r>
        <w:rPr>
          <w:rFonts w:ascii="Times New Roman" w:eastAsia="Times New Roman" w:hAnsi="Times New Roman" w:cs="Times New Roman"/>
          <w:color w:val="000000"/>
          <w:spacing w:val="0"/>
          <w:w w:val="100"/>
          <w:position w:val="0"/>
        </w:rPr>
        <w:t>3</w:t>
      </w:r>
      <w:bookmarkEnd w:id="2505"/>
      <w:r>
        <w:rPr>
          <w:color w:val="000000"/>
          <w:spacing w:val="0"/>
          <w:w w:val="100"/>
          <w:position w:val="0"/>
        </w:rPr>
        <w:t>）坏账准备计提情况</w:t>
      </w:r>
      <w:bookmarkEnd w:id="2503"/>
      <w:bookmarkEnd w:id="2504"/>
      <w:bookmarkEnd w:id="250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2507" w:name="bookmark2507"/>
      <w:bookmarkStart w:id="2508" w:name="bookmark2508"/>
      <w:bookmarkStart w:id="2509" w:name="bookmark25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507"/>
      <w:bookmarkEnd w:id="2508"/>
      <w:bookmarkEnd w:id="2509"/>
    </w:p>
    <w:p>
      <w:pPr>
        <w:pStyle w:val="Style77"/>
        <w:keepNext/>
        <w:keepLines/>
        <w:widowControl w:val="0"/>
        <w:shd w:val="clear" w:color="auto" w:fill="auto"/>
        <w:bidi w:val="0"/>
        <w:spacing w:before="0" w:after="360" w:line="240" w:lineRule="auto"/>
        <w:ind w:left="0" w:right="0" w:firstLine="0"/>
        <w:jc w:val="left"/>
      </w:pPr>
      <w:bookmarkStart w:id="2510" w:name="bookmark2510"/>
      <w:bookmarkStart w:id="2511" w:name="bookmark2511"/>
      <w:bookmarkStart w:id="2512" w:name="bookmark2512"/>
      <w:bookmarkStart w:id="2513" w:name="bookmark2513"/>
      <w:r>
        <w:rPr>
          <w:rFonts w:ascii="Times New Roman" w:eastAsia="Times New Roman" w:hAnsi="Times New Roman" w:cs="Times New Roman"/>
          <w:color w:val="000000"/>
          <w:spacing w:val="0"/>
          <w:w w:val="100"/>
          <w:position w:val="0"/>
        </w:rPr>
        <w:t>1</w:t>
      </w:r>
      <w:bookmarkEnd w:id="2512"/>
      <w:r>
        <w:rPr>
          <w:color w:val="000000"/>
          <w:spacing w:val="0"/>
          <w:w w:val="100"/>
          <w:position w:val="0"/>
        </w:rPr>
        <w:t>）应收股利分类</w:t>
      </w:r>
      <w:bookmarkEnd w:id="2510"/>
      <w:bookmarkEnd w:id="2511"/>
      <w:bookmarkEnd w:id="251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2514" w:name="bookmark2514"/>
      <w:bookmarkStart w:id="2515" w:name="bookmark2515"/>
      <w:bookmarkStart w:id="2516" w:name="bookmark2516"/>
      <w:bookmarkStart w:id="2517" w:name="bookmark2517"/>
      <w:r>
        <w:rPr>
          <w:rFonts w:ascii="Times New Roman" w:eastAsia="Times New Roman" w:hAnsi="Times New Roman" w:cs="Times New Roman"/>
          <w:color w:val="000000"/>
          <w:spacing w:val="0"/>
          <w:w w:val="100"/>
          <w:position w:val="0"/>
        </w:rPr>
        <w:t>2</w:t>
      </w:r>
      <w:bookmarkEnd w:id="251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514"/>
      <w:bookmarkEnd w:id="2515"/>
      <w:bookmarkEnd w:id="251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2518" w:name="bookmark2518"/>
      <w:bookmarkStart w:id="2519" w:name="bookmark2519"/>
      <w:bookmarkStart w:id="2520" w:name="bookmark2520"/>
      <w:bookmarkStart w:id="2521" w:name="bookmark2521"/>
      <w:r>
        <w:rPr>
          <w:rFonts w:ascii="Times New Roman" w:eastAsia="Times New Roman" w:hAnsi="Times New Roman" w:cs="Times New Roman"/>
          <w:color w:val="000000"/>
          <w:spacing w:val="0"/>
          <w:w w:val="100"/>
          <w:position w:val="0"/>
        </w:rPr>
        <w:t>3</w:t>
      </w:r>
      <w:bookmarkEnd w:id="2520"/>
      <w:r>
        <w:rPr>
          <w:color w:val="000000"/>
          <w:spacing w:val="0"/>
          <w:w w:val="100"/>
          <w:position w:val="0"/>
        </w:rPr>
        <w:t>）坏账准备计提情况</w:t>
      </w:r>
      <w:bookmarkEnd w:id="2518"/>
      <w:bookmarkEnd w:id="2519"/>
      <w:bookmarkEnd w:id="252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60" w:line="240" w:lineRule="auto"/>
        <w:ind w:left="0" w:right="0" w:firstLine="0"/>
        <w:jc w:val="left"/>
      </w:pPr>
      <w:bookmarkStart w:id="2522" w:name="bookmark2522"/>
      <w:bookmarkStart w:id="2523" w:name="bookmark2523"/>
      <w:bookmarkStart w:id="2524" w:name="bookmark2524"/>
      <w:bookmarkStart w:id="2525" w:name="bookmark2525"/>
      <w:r>
        <w:rPr>
          <w:color w:val="000000"/>
          <w:spacing w:val="0"/>
          <w:w w:val="100"/>
          <w:position w:val="0"/>
        </w:rPr>
        <w:t>（</w:t>
      </w:r>
      <w:bookmarkEnd w:id="25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522"/>
      <w:bookmarkEnd w:id="2523"/>
      <w:bookmarkEnd w:id="2525"/>
    </w:p>
    <w:p>
      <w:pPr>
        <w:pStyle w:val="Style77"/>
        <w:keepNext/>
        <w:keepLines/>
        <w:widowControl w:val="0"/>
        <w:shd w:val="clear" w:color="auto" w:fill="auto"/>
        <w:bidi w:val="0"/>
        <w:spacing w:before="0" w:after="360" w:line="240" w:lineRule="auto"/>
        <w:ind w:left="0" w:right="0" w:firstLine="0"/>
        <w:jc w:val="left"/>
      </w:pPr>
      <w:bookmarkStart w:id="2526" w:name="bookmark2526"/>
      <w:bookmarkStart w:id="2527" w:name="bookmark2527"/>
      <w:bookmarkStart w:id="2528" w:name="bookmark25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526"/>
      <w:bookmarkEnd w:id="2527"/>
      <w:bookmarkEnd w:id="2528"/>
    </w:p>
    <w:p>
      <w:pPr>
        <w:pStyle w:val="Style2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14,181,179.08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13,854,631.08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4,610,146.71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1,244,071.19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1,360,602,165.20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1,013,537,266.95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1,435,023.94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1,376,061,128.18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1,033,910,880.32</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529" w:name="bookmark2529"/>
      <w:bookmarkStart w:id="2530" w:name="bookmark2530"/>
      <w:bookmarkStart w:id="2531" w:name="bookmark25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529"/>
      <w:bookmarkEnd w:id="2530"/>
      <w:bookmarkEnd w:id="25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231,267.58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436,917.44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138,760.54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98,609,981.76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98,748,742.30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370,028.12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98,609,981.76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98,980,009.88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738,329,558.30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201,789,638.38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217,479,676.45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218,462,255.05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132,317,440.30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85,892,129.67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252,685.08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1,376,061,128.18</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532" w:name="bookmark2532"/>
      <w:bookmarkStart w:id="2533" w:name="bookmark2533"/>
      <w:bookmarkStart w:id="2534" w:name="bookmark2534"/>
      <w:bookmarkStart w:id="2535" w:name="bookmark2535"/>
      <w:r>
        <w:rPr>
          <w:rFonts w:ascii="Times New Roman" w:eastAsia="Times New Roman" w:hAnsi="Times New Roman" w:cs="Times New Roman"/>
          <w:color w:val="000000"/>
          <w:spacing w:val="0"/>
          <w:w w:val="100"/>
          <w:position w:val="0"/>
        </w:rPr>
        <w:t>3</w:t>
      </w:r>
      <w:bookmarkEnd w:id="2534"/>
      <w:r>
        <w:rPr>
          <w:color w:val="000000"/>
          <w:spacing w:val="0"/>
          <w:w w:val="100"/>
          <w:position w:val="0"/>
        </w:rPr>
        <w:t>）本期计提、收回或转回的坏账准备情况</w:t>
      </w:r>
      <w:bookmarkEnd w:id="2532"/>
      <w:bookmarkEnd w:id="2533"/>
      <w:bookmarkEnd w:id="253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436,917.44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98,748,742.30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98,980,009.88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436,917.44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98,748,742.30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98,980,009.88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536" w:name="bookmark2536"/>
      <w:bookmarkStart w:id="2537" w:name="bookmark2537"/>
      <w:bookmarkStart w:id="2538" w:name="bookmark2538"/>
      <w:bookmarkStart w:id="2539" w:name="bookmark2539"/>
      <w:r>
        <w:rPr>
          <w:rFonts w:ascii="Times New Roman" w:eastAsia="Times New Roman" w:hAnsi="Times New Roman" w:cs="Times New Roman"/>
          <w:color w:val="000000"/>
          <w:spacing w:val="0"/>
          <w:w w:val="100"/>
          <w:position w:val="0"/>
        </w:rPr>
        <w:t>4</w:t>
      </w:r>
      <w:bookmarkEnd w:id="2538"/>
      <w:r>
        <w:rPr>
          <w:color w:val="000000"/>
          <w:spacing w:val="0"/>
          <w:w w:val="100"/>
          <w:position w:val="0"/>
        </w:rPr>
        <w:t>）本期实际核销的其他应收款情况</w:t>
      </w:r>
      <w:bookmarkEnd w:id="2536"/>
      <w:bookmarkEnd w:id="2537"/>
      <w:bookmarkEnd w:id="25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2540" w:name="bookmark2540"/>
      <w:bookmarkStart w:id="2541" w:name="bookmark2541"/>
      <w:bookmarkStart w:id="2542" w:name="bookmark2542"/>
      <w:bookmarkStart w:id="2543" w:name="bookmark2543"/>
      <w:r>
        <w:rPr>
          <w:rFonts w:ascii="Times New Roman" w:eastAsia="Times New Roman" w:hAnsi="Times New Roman" w:cs="Times New Roman"/>
          <w:color w:val="000000"/>
          <w:spacing w:val="0"/>
          <w:w w:val="100"/>
          <w:position w:val="0"/>
        </w:rPr>
        <w:t>5</w:t>
      </w:r>
      <w:bookmarkEnd w:id="2542"/>
      <w:r>
        <w:rPr>
          <w:color w:val="000000"/>
          <w:spacing w:val="0"/>
          <w:w w:val="100"/>
          <w:position w:val="0"/>
        </w:rPr>
        <w:t>）按欠款方归集的期末余额前五名的其他应收款情况</w:t>
      </w:r>
      <w:bookmarkEnd w:id="2540"/>
      <w:bookmarkEnd w:id="2541"/>
      <w:bookmarkEnd w:id="254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385,628,438.54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252,028,025.00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深圳市卓翼智造有限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12,796,925.52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30,281,912.20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157,036,289.02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57,320,326.58</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41,289,655.18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41,289,655.18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深圳市卓大精密模具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142,466.71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深圳市卓大精密模具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367,411.64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深圳市卓大精密模具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2,689,918.79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深圳市卓大精密模具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10,522,021.09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深圳市卓大精密模具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79,673,626.95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西安卓华联盛科技有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22,049,445.11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西安卓华联盛科技有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21,220,094.19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西安卓华联盛科技有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19,126,822.83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深圳市中广物联科技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深圳市中广物联科技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深圳市中广物联科技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深圳市中广物联科技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深圳市中广物联科技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56,035,100.86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1,303,815,683.02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98,609,981.76</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544" w:name="bookmark2544"/>
      <w:bookmarkStart w:id="2545" w:name="bookmark2545"/>
      <w:bookmarkStart w:id="2546" w:name="bookmark2546"/>
      <w:bookmarkStart w:id="2547" w:name="bookmark2547"/>
      <w:r>
        <w:rPr>
          <w:rFonts w:ascii="Times New Roman" w:eastAsia="Times New Roman" w:hAnsi="Times New Roman" w:cs="Times New Roman"/>
          <w:color w:val="000000"/>
          <w:spacing w:val="0"/>
          <w:w w:val="100"/>
          <w:position w:val="0"/>
        </w:rPr>
        <w:t>6</w:t>
      </w:r>
      <w:bookmarkEnd w:id="2546"/>
      <w:r>
        <w:rPr>
          <w:color w:val="000000"/>
          <w:spacing w:val="0"/>
          <w:w w:val="100"/>
          <w:position w:val="0"/>
        </w:rPr>
        <w:t>）涉及政府补助的应收款项</w:t>
      </w:r>
      <w:bookmarkEnd w:id="2544"/>
      <w:bookmarkEnd w:id="2545"/>
      <w:bookmarkEnd w:id="25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77"/>
        <w:keepNext/>
        <w:keepLines/>
        <w:widowControl w:val="0"/>
        <w:shd w:val="clear" w:color="auto" w:fill="auto"/>
        <w:tabs>
          <w:tab w:pos="382" w:val="left"/>
        </w:tabs>
        <w:bidi w:val="0"/>
        <w:spacing w:before="0" w:after="360" w:line="240" w:lineRule="auto"/>
        <w:ind w:left="0" w:right="0" w:firstLine="0"/>
        <w:jc w:val="left"/>
      </w:pPr>
      <w:bookmarkStart w:id="2548" w:name="bookmark2548"/>
      <w:bookmarkStart w:id="2549" w:name="bookmark2549"/>
      <w:bookmarkStart w:id="2550" w:name="bookmark2550"/>
      <w:bookmarkStart w:id="2551" w:name="bookmark2551"/>
      <w:r>
        <w:rPr>
          <w:rFonts w:ascii="Times New Roman" w:eastAsia="Times New Roman" w:hAnsi="Times New Roman" w:cs="Times New Roman"/>
          <w:color w:val="000000"/>
          <w:spacing w:val="0"/>
          <w:w w:val="100"/>
          <w:position w:val="0"/>
        </w:rPr>
        <w:t>7</w:t>
      </w:r>
      <w:bookmarkEnd w:id="2550"/>
      <w:r>
        <w:rPr>
          <w:color w:val="000000"/>
          <w:spacing w:val="0"/>
          <w:w w:val="100"/>
          <w:position w:val="0"/>
        </w:rPr>
        <w:t>）</w:t>
        <w:tab/>
        <w:t>因金融资产转移而终止确认的其他应收款</w:t>
      </w:r>
      <w:bookmarkEnd w:id="2548"/>
      <w:bookmarkEnd w:id="2549"/>
      <w:bookmarkEnd w:id="2551"/>
    </w:p>
    <w:p>
      <w:pPr>
        <w:pStyle w:val="Style77"/>
        <w:keepNext/>
        <w:keepLines/>
        <w:widowControl w:val="0"/>
        <w:shd w:val="clear" w:color="auto" w:fill="auto"/>
        <w:tabs>
          <w:tab w:pos="387" w:val="left"/>
        </w:tabs>
        <w:bidi w:val="0"/>
        <w:spacing w:before="0" w:after="400" w:line="240" w:lineRule="auto"/>
        <w:ind w:left="0" w:right="0" w:firstLine="0"/>
        <w:jc w:val="left"/>
      </w:pPr>
      <w:bookmarkStart w:id="2552" w:name="bookmark2552"/>
      <w:bookmarkStart w:id="2553" w:name="bookmark2553"/>
      <w:bookmarkStart w:id="2554" w:name="bookmark2554"/>
      <w:bookmarkStart w:id="2555" w:name="bookmark2555"/>
      <w:r>
        <w:rPr>
          <w:rFonts w:ascii="Times New Roman" w:eastAsia="Times New Roman" w:hAnsi="Times New Roman" w:cs="Times New Roman"/>
          <w:color w:val="000000"/>
          <w:spacing w:val="0"/>
          <w:w w:val="100"/>
          <w:position w:val="0"/>
        </w:rPr>
        <w:t>8</w:t>
      </w:r>
      <w:bookmarkEnd w:id="2554"/>
      <w:r>
        <w:rPr>
          <w:color w:val="000000"/>
          <w:spacing w:val="0"/>
          <w:w w:val="100"/>
          <w:position w:val="0"/>
        </w:rPr>
        <w:t>）</w:t>
        <w:tab/>
        <w:t>转移其他应收款且继续涉入形成的资产、负债金额</w:t>
      </w:r>
      <w:bookmarkEnd w:id="2552"/>
      <w:bookmarkEnd w:id="2553"/>
      <w:bookmarkEnd w:id="255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556" w:name="bookmark2556"/>
      <w:bookmarkStart w:id="2557" w:name="bookmark2557"/>
      <w:bookmarkStart w:id="2558" w:name="bookmark2558"/>
      <w:bookmarkStart w:id="2559" w:name="bookmark2559"/>
      <w:r>
        <w:rPr>
          <w:rFonts w:ascii="Times New Roman" w:eastAsia="Times New Roman" w:hAnsi="Times New Roman" w:cs="Times New Roman"/>
          <w:color w:val="000000"/>
          <w:spacing w:val="0"/>
          <w:w w:val="100"/>
          <w:position w:val="0"/>
        </w:rPr>
        <w:t>3</w:t>
      </w:r>
      <w:bookmarkEnd w:id="2558"/>
      <w:r>
        <w:rPr>
          <w:color w:val="000000"/>
          <w:spacing w:val="0"/>
          <w:w w:val="100"/>
          <w:position w:val="0"/>
        </w:rPr>
        <w:t>、长期股权投资</w:t>
      </w:r>
      <w:bookmarkEnd w:id="2556"/>
      <w:bookmarkEnd w:id="2557"/>
      <w:bookmarkEnd w:id="25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448,977,322.06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448,977,322.06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0"/>
        <w:jc w:val="left"/>
      </w:pPr>
      <w:bookmarkStart w:id="2560" w:name="bookmark2560"/>
      <w:bookmarkStart w:id="2561" w:name="bookmark2561"/>
      <w:bookmarkStart w:id="2562" w:name="bookmark256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560"/>
      <w:bookmarkEnd w:id="2561"/>
      <w:bookmarkEnd w:id="25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深圳市卓大精 密模具有限公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64,868,119.57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深圳市中广物 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天津卓达科技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448,977,322.0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448,977,322.06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深圳市卓翼智 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深圳市翼飞投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深圳市卓博机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942,800,961.6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448,977,322.0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448,977,322.06</w:t>
            </w:r>
          </w:p>
        </w:tc>
      </w:tr>
    </w:tbl>
    <w:p>
      <w:pPr>
        <w:spacing w:lineRule="exact" w:line="1"/>
        <w:rPr>
          <w:sz w:val="2"/>
          <w:szCs w:val="2"/>
        </w:rPr>
      </w:pPr>
      <w:r>
        <w:br w:type="page"/>
      </w:r>
    </w:p>
    <w:p>
      <w:pPr>
        <w:pStyle w:val="Style40"/>
        <w:keepNext/>
        <w:keepLines/>
        <w:widowControl w:val="0"/>
        <w:shd w:val="clear" w:color="auto" w:fill="auto"/>
        <w:bidi w:val="0"/>
        <w:spacing w:before="0" w:after="400" w:line="240" w:lineRule="auto"/>
        <w:ind w:left="0" w:right="0" w:firstLine="0"/>
        <w:jc w:val="left"/>
      </w:pPr>
      <w:bookmarkStart w:id="2563" w:name="bookmark2563"/>
      <w:bookmarkStart w:id="2564" w:name="bookmark2564"/>
      <w:bookmarkStart w:id="2565" w:name="bookmark256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563"/>
      <w:bookmarkEnd w:id="2564"/>
      <w:bookmarkEnd w:id="256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0"/>
        <w:keepNext/>
        <w:keepLines/>
        <w:widowControl w:val="0"/>
        <w:numPr>
          <w:ilvl w:val="0"/>
          <w:numId w:val="135"/>
        </w:numPr>
        <w:shd w:val="clear" w:color="auto" w:fill="auto"/>
        <w:bidi w:val="0"/>
        <w:spacing w:before="0" w:after="360" w:line="240" w:lineRule="auto"/>
        <w:ind w:left="0" w:right="0" w:firstLine="0"/>
        <w:jc w:val="left"/>
      </w:pPr>
      <w:bookmarkStart w:id="2566" w:name="bookmark2566"/>
      <w:bookmarkStart w:id="2567" w:name="bookmark2567"/>
      <w:bookmarkStart w:id="2568" w:name="bookmark2568"/>
      <w:bookmarkStart w:id="2569" w:name="bookmark2569"/>
      <w:bookmarkEnd w:id="2568"/>
      <w:r>
        <w:rPr>
          <w:color w:val="000000"/>
          <w:spacing w:val="0"/>
          <w:w w:val="100"/>
          <w:position w:val="0"/>
        </w:rPr>
        <w:t>其他说明</w:t>
      </w:r>
      <w:bookmarkEnd w:id="2566"/>
      <w:bookmarkEnd w:id="2567"/>
      <w:bookmarkEnd w:id="2569"/>
    </w:p>
    <w:p>
      <w:pPr>
        <w:pStyle w:val="Style33"/>
        <w:keepNext/>
        <w:keepLines/>
        <w:widowControl w:val="0"/>
        <w:shd w:val="clear" w:color="auto" w:fill="auto"/>
        <w:bidi w:val="0"/>
        <w:spacing w:before="0" w:after="400" w:line="240" w:lineRule="auto"/>
        <w:ind w:left="0" w:right="0" w:firstLine="0"/>
        <w:jc w:val="left"/>
      </w:pPr>
      <w:bookmarkStart w:id="2570" w:name="bookmark2570"/>
      <w:bookmarkStart w:id="2571" w:name="bookmark2571"/>
      <w:bookmarkStart w:id="2572" w:name="bookmark2572"/>
      <w:bookmarkStart w:id="2573" w:name="bookmark2573"/>
      <w:r>
        <w:rPr>
          <w:rFonts w:ascii="Times New Roman" w:eastAsia="Times New Roman" w:hAnsi="Times New Roman" w:cs="Times New Roman"/>
          <w:color w:val="000000"/>
          <w:spacing w:val="0"/>
          <w:w w:val="100"/>
          <w:position w:val="0"/>
        </w:rPr>
        <w:t>4</w:t>
      </w:r>
      <w:bookmarkEnd w:id="2572"/>
      <w:r>
        <w:rPr>
          <w:color w:val="000000"/>
          <w:spacing w:val="0"/>
          <w:w w:val="100"/>
          <w:position w:val="0"/>
        </w:rPr>
        <w:t>、营业收入和营业成本</w:t>
      </w:r>
      <w:bookmarkEnd w:id="2570"/>
      <w:bookmarkEnd w:id="2571"/>
      <w:bookmarkEnd w:id="257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1,663,053,622.34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1,499,852,667.51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1,710,000,943.25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1,560,627,292.86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74,491,442.60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54,940,954.30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98,010,570.63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65,670,533.44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1,554,793,621.81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1,808,011,513.88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1,626,297,826.30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1,294,308,290.79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1,294,308,290.79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120,068,738.76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120,068,738.76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323,168,035.39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323,168,035.39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1,641,879,855.99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95,665,208.95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95,665,208.95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1,737,545,064.94</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574" w:name="bookmark2574"/>
      <w:bookmarkStart w:id="2575" w:name="bookmark2575"/>
      <w:bookmarkStart w:id="2576" w:name="bookmark2576"/>
      <w:bookmarkStart w:id="2577" w:name="bookmark2577"/>
      <w:r>
        <w:rPr>
          <w:rFonts w:ascii="Times New Roman" w:eastAsia="Times New Roman" w:hAnsi="Times New Roman" w:cs="Times New Roman"/>
          <w:color w:val="000000"/>
          <w:spacing w:val="0"/>
          <w:w w:val="100"/>
          <w:position w:val="0"/>
        </w:rPr>
        <w:t>5</w:t>
      </w:r>
      <w:bookmarkEnd w:id="2576"/>
      <w:r>
        <w:rPr>
          <w:color w:val="000000"/>
          <w:spacing w:val="0"/>
          <w:w w:val="100"/>
          <w:position w:val="0"/>
        </w:rPr>
        <w:t>、投资收益</w:t>
      </w:r>
      <w:bookmarkEnd w:id="2574"/>
      <w:bookmarkEnd w:id="2575"/>
      <w:bookmarkEnd w:id="25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578" w:name="bookmark2578"/>
      <w:bookmarkStart w:id="2579" w:name="bookmark2579"/>
      <w:bookmarkStart w:id="2580" w:name="bookmark2580"/>
      <w:bookmarkStart w:id="2581" w:name="bookmark2581"/>
      <w:r>
        <w:rPr>
          <w:rFonts w:ascii="Times New Roman" w:eastAsia="Times New Roman" w:hAnsi="Times New Roman" w:cs="Times New Roman"/>
          <w:color w:val="000000"/>
          <w:spacing w:val="0"/>
          <w:w w:val="100"/>
          <w:position w:val="0"/>
        </w:rPr>
        <w:t>6</w:t>
      </w:r>
      <w:bookmarkEnd w:id="2580"/>
      <w:r>
        <w:rPr>
          <w:color w:val="000000"/>
          <w:spacing w:val="0"/>
          <w:w w:val="100"/>
          <w:position w:val="0"/>
        </w:rPr>
        <w:t>、其他</w:t>
      </w:r>
      <w:bookmarkEnd w:id="2578"/>
      <w:bookmarkEnd w:id="2579"/>
      <w:bookmarkEnd w:id="2581"/>
    </w:p>
    <w:p>
      <w:pPr>
        <w:pStyle w:val="Style24"/>
        <w:keepNext/>
        <w:keepLines/>
        <w:widowControl w:val="0"/>
        <w:shd w:val="clear" w:color="auto" w:fill="auto"/>
        <w:bidi w:val="0"/>
        <w:spacing w:before="0" w:line="240" w:lineRule="auto"/>
        <w:ind w:left="0" w:right="0" w:firstLine="0"/>
        <w:jc w:val="left"/>
      </w:pPr>
      <w:bookmarkStart w:id="2582" w:name="bookmark2582"/>
      <w:bookmarkStart w:id="2583" w:name="bookmark2583"/>
      <w:bookmarkStart w:id="2584" w:name="bookmark2584"/>
      <w:r>
        <w:rPr>
          <w:color w:val="000000"/>
          <w:spacing w:val="0"/>
          <w:w w:val="100"/>
          <w:position w:val="0"/>
          <w:sz w:val="24"/>
          <w:szCs w:val="24"/>
        </w:rPr>
        <w:t>十八、补充资料</w:t>
      </w:r>
      <w:bookmarkEnd w:id="2582"/>
      <w:bookmarkEnd w:id="2583"/>
      <w:bookmarkEnd w:id="2584"/>
    </w:p>
    <w:p>
      <w:pPr>
        <w:pStyle w:val="Style33"/>
        <w:keepNext/>
        <w:keepLines/>
        <w:widowControl w:val="0"/>
        <w:shd w:val="clear" w:color="auto" w:fill="auto"/>
        <w:bidi w:val="0"/>
        <w:spacing w:before="0" w:after="360" w:line="240" w:lineRule="auto"/>
        <w:ind w:left="0" w:right="0" w:firstLine="0"/>
        <w:jc w:val="left"/>
      </w:pPr>
      <w:bookmarkStart w:id="2585" w:name="bookmark2585"/>
      <w:bookmarkStart w:id="2586" w:name="bookmark2586"/>
      <w:bookmarkStart w:id="2587" w:name="bookmark25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85"/>
      <w:bookmarkEnd w:id="2586"/>
      <w:bookmarkEnd w:id="258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52,690,888.78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-68,349,893.00</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2,391,497.84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-15,308,947.99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-4,141,265.90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-2,868,903.57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-26,304,946.96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2588" w:name="bookmark2588"/>
      <w:bookmarkStart w:id="2589" w:name="bookmark2589"/>
      <w:bookmarkStart w:id="2590" w:name="bookmark25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88"/>
      <w:bookmarkEnd w:id="2589"/>
      <w:bookmarkEnd w:id="2590"/>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79" w:line="1" w:lineRule="exact"/>
      </w:pPr>
    </w:p>
    <w:p>
      <w:pPr>
        <w:pStyle w:val="Style33"/>
        <w:keepNext/>
        <w:keepLines/>
        <w:widowControl w:val="0"/>
        <w:shd w:val="clear" w:color="auto" w:fill="auto"/>
        <w:tabs>
          <w:tab w:pos="374" w:val="left"/>
        </w:tabs>
        <w:bidi w:val="0"/>
        <w:spacing w:before="0" w:after="280" w:line="326" w:lineRule="exact"/>
        <w:ind w:left="0" w:right="0" w:firstLine="0"/>
        <w:jc w:val="left"/>
      </w:pPr>
      <w:bookmarkStart w:id="2591" w:name="bookmark2591"/>
      <w:bookmarkStart w:id="2592" w:name="bookmark2592"/>
      <w:bookmarkStart w:id="2593" w:name="bookmark2593"/>
      <w:bookmarkStart w:id="2594" w:name="bookmark2594"/>
      <w:r>
        <w:rPr>
          <w:rFonts w:ascii="Times New Roman" w:eastAsia="Times New Roman" w:hAnsi="Times New Roman" w:cs="Times New Roman"/>
          <w:color w:val="000000"/>
          <w:spacing w:val="0"/>
          <w:w w:val="100"/>
          <w:position w:val="0"/>
        </w:rPr>
        <w:t>3</w:t>
      </w:r>
      <w:bookmarkEnd w:id="2593"/>
      <w:r>
        <w:rPr>
          <w:color w:val="000000"/>
          <w:spacing w:val="0"/>
          <w:w w:val="100"/>
          <w:position w:val="0"/>
        </w:rPr>
        <w:t>、</w:t>
        <w:tab/>
        <w:t>境内外会计准则下会计数据差异</w:t>
      </w:r>
      <w:bookmarkEnd w:id="2591"/>
      <w:bookmarkEnd w:id="2592"/>
      <w:bookmarkEnd w:id="2594"/>
    </w:p>
    <w:p>
      <w:pPr>
        <w:pStyle w:val="Style40"/>
        <w:keepNext/>
        <w:keepLines/>
        <w:widowControl w:val="0"/>
        <w:shd w:val="clear" w:color="auto" w:fill="auto"/>
        <w:tabs>
          <w:tab w:pos="478" w:val="left"/>
        </w:tabs>
        <w:bidi w:val="0"/>
        <w:spacing w:before="0" w:line="326" w:lineRule="exact"/>
        <w:ind w:left="0" w:right="0" w:firstLine="0"/>
        <w:jc w:val="left"/>
      </w:pPr>
      <w:bookmarkStart w:id="2595" w:name="bookmark2595"/>
      <w:bookmarkStart w:id="2596" w:name="bookmark2596"/>
      <w:bookmarkStart w:id="2597" w:name="bookmark2597"/>
      <w:bookmarkStart w:id="2598" w:name="bookmark2598"/>
      <w:r>
        <w:rPr>
          <w:color w:val="000000"/>
          <w:spacing w:val="0"/>
          <w:w w:val="100"/>
          <w:position w:val="0"/>
        </w:rPr>
        <w:t>（</w:t>
      </w:r>
      <w:bookmarkEnd w:id="259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95"/>
      <w:bookmarkEnd w:id="2596"/>
      <w:bookmarkEnd w:id="2598"/>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line="326" w:lineRule="exact"/>
        <w:ind w:left="0" w:right="0" w:firstLine="0"/>
        <w:jc w:val="left"/>
      </w:pPr>
      <w:bookmarkStart w:id="2599" w:name="bookmark2599"/>
      <w:bookmarkStart w:id="2600" w:name="bookmark2600"/>
      <w:bookmarkStart w:id="2601" w:name="bookmark2601"/>
      <w:bookmarkStart w:id="2602" w:name="bookmark2602"/>
      <w:r>
        <w:rPr>
          <w:color w:val="000000"/>
          <w:spacing w:val="0"/>
          <w:w w:val="100"/>
          <w:position w:val="0"/>
        </w:rPr>
        <w:t>（</w:t>
      </w:r>
      <w:bookmarkEnd w:id="260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99"/>
      <w:bookmarkEnd w:id="2600"/>
      <w:bookmarkEnd w:id="260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584" w:val="left"/>
        </w:tabs>
        <w:bidi w:val="0"/>
        <w:spacing w:before="0" w:after="280" w:line="326" w:lineRule="exact"/>
        <w:ind w:left="0" w:right="0" w:firstLine="0"/>
        <w:jc w:val="left"/>
      </w:pPr>
      <w:bookmarkStart w:id="2603" w:name="bookmark2603"/>
      <w:bookmarkStart w:id="2604" w:name="bookmark2604"/>
      <w:bookmarkStart w:id="2605" w:name="bookmark2605"/>
      <w:bookmarkStart w:id="2606" w:name="bookmark2606"/>
      <w:r>
        <w:rPr>
          <w:color w:val="000000"/>
          <w:spacing w:val="0"/>
          <w:w w:val="100"/>
          <w:position w:val="0"/>
        </w:rPr>
        <w:t>（</w:t>
      </w:r>
      <w:bookmarkEnd w:id="2605"/>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境内外会计准则下会计数据差异原因说明，对已经境外审计机构审计的数据进行差异调节的，应注明该境 外机构的名称</w:t>
      </w:r>
      <w:bookmarkEnd w:id="2603"/>
      <w:bookmarkEnd w:id="2604"/>
      <w:bookmarkEnd w:id="2606"/>
    </w:p>
    <w:p>
      <w:pPr>
        <w:pStyle w:val="Style33"/>
        <w:keepNext/>
        <w:keepLines/>
        <w:widowControl w:val="0"/>
        <w:shd w:val="clear" w:color="auto" w:fill="auto"/>
        <w:tabs>
          <w:tab w:pos="374" w:val="left"/>
        </w:tabs>
        <w:bidi w:val="0"/>
        <w:spacing w:before="0" w:after="280" w:line="326" w:lineRule="exact"/>
        <w:ind w:left="0" w:right="0" w:firstLine="0"/>
        <w:jc w:val="left"/>
        <w:sectPr>
          <w:footnotePr>
            <w:pos w:val="pageBottom"/>
            <w:numFmt w:val="decimal"/>
            <w:numRestart w:val="continuous"/>
          </w:footnotePr>
          <w:pgSz w:w="11900" w:h="16840"/>
          <w:pgMar w:top="1388" w:right="1070" w:bottom="1446" w:left="1048" w:header="0" w:footer="3" w:gutter="0"/>
          <w:cols w:space="720"/>
          <w:noEndnote/>
          <w:rtlGutter w:val="0"/>
          <w:docGrid w:linePitch="360"/>
        </w:sectPr>
      </w:pPr>
      <w:bookmarkStart w:id="2607" w:name="bookmark2607"/>
      <w:bookmarkStart w:id="2608" w:name="bookmark2608"/>
      <w:bookmarkStart w:id="2609" w:name="bookmark2609"/>
      <w:bookmarkStart w:id="2610" w:name="bookmark2610"/>
      <w:r>
        <w:rPr>
          <w:rFonts w:ascii="Times New Roman" w:eastAsia="Times New Roman" w:hAnsi="Times New Roman" w:cs="Times New Roman"/>
          <w:color w:val="000000"/>
          <w:spacing w:val="0"/>
          <w:w w:val="100"/>
          <w:position w:val="0"/>
        </w:rPr>
        <w:t>4</w:t>
      </w:r>
      <w:bookmarkEnd w:id="2609"/>
      <w:r>
        <w:rPr>
          <w:color w:val="000000"/>
          <w:spacing w:val="0"/>
          <w:w w:val="100"/>
          <w:position w:val="0"/>
        </w:rPr>
        <w:t>、</w:t>
        <w:tab/>
        <w:t>其他</w:t>
      </w:r>
      <w:bookmarkEnd w:id="2607"/>
      <w:bookmarkEnd w:id="2608"/>
      <w:bookmarkEnd w:id="2610"/>
    </w:p>
    <w:p>
      <w:pPr>
        <w:pStyle w:val="Style13"/>
        <w:keepNext/>
        <w:keepLines/>
        <w:widowControl w:val="0"/>
        <w:shd w:val="clear" w:color="auto" w:fill="auto"/>
        <w:bidi w:val="0"/>
        <w:spacing w:before="0" w:after="600" w:line="240" w:lineRule="auto"/>
        <w:ind w:left="0" w:right="0" w:firstLine="0"/>
        <w:jc w:val="center"/>
      </w:pPr>
      <w:bookmarkStart w:id="2611" w:name="bookmark2611"/>
      <w:bookmarkStart w:id="2612" w:name="bookmark2612"/>
      <w:bookmarkStart w:id="2613" w:name="bookmark2613"/>
      <w:r>
        <w:rPr>
          <w:color w:val="000000"/>
          <w:spacing w:val="0"/>
          <w:w w:val="100"/>
          <w:position w:val="0"/>
        </w:rPr>
        <w:t>第十三节备查文件目录</w:t>
      </w:r>
      <w:bookmarkEnd w:id="2611"/>
      <w:bookmarkEnd w:id="2612"/>
      <w:bookmarkEnd w:id="2613"/>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614" w:name="bookmark2614"/>
      <w:bookmarkStart w:id="2615" w:name="bookmark2615"/>
      <w:r>
        <w:rPr>
          <w:color w:val="000000"/>
          <w:spacing w:val="0"/>
          <w:w w:val="100"/>
          <w:position w:val="0"/>
        </w:rPr>
        <w:t>一</w:t>
      </w:r>
      <w:bookmarkEnd w:id="2615"/>
      <w:r>
        <w:rPr>
          <w:color w:val="000000"/>
          <w:spacing w:val="0"/>
          <w:w w:val="100"/>
          <w:position w:val="0"/>
        </w:rPr>
        <w:t>、</w:t>
        <w:tab/>
        <w:t>载有法定代表人、主管会计工作负责人、会计机构负责人签名并盖章的会计报表。</w:t>
      </w:r>
      <w:bookmarkEnd w:id="2614"/>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616" w:name="bookmark2616"/>
      <w:r>
        <w:rPr>
          <w:color w:val="000000"/>
          <w:spacing w:val="0"/>
          <w:w w:val="100"/>
          <w:position w:val="0"/>
        </w:rPr>
        <w:t>二</w:t>
      </w:r>
      <w:bookmarkEnd w:id="2616"/>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5" w:val="left"/>
        </w:tabs>
        <w:bidi w:val="0"/>
        <w:spacing w:before="0" w:after="100" w:line="240" w:lineRule="auto"/>
        <w:ind w:left="0" w:right="0" w:firstLine="0"/>
        <w:jc w:val="left"/>
      </w:pPr>
      <w:bookmarkStart w:id="2617" w:name="bookmark2617"/>
      <w:r>
        <w:rPr>
          <w:color w:val="000000"/>
          <w:spacing w:val="0"/>
          <w:w w:val="100"/>
          <w:position w:val="0"/>
        </w:rPr>
        <w:t>三</w:t>
      </w:r>
      <w:bookmarkEnd w:id="2617"/>
      <w:r>
        <w:rPr>
          <w:color w:val="000000"/>
          <w:spacing w:val="0"/>
          <w:w w:val="100"/>
          <w:position w:val="0"/>
        </w:rPr>
        <w:t>、</w:t>
        <w:tab/>
        <w:t>报告期内在中国证监会指定网站上公开披露过的所有公司文件的正本及公告的原稿。</w:t>
      </w:r>
    </w:p>
    <w:p>
      <w:pPr>
        <w:pStyle w:val="Style28"/>
        <w:keepNext w:val="0"/>
        <w:keepLines w:val="0"/>
        <w:widowControl w:val="0"/>
        <w:shd w:val="clear" w:color="auto" w:fill="auto"/>
        <w:tabs>
          <w:tab w:pos="435" w:val="left"/>
        </w:tabs>
        <w:bidi w:val="0"/>
        <w:spacing w:before="0" w:after="160" w:line="240" w:lineRule="auto"/>
        <w:ind w:left="0" w:right="0" w:firstLine="0"/>
        <w:jc w:val="left"/>
      </w:pPr>
      <w:bookmarkStart w:id="2618" w:name="bookmark2618"/>
      <w:r>
        <w:rPr>
          <w:color w:val="000000"/>
          <w:spacing w:val="0"/>
          <w:w w:val="100"/>
          <w:position w:val="0"/>
        </w:rPr>
        <w:t>四</w:t>
      </w:r>
      <w:bookmarkEnd w:id="2618"/>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p>
      <w:pPr>
        <w:pStyle w:val="Style28"/>
        <w:keepNext w:val="0"/>
        <w:keepLines w:val="0"/>
        <w:widowControl w:val="0"/>
        <w:shd w:val="clear" w:color="auto" w:fill="auto"/>
        <w:tabs>
          <w:tab w:pos="435" w:val="left"/>
        </w:tabs>
        <w:bidi w:val="0"/>
        <w:spacing w:before="0" w:after="140" w:line="240" w:lineRule="auto"/>
        <w:ind w:left="0" w:right="0" w:firstLine="0"/>
        <w:jc w:val="left"/>
      </w:pPr>
      <w:bookmarkStart w:id="2619" w:name="bookmark2619"/>
      <w:r>
        <w:rPr>
          <w:color w:val="000000"/>
          <w:spacing w:val="0"/>
          <w:w w:val="100"/>
          <w:position w:val="0"/>
        </w:rPr>
        <w:t>五</w:t>
      </w:r>
      <w:bookmarkEnd w:id="2619"/>
      <w:r>
        <w:rPr>
          <w:color w:val="000000"/>
          <w:spacing w:val="0"/>
          <w:w w:val="100"/>
          <w:position w:val="0"/>
        </w:rPr>
        <w:t>、</w:t>
        <w:tab/>
        <w:t>备查文件备置地点：公司证券部办公室。</w:t>
      </w:r>
    </w:p>
    <w:p>
      <w:pPr>
        <w:widowControl w:val="0"/>
        <w:spacing w:line="1" w:lineRule="exact"/>
      </w:pPr>
      <w:r>
        <mc:AlternateContent>
          <mc:Choice Requires="wps">
            <w:drawing>
              <wp:anchor distT="1155700" distB="0" distL="0" distR="0" simplePos="0" relativeHeight="125829392" behindDoc="0" locked="0" layoutInCell="1" allowOverlap="1">
                <wp:simplePos x="0" y="0"/>
                <wp:positionH relativeFrom="page">
                  <wp:posOffset>5344795</wp:posOffset>
                </wp:positionH>
                <wp:positionV relativeFrom="paragraph">
                  <wp:posOffset>1155700</wp:posOffset>
                </wp:positionV>
                <wp:extent cx="1511935" cy="588010"/>
                <wp:wrapTopAndBottom/>
                <wp:docPr id="54" name="Shape 54"/>
                <a:graphic xmlns:a="http://schemas.openxmlformats.org/drawingml/2006/main">
                  <a:graphicData uri="http://schemas.microsoft.com/office/word/2010/wordprocessingShape">
                    <wps:wsp>
                      <wps:cNvSpPr txBox="1"/>
                      <wps:spPr>
                        <a:xfrm>
                          <a:ext cx="1511935" cy="588010"/>
                        </a:xfrm>
                        <a:prstGeom prst="rect"/>
                        <a:noFill/>
                      </wps:spPr>
                      <wps:txbx>
                        <w:txbxContent>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深圳市卓翼科技股份有限公司</w:t>
                            </w:r>
                          </w:p>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董事长：陈新民</w:t>
                            </w:r>
                          </w:p>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二。二一年四月三十日</w:t>
                            </w:r>
                          </w:p>
                        </w:txbxContent>
                      </wps:txbx>
                      <wps:bodyPr lIns="0" tIns="0" rIns="0" bIns="0">
                        <a:noAutoFit/>
                      </wps:bodyPr>
                    </wps:wsp>
                  </a:graphicData>
                </a:graphic>
              </wp:anchor>
            </w:drawing>
          </mc:Choice>
          <mc:Fallback>
            <w:pict>
              <v:shape id="_x0000_s1080" type="#_x0000_t202" style="position:absolute;margin-left:420.85000000000002pt;margin-top:91.pt;width:119.05pt;height:46.300000000000004pt;z-index:-125829361;mso-wrap-distance-left:0;mso-wrap-distance-top:91.pt;mso-wrap-distance-right:0;mso-position-horizontal-relative:page" filled="f" stroked="f">
                <v:textbox inset="0,0,0,0">
                  <w:txbxContent>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深圳市卓翼科技股份有限公司</w:t>
                      </w:r>
                    </w:p>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董事长：陈新民</w:t>
                      </w:r>
                    </w:p>
                    <w:p>
                      <w:pPr>
                        <w:pStyle w:val="Style2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二。二一年四月三十日</w:t>
                      </w:r>
                    </w:p>
                  </w:txbxContent>
                </v:textbox>
                <w10:wrap type="topAndBottom" anchorx="page"/>
              </v:shape>
            </w:pict>
          </mc:Fallback>
        </mc:AlternateContent>
      </w:r>
    </w:p>
    <w:sectPr>
      <w:footnotePr>
        <w:pos w:val="pageBottom"/>
        <w:numFmt w:val="decimal"/>
        <w:numRestart w:val="continuous"/>
      </w:footnotePr>
      <w:pgSz w:w="11900" w:h="16840"/>
      <w:pgMar w:top="1662" w:right="110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6725920</wp:posOffset>
              </wp:positionH>
              <wp:positionV relativeFrom="page">
                <wp:posOffset>9961245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60000000000002pt;margin-top:784.3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6725920</wp:posOffset>
              </wp:positionH>
              <wp:positionV relativeFrom="page">
                <wp:posOffset>9961245</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60000000000002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6389370</wp:posOffset>
              </wp:positionH>
              <wp:positionV relativeFrom="page">
                <wp:posOffset>9773285</wp:posOffset>
              </wp:positionV>
              <wp:extent cx="445135" cy="106680"/>
              <wp:wrapNone/>
              <wp:docPr id="31" name="Shape 3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7" type="#_x0000_t202" style="position:absolute;margin-left:503.10000000000002pt;margin-top:769.55000000000007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6678930</wp:posOffset>
              </wp:positionH>
              <wp:positionV relativeFrom="page">
                <wp:posOffset>10106025</wp:posOffset>
              </wp:positionV>
              <wp:extent cx="152400" cy="79375"/>
              <wp:wrapNone/>
              <wp:docPr id="33" name="Shape 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5.89999999999998pt;margin-top:795.75pt;width:12.pt;height:6.25pt;z-index:-18874404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6725920</wp:posOffset>
              </wp:positionH>
              <wp:positionV relativeFrom="page">
                <wp:posOffset>9961245</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9.60000000000002pt;margin-top:784.35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6389370</wp:posOffset>
              </wp:positionH>
              <wp:positionV relativeFrom="page">
                <wp:posOffset>9773285</wp:posOffset>
              </wp:positionV>
              <wp:extent cx="445135" cy="106680"/>
              <wp:wrapNone/>
              <wp:docPr id="44" name="Shape 4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0" type="#_x0000_t202" style="position:absolute;margin-left:503.10000000000002pt;margin-top:769.55000000000007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6678930</wp:posOffset>
              </wp:positionH>
              <wp:positionV relativeFrom="page">
                <wp:posOffset>10106025</wp:posOffset>
              </wp:positionV>
              <wp:extent cx="152400" cy="79375"/>
              <wp:wrapNone/>
              <wp:docPr id="46" name="Shape 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5.89999999999998pt;margin-top:795.75pt;width:12.pt;height:6.25pt;z-index:-1887440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4272280</wp:posOffset>
              </wp:positionH>
              <wp:positionV relativeFrom="page">
                <wp:posOffset>556260</wp:posOffset>
              </wp:positionV>
              <wp:extent cx="2566670" cy="106680"/>
              <wp:wrapNone/>
              <wp:docPr id="1" name="Shape 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40000000000003pt;margin-top:43.800000000000004pt;width:202.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4272280</wp:posOffset>
              </wp:positionH>
              <wp:positionV relativeFrom="page">
                <wp:posOffset>476250</wp:posOffset>
              </wp:positionV>
              <wp:extent cx="2566670" cy="106680"/>
              <wp:wrapNone/>
              <wp:docPr id="6" name="Shape 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40000000000003pt;margin-top:37.5pt;width:202.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4272280</wp:posOffset>
              </wp:positionH>
              <wp:positionV relativeFrom="page">
                <wp:posOffset>556260</wp:posOffset>
              </wp:positionV>
              <wp:extent cx="2566670" cy="106680"/>
              <wp:wrapNone/>
              <wp:docPr id="23" name="Shape 23"/>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36.40000000000003pt;margin-top:43.800000000000004pt;width:202.0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5" name="Shape 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4268470</wp:posOffset>
              </wp:positionH>
              <wp:positionV relativeFrom="page">
                <wp:posOffset>676910</wp:posOffset>
              </wp:positionV>
              <wp:extent cx="2566670" cy="106680"/>
              <wp:wrapNone/>
              <wp:docPr id="28" name="Shape 28"/>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36.10000000000002pt;margin-top:53.300000000000004pt;width:202.0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825500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65.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4272280</wp:posOffset>
              </wp:positionH>
              <wp:positionV relativeFrom="page">
                <wp:posOffset>556260</wp:posOffset>
              </wp:positionV>
              <wp:extent cx="2566670" cy="106680"/>
              <wp:wrapNone/>
              <wp:docPr id="36" name="Shape 36"/>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36.40000000000003pt;margin-top:43.800000000000004pt;width:202.0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8" name="Shape 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4268470</wp:posOffset>
              </wp:positionH>
              <wp:positionV relativeFrom="page">
                <wp:posOffset>676910</wp:posOffset>
              </wp:positionV>
              <wp:extent cx="2566670" cy="106680"/>
              <wp:wrapNone/>
              <wp:docPr id="41" name="Shape 41"/>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36.10000000000002pt;margin-top:53.300000000000004pt;width:202.0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825500</wp:posOffset>
              </wp:positionV>
              <wp:extent cx="6160135" cy="0"/>
              <wp:wrapNone/>
              <wp:docPr id="43" name="Shape 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65.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Sun" w:eastAsia="SimSun" w:hAnsi="SimSun" w:cs="SimSun"/>
      <w:b/>
      <w:bCs/>
      <w:i w:val="0"/>
      <w:iCs w:val="0"/>
      <w:smallCaps w:val="0"/>
      <w:strike w:val="0"/>
      <w:sz w:val="17"/>
      <w:szCs w:val="17"/>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5)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正文文本 (6)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w:basedOn w:val="Normal"/>
    <w:link w:val="CharStyle29"/>
    <w:pPr>
      <w:widowControl w:val="0"/>
      <w:shd w:val="clear" w:color="auto" w:fill="auto"/>
      <w:spacing w:line="37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5)"/>
    <w:basedOn w:val="Normal"/>
    <w:link w:val="CharStyle52"/>
    <w:pPr>
      <w:widowControl w:val="0"/>
      <w:shd w:val="clear" w:color="auto" w:fill="auto"/>
      <w:spacing w:after="340" w:line="314"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正文文本 (6)"/>
    <w:basedOn w:val="Normal"/>
    <w:link w:val="CharStyle64"/>
    <w:pPr>
      <w:widowControl w:val="0"/>
      <w:shd w:val="clear" w:color="auto" w:fill="auto"/>
      <w:spacing w:after="300" w:line="311"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7">
    <w:name w:val="标题 #5"/>
    <w:basedOn w:val="Normal"/>
    <w:link w:val="CharStyle7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深圳市卓翼科技股份有限公司2020年年度报告全文</dc:title>
  <dc:subject/>
  <dc:creator>深圳市卓翼科技股份有限公司</dc:creator>
  <cp:keywords/>
</cp:coreProperties>
</file>