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rPr>
          <w:sz w:val="36"/>
          <w:szCs w:val="36"/>
        </w:rPr>
      </w:pPr>
      <w:r>
        <w:rPr>
          <w:rFonts w:ascii="SimSun" w:eastAsia="SimSun" w:hAnsi="SimSun" w:cs="SimSun"/>
          <w:b/>
          <w:bCs/>
          <w:color w:val="000000"/>
          <w:spacing w:val="0"/>
          <w:w w:val="100"/>
          <w:position w:val="0"/>
          <w:sz w:val="36"/>
          <w:szCs w:val="36"/>
        </w:rPr>
        <w:t>江苏爱康科技股份有限公司</w:t>
      </w:r>
    </w:p>
    <w:p>
      <w:pPr>
        <w:pStyle w:val="Style2"/>
        <w:keepNext w:val="0"/>
        <w:keepLines w:val="0"/>
        <w:widowControl w:val="0"/>
        <w:shd w:val="clear" w:color="auto" w:fill="auto"/>
        <w:bidi w:val="0"/>
        <w:spacing w:before="0" w:after="1580" w:line="240" w:lineRule="auto"/>
        <w:ind w:left="0" w:right="0" w:firstLine="0"/>
        <w:jc w:val="center"/>
        <w:rPr>
          <w:sz w:val="32"/>
          <w:szCs w:val="32"/>
        </w:r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年年度报告</w:t>
      </w:r>
    </w:p>
    <w:p>
      <w:pPr>
        <w:widowControl w:val="0"/>
        <w:jc w:val="center"/>
        <w:rPr>
          <w:sz w:val="2"/>
          <w:szCs w:val="2"/>
        </w:rPr>
      </w:pPr>
      <w:r>
        <w:drawing>
          <wp:inline>
            <wp:extent cx="1066800" cy="10604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066800" cy="1060450"/>
                    </a:xfrm>
                    <a:prstGeom prst="rect"/>
                  </pic:spPr>
                </pic:pic>
              </a:graphicData>
            </a:graphic>
          </wp:inline>
        </w:drawing>
      </w:r>
    </w:p>
    <w:p>
      <w:pPr>
        <w:widowControl w:val="0"/>
        <w:spacing w:after="99" w:line="1" w:lineRule="exact"/>
      </w:pPr>
    </w:p>
    <w:p>
      <w:pPr>
        <w:pStyle w:val="Style2"/>
        <w:keepNext w:val="0"/>
        <w:keepLines w:val="0"/>
        <w:widowControl w:val="0"/>
        <w:shd w:val="clear" w:color="auto" w:fill="auto"/>
        <w:bidi w:val="0"/>
        <w:spacing w:before="0" w:after="2080" w:line="240" w:lineRule="auto"/>
        <w:ind w:left="0" w:right="0" w:firstLine="0"/>
        <w:jc w:val="center"/>
        <w:rPr>
          <w:sz w:val="50"/>
          <w:szCs w:val="50"/>
        </w:rPr>
      </w:pPr>
      <w:r>
        <w:rPr>
          <w:rFonts w:ascii="Arial" w:eastAsia="Arial" w:hAnsi="Arial" w:cs="Arial"/>
          <w:b/>
          <w:bCs/>
          <w:color w:val="4C955F"/>
          <w:spacing w:val="0"/>
          <w:w w:val="100"/>
          <w:position w:val="0"/>
          <w:sz w:val="50"/>
          <w:szCs w:val="50"/>
        </w:rPr>
        <w:t>AKCOME</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869" w:right="1097" w:bottom="2869" w:left="1102" w:header="0" w:footer="3" w:gutter="0"/>
          <w:cols w:space="720"/>
          <w:noEndnote/>
          <w:rtlGutter w:val="0"/>
          <w:docGrid w:linePitch="360"/>
        </w:sectPr>
      </w:pPr>
      <w:r>
        <w:rPr>
          <w:b/>
          <w:bCs/>
          <w:color w:val="000000"/>
          <w:spacing w:val="0"/>
          <w:w w:val="100"/>
          <w:position w:val="0"/>
          <w:sz w:val="32"/>
          <w:szCs w:val="32"/>
        </w:rPr>
        <w:t>2022</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8"/>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0"/>
        <w:keepNext w:val="0"/>
        <w:keepLines w:val="0"/>
        <w:widowControl w:val="0"/>
        <w:shd w:val="clear" w:color="auto" w:fill="auto"/>
        <w:bidi w:val="0"/>
        <w:spacing w:before="0" w:line="638" w:lineRule="exact"/>
        <w:ind w:left="0" w:right="0"/>
        <w:jc w:val="both"/>
      </w:pPr>
      <w:r>
        <w:rPr>
          <w:color w:val="000000"/>
          <w:spacing w:val="0"/>
          <w:w w:val="100"/>
          <w:position w:val="0"/>
        </w:rPr>
        <w:t>公司负责人邹承慧、主管会计工作负责人李静及会计机构负责人</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钱健声明：保证本年度报告中财务报告的真实、准确、完整。</w:t>
      </w:r>
    </w:p>
    <w:p>
      <w:pPr>
        <w:pStyle w:val="Style10"/>
        <w:keepNext w:val="0"/>
        <w:keepLines w:val="0"/>
        <w:widowControl w:val="0"/>
        <w:shd w:val="clear" w:color="auto" w:fill="auto"/>
        <w:bidi w:val="0"/>
        <w:spacing w:before="0" w:line="629" w:lineRule="exact"/>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line="634" w:lineRule="exact"/>
        <w:ind w:left="0" w:right="0"/>
        <w:jc w:val="both"/>
      </w:pPr>
      <w:r>
        <w:rPr>
          <w:color w:val="000000"/>
          <w:spacing w:val="0"/>
          <w:w w:val="100"/>
          <w:position w:val="0"/>
        </w:rPr>
        <w:t>本报告中如有涉及未来计划等方面的内容，均不构成本公司对任何投资者 的承诺，敬请投资者注意投资风险。</w:t>
      </w:r>
    </w:p>
    <w:p>
      <w:pPr>
        <w:pStyle w:val="Style10"/>
        <w:keepNext w:val="0"/>
        <w:keepLines w:val="0"/>
        <w:widowControl w:val="0"/>
        <w:shd w:val="clear" w:color="auto" w:fill="auto"/>
        <w:bidi w:val="0"/>
        <w:spacing w:before="0" w:line="629" w:lineRule="exact"/>
        <w:ind w:left="0" w:right="0"/>
        <w:jc w:val="both"/>
      </w:pPr>
      <w:bookmarkStart w:id="4" w:name="bookmark4"/>
      <w:r>
        <w:rPr>
          <w:rFonts w:ascii="Times New Roman" w:eastAsia="Times New Roman" w:hAnsi="Times New Roman" w:cs="Times New Roman"/>
          <w:color w:val="000000"/>
          <w:spacing w:val="0"/>
          <w:w w:val="100"/>
          <w:position w:val="0"/>
          <w:sz w:val="26"/>
          <w:szCs w:val="26"/>
        </w:rPr>
        <w:t>1</w:t>
      </w:r>
      <w:bookmarkEnd w:id="4"/>
      <w:r>
        <w:rPr>
          <w:color w:val="000000"/>
          <w:spacing w:val="0"/>
          <w:w w:val="100"/>
          <w:position w:val="0"/>
        </w:rPr>
        <w:t>、 全球产业政策风险：光伏行业的发展速度与质量受全球光伏产业政策影 响较大。国内市场方面，尽管光伏行业已进入无补贴时代，但国家若出台新的 有关并网消纳、储能配置、非技术成本、市场化交易等方面的产业政策，将对 国内光伏行业的转型升级和光伏企业在国内市场的经营带来一定的不确定性； 国际市场方面，越南、美国、日本、欧洲等国家和地区对光伏产业政策的动态 调整或者对可再生能源发展目标的更新将对光伏企业在海外市场的经营带来一 定的不确定性。</w:t>
      </w:r>
    </w:p>
    <w:p>
      <w:pPr>
        <w:pStyle w:val="Style10"/>
        <w:keepNext w:val="0"/>
        <w:keepLines w:val="0"/>
        <w:widowControl w:val="0"/>
        <w:shd w:val="clear" w:color="auto" w:fill="auto"/>
        <w:bidi w:val="0"/>
        <w:spacing w:before="0" w:line="658" w:lineRule="exact"/>
        <w:ind w:left="0" w:right="0"/>
        <w:jc w:val="both"/>
      </w:pPr>
      <w:bookmarkStart w:id="5" w:name="bookmark5"/>
      <w:r>
        <w:rPr>
          <w:rFonts w:ascii="Times New Roman" w:eastAsia="Times New Roman" w:hAnsi="Times New Roman" w:cs="Times New Roman"/>
          <w:color w:val="000000"/>
          <w:spacing w:val="0"/>
          <w:w w:val="100"/>
          <w:position w:val="0"/>
          <w:sz w:val="26"/>
          <w:szCs w:val="26"/>
        </w:rPr>
        <w:t>2</w:t>
      </w:r>
      <w:bookmarkEnd w:id="5"/>
      <w:r>
        <w:rPr>
          <w:color w:val="000000"/>
          <w:spacing w:val="0"/>
          <w:w w:val="100"/>
          <w:position w:val="0"/>
        </w:rPr>
        <w:t>、 汇率波动风险：公司海外业务比例较高，目前仍以外币结算为主，汇率 的波动会对企业的经营业绩造成影响。</w:t>
      </w:r>
    </w:p>
    <w:p>
      <w:pPr>
        <w:pStyle w:val="Style10"/>
        <w:keepNext w:val="0"/>
        <w:keepLines w:val="0"/>
        <w:widowControl w:val="0"/>
        <w:shd w:val="clear" w:color="auto" w:fill="auto"/>
        <w:bidi w:val="0"/>
        <w:spacing w:before="0" w:after="80" w:line="638" w:lineRule="exact"/>
        <w:ind w:left="0" w:right="0"/>
        <w:jc w:val="both"/>
      </w:pPr>
      <w:bookmarkStart w:id="6" w:name="bookmark6"/>
      <w:r>
        <w:rPr>
          <w:rFonts w:ascii="Times New Roman" w:eastAsia="Times New Roman" w:hAnsi="Times New Roman" w:cs="Times New Roman"/>
          <w:color w:val="000000"/>
          <w:spacing w:val="0"/>
          <w:w w:val="100"/>
          <w:position w:val="0"/>
          <w:sz w:val="26"/>
          <w:szCs w:val="26"/>
        </w:rPr>
        <w:t>3</w:t>
      </w:r>
      <w:bookmarkEnd w:id="6"/>
      <w:r>
        <w:rPr>
          <w:color w:val="000000"/>
          <w:spacing w:val="0"/>
          <w:w w:val="100"/>
          <w:position w:val="0"/>
        </w:rPr>
        <w:t xml:space="preserve">、 应收账款回收风险：受光伏产业整合的影响，公司上下游客户都存在着 一定程度的运营压力，这为公司资金回笼带来了很多不确定因素，一定程度上 </w:t>
      </w:r>
      <w:r>
        <w:rPr>
          <w:color w:val="000000"/>
          <w:spacing w:val="0"/>
          <w:w w:val="100"/>
          <w:position w:val="0"/>
        </w:rPr>
        <w:t>导致公司应收账款回收的压力增加。随着未来公司经营规模进一步扩大，应收 账款余额将可能提高，如果公司出现大量应收账款无法收回的情况，将会对公 司的经营业绩造成较大的不利影响。</w:t>
      </w:r>
    </w:p>
    <w:p>
      <w:pPr>
        <w:pStyle w:val="Style10"/>
        <w:keepNext w:val="0"/>
        <w:keepLines w:val="0"/>
        <w:widowControl w:val="0"/>
        <w:shd w:val="clear" w:color="auto" w:fill="auto"/>
        <w:tabs>
          <w:tab w:pos="989" w:val="left"/>
        </w:tabs>
        <w:bidi w:val="0"/>
        <w:spacing w:before="0" w:after="80" w:line="628" w:lineRule="exact"/>
        <w:ind w:left="0" w:right="0"/>
        <w:jc w:val="both"/>
      </w:pPr>
      <w:bookmarkStart w:id="7" w:name="bookmark7"/>
      <w:r>
        <w:rPr>
          <w:rFonts w:ascii="Times New Roman" w:eastAsia="Times New Roman" w:hAnsi="Times New Roman" w:cs="Times New Roman"/>
          <w:color w:val="000000"/>
          <w:spacing w:val="0"/>
          <w:w w:val="100"/>
          <w:position w:val="0"/>
          <w:sz w:val="26"/>
          <w:szCs w:val="26"/>
        </w:rPr>
        <w:t>4</w:t>
      </w:r>
      <w:bookmarkEnd w:id="7"/>
      <w:r>
        <w:rPr>
          <w:color w:val="000000"/>
          <w:spacing w:val="0"/>
          <w:w w:val="100"/>
          <w:position w:val="0"/>
        </w:rPr>
        <w:t>、</w:t>
        <w:tab/>
        <w:t>原材料价格波动风险：公司的生产成本主要由原材料成本构成，</w:t>
      </w:r>
      <w:r>
        <w:rPr>
          <w:rFonts w:ascii="Times New Roman" w:eastAsia="Times New Roman" w:hAnsi="Times New Roman" w:cs="Times New Roman"/>
          <w:color w:val="000000"/>
          <w:spacing w:val="0"/>
          <w:w w:val="100"/>
          <w:position w:val="0"/>
          <w:sz w:val="26"/>
          <w:szCs w:val="26"/>
        </w:rPr>
        <w:t xml:space="preserve">2021 </w:t>
      </w:r>
      <w:r>
        <w:rPr>
          <w:color w:val="000000"/>
          <w:spacing w:val="0"/>
          <w:w w:val="100"/>
          <w:position w:val="0"/>
        </w:rPr>
        <w:t>年受国际贸易壁垒复杂化、物流价格大幅上涨、能耗双控政策限制等多重复杂 因素影响，公司原材料价格的剧烈波动，对公司利润的影响较大，若未来公司 主要原材料采购价格大幅上涨，而公司未能通过向下游转移或技术创新等方式 有效应对，可能对公司的盈利水平产生不利影响。</w:t>
      </w:r>
    </w:p>
    <w:p>
      <w:pPr>
        <w:pStyle w:val="Style10"/>
        <w:keepNext w:val="0"/>
        <w:keepLines w:val="0"/>
        <w:widowControl w:val="0"/>
        <w:shd w:val="clear" w:color="auto" w:fill="auto"/>
        <w:tabs>
          <w:tab w:pos="989" w:val="left"/>
        </w:tabs>
        <w:bidi w:val="0"/>
        <w:spacing w:before="0" w:after="80" w:line="638" w:lineRule="exact"/>
        <w:ind w:left="0" w:right="0"/>
        <w:jc w:val="both"/>
      </w:pPr>
      <w:bookmarkStart w:id="8" w:name="bookmark8"/>
      <w:r>
        <w:rPr>
          <w:rFonts w:ascii="Times New Roman" w:eastAsia="Times New Roman" w:hAnsi="Times New Roman" w:cs="Times New Roman"/>
          <w:color w:val="000000"/>
          <w:spacing w:val="0"/>
          <w:w w:val="100"/>
          <w:position w:val="0"/>
          <w:sz w:val="26"/>
          <w:szCs w:val="26"/>
        </w:rPr>
        <w:t>5</w:t>
      </w:r>
      <w:bookmarkEnd w:id="8"/>
      <w:r>
        <w:rPr>
          <w:color w:val="000000"/>
          <w:spacing w:val="0"/>
          <w:w w:val="100"/>
          <w:position w:val="0"/>
        </w:rPr>
        <w:t>、</w:t>
        <w:tab/>
        <w:t>新冠肺炎疫情反复的风险：全球疫情形势不容乐观，存在疫情反复及变 异的情形，虽对公司目前生产经营影响可控，但是如果全球疫情迟迟得不到有 效遏制，不排除会给公司经营业绩带来不确定性影响。</w:t>
      </w:r>
    </w:p>
    <w:p>
      <w:pPr>
        <w:pStyle w:val="Style10"/>
        <w:keepNext w:val="0"/>
        <w:keepLines w:val="0"/>
        <w:widowControl w:val="0"/>
        <w:shd w:val="clear" w:color="auto" w:fill="auto"/>
        <w:bidi w:val="0"/>
        <w:spacing w:before="0" w:after="80" w:line="634" w:lineRule="exact"/>
        <w:ind w:left="0" w:right="0"/>
        <w:jc w:val="both"/>
        <w:sectPr>
          <w:footnotePr>
            <w:pos w:val="pageBottom"/>
            <w:numFmt w:val="decimal"/>
            <w:numRestart w:val="continuous"/>
          </w:footnotePr>
          <w:pgSz w:w="11900" w:h="16840"/>
          <w:pgMar w:top="1285" w:right="1100" w:bottom="1650" w:left="1100"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13"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0"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245"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33</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388"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54</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12"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58</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59"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78</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242"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86</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24"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87</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64" w:right="1121" w:bottom="2864" w:left="1107" w:header="0" w:footer="3" w:gutter="0"/>
          <w:cols w:space="720"/>
          <w:noEndnote/>
          <w:rtlGutter w:val="0"/>
          <w:docGrid w:linePitch="360"/>
        </w:sectPr>
      </w:pPr>
      <w:hyperlink w:anchor="bookmark634"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88</w:t>
        </w:r>
      </w:hyperlink>
      <w:r>
        <w:fldChar w:fldCharType="end"/>
      </w:r>
    </w:p>
    <w:p>
      <w:pPr>
        <w:pStyle w:val="Style2"/>
        <w:keepNext w:val="0"/>
        <w:keepLines w:val="0"/>
        <w:widowControl w:val="0"/>
        <w:shd w:val="clear" w:color="auto" w:fill="auto"/>
        <w:bidi w:val="0"/>
        <w:spacing w:before="720" w:after="900" w:line="240" w:lineRule="auto"/>
        <w:ind w:left="0" w:right="0" w:firstLine="0"/>
        <w:jc w:val="center"/>
        <w:rPr>
          <w:sz w:val="32"/>
          <w:szCs w:val="32"/>
        </w:rPr>
      </w:pPr>
      <w:r>
        <w:rPr>
          <w:rFonts w:ascii="SimSun" w:eastAsia="SimSun" w:hAnsi="SimSun" w:cs="SimSun"/>
          <w:b/>
          <w:bCs/>
          <w:color w:val="000000"/>
          <w:spacing w:val="0"/>
          <w:w w:val="100"/>
          <w:position w:val="0"/>
          <w:sz w:val="32"/>
          <w:szCs w:val="32"/>
        </w:rPr>
        <w:t>备查文件目录</w:t>
      </w:r>
    </w:p>
    <w:p>
      <w:pPr>
        <w:pStyle w:val="Style16"/>
        <w:keepNext w:val="0"/>
        <w:keepLines w:val="0"/>
        <w:widowControl w:val="0"/>
        <w:shd w:val="clear" w:color="auto" w:fill="auto"/>
        <w:tabs>
          <w:tab w:pos="435" w:val="left"/>
        </w:tabs>
        <w:bidi w:val="0"/>
        <w:spacing w:before="0" w:after="140" w:line="240" w:lineRule="auto"/>
        <w:ind w:left="0" w:right="0" w:firstLine="0"/>
        <w:jc w:val="left"/>
      </w:pPr>
      <w:bookmarkStart w:id="9" w:name="bookmark9"/>
      <w:r>
        <w:rPr>
          <w:color w:val="000000"/>
          <w:spacing w:val="0"/>
          <w:w w:val="100"/>
          <w:position w:val="0"/>
        </w:rPr>
        <w:t>一</w:t>
      </w:r>
      <w:bookmarkEnd w:id="9"/>
      <w:r>
        <w:rPr>
          <w:color w:val="000000"/>
          <w:spacing w:val="0"/>
          <w:w w:val="100"/>
          <w:position w:val="0"/>
        </w:rPr>
        <w:t>、</w:t>
        <w:tab/>
        <w:t>载有公司负责人、主管会计工作负责人、会计机构负责人签名并盖章的财务报表。</w:t>
      </w:r>
    </w:p>
    <w:p>
      <w:pPr>
        <w:pStyle w:val="Style16"/>
        <w:keepNext w:val="0"/>
        <w:keepLines w:val="0"/>
        <w:widowControl w:val="0"/>
        <w:shd w:val="clear" w:color="auto" w:fill="auto"/>
        <w:tabs>
          <w:tab w:pos="435" w:val="left"/>
        </w:tabs>
        <w:bidi w:val="0"/>
        <w:spacing w:before="0" w:after="140" w:line="240" w:lineRule="auto"/>
        <w:ind w:left="0" w:right="0" w:firstLine="0"/>
        <w:jc w:val="left"/>
      </w:pPr>
      <w:bookmarkStart w:id="10" w:name="bookmark10"/>
      <w:r>
        <w:rPr>
          <w:color w:val="000000"/>
          <w:spacing w:val="0"/>
          <w:w w:val="100"/>
          <w:position w:val="0"/>
        </w:rPr>
        <w:t>二</w:t>
      </w:r>
      <w:bookmarkEnd w:id="10"/>
      <w:r>
        <w:rPr>
          <w:color w:val="000000"/>
          <w:spacing w:val="0"/>
          <w:w w:val="100"/>
          <w:position w:val="0"/>
        </w:rPr>
        <w:t>、</w:t>
        <w:tab/>
        <w:t>载有会计师事务所盖章、注册会计师签名并盖章的审计报告原件。</w:t>
      </w:r>
    </w:p>
    <w:p>
      <w:pPr>
        <w:pStyle w:val="Style16"/>
        <w:keepNext w:val="0"/>
        <w:keepLines w:val="0"/>
        <w:widowControl w:val="0"/>
        <w:shd w:val="clear" w:color="auto" w:fill="auto"/>
        <w:tabs>
          <w:tab w:pos="435" w:val="left"/>
        </w:tabs>
        <w:bidi w:val="0"/>
        <w:spacing w:before="0" w:after="0" w:line="240" w:lineRule="auto"/>
        <w:ind w:left="0" w:right="0" w:firstLine="0"/>
        <w:jc w:val="left"/>
      </w:pPr>
      <w:bookmarkStart w:id="11" w:name="bookmark11"/>
      <w:r>
        <w:rPr>
          <w:color w:val="000000"/>
          <w:spacing w:val="0"/>
          <w:w w:val="100"/>
          <w:position w:val="0"/>
        </w:rPr>
        <w:t>三</w:t>
      </w:r>
      <w:bookmarkEnd w:id="11"/>
      <w:r>
        <w:rPr>
          <w:color w:val="000000"/>
          <w:spacing w:val="0"/>
          <w:w w:val="100"/>
          <w:position w:val="0"/>
        </w:rPr>
        <w:t>、</w:t>
        <w:tab/>
        <w:t>报告期内在中国证监会指定报纸上公开披露过的所有公司文件的正文及公告的原稿。</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2458"/>
        <w:gridCol w:w="552"/>
        <w:gridCol w:w="671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爱康科技、公司、本公司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江苏爱康科技股份有限公司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爱康实业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江苏爱康实业集团有限公司，系本公司控股股东</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爱康投资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江阴爱康投资有限公司，系本公司控股股东一致行动人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苏州爱康金属、苏州金属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苏州爱康金属科技有限公司，系本公司控股子公司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苏州爱康光电、苏州光电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苏州爱康光电科技有限公司，系本公司控股子公司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浙江爱康光电、浙江光电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浙江爱康光电科技有限公司，系本公司控股子公司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赣州爱康光电、赣州光电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赣州爱康光电科技有限公司，系本公司控股子公司</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爱康能源集团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苏州爱康能源集团股份有限公司，系本公司参股公司，实际控制人控制的其他企业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南通金属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南通爱康金属有限公司，系本公司参股公司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爱康农业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江阴爱康农业科技有限公司，系实际控制人近亲属控制的其他企业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江苏能链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江苏能链科技有限公司，系实际控制人近亲属控制的其他企业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江西慧谷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江西慧谷供应链管理有限公司，系实际控制人近亲属控制的其他企业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人才广场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泰兴市智光人才科技广场管理有限公司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骏浩金属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江苏骏浩金属制品制造有限公司，现为南通金属的控股股东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《江苏爱康科技股份有限公司章程》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《中华人民共和国证券法》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中国证券监督管理委员会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深圳证券交易所</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元</w:t>
            </w:r>
            <w:r>
              <w:rPr>
                <w:color w:val="000000"/>
                <w:spacing w:val="0"/>
                <w:w w:val="100"/>
                <w:position w:val="0"/>
                <w:sz w:val="18"/>
                <w:szCs w:val="18"/>
              </w:rPr>
              <w:t>/</w:t>
            </w:r>
            <w:r>
              <w:rPr>
                <w:rFonts w:ascii="SimSun" w:eastAsia="SimSun" w:hAnsi="SimSun" w:cs="SimSun"/>
                <w:color w:val="000000"/>
                <w:spacing w:val="0"/>
                <w:w w:val="100"/>
                <w:position w:val="0"/>
                <w:sz w:val="16"/>
                <w:szCs w:val="16"/>
              </w:rPr>
              <w:t>万元</w:t>
            </w:r>
            <w:r>
              <w:rPr>
                <w:color w:val="000000"/>
                <w:spacing w:val="0"/>
                <w:w w:val="100"/>
                <w:position w:val="0"/>
                <w:sz w:val="18"/>
                <w:szCs w:val="18"/>
              </w:rPr>
              <w:t>/</w:t>
            </w:r>
            <w:r>
              <w:rPr>
                <w:rFonts w:ascii="SimSun" w:eastAsia="SimSun" w:hAnsi="SimSun" w:cs="SimSun"/>
                <w:color w:val="000000"/>
                <w:spacing w:val="0"/>
                <w:w w:val="100"/>
                <w:position w:val="0"/>
                <w:sz w:val="16"/>
                <w:szCs w:val="16"/>
              </w:rPr>
              <w:t>亿元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人民币元</w:t>
            </w:r>
            <w:r>
              <w:rPr>
                <w:color w:val="000000"/>
                <w:spacing w:val="0"/>
                <w:w w:val="100"/>
                <w:position w:val="0"/>
                <w:sz w:val="18"/>
                <w:szCs w:val="18"/>
              </w:rPr>
              <w:t>/</w:t>
            </w:r>
            <w:r>
              <w:rPr>
                <w:rFonts w:ascii="SimSun" w:eastAsia="SimSun" w:hAnsi="SimSun" w:cs="SimSun"/>
                <w:color w:val="000000"/>
                <w:spacing w:val="0"/>
                <w:w w:val="100"/>
                <w:position w:val="0"/>
                <w:sz w:val="16"/>
                <w:szCs w:val="16"/>
              </w:rPr>
              <w:t>人民币万元</w:t>
            </w:r>
            <w:r>
              <w:rPr>
                <w:color w:val="000000"/>
                <w:spacing w:val="0"/>
                <w:w w:val="100"/>
                <w:position w:val="0"/>
                <w:sz w:val="18"/>
                <w:szCs w:val="18"/>
              </w:rPr>
              <w:t>/</w:t>
            </w:r>
            <w:r>
              <w:rPr>
                <w:rFonts w:ascii="SimSun" w:eastAsia="SimSun" w:hAnsi="SimSun" w:cs="SimSun"/>
                <w:color w:val="000000"/>
                <w:spacing w:val="0"/>
                <w:w w:val="100"/>
                <w:position w:val="0"/>
                <w:sz w:val="16"/>
                <w:szCs w:val="16"/>
              </w:rPr>
              <w:t>人民币亿元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GW</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吉瓦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太阳能电池片的功率单位，</w:t>
            </w:r>
            <w:r>
              <w:rPr>
                <w:color w:val="000000"/>
                <w:spacing w:val="0"/>
                <w:w w:val="100"/>
                <w:position w:val="0"/>
                <w:sz w:val="18"/>
                <w:szCs w:val="18"/>
              </w:rPr>
              <w:t>1</w:t>
            </w:r>
            <w:r>
              <w:rPr>
                <w:rFonts w:ascii="SimSun" w:eastAsia="SimSun" w:hAnsi="SimSun" w:cs="SimSun"/>
                <w:color w:val="000000"/>
                <w:spacing w:val="0"/>
                <w:w w:val="100"/>
                <w:position w:val="0"/>
                <w:sz w:val="16"/>
                <w:szCs w:val="16"/>
              </w:rPr>
              <w:t>吉瓦=</w:t>
            </w:r>
            <w:r>
              <w:rPr>
                <w:color w:val="000000"/>
                <w:spacing w:val="0"/>
                <w:w w:val="100"/>
                <w:position w:val="0"/>
                <w:sz w:val="18"/>
                <w:szCs w:val="18"/>
              </w:rPr>
              <w:t>1,000</w:t>
            </w:r>
            <w:r>
              <w:rPr>
                <w:rFonts w:ascii="SimSun" w:eastAsia="SimSun" w:hAnsi="SimSun" w:cs="SimSun"/>
                <w:color w:val="000000"/>
                <w:spacing w:val="0"/>
                <w:w w:val="100"/>
                <w:position w:val="0"/>
                <w:sz w:val="16"/>
                <w:szCs w:val="16"/>
              </w:rPr>
              <w:t>兆瓦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MW</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兆瓦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太阳能电池片的功率单位，</w:t>
            </w:r>
            <w:r>
              <w:rPr>
                <w:color w:val="000000"/>
                <w:spacing w:val="0"/>
                <w:w w:val="100"/>
                <w:position w:val="0"/>
                <w:sz w:val="18"/>
                <w:szCs w:val="18"/>
              </w:rPr>
              <w:t>1</w:t>
            </w:r>
            <w:r>
              <w:rPr>
                <w:rFonts w:ascii="SimSun" w:eastAsia="SimSun" w:hAnsi="SimSun" w:cs="SimSun"/>
                <w:color w:val="000000"/>
                <w:spacing w:val="0"/>
                <w:w w:val="100"/>
                <w:position w:val="0"/>
                <w:sz w:val="16"/>
                <w:szCs w:val="16"/>
              </w:rPr>
              <w:t>兆瓦=</w:t>
            </w:r>
            <w:r>
              <w:rPr>
                <w:color w:val="000000"/>
                <w:spacing w:val="0"/>
                <w:w w:val="100"/>
                <w:position w:val="0"/>
                <w:sz w:val="18"/>
                <w:szCs w:val="18"/>
              </w:rPr>
              <w:t>1,000</w:t>
            </w:r>
            <w:r>
              <w:rPr>
                <w:rFonts w:ascii="SimSun" w:eastAsia="SimSun" w:hAnsi="SimSun" w:cs="SimSun"/>
                <w:color w:val="000000"/>
                <w:spacing w:val="0"/>
                <w:w w:val="100"/>
                <w:position w:val="0"/>
                <w:sz w:val="16"/>
                <w:szCs w:val="16"/>
              </w:rPr>
              <w:t>千瓦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太阳能电池，利用光电转换原理使太阳的辐射光能通过半导体物质转变</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组件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太阳能组件，由若干个太阳能发电单元通过串并联的方式组成。其功能是将功率较小 的太阳能发电单元放大成为可以单独使用的光电器件，通常功率较大，可以单独使用 为各类蓄电池充电，也可以多片串联或并联使用，作为离网或并网太阳能供电系统的 发电单元</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HJT</w:t>
            </w:r>
            <w:r>
              <w:rPr>
                <w:rFonts w:ascii="SimSun" w:eastAsia="SimSun" w:hAnsi="SimSun" w:cs="SimSun"/>
                <w:color w:val="000000"/>
                <w:spacing w:val="0"/>
                <w:w w:val="100"/>
                <w:position w:val="0"/>
                <w:sz w:val="16"/>
                <w:szCs w:val="16"/>
              </w:rPr>
              <w:t>、</w:t>
            </w:r>
            <w:r>
              <w:rPr>
                <w:color w:val="000000"/>
                <w:spacing w:val="0"/>
                <w:w w:val="100"/>
                <w:position w:val="0"/>
                <w:sz w:val="18"/>
                <w:szCs w:val="18"/>
              </w:rPr>
              <w:t>HIT</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异质结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Heterojunction with Intrinsic Thinlayer</w:t>
            </w:r>
            <w:r>
              <w:rPr>
                <w:rFonts w:ascii="SimSun" w:eastAsia="SimSun" w:hAnsi="SimSun" w:cs="SimSun"/>
                <w:color w:val="000000"/>
                <w:spacing w:val="0"/>
                <w:w w:val="100"/>
                <w:position w:val="0"/>
                <w:sz w:val="16"/>
                <w:szCs w:val="16"/>
              </w:rPr>
              <w:t xml:space="preserve">， </w:t>
            </w:r>
            <w:r>
              <w:rPr>
                <w:rFonts w:ascii="SimSun" w:eastAsia="SimSun" w:hAnsi="SimSun" w:cs="SimSun"/>
                <w:color w:val="000000"/>
                <w:spacing w:val="0"/>
                <w:w w:val="100"/>
                <w:position w:val="0"/>
                <w:sz w:val="16"/>
                <w:szCs w:val="16"/>
              </w:rPr>
              <w:t>异质结太阳电池</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w:t>
            </w:r>
            <w:r>
              <w:rPr>
                <w:color w:val="000000"/>
                <w:spacing w:val="0"/>
                <w:w w:val="100"/>
                <w:position w:val="0"/>
                <w:sz w:val="18"/>
                <w:szCs w:val="18"/>
              </w:rPr>
              <w:t>/</w:t>
            </w:r>
            <w:r>
              <w:rPr>
                <w:rFonts w:ascii="SimSun" w:eastAsia="SimSun" w:hAnsi="SimSun" w:cs="SimSun"/>
                <w:color w:val="000000"/>
                <w:spacing w:val="0"/>
                <w:w w:val="100"/>
                <w:position w:val="0"/>
                <w:sz w:val="16"/>
                <w:szCs w:val="16"/>
              </w:rPr>
              <w:t>本报告期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20"/>
        <w:keepNext/>
        <w:keepLines/>
        <w:widowControl w:val="0"/>
        <w:shd w:val="clear" w:color="auto" w:fill="auto"/>
        <w:bidi w:val="0"/>
        <w:spacing w:before="0" w:after="320" w:line="240" w:lineRule="auto"/>
        <w:ind w:left="0" w:right="0" w:firstLine="260"/>
        <w:jc w:val="left"/>
      </w:pPr>
      <w:bookmarkStart w:id="15" w:name="bookmark15"/>
      <w:bookmarkStart w:id="16" w:name="bookmark16"/>
      <w:bookmarkStart w:id="17" w:name="bookmark17"/>
      <w:bookmarkStart w:id="18" w:name="bookmark18"/>
      <w:r>
        <w:rPr>
          <w:color w:val="000000"/>
          <w:spacing w:val="0"/>
          <w:w w:val="100"/>
          <w:position w:val="0"/>
        </w:rPr>
        <w:t>、公司信息</w:t>
      </w:r>
      <w:bookmarkEnd w:id="16"/>
      <w:bookmarkEnd w:id="17"/>
      <w:bookmarkEnd w:id="18"/>
      <w:bookmarkEnd w:id="15"/>
    </w:p>
    <w:tbl>
      <w:tblPr>
        <w:tblOverlap w:val="never"/>
        <w:jc w:val="center"/>
        <w:tblLayout w:type="fixed"/>
      </w:tblPr>
      <w:tblGrid>
        <w:gridCol w:w="2592"/>
        <w:gridCol w:w="713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17" w:val="left"/>
                <w:tab w:pos="4896" w:val="left"/>
              </w:tabs>
              <w:bidi w:val="0"/>
              <w:spacing w:before="0" w:after="0" w:line="240" w:lineRule="auto"/>
              <w:ind w:left="0" w:right="0" w:firstLine="0"/>
              <w:jc w:val="left"/>
            </w:pPr>
            <w:r>
              <w:rPr>
                <w:rFonts w:ascii="SimSun" w:eastAsia="SimSun" w:hAnsi="SimSun" w:cs="SimSun"/>
                <w:color w:val="000000"/>
                <w:spacing w:val="0"/>
                <w:w w:val="100"/>
                <w:position w:val="0"/>
                <w:sz w:val="16"/>
                <w:szCs w:val="16"/>
              </w:rPr>
              <w:t>爱康科技</w:t>
              <w:tab/>
              <w:t>股票代码</w:t>
              <w:tab/>
            </w:r>
            <w:r>
              <w:rPr>
                <w:color w:val="000000"/>
                <w:spacing w:val="0"/>
                <w:w w:val="100"/>
                <w:position w:val="0"/>
              </w:rPr>
              <w:t>002610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深圳证券交易所</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爱康科技</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Jiangsu Akcome Science </w:t>
            </w:r>
            <w:r>
              <w:rPr>
                <w:i/>
                <w:iCs/>
                <w:color w:val="000000"/>
                <w:spacing w:val="0"/>
                <w:w w:val="100"/>
                <w:position w:val="0"/>
              </w:rPr>
              <w:t>&amp;</w:t>
            </w:r>
            <w:r>
              <w:rPr>
                <w:color w:val="000000"/>
                <w:spacing w:val="0"/>
                <w:w w:val="100"/>
                <w:position w:val="0"/>
              </w:rPr>
              <w:t xml:space="preserve"> </w:t>
            </w:r>
            <w:r>
              <w:rPr>
                <w:color w:val="000000"/>
                <w:spacing w:val="0"/>
                <w:w w:val="100"/>
                <w:position w:val="0"/>
              </w:rPr>
              <w:t>Technology Co.,Ltd.</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AKCOME</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江苏省江阴市华士工业集中区红苗园区勤丰路</w:t>
            </w:r>
            <w:r>
              <w:rPr>
                <w:color w:val="000000"/>
                <w:spacing w:val="0"/>
                <w:w w:val="100"/>
                <w:position w:val="0"/>
                <w:sz w:val="18"/>
                <w:szCs w:val="18"/>
              </w:rPr>
              <w:t>1015</w:t>
            </w:r>
            <w:r>
              <w:rPr>
                <w:rFonts w:ascii="SimSun" w:eastAsia="SimSun" w:hAnsi="SimSun" w:cs="SimSun"/>
                <w:color w:val="000000"/>
                <w:spacing w:val="0"/>
                <w:w w:val="100"/>
                <w:position w:val="0"/>
                <w:sz w:val="16"/>
                <w:szCs w:val="16"/>
              </w:rPr>
              <w:t>号</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214425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无变更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江苏省张家港市经济技术开发区金塘西路</w:t>
            </w:r>
            <w:r>
              <w:rPr>
                <w:color w:val="000000"/>
                <w:spacing w:val="0"/>
                <w:w w:val="100"/>
                <w:position w:val="0"/>
                <w:sz w:val="18"/>
                <w:szCs w:val="18"/>
              </w:rPr>
              <w:t>101</w:t>
            </w:r>
            <w:r>
              <w:rPr>
                <w:rFonts w:ascii="SimSun" w:eastAsia="SimSun" w:hAnsi="SimSun" w:cs="SimSun"/>
                <w:color w:val="000000"/>
                <w:spacing w:val="0"/>
                <w:w w:val="100"/>
                <w:position w:val="0"/>
                <w:sz w:val="16"/>
                <w:szCs w:val="16"/>
              </w:rPr>
              <w:t>号</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215600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akc ome. c om</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zhengquanbu@akcome. c om</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二</w:t>
      </w:r>
      <w:bookmarkEnd w:id="21"/>
      <w:r>
        <w:rPr>
          <w:color w:val="000000"/>
          <w:spacing w:val="0"/>
          <w:w w:val="100"/>
          <w:position w:val="0"/>
        </w:rPr>
        <w:t>、联系人和联系方式</w:t>
      </w:r>
      <w:bookmarkEnd w:id="19"/>
      <w:bookmarkEnd w:id="20"/>
      <w:bookmarkEnd w:id="22"/>
    </w:p>
    <w:tbl>
      <w:tblPr>
        <w:tblOverlap w:val="never"/>
        <w:jc w:val="center"/>
        <w:tblLayout w:type="fixed"/>
      </w:tblPr>
      <w:tblGrid>
        <w:gridCol w:w="2016"/>
        <w:gridCol w:w="4022"/>
        <w:gridCol w:w="3686"/>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证券事务代表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沈龙强</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江苏省张家港市经济技术开发区金塘西路</w:t>
            </w:r>
            <w:r>
              <w:rPr>
                <w:color w:val="000000"/>
                <w:spacing w:val="0"/>
                <w:w w:val="100"/>
                <w:position w:val="0"/>
                <w:sz w:val="18"/>
                <w:szCs w:val="18"/>
              </w:rPr>
              <w:t>101</w:t>
            </w:r>
            <w:r>
              <w:rPr>
                <w:rFonts w:ascii="SimSun" w:eastAsia="SimSun" w:hAnsi="SimSun" w:cs="SimSun"/>
                <w:color w:val="000000"/>
                <w:spacing w:val="0"/>
                <w:w w:val="100"/>
                <w:position w:val="0"/>
                <w:sz w:val="16"/>
                <w:szCs w:val="16"/>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0512-82557563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0512-82557644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zhengquanbu@akcome. c om</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三</w:t>
      </w:r>
      <w:bookmarkEnd w:id="25"/>
      <w:r>
        <w:rPr>
          <w:color w:val="000000"/>
          <w:spacing w:val="0"/>
          <w:w w:val="100"/>
          <w:position w:val="0"/>
        </w:rPr>
        <w:t>、信息披露及备置地点</w:t>
      </w:r>
      <w:bookmarkEnd w:id="23"/>
      <w:bookmarkEnd w:id="24"/>
      <w:bookmarkEnd w:id="26"/>
    </w:p>
    <w:tbl>
      <w:tblPr>
        <w:tblOverlap w:val="never"/>
        <w:jc w:val="center"/>
        <w:tblLayout w:type="fixed"/>
      </w:tblPr>
      <w:tblGrid>
        <w:gridCol w:w="3168"/>
        <w:gridCol w:w="655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深圳证券交易所(</w:t>
            </w:r>
            <w:r>
              <w:fldChar w:fldCharType="begin"/>
            </w:r>
            <w:r>
              <w:rPr/>
              <w:instrText> HYPERLINK "http://www.szse.cn" </w:instrText>
            </w:r>
            <w:r>
              <w:fldChar w:fldCharType="separate"/>
            </w:r>
            <w:r>
              <w:rPr>
                <w:color w:val="000000"/>
                <w:spacing w:val="0"/>
                <w:w w:val="100"/>
                <w:position w:val="0"/>
                <w:sz w:val="18"/>
                <w:szCs w:val="18"/>
              </w:rPr>
              <w:t>www.szse.cn</w:t>
            </w:r>
            <w:r>
              <w:fldChar w:fldCharType="end"/>
            </w:r>
            <w:r>
              <w:rPr>
                <w:rFonts w:ascii="SimSun" w:eastAsia="SimSun" w:hAnsi="SimSun" w:cs="SimSun"/>
                <w:color w:val="000000"/>
                <w:spacing w:val="0"/>
                <w:w w:val="100"/>
                <w:position w:val="0"/>
                <w:sz w:val="16"/>
                <w:szCs w:val="16"/>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中国证券报、上海证券报、证券时报、证券日报，巨潮资讯网</w:t>
            </w:r>
            <w:r>
              <w:rPr>
                <w:rFonts w:ascii="SimSun" w:eastAsia="SimSun" w:hAnsi="SimSun" w:cs="SimSun"/>
                <w:color w:val="000000"/>
                <w:spacing w:val="0"/>
                <w:w w:val="100"/>
                <w:position w:val="0"/>
                <w:sz w:val="16"/>
                <w:szCs w:val="16"/>
              </w:rPr>
              <w:t>(</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rFonts w:ascii="SimSun" w:eastAsia="SimSun" w:hAnsi="SimSun" w:cs="SimSun"/>
                <w:color w:val="000000"/>
                <w:spacing w:val="0"/>
                <w:w w:val="100"/>
                <w:position w:val="0"/>
                <w:sz w:val="16"/>
                <w:szCs w:val="16"/>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公司董事会办公室</w:t>
            </w:r>
          </w:p>
        </w:tc>
      </w:tr>
    </w:tbl>
    <w:p>
      <w:pPr>
        <w:spacing w:lineRule="exact" w:line="1"/>
        <w:rPr>
          <w:sz w:val="2"/>
          <w:szCs w:val="2"/>
        </w:rPr>
      </w:pPr>
      <w:r>
        <w:br w:type="page"/>
      </w:r>
    </w:p>
    <w:p>
      <w:pPr>
        <w:pStyle w:val="Style20"/>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四</w:t>
      </w:r>
      <w:bookmarkEnd w:id="29"/>
      <w:r>
        <w:rPr>
          <w:color w:val="000000"/>
          <w:spacing w:val="0"/>
          <w:w w:val="100"/>
          <w:position w:val="0"/>
        </w:rPr>
        <w:t>、注册变更情况</w:t>
      </w:r>
      <w:bookmarkEnd w:id="27"/>
      <w:bookmarkEnd w:id="28"/>
      <w:bookmarkEnd w:id="30"/>
    </w:p>
    <w:tbl>
      <w:tblPr>
        <w:tblOverlap w:val="never"/>
        <w:jc w:val="center"/>
        <w:tblLayout w:type="fixed"/>
      </w:tblPr>
      <w:tblGrid>
        <w:gridCol w:w="4176"/>
        <w:gridCol w:w="5549"/>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91320200785557086A</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公司上市以来主营业务的变化情况（如有）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无变更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无变更</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五</w:t>
      </w:r>
      <w:bookmarkEnd w:id="33"/>
      <w:r>
        <w:rPr>
          <w:color w:val="000000"/>
          <w:spacing w:val="0"/>
          <w:w w:val="100"/>
          <w:position w:val="0"/>
        </w:rPr>
        <w:t>、其他有关资料</w:t>
      </w:r>
      <w:bookmarkEnd w:id="31"/>
      <w:bookmarkEnd w:id="32"/>
      <w:bookmarkEnd w:id="34"/>
    </w:p>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公司聘请的会计师事务所</w:t>
      </w:r>
    </w:p>
    <w:tbl>
      <w:tblPr>
        <w:tblOverlap w:val="never"/>
        <w:jc w:val="center"/>
        <w:tblLayout w:type="fixed"/>
      </w:tblPr>
      <w:tblGrid>
        <w:gridCol w:w="4176"/>
        <w:gridCol w:w="55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苏亚金诚会计师事务所（特殊普通合伙）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南京市建邺区泰山路</w:t>
            </w:r>
            <w:r>
              <w:rPr>
                <w:color w:val="000000"/>
                <w:spacing w:val="0"/>
                <w:w w:val="100"/>
                <w:position w:val="0"/>
                <w:sz w:val="18"/>
                <w:szCs w:val="18"/>
              </w:rPr>
              <w:t>159</w:t>
            </w:r>
            <w:r>
              <w:rPr>
                <w:rFonts w:ascii="SimSun" w:eastAsia="SimSun" w:hAnsi="SimSun" w:cs="SimSun"/>
                <w:color w:val="000000"/>
                <w:spacing w:val="0"/>
                <w:w w:val="100"/>
                <w:position w:val="0"/>
                <w:sz w:val="16"/>
                <w:szCs w:val="16"/>
              </w:rPr>
              <w:t>号正太中心大厦</w:t>
            </w:r>
            <w:r>
              <w:rPr>
                <w:color w:val="000000"/>
                <w:spacing w:val="0"/>
                <w:w w:val="100"/>
                <w:position w:val="0"/>
                <w:sz w:val="18"/>
                <w:szCs w:val="18"/>
              </w:rPr>
              <w:t>A</w:t>
            </w:r>
            <w:r>
              <w:rPr>
                <w:rFonts w:ascii="SimSun" w:eastAsia="SimSun" w:hAnsi="SimSun" w:cs="SimSun"/>
                <w:color w:val="000000"/>
                <w:spacing w:val="0"/>
                <w:w w:val="100"/>
                <w:position w:val="0"/>
                <w:sz w:val="16"/>
                <w:szCs w:val="16"/>
              </w:rPr>
              <w:t>座</w:t>
            </w:r>
            <w:r>
              <w:rPr>
                <w:color w:val="000000"/>
                <w:spacing w:val="0"/>
                <w:w w:val="100"/>
                <w:position w:val="0"/>
                <w:sz w:val="18"/>
                <w:szCs w:val="18"/>
              </w:rPr>
              <w:t>14-16</w:t>
            </w:r>
            <w:r>
              <w:rPr>
                <w:rFonts w:ascii="SimSun" w:eastAsia="SimSun" w:hAnsi="SimSun" w:cs="SimSun"/>
                <w:color w:val="000000"/>
                <w:spacing w:val="0"/>
                <w:w w:val="100"/>
                <w:position w:val="0"/>
                <w:sz w:val="16"/>
                <w:szCs w:val="16"/>
              </w:rPr>
              <w:t>层</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龚瑞明、武多奇</w:t>
            </w:r>
          </w:p>
        </w:tc>
      </w:tr>
    </w:tbl>
    <w:p>
      <w:pPr>
        <w:pStyle w:val="Style16"/>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公司聘请的报告期内履行持续督导职责的保荐机构</w:t>
      </w:r>
    </w:p>
    <w:p>
      <w:pPr>
        <w:pStyle w:val="Style16"/>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4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六</w:t>
      </w:r>
      <w:bookmarkEnd w:id="37"/>
      <w:r>
        <w:rPr>
          <w:color w:val="000000"/>
          <w:spacing w:val="0"/>
          <w:w w:val="100"/>
          <w:position w:val="0"/>
        </w:rPr>
        <w:t>、主要会计数据和财务指标</w:t>
      </w:r>
      <w:bookmarkEnd w:id="35"/>
      <w:bookmarkEnd w:id="36"/>
      <w:bookmarkEnd w:id="38"/>
    </w:p>
    <w:p>
      <w:pPr>
        <w:pStyle w:val="Style16"/>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公司是否需追溯调整或重述以前年度会计数据</w:t>
      </w:r>
    </w:p>
    <w:p>
      <w:pPr>
        <w:pStyle w:val="Style16"/>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0" w:line="350" w:lineRule="exact"/>
        <w:ind w:left="0" w:right="0" w:firstLine="0"/>
        <w:jc w:val="left"/>
      </w:pPr>
      <w:r>
        <w:rPr>
          <w:color w:val="000000"/>
          <w:spacing w:val="0"/>
          <w:w w:val="100"/>
          <w:position w:val="0"/>
        </w:rPr>
        <w:t>追溯调整或重述原因</w:t>
      </w:r>
    </w:p>
    <w:p>
      <w:pPr>
        <w:pStyle w:val="Style16"/>
        <w:keepNext w:val="0"/>
        <w:keepLines w:val="0"/>
        <w:widowControl w:val="0"/>
        <w:shd w:val="clear" w:color="auto" w:fill="auto"/>
        <w:bidi w:val="0"/>
        <w:spacing w:before="0" w:line="350" w:lineRule="exact"/>
        <w:ind w:left="0" w:right="0" w:firstLine="0"/>
        <w:jc w:val="left"/>
      </w:pPr>
      <w:r>
        <w:rPr>
          <w:color w:val="000000"/>
          <w:spacing w:val="0"/>
          <w:w w:val="100"/>
          <w:position w:val="0"/>
        </w:rPr>
        <w:t>同一控制下企业合并</w:t>
      </w:r>
    </w:p>
    <w:tbl>
      <w:tblPr>
        <w:tblOverlap w:val="never"/>
        <w:jc w:val="center"/>
        <w:tblLayout w:type="fixed"/>
      </w:tblPr>
      <w:tblGrid>
        <w:gridCol w:w="2064"/>
        <w:gridCol w:w="1306"/>
        <w:gridCol w:w="1325"/>
        <w:gridCol w:w="1320"/>
        <w:gridCol w:w="888"/>
        <w:gridCol w:w="1406"/>
        <w:gridCol w:w="1416"/>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本年比上 年增减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年</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调整后</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2,531,045,711.81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3,016,317,076.72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3,018,864,979.50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5,126,010,313.44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5,126,010,313.44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归属于上市公司股东的净</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-406,044,783.90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22,079,747.37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17,154,776.21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-1,611,705,676.59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-1,611,705,676.59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归属于上市公司股东的扣</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除非经常性损益的净利润</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-540,412,961.67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-250,146,283.76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-250,146,283.76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-1,304,222,862.92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-1,304,222,862.92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536,077,429.85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584,290,786.88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584,299,475.18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825,310,241.67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825,310,241.67</w:t>
            </w:r>
          </w:p>
        </w:tc>
      </w:tr>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基本每股收益（元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稀释每股收益（元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加权平均净资产收益率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w:t>
            </w:r>
          </w:p>
        </w:tc>
      </w:tr>
    </w:tbl>
    <w:p>
      <w:pPr>
        <w:spacing w:lineRule="exact" w:line="1"/>
        <w:rPr>
          <w:sz w:val="2"/>
          <w:szCs w:val="2"/>
        </w:rPr>
      </w:pPr>
      <w:r>
        <w:br w:type="page"/>
      </w:r>
    </w:p>
    <w:tbl>
      <w:tblPr>
        <w:tblOverlap w:val="never"/>
        <w:jc w:val="center"/>
        <w:tblLayout w:type="fixed"/>
      </w:tblPr>
      <w:tblGrid>
        <w:gridCol w:w="2064"/>
        <w:gridCol w:w="1306"/>
        <w:gridCol w:w="1325"/>
        <w:gridCol w:w="1320"/>
        <w:gridCol w:w="893"/>
        <w:gridCol w:w="1402"/>
        <w:gridCol w:w="1416"/>
      </w:tblGrid>
      <w:tr>
        <w:trPr>
          <w:trHeight w:val="1027"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本年末比</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上年末增</w:t>
            </w:r>
          </w:p>
          <w:p>
            <w:pPr>
              <w:pStyle w:val="Style2"/>
              <w:keepNext w:val="0"/>
              <w:keepLines w:val="0"/>
              <w:widowControl w:val="0"/>
              <w:shd w:val="clear" w:color="auto" w:fill="auto"/>
              <w:bidi w:val="0"/>
              <w:spacing w:before="0" w:after="120" w:line="240" w:lineRule="auto"/>
              <w:ind w:left="0" w:right="0" w:firstLine="340"/>
              <w:jc w:val="left"/>
              <w:rPr>
                <w:sz w:val="16"/>
                <w:szCs w:val="16"/>
              </w:rPr>
            </w:pPr>
            <w:r>
              <w:rPr>
                <w:rFonts w:ascii="SimSun" w:eastAsia="SimSun" w:hAnsi="SimSun" w:cs="SimSun"/>
                <w:color w:val="000000"/>
                <w:spacing w:val="0"/>
                <w:w w:val="100"/>
                <w:position w:val="0"/>
                <w:sz w:val="16"/>
                <w:szCs w:val="16"/>
              </w:rPr>
              <w:t>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年末</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调整后</w:t>
            </w:r>
          </w:p>
        </w:tc>
      </w:tr>
      <w:tr>
        <w:trPr>
          <w:trHeight w:val="5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9,095,480,554.61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9,592,832,932.04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9,771,774,585.01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11,645,285,537.56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11,645,285,537.56</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归属于上市公司股东的净</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3,641,153,460.85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4,096,274,560.36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4,275,206213.33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4,107,192,414.26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4,107,192,414.26</w:t>
            </w:r>
          </w:p>
        </w:tc>
      </w:tr>
    </w:tbl>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60" w:line="317" w:lineRule="exact"/>
        <w:ind w:left="0" w:right="0" w:firstLine="0"/>
        <w:jc w:val="left"/>
      </w:pPr>
      <w:r>
        <w:rPr>
          <w:color w:val="000000"/>
          <w:spacing w:val="0"/>
          <w:w w:val="100"/>
          <w:position w:val="0"/>
        </w:rPr>
        <w:t>扣除非经常损益前后的净利润孰低者为负值</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34"/>
        <w:gridCol w:w="2429"/>
        <w:gridCol w:w="2424"/>
        <w:gridCol w:w="24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2,531,045,711.81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3,018,864,979.50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年度合计数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45,043,074.46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51,881,378.97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与主营业务无关的业务收入</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2,486,002,637.35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2,966,983,600.53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扣除后的营业收入</w:t>
            </w:r>
          </w:p>
        </w:tc>
      </w:tr>
    </w:tbl>
    <w:p>
      <w:pPr>
        <w:widowControl w:val="0"/>
        <w:spacing w:after="359" w:line="1" w:lineRule="exact"/>
      </w:pPr>
    </w:p>
    <w:p>
      <w:pPr>
        <w:pStyle w:val="Style20"/>
        <w:keepNext/>
        <w:keepLines/>
        <w:widowControl w:val="0"/>
        <w:shd w:val="clear" w:color="auto" w:fill="auto"/>
        <w:tabs>
          <w:tab w:pos="522" w:val="left"/>
        </w:tabs>
        <w:bidi w:val="0"/>
        <w:spacing w:before="0" w:after="36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rPr>
        <w:t>七</w:t>
      </w:r>
      <w:bookmarkEnd w:id="41"/>
      <w:r>
        <w:rPr>
          <w:color w:val="000000"/>
          <w:spacing w:val="0"/>
          <w:w w:val="100"/>
          <w:position w:val="0"/>
        </w:rPr>
        <w:t>、</w:t>
        <w:tab/>
        <w:t>境内外会计准则下会计数据差异</w:t>
      </w:r>
      <w:bookmarkEnd w:id="39"/>
      <w:bookmarkEnd w:id="40"/>
      <w:bookmarkEnd w:id="42"/>
    </w:p>
    <w:p>
      <w:pPr>
        <w:pStyle w:val="Style27"/>
        <w:keepNext/>
        <w:keepLines/>
        <w:widowControl w:val="0"/>
        <w:shd w:val="clear" w:color="auto" w:fill="auto"/>
        <w:tabs>
          <w:tab w:pos="404" w:val="left"/>
        </w:tabs>
        <w:bidi w:val="0"/>
        <w:spacing w:before="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同时按照国际会计准则与按照中国会计准则披露的财务报告中净利润和净资产差异情况</w:t>
      </w:r>
      <w:bookmarkEnd w:id="43"/>
      <w:bookmarkEnd w:id="44"/>
      <w:bookmarkEnd w:id="46"/>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04" w:val="left"/>
        </w:tabs>
        <w:bidi w:val="0"/>
        <w:spacing w:before="0" w:line="240" w:lineRule="auto"/>
        <w:ind w:left="0" w:right="0" w:firstLine="0"/>
        <w:jc w:val="left"/>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同时按照境外会计准则与按照中国会计准则披露的财务报告中净利润和净资产差异情况</w:t>
      </w:r>
      <w:bookmarkEnd w:id="47"/>
      <w:bookmarkEnd w:id="48"/>
      <w:bookmarkEnd w:id="50"/>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22" w:val="left"/>
        </w:tabs>
        <w:bidi w:val="0"/>
        <w:spacing w:before="0" w:after="36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rPr>
        <w:t>八</w:t>
      </w:r>
      <w:bookmarkEnd w:id="53"/>
      <w:r>
        <w:rPr>
          <w:color w:val="000000"/>
          <w:spacing w:val="0"/>
          <w:w w:val="100"/>
          <w:position w:val="0"/>
        </w:rPr>
        <w:t>、</w:t>
        <w:tab/>
        <w:t>分季度主要财务指标</w:t>
      </w:r>
      <w:bookmarkEnd w:id="51"/>
      <w:bookmarkEnd w:id="52"/>
      <w:bookmarkEnd w:id="5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1766"/>
        <w:gridCol w:w="1766"/>
        <w:gridCol w:w="1762"/>
        <w:gridCol w:w="176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第四季度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447,285,163.26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820,317,745.14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759,650,249.25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503,792,554.16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7,474,591.35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-74,193,499.35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-53285,375.92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-286,040,499.98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-74,932,326.85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-93,748,060.33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-75,306,430.86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-296,426,143.63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52,083,301.17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71,613,525.92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-100,049,159.45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512,429,762.21</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上述财务指标或其加总数是否与公司已披露季度报告、半年度报告相关财务指标存在重大差异</w:t>
      </w:r>
      <w:r>
        <w:br w:type="page"/>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0" w:after="36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rPr>
        <w:t>九</w:t>
      </w:r>
      <w:bookmarkEnd w:id="57"/>
      <w:r>
        <w:rPr>
          <w:color w:val="000000"/>
          <w:spacing w:val="0"/>
          <w:w w:val="100"/>
          <w:position w:val="0"/>
        </w:rPr>
        <w:t>、非经常性损益项目及金额</w:t>
      </w:r>
      <w:bookmarkEnd w:id="55"/>
      <w:bookmarkEnd w:id="56"/>
      <w:bookmarkEnd w:id="58"/>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6"/>
        <w:gridCol w:w="1541"/>
        <w:gridCol w:w="1550"/>
        <w:gridCol w:w="1536"/>
        <w:gridCol w:w="175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说明</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113,185277.11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263,416,531.82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18,683,012.01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主要系报告期公司出 售光伏电站子公司股 权取得收益。</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10,758,788.58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17,216,994.01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14,360,011.58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同一控制下企业合并产生的子公司期初至 合并日的当期净损益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-2,014,243.82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-4,924,971.16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-7,648,296.16</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217,458.33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536,700.00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-5,880,415.00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3,280,019.50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528,601.32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17,323,718.28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-12,472,477.54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-323,092,105.66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42,652,779.91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190,732.80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8,481,213.69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39,683,531.49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4,090,130.82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-98,373.48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-30,433.10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134,368,177.77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267,301,059.97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-307,482,813.67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8"/>
        <w:keepNext/>
        <w:keepLines/>
        <w:widowControl w:val="0"/>
        <w:shd w:val="clear" w:color="auto" w:fill="auto"/>
        <w:bidi w:val="0"/>
        <w:spacing w:before="0" w:line="240" w:lineRule="auto"/>
        <w:ind w:left="0" w:right="0" w:firstLine="0"/>
        <w:jc w:val="center"/>
      </w:pPr>
      <w:bookmarkStart w:id="59" w:name="bookmark59"/>
      <w:bookmarkStart w:id="60" w:name="bookmark60"/>
      <w:bookmarkStart w:id="61" w:name="bookmark61"/>
      <w:r>
        <w:rPr>
          <w:color w:val="000000"/>
          <w:spacing w:val="0"/>
          <w:w w:val="100"/>
          <w:position w:val="0"/>
        </w:rPr>
        <w:t>第三节管理层讨论与分析</w:t>
      </w:r>
      <w:bookmarkEnd w:id="59"/>
      <w:bookmarkEnd w:id="60"/>
      <w:bookmarkEnd w:id="61"/>
    </w:p>
    <w:p>
      <w:pPr>
        <w:pStyle w:val="Style20"/>
        <w:keepNext/>
        <w:keepLines/>
        <w:widowControl w:val="0"/>
        <w:shd w:val="clear" w:color="auto" w:fill="auto"/>
        <w:bidi w:val="0"/>
        <w:spacing w:before="0" w:after="260" w:line="240" w:lineRule="auto"/>
        <w:ind w:left="0" w:right="0" w:firstLine="0"/>
        <w:jc w:val="left"/>
      </w:pPr>
      <w:bookmarkStart w:id="62" w:name="bookmark62"/>
      <w:bookmarkStart w:id="63" w:name="bookmark63"/>
      <w:bookmarkStart w:id="64" w:name="bookmark64"/>
      <w:bookmarkStart w:id="65" w:name="bookmark65"/>
      <w:bookmarkStart w:id="66" w:name="bookmark66"/>
      <w:r>
        <w:rPr>
          <w:color w:val="000000"/>
          <w:spacing w:val="0"/>
          <w:w w:val="100"/>
          <w:position w:val="0"/>
        </w:rPr>
        <w:t>一</w:t>
      </w:r>
      <w:bookmarkEnd w:id="65"/>
      <w:r>
        <w:rPr>
          <w:color w:val="000000"/>
          <w:spacing w:val="0"/>
          <w:w w:val="100"/>
          <w:position w:val="0"/>
        </w:rPr>
        <w:t>、报告期内公司所处的行业情况</w:t>
      </w:r>
      <w:bookmarkEnd w:id="63"/>
      <w:bookmarkEnd w:id="64"/>
      <w:bookmarkEnd w:id="66"/>
      <w:bookmarkEnd w:id="62"/>
    </w:p>
    <w:p>
      <w:pPr>
        <w:pStyle w:val="Style16"/>
        <w:keepNext w:val="0"/>
        <w:keepLines w:val="0"/>
        <w:widowControl w:val="0"/>
        <w:shd w:val="clear" w:color="auto" w:fill="auto"/>
        <w:tabs>
          <w:tab w:pos="476" w:val="left"/>
        </w:tabs>
        <w:bidi w:val="0"/>
        <w:spacing w:before="0" w:after="140" w:line="313" w:lineRule="exact"/>
        <w:ind w:left="0" w:right="0" w:firstLine="0"/>
        <w:jc w:val="left"/>
      </w:pPr>
      <w:bookmarkStart w:id="67" w:name="bookmark67"/>
      <w:r>
        <w:rPr>
          <w:b/>
          <w:bCs/>
          <w:color w:val="000000"/>
          <w:spacing w:val="0"/>
          <w:w w:val="100"/>
          <w:position w:val="0"/>
        </w:rPr>
        <w:t>（</w:t>
      </w:r>
      <w:bookmarkEnd w:id="67"/>
      <w:r>
        <w:rPr>
          <w:b/>
          <w:bCs/>
          <w:color w:val="000000"/>
          <w:spacing w:val="0"/>
          <w:w w:val="100"/>
          <w:position w:val="0"/>
        </w:rPr>
        <w:t>一）</w:t>
        <w:tab/>
        <w:t>行业情况</w:t>
      </w:r>
    </w:p>
    <w:p>
      <w:pPr>
        <w:pStyle w:val="Style16"/>
        <w:keepNext w:val="0"/>
        <w:keepLines w:val="0"/>
        <w:widowControl w:val="0"/>
        <w:shd w:val="clear" w:color="auto" w:fill="auto"/>
        <w:tabs>
          <w:tab w:pos="650" w:val="left"/>
        </w:tabs>
        <w:bidi w:val="0"/>
        <w:spacing w:before="0" w:after="0" w:line="313" w:lineRule="exact"/>
        <w:ind w:left="0" w:right="0" w:firstLine="380"/>
        <w:jc w:val="both"/>
      </w:pPr>
      <w:bookmarkStart w:id="68" w:name="bookmark68"/>
      <w:r>
        <w:rPr>
          <w:rFonts w:ascii="Times New Roman" w:eastAsia="Times New Roman" w:hAnsi="Times New Roman" w:cs="Times New Roman"/>
          <w:color w:val="000000"/>
          <w:spacing w:val="0"/>
          <w:w w:val="100"/>
          <w:position w:val="0"/>
          <w:sz w:val="18"/>
          <w:szCs w:val="18"/>
        </w:rPr>
        <w:t>1</w:t>
      </w:r>
      <w:bookmarkEnd w:id="68"/>
      <w:r>
        <w:rPr>
          <w:color w:val="000000"/>
          <w:spacing w:val="0"/>
          <w:w w:val="100"/>
          <w:position w:val="0"/>
        </w:rPr>
        <w:t>、</w:t>
        <w:tab/>
        <w:t>国内政策利好频发，光伏产业长期发展可期</w:t>
      </w:r>
    </w:p>
    <w:p>
      <w:pPr>
        <w:pStyle w:val="Style16"/>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日，中共中央、国务院印发的《关于完整准确全面贯彻新发展理念做好碳达峰碳中和工作的意见》正式发 布。意见要求，加快构建清洁低碳安全高效能源体系，强化能源消费强度和总量双控，做好产业布局、结构调整、节能审查 与能耗双控衔接，对能耗强度下降目标完成形势严峻的地区实行项目缓批限批、能耗等量或减量替代。积极发展非化石能源。 实施可再生能源替代行动，大力发展风能、太阳能、生物质能、海洋能、地热能等，不断提高非化石能源消费比重。在</w:t>
      </w:r>
      <w:r>
        <w:rPr>
          <w:rFonts w:ascii="Times New Roman" w:eastAsia="Times New Roman" w:hAnsi="Times New Roman" w:cs="Times New Roman"/>
          <w:color w:val="000000"/>
          <w:spacing w:val="0"/>
          <w:w w:val="100"/>
          <w:position w:val="0"/>
          <w:sz w:val="18"/>
          <w:szCs w:val="18"/>
        </w:rPr>
        <w:t xml:space="preserve">“3060” </w:t>
      </w:r>
      <w:r>
        <w:rPr>
          <w:color w:val="000000"/>
          <w:spacing w:val="0"/>
          <w:w w:val="100"/>
          <w:position w:val="0"/>
        </w:rPr>
        <w:t>目标政策利好的推动下，我国光伏行业将继续保持高速增长趋势，未来发展空间广阔，预计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期间，国内光伏装机量 有望达到每年</w:t>
      </w:r>
      <w:r>
        <w:rPr>
          <w:rFonts w:ascii="Times New Roman" w:eastAsia="Times New Roman" w:hAnsi="Times New Roman" w:cs="Times New Roman"/>
          <w:color w:val="000000"/>
          <w:spacing w:val="0"/>
          <w:w w:val="100"/>
          <w:position w:val="0"/>
          <w:sz w:val="18"/>
          <w:szCs w:val="18"/>
        </w:rPr>
        <w:t>70-90GW</w:t>
      </w:r>
      <w:r>
        <w:rPr>
          <w:color w:val="000000"/>
          <w:spacing w:val="0"/>
          <w:w w:val="100"/>
          <w:position w:val="0"/>
        </w:rPr>
        <w:t>。</w:t>
      </w:r>
      <w:r>
        <w:rPr>
          <w:color w:val="000000"/>
          <w:spacing w:val="0"/>
          <w:w w:val="100"/>
          <w:position w:val="0"/>
        </w:rPr>
        <w:t>随着硅料产能的逐步释放，产业链供需失衡的状况将会逐步缓解；光伏市场在技术进步和市场需求 的双重驱动下，产业规模有望实现持续扩大。从长期而言，随着全球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目标的推进和光伏度电成本的经济性凸显，全 球光伏产业依然会保持良好的发展势头，整体需求向好，确定性增强。根据中国光伏行业协会预计，</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年全球光伏新增装 机将达到</w:t>
      </w:r>
      <w:r>
        <w:rPr>
          <w:rFonts w:ascii="Times New Roman" w:eastAsia="Times New Roman" w:hAnsi="Times New Roman" w:cs="Times New Roman"/>
          <w:color w:val="000000"/>
          <w:spacing w:val="0"/>
          <w:w w:val="100"/>
          <w:position w:val="0"/>
          <w:sz w:val="18"/>
          <w:szCs w:val="18"/>
        </w:rPr>
        <w:t>330GW</w:t>
      </w:r>
      <w:r>
        <w:rPr>
          <w:color w:val="000000"/>
          <w:spacing w:val="0"/>
          <w:w w:val="100"/>
          <w:position w:val="0"/>
        </w:rPr>
        <w:t>，较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年行业复合增长率达到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，行业长期发展可期。</w:t>
      </w:r>
    </w:p>
    <w:p>
      <w:pPr>
        <w:pStyle w:val="Style16"/>
        <w:keepNext w:val="0"/>
        <w:keepLines w:val="0"/>
        <w:widowControl w:val="0"/>
        <w:shd w:val="clear" w:color="auto" w:fill="auto"/>
        <w:tabs>
          <w:tab w:pos="669" w:val="left"/>
        </w:tabs>
        <w:bidi w:val="0"/>
        <w:spacing w:before="0" w:after="0" w:line="313" w:lineRule="exact"/>
        <w:ind w:left="0" w:right="0" w:firstLine="380"/>
        <w:jc w:val="both"/>
      </w:pPr>
      <w:bookmarkStart w:id="69" w:name="bookmark69"/>
      <w:r>
        <w:rPr>
          <w:rFonts w:ascii="Times New Roman" w:eastAsia="Times New Roman" w:hAnsi="Times New Roman" w:cs="Times New Roman"/>
          <w:color w:val="000000"/>
          <w:spacing w:val="0"/>
          <w:w w:val="100"/>
          <w:position w:val="0"/>
          <w:sz w:val="18"/>
          <w:szCs w:val="18"/>
        </w:rPr>
        <w:t>2</w:t>
      </w:r>
      <w:bookmarkEnd w:id="69"/>
      <w:r>
        <w:rPr>
          <w:color w:val="000000"/>
          <w:spacing w:val="0"/>
          <w:w w:val="100"/>
          <w:position w:val="0"/>
        </w:rPr>
        <w:t>、</w:t>
        <w:tab/>
        <w:t>光伏行业周期平稳，逐渐从政策驱动转向需求驱动，增长空间进一步打开</w:t>
      </w:r>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下游电力消费规模和电力能源结构两方面影响光伏行业的进一步发展，所以整个行业在与宏观经济发展的同步性上保持 一致。时下，光伏行业处于稳定增长中，其行业规模与产业发展成熟度逐年递增，未来光伏产业的市场机遇将持续扩大。目 前光伏行业的景气度与政府政策关联度相对较高，会因政策变化而产生波动。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年上半年，在双碳目标和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以构建新能源 为主体的新型电力系统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的政策背景下，光伏行业发展的关注度日益提高，国内外装机规模稳步增长。在国内外各国家支持， 政策稳定的情况下，太阳能光伏发电市场规模、上网价格均有稳定的预期和保障。当前全球各国均在鼓励和扶持清洁能源发 电，而太阳能是主要的清洁能源之一，随着太阳能光伏发电在越来越大范围的国家和地区实现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平价上网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，光伏市场逐渐从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需求驱动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转变。全球光伏市场需求在东南亚、中东非、拉美等新兴光伏市场需求增长旺盛，光伏市场需求的 波动性在全球范围周期性逐渐弱化。</w:t>
      </w:r>
    </w:p>
    <w:p>
      <w:pPr>
        <w:pStyle w:val="Style16"/>
        <w:keepNext w:val="0"/>
        <w:keepLines w:val="0"/>
        <w:widowControl w:val="0"/>
        <w:shd w:val="clear" w:color="auto" w:fill="auto"/>
        <w:tabs>
          <w:tab w:pos="669" w:val="left"/>
        </w:tabs>
        <w:bidi w:val="0"/>
        <w:spacing w:before="0" w:after="0" w:line="313" w:lineRule="exact"/>
        <w:ind w:left="0" w:right="0" w:firstLine="380"/>
        <w:jc w:val="both"/>
      </w:pPr>
      <w:bookmarkStart w:id="70" w:name="bookmark70"/>
      <w:r>
        <w:rPr>
          <w:rFonts w:ascii="Times New Roman" w:eastAsia="Times New Roman" w:hAnsi="Times New Roman" w:cs="Times New Roman"/>
          <w:color w:val="000000"/>
          <w:spacing w:val="0"/>
          <w:w w:val="100"/>
          <w:position w:val="0"/>
          <w:sz w:val="18"/>
          <w:szCs w:val="18"/>
        </w:rPr>
        <w:t>3</w:t>
      </w:r>
      <w:bookmarkEnd w:id="70"/>
      <w:r>
        <w:rPr>
          <w:color w:val="000000"/>
          <w:spacing w:val="0"/>
          <w:w w:val="100"/>
          <w:position w:val="0"/>
        </w:rPr>
        <w:t>、</w:t>
        <w:tab/>
        <w:t>新一代高效电池技术势在必行，</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型电池加速步入产业化元年</w:t>
      </w:r>
    </w:p>
    <w:p>
      <w:pPr>
        <w:pStyle w:val="Style16"/>
        <w:keepNext w:val="0"/>
        <w:keepLines w:val="0"/>
        <w:widowControl w:val="0"/>
        <w:shd w:val="clear" w:color="auto" w:fill="auto"/>
        <w:bidi w:val="0"/>
        <w:spacing w:before="0" w:line="313" w:lineRule="exact"/>
        <w:ind w:left="0" w:right="0" w:firstLine="380"/>
        <w:jc w:val="both"/>
      </w:pPr>
      <w:r>
        <w:rPr>
          <w:color w:val="000000"/>
          <w:spacing w:val="0"/>
          <w:w w:val="100"/>
          <w:position w:val="0"/>
        </w:rPr>
        <w:t>太阳能电池作为太阳能转化成电能的基本单元，直接决定光伏系统的光电转换效率，对电站收益率有重大影响。光伏电 池片技术发展来自于技术迭代，由于当前主流的</w:t>
      </w:r>
      <w:r>
        <w:rPr>
          <w:rFonts w:ascii="Times New Roman" w:eastAsia="Times New Roman" w:hAnsi="Times New Roman" w:cs="Times New Roman"/>
          <w:color w:val="000000"/>
          <w:spacing w:val="0"/>
          <w:w w:val="100"/>
          <w:position w:val="0"/>
          <w:sz w:val="18"/>
          <w:szCs w:val="18"/>
        </w:rPr>
        <w:t>PER C</w:t>
      </w:r>
      <w:r>
        <w:rPr>
          <w:color w:val="000000"/>
          <w:spacing w:val="0"/>
          <w:w w:val="100"/>
          <w:position w:val="0"/>
        </w:rPr>
        <w:t>电池效率迫近其瓶颈且提效进度放缓，而</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型电池效率提升潜力大、 投资成本不断降低，目前转化效率已突破平均</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以上，本轮光伏技术变革势必将由</w:t>
      </w:r>
      <w:r>
        <w:rPr>
          <w:rFonts w:ascii="Times New Roman" w:eastAsia="Times New Roman" w:hAnsi="Times New Roman" w:cs="Times New Roman"/>
          <w:color w:val="000000"/>
          <w:spacing w:val="0"/>
          <w:w w:val="100"/>
          <w:position w:val="0"/>
          <w:sz w:val="18"/>
          <w:szCs w:val="18"/>
        </w:rPr>
        <w:t>P</w:t>
      </w:r>
      <w:r>
        <w:rPr>
          <w:color w:val="000000"/>
          <w:spacing w:val="0"/>
          <w:w w:val="100"/>
          <w:position w:val="0"/>
        </w:rPr>
        <w:t>型电池转向</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型电池。相比于目前市 场上主流的</w:t>
      </w:r>
      <w:r>
        <w:rPr>
          <w:rFonts w:ascii="Times New Roman" w:eastAsia="Times New Roman" w:hAnsi="Times New Roman" w:cs="Times New Roman"/>
          <w:color w:val="000000"/>
          <w:spacing w:val="0"/>
          <w:w w:val="100"/>
          <w:position w:val="0"/>
          <w:sz w:val="18"/>
          <w:szCs w:val="18"/>
        </w:rPr>
        <w:t>P</w:t>
      </w:r>
      <w:r>
        <w:rPr>
          <w:color w:val="000000"/>
          <w:spacing w:val="0"/>
          <w:w w:val="100"/>
          <w:position w:val="0"/>
        </w:rPr>
        <w:t>型电池，</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型电池具有转换效率高、双面率高、温度系数低、载流子寿命更长等优点，主要制备技术包括</w:t>
      </w:r>
      <w:r>
        <w:rPr>
          <w:rFonts w:ascii="Times New Roman" w:eastAsia="Times New Roman" w:hAnsi="Times New Roman" w:cs="Times New Roman"/>
          <w:color w:val="000000"/>
          <w:spacing w:val="0"/>
          <w:w w:val="100"/>
          <w:position w:val="0"/>
          <w:sz w:val="18"/>
          <w:szCs w:val="18"/>
        </w:rPr>
        <w:t>TOPCon</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IBC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等。其中，</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电池参数性能最优、降本增效路径最为清晰，较大概率成为下一代主流技术。</w:t>
      </w:r>
    </w:p>
    <w:p>
      <w:pPr>
        <w:pStyle w:val="Style16"/>
        <w:keepNext w:val="0"/>
        <w:keepLines w:val="0"/>
        <w:widowControl w:val="0"/>
        <w:shd w:val="clear" w:color="auto" w:fill="auto"/>
        <w:tabs>
          <w:tab w:pos="476" w:val="left"/>
        </w:tabs>
        <w:bidi w:val="0"/>
        <w:spacing w:before="0" w:line="313" w:lineRule="exact"/>
        <w:ind w:left="0" w:right="0" w:firstLine="0"/>
        <w:jc w:val="left"/>
      </w:pPr>
      <w:bookmarkStart w:id="71" w:name="bookmark71"/>
      <w:r>
        <w:rPr>
          <w:b/>
          <w:bCs/>
          <w:color w:val="000000"/>
          <w:spacing w:val="0"/>
          <w:w w:val="100"/>
          <w:position w:val="0"/>
        </w:rPr>
        <w:t>（</w:t>
      </w:r>
      <w:bookmarkEnd w:id="71"/>
      <w:r>
        <w:rPr>
          <w:b/>
          <w:bCs/>
          <w:color w:val="000000"/>
          <w:spacing w:val="0"/>
          <w:w w:val="100"/>
          <w:position w:val="0"/>
        </w:rPr>
        <w:t>二）</w:t>
        <w:tab/>
        <w:t>公司行业地位</w:t>
      </w:r>
    </w:p>
    <w:p>
      <w:pPr>
        <w:pStyle w:val="Style16"/>
        <w:keepNext w:val="0"/>
        <w:keepLines w:val="0"/>
        <w:widowControl w:val="0"/>
        <w:shd w:val="clear" w:color="auto" w:fill="auto"/>
        <w:bidi w:val="0"/>
        <w:spacing w:before="0" w:after="60" w:line="320" w:lineRule="exact"/>
        <w:ind w:left="0" w:right="0" w:firstLine="380"/>
        <w:jc w:val="both"/>
      </w:pPr>
      <w:r>
        <w:rPr>
          <w:color w:val="000000"/>
          <w:spacing w:val="0"/>
          <w:w w:val="100"/>
          <w:position w:val="0"/>
        </w:rPr>
        <w:t>公司作为国内首家光伏配件上市公司，在历经多次战略转型发展后，形成了聚焦先进高效制造以及新能源综合服务两大 核心主业的业务发展格局，已发展成为国内领先的高效新能源综合服务商。公司主要产品包含高效太阳能电池及组件、太阳 能组件铝边框、光伏支架系统，其中湖州基地量产异质结电池平均转换效率已达到</w:t>
      </w:r>
      <w:r>
        <w:rPr>
          <w:rFonts w:ascii="Times New Roman" w:eastAsia="Times New Roman" w:hAnsi="Times New Roman" w:cs="Times New Roman"/>
          <w:color w:val="000000"/>
          <w:spacing w:val="0"/>
          <w:w w:val="100"/>
          <w:position w:val="0"/>
          <w:sz w:val="18"/>
          <w:szCs w:val="18"/>
        </w:rPr>
        <w:t>24.5%</w:t>
      </w:r>
      <w:r>
        <w:rPr>
          <w:color w:val="000000"/>
          <w:spacing w:val="0"/>
          <w:w w:val="100"/>
          <w:position w:val="0"/>
        </w:rPr>
        <w:t>，处于国内异质结太阳能电池量产 效率第一梯队。太阳能组件铝边框、光伏支架系统连续多年位居细分行业前列。发电及综合能源服务方面，公司是新能源发 电与综合能源服务先行者，累计运维电站量已处在国内同行业民营企业的前列。通过以上布局，公司已全方位打通能源生产 到消费的产业链。</w:t>
      </w:r>
    </w:p>
    <w:p>
      <w:pPr>
        <w:pStyle w:val="Style20"/>
        <w:keepNext/>
        <w:keepLines/>
        <w:widowControl w:val="0"/>
        <w:shd w:val="clear" w:color="auto" w:fill="auto"/>
        <w:tabs>
          <w:tab w:pos="478" w:val="left"/>
        </w:tabs>
        <w:bidi w:val="0"/>
        <w:spacing w:before="0" w:after="28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rPr>
        <w:t>二</w:t>
      </w:r>
      <w:bookmarkEnd w:id="74"/>
      <w:r>
        <w:rPr>
          <w:color w:val="000000"/>
          <w:spacing w:val="0"/>
          <w:w w:val="100"/>
          <w:position w:val="0"/>
        </w:rPr>
        <w:t>、</w:t>
        <w:tab/>
        <w:t>报告期内公司从事的主要业务</w:t>
      </w:r>
      <w:bookmarkEnd w:id="72"/>
      <w:bookmarkEnd w:id="73"/>
      <w:bookmarkEnd w:id="75"/>
    </w:p>
    <w:p>
      <w:pPr>
        <w:pStyle w:val="Style16"/>
        <w:keepNext w:val="0"/>
        <w:keepLines w:val="0"/>
        <w:widowControl w:val="0"/>
        <w:shd w:val="clear" w:color="auto" w:fill="auto"/>
        <w:tabs>
          <w:tab w:pos="294" w:val="left"/>
        </w:tabs>
        <w:bidi w:val="0"/>
        <w:spacing w:before="0" w:after="120" w:line="315" w:lineRule="exact"/>
        <w:ind w:left="0" w:right="0" w:firstLine="0"/>
        <w:jc w:val="both"/>
      </w:pPr>
      <w:bookmarkStart w:id="76" w:name="bookmark76"/>
      <w:r>
        <w:rPr>
          <w:rFonts w:ascii="Times New Roman" w:eastAsia="Times New Roman" w:hAnsi="Times New Roman" w:cs="Times New Roman"/>
          <w:b/>
          <w:bCs/>
          <w:color w:val="000000"/>
          <w:spacing w:val="0"/>
          <w:w w:val="100"/>
          <w:position w:val="0"/>
          <w:sz w:val="18"/>
          <w:szCs w:val="18"/>
        </w:rPr>
        <w:t>1</w:t>
      </w:r>
      <w:bookmarkEnd w:id="76"/>
      <w:r>
        <w:rPr>
          <w:b/>
          <w:bCs/>
          <w:color w:val="000000"/>
          <w:spacing w:val="0"/>
          <w:w w:val="100"/>
          <w:position w:val="0"/>
        </w:rPr>
        <w:t>、</w:t>
        <w:tab/>
        <w:t>边框产品：</w:t>
      </w:r>
      <w:r>
        <w:rPr>
          <w:color w:val="000000"/>
          <w:spacing w:val="0"/>
          <w:w w:val="100"/>
          <w:position w:val="0"/>
        </w:rPr>
        <w:t>作为公司传统优势产品，始终保持细分市场领先优势，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年在原有稳定海外市场业务的基础上，开启国内 边框战略业务布局，优化完善自动化生产工艺，投入研发边框新材料应用，进一步提升边框产品市场竞争力。公司拥有</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多种产品设计数据库，</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余种自主设计方案，与全球前</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名光伏组件生产商保持长期稳定战略合作，为超过</w:t>
      </w:r>
      <w:r>
        <w:rPr>
          <w:rFonts w:ascii="Times New Roman" w:eastAsia="Times New Roman" w:hAnsi="Times New Roman" w:cs="Times New Roman"/>
          <w:color w:val="000000"/>
          <w:spacing w:val="0"/>
          <w:w w:val="100"/>
          <w:position w:val="0"/>
          <w:sz w:val="18"/>
          <w:szCs w:val="18"/>
        </w:rPr>
        <w:t>15GW</w:t>
      </w:r>
      <w:r>
        <w:rPr>
          <w:color w:val="000000"/>
          <w:spacing w:val="0"/>
          <w:w w:val="100"/>
          <w:position w:val="0"/>
        </w:rPr>
        <w:t>的组件厂 商提供定制边框，连续多年占据海外市场份额的首位。</w:t>
      </w:r>
    </w:p>
    <w:p>
      <w:pPr>
        <w:pStyle w:val="Style16"/>
        <w:keepNext w:val="0"/>
        <w:keepLines w:val="0"/>
        <w:widowControl w:val="0"/>
        <w:shd w:val="clear" w:color="auto" w:fill="auto"/>
        <w:tabs>
          <w:tab w:pos="303" w:val="left"/>
        </w:tabs>
        <w:bidi w:val="0"/>
        <w:spacing w:before="0" w:after="120" w:line="314" w:lineRule="exact"/>
        <w:ind w:left="0" w:right="0" w:firstLine="0"/>
        <w:jc w:val="both"/>
      </w:pPr>
      <w:bookmarkStart w:id="77" w:name="bookmark77"/>
      <w:r>
        <w:rPr>
          <w:rFonts w:ascii="Times New Roman" w:eastAsia="Times New Roman" w:hAnsi="Times New Roman" w:cs="Times New Roman"/>
          <w:b/>
          <w:bCs/>
          <w:color w:val="000000"/>
          <w:spacing w:val="0"/>
          <w:w w:val="100"/>
          <w:position w:val="0"/>
          <w:sz w:val="18"/>
          <w:szCs w:val="18"/>
        </w:rPr>
        <w:t>2</w:t>
      </w:r>
      <w:bookmarkEnd w:id="77"/>
      <w:r>
        <w:rPr>
          <w:b/>
          <w:bCs/>
          <w:color w:val="000000"/>
          <w:spacing w:val="0"/>
          <w:w w:val="100"/>
          <w:position w:val="0"/>
        </w:rPr>
        <w:t>、</w:t>
        <w:tab/>
        <w:t>支架产品：</w:t>
      </w:r>
      <w:r>
        <w:rPr>
          <w:color w:val="000000"/>
          <w:spacing w:val="0"/>
          <w:w w:val="100"/>
          <w:position w:val="0"/>
        </w:rPr>
        <w:t>爱康支架将持续紧紧以市场和客户需求为根本价值导向，进一步通过技术研发，巩固并提升以包括地面支架、 屋顶支架、</w:t>
      </w:r>
      <w:r>
        <w:rPr>
          <w:rFonts w:ascii="Times New Roman" w:eastAsia="Times New Roman" w:hAnsi="Times New Roman" w:cs="Times New Roman"/>
          <w:color w:val="000000"/>
          <w:spacing w:val="0"/>
          <w:w w:val="100"/>
          <w:position w:val="0"/>
          <w:sz w:val="18"/>
          <w:szCs w:val="18"/>
        </w:rPr>
        <w:t>BIPV</w:t>
      </w:r>
      <w:r>
        <w:rPr>
          <w:color w:val="000000"/>
          <w:spacing w:val="0"/>
          <w:w w:val="100"/>
          <w:position w:val="0"/>
        </w:rPr>
        <w:t>支架、农业大棚、漂浮支架系统、螺旋桩等全系列的常规支架系统解决方案；同步，快速加大智能追踪支 架、手动可调支架和柔性支架系统解决方案的全方位人力、资金、技术等资源投入，满足更高更广的客户和市场需求。</w:t>
      </w:r>
    </w:p>
    <w:p>
      <w:pPr>
        <w:pStyle w:val="Style16"/>
        <w:keepNext w:val="0"/>
        <w:keepLines w:val="0"/>
        <w:widowControl w:val="0"/>
        <w:shd w:val="clear" w:color="auto" w:fill="auto"/>
        <w:tabs>
          <w:tab w:pos="303" w:val="left"/>
        </w:tabs>
        <w:bidi w:val="0"/>
        <w:spacing w:before="0" w:after="120" w:line="310" w:lineRule="exact"/>
        <w:ind w:left="0" w:right="0" w:firstLine="0"/>
        <w:jc w:val="both"/>
      </w:pPr>
      <w:bookmarkStart w:id="78" w:name="bookmark78"/>
      <w:r>
        <w:rPr>
          <w:rFonts w:ascii="Times New Roman" w:eastAsia="Times New Roman" w:hAnsi="Times New Roman" w:cs="Times New Roman"/>
          <w:b/>
          <w:bCs/>
          <w:color w:val="000000"/>
          <w:spacing w:val="0"/>
          <w:w w:val="100"/>
          <w:position w:val="0"/>
          <w:sz w:val="18"/>
          <w:szCs w:val="18"/>
        </w:rPr>
        <w:t>3</w:t>
      </w:r>
      <w:bookmarkEnd w:id="78"/>
      <w:r>
        <w:rPr>
          <w:b/>
          <w:bCs/>
          <w:color w:val="000000"/>
          <w:spacing w:val="0"/>
          <w:w w:val="100"/>
          <w:position w:val="0"/>
        </w:rPr>
        <w:t>、</w:t>
        <w:tab/>
        <w:t>高效光伏电池组件产品：</w:t>
      </w:r>
      <w:r>
        <w:rPr>
          <w:color w:val="000000"/>
          <w:spacing w:val="0"/>
          <w:w w:val="100"/>
          <w:position w:val="0"/>
        </w:rPr>
        <w:t>公司目前拥有湖州、赣州、苏州、泰州四大产业制造基地。此外，公司还将采用合资、合作及 产业基金等运营模式，开展舟山</w:t>
      </w:r>
      <w:r>
        <w:rPr>
          <w:rFonts w:ascii="Times New Roman" w:eastAsia="Times New Roman" w:hAnsi="Times New Roman" w:cs="Times New Roman"/>
          <w:color w:val="000000"/>
          <w:spacing w:val="0"/>
          <w:w w:val="100"/>
          <w:position w:val="0"/>
          <w:sz w:val="18"/>
          <w:szCs w:val="18"/>
        </w:rPr>
        <w:t>12GW</w:t>
      </w:r>
      <w:r>
        <w:rPr>
          <w:color w:val="000000"/>
          <w:spacing w:val="0"/>
          <w:w w:val="100"/>
          <w:position w:val="0"/>
        </w:rPr>
        <w:t>及温州</w:t>
      </w:r>
      <w:r>
        <w:rPr>
          <w:rFonts w:ascii="Times New Roman" w:eastAsia="Times New Roman" w:hAnsi="Times New Roman" w:cs="Times New Roman"/>
          <w:color w:val="000000"/>
          <w:spacing w:val="0"/>
          <w:w w:val="100"/>
          <w:position w:val="0"/>
          <w:sz w:val="18"/>
          <w:szCs w:val="18"/>
        </w:rPr>
        <w:t>8GW</w:t>
      </w:r>
      <w:r>
        <w:rPr>
          <w:color w:val="000000"/>
          <w:spacing w:val="0"/>
          <w:w w:val="100"/>
          <w:position w:val="0"/>
        </w:rPr>
        <w:t>高效电池及组件投产建设。电池方面：公司全新发布</w:t>
      </w:r>
      <w:r>
        <w:rPr>
          <w:rFonts w:ascii="Times New Roman" w:eastAsia="Times New Roman" w:hAnsi="Times New Roman" w:cs="Times New Roman"/>
          <w:color w:val="000000"/>
          <w:spacing w:val="0"/>
          <w:w w:val="100"/>
          <w:position w:val="0"/>
          <w:sz w:val="18"/>
          <w:szCs w:val="18"/>
        </w:rPr>
        <w:t>AK iCell</w:t>
      </w:r>
      <w:r>
        <w:rPr>
          <w:color w:val="000000"/>
          <w:spacing w:val="0"/>
          <w:w w:val="100"/>
          <w:position w:val="0"/>
        </w:rPr>
        <w:t>异质结电池， 已实现量产平均转换效率</w:t>
      </w:r>
      <w:r>
        <w:rPr>
          <w:rFonts w:ascii="Times New Roman" w:eastAsia="Times New Roman" w:hAnsi="Times New Roman" w:cs="Times New Roman"/>
          <w:color w:val="000000"/>
          <w:spacing w:val="0"/>
          <w:w w:val="100"/>
          <w:position w:val="0"/>
          <w:sz w:val="18"/>
          <w:szCs w:val="18"/>
        </w:rPr>
        <w:t>24.5%</w:t>
      </w:r>
      <w:r>
        <w:rPr>
          <w:color w:val="000000"/>
          <w:spacing w:val="0"/>
          <w:w w:val="100"/>
          <w:position w:val="0"/>
        </w:rPr>
        <w:t>以上，双面率可实现</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，更易保持高良率，无</w:t>
      </w:r>
      <w:r>
        <w:rPr>
          <w:rFonts w:ascii="Times New Roman" w:eastAsia="Times New Roman" w:hAnsi="Times New Roman" w:cs="Times New Roman"/>
          <w:color w:val="000000"/>
          <w:spacing w:val="0"/>
          <w:w w:val="100"/>
          <w:position w:val="0"/>
          <w:sz w:val="18"/>
          <w:szCs w:val="18"/>
        </w:rPr>
        <w:t>PID</w:t>
      </w:r>
      <w:r>
        <w:rPr>
          <w:color w:val="000000"/>
          <w:spacing w:val="0"/>
          <w:w w:val="100"/>
          <w:position w:val="0"/>
        </w:rPr>
        <w:t>，</w:t>
      </w:r>
      <w:r>
        <w:rPr>
          <w:color w:val="000000"/>
          <w:spacing w:val="0"/>
          <w:w w:val="100"/>
          <w:position w:val="0"/>
        </w:rPr>
        <w:t>更低</w:t>
      </w:r>
      <w:r>
        <w:rPr>
          <w:rFonts w:ascii="Times New Roman" w:eastAsia="Times New Roman" w:hAnsi="Times New Roman" w:cs="Times New Roman"/>
          <w:color w:val="000000"/>
          <w:spacing w:val="0"/>
          <w:w w:val="100"/>
          <w:position w:val="0"/>
          <w:sz w:val="18"/>
          <w:szCs w:val="18"/>
        </w:rPr>
        <w:t>LID</w:t>
      </w:r>
      <w:r>
        <w:rPr>
          <w:color w:val="000000"/>
          <w:spacing w:val="0"/>
          <w:w w:val="100"/>
          <w:position w:val="0"/>
        </w:rPr>
        <w:t>，</w:t>
      </w:r>
      <w:r>
        <w:rPr>
          <w:color w:val="000000"/>
          <w:spacing w:val="0"/>
          <w:w w:val="100"/>
          <w:position w:val="0"/>
        </w:rPr>
        <w:t>可实现</w:t>
      </w:r>
      <w:r>
        <w:rPr>
          <w:rFonts w:ascii="Times New Roman" w:eastAsia="Times New Roman" w:hAnsi="Times New Roman" w:cs="Times New Roman"/>
          <w:color w:val="000000"/>
          <w:spacing w:val="0"/>
          <w:w w:val="100"/>
          <w:position w:val="0"/>
          <w:sz w:val="18"/>
          <w:szCs w:val="18"/>
        </w:rPr>
        <w:t>100^m</w:t>
      </w:r>
      <w:r>
        <w:rPr>
          <w:color w:val="000000"/>
          <w:spacing w:val="0"/>
          <w:w w:val="100"/>
          <w:position w:val="0"/>
        </w:rPr>
        <w:t>硅片量产厚度。 组件方面：主推</w:t>
      </w:r>
      <w:r>
        <w:rPr>
          <w:rFonts w:ascii="Times New Roman" w:eastAsia="Times New Roman" w:hAnsi="Times New Roman" w:cs="Times New Roman"/>
          <w:color w:val="000000"/>
          <w:spacing w:val="0"/>
          <w:w w:val="100"/>
          <w:position w:val="0"/>
          <w:sz w:val="18"/>
          <w:szCs w:val="18"/>
        </w:rPr>
        <w:t>AK iPower</w:t>
      </w:r>
      <w:r>
        <w:rPr>
          <w:color w:val="000000"/>
          <w:spacing w:val="0"/>
          <w:w w:val="100"/>
          <w:position w:val="0"/>
        </w:rPr>
        <w:t>高效异质结组件和</w:t>
      </w:r>
      <w:r>
        <w:rPr>
          <w:rFonts w:ascii="Times New Roman" w:eastAsia="Times New Roman" w:hAnsi="Times New Roman" w:cs="Times New Roman"/>
          <w:color w:val="000000"/>
          <w:spacing w:val="0"/>
          <w:w w:val="100"/>
          <w:position w:val="0"/>
          <w:sz w:val="18"/>
          <w:szCs w:val="18"/>
        </w:rPr>
        <w:t>AK iChaser</w:t>
      </w:r>
      <w:r>
        <w:rPr>
          <w:color w:val="000000"/>
          <w:spacing w:val="0"/>
          <w:w w:val="100"/>
          <w:position w:val="0"/>
        </w:rPr>
        <w:t>高效</w:t>
      </w:r>
      <w:r>
        <w:rPr>
          <w:rFonts w:ascii="Times New Roman" w:eastAsia="Times New Roman" w:hAnsi="Times New Roman" w:cs="Times New Roman"/>
          <w:color w:val="000000"/>
          <w:spacing w:val="0"/>
          <w:w w:val="100"/>
          <w:position w:val="0"/>
          <w:sz w:val="18"/>
          <w:szCs w:val="18"/>
        </w:rPr>
        <w:t>PERC</w:t>
      </w:r>
      <w:r>
        <w:rPr>
          <w:color w:val="000000"/>
          <w:spacing w:val="0"/>
          <w:w w:val="100"/>
          <w:position w:val="0"/>
        </w:rPr>
        <w:t>组件，</w:t>
      </w:r>
      <w:r>
        <w:rPr>
          <w:rFonts w:ascii="Times New Roman" w:eastAsia="Times New Roman" w:hAnsi="Times New Roman" w:cs="Times New Roman"/>
          <w:color w:val="000000"/>
          <w:spacing w:val="0"/>
          <w:w w:val="100"/>
          <w:position w:val="0"/>
          <w:sz w:val="18"/>
          <w:szCs w:val="18"/>
        </w:rPr>
        <w:t>AK iPower</w:t>
      </w:r>
      <w:r>
        <w:rPr>
          <w:color w:val="000000"/>
          <w:spacing w:val="0"/>
          <w:w w:val="100"/>
          <w:position w:val="0"/>
        </w:rPr>
        <w:t>目前有</w:t>
      </w:r>
      <w:r>
        <w:rPr>
          <w:rFonts w:ascii="Times New Roman" w:eastAsia="Times New Roman" w:hAnsi="Times New Roman" w:cs="Times New Roman"/>
          <w:color w:val="000000"/>
          <w:spacing w:val="0"/>
          <w:w w:val="100"/>
          <w:position w:val="0"/>
          <w:sz w:val="18"/>
          <w:szCs w:val="18"/>
        </w:rPr>
        <w:t>4.0/5./6.0/7.0</w:t>
      </w:r>
      <w:r>
        <w:rPr>
          <w:color w:val="000000"/>
          <w:spacing w:val="0"/>
          <w:w w:val="100"/>
          <w:position w:val="0"/>
        </w:rPr>
        <w:t xml:space="preserve">四大产品系列，采用 </w:t>
      </w:r>
      <w:r>
        <w:rPr>
          <w:rFonts w:ascii="Times New Roman" w:eastAsia="Times New Roman" w:hAnsi="Times New Roman" w:cs="Times New Roman"/>
          <w:color w:val="000000"/>
          <w:spacing w:val="0"/>
          <w:w w:val="100"/>
          <w:position w:val="0"/>
          <w:sz w:val="18"/>
          <w:szCs w:val="18"/>
        </w:rPr>
        <w:t>166mm/210mm HJT</w:t>
      </w:r>
      <w:r>
        <w:rPr>
          <w:color w:val="000000"/>
          <w:spacing w:val="0"/>
          <w:w w:val="100"/>
          <w:position w:val="0"/>
        </w:rPr>
        <w:t>电池，最高功率可达</w:t>
      </w:r>
      <w:r>
        <w:rPr>
          <w:rFonts w:ascii="Times New Roman" w:eastAsia="Times New Roman" w:hAnsi="Times New Roman" w:cs="Times New Roman"/>
          <w:color w:val="000000"/>
          <w:spacing w:val="0"/>
          <w:w w:val="100"/>
          <w:position w:val="0"/>
          <w:sz w:val="18"/>
          <w:szCs w:val="18"/>
        </w:rPr>
        <w:t>700W</w:t>
      </w:r>
      <w:r>
        <w:rPr>
          <w:color w:val="000000"/>
          <w:spacing w:val="0"/>
          <w:w w:val="100"/>
          <w:position w:val="0"/>
        </w:rPr>
        <w:t>，</w:t>
      </w:r>
      <w:r>
        <w:rPr>
          <w:color w:val="000000"/>
          <w:spacing w:val="0"/>
          <w:w w:val="100"/>
          <w:position w:val="0"/>
        </w:rPr>
        <w:t>转换效率达</w:t>
      </w:r>
      <w:r>
        <w:rPr>
          <w:rFonts w:ascii="Times New Roman" w:eastAsia="Times New Roman" w:hAnsi="Times New Roman" w:cs="Times New Roman"/>
          <w:color w:val="000000"/>
          <w:spacing w:val="0"/>
          <w:w w:val="100"/>
          <w:position w:val="0"/>
          <w:sz w:val="18"/>
          <w:szCs w:val="18"/>
        </w:rPr>
        <w:t>22.53%</w:t>
      </w:r>
      <w:r>
        <w:rPr>
          <w:color w:val="000000"/>
          <w:spacing w:val="0"/>
          <w:w w:val="100"/>
          <w:position w:val="0"/>
        </w:rPr>
        <w:t>，双面率达</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以上，具备更低衰减、更低温度系数等优 势，最终可实现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左右发电量提升、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左右</w:t>
      </w:r>
      <w:r>
        <w:rPr>
          <w:rFonts w:ascii="Times New Roman" w:eastAsia="Times New Roman" w:hAnsi="Times New Roman" w:cs="Times New Roman"/>
          <w:color w:val="000000"/>
          <w:spacing w:val="0"/>
          <w:w w:val="100"/>
          <w:position w:val="0"/>
          <w:sz w:val="18"/>
          <w:szCs w:val="18"/>
        </w:rPr>
        <w:t>LCOE</w:t>
      </w:r>
      <w:r>
        <w:rPr>
          <w:color w:val="000000"/>
          <w:spacing w:val="0"/>
          <w:w w:val="100"/>
          <w:position w:val="0"/>
        </w:rPr>
        <w:t>下降及更高收益率的优异表现。</w:t>
      </w:r>
      <w:r>
        <w:rPr>
          <w:rFonts w:ascii="Times New Roman" w:eastAsia="Times New Roman" w:hAnsi="Times New Roman" w:cs="Times New Roman"/>
          <w:color w:val="000000"/>
          <w:spacing w:val="0"/>
          <w:w w:val="100"/>
          <w:position w:val="0"/>
          <w:sz w:val="18"/>
          <w:szCs w:val="18"/>
        </w:rPr>
        <w:t>AK iChaser</w:t>
      </w:r>
      <w:r>
        <w:rPr>
          <w:color w:val="000000"/>
          <w:spacing w:val="0"/>
          <w:w w:val="100"/>
          <w:position w:val="0"/>
        </w:rPr>
        <w:t>目前有</w:t>
      </w:r>
      <w:r>
        <w:rPr>
          <w:rFonts w:ascii="Times New Roman" w:eastAsia="Times New Roman" w:hAnsi="Times New Roman" w:cs="Times New Roman"/>
          <w:color w:val="000000"/>
          <w:spacing w:val="0"/>
          <w:w w:val="100"/>
          <w:position w:val="0"/>
          <w:sz w:val="18"/>
          <w:szCs w:val="18"/>
        </w:rPr>
        <w:t>4.0/5.0/6.0</w:t>
      </w:r>
      <w:r>
        <w:rPr>
          <w:color w:val="000000"/>
          <w:spacing w:val="0"/>
          <w:w w:val="100"/>
          <w:position w:val="0"/>
        </w:rPr>
        <w:t>产品系列， 最高功率可达</w:t>
      </w:r>
      <w:r>
        <w:rPr>
          <w:rFonts w:ascii="Times New Roman" w:eastAsia="Times New Roman" w:hAnsi="Times New Roman" w:cs="Times New Roman"/>
          <w:color w:val="000000"/>
          <w:spacing w:val="0"/>
          <w:w w:val="100"/>
          <w:position w:val="0"/>
          <w:sz w:val="18"/>
          <w:szCs w:val="18"/>
        </w:rPr>
        <w:t>670W</w:t>
      </w:r>
      <w:r>
        <w:rPr>
          <w:color w:val="000000"/>
          <w:spacing w:val="0"/>
          <w:w w:val="100"/>
          <w:position w:val="0"/>
          <w:sz w:val="18"/>
          <w:szCs w:val="18"/>
        </w:rPr>
        <w:t>，</w:t>
      </w:r>
      <w:r>
        <w:rPr>
          <w:color w:val="000000"/>
          <w:spacing w:val="0"/>
          <w:w w:val="100"/>
          <w:position w:val="0"/>
        </w:rPr>
        <w:t>采用</w:t>
      </w:r>
      <w:r>
        <w:rPr>
          <w:rFonts w:ascii="Times New Roman" w:eastAsia="Times New Roman" w:hAnsi="Times New Roman" w:cs="Times New Roman"/>
          <w:color w:val="000000"/>
          <w:spacing w:val="0"/>
          <w:w w:val="100"/>
          <w:position w:val="0"/>
          <w:sz w:val="18"/>
          <w:szCs w:val="18"/>
        </w:rPr>
        <w:t>182/210mm PERC</w:t>
      </w:r>
      <w:r>
        <w:rPr>
          <w:color w:val="000000"/>
          <w:spacing w:val="0"/>
          <w:w w:val="100"/>
          <w:position w:val="0"/>
        </w:rPr>
        <w:t>电池、多主栅技术、半片无损切割技术，具备高效率、更低</w:t>
      </w:r>
      <w:r>
        <w:rPr>
          <w:rFonts w:ascii="Times New Roman" w:eastAsia="Times New Roman" w:hAnsi="Times New Roman" w:cs="Times New Roman"/>
          <w:color w:val="000000"/>
          <w:spacing w:val="0"/>
          <w:w w:val="100"/>
          <w:position w:val="0"/>
          <w:sz w:val="18"/>
          <w:szCs w:val="18"/>
        </w:rPr>
        <w:t>LCOE</w:t>
      </w:r>
      <w:r>
        <w:rPr>
          <w:color w:val="000000"/>
          <w:spacing w:val="0"/>
          <w:w w:val="100"/>
          <w:position w:val="0"/>
        </w:rPr>
        <w:t>等优势。</w:t>
      </w:r>
    </w:p>
    <w:p>
      <w:pPr>
        <w:pStyle w:val="Style16"/>
        <w:keepNext w:val="0"/>
        <w:keepLines w:val="0"/>
        <w:widowControl w:val="0"/>
        <w:shd w:val="clear" w:color="auto" w:fill="auto"/>
        <w:tabs>
          <w:tab w:pos="303" w:val="left"/>
        </w:tabs>
        <w:bidi w:val="0"/>
        <w:spacing w:before="0" w:after="380" w:line="317" w:lineRule="exact"/>
        <w:ind w:left="0" w:right="0" w:firstLine="0"/>
        <w:jc w:val="both"/>
      </w:pPr>
      <w:bookmarkStart w:id="79" w:name="bookmark79"/>
      <w:r>
        <w:rPr>
          <w:rFonts w:ascii="Times New Roman" w:eastAsia="Times New Roman" w:hAnsi="Times New Roman" w:cs="Times New Roman"/>
          <w:b/>
          <w:bCs/>
          <w:color w:val="000000"/>
          <w:spacing w:val="0"/>
          <w:w w:val="100"/>
          <w:position w:val="0"/>
          <w:sz w:val="18"/>
          <w:szCs w:val="18"/>
        </w:rPr>
        <w:t>4</w:t>
      </w:r>
      <w:bookmarkEnd w:id="79"/>
      <w:r>
        <w:rPr>
          <w:b/>
          <w:bCs/>
          <w:color w:val="000000"/>
          <w:spacing w:val="0"/>
          <w:w w:val="100"/>
          <w:position w:val="0"/>
        </w:rPr>
        <w:t>、</w:t>
        <w:tab/>
        <w:t>新能源发电与综合电力服务：</w:t>
      </w:r>
      <w:r>
        <w:rPr>
          <w:color w:val="000000"/>
          <w:spacing w:val="0"/>
          <w:w w:val="100"/>
          <w:position w:val="0"/>
        </w:rPr>
        <w:t>公司在报告期内出售</w:t>
      </w:r>
      <w:r>
        <w:rPr>
          <w:rFonts w:ascii="Times New Roman" w:eastAsia="Times New Roman" w:hAnsi="Times New Roman" w:cs="Times New Roman"/>
          <w:color w:val="000000"/>
          <w:spacing w:val="0"/>
          <w:w w:val="100"/>
          <w:position w:val="0"/>
          <w:sz w:val="18"/>
          <w:szCs w:val="18"/>
        </w:rPr>
        <w:t>381.5MW</w:t>
      </w:r>
      <w:r>
        <w:rPr>
          <w:color w:val="000000"/>
          <w:spacing w:val="0"/>
          <w:w w:val="100"/>
          <w:position w:val="0"/>
        </w:rPr>
        <w:t>并网光伏电站，进一步降低公司资产负债率，提升公司现金 流；剩余部分电站的出售工作均在有序推进。通过对剩余光伏电站重资产的出售处置，逐步明确以新能源运维服务为基础， 结合电站检测、电力交易等业务做大做强公司的目标，进一步提升公司在新能源领域的知名度，将公司打造成以综合能源管 理服务为根本的业内知名企业。</w:t>
      </w:r>
    </w:p>
    <w:p>
      <w:pPr>
        <w:pStyle w:val="Style20"/>
        <w:keepNext/>
        <w:keepLines/>
        <w:widowControl w:val="0"/>
        <w:shd w:val="clear" w:color="auto" w:fill="auto"/>
        <w:tabs>
          <w:tab w:pos="478" w:val="left"/>
        </w:tabs>
        <w:bidi w:val="0"/>
        <w:spacing w:before="0" w:after="280" w:line="240" w:lineRule="auto"/>
        <w:ind w:left="0" w:right="0" w:firstLine="0"/>
        <w:jc w:val="both"/>
      </w:pPr>
      <w:bookmarkStart w:id="80" w:name="bookmark80"/>
      <w:bookmarkStart w:id="81" w:name="bookmark81"/>
      <w:bookmarkStart w:id="82" w:name="bookmark82"/>
      <w:bookmarkStart w:id="83" w:name="bookmark83"/>
      <w:r>
        <w:rPr>
          <w:color w:val="000000"/>
          <w:spacing w:val="0"/>
          <w:w w:val="100"/>
          <w:position w:val="0"/>
        </w:rPr>
        <w:t>三</w:t>
      </w:r>
      <w:bookmarkEnd w:id="82"/>
      <w:r>
        <w:rPr>
          <w:color w:val="000000"/>
          <w:spacing w:val="0"/>
          <w:w w:val="100"/>
          <w:position w:val="0"/>
        </w:rPr>
        <w:t>、</w:t>
        <w:tab/>
        <w:t>核心竞争力分析</w:t>
      </w:r>
      <w:bookmarkEnd w:id="80"/>
      <w:bookmarkEnd w:id="81"/>
      <w:bookmarkEnd w:id="83"/>
    </w:p>
    <w:p>
      <w:pPr>
        <w:pStyle w:val="Style16"/>
        <w:keepNext w:val="0"/>
        <w:keepLines w:val="0"/>
        <w:widowControl w:val="0"/>
        <w:shd w:val="clear" w:color="auto" w:fill="auto"/>
        <w:tabs>
          <w:tab w:pos="651" w:val="left"/>
        </w:tabs>
        <w:bidi w:val="0"/>
        <w:spacing w:before="0" w:after="0" w:line="313" w:lineRule="exact"/>
        <w:ind w:left="0" w:right="0" w:firstLine="380"/>
        <w:jc w:val="both"/>
      </w:pPr>
      <w:bookmarkStart w:id="84" w:name="bookmark84"/>
      <w:r>
        <w:rPr>
          <w:rFonts w:ascii="Times New Roman" w:eastAsia="Times New Roman" w:hAnsi="Times New Roman" w:cs="Times New Roman"/>
          <w:color w:val="000000"/>
          <w:spacing w:val="0"/>
          <w:w w:val="100"/>
          <w:position w:val="0"/>
          <w:sz w:val="18"/>
          <w:szCs w:val="18"/>
        </w:rPr>
        <w:t>1</w:t>
      </w:r>
      <w:bookmarkEnd w:id="84"/>
      <w:r>
        <w:rPr>
          <w:color w:val="000000"/>
          <w:spacing w:val="0"/>
          <w:w w:val="100"/>
          <w:position w:val="0"/>
        </w:rPr>
        <w:t>、</w:t>
        <w:tab/>
        <w:t>聚焦异质结发展战略，持续深化产业链布局</w:t>
      </w:r>
    </w:p>
    <w:p>
      <w:pPr>
        <w:pStyle w:val="Style16"/>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年，公司开启第四个五年发展，战略方向明确聚焦高效制造，专注新能源高效制造、智慧能源服务两大核心主业， 其中，新能源制造发展以高效异质结电池及组件为核心、边框支架为支撑的高效制造产业，通过苏州、湖州、赣州、赣州、 舟山、无锡等多个高效基地的布局计划五年内实现超</w:t>
      </w:r>
      <w:r>
        <w:rPr>
          <w:rFonts w:ascii="Times New Roman" w:eastAsia="Times New Roman" w:hAnsi="Times New Roman" w:cs="Times New Roman"/>
          <w:color w:val="000000"/>
          <w:spacing w:val="0"/>
          <w:w w:val="100"/>
          <w:position w:val="0"/>
          <w:sz w:val="18"/>
          <w:szCs w:val="18"/>
        </w:rPr>
        <w:t>40GW</w:t>
      </w:r>
      <w:r>
        <w:rPr>
          <w:color w:val="000000"/>
          <w:spacing w:val="0"/>
          <w:w w:val="100"/>
          <w:position w:val="0"/>
        </w:rPr>
        <w:t>高效太阳能电池及组件产能，力争成为高效异质结领域领军企业。 同时，边框支架业务依托既有产能和品牌优势，创新研发新能源汽车配件、钢边框、跟踪支架、</w:t>
      </w:r>
      <w:r>
        <w:rPr>
          <w:rFonts w:ascii="Times New Roman" w:eastAsia="Times New Roman" w:hAnsi="Times New Roman" w:cs="Times New Roman"/>
          <w:color w:val="000000"/>
          <w:spacing w:val="0"/>
          <w:w w:val="100"/>
          <w:position w:val="0"/>
          <w:sz w:val="18"/>
          <w:szCs w:val="18"/>
        </w:rPr>
        <w:t>BIPV/BAPV</w:t>
      </w:r>
      <w:r>
        <w:rPr>
          <w:color w:val="000000"/>
          <w:spacing w:val="0"/>
          <w:w w:val="100"/>
          <w:position w:val="0"/>
        </w:rPr>
        <w:t>等多款行业前 沿产品，实现传统优势业务的持续领跑。新能源服务业务，从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迈向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促业务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，紧密联合浙能集团、华润电力、三峡 电能等一批优势战略合作方，提供从投资咨询、设计开发、</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建设、运营维护、能源销售的全生命周期新能源发电一站式 服务，提升新能源资产收益和整体价值。完善的产业链布局将使得公司增强对生产成本的控制，从而保证公司产品质量，增 强抗风险能力并进一步提高生产效率和盈利水平。</w:t>
      </w:r>
    </w:p>
    <w:p>
      <w:pPr>
        <w:pStyle w:val="Style16"/>
        <w:keepNext w:val="0"/>
        <w:keepLines w:val="0"/>
        <w:widowControl w:val="0"/>
        <w:shd w:val="clear" w:color="auto" w:fill="auto"/>
        <w:tabs>
          <w:tab w:pos="669" w:val="left"/>
        </w:tabs>
        <w:bidi w:val="0"/>
        <w:spacing w:before="0" w:after="0" w:line="313" w:lineRule="exact"/>
        <w:ind w:left="0" w:right="0" w:firstLine="380"/>
        <w:jc w:val="both"/>
      </w:pPr>
      <w:bookmarkStart w:id="85" w:name="bookmark85"/>
      <w:r>
        <w:rPr>
          <w:rFonts w:ascii="Times New Roman" w:eastAsia="Times New Roman" w:hAnsi="Times New Roman" w:cs="Times New Roman"/>
          <w:color w:val="000000"/>
          <w:spacing w:val="0"/>
          <w:w w:val="100"/>
          <w:position w:val="0"/>
          <w:sz w:val="18"/>
          <w:szCs w:val="18"/>
        </w:rPr>
        <w:t>2</w:t>
      </w:r>
      <w:bookmarkEnd w:id="85"/>
      <w:r>
        <w:rPr>
          <w:color w:val="000000"/>
          <w:spacing w:val="0"/>
          <w:w w:val="100"/>
          <w:position w:val="0"/>
        </w:rPr>
        <w:t>、</w:t>
        <w:tab/>
        <w:t>行业领先的技术研发团队和管理体系</w:t>
      </w:r>
    </w:p>
    <w:p>
      <w:pPr>
        <w:pStyle w:val="Style16"/>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公司拥有强大的太阳能光伏行业专业技术研发和管理团队，其中高效异质结（</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）光伏电池研发团队，由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高 效异质结太阳能电池项目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总负责人、教授级研究员彭德香，异质结电池技术的主要发明人木山精一博士，国家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千人人才引 进计划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，全球材料科学、薄膜太阳能电池专家徐根保博士，中国光伏行业协会标委会委员、中科院上海应用物理研究所博 士倪志春，国内薄膜太阳能电池专家、荷兰代尔夫特理工大学博士杨广涛等近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名领军型博士人才领衔，覆盖高效异质结 </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光伏电池前瞻技术研发到产业化实施的各个技术环节；公司前瞻性布局高效异质结太阳能电池技术研发，是业内较早掌 握较为成熟的</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技术储备，并具备</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电池及组件的量产能力的企业，围绕高效异质结电池降本增效，制定了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硅片薄片化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银浆单耗优化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等十余项降本增效实施路线，加速实现高效异质结电池实现大规模产业化；核心管理团队长期深耕光伏行业， 对全球光伏行业的技术及业务发展路径、未来趋势等有着深刻的理解和良好的专业判断能力，对行业内的各种变化有敏锐的 捕捉力。凭借管理团队丰富的经验和专业的能力，公司可以有效地把握行业方向，抓住市场机会，取得优良经营业绩。得益 于正确的战略决策和稳定高效的管理，经过多年的摸索，公司已逐步建立起涵盖新产品开发、原材料采购、生产运营、质量 </w:t>
      </w:r>
      <w:r>
        <w:rPr>
          <w:color w:val="000000"/>
          <w:spacing w:val="0"/>
          <w:w w:val="100"/>
          <w:position w:val="0"/>
        </w:rPr>
        <w:t>控制、成本管理、财务管理、市场营销和品牌建设等方面的现代科学管理体系，能够有效的促进公司业务高质量发展，巩固 行业领先地位。</w:t>
      </w:r>
    </w:p>
    <w:p>
      <w:pPr>
        <w:pStyle w:val="Style16"/>
        <w:keepNext w:val="0"/>
        <w:keepLines w:val="0"/>
        <w:widowControl w:val="0"/>
        <w:shd w:val="clear" w:color="auto" w:fill="auto"/>
        <w:tabs>
          <w:tab w:pos="659" w:val="left"/>
        </w:tabs>
        <w:bidi w:val="0"/>
        <w:spacing w:before="0" w:after="0" w:line="360" w:lineRule="auto"/>
        <w:ind w:left="0" w:right="0" w:firstLine="380"/>
        <w:jc w:val="both"/>
      </w:pPr>
      <w:bookmarkStart w:id="86" w:name="bookmark86"/>
      <w:r>
        <w:rPr>
          <w:rFonts w:ascii="Times New Roman" w:eastAsia="Times New Roman" w:hAnsi="Times New Roman" w:cs="Times New Roman"/>
          <w:color w:val="000000"/>
          <w:spacing w:val="0"/>
          <w:w w:val="100"/>
          <w:position w:val="0"/>
          <w:sz w:val="18"/>
          <w:szCs w:val="18"/>
        </w:rPr>
        <w:t>3</w:t>
      </w:r>
      <w:bookmarkEnd w:id="86"/>
      <w:r>
        <w:rPr>
          <w:color w:val="000000"/>
          <w:spacing w:val="0"/>
          <w:w w:val="100"/>
          <w:position w:val="0"/>
        </w:rPr>
        <w:t>、</w:t>
        <w:tab/>
        <w:t>深化国企战略合作，绑定优质客户资源</w:t>
      </w:r>
    </w:p>
    <w:p>
      <w:pPr>
        <w:pStyle w:val="Style1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公司已与浙能集团、三峡电能、华润电力、中国电建、张家港经开区等央企及爱康制造基地区域的地方国企签署《战略 合作协议》，重点聚焦光伏电站全面业务合作，带动高效太阳能电池组件销售。同时，借助爱康</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年来光伏配件领域优势， 深耕爱康边框、支架等优质客户，实现产业协同和客户资源共享，实现高效太阳能组件销售落地转化。</w:t>
      </w:r>
    </w:p>
    <w:p>
      <w:pPr>
        <w:pStyle w:val="Style16"/>
        <w:keepNext w:val="0"/>
        <w:keepLines w:val="0"/>
        <w:widowControl w:val="0"/>
        <w:shd w:val="clear" w:color="auto" w:fill="auto"/>
        <w:tabs>
          <w:tab w:pos="669" w:val="left"/>
        </w:tabs>
        <w:bidi w:val="0"/>
        <w:spacing w:before="0" w:after="0" w:line="360" w:lineRule="auto"/>
        <w:ind w:left="0" w:right="0" w:firstLine="380"/>
        <w:jc w:val="both"/>
      </w:pPr>
      <w:bookmarkStart w:id="87" w:name="bookmark87"/>
      <w:r>
        <w:rPr>
          <w:rFonts w:ascii="Times New Roman" w:eastAsia="Times New Roman" w:hAnsi="Times New Roman" w:cs="Times New Roman"/>
          <w:color w:val="000000"/>
          <w:spacing w:val="0"/>
          <w:w w:val="100"/>
          <w:position w:val="0"/>
          <w:sz w:val="18"/>
          <w:szCs w:val="18"/>
        </w:rPr>
        <w:t>4</w:t>
      </w:r>
      <w:bookmarkEnd w:id="87"/>
      <w:r>
        <w:rPr>
          <w:color w:val="000000"/>
          <w:spacing w:val="0"/>
          <w:w w:val="100"/>
          <w:position w:val="0"/>
        </w:rPr>
        <w:t>、</w:t>
        <w:tab/>
        <w:t>全球化营销网络布局</w:t>
      </w:r>
    </w:p>
    <w:p>
      <w:pPr>
        <w:pStyle w:val="Style16"/>
        <w:keepNext w:val="0"/>
        <w:keepLines w:val="0"/>
        <w:widowControl w:val="0"/>
        <w:shd w:val="clear" w:color="auto" w:fill="auto"/>
        <w:bidi w:val="0"/>
        <w:spacing w:before="0" w:after="380" w:line="319" w:lineRule="exact"/>
        <w:ind w:left="0" w:right="0" w:firstLine="380"/>
        <w:jc w:val="both"/>
      </w:pPr>
      <w:r>
        <w:rPr>
          <w:color w:val="000000"/>
          <w:spacing w:val="0"/>
          <w:w w:val="100"/>
          <w:position w:val="0"/>
        </w:rPr>
        <w:t>公司正在打造</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人国内销售队伍以及</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人海外营销团队，国内销售队伍将构建南方区及北方区销售区域，同时打造 以重点省市布局，多点覆盖的内销网络，拓宽广泛的行业客户资源和上下游供应链资源。海外营销团队将设立德国、巴西、 印度、澳洲、沙特、日本、韩国、新加坡、中国香港办事处或分公司。</w:t>
      </w:r>
    </w:p>
    <w:p>
      <w:pPr>
        <w:pStyle w:val="Style20"/>
        <w:keepNext/>
        <w:keepLines/>
        <w:widowControl w:val="0"/>
        <w:shd w:val="clear" w:color="auto" w:fill="auto"/>
        <w:bidi w:val="0"/>
        <w:spacing w:before="0" w:after="380" w:line="240" w:lineRule="auto"/>
        <w:ind w:left="0" w:right="0" w:firstLine="0"/>
        <w:jc w:val="both"/>
      </w:pPr>
      <w:bookmarkStart w:id="88" w:name="bookmark88"/>
      <w:bookmarkStart w:id="89" w:name="bookmark89"/>
      <w:bookmarkStart w:id="90" w:name="bookmark90"/>
      <w:bookmarkStart w:id="91" w:name="bookmark91"/>
      <w:r>
        <w:rPr>
          <w:color w:val="000000"/>
          <w:spacing w:val="0"/>
          <w:w w:val="100"/>
          <w:position w:val="0"/>
        </w:rPr>
        <w:t>四</w:t>
      </w:r>
      <w:bookmarkEnd w:id="90"/>
      <w:r>
        <w:rPr>
          <w:color w:val="000000"/>
          <w:spacing w:val="0"/>
          <w:w w:val="100"/>
          <w:position w:val="0"/>
        </w:rPr>
        <w:t>、主营业务分析</w:t>
      </w:r>
      <w:bookmarkEnd w:id="88"/>
      <w:bookmarkEnd w:id="89"/>
      <w:bookmarkEnd w:id="91"/>
    </w:p>
    <w:p>
      <w:pPr>
        <w:pStyle w:val="Style27"/>
        <w:keepNext/>
        <w:keepLines/>
        <w:widowControl w:val="0"/>
        <w:shd w:val="clear" w:color="auto" w:fill="auto"/>
        <w:bidi w:val="0"/>
        <w:spacing w:before="0" w:after="240" w:line="240" w:lineRule="auto"/>
        <w:ind w:left="0" w:right="0" w:firstLine="0"/>
        <w:jc w:val="both"/>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1</w:t>
      </w:r>
      <w:bookmarkEnd w:id="94"/>
      <w:r>
        <w:rPr>
          <w:color w:val="000000"/>
          <w:spacing w:val="0"/>
          <w:w w:val="100"/>
          <w:position w:val="0"/>
        </w:rPr>
        <w:t>、概述</w:t>
      </w:r>
      <w:bookmarkEnd w:id="92"/>
      <w:bookmarkEnd w:id="93"/>
      <w:bookmarkEnd w:id="95"/>
    </w:p>
    <w:p>
      <w:pPr>
        <w:pStyle w:val="Style1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公司是国内较早投身光伏新能源事业的民营企业之一，自</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年成立至今，历经多次战略转型发展，已发展成为国内领 先的新能源综合服务商之一。</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年，公司专注于光伏配件制造领域，确立了光伏制造板块细分产品的龙头地位； 第二次，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年，以光伏电站投资为核心，公司完成了从配件供应商到电站运营商的转型，并确立了自身民营光伏 电站运维领军者的地位；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年，公司聚焦新能源制造和新能源服务两大核心主业，制造板块以高效电池、差异化 组件制造为核心，边框、支架为支撑，新能源服务板块，提供全生命周期能源服务业务；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年，公司开启第四个五年发展， 战略方向明确聚焦高效制造，专注新能源高效制造、智慧能源服务两大核心主业，其中，新能源制造发展以高效异质结电池 及组件为核心、边框支架为支撑的高效制造产业，通过苏州、湖州、赣州、赣州、舟山、无锡等多个高效基地的布局计划五 年内实现超</w:t>
      </w:r>
      <w:r>
        <w:rPr>
          <w:rFonts w:ascii="Times New Roman" w:eastAsia="Times New Roman" w:hAnsi="Times New Roman" w:cs="Times New Roman"/>
          <w:color w:val="000000"/>
          <w:spacing w:val="0"/>
          <w:w w:val="100"/>
          <w:position w:val="0"/>
          <w:sz w:val="18"/>
          <w:szCs w:val="18"/>
        </w:rPr>
        <w:t>40GW</w:t>
      </w:r>
      <w:r>
        <w:rPr>
          <w:color w:val="000000"/>
          <w:spacing w:val="0"/>
          <w:w w:val="100"/>
          <w:position w:val="0"/>
        </w:rPr>
        <w:t>高效太阳能电池及组件产能，力争成为高效异质结领域领军企业。同时，边框支架业务依托既有产能产能 和品牌优势，创新研发新能源汽车配件、钢边框、跟踪支架系统等多款行业前沿产品，实现传统优势业务的持续领跑。新能 源服务业务，从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迈向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促业务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，紧密联合浙能集团、华润电力、三峡电能等一批优势战略合作方，提供从投资咨询、 设计开发、</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建设、运营维护、能源销售的全生命周期新能源发电一站式服务，提升新能源资产收益和整体价值。</w:t>
      </w:r>
    </w:p>
    <w:p>
      <w:pPr>
        <w:pStyle w:val="Style1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公司在报告期内持续推进剩余电站出售工作，制造业方面，电池片及组件环节将成为下轮技术迭代的主阵地，公司将加 码电站运营服务和资产管理业务，大幅度扩大高效电池组件制造能力，积极拥抱新能源电力平价上网时代。</w:t>
      </w:r>
    </w:p>
    <w:p>
      <w:pPr>
        <w:pStyle w:val="Style16"/>
        <w:keepNext w:val="0"/>
        <w:keepLines w:val="0"/>
        <w:widowControl w:val="0"/>
        <w:shd w:val="clear" w:color="auto" w:fill="auto"/>
        <w:tabs>
          <w:tab w:pos="941" w:val="left"/>
        </w:tabs>
        <w:bidi w:val="0"/>
        <w:spacing w:before="0" w:after="0" w:line="324" w:lineRule="exact"/>
        <w:ind w:left="0" w:right="0" w:firstLine="460"/>
        <w:jc w:val="both"/>
      </w:pPr>
      <w:bookmarkStart w:id="96" w:name="bookmark96"/>
      <w:r>
        <w:rPr>
          <w:b/>
          <w:bCs/>
          <w:color w:val="000000"/>
          <w:spacing w:val="0"/>
          <w:w w:val="100"/>
          <w:position w:val="0"/>
        </w:rPr>
        <w:t>（</w:t>
      </w:r>
      <w:bookmarkEnd w:id="96"/>
      <w:r>
        <w:rPr>
          <w:b/>
          <w:bCs/>
          <w:color w:val="000000"/>
          <w:spacing w:val="0"/>
          <w:w w:val="100"/>
          <w:position w:val="0"/>
        </w:rPr>
        <w:t>一）</w:t>
        <w:tab/>
        <w:t>边框业务</w:t>
      </w:r>
    </w:p>
    <w:p>
      <w:pPr>
        <w:pStyle w:val="Style16"/>
        <w:keepNext w:val="0"/>
        <w:keepLines w:val="0"/>
        <w:widowControl w:val="0"/>
        <w:shd w:val="clear" w:color="auto" w:fill="auto"/>
        <w:bidi w:val="0"/>
        <w:spacing w:before="0" w:after="0" w:line="324" w:lineRule="exact"/>
        <w:ind w:left="0" w:right="0" w:firstLine="380"/>
        <w:jc w:val="both"/>
      </w:pPr>
      <w:r>
        <w:rPr>
          <w:color w:val="000000"/>
          <w:spacing w:val="0"/>
          <w:w w:val="100"/>
          <w:position w:val="0"/>
        </w:rPr>
        <w:t>公司作为国内首家光伏配件上市企业，太阳能铝边框产品是细分行业龙头，拥有丰富的制造经验、卓越的品质控制能力、 巨大的产能优势以及优质的客户群体，公司连续多年占据海外市场份额的首位。报告期内，边框团队专注于通过精益降本、 自动化升级及国内战略大客户开发，持续提升了行业竞争力。尽管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年受到新冠疫情及国际铝价剧烈波动影响，公司边框 团队凭借自身强大的应变能力和专业的业务能力，及时满足了客户的边框出货需求；销售团队通过灵活的开发策略，储备新 客户资源，技术团队持续为客户输出最合理的边框设计理念，满足客户边框设计降本的需求。</w:t>
      </w:r>
    </w:p>
    <w:p>
      <w:pPr>
        <w:pStyle w:val="Style16"/>
        <w:keepNext w:val="0"/>
        <w:keepLines w:val="0"/>
        <w:widowControl w:val="0"/>
        <w:shd w:val="clear" w:color="auto" w:fill="auto"/>
        <w:tabs>
          <w:tab w:pos="941" w:val="left"/>
        </w:tabs>
        <w:bidi w:val="0"/>
        <w:spacing w:before="0" w:after="0" w:line="313" w:lineRule="exact"/>
        <w:ind w:left="0" w:right="0" w:firstLine="460"/>
        <w:jc w:val="both"/>
      </w:pPr>
      <w:bookmarkStart w:id="97" w:name="bookmark97"/>
      <w:r>
        <w:rPr>
          <w:b/>
          <w:bCs/>
          <w:color w:val="000000"/>
          <w:spacing w:val="0"/>
          <w:w w:val="100"/>
          <w:position w:val="0"/>
        </w:rPr>
        <w:t>（</w:t>
      </w:r>
      <w:bookmarkEnd w:id="97"/>
      <w:r>
        <w:rPr>
          <w:b/>
          <w:bCs/>
          <w:color w:val="000000"/>
          <w:spacing w:val="0"/>
          <w:w w:val="100"/>
          <w:position w:val="0"/>
        </w:rPr>
        <w:t>二）</w:t>
        <w:tab/>
        <w:t>光伏支架</w:t>
      </w:r>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爱康支架产品持续面向海内外优质客户，形成包含并符合市场与客户需求的地面支架、屋顶支架、智能跟踪系统、手动 可调支架、</w:t>
      </w:r>
      <w:r>
        <w:rPr>
          <w:rFonts w:ascii="Times New Roman" w:eastAsia="Times New Roman" w:hAnsi="Times New Roman" w:cs="Times New Roman"/>
          <w:color w:val="000000"/>
          <w:spacing w:val="0"/>
          <w:w w:val="100"/>
          <w:position w:val="0"/>
          <w:sz w:val="18"/>
          <w:szCs w:val="18"/>
        </w:rPr>
        <w:t>BIPV</w:t>
      </w:r>
      <w:r>
        <w:rPr>
          <w:color w:val="000000"/>
          <w:spacing w:val="0"/>
          <w:w w:val="100"/>
          <w:position w:val="0"/>
        </w:rPr>
        <w:t>支架、农业大棚、螺旋桩等全系列、智能化支架系统解决方案。在过去十年里凭借专业的研发能力、严格 的质量管理体系、快速响应及交付能力，一直稳居全球光伏支架行业的前列。支架业务以现金为王优化客户结构为主要业务 原则。同时获得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光伏行业创新力企业</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最具创新支架企业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年初始，公司基于固定支架领域内雄 厚的基础，已经与越南清洁能源企业第一大投资商中南集团就其位于越南</w:t>
      </w:r>
      <w:r>
        <w:rPr>
          <w:rFonts w:ascii="Times New Roman" w:eastAsia="Times New Roman" w:hAnsi="Times New Roman" w:cs="Times New Roman"/>
          <w:color w:val="000000"/>
          <w:spacing w:val="0"/>
          <w:w w:val="100"/>
          <w:position w:val="0"/>
          <w:sz w:val="18"/>
          <w:szCs w:val="18"/>
        </w:rPr>
        <w:t>NinhThuna</w:t>
      </w:r>
      <w:r>
        <w:rPr>
          <w:color w:val="000000"/>
          <w:spacing w:val="0"/>
          <w:w w:val="100"/>
          <w:position w:val="0"/>
        </w:rPr>
        <w:t>省的</w:t>
      </w:r>
      <w:r>
        <w:rPr>
          <w:rFonts w:ascii="Times New Roman" w:eastAsia="Times New Roman" w:hAnsi="Times New Roman" w:cs="Times New Roman"/>
          <w:color w:val="000000"/>
          <w:spacing w:val="0"/>
          <w:w w:val="100"/>
          <w:position w:val="0"/>
          <w:sz w:val="18"/>
          <w:szCs w:val="18"/>
        </w:rPr>
        <w:t>616MW</w:t>
      </w:r>
      <w:r>
        <w:rPr>
          <w:color w:val="000000"/>
          <w:spacing w:val="0"/>
          <w:w w:val="100"/>
          <w:position w:val="0"/>
        </w:rPr>
        <w:t>太阳能发电项目达成合作， 该项目为目前为止越南最大单体项目；分别在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年年中，拿下日本单体最大电站之一的</w:t>
      </w:r>
      <w:r>
        <w:rPr>
          <w:rFonts w:ascii="Times New Roman" w:eastAsia="Times New Roman" w:hAnsi="Times New Roman" w:cs="Times New Roman"/>
          <w:color w:val="000000"/>
          <w:spacing w:val="0"/>
          <w:w w:val="100"/>
          <w:position w:val="0"/>
          <w:sz w:val="18"/>
          <w:szCs w:val="18"/>
        </w:rPr>
        <w:t>58MW</w:t>
      </w:r>
      <w:r>
        <w:rPr>
          <w:color w:val="000000"/>
          <w:spacing w:val="0"/>
          <w:w w:val="100"/>
          <w:position w:val="0"/>
        </w:rPr>
        <w:t>电站的独家支架供货合同， 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月初拿下台湾单体最大的</w:t>
      </w:r>
      <w:r>
        <w:rPr>
          <w:rFonts w:ascii="Times New Roman" w:eastAsia="Times New Roman" w:hAnsi="Times New Roman" w:cs="Times New Roman"/>
          <w:color w:val="000000"/>
          <w:spacing w:val="0"/>
          <w:w w:val="100"/>
          <w:position w:val="0"/>
          <w:sz w:val="18"/>
          <w:szCs w:val="18"/>
        </w:rPr>
        <w:t>272MW</w:t>
      </w:r>
      <w:r>
        <w:rPr>
          <w:color w:val="000000"/>
          <w:spacing w:val="0"/>
          <w:w w:val="100"/>
          <w:position w:val="0"/>
        </w:rPr>
        <w:t>的单体最大电站的独家支架供货合同。</w:t>
      </w:r>
    </w:p>
    <w:p>
      <w:pPr>
        <w:pStyle w:val="Style16"/>
        <w:keepNext w:val="0"/>
        <w:keepLines w:val="0"/>
        <w:widowControl w:val="0"/>
        <w:shd w:val="clear" w:color="auto" w:fill="auto"/>
        <w:tabs>
          <w:tab w:pos="941" w:val="left"/>
        </w:tabs>
        <w:bidi w:val="0"/>
        <w:spacing w:before="0" w:after="0" w:line="313" w:lineRule="exact"/>
        <w:ind w:left="0" w:right="0" w:firstLine="460"/>
        <w:jc w:val="both"/>
      </w:pPr>
      <w:bookmarkStart w:id="98" w:name="bookmark98"/>
      <w:r>
        <w:rPr>
          <w:b/>
          <w:bCs/>
          <w:color w:val="000000"/>
          <w:spacing w:val="0"/>
          <w:w w:val="100"/>
          <w:position w:val="0"/>
        </w:rPr>
        <w:t>（</w:t>
      </w:r>
      <w:bookmarkEnd w:id="98"/>
      <w:r>
        <w:rPr>
          <w:b/>
          <w:bCs/>
          <w:color w:val="000000"/>
          <w:spacing w:val="0"/>
          <w:w w:val="100"/>
          <w:position w:val="0"/>
        </w:rPr>
        <w:t>三）</w:t>
        <w:tab/>
        <w:t>高效光伏电池组件</w:t>
      </w:r>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爱康现拥有江苏苏州、江苏泰州、江西赣州、浙江湖州四大生产基地，累计出货组件超</w:t>
      </w:r>
      <w:r>
        <w:rPr>
          <w:rFonts w:ascii="Times New Roman" w:eastAsia="Times New Roman" w:hAnsi="Times New Roman" w:cs="Times New Roman"/>
          <w:color w:val="000000"/>
          <w:spacing w:val="0"/>
          <w:w w:val="100"/>
          <w:position w:val="0"/>
          <w:sz w:val="18"/>
          <w:szCs w:val="18"/>
        </w:rPr>
        <w:t>11GW</w:t>
      </w:r>
      <w:r>
        <w:rPr>
          <w:color w:val="000000"/>
          <w:spacing w:val="0"/>
          <w:w w:val="100"/>
          <w:position w:val="0"/>
        </w:rPr>
        <w:t>。</w:t>
      </w:r>
      <w:r>
        <w:rPr>
          <w:color w:val="000000"/>
          <w:spacing w:val="0"/>
          <w:w w:val="100"/>
          <w:position w:val="0"/>
        </w:rPr>
        <w:t>公司生产的</w:t>
      </w:r>
      <w:r>
        <w:rPr>
          <w:rFonts w:ascii="Times New Roman" w:eastAsia="Times New Roman" w:hAnsi="Times New Roman" w:cs="Times New Roman"/>
          <w:color w:val="000000"/>
          <w:spacing w:val="0"/>
          <w:w w:val="100"/>
          <w:position w:val="0"/>
          <w:sz w:val="18"/>
          <w:szCs w:val="18"/>
        </w:rPr>
        <w:t xml:space="preserve">AK iCellHJT </w:t>
      </w:r>
      <w:r>
        <w:rPr>
          <w:color w:val="000000"/>
          <w:spacing w:val="0"/>
          <w:w w:val="100"/>
          <w:position w:val="0"/>
        </w:rPr>
        <w:t>电池平均转换效率达</w:t>
      </w:r>
      <w:r>
        <w:rPr>
          <w:rFonts w:ascii="Times New Roman" w:eastAsia="Times New Roman" w:hAnsi="Times New Roman" w:cs="Times New Roman"/>
          <w:color w:val="000000"/>
          <w:spacing w:val="0"/>
          <w:w w:val="100"/>
          <w:position w:val="0"/>
          <w:sz w:val="18"/>
          <w:szCs w:val="18"/>
        </w:rPr>
        <w:t>24.5%</w:t>
      </w:r>
      <w:r>
        <w:rPr>
          <w:color w:val="000000"/>
          <w:spacing w:val="0"/>
          <w:w w:val="100"/>
          <w:position w:val="0"/>
        </w:rPr>
        <w:t>,双面率达</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以上，平均良率可达</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。组件方面，</w:t>
      </w:r>
      <w:r>
        <w:rPr>
          <w:rFonts w:ascii="Times New Roman" w:eastAsia="Times New Roman" w:hAnsi="Times New Roman" w:cs="Times New Roman"/>
          <w:color w:val="000000"/>
          <w:spacing w:val="0"/>
          <w:w w:val="100"/>
          <w:position w:val="0"/>
          <w:sz w:val="18"/>
          <w:szCs w:val="18"/>
        </w:rPr>
        <w:t>AK iPower</w:t>
      </w:r>
      <w:r>
        <w:rPr>
          <w:color w:val="000000"/>
          <w:spacing w:val="0"/>
          <w:w w:val="100"/>
          <w:position w:val="0"/>
        </w:rPr>
        <w:t>高效异质结组件具有低衰减、高 双面率、高发电量、多主栅技术、低温度系数、高可靠性、无损切割、低温焊接等技术优势，不仅在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年全生命周期能够提 供更高效发电量，并为投资者带来更低的度电成本和更高的收益率；</w:t>
      </w:r>
      <w:r>
        <w:rPr>
          <w:rFonts w:ascii="Times New Roman" w:eastAsia="Times New Roman" w:hAnsi="Times New Roman" w:cs="Times New Roman"/>
          <w:color w:val="000000"/>
          <w:spacing w:val="0"/>
          <w:w w:val="100"/>
          <w:position w:val="0"/>
          <w:sz w:val="18"/>
          <w:szCs w:val="18"/>
        </w:rPr>
        <w:t>AK iChaser</w:t>
      </w:r>
      <w:r>
        <w:rPr>
          <w:color w:val="000000"/>
          <w:spacing w:val="0"/>
          <w:w w:val="100"/>
          <w:position w:val="0"/>
        </w:rPr>
        <w:t>高效</w:t>
      </w:r>
      <w:r>
        <w:rPr>
          <w:rFonts w:ascii="Times New Roman" w:eastAsia="Times New Roman" w:hAnsi="Times New Roman" w:cs="Times New Roman"/>
          <w:color w:val="000000"/>
          <w:spacing w:val="0"/>
          <w:w w:val="100"/>
          <w:position w:val="0"/>
          <w:sz w:val="18"/>
          <w:szCs w:val="18"/>
        </w:rPr>
        <w:t>PERC</w:t>
      </w:r>
      <w:r>
        <w:rPr>
          <w:color w:val="000000"/>
          <w:spacing w:val="0"/>
          <w:w w:val="100"/>
          <w:position w:val="0"/>
        </w:rPr>
        <w:t>组件，兼具半片技术、无损切割 工艺，多主栅及双面技术，聚焦大尺寸的迭代升级，为市场提供多种类组件选型方案。</w:t>
      </w:r>
    </w:p>
    <w:p>
      <w:pPr>
        <w:pStyle w:val="Style16"/>
        <w:keepNext w:val="0"/>
        <w:keepLines w:val="0"/>
        <w:widowControl w:val="0"/>
        <w:shd w:val="clear" w:color="auto" w:fill="auto"/>
        <w:bidi w:val="0"/>
        <w:spacing w:before="0" w:after="0" w:line="316" w:lineRule="exact"/>
        <w:ind w:left="0" w:right="0" w:firstLine="460"/>
        <w:jc w:val="both"/>
      </w:pPr>
      <w:bookmarkStart w:id="99" w:name="bookmark99"/>
      <w:r>
        <w:rPr>
          <w:b/>
          <w:bCs/>
          <w:color w:val="000000"/>
          <w:spacing w:val="0"/>
          <w:w w:val="100"/>
          <w:position w:val="0"/>
        </w:rPr>
        <w:t>（</w:t>
      </w:r>
      <w:bookmarkEnd w:id="99"/>
      <w:r>
        <w:rPr>
          <w:b/>
          <w:bCs/>
          <w:color w:val="000000"/>
          <w:spacing w:val="0"/>
          <w:w w:val="100"/>
          <w:position w:val="0"/>
        </w:rPr>
        <w:t>四）新能源发电与综合能源服务</w:t>
      </w:r>
    </w:p>
    <w:p>
      <w:pPr>
        <w:pStyle w:val="Style16"/>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公司积极主动融入互联网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发展趋势，在行业内率先和华为建立合作伙伴关系，并开展技术合作，在太阳能光伏电站发 电侧导入物联网技术，成功开发了电站集中营维智能系统，通过无线传输及云服务、云计算功能，对大数据挖掘和分析，依 据智能系统平台对电站运行各种情况作出精确判断和迅速反应，真正实现电站运维管理的智能化和少人化。</w:t>
      </w:r>
    </w:p>
    <w:p>
      <w:pPr>
        <w:pStyle w:val="Style16"/>
        <w:keepNext w:val="0"/>
        <w:keepLines w:val="0"/>
        <w:widowControl w:val="0"/>
        <w:shd w:val="clear" w:color="auto" w:fill="auto"/>
        <w:bidi w:val="0"/>
        <w:spacing w:before="0" w:after="380" w:line="316" w:lineRule="exact"/>
        <w:ind w:left="0" w:right="0" w:firstLine="380"/>
        <w:jc w:val="both"/>
      </w:pPr>
      <w:r>
        <w:rPr>
          <w:color w:val="000000"/>
          <w:spacing w:val="0"/>
          <w:w w:val="100"/>
          <w:position w:val="0"/>
        </w:rPr>
        <w:t>顺应国家电力改革及新能源发展趋势，公司积极投入分布式电站投资开发领域，经过一年多的推进，公司在丹阳、无锡、 长沙、张家港等地投资开发分布式项目</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以上，投资收益率均在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以上，居行业前列。同时在电站代理运维方面截止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年底，公司代理电站总计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.5GW</w:t>
      </w:r>
      <w:r>
        <w:rPr>
          <w:color w:val="000000"/>
          <w:spacing w:val="0"/>
          <w:w w:val="100"/>
          <w:position w:val="0"/>
        </w:rPr>
        <w:t>，年发电量均超额完成，全国平均利用小时数可达</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小时，得到了客户一致好评。</w:t>
      </w:r>
    </w:p>
    <w:p>
      <w:pPr>
        <w:pStyle w:val="Style27"/>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、收入与成本</w:t>
      </w:r>
      <w:bookmarkEnd w:id="100"/>
      <w:bookmarkEnd w:id="101"/>
      <w:bookmarkEnd w:id="103"/>
    </w:p>
    <w:p>
      <w:pPr>
        <w:pStyle w:val="Style32"/>
        <w:keepNext/>
        <w:keepLines/>
        <w:widowControl w:val="0"/>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4"/>
      <w:bookmarkEnd w:id="105"/>
      <w:bookmarkEnd w:id="10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618"/>
        <w:gridCol w:w="1622"/>
        <w:gridCol w:w="1608"/>
        <w:gridCol w:w="1622"/>
        <w:gridCol w:w="163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2,531,045,711.81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3,018,864,979.50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分行业</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其他制造业（太阳能 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2,441,772,689.52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2,556,442,582.16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太阳能电站运营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89,273,022.29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462,422,397.34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-80.69%</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分产品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太阳能电池边框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483,236,748.61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1,045,784,722.13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太阳能安装支架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463,381,520.26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644,392,598.21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太阳能电池板（组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1,350,386,443.80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727,993,281.74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电力销售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89,273,022.29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462,422,397.34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144,767,976.85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138,271,980.08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分地区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1,339,984,492.88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1,102,847,859.88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外销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1,191,061218.93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1,916,017,119.62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-37.84%</w:t>
            </w:r>
          </w:p>
        </w:tc>
      </w:tr>
      <w:tr>
        <w:trPr>
          <w:trHeight w:val="41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分销售模式</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2,531,045,711.81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3,018,864,979.50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8"/>
      <w:bookmarkEnd w:id="109"/>
      <w:bookmarkEnd w:id="111"/>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392"/>
        <w:gridCol w:w="1382"/>
        <w:gridCol w:w="1378"/>
        <w:gridCol w:w="1397"/>
        <w:gridCol w:w="1378"/>
        <w:gridCol w:w="1406"/>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rFonts w:ascii="SimSun" w:eastAsia="SimSun" w:hAnsi="SimSun" w:cs="SimSun"/>
                <w:color w:val="000000"/>
                <w:spacing w:val="0"/>
                <w:w w:val="100"/>
                <w:position w:val="0"/>
                <w:sz w:val="16"/>
                <w:szCs w:val="16"/>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毛利率比上年同 期增减</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分行业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其他制造业（太 阳能配件）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2,441,772,689.52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2,432,024,408.38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太阳能电站运营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89273,022.29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37,421,595.68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r>
      <w:tr>
        <w:trPr>
          <w:trHeight w:val="39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分产品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太阳能电池边框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483,236,748.61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455,800,896.94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太阳能安装支架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463,381,520.26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445,099,867.55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-11.52%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太阳能电池板</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1,350,386,443.80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1,417,322251.04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电力销售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89273,022.29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37,421,595.68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144,767,976.85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113,801,392.85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w:t>
            </w:r>
          </w:p>
        </w:tc>
      </w:tr>
      <w:tr>
        <w:trPr>
          <w:trHeight w:val="39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分地区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1,339,984,492.88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1,271,235,573.88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外销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1,191,061218.93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1,198,210,430.18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分销售模式</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2,531,045,711.81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2,469,446,004.06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-12.47%</w:t>
            </w:r>
          </w:p>
        </w:tc>
      </w:tr>
    </w:tbl>
    <w:p>
      <w:pPr>
        <w:pStyle w:val="Style1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2"/>
      <w:bookmarkEnd w:id="113"/>
      <w:bookmarkEnd w:id="115"/>
    </w:p>
    <w:p>
      <w:pPr>
        <w:pStyle w:val="Style16"/>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32"/>
        <w:gridCol w:w="1608"/>
        <w:gridCol w:w="1622"/>
        <w:gridCol w:w="1608"/>
        <w:gridCol w:w="1622"/>
        <w:gridCol w:w="163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太阳能电池边框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万套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-50.05%</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万套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-51.75%</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万套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-35.47%</w:t>
            </w:r>
          </w:p>
        </w:tc>
      </w:tr>
      <w:tr>
        <w:trPr>
          <w:trHeight w:val="41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太阳能安装支架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MW</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MW</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MW</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电力销售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KWH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140,826,070.68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642,337,774.23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-78.08%</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KWH</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140,826,070.68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642,337,774.23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-78.08%</w:t>
            </w:r>
          </w:p>
        </w:tc>
      </w:tr>
    </w:tbl>
    <w:p>
      <w:pPr>
        <w:spacing w:lineRule="exact" w:line="1"/>
        <w:rPr>
          <w:sz w:val="2"/>
          <w:szCs w:val="2"/>
        </w:rPr>
      </w:pPr>
      <w:r>
        <w:br w:type="page"/>
      </w:r>
    </w:p>
    <w:tbl>
      <w:tblPr>
        <w:tblOverlap w:val="never"/>
        <w:jc w:val="center"/>
        <w:tblLayout w:type="fixed"/>
      </w:tblPr>
      <w:tblGrid>
        <w:gridCol w:w="1632"/>
        <w:gridCol w:w="1608"/>
        <w:gridCol w:w="1622"/>
        <w:gridCol w:w="1608"/>
        <w:gridCol w:w="1622"/>
        <w:gridCol w:w="1632"/>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KWH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太阳能组件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KW</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925,751.25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815,110.12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KW</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1,022,385.58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801,911.08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KW</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124,525.29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27,890.96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346.47%</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330" w:val="left"/>
        </w:tabs>
        <w:bidi w:val="0"/>
        <w:spacing w:before="0" w:after="120" w:line="240" w:lineRule="auto"/>
        <w:ind w:left="0" w:right="0" w:firstLine="0"/>
        <w:jc w:val="left"/>
      </w:pPr>
      <w:bookmarkStart w:id="116" w:name="bookmark116"/>
      <w:r>
        <w:rPr>
          <w:rFonts w:ascii="Times New Roman" w:eastAsia="Times New Roman" w:hAnsi="Times New Roman" w:cs="Times New Roman"/>
          <w:color w:val="000000"/>
          <w:spacing w:val="0"/>
          <w:w w:val="100"/>
          <w:position w:val="0"/>
          <w:sz w:val="18"/>
          <w:szCs w:val="18"/>
        </w:rPr>
        <w:t>1</w:t>
      </w:r>
      <w:bookmarkEnd w:id="116"/>
      <w:r>
        <w:rPr>
          <w:color w:val="000000"/>
          <w:spacing w:val="0"/>
          <w:w w:val="100"/>
          <w:position w:val="0"/>
        </w:rPr>
        <w:t>、</w:t>
        <w:tab/>
        <w:t>太阳能电池边框生产量、销售量、库存量下降超过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，主要原因是受新冠疫情等因素影响边框订单量减少所致;</w:t>
      </w:r>
    </w:p>
    <w:p>
      <w:pPr>
        <w:pStyle w:val="Style16"/>
        <w:keepNext w:val="0"/>
        <w:keepLines w:val="0"/>
        <w:widowControl w:val="0"/>
        <w:shd w:val="clear" w:color="auto" w:fill="auto"/>
        <w:tabs>
          <w:tab w:pos="349" w:val="left"/>
        </w:tabs>
        <w:bidi w:val="0"/>
        <w:spacing w:before="0" w:after="120" w:line="240" w:lineRule="auto"/>
        <w:ind w:left="0" w:right="0" w:firstLine="0"/>
        <w:jc w:val="left"/>
      </w:pPr>
      <w:bookmarkStart w:id="117" w:name="bookmark117"/>
      <w:r>
        <w:rPr>
          <w:rFonts w:ascii="Times New Roman" w:eastAsia="Times New Roman" w:hAnsi="Times New Roman" w:cs="Times New Roman"/>
          <w:color w:val="000000"/>
          <w:spacing w:val="0"/>
          <w:w w:val="100"/>
          <w:position w:val="0"/>
          <w:sz w:val="18"/>
          <w:szCs w:val="18"/>
        </w:rPr>
        <w:t>2</w:t>
      </w:r>
      <w:bookmarkEnd w:id="117"/>
      <w:r>
        <w:rPr>
          <w:color w:val="000000"/>
          <w:spacing w:val="0"/>
          <w:w w:val="100"/>
          <w:position w:val="0"/>
        </w:rPr>
        <w:t>、</w:t>
        <w:tab/>
        <w:t>电力销售、生产下降超</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，主要原因是报告期公司出售了持有的光伏电站所致；</w:t>
      </w:r>
    </w:p>
    <w:p>
      <w:pPr>
        <w:pStyle w:val="Style16"/>
        <w:keepNext w:val="0"/>
        <w:keepLines w:val="0"/>
        <w:widowControl w:val="0"/>
        <w:shd w:val="clear" w:color="auto" w:fill="auto"/>
        <w:tabs>
          <w:tab w:pos="349" w:val="left"/>
        </w:tabs>
        <w:bidi w:val="0"/>
        <w:spacing w:before="0" w:after="380" w:line="240" w:lineRule="auto"/>
        <w:ind w:left="0" w:right="0" w:firstLine="0"/>
        <w:jc w:val="left"/>
      </w:pPr>
      <w:bookmarkStart w:id="118" w:name="bookmark118"/>
      <w:r>
        <w:rPr>
          <w:rFonts w:ascii="Times New Roman" w:eastAsia="Times New Roman" w:hAnsi="Times New Roman" w:cs="Times New Roman"/>
          <w:color w:val="000000"/>
          <w:spacing w:val="0"/>
          <w:w w:val="100"/>
          <w:position w:val="0"/>
          <w:sz w:val="18"/>
          <w:szCs w:val="18"/>
        </w:rPr>
        <w:t>3</w:t>
      </w:r>
      <w:bookmarkEnd w:id="118"/>
      <w:r>
        <w:rPr>
          <w:color w:val="000000"/>
          <w:spacing w:val="0"/>
          <w:w w:val="100"/>
          <w:position w:val="0"/>
        </w:rPr>
        <w:t>、</w:t>
        <w:tab/>
        <w:t xml:space="preserve">太阳能组件库存量增加了 </w:t>
      </w:r>
      <w:r>
        <w:rPr>
          <w:rFonts w:ascii="Times New Roman" w:eastAsia="Times New Roman" w:hAnsi="Times New Roman" w:cs="Times New Roman"/>
          <w:color w:val="000000"/>
          <w:spacing w:val="0"/>
          <w:w w:val="100"/>
          <w:position w:val="0"/>
          <w:sz w:val="18"/>
          <w:szCs w:val="18"/>
        </w:rPr>
        <w:t>346.47%</w:t>
      </w:r>
      <w:r>
        <w:rPr>
          <w:color w:val="000000"/>
          <w:spacing w:val="0"/>
          <w:w w:val="100"/>
          <w:position w:val="0"/>
        </w:rPr>
        <w:t>，主要原因是报告期客户订单量增加及春节备货所致。</w:t>
      </w:r>
    </w:p>
    <w:p>
      <w:pPr>
        <w:pStyle w:val="Style32"/>
        <w:keepNext/>
        <w:keepLines/>
        <w:widowControl w:val="0"/>
        <w:shd w:val="clear" w:color="auto" w:fill="auto"/>
        <w:tabs>
          <w:tab w:pos="483"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9"/>
      <w:bookmarkEnd w:id="120"/>
      <w:bookmarkEnd w:id="122"/>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3"/>
      <w:bookmarkEnd w:id="124"/>
      <w:bookmarkEnd w:id="126"/>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97"/>
        <w:gridCol w:w="1382"/>
        <w:gridCol w:w="1392"/>
        <w:gridCol w:w="1382"/>
        <w:gridCol w:w="1378"/>
        <w:gridCol w:w="140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6"/>
                <w:szCs w:val="16"/>
              </w:rPr>
            </w:pPr>
            <w:r>
              <w:rPr>
                <w:rFonts w:ascii="SimSun" w:eastAsia="SimSun" w:hAnsi="SimSun" w:cs="SimSun"/>
                <w:color w:val="000000"/>
                <w:spacing w:val="0"/>
                <w:w w:val="100"/>
                <w:position w:val="0"/>
                <w:sz w:val="16"/>
                <w:szCs w:val="16"/>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太阳能电池边框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424,710,188.53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875,570,861.10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太阳能电池边框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12,488,422.22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23,624,864.76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太阳能电池边框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12282204.39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33,819,970.00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太阳能电池边框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6,320,081.80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12,720,400.58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太阳能安装支架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398,424,312.91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511,690,875.64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太阳能安装支架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7,405,077.45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7,884,296.13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太阳能安装支架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17,086,529.28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12,081,611.10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太阳能安装支架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22,183,947.91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13,106,950.52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太阳能电池板</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1,278,559,006.24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677,752,812.56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太阳能电池板</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44,698,164.50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28,067,039.37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太阳能电池板</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86,323,989.65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25,141,448.79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太阳能电池板</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7,741,090.65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10,301,806.80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电力销售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直接材料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7"/>
        <w:gridCol w:w="1397"/>
        <w:gridCol w:w="1382"/>
        <w:gridCol w:w="1392"/>
        <w:gridCol w:w="1382"/>
        <w:gridCol w:w="1378"/>
        <w:gridCol w:w="140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电力销售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直接人工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电力销售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37,421,595.68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188,843,860.45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电力销售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41,565271.82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51,180,938.55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直接人工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4,396,652.61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72233,368.74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92,786,901.89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合同履约成本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2"/>
        <w:keepNext/>
        <w:keepLines/>
        <w:widowControl w:val="0"/>
        <w:numPr>
          <w:ilvl w:val="0"/>
          <w:numId w:val="1"/>
        </w:numPr>
        <w:shd w:val="clear" w:color="auto" w:fill="auto"/>
        <w:bidi w:val="0"/>
        <w:spacing w:before="0" w:after="860" w:line="240" w:lineRule="auto"/>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报告期内合并范围是否发生变动</w:t>
      </w:r>
      <w:bookmarkEnd w:id="127"/>
      <w:bookmarkEnd w:id="128"/>
      <w:bookmarkEnd w:id="130"/>
    </w:p>
    <w:p>
      <w:pPr>
        <w:pStyle w:val="Style2"/>
        <w:keepNext w:val="0"/>
        <w:keepLines w:val="0"/>
        <w:widowControl w:val="0"/>
        <w:shd w:val="clear" w:color="auto" w:fill="auto"/>
        <w:bidi w:val="0"/>
        <w:spacing w:before="0" w:after="0" w:line="240" w:lineRule="auto"/>
        <w:ind w:left="0" w:right="0" w:firstLine="460"/>
        <w:jc w:val="left"/>
        <w:rPr>
          <w:sz w:val="20"/>
          <w:szCs w:val="20"/>
        </w:rPr>
      </w:pPr>
      <w:bookmarkStart w:id="131" w:name="bookmark131"/>
      <w:r>
        <w:rPr>
          <w:color w:val="000000"/>
          <w:spacing w:val="0"/>
          <w:w w:val="100"/>
          <w:position w:val="0"/>
          <w:sz w:val="20"/>
          <w:szCs w:val="20"/>
        </w:rPr>
        <w:t>1</w:t>
      </w:r>
      <w:bookmarkEnd w:id="131"/>
      <w:r>
        <w:rPr>
          <w:rFonts w:ascii="SimSun" w:eastAsia="SimSun" w:hAnsi="SimSun" w:cs="SimSun"/>
          <w:color w:val="000000"/>
          <w:spacing w:val="0"/>
          <w:w w:val="100"/>
          <w:position w:val="0"/>
          <w:sz w:val="20"/>
          <w:szCs w:val="20"/>
        </w:rPr>
        <w:t>、本期新纳入合并范围的子公司、结构化主体或其他方式形成控制权的经营实体</w:t>
      </w:r>
    </w:p>
    <w:tbl>
      <w:tblPr>
        <w:tblOverlap w:val="never"/>
        <w:jc w:val="center"/>
        <w:tblLayout w:type="fixed"/>
      </w:tblPr>
      <w:tblGrid>
        <w:gridCol w:w="4848"/>
        <w:gridCol w:w="4838"/>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取得方式</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湖州爱康光电科技有限公司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AkcomeSingaporePTE.LTD.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设立</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同一控制下企业合并</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江阴达康光伏新能源有限公司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非同一控制下企业合并</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江阴慧捷投资有限公司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设立</w:t>
            </w:r>
          </w:p>
        </w:tc>
      </w:tr>
    </w:tbl>
    <w:p>
      <w:pPr>
        <w:widowControl w:val="0"/>
        <w:spacing w:after="179" w:line="1" w:lineRule="exact"/>
      </w:pPr>
    </w:p>
    <w:p>
      <w:pPr>
        <w:pStyle w:val="Style2"/>
        <w:keepNext w:val="0"/>
        <w:keepLines w:val="0"/>
        <w:widowControl w:val="0"/>
        <w:shd w:val="clear" w:color="auto" w:fill="auto"/>
        <w:bidi w:val="0"/>
        <w:spacing w:before="0" w:after="0" w:line="240" w:lineRule="auto"/>
        <w:ind w:left="0" w:right="0" w:firstLine="460"/>
        <w:jc w:val="left"/>
        <w:rPr>
          <w:sz w:val="20"/>
          <w:szCs w:val="20"/>
        </w:rPr>
      </w:pPr>
      <w:bookmarkStart w:id="132" w:name="bookmark132"/>
      <w:r>
        <w:rPr>
          <w:color w:val="000000"/>
          <w:spacing w:val="0"/>
          <w:w w:val="100"/>
          <w:position w:val="0"/>
          <w:sz w:val="20"/>
          <w:szCs w:val="20"/>
        </w:rPr>
        <w:t>2</w:t>
      </w:r>
      <w:bookmarkEnd w:id="132"/>
      <w:r>
        <w:rPr>
          <w:rFonts w:ascii="SimSun" w:eastAsia="SimSun" w:hAnsi="SimSun" w:cs="SimSun"/>
          <w:color w:val="000000"/>
          <w:spacing w:val="0"/>
          <w:w w:val="100"/>
          <w:position w:val="0"/>
          <w:sz w:val="20"/>
          <w:szCs w:val="20"/>
        </w:rPr>
        <w:t>、本期不再纳入合并范围的子公司、结构化主体或其他方式形成控制权的经营实体</w:t>
      </w:r>
    </w:p>
    <w:tbl>
      <w:tblPr>
        <w:tblOverlap w:val="never"/>
        <w:jc w:val="center"/>
        <w:tblLayout w:type="fixed"/>
      </w:tblPr>
      <w:tblGrid>
        <w:gridCol w:w="4838"/>
        <w:gridCol w:w="484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不纳入合并范围原因</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上海慧喆信息技术有限公司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陕西爱康新能电力有限公司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广东爱康电力有限公司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上海富罗纳企业征信服务有限公司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阳泉爱康新能电力有限公司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爱康科技</w:t>
            </w:r>
            <w:r>
              <w:rPr>
                <w:color w:val="000000"/>
                <w:spacing w:val="0"/>
                <w:w w:val="100"/>
                <w:position w:val="0"/>
                <w:sz w:val="18"/>
                <w:szCs w:val="18"/>
              </w:rPr>
              <w:t>2017</w:t>
            </w:r>
            <w:r>
              <w:rPr>
                <w:rFonts w:ascii="SimSun" w:eastAsia="SimSun" w:hAnsi="SimSun" w:cs="SimSun"/>
                <w:color w:val="000000"/>
                <w:spacing w:val="0"/>
                <w:w w:val="100"/>
                <w:position w:val="0"/>
                <w:sz w:val="16"/>
                <w:szCs w:val="16"/>
              </w:rPr>
              <w:t>新能源私募投资基金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已清算</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朝阳爱康电力新能源开发有限公司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南召县中机国能电力有限公司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榆林市榆神工业区昱辉新能源有限公司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嘉祥昱辉新能源有限公司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承德县昱辉新能源发电有限公司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凤庆县爱康电力有限公司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禄劝县爱康能源电力有限公司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大安市爱康新能源开发有限公司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镇江日升投资管理有限公司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锦州中康电力开发有限公司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bl>
    <w:p>
      <w:pPr>
        <w:spacing w:lineRule="exact" w:line="1"/>
        <w:rPr>
          <w:sz w:val="2"/>
          <w:szCs w:val="2"/>
        </w:rPr>
      </w:pPr>
      <w:r>
        <w:br w:type="page"/>
      </w:r>
    </w:p>
    <w:p>
      <w:pPr>
        <w:pStyle w:val="Style32"/>
        <w:keepNext/>
        <w:keepLines/>
        <w:widowControl w:val="0"/>
        <w:shd w:val="clear" w:color="auto" w:fill="auto"/>
        <w:tabs>
          <w:tab w:pos="483" w:val="left"/>
        </w:tabs>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3"/>
      <w:bookmarkEnd w:id="134"/>
      <w:bookmarkEnd w:id="13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42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5006"/>
        <w:gridCol w:w="4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1,017,136,390.07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6"/>
        <w:gridCol w:w="3350"/>
        <w:gridCol w:w="2352"/>
        <w:gridCol w:w="32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占年度销售总额比例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337,500,612.09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13.33%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215,621,867.82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167,608,553.82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157,416,657.92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138,988,698.42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1,017,136,390.07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40.19%</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5006"/>
        <w:gridCol w:w="47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1,144,774,148.68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55"/>
        <w:gridCol w:w="3211"/>
        <w:gridCol w:w="2352"/>
        <w:gridCol w:w="320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304,078,418.22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11.32%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276,482,183.85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10.29%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268,426,810.12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181,566,836.53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114219,899.95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1,144,774,148.68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42.61%</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4"/>
        <w:gridCol w:w="1661"/>
        <w:gridCol w:w="1656"/>
        <w:gridCol w:w="1478"/>
        <w:gridCol w:w="2976"/>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51,466,002.16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62,144,568. 58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235,942,373.38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180,285,998.39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主要系报告期待处置设备折旧、基金 管理费等增加所致。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270,279,472.20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382,065,538.32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39,046,786.51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37,662,300. 92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24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16"/>
        <w:keepNext w:val="0"/>
        <w:keepLines w:val="0"/>
        <w:widowControl w:val="0"/>
        <w:shd w:val="clear" w:color="auto" w:fill="auto"/>
        <w:bidi w:val="0"/>
        <w:spacing w:before="0" w:after="100" w:line="35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 公司研发人员情况</w:t>
      </w:r>
    </w:p>
    <w:tbl>
      <w:tblPr>
        <w:tblOverlap w:val="never"/>
        <w:jc w:val="center"/>
        <w:tblLayout w:type="fixed"/>
      </w:tblPr>
      <w:tblGrid>
        <w:gridCol w:w="2400"/>
        <w:gridCol w:w="2405"/>
        <w:gridCol w:w="2390"/>
        <w:gridCol w:w="23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本科以下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30</w:t>
            </w:r>
            <w:r>
              <w:rPr>
                <w:rFonts w:ascii="SimSun" w:eastAsia="SimSun" w:hAnsi="SimSun" w:cs="SimSun"/>
                <w:color w:val="000000"/>
                <w:spacing w:val="0"/>
                <w:w w:val="100"/>
                <w:position w:val="0"/>
                <w:sz w:val="16"/>
                <w:szCs w:val="16"/>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30~40 </w:t>
            </w:r>
            <w:r>
              <w:rPr>
                <w:rFonts w:ascii="SimSun" w:eastAsia="SimSun" w:hAnsi="SimSun" w:cs="SimSun"/>
                <w:color w:val="000000"/>
                <w:spacing w:val="0"/>
                <w:w w:val="100"/>
                <w:position w:val="0"/>
                <w:sz w:val="16"/>
                <w:szCs w:val="16"/>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40</w:t>
            </w:r>
            <w:r>
              <w:rPr>
                <w:rFonts w:ascii="SimSun" w:eastAsia="SimSun" w:hAnsi="SimSun" w:cs="SimSun"/>
                <w:color w:val="000000"/>
                <w:spacing w:val="0"/>
                <w:w w:val="100"/>
                <w:position w:val="0"/>
                <w:sz w:val="16"/>
                <w:szCs w:val="16"/>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99" w:line="1" w:lineRule="exact"/>
      </w:pPr>
    </w:p>
    <w:tbl>
      <w:tblPr>
        <w:tblOverlap w:val="never"/>
        <w:jc w:val="center"/>
        <w:tblLayout w:type="fixed"/>
      </w:tblPr>
      <w:tblGrid>
        <w:gridCol w:w="2400"/>
        <w:gridCol w:w="2405"/>
        <w:gridCol w:w="2390"/>
        <w:gridCol w:w="23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39,046,786.51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37,662,300.92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公司研发人员构成发生重大变化的原因及影响</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研发投入总额占营业收入的比重较上年发生显著变化的原因</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研发投入资本化率大幅变动的原因及其合理性说明</w:t>
      </w:r>
      <w:r>
        <w:br w:type="page"/>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429"/>
        <w:gridCol w:w="2424"/>
        <w:gridCol w:w="243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同比增减</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3,776,776276.64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4,327,586,323.39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3,240,698,846.79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3,743,286,848.21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536,077,429.85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584,299,475.18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604,800,189.72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374,198,126.59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706,704,158.23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606,942,539.70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-101,903,968.51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-232,744,413.11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3,747,063,657.93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3,203,507,060.24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4,115,467,399.19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3,610,805,635.57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-368,403,741.26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-407,298,575.33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62,481,334.61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-58,019,102.80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207.69%</w:t>
            </w:r>
          </w:p>
        </w:tc>
      </w:tr>
    </w:tbl>
    <w:p>
      <w:pPr>
        <w:pStyle w:val="Style1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相关数据同比发生重大变动的主要影响因素说明</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、本报告期公司投资活动产生的现金净额为</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亿元，较上期减少流出</w:t>
      </w:r>
      <w:r>
        <w:rPr>
          <w:rFonts w:ascii="Times New Roman" w:eastAsia="Times New Roman" w:hAnsi="Times New Roman" w:cs="Times New Roman"/>
          <w:color w:val="000000"/>
          <w:spacing w:val="0"/>
          <w:w w:val="100"/>
          <w:position w:val="0"/>
          <w:sz w:val="18"/>
          <w:szCs w:val="18"/>
        </w:rPr>
        <w:t>56.22%</w:t>
      </w:r>
      <w:r>
        <w:rPr>
          <w:color w:val="000000"/>
          <w:spacing w:val="0"/>
          <w:w w:val="100"/>
          <w:position w:val="0"/>
        </w:rPr>
        <w:t>，主要原因是报告期公司出售光伏电站项目 收回现金增加所致。</w:t>
      </w:r>
    </w:p>
    <w:p>
      <w:pPr>
        <w:pStyle w:val="Style1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330" w:val="left"/>
        </w:tabs>
        <w:bidi w:val="0"/>
        <w:spacing w:before="0" w:after="40" w:line="317" w:lineRule="exact"/>
        <w:ind w:left="0" w:right="0" w:firstLine="0"/>
        <w:jc w:val="left"/>
      </w:pPr>
      <w:bookmarkStart w:id="153" w:name="bookmark153"/>
      <w:r>
        <w:rPr>
          <w:rFonts w:ascii="Times New Roman" w:eastAsia="Times New Roman" w:hAnsi="Times New Roman" w:cs="Times New Roman"/>
          <w:color w:val="000000"/>
          <w:spacing w:val="0"/>
          <w:w w:val="100"/>
          <w:position w:val="0"/>
          <w:sz w:val="18"/>
          <w:szCs w:val="18"/>
        </w:rPr>
        <w:t>1</w:t>
      </w:r>
      <w:bookmarkEnd w:id="153"/>
      <w:r>
        <w:rPr>
          <w:color w:val="000000"/>
          <w:spacing w:val="0"/>
          <w:w w:val="100"/>
          <w:position w:val="0"/>
        </w:rPr>
        <w:t>、</w:t>
        <w:tab/>
        <w:t>报告期公司收回了出售光伏电站往来款项致经营活动现金流入增加；</w:t>
      </w:r>
    </w:p>
    <w:p>
      <w:pPr>
        <w:pStyle w:val="Style16"/>
        <w:keepNext w:val="0"/>
        <w:keepLines w:val="0"/>
        <w:widowControl w:val="0"/>
        <w:shd w:val="clear" w:color="auto" w:fill="auto"/>
        <w:tabs>
          <w:tab w:pos="349" w:val="left"/>
        </w:tabs>
        <w:bidi w:val="0"/>
        <w:spacing w:before="0" w:after="380" w:line="317" w:lineRule="exact"/>
        <w:ind w:left="0" w:right="0" w:firstLine="0"/>
        <w:jc w:val="left"/>
      </w:pPr>
      <w:bookmarkStart w:id="154" w:name="bookmark154"/>
      <w:r>
        <w:rPr>
          <w:rFonts w:ascii="Times New Roman" w:eastAsia="Times New Roman" w:hAnsi="Times New Roman" w:cs="Times New Roman"/>
          <w:color w:val="000000"/>
          <w:spacing w:val="0"/>
          <w:w w:val="100"/>
          <w:position w:val="0"/>
          <w:sz w:val="18"/>
          <w:szCs w:val="18"/>
        </w:rPr>
        <w:t>2</w:t>
      </w:r>
      <w:bookmarkEnd w:id="154"/>
      <w:r>
        <w:rPr>
          <w:color w:val="000000"/>
          <w:spacing w:val="0"/>
          <w:w w:val="100"/>
          <w:position w:val="0"/>
        </w:rPr>
        <w:t>、</w:t>
        <w:tab/>
        <w:t>报告期公司资产减值准备、信用减值损失、出售电站投资收益等增加所致。</w:t>
      </w:r>
    </w:p>
    <w:p>
      <w:pPr>
        <w:pStyle w:val="Style20"/>
        <w:keepNext/>
        <w:keepLines/>
        <w:widowControl w:val="0"/>
        <w:shd w:val="clear" w:color="auto" w:fill="auto"/>
        <w:bidi w:val="0"/>
        <w:spacing w:before="0" w:after="38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五</w:t>
      </w:r>
      <w:bookmarkEnd w:id="157"/>
      <w:r>
        <w:rPr>
          <w:color w:val="000000"/>
          <w:spacing w:val="0"/>
          <w:w w:val="100"/>
          <w:position w:val="0"/>
        </w:rPr>
        <w:t>、非主营业务分析</w:t>
      </w:r>
      <w:bookmarkEnd w:id="155"/>
      <w:bookmarkEnd w:id="156"/>
      <w:bookmarkEnd w:id="158"/>
    </w:p>
    <w:p>
      <w:pPr>
        <w:pStyle w:val="Style16"/>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416"/>
        <w:gridCol w:w="1565"/>
        <w:gridCol w:w="3398"/>
        <w:gridCol w:w="160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是否具有可持续性</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184,119,221.08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主要系出售电站子公司股权和权益法计量 长期股权投资取得投资收益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-92,401,831.93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主要系对老旧生产线、存货计提减值损失。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21,992,816.44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主要系预计负债转回。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4,936,580.40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-95,304298.85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主要系计提往来科目减值导致。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7,094,147.03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bl>
    <w:p>
      <w:pPr>
        <w:spacing w:lineRule="exact" w:line="1"/>
        <w:rPr>
          <w:sz w:val="2"/>
          <w:szCs w:val="2"/>
        </w:rPr>
      </w:pPr>
      <w:r>
        <w:br w:type="page"/>
      </w:r>
    </w:p>
    <w:p>
      <w:pPr>
        <w:pStyle w:val="Style20"/>
        <w:keepNext/>
        <w:keepLines/>
        <w:widowControl w:val="0"/>
        <w:shd w:val="clear" w:color="auto" w:fill="auto"/>
        <w:bidi w:val="0"/>
        <w:spacing w:before="0" w:after="36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六</w:t>
      </w:r>
      <w:bookmarkEnd w:id="161"/>
      <w:r>
        <w:rPr>
          <w:color w:val="000000"/>
          <w:spacing w:val="0"/>
          <w:w w:val="100"/>
          <w:position w:val="0"/>
        </w:rPr>
        <w:t>、资产及负债状况分析</w:t>
      </w:r>
      <w:bookmarkEnd w:id="159"/>
      <w:bookmarkEnd w:id="160"/>
      <w:bookmarkEnd w:id="162"/>
    </w:p>
    <w:p>
      <w:pPr>
        <w:pStyle w:val="Style27"/>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1</w:t>
      </w:r>
      <w:bookmarkEnd w:id="165"/>
      <w:r>
        <w:rPr>
          <w:color w:val="000000"/>
          <w:spacing w:val="0"/>
          <w:w w:val="100"/>
          <w:position w:val="0"/>
        </w:rPr>
        <w:t>、资产构成重大变动情况</w:t>
      </w:r>
      <w:bookmarkEnd w:id="163"/>
      <w:bookmarkEnd w:id="164"/>
      <w:bookmarkEnd w:id="16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44"/>
        <w:gridCol w:w="1320"/>
        <w:gridCol w:w="1032"/>
        <w:gridCol w:w="1310"/>
        <w:gridCol w:w="1032"/>
        <w:gridCol w:w="758"/>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重大变动说明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1,156,457243.80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632,379,137.86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主要系报告期公司承兑汇票保证金 等其他货币资金增加所致。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546,173,880.67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625,658,207.60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426,789,956.68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172,253,420.80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主要系报告期光伏组件订单增加所 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218,551,568.08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230,613,606.14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1,997,142,909.61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2,060,154,754.19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0.88%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1,389,348,623.04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968,571,406.70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主要系报告期在建项目转固及部分 持有待售资产转回所致。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780,156,876.62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786,944,911.63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0.53%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29,400,964.92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608,337.68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1,727,200,034.20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2,007,181,288.69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74,160,434.47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46,482,151.47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242,850,000.00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23,074,800.61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608,337.68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境外资产占比较高</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2</w:t>
      </w:r>
      <w:bookmarkEnd w:id="169"/>
      <w:r>
        <w:rPr>
          <w:color w:val="000000"/>
          <w:spacing w:val="0"/>
          <w:w w:val="100"/>
          <w:position w:val="0"/>
        </w:rPr>
        <w:t>、以公允价值计量的资产和负债</w:t>
      </w:r>
      <w:bookmarkEnd w:id="167"/>
      <w:bookmarkEnd w:id="168"/>
      <w:bookmarkEnd w:id="170"/>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147"/>
        <w:gridCol w:w="989"/>
        <w:gridCol w:w="1406"/>
        <w:gridCol w:w="998"/>
        <w:gridCol w:w="864"/>
        <w:gridCol w:w="1128"/>
        <w:gridCol w:w="854"/>
        <w:gridCol w:w="88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本期公允价</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计入权益的累计 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本期计提的</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本期购买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期末数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p>
      <w:pPr>
        <w:pStyle w:val="Style16"/>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其他变动的内容</w:t>
      </w:r>
    </w:p>
    <w:p>
      <w:pPr>
        <w:pStyle w:val="Style1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4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3</w:t>
      </w:r>
      <w:bookmarkEnd w:id="173"/>
      <w:r>
        <w:rPr>
          <w:color w:val="000000"/>
          <w:spacing w:val="0"/>
          <w:w w:val="100"/>
          <w:position w:val="0"/>
        </w:rPr>
        <w:t>、截至报告期末的资产权利受限情况</w:t>
      </w:r>
      <w:bookmarkEnd w:id="171"/>
      <w:bookmarkEnd w:id="172"/>
      <w:bookmarkEnd w:id="174"/>
    </w:p>
    <w:tbl>
      <w:tblPr>
        <w:tblOverlap w:val="never"/>
        <w:jc w:val="center"/>
        <w:tblLayout w:type="fixed"/>
      </w:tblPr>
      <w:tblGrid>
        <w:gridCol w:w="1930"/>
        <w:gridCol w:w="1762"/>
        <w:gridCol w:w="599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受限原因</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826,173,843.01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银行承兑汇票保证金、质押定期存款、保函保证金、远期外汇合约保证金、</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贷款保证金等</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140,172,369.32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质押借款</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979,767,143.70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抵押担保、抵押借款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68,360,431.05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融资租赁抵押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151,110,354.65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抵押担保、抵押借款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206,450,732.99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抵押担保、抵押借款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1,443,328,308.85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质押借款</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3,815,363,183.57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0"/>
        <w:keepNext/>
        <w:keepLines/>
        <w:widowControl w:val="0"/>
        <w:shd w:val="clear" w:color="auto" w:fill="auto"/>
        <w:bidi w:val="0"/>
        <w:spacing w:before="0" w:after="34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rPr>
        <w:t>七</w:t>
      </w:r>
      <w:bookmarkEnd w:id="177"/>
      <w:r>
        <w:rPr>
          <w:color w:val="000000"/>
          <w:spacing w:val="0"/>
          <w:w w:val="100"/>
          <w:position w:val="0"/>
        </w:rPr>
        <w:t>、投资状况分析</w:t>
      </w:r>
      <w:bookmarkEnd w:id="175"/>
      <w:bookmarkEnd w:id="176"/>
      <w:bookmarkEnd w:id="178"/>
    </w:p>
    <w:p>
      <w:pPr>
        <w:pStyle w:val="Style27"/>
        <w:keepNext/>
        <w:keepLines/>
        <w:widowControl w:val="0"/>
        <w:shd w:val="clear" w:color="auto" w:fill="auto"/>
        <w:bidi w:val="0"/>
        <w:spacing w:before="0" w:after="34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、总体情况</w:t>
      </w:r>
      <w:bookmarkEnd w:id="179"/>
      <w:bookmarkEnd w:id="180"/>
      <w:bookmarkEnd w:id="182"/>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变动幅度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1,159,996,852.56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2,311,859,255.97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-49.82%</w:t>
            </w: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、报告期内获取的重大的股权投资情况</w:t>
      </w:r>
      <w:bookmarkEnd w:id="183"/>
      <w:bookmarkEnd w:id="184"/>
      <w:bookmarkEnd w:id="186"/>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8"/>
        <w:gridCol w:w="638"/>
        <w:gridCol w:w="634"/>
        <w:gridCol w:w="638"/>
        <w:gridCol w:w="643"/>
        <w:gridCol w:w="643"/>
        <w:gridCol w:w="634"/>
        <w:gridCol w:w="634"/>
        <w:gridCol w:w="648"/>
        <w:gridCol w:w="643"/>
        <w:gridCol w:w="634"/>
        <w:gridCol w:w="638"/>
        <w:gridCol w:w="638"/>
        <w:gridCol w:w="643"/>
        <w:gridCol w:w="648"/>
      </w:tblGrid>
      <w:tr>
        <w:trPr>
          <w:trHeight w:val="16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16"/>
                <w:szCs w:val="16"/>
              </w:rPr>
            </w:pPr>
            <w:r>
              <w:rPr>
                <w:rFonts w:ascii="SimSun" w:eastAsia="SimSun" w:hAnsi="SimSun" w:cs="SimSun"/>
                <w:color w:val="000000"/>
                <w:spacing w:val="0"/>
                <w:w w:val="100"/>
                <w:position w:val="0"/>
                <w:sz w:val="16"/>
                <w:szCs w:val="16"/>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rPr>
                <w:sz w:val="16"/>
                <w:szCs w:val="16"/>
              </w:rPr>
            </w:pPr>
            <w:r>
              <w:rPr>
                <w:rFonts w:ascii="SimSun" w:eastAsia="SimSun" w:hAnsi="SimSun" w:cs="SimSun"/>
                <w:color w:val="000000"/>
                <w:spacing w:val="0"/>
                <w:w w:val="100"/>
                <w:position w:val="0"/>
                <w:sz w:val="16"/>
                <w:szCs w:val="16"/>
              </w:rPr>
              <w:t>截至资 产负债 表日的 进展情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预计收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本期投</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披露日</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期（如</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披露索 引（如 有）</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湖州爱 康光电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太阳能 电池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170,00 </w:t>
            </w:r>
            <w:r>
              <w:rPr>
                <w:color w:val="000000"/>
                <w:spacing w:val="0"/>
                <w:w w:val="100"/>
                <w:position w:val="0"/>
              </w:rPr>
              <w:t xml:space="preserve">0,000.0 </w:t>
            </w: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太阳能 电池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 xml:space="preserve">认缴出 资额为 </w:t>
            </w:r>
            <w:r>
              <w:rPr>
                <w:color w:val="000000"/>
                <w:spacing w:val="0"/>
                <w:w w:val="100"/>
                <w:position w:val="0"/>
                <w:sz w:val="18"/>
                <w:szCs w:val="18"/>
              </w:rPr>
              <w:t>3</w:t>
            </w:r>
            <w:r>
              <w:rPr>
                <w:rFonts w:ascii="SimSun" w:eastAsia="SimSun" w:hAnsi="SimSun" w:cs="SimSun"/>
                <w:color w:val="000000"/>
                <w:spacing w:val="0"/>
                <w:w w:val="100"/>
                <w:position w:val="0"/>
                <w:sz w:val="16"/>
                <w:szCs w:val="16"/>
              </w:rPr>
              <w:t xml:space="preserve">亿元， 实缴出 资额为 </w:t>
            </w:r>
            <w:r>
              <w:rPr>
                <w:color w:val="000000"/>
                <w:spacing w:val="0"/>
                <w:w w:val="100"/>
                <w:position w:val="0"/>
                <w:sz w:val="18"/>
                <w:szCs w:val="18"/>
              </w:rPr>
              <w:t>1.7</w:t>
            </w:r>
            <w:r>
              <w:rPr>
                <w:rFonts w:ascii="SimSun" w:eastAsia="SimSun" w:hAnsi="SimSun" w:cs="SimSun"/>
                <w:color w:val="000000"/>
                <w:spacing w:val="0"/>
                <w:w w:val="100"/>
                <w:position w:val="0"/>
                <w:sz w:val="16"/>
                <w:szCs w:val="16"/>
              </w:rPr>
              <w:t>亿 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638"/>
        <w:gridCol w:w="638"/>
        <w:gridCol w:w="638"/>
        <w:gridCol w:w="643"/>
        <w:gridCol w:w="638"/>
        <w:gridCol w:w="643"/>
        <w:gridCol w:w="629"/>
        <w:gridCol w:w="643"/>
        <w:gridCol w:w="643"/>
        <w:gridCol w:w="638"/>
        <w:gridCol w:w="638"/>
        <w:gridCol w:w="638"/>
        <w:gridCol w:w="643"/>
        <w:gridCol w:w="648"/>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浙江爱 康光电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太阳能 组件</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电池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164,00 </w:t>
            </w:r>
            <w:r>
              <w:rPr>
                <w:color w:val="000000"/>
                <w:spacing w:val="0"/>
                <w:w w:val="100"/>
                <w:position w:val="0"/>
              </w:rPr>
              <w:t xml:space="preserve">0,000.0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太阳能 组件</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电池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 xml:space="preserve">实缴出 资额为 </w:t>
            </w:r>
            <w:r>
              <w:rPr>
                <w:color w:val="000000"/>
                <w:spacing w:val="0"/>
                <w:w w:val="100"/>
                <w:position w:val="0"/>
                <w:sz w:val="18"/>
                <w:szCs w:val="18"/>
              </w:rPr>
              <w:t xml:space="preserve">8.0775 </w:t>
            </w:r>
            <w:r>
              <w:rPr>
                <w:rFonts w:ascii="SimSun" w:eastAsia="SimSun" w:hAnsi="SimSun" w:cs="SimSun"/>
                <w:color w:val="000000"/>
                <w:spacing w:val="0"/>
                <w:w w:val="100"/>
                <w:position w:val="0"/>
                <w:sz w:val="16"/>
                <w:szCs w:val="16"/>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pPr>
            <w:r>
              <w:rPr>
                <w:color w:val="000000"/>
                <w:spacing w:val="0"/>
                <w:w w:val="100"/>
                <w:position w:val="0"/>
              </w:rPr>
              <w:t>-104,77</w:t>
            </w:r>
          </w:p>
          <w:p>
            <w:pPr>
              <w:pStyle w:val="Style2"/>
              <w:keepNext w:val="0"/>
              <w:keepLines w:val="0"/>
              <w:widowControl w:val="0"/>
              <w:shd w:val="clear" w:color="auto" w:fill="auto"/>
              <w:bidi w:val="0"/>
              <w:spacing w:before="0" w:after="0" w:line="374" w:lineRule="auto"/>
              <w:ind w:left="0" w:right="0" w:firstLine="0"/>
              <w:jc w:val="right"/>
            </w:pPr>
            <w:r>
              <w:rPr>
                <w:color w:val="000000"/>
                <w:spacing w:val="0"/>
                <w:w w:val="100"/>
                <w:position w:val="0"/>
              </w:rPr>
              <w:t xml:space="preserve">5,028.4 </w:t>
            </w: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03</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6"/>
                <w:szCs w:val="16"/>
              </w:rPr>
              <w:t xml:space="preserve">公告编 号： </w:t>
            </w:r>
            <w:r>
              <w:rPr>
                <w:color w:val="000000"/>
                <w:spacing w:val="0"/>
                <w:w w:val="100"/>
                <w:position w:val="0"/>
              </w:rPr>
              <w:t xml:space="preserve">2021-0 </w:t>
            </w:r>
            <w:r>
              <w:rPr>
                <w:color w:val="000000"/>
                <w:spacing w:val="0"/>
                <w:w w:val="100"/>
                <w:position w:val="0"/>
              </w:rPr>
              <w:t>47</w:t>
            </w: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334,00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pPr>
            <w:r>
              <w:rPr>
                <w:color w:val="000000"/>
                <w:spacing w:val="0"/>
                <w:w w:val="100"/>
                <w:position w:val="0"/>
              </w:rPr>
              <w:t>-104,77</w:t>
            </w:r>
          </w:p>
          <w:p>
            <w:pPr>
              <w:pStyle w:val="Style2"/>
              <w:keepNext w:val="0"/>
              <w:keepLines w:val="0"/>
              <w:widowControl w:val="0"/>
              <w:shd w:val="clear" w:color="auto" w:fill="auto"/>
              <w:bidi w:val="0"/>
              <w:spacing w:before="0" w:after="0" w:line="374" w:lineRule="auto"/>
              <w:ind w:left="0" w:right="0" w:firstLine="0"/>
              <w:jc w:val="right"/>
            </w:pPr>
            <w:r>
              <w:rPr>
                <w:color w:val="000000"/>
                <w:spacing w:val="0"/>
                <w:w w:val="100"/>
                <w:position w:val="0"/>
              </w:rPr>
              <w:t xml:space="preserve">5,026.0 </w:t>
            </w:r>
            <w:r>
              <w:rPr>
                <w:color w:val="000000"/>
                <w:spacing w:val="0"/>
                <w:w w:val="100"/>
                <w:position w:val="0"/>
              </w:rPr>
              <w:t>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、报告期内正在进行的重大的非股权投资情况</w:t>
      </w:r>
      <w:bookmarkEnd w:id="187"/>
      <w:bookmarkEnd w:id="188"/>
      <w:bookmarkEnd w:id="190"/>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44"/>
        <w:gridCol w:w="730"/>
        <w:gridCol w:w="739"/>
        <w:gridCol w:w="739"/>
        <w:gridCol w:w="734"/>
        <w:gridCol w:w="730"/>
        <w:gridCol w:w="749"/>
        <w:gridCol w:w="739"/>
        <w:gridCol w:w="725"/>
        <w:gridCol w:w="744"/>
        <w:gridCol w:w="739"/>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是否为 固定资 产投资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6"/>
                <w:szCs w:val="16"/>
              </w:rPr>
            </w:pPr>
            <w:r>
              <w:rPr>
                <w:rFonts w:ascii="SimSun" w:eastAsia="SimSun" w:hAnsi="SimSun" w:cs="SimSun"/>
                <w:color w:val="000000"/>
                <w:spacing w:val="0"/>
                <w:w w:val="100"/>
                <w:position w:val="0"/>
                <w:sz w:val="16"/>
                <w:szCs w:val="16"/>
              </w:rPr>
              <w:t>投资项 目涉及 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rPr>
                <w:sz w:val="16"/>
                <w:szCs w:val="16"/>
              </w:rPr>
            </w:pPr>
            <w:r>
              <w:rPr>
                <w:rFonts w:ascii="SimSun" w:eastAsia="SimSun" w:hAnsi="SimSun" w:cs="SimSun"/>
                <w:color w:val="000000"/>
                <w:spacing w:val="0"/>
                <w:w w:val="100"/>
                <w:position w:val="0"/>
                <w:sz w:val="16"/>
                <w:szCs w:val="16"/>
              </w:rPr>
              <w:t>截至报 告期末 累计实 际投入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项目进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预计收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截止报 告期末 累计实 现的收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未达到 计划进 度和预 计收益 的原因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披露日</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期（如</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6"/>
                <w:szCs w:val="16"/>
              </w:rPr>
            </w:pPr>
            <w:r>
              <w:rPr>
                <w:rFonts w:ascii="SimSun" w:eastAsia="SimSun" w:hAnsi="SimSun" w:cs="SimSun"/>
                <w:color w:val="000000"/>
                <w:spacing w:val="0"/>
                <w:w w:val="100"/>
                <w:position w:val="0"/>
                <w:sz w:val="16"/>
                <w:szCs w:val="16"/>
              </w:rPr>
              <w:t>披露索 引（如 有）</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浙江光 电项目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6"/>
                <w:szCs w:val="16"/>
              </w:rPr>
            </w:pPr>
            <w:r>
              <w:rPr>
                <w:rFonts w:ascii="SimSun" w:eastAsia="SimSun" w:hAnsi="SimSun" w:cs="SimSun"/>
                <w:color w:val="000000"/>
                <w:spacing w:val="0"/>
                <w:w w:val="100"/>
                <w:position w:val="0"/>
                <w:sz w:val="16"/>
                <w:szCs w:val="16"/>
              </w:rPr>
              <w:t>太阳能 组件、太 阳能电 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113,144,</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807,665,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自有资</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金、借款</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赣州高 效电池 及组件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太阳能 组件、太 阳能电 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267,046,</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467,047,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自有资</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金、债权</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电池片 生产线 改造搬 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太阳能 电池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7,523,89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7,523,89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387,715,</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1,282,23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6,508.22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4</w:t>
      </w:r>
      <w:bookmarkEnd w:id="193"/>
      <w:r>
        <w:rPr>
          <w:color w:val="000000"/>
          <w:spacing w:val="0"/>
          <w:w w:val="100"/>
          <w:position w:val="0"/>
        </w:rPr>
        <w:t>、金融资产投资</w:t>
      </w:r>
      <w:bookmarkEnd w:id="191"/>
      <w:bookmarkEnd w:id="192"/>
      <w:bookmarkEnd w:id="194"/>
    </w:p>
    <w:p>
      <w:pPr>
        <w:pStyle w:val="Style32"/>
        <w:keepNext/>
        <w:keepLines/>
        <w:widowControl w:val="0"/>
        <w:shd w:val="clear" w:color="auto" w:fill="auto"/>
        <w:tabs>
          <w:tab w:pos="483" w:val="left"/>
        </w:tabs>
        <w:bidi w:val="0"/>
        <w:spacing w:before="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w:t>
      </w:r>
      <w:bookmarkEnd w:id="197"/>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95"/>
      <w:bookmarkEnd w:id="196"/>
      <w:bookmarkEnd w:id="198"/>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2"/>
        <w:keepNext/>
        <w:keepLines/>
        <w:widowControl w:val="0"/>
        <w:shd w:val="clear" w:color="auto" w:fill="auto"/>
        <w:tabs>
          <w:tab w:pos="483" w:val="left"/>
        </w:tabs>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99"/>
      <w:bookmarkEnd w:id="200"/>
      <w:bookmarkEnd w:id="202"/>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3"/>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710"/>
        <w:gridCol w:w="696"/>
        <w:gridCol w:w="691"/>
        <w:gridCol w:w="734"/>
        <w:gridCol w:w="701"/>
        <w:gridCol w:w="696"/>
        <w:gridCol w:w="686"/>
        <w:gridCol w:w="691"/>
        <w:gridCol w:w="696"/>
        <w:gridCol w:w="686"/>
        <w:gridCol w:w="696"/>
        <w:gridCol w:w="686"/>
        <w:gridCol w:w="706"/>
        <w:gridCol w:w="528"/>
      </w:tblGrid>
      <w:tr>
        <w:trPr>
          <w:trHeight w:val="19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衍生品 投资操 作方名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是否关</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衍生品</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投资类</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衍生品 投资初 始投资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期初投</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 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 内售出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计提减 值准备 金额（如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期末投</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6"/>
                <w:szCs w:val="16"/>
              </w:rPr>
            </w:pPr>
            <w:r>
              <w:rPr>
                <w:rFonts w:ascii="SimSun" w:eastAsia="SimSun" w:hAnsi="SimSun" w:cs="SimSun"/>
                <w:color w:val="000000"/>
                <w:spacing w:val="0"/>
                <w:w w:val="100"/>
                <w:position w:val="0"/>
                <w:sz w:val="16"/>
                <w:szCs w:val="16"/>
              </w:rPr>
              <w:t>期末投 资金额 占公司 报告期 末净资 产比例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6"/>
                <w:szCs w:val="16"/>
              </w:rPr>
            </w:pPr>
            <w:r>
              <w:rPr>
                <w:rFonts w:ascii="SimSun" w:eastAsia="SimSun" w:hAnsi="SimSun" w:cs="SimSun"/>
                <w:color w:val="000000"/>
                <w:spacing w:val="0"/>
                <w:w w:val="100"/>
                <w:position w:val="0"/>
                <w:sz w:val="16"/>
                <w:szCs w:val="16"/>
              </w:rPr>
              <w:t>报告 期实 际损 益金 额</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招商银 行股份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无关联 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远期外 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16296.5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w:t>
            </w:r>
          </w:p>
        </w:tc>
      </w:tr>
      <w:tr>
        <w:trPr>
          <w:trHeight w:val="72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16296.5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w:t>
            </w:r>
          </w:p>
        </w:tc>
      </w:tr>
      <w:tr>
        <w:trPr>
          <w:trHeight w:val="394"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衍生品投资资金来源</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自有资金</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涉诉情况（如适用）</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6"/>
                <w:szCs w:val="16"/>
              </w:rPr>
              <w:t>衍生品投资审批董事会公告披露日 期（如有</w:t>
            </w:r>
            <w:r>
              <w:rPr>
                <w:rFonts w:ascii="SimSun" w:eastAsia="SimSun" w:hAnsi="SimSun" w:cs="SimSun"/>
                <w:color w:val="000000"/>
                <w:spacing w:val="0"/>
                <w:w w:val="100"/>
                <w:position w:val="0"/>
              </w:rPr>
              <w:t>）</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6"/>
                <w:szCs w:val="16"/>
              </w:rPr>
              <w:t>衍生品投资审批股东会公告披露日 期（如有</w:t>
            </w:r>
            <w:r>
              <w:rPr>
                <w:rFonts w:ascii="SimSun" w:eastAsia="SimSun" w:hAnsi="SimSun" w:cs="SimSun"/>
                <w:color w:val="000000"/>
                <w:spacing w:val="0"/>
                <w:w w:val="100"/>
                <w:position w:val="0"/>
              </w:rPr>
              <w:t>）</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报告期衍生品持仓的风险分析及控 制措施说明（包括但不限于市场风 险、流动性风险、信用风险、操作 风险、法律风险等）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公司进行外汇套期保值业务遵循稳健原则，不进行以投机为目的的外汇交易，所有外 汇套期保值业务均以正常生产经营为基础，以具体经营业务为依托，以规 避和防范汇 率风险为目的。但是进行外汇套期保值业务也会存在一定的风险：（一）汇率大幅波 动风险：在外汇汇率波动较大时，公司判断汇率大幅波动 方向与外汇套期保值合约方 向不一致时，将造成汇兑损失；若汇率在未来发生波动时，与外汇套期保值合约偏差 较大也将造成汇兑损失。（二）内部控制风险：外汇套期保值业务专业性较强，复杂 程度较高，可能会由于内控制度不完善而造成风险；（三）交易违约风险：外汇套 期保值交易对手出现违约，不能按照约定支付公司套期保值盈利从而无法对冲公司实 际的汇兑损失，将造成公司损失。</w:t>
            </w:r>
          </w:p>
        </w:tc>
      </w:tr>
      <w:tr>
        <w:trPr>
          <w:trHeight w:val="1344"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已投资衍生品报告期内市场价格或 产品公允价值变动的情况，对衍生 品公允价值的分析应披露具体使用 的方法及相关假设与参数的设定</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本公司衍生品投资为外汇远期结售汇业务，计量公允价值的相关参数直接采用主办银 行的远期外汇合约牌价。</w:t>
            </w: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报告期公司衍生品的会计政策及会 计核算具体原则与上一报告期相比 是否发生重大变化的说明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未发生重大变化。</w:t>
            </w:r>
          </w:p>
        </w:tc>
      </w:tr>
      <w:tr>
        <w:trPr>
          <w:trHeight w:val="2050"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独立董事对公司衍生品投资及风险</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控制情况的专项意见</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45" w:val="left"/>
              </w:tabs>
              <w:bidi w:val="0"/>
              <w:spacing w:before="0" w:after="0" w:line="312"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tab/>
              <w:t>公司与银行等金融机构开展的外汇套期保值业务，能有效规避外汇市场风险，防范 汇率大幅波动对公司生产经营造成的不良影响，保证经营业绩的相对稳定。</w:t>
            </w:r>
          </w:p>
          <w:p>
            <w:pPr>
              <w:pStyle w:val="Style2"/>
              <w:keepNext w:val="0"/>
              <w:keepLines w:val="0"/>
              <w:widowControl w:val="0"/>
              <w:shd w:val="clear" w:color="auto" w:fill="auto"/>
              <w:tabs>
                <w:tab w:pos="278" w:val="left"/>
              </w:tabs>
              <w:bidi w:val="0"/>
              <w:spacing w:before="0" w:after="0" w:line="331"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tab/>
              <w:t>公司已制定《期货套期保值业务内部控制制度》，为公司从事外汇套期保值业务制 定了具体操作规程。</w:t>
            </w:r>
          </w:p>
          <w:p>
            <w:pPr>
              <w:pStyle w:val="Style2"/>
              <w:keepNext w:val="0"/>
              <w:keepLines w:val="0"/>
              <w:widowControl w:val="0"/>
              <w:shd w:val="clear" w:color="auto" w:fill="auto"/>
              <w:tabs>
                <w:tab w:pos="250" w:val="left"/>
              </w:tabs>
              <w:bidi w:val="0"/>
              <w:spacing w:before="0" w:after="0" w:line="331"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tab/>
              <w:t>该外汇套期保值业务的相关审批程序符合国家相关法律、法规及《公司章程》的有 关规定。</w:t>
            </w:r>
          </w:p>
        </w:tc>
      </w:tr>
    </w:tbl>
    <w:p>
      <w:pPr>
        <w:pStyle w:val="Style27"/>
        <w:keepNext/>
        <w:keepLines/>
        <w:widowControl w:val="0"/>
        <w:shd w:val="clear" w:color="auto" w:fill="auto"/>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5</w:t>
      </w:r>
      <w:bookmarkEnd w:id="205"/>
      <w:r>
        <w:rPr>
          <w:color w:val="000000"/>
          <w:spacing w:val="0"/>
          <w:w w:val="100"/>
          <w:position w:val="0"/>
        </w:rPr>
        <w:t>、募集资金使用情况</w:t>
      </w:r>
      <w:bookmarkEnd w:id="203"/>
      <w:bookmarkEnd w:id="204"/>
      <w:bookmarkEnd w:id="206"/>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0"/>
        <w:keepNext/>
        <w:keepLines/>
        <w:widowControl w:val="0"/>
        <w:shd w:val="clear" w:color="auto" w:fill="auto"/>
        <w:bidi w:val="0"/>
        <w:spacing w:before="0" w:after="36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八</w:t>
      </w:r>
      <w:bookmarkEnd w:id="209"/>
      <w:r>
        <w:rPr>
          <w:color w:val="000000"/>
          <w:spacing w:val="0"/>
          <w:w w:val="100"/>
          <w:position w:val="0"/>
        </w:rPr>
        <w:t>、重大资产和股权出售</w:t>
      </w:r>
      <w:bookmarkEnd w:id="207"/>
      <w:bookmarkEnd w:id="208"/>
      <w:bookmarkEnd w:id="210"/>
    </w:p>
    <w:p>
      <w:pPr>
        <w:pStyle w:val="Style27"/>
        <w:keepNext/>
        <w:keepLines/>
        <w:widowControl w:val="0"/>
        <w:shd w:val="clear" w:color="auto" w:fill="auto"/>
        <w:tabs>
          <w:tab w:pos="358" w:val="left"/>
        </w:tabs>
        <w:bidi w:val="0"/>
        <w:spacing w:before="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1</w:t>
      </w:r>
      <w:bookmarkEnd w:id="213"/>
      <w:r>
        <w:rPr>
          <w:color w:val="000000"/>
          <w:spacing w:val="0"/>
          <w:w w:val="100"/>
          <w:position w:val="0"/>
        </w:rPr>
        <w:t>、</w:t>
        <w:tab/>
        <w:t>出售重大资产情况</w:t>
      </w:r>
      <w:bookmarkEnd w:id="211"/>
      <w:bookmarkEnd w:id="212"/>
      <w:bookmarkEnd w:id="214"/>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368" w:val="left"/>
        </w:tabs>
        <w:bidi w:val="0"/>
        <w:spacing w:before="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2</w:t>
      </w:r>
      <w:bookmarkEnd w:id="217"/>
      <w:r>
        <w:rPr>
          <w:color w:val="000000"/>
          <w:spacing w:val="0"/>
          <w:w w:val="100"/>
          <w:position w:val="0"/>
        </w:rPr>
        <w:t>、</w:t>
        <w:tab/>
        <w:t>出售重大股权情况</w:t>
      </w:r>
      <w:bookmarkEnd w:id="215"/>
      <w:bookmarkEnd w:id="216"/>
      <w:bookmarkEnd w:id="218"/>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6"/>
        <w:gridCol w:w="686"/>
        <w:gridCol w:w="686"/>
        <w:gridCol w:w="682"/>
        <w:gridCol w:w="686"/>
        <w:gridCol w:w="686"/>
        <w:gridCol w:w="677"/>
        <w:gridCol w:w="686"/>
        <w:gridCol w:w="677"/>
        <w:gridCol w:w="686"/>
        <w:gridCol w:w="682"/>
        <w:gridCol w:w="686"/>
        <w:gridCol w:w="686"/>
        <w:gridCol w:w="686"/>
      </w:tblGrid>
      <w:tr>
        <w:trPr>
          <w:trHeight w:val="38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被出售 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交易价 格（万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本期初 起至出 售日该 股权为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出售对</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公司的</w:t>
            </w:r>
          </w:p>
          <w:p>
            <w:pPr>
              <w:pStyle w:val="Style2"/>
              <w:keepNext w:val="0"/>
              <w:keepLines w:val="0"/>
              <w:widowControl w:val="0"/>
              <w:shd w:val="clear" w:color="auto" w:fill="auto"/>
              <w:bidi w:val="0"/>
              <w:spacing w:before="0" w:after="120" w:line="240" w:lineRule="auto"/>
              <w:ind w:left="0" w:right="0" w:firstLine="160"/>
              <w:jc w:val="left"/>
              <w:rPr>
                <w:sz w:val="16"/>
                <w:szCs w:val="16"/>
              </w:rPr>
            </w:pPr>
            <w:r>
              <w:rPr>
                <w:rFonts w:ascii="SimSun" w:eastAsia="SimSun" w:hAnsi="SimSun" w:cs="SimSun"/>
                <w:color w:val="000000"/>
                <w:spacing w:val="0"/>
                <w:w w:val="100"/>
                <w:position w:val="0"/>
                <w:sz w:val="16"/>
                <w:szCs w:val="16"/>
              </w:rPr>
              <w:t>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股权出</w:t>
            </w:r>
          </w:p>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是否为</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关联交</w:t>
            </w:r>
          </w:p>
          <w:p>
            <w:pPr>
              <w:pStyle w:val="Style2"/>
              <w:keepNext w:val="0"/>
              <w:keepLines w:val="0"/>
              <w:widowControl w:val="0"/>
              <w:shd w:val="clear" w:color="auto" w:fill="auto"/>
              <w:bidi w:val="0"/>
              <w:spacing w:before="0" w:after="120" w:line="240" w:lineRule="auto"/>
              <w:ind w:left="0" w:right="0" w:firstLine="240"/>
              <w:jc w:val="left"/>
              <w:rPr>
                <w:sz w:val="16"/>
                <w:szCs w:val="16"/>
              </w:rPr>
            </w:pPr>
            <w:r>
              <w:rPr>
                <w:rFonts w:ascii="SimSun" w:eastAsia="SimSun" w:hAnsi="SimSun" w:cs="SimSun"/>
                <w:color w:val="000000"/>
                <w:spacing w:val="0"/>
                <w:w w:val="100"/>
                <w:position w:val="0"/>
                <w:sz w:val="16"/>
                <w:szCs w:val="16"/>
              </w:rPr>
              <w:t>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6"/>
                <w:szCs w:val="16"/>
              </w:rPr>
            </w:pPr>
            <w:r>
              <w:rPr>
                <w:rFonts w:ascii="SimSun" w:eastAsia="SimSun" w:hAnsi="SimSun" w:cs="SimSun"/>
                <w:color w:val="000000"/>
                <w:spacing w:val="0"/>
                <w:w w:val="100"/>
                <w:position w:val="0"/>
                <w:sz w:val="16"/>
                <w:szCs w:val="16"/>
              </w:rPr>
              <w:t>与交易 对方的 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所涉及 的股权 是否已 全部过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披露索 引</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泰兴市 智光人 才科技 广场管 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朝阳爱 康电力 新能源 开发有 限公司 的</w:t>
            </w:r>
            <w:r>
              <w:rPr>
                <w:color w:val="000000"/>
                <w:spacing w:val="0"/>
                <w:w w:val="100"/>
                <w:position w:val="0"/>
                <w:sz w:val="18"/>
                <w:szCs w:val="18"/>
              </w:rPr>
              <w:t xml:space="preserve">51% </w:t>
            </w:r>
            <w:r>
              <w:rPr>
                <w:rFonts w:ascii="SimSun" w:eastAsia="SimSun" w:hAnsi="SimSun" w:cs="SimSun"/>
                <w:color w:val="000000"/>
                <w:spacing w:val="0"/>
                <w:w w:val="100"/>
                <w:position w:val="0"/>
                <w:sz w:val="16"/>
                <w:szCs w:val="16"/>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1,180.1</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不再控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评估定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泰兴市 智光人 才科技 广场管 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 xml:space="preserve">大安市 爱康新 能源开 发有限 公司的 </w:t>
            </w:r>
            <w:r>
              <w:rPr>
                <w:color w:val="000000"/>
                <w:spacing w:val="0"/>
                <w:w w:val="100"/>
                <w:position w:val="0"/>
                <w:sz w:val="18"/>
                <w:szCs w:val="18"/>
              </w:rPr>
              <w:t>51%</w:t>
            </w:r>
            <w:r>
              <w:rPr>
                <w:rFonts w:ascii="SimSun" w:eastAsia="SimSun" w:hAnsi="SimSun" w:cs="SimSun"/>
                <w:color w:val="000000"/>
                <w:spacing w:val="0"/>
                <w:w w:val="100"/>
                <w:position w:val="0"/>
                <w:sz w:val="16"/>
                <w:szCs w:val="16"/>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不再控</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评估定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41"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泰兴市</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智光人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锦州中</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康电力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2,832.0</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不再控 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评估定 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rPr>
              <w:t>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691"/>
        <w:gridCol w:w="686"/>
        <w:gridCol w:w="686"/>
        <w:gridCol w:w="682"/>
        <w:gridCol w:w="686"/>
        <w:gridCol w:w="686"/>
        <w:gridCol w:w="682"/>
        <w:gridCol w:w="686"/>
        <w:gridCol w:w="672"/>
        <w:gridCol w:w="686"/>
        <w:gridCol w:w="682"/>
        <w:gridCol w:w="686"/>
        <w:gridCol w:w="686"/>
        <w:gridCol w:w="691"/>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才科技</w:t>
            </w:r>
          </w:p>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广场管</w:t>
            </w:r>
          </w:p>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开发有 限公司 的</w:t>
            </w:r>
            <w:r>
              <w:rPr>
                <w:color w:val="000000"/>
                <w:spacing w:val="0"/>
                <w:w w:val="100"/>
                <w:position w:val="0"/>
                <w:sz w:val="18"/>
                <w:szCs w:val="18"/>
              </w:rPr>
              <w:t xml:space="preserve">51% </w:t>
            </w:r>
            <w:r>
              <w:rPr>
                <w:rFonts w:ascii="SimSun" w:eastAsia="SimSun" w:hAnsi="SimSun" w:cs="SimSun"/>
                <w:color w:val="000000"/>
                <w:spacing w:val="0"/>
                <w:w w:val="100"/>
                <w:position w:val="0"/>
                <w:sz w:val="16"/>
                <w:szCs w:val="16"/>
              </w:rPr>
              <w:t>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泰兴市 智光人 才科技 广场管 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 xml:space="preserve">凤庆县 爱康电 力有限 公司的 </w:t>
            </w:r>
            <w:r>
              <w:rPr>
                <w:color w:val="000000"/>
                <w:spacing w:val="0"/>
                <w:w w:val="100"/>
                <w:position w:val="0"/>
                <w:sz w:val="18"/>
                <w:szCs w:val="18"/>
              </w:rPr>
              <w:t>51%</w:t>
            </w:r>
            <w:r>
              <w:rPr>
                <w:rFonts w:ascii="SimSun" w:eastAsia="SimSun" w:hAnsi="SimSun" w:cs="SimSun"/>
                <w:color w:val="000000"/>
                <w:spacing w:val="0"/>
                <w:w w:val="100"/>
                <w:position w:val="0"/>
                <w:sz w:val="16"/>
                <w:szCs w:val="16"/>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不再控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评估定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41"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泰兴市 智光人 才科技 广场管 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禄劝县</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爱康能</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源电力</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有限公</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司的</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51%</w:t>
            </w:r>
            <w:r>
              <w:rPr>
                <w:rFonts w:ascii="SimSun" w:eastAsia="SimSun" w:hAnsi="SimSun" w:cs="SimSun"/>
                <w:color w:val="000000"/>
                <w:spacing w:val="0"/>
                <w:w w:val="100"/>
                <w:position w:val="0"/>
                <w:sz w:val="16"/>
                <w:szCs w:val="16"/>
              </w:rPr>
              <w:t>股</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不再控</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评估定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泰兴市 智光人 才科技 广场管 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 xml:space="preserve">南召县 中机国 能电力 有限公 司的 </w:t>
            </w:r>
            <w:r>
              <w:rPr>
                <w:color w:val="000000"/>
                <w:spacing w:val="0"/>
                <w:w w:val="100"/>
                <w:position w:val="0"/>
                <w:sz w:val="18"/>
                <w:szCs w:val="18"/>
              </w:rPr>
              <w:t>51%</w:t>
            </w:r>
            <w:r>
              <w:rPr>
                <w:rFonts w:ascii="SimSun" w:eastAsia="SimSun" w:hAnsi="SimSun" w:cs="SimSun"/>
                <w:color w:val="000000"/>
                <w:spacing w:val="0"/>
                <w:w w:val="100"/>
                <w:position w:val="0"/>
                <w:sz w:val="16"/>
                <w:szCs w:val="16"/>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11,400.5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不再控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评估定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泰兴市 智光人 才科技 广场管 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 xml:space="preserve">嘉祥昱 辉新能 源有限 公司的 </w:t>
            </w:r>
            <w:r>
              <w:rPr>
                <w:color w:val="000000"/>
                <w:spacing w:val="0"/>
                <w:w w:val="100"/>
                <w:position w:val="0"/>
                <w:sz w:val="18"/>
                <w:szCs w:val="18"/>
              </w:rPr>
              <w:t>51%</w:t>
            </w:r>
            <w:r>
              <w:rPr>
                <w:rFonts w:ascii="SimSun" w:eastAsia="SimSun" w:hAnsi="SimSun" w:cs="SimSun"/>
                <w:color w:val="000000"/>
                <w:spacing w:val="0"/>
                <w:w w:val="100"/>
                <w:position w:val="0"/>
                <w:sz w:val="16"/>
                <w:szCs w:val="16"/>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-3,160.9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不再控</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评估定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15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三峡电 能（广 东）有 限公 司、重 庆长盛 新能私 募股权 投资基 金合伙 企业</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 xml:space="preserve">新疆利 源新辉 能源科 技有限 公司的 </w:t>
            </w:r>
            <w:r>
              <w:rPr>
                <w:color w:val="000000"/>
                <w:spacing w:val="0"/>
                <w:w w:val="100"/>
                <w:position w:val="0"/>
                <w:sz w:val="18"/>
                <w:szCs w:val="18"/>
              </w:rPr>
              <w:t>49%</w:t>
            </w:r>
            <w:r>
              <w:rPr>
                <w:rFonts w:ascii="SimSun" w:eastAsia="SimSun" w:hAnsi="SimSun" w:cs="SimSun"/>
                <w:color w:val="000000"/>
                <w:spacing w:val="0"/>
                <w:w w:val="100"/>
                <w:position w:val="0"/>
                <w:sz w:val="16"/>
                <w:szCs w:val="16"/>
              </w:rPr>
              <w:t>股 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41"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不再拥</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评估定 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41"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691"/>
        <w:gridCol w:w="686"/>
        <w:gridCol w:w="686"/>
        <w:gridCol w:w="682"/>
        <w:gridCol w:w="686"/>
        <w:gridCol w:w="686"/>
        <w:gridCol w:w="682"/>
        <w:gridCol w:w="686"/>
        <w:gridCol w:w="672"/>
        <w:gridCol w:w="686"/>
        <w:gridCol w:w="682"/>
        <w:gridCol w:w="686"/>
        <w:gridCol w:w="686"/>
        <w:gridCol w:w="691"/>
      </w:tblGrid>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三峡电 能（广 东）有 限公 司、重 庆长盛 新能私 募股权 投资基 金合伙 企业</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 xml:space="preserve">五家渠 爱康电 力开发 有限公 司的 </w:t>
            </w:r>
            <w:r>
              <w:rPr>
                <w:color w:val="000000"/>
                <w:spacing w:val="0"/>
                <w:w w:val="100"/>
                <w:position w:val="0"/>
                <w:sz w:val="18"/>
                <w:szCs w:val="18"/>
              </w:rPr>
              <w:t>49%</w:t>
            </w:r>
            <w:r>
              <w:rPr>
                <w:rFonts w:ascii="SimSun" w:eastAsia="SimSun" w:hAnsi="SimSun" w:cs="SimSun"/>
                <w:color w:val="000000"/>
                <w:spacing w:val="0"/>
                <w:w w:val="100"/>
                <w:position w:val="0"/>
                <w:sz w:val="16"/>
                <w:szCs w:val="16"/>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14,752.</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1,455.8</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不再拥</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有股权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评估定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1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三峡电 能（广 东）有 限公 司、重 庆长盛 新能私 募股权 投资基 金合伙 企业</w:t>
            </w:r>
          </w:p>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rPr>
                <w:sz w:val="16"/>
                <w:szCs w:val="16"/>
              </w:rPr>
            </w:pPr>
            <w:r>
              <w:rPr>
                <w:rFonts w:ascii="SimSun" w:eastAsia="SimSun" w:hAnsi="SimSun" w:cs="SimSun"/>
                <w:color w:val="000000"/>
                <w:spacing w:val="0"/>
                <w:w w:val="100"/>
                <w:position w:val="0"/>
                <w:sz w:val="16"/>
                <w:szCs w:val="16"/>
              </w:rPr>
              <w:t>无棣爱 康电力 开发有 限公司 的</w:t>
            </w:r>
          </w:p>
          <w:p>
            <w:pPr>
              <w:pStyle w:val="Style2"/>
              <w:keepNext w:val="0"/>
              <w:keepLines w:val="0"/>
              <w:widowControl w:val="0"/>
              <w:shd w:val="clear" w:color="auto" w:fill="auto"/>
              <w:bidi w:val="0"/>
              <w:spacing w:before="0" w:after="0" w:line="396" w:lineRule="auto"/>
              <w:ind w:left="0" w:right="0" w:firstLine="0"/>
              <w:jc w:val="both"/>
              <w:rPr>
                <w:sz w:val="16"/>
                <w:szCs w:val="16"/>
              </w:rPr>
            </w:pPr>
            <w:r>
              <w:rPr>
                <w:color w:val="000000"/>
                <w:spacing w:val="0"/>
                <w:w w:val="100"/>
                <w:position w:val="0"/>
                <w:sz w:val="18"/>
                <w:szCs w:val="18"/>
              </w:rPr>
              <w:t xml:space="preserve">37.8979 </w:t>
            </w:r>
            <w:r>
              <w:rPr>
                <w:color w:val="000000"/>
                <w:spacing w:val="0"/>
                <w:w w:val="100"/>
                <w:position w:val="0"/>
                <w:sz w:val="18"/>
                <w:szCs w:val="18"/>
              </w:rPr>
              <w:t>%</w:t>
            </w:r>
            <w:r>
              <w:rPr>
                <w:rFonts w:ascii="SimSun" w:eastAsia="SimSun" w:hAnsi="SimSun" w:cs="SimSun"/>
                <w:color w:val="000000"/>
                <w:spacing w:val="0"/>
                <w:w w:val="100"/>
                <w:position w:val="0"/>
                <w:sz w:val="16"/>
                <w:szCs w:val="16"/>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41"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11,019.5</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不再拥</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有股权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评估定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41"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2021-21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三峡电 能（广 东）有 限公 司、重 庆长盛 新能私 募股权 投资基 金合伙 企业</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8" w:lineRule="exact"/>
              <w:ind w:left="0" w:right="0" w:firstLine="0"/>
              <w:jc w:val="both"/>
              <w:rPr>
                <w:sz w:val="16"/>
                <w:szCs w:val="16"/>
              </w:rPr>
            </w:pPr>
            <w:r>
              <w:rPr>
                <w:rFonts w:ascii="SimSun" w:eastAsia="SimSun" w:hAnsi="SimSun" w:cs="SimSun"/>
                <w:color w:val="000000"/>
                <w:spacing w:val="0"/>
                <w:w w:val="100"/>
                <w:position w:val="0"/>
                <w:sz w:val="16"/>
                <w:szCs w:val="16"/>
              </w:rPr>
              <w:t>南召县 中机国 能电力 有限公 司</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37.7127</w:t>
            </w:r>
          </w:p>
          <w:p>
            <w:pPr>
              <w:pStyle w:val="Style2"/>
              <w:keepNext w:val="0"/>
              <w:keepLines w:val="0"/>
              <w:widowControl w:val="0"/>
              <w:shd w:val="clear" w:color="auto" w:fill="auto"/>
              <w:bidi w:val="0"/>
              <w:spacing w:before="0" w:after="60" w:line="360" w:lineRule="auto"/>
              <w:ind w:left="0" w:right="0" w:firstLine="0"/>
              <w:jc w:val="both"/>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41"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10,042.</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不再拥</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有股权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评估定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2021-21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三峡电 能（广 东）有 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凤庆县</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爱康电</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力有限</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公司的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41"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1,138.1</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不再拥</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有股权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评估定 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2021-21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bl>
    <w:p>
      <w:pPr>
        <w:spacing w:lineRule="exact" w:line="1"/>
        <w:rPr>
          <w:sz w:val="2"/>
          <w:szCs w:val="2"/>
        </w:rPr>
      </w:pPr>
      <w:r>
        <w:br w:type="page"/>
      </w:r>
    </w:p>
    <w:tbl>
      <w:tblPr>
        <w:tblOverlap w:val="never"/>
        <w:jc w:val="center"/>
        <w:tblLayout w:type="fixed"/>
      </w:tblPr>
      <w:tblGrid>
        <w:gridCol w:w="691"/>
        <w:gridCol w:w="686"/>
        <w:gridCol w:w="686"/>
        <w:gridCol w:w="682"/>
        <w:gridCol w:w="686"/>
        <w:gridCol w:w="686"/>
        <w:gridCol w:w="682"/>
        <w:gridCol w:w="686"/>
        <w:gridCol w:w="672"/>
        <w:gridCol w:w="686"/>
        <w:gridCol w:w="682"/>
        <w:gridCol w:w="686"/>
        <w:gridCol w:w="686"/>
        <w:gridCol w:w="691"/>
      </w:tblGrid>
      <w:tr>
        <w:trPr>
          <w:trHeight w:val="28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司、重 庆长盛 新能私 募股权 投资基 金合伙 企业</w:t>
            </w:r>
          </w:p>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（有限 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0"/>
              <w:jc w:val="both"/>
              <w:rPr>
                <w:sz w:val="16"/>
                <w:szCs w:val="16"/>
              </w:rPr>
            </w:pPr>
            <w:r>
              <w:rPr>
                <w:color w:val="000000"/>
                <w:spacing w:val="0"/>
                <w:w w:val="100"/>
                <w:position w:val="0"/>
                <w:sz w:val="18"/>
                <w:szCs w:val="18"/>
              </w:rPr>
              <w:t>49%</w:t>
            </w:r>
            <w:r>
              <w:rPr>
                <w:rFonts w:ascii="SimSun" w:eastAsia="SimSun" w:hAnsi="SimSun" w:cs="SimSun"/>
                <w:color w:val="000000"/>
                <w:spacing w:val="0"/>
                <w:w w:val="100"/>
                <w:position w:val="0"/>
                <w:sz w:val="16"/>
                <w:szCs w:val="16"/>
              </w:rPr>
              <w:t>股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三峡电 能（广 东）有 限公 司、重 庆长盛 新能私 募股权 投资基 金合伙 企业</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 xml:space="preserve">禄劝县 爱康能 源电力 有限公 司的 </w:t>
            </w:r>
            <w:r>
              <w:rPr>
                <w:color w:val="000000"/>
                <w:spacing w:val="0"/>
                <w:w w:val="100"/>
                <w:position w:val="0"/>
                <w:sz w:val="18"/>
                <w:szCs w:val="18"/>
              </w:rPr>
              <w:t>49%</w:t>
            </w:r>
            <w:r>
              <w:rPr>
                <w:rFonts w:ascii="SimSun" w:eastAsia="SimSun" w:hAnsi="SimSun" w:cs="SimSun"/>
                <w:color w:val="000000"/>
                <w:spacing w:val="0"/>
                <w:w w:val="100"/>
                <w:position w:val="0"/>
                <w:sz w:val="16"/>
                <w:szCs w:val="16"/>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5,201.3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不再拥</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评估定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三峡电 能（广 东）有 限公 司、重 庆长盛 新能私 募股权 投资基 金合伙 企业</w:t>
            </w:r>
          </w:p>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 xml:space="preserve">嘉祥昱 辉新能 源有限 公司的 </w:t>
            </w:r>
            <w:r>
              <w:rPr>
                <w:color w:val="000000"/>
                <w:spacing w:val="0"/>
                <w:w w:val="100"/>
                <w:position w:val="0"/>
                <w:sz w:val="18"/>
                <w:szCs w:val="18"/>
              </w:rPr>
              <w:t>49%</w:t>
            </w:r>
            <w:r>
              <w:rPr>
                <w:rFonts w:ascii="SimSun" w:eastAsia="SimSun" w:hAnsi="SimSun" w:cs="SimSun"/>
                <w:color w:val="000000"/>
                <w:spacing w:val="0"/>
                <w:w w:val="100"/>
                <w:position w:val="0"/>
                <w:sz w:val="16"/>
                <w:szCs w:val="16"/>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不再拥</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评估定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2021-21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三峡电 能（广 东）有 限公 司、重 庆长盛 新能私 募股权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莒南鑫 顺风光 电科技 有限公 司</w:t>
            </w:r>
            <w:r>
              <w:rPr>
                <w:color w:val="000000"/>
                <w:spacing w:val="0"/>
                <w:w w:val="100"/>
                <w:position w:val="0"/>
                <w:sz w:val="18"/>
                <w:szCs w:val="18"/>
              </w:rPr>
              <w:t xml:space="preserve">49% </w:t>
            </w:r>
            <w:r>
              <w:rPr>
                <w:rFonts w:ascii="SimSun" w:eastAsia="SimSun" w:hAnsi="SimSun" w:cs="SimSun"/>
                <w:color w:val="000000"/>
                <w:spacing w:val="0"/>
                <w:w w:val="100"/>
                <w:position w:val="0"/>
                <w:sz w:val="16"/>
                <w:szCs w:val="16"/>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不再拥</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评估定 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否，转 入持有 待售， 待收到 股转款 后再出 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2021-21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bl>
    <w:p>
      <w:pPr>
        <w:spacing w:lineRule="exact" w:line="1"/>
        <w:rPr>
          <w:sz w:val="2"/>
          <w:szCs w:val="2"/>
        </w:rPr>
      </w:pPr>
      <w:r>
        <w:br w:type="page"/>
      </w:r>
    </w:p>
    <w:tbl>
      <w:tblPr>
        <w:tblOverlap w:val="never"/>
        <w:jc w:val="center"/>
        <w:tblLayout w:type="fixed"/>
      </w:tblPr>
      <w:tblGrid>
        <w:gridCol w:w="691"/>
        <w:gridCol w:w="686"/>
        <w:gridCol w:w="686"/>
        <w:gridCol w:w="682"/>
        <w:gridCol w:w="686"/>
        <w:gridCol w:w="686"/>
        <w:gridCol w:w="682"/>
        <w:gridCol w:w="686"/>
        <w:gridCol w:w="672"/>
        <w:gridCol w:w="686"/>
        <w:gridCol w:w="682"/>
        <w:gridCol w:w="686"/>
        <w:gridCol w:w="686"/>
        <w:gridCol w:w="691"/>
      </w:tblGrid>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投资基</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金合伙</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企业</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（有限</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九</w:t>
      </w:r>
      <w:bookmarkEnd w:id="221"/>
      <w:r>
        <w:rPr>
          <w:color w:val="000000"/>
          <w:spacing w:val="0"/>
          <w:w w:val="100"/>
          <w:position w:val="0"/>
        </w:rPr>
        <w:t>、主要控股参股公司分析</w:t>
      </w:r>
      <w:bookmarkEnd w:id="219"/>
      <w:bookmarkEnd w:id="220"/>
      <w:bookmarkEnd w:id="222"/>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200"/>
        <w:gridCol w:w="1046"/>
        <w:gridCol w:w="1046"/>
        <w:gridCol w:w="1042"/>
        <w:gridCol w:w="1046"/>
        <w:gridCol w:w="1046"/>
        <w:gridCol w:w="1042"/>
        <w:gridCol w:w="105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rFonts w:ascii="SimSun" w:eastAsia="SimSun" w:hAnsi="SimSun" w:cs="SimSun"/>
                <w:color w:val="000000"/>
                <w:spacing w:val="0"/>
                <w:w w:val="100"/>
                <w:position w:val="0"/>
                <w:sz w:val="16"/>
                <w:szCs w:val="16"/>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SimSun" w:eastAsia="SimSun" w:hAnsi="SimSun" w:cs="SimSun"/>
                <w:color w:val="000000"/>
                <w:spacing w:val="0"/>
                <w:w w:val="100"/>
                <w:position w:val="0"/>
                <w:sz w:val="16"/>
                <w:szCs w:val="16"/>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rFonts w:ascii="SimSun" w:eastAsia="SimSun" w:hAnsi="SimSun" w:cs="SimSun"/>
                <w:color w:val="000000"/>
                <w:spacing w:val="0"/>
                <w:w w:val="100"/>
                <w:position w:val="0"/>
                <w:sz w:val="16"/>
                <w:szCs w:val="16"/>
              </w:rPr>
              <w:t>净利润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苏州爱康金</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属科技有限</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太阳能支架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892,621,061.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279,196,270.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470,489,585.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-54,877,013.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-42,030,973.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苏州爱康电</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力开发有限</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投资和贸易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330,342,629.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299,490,161.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-49,343,554.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-49,343,554.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苏州中康电</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力开发有限</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投资和贸易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2,433,089,60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2,162,752,51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2,038,189,46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7,431,226.17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78,425,870.5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78,987,470.5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苏州爱康光 电科技有限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太阳能组件</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电池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1,008,480,40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2,719,325,03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874,051,572.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356,376,270.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-145,484,629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-107,669,273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浙江爱康光 电科技有限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太阳能组件</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电池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1,500,000,00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2,180,551,84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709,369,520.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1,008,465,90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-136,845,080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-104,775,028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对整体生产经营和业绩的影响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湖州爱康光电科技有限公司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Akcome Singapore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同一控制下企业合并</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江阴达康光伏新能源有限公司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非同一控制下企业合并</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江阴慧捷投资有限公司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上海慧喆信息技术有限公司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注销</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陕西爱康新能电力有限公司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注销</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广东爱康电力有限公司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注销</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上海富罗纳企业征信服务有限公司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注销</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阳泉爱康新能电力有限公司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注销</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爱康科技</w:t>
            </w:r>
            <w:r>
              <w:rPr>
                <w:color w:val="000000"/>
                <w:spacing w:val="0"/>
                <w:w w:val="100"/>
                <w:position w:val="0"/>
                <w:sz w:val="18"/>
                <w:szCs w:val="18"/>
              </w:rPr>
              <w:t>2017</w:t>
            </w:r>
            <w:r>
              <w:rPr>
                <w:rFonts w:ascii="SimSun" w:eastAsia="SimSun" w:hAnsi="SimSun" w:cs="SimSun"/>
                <w:color w:val="000000"/>
                <w:spacing w:val="0"/>
                <w:w w:val="100"/>
                <w:position w:val="0"/>
                <w:sz w:val="16"/>
                <w:szCs w:val="16"/>
              </w:rPr>
              <w:t>新能源私募投资基金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已清算</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朝阳爱康电力新能源开发有限公司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出售</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南召县中机国能电力有限公司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出售</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榆林市榆神工业区昱辉新能源有限公司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注销</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嘉祥昱辉新能源有限公司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出售</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承德县昱辉新能源发电有限公司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注销</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凤庆县爱康电力有限公司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出售</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禄劝县爱康能源电力有限公司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出售</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大安市爱康新能源开发有限公司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出售</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镇江日升投资管理有限公司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注销</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锦州中康电力开发有限公司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出售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0"/>
        <w:keepNext/>
        <w:keepLines/>
        <w:widowControl w:val="0"/>
        <w:shd w:val="clear" w:color="auto" w:fill="auto"/>
        <w:bidi w:val="0"/>
        <w:spacing w:before="0" w:after="260" w:line="240" w:lineRule="auto"/>
        <w:ind w:left="0" w:right="0" w:firstLine="0"/>
        <w:jc w:val="left"/>
      </w:pPr>
      <w:bookmarkStart w:id="223" w:name="bookmark223"/>
      <w:bookmarkStart w:id="224" w:name="bookmark224"/>
      <w:bookmarkStart w:id="225" w:name="bookmark225"/>
      <w:r>
        <w:rPr>
          <w:color w:val="000000"/>
          <w:spacing w:val="0"/>
          <w:w w:val="100"/>
          <w:position w:val="0"/>
        </w:rPr>
        <w:t>十、公司控制的结构化主体情况</w:t>
      </w:r>
      <w:bookmarkEnd w:id="223"/>
      <w:bookmarkEnd w:id="224"/>
      <w:bookmarkEnd w:id="225"/>
    </w:p>
    <w:p>
      <w:pPr>
        <w:pStyle w:val="Style16"/>
        <w:keepNext w:val="0"/>
        <w:keepLines w:val="0"/>
        <w:widowControl w:val="0"/>
        <w:shd w:val="clear" w:color="auto" w:fill="auto"/>
        <w:bidi w:val="0"/>
        <w:spacing w:before="0" w:after="360" w:line="321"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60" w:line="240" w:lineRule="auto"/>
        <w:ind w:left="0" w:right="0" w:firstLine="0"/>
        <w:jc w:val="left"/>
      </w:pPr>
      <w:bookmarkStart w:id="226" w:name="bookmark226"/>
      <w:bookmarkStart w:id="227" w:name="bookmark227"/>
      <w:bookmarkStart w:id="228" w:name="bookmark228"/>
      <w:r>
        <w:rPr>
          <w:color w:val="000000"/>
          <w:spacing w:val="0"/>
          <w:w w:val="100"/>
          <w:position w:val="0"/>
        </w:rPr>
        <w:t>十一、公司未来发展的展望</w:t>
      </w:r>
      <w:bookmarkEnd w:id="226"/>
      <w:bookmarkEnd w:id="227"/>
      <w:bookmarkEnd w:id="228"/>
    </w:p>
    <w:p>
      <w:pPr>
        <w:pStyle w:val="Style1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在行业汹涌向前的大浪潮下，光伏行业产能扩充明显，市场竞争激烈，加上疫情对全球市场的负面影响，公司大概率会 继续处于恶劣的外部环境中。</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年度，公司将直面挑战，不负客户信任，继续坚持以客户为中心，持续为客户创造价值， 以贡献者为本，在提能力、优组织、控风险的基础上，强化以下四个核心业务的竞争力。</w:t>
      </w:r>
    </w:p>
    <w:p>
      <w:pPr>
        <w:pStyle w:val="Style16"/>
        <w:keepNext w:val="0"/>
        <w:keepLines w:val="0"/>
        <w:widowControl w:val="0"/>
        <w:shd w:val="clear" w:color="auto" w:fill="auto"/>
        <w:bidi w:val="0"/>
        <w:spacing w:before="0" w:after="0" w:line="315" w:lineRule="exact"/>
        <w:ind w:left="0" w:right="0" w:firstLine="440"/>
        <w:jc w:val="left"/>
      </w:pPr>
      <w:bookmarkStart w:id="229" w:name="bookmark229"/>
      <w:r>
        <w:rPr>
          <w:b/>
          <w:bCs/>
          <w:color w:val="000000"/>
          <w:spacing w:val="0"/>
          <w:w w:val="100"/>
          <w:position w:val="0"/>
        </w:rPr>
        <w:t>（</w:t>
      </w:r>
      <w:bookmarkEnd w:id="22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）边框：开拓新市场，扩大影响力，实现新增长</w:t>
      </w:r>
    </w:p>
    <w:p>
      <w:pPr>
        <w:pStyle w:val="Style1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在保持原有海外市场竞争优势的基础上，以稳定产能、降低成本、提高效率，扩大国内市场占有率和保持盈利水平为 经营策略，充分利用公司在新能源领域拓展对制造业的带动效应，通过技术改造、新材料应用、管理优化来努力降低成本， 选择影响力高的国内优质战略大客户，扩大公司边框产品全球行业影响力，实现规模利润双重最大化。配件制造以金属制品 为主，在技术改造、设备升级、工艺革新、技术研发、资源配备等方面继续发力，着力打造成具有全球行业品牌影响力的制 造服务型工厂。随着国内市场组件龙头与自身组件业务的不断扩产，公司将进一步加大国内客户的合作力度，提升国内边框 市场占有率，持续保持全球边框市场领先地位。</w:t>
      </w:r>
    </w:p>
    <w:p>
      <w:pPr>
        <w:pStyle w:val="Style16"/>
        <w:keepNext w:val="0"/>
        <w:keepLines w:val="0"/>
        <w:widowControl w:val="0"/>
        <w:shd w:val="clear" w:color="auto" w:fill="auto"/>
        <w:bidi w:val="0"/>
        <w:spacing w:before="0" w:after="0" w:line="321" w:lineRule="exact"/>
        <w:ind w:left="0" w:right="0" w:firstLine="380"/>
        <w:jc w:val="both"/>
      </w:pPr>
      <w:bookmarkStart w:id="230" w:name="bookmark230"/>
      <w:r>
        <w:rPr>
          <w:b/>
          <w:bCs/>
          <w:color w:val="000000"/>
          <w:spacing w:val="0"/>
          <w:w w:val="100"/>
          <w:position w:val="0"/>
        </w:rPr>
        <w:t>（</w:t>
      </w:r>
      <w:bookmarkEnd w:id="23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）支架：小产品大责任，突破自我</w:t>
      </w:r>
    </w:p>
    <w:p>
      <w:pPr>
        <w:pStyle w:val="Style16"/>
        <w:keepNext w:val="0"/>
        <w:keepLines w:val="0"/>
        <w:widowControl w:val="0"/>
        <w:shd w:val="clear" w:color="auto" w:fill="auto"/>
        <w:bidi w:val="0"/>
        <w:spacing w:before="0" w:after="0" w:line="321" w:lineRule="exact"/>
        <w:ind w:left="0" w:right="0" w:firstLine="380"/>
        <w:jc w:val="both"/>
      </w:pPr>
      <w:r>
        <w:rPr>
          <w:color w:val="000000"/>
          <w:spacing w:val="0"/>
          <w:w w:val="100"/>
          <w:position w:val="0"/>
        </w:rPr>
        <w:t>光伏支架是光伏电站的骨骼系统，小支架持续托起了光伏电站的大责任。作为全球领先的光伏支架系统综合服务商，苏 州金属将继续秉持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以客户和市场为根本导向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的企业文化和理念，坚持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现金流为王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为核心的稳步健康经营策 略，通过更多的研发投入、丰富多样化的产品选择和服务水平的持续提升，为客户的绿色电力事业贡献价值，将公司全球业 务的发展提升到更高的水平。为巩固和增强自身竞争力，公司将采取包括但不限于以下的各种具体措施：</w:t>
      </w:r>
    </w:p>
    <w:p>
      <w:pPr>
        <w:pStyle w:val="Style16"/>
        <w:keepNext w:val="0"/>
        <w:keepLines w:val="0"/>
        <w:widowControl w:val="0"/>
        <w:shd w:val="clear" w:color="auto" w:fill="auto"/>
        <w:tabs>
          <w:tab w:pos="666" w:val="left"/>
        </w:tabs>
        <w:bidi w:val="0"/>
        <w:spacing w:before="0" w:after="0" w:line="321" w:lineRule="exact"/>
        <w:ind w:left="0" w:right="0" w:firstLine="380"/>
        <w:jc w:val="both"/>
      </w:pPr>
      <w:bookmarkStart w:id="231" w:name="bookmark231"/>
      <w:r>
        <w:rPr>
          <w:rFonts w:ascii="Times New Roman" w:eastAsia="Times New Roman" w:hAnsi="Times New Roman" w:cs="Times New Roman"/>
          <w:color w:val="000000"/>
          <w:spacing w:val="0"/>
          <w:w w:val="100"/>
          <w:position w:val="0"/>
          <w:sz w:val="18"/>
          <w:szCs w:val="18"/>
        </w:rPr>
        <w:t>1</w:t>
      </w:r>
      <w:bookmarkEnd w:id="231"/>
      <w:r>
        <w:rPr>
          <w:color w:val="000000"/>
          <w:spacing w:val="0"/>
          <w:w w:val="100"/>
          <w:position w:val="0"/>
        </w:rPr>
        <w:t>、</w:t>
        <w:tab/>
        <w:t>通过技术改造及引进工业自动化生产线，提升生产自动化水平，提高生产效率；对支架产业链上游行业进行资源整 合，降低成本。</w:t>
      </w:r>
    </w:p>
    <w:p>
      <w:pPr>
        <w:pStyle w:val="Style16"/>
        <w:keepNext w:val="0"/>
        <w:keepLines w:val="0"/>
        <w:widowControl w:val="0"/>
        <w:shd w:val="clear" w:color="auto" w:fill="auto"/>
        <w:tabs>
          <w:tab w:pos="666" w:val="left"/>
        </w:tabs>
        <w:bidi w:val="0"/>
        <w:spacing w:before="0" w:after="0" w:line="321" w:lineRule="exact"/>
        <w:ind w:left="0" w:right="0" w:firstLine="380"/>
        <w:jc w:val="both"/>
      </w:pPr>
      <w:bookmarkStart w:id="232" w:name="bookmark232"/>
      <w:r>
        <w:rPr>
          <w:rFonts w:ascii="Times New Roman" w:eastAsia="Times New Roman" w:hAnsi="Times New Roman" w:cs="Times New Roman"/>
          <w:color w:val="000000"/>
          <w:spacing w:val="0"/>
          <w:w w:val="100"/>
          <w:position w:val="0"/>
          <w:sz w:val="18"/>
          <w:szCs w:val="18"/>
        </w:rPr>
        <w:t>2</w:t>
      </w:r>
      <w:bookmarkEnd w:id="232"/>
      <w:r>
        <w:rPr>
          <w:color w:val="000000"/>
          <w:spacing w:val="0"/>
          <w:w w:val="100"/>
          <w:position w:val="0"/>
        </w:rPr>
        <w:t>、</w:t>
        <w:tab/>
        <w:t>加强支架产品研发力度，重点开发和推广能引领技术发展趋势的跟踪支架系统、</w:t>
      </w:r>
      <w:r>
        <w:rPr>
          <w:rFonts w:ascii="Times New Roman" w:eastAsia="Times New Roman" w:hAnsi="Times New Roman" w:cs="Times New Roman"/>
          <w:color w:val="000000"/>
          <w:spacing w:val="0"/>
          <w:w w:val="100"/>
          <w:position w:val="0"/>
          <w:sz w:val="18"/>
          <w:szCs w:val="18"/>
        </w:rPr>
        <w:t>BIPV/BAPV</w:t>
      </w:r>
      <w:r>
        <w:rPr>
          <w:color w:val="000000"/>
          <w:spacing w:val="0"/>
          <w:w w:val="100"/>
          <w:position w:val="0"/>
        </w:rPr>
        <w:t>、柔性支架和固定可 调支架，形成不低于</w:t>
      </w:r>
      <w:r>
        <w:rPr>
          <w:rFonts w:ascii="Times New Roman" w:eastAsia="Times New Roman" w:hAnsi="Times New Roman" w:cs="Times New Roman"/>
          <w:color w:val="000000"/>
          <w:spacing w:val="0"/>
          <w:w w:val="100"/>
          <w:position w:val="0"/>
          <w:sz w:val="18"/>
          <w:szCs w:val="18"/>
        </w:rPr>
        <w:t>10GW</w:t>
      </w:r>
      <w:r>
        <w:rPr>
          <w:color w:val="000000"/>
          <w:spacing w:val="0"/>
          <w:w w:val="100"/>
          <w:position w:val="0"/>
        </w:rPr>
        <w:t>级别的产能。</w:t>
      </w:r>
    </w:p>
    <w:p>
      <w:pPr>
        <w:pStyle w:val="Style16"/>
        <w:keepNext w:val="0"/>
        <w:keepLines w:val="0"/>
        <w:widowControl w:val="0"/>
        <w:shd w:val="clear" w:color="auto" w:fill="auto"/>
        <w:tabs>
          <w:tab w:pos="316" w:val="left"/>
        </w:tabs>
        <w:bidi w:val="0"/>
        <w:spacing w:before="0" w:after="0" w:line="321" w:lineRule="exact"/>
        <w:ind w:left="0" w:right="0" w:firstLine="380"/>
        <w:jc w:val="both"/>
      </w:pPr>
      <w:bookmarkStart w:id="233" w:name="bookmark233"/>
      <w:r>
        <w:rPr>
          <w:rFonts w:ascii="Times New Roman" w:eastAsia="Times New Roman" w:hAnsi="Times New Roman" w:cs="Times New Roman"/>
          <w:color w:val="000000"/>
          <w:spacing w:val="0"/>
          <w:w w:val="100"/>
          <w:position w:val="0"/>
          <w:sz w:val="18"/>
          <w:szCs w:val="18"/>
        </w:rPr>
        <w:t>3</w:t>
      </w:r>
      <w:bookmarkEnd w:id="233"/>
      <w:r>
        <w:rPr>
          <w:color w:val="000000"/>
          <w:spacing w:val="0"/>
          <w:w w:val="100"/>
          <w:position w:val="0"/>
        </w:rPr>
        <w:t>、</w:t>
        <w:tab/>
        <w:t>整合全球支架产业链生产商、产品经销商或</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 xml:space="preserve">工程公司，拓展全球销售渠道布局，扩大支架销售海内外市场份 </w:t>
      </w:r>
      <w:r>
        <w:rPr>
          <w:color w:val="000000"/>
          <w:spacing w:val="0"/>
          <w:w w:val="100"/>
          <w:position w:val="0"/>
        </w:rPr>
        <w:t>额，提升公司支架品牌的世界知名度。</w:t>
      </w:r>
    </w:p>
    <w:p>
      <w:pPr>
        <w:pStyle w:val="Style16"/>
        <w:keepNext w:val="0"/>
        <w:keepLines w:val="0"/>
        <w:widowControl w:val="0"/>
        <w:shd w:val="clear" w:color="auto" w:fill="auto"/>
        <w:tabs>
          <w:tab w:pos="639" w:val="left"/>
        </w:tabs>
        <w:bidi w:val="0"/>
        <w:spacing w:before="0" w:after="0" w:line="317" w:lineRule="exact"/>
        <w:ind w:left="0" w:right="0" w:firstLine="380"/>
        <w:jc w:val="both"/>
      </w:pPr>
      <w:bookmarkStart w:id="234" w:name="bookmark234"/>
      <w:r>
        <w:rPr>
          <w:rFonts w:ascii="Times New Roman" w:eastAsia="Times New Roman" w:hAnsi="Times New Roman" w:cs="Times New Roman"/>
          <w:color w:val="000000"/>
          <w:spacing w:val="0"/>
          <w:w w:val="100"/>
          <w:position w:val="0"/>
          <w:sz w:val="18"/>
          <w:szCs w:val="18"/>
        </w:rPr>
        <w:t>4</w:t>
      </w:r>
      <w:bookmarkEnd w:id="234"/>
      <w:r>
        <w:rPr>
          <w:color w:val="000000"/>
          <w:spacing w:val="0"/>
          <w:w w:val="100"/>
          <w:position w:val="0"/>
        </w:rPr>
        <w:t>、</w:t>
        <w:tab/>
        <w:t>加大海外业务拓展力度，加快全球销售中心和售后服务的布局。</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号之前，要完成在全球近</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个主要国家 和地区的本地化销售和服务网络布局，目前已经完成日本、菲律宾、马来西亚、澳大利亚、台湾的布局。在智利、巴西、越 南、印度、中东和欧洲的布局，将分别在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月份逐步完成。</w:t>
      </w:r>
    </w:p>
    <w:p>
      <w:pPr>
        <w:pStyle w:val="Style16"/>
        <w:keepNext w:val="0"/>
        <w:keepLines w:val="0"/>
        <w:widowControl w:val="0"/>
        <w:shd w:val="clear" w:color="auto" w:fill="auto"/>
        <w:tabs>
          <w:tab w:pos="644" w:val="left"/>
        </w:tabs>
        <w:bidi w:val="0"/>
        <w:spacing w:before="0" w:after="0" w:line="321" w:lineRule="exact"/>
        <w:ind w:left="0" w:right="0" w:firstLine="380"/>
        <w:jc w:val="both"/>
      </w:pPr>
      <w:bookmarkStart w:id="235" w:name="bookmark235"/>
      <w:r>
        <w:rPr>
          <w:rFonts w:ascii="Times New Roman" w:eastAsia="Times New Roman" w:hAnsi="Times New Roman" w:cs="Times New Roman"/>
          <w:color w:val="000000"/>
          <w:spacing w:val="0"/>
          <w:w w:val="100"/>
          <w:position w:val="0"/>
          <w:sz w:val="18"/>
          <w:szCs w:val="18"/>
        </w:rPr>
        <w:t>5</w:t>
      </w:r>
      <w:bookmarkEnd w:id="235"/>
      <w:r>
        <w:rPr>
          <w:color w:val="000000"/>
          <w:spacing w:val="0"/>
          <w:w w:val="100"/>
          <w:position w:val="0"/>
        </w:rPr>
        <w:t>、</w:t>
        <w:tab/>
        <w:t>加大技术研发队伍建设和研发资源投入，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月份，在上海浦东成立战略研发中心，聚焦跟踪、</w:t>
      </w:r>
      <w:r>
        <w:rPr>
          <w:rFonts w:ascii="Times New Roman" w:eastAsia="Times New Roman" w:hAnsi="Times New Roman" w:cs="Times New Roman"/>
          <w:color w:val="000000"/>
          <w:spacing w:val="0"/>
          <w:w w:val="100"/>
          <w:position w:val="0"/>
          <w:sz w:val="18"/>
          <w:szCs w:val="18"/>
        </w:rPr>
        <w:t>BAPV/BIP</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等 战略性产品的研发和技术储备。</w:t>
      </w:r>
    </w:p>
    <w:p>
      <w:pPr>
        <w:pStyle w:val="Style16"/>
        <w:keepNext w:val="0"/>
        <w:keepLines w:val="0"/>
        <w:widowControl w:val="0"/>
        <w:shd w:val="clear" w:color="auto" w:fill="auto"/>
        <w:tabs>
          <w:tab w:pos="854" w:val="left"/>
        </w:tabs>
        <w:bidi w:val="0"/>
        <w:spacing w:before="0" w:after="0" w:line="321" w:lineRule="exact"/>
        <w:ind w:left="0" w:right="0" w:firstLine="460"/>
        <w:jc w:val="both"/>
      </w:pPr>
      <w:bookmarkStart w:id="236" w:name="bookmark236"/>
      <w:r>
        <w:rPr>
          <w:b/>
          <w:bCs/>
          <w:color w:val="000000"/>
          <w:spacing w:val="0"/>
          <w:w w:val="100"/>
          <w:position w:val="0"/>
        </w:rPr>
        <w:t>（</w:t>
      </w:r>
      <w:bookmarkEnd w:id="23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电池组件：技术迭代产能扩充，迎战平价</w:t>
      </w:r>
    </w:p>
    <w:p>
      <w:pPr>
        <w:pStyle w:val="Style16"/>
        <w:keepNext w:val="0"/>
        <w:keepLines w:val="0"/>
        <w:widowControl w:val="0"/>
        <w:shd w:val="clear" w:color="auto" w:fill="auto"/>
        <w:bidi w:val="0"/>
        <w:spacing w:before="0" w:after="0" w:line="321" w:lineRule="exact"/>
        <w:ind w:left="0" w:right="0" w:firstLine="46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年我国光伏新增装机涨幅预计达</w:t>
      </w:r>
      <w:r>
        <w:rPr>
          <w:rFonts w:ascii="Times New Roman" w:eastAsia="Times New Roman" w:hAnsi="Times New Roman" w:cs="Times New Roman"/>
          <w:color w:val="000000"/>
          <w:spacing w:val="0"/>
          <w:w w:val="100"/>
          <w:position w:val="0"/>
          <w:sz w:val="18"/>
          <w:szCs w:val="18"/>
        </w:rPr>
        <w:t>36.66%-63.99%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年国内新增装机</w:t>
      </w:r>
      <w:r>
        <w:rPr>
          <w:rFonts w:ascii="Times New Roman" w:eastAsia="Times New Roman" w:hAnsi="Times New Roman" w:cs="Times New Roman"/>
          <w:color w:val="000000"/>
          <w:spacing w:val="0"/>
          <w:w w:val="100"/>
          <w:position w:val="0"/>
          <w:sz w:val="18"/>
          <w:szCs w:val="18"/>
        </w:rPr>
        <w:t>54.88GW</w:t>
      </w:r>
      <w:r>
        <w:rPr>
          <w:color w:val="000000"/>
          <w:spacing w:val="0"/>
          <w:w w:val="100"/>
          <w:position w:val="0"/>
        </w:rPr>
        <w:t>，仅</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月光伏新增装机就 达到约</w:t>
      </w:r>
      <w:r>
        <w:rPr>
          <w:rFonts w:ascii="Times New Roman" w:eastAsia="Times New Roman" w:hAnsi="Times New Roman" w:cs="Times New Roman"/>
          <w:color w:val="000000"/>
          <w:spacing w:val="0"/>
          <w:w w:val="100"/>
          <w:position w:val="0"/>
          <w:sz w:val="18"/>
          <w:szCs w:val="18"/>
        </w:rPr>
        <w:t>10.86GW</w:t>
      </w:r>
      <w:r>
        <w:rPr>
          <w:color w:val="000000"/>
          <w:spacing w:val="0"/>
          <w:w w:val="100"/>
          <w:position w:val="0"/>
        </w:rPr>
        <w:t>，同比增加</w:t>
      </w:r>
      <w:r>
        <w:rPr>
          <w:rFonts w:ascii="Times New Roman" w:eastAsia="Times New Roman" w:hAnsi="Times New Roman" w:cs="Times New Roman"/>
          <w:color w:val="000000"/>
          <w:spacing w:val="0"/>
          <w:w w:val="100"/>
          <w:position w:val="0"/>
          <w:sz w:val="18"/>
          <w:szCs w:val="18"/>
        </w:rPr>
        <w:t>7.61GW</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+234.</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期间，随着风光大基地项目持续推进、绿电在市场化交易中逐 渐体现出环境价值以及补贴发放预期持续发酵，</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年全国新增光伏装机将持续稳步上升。爱康紧抓时机，聚焦发展以新一 代高效异质结电池技术为核心，通过湖州、赣州、苏州、泰州、舟山、温州六大基地的布局，</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年努力实现</w:t>
      </w:r>
      <w:r>
        <w:rPr>
          <w:rFonts w:ascii="Times New Roman" w:eastAsia="Times New Roman" w:hAnsi="Times New Roman" w:cs="Times New Roman"/>
          <w:color w:val="000000"/>
          <w:spacing w:val="0"/>
          <w:w w:val="100"/>
          <w:position w:val="0"/>
          <w:sz w:val="18"/>
          <w:szCs w:val="18"/>
        </w:rPr>
        <w:t>8.27GW</w:t>
      </w:r>
      <w:r>
        <w:rPr>
          <w:color w:val="000000"/>
          <w:spacing w:val="0"/>
          <w:w w:val="100"/>
          <w:position w:val="0"/>
        </w:rPr>
        <w:t xml:space="preserve">电池、 </w:t>
      </w:r>
      <w:r>
        <w:rPr>
          <w:rFonts w:ascii="Times New Roman" w:eastAsia="Times New Roman" w:hAnsi="Times New Roman" w:cs="Times New Roman"/>
          <w:color w:val="000000"/>
          <w:spacing w:val="0"/>
          <w:w w:val="100"/>
          <w:position w:val="0"/>
          <w:sz w:val="18"/>
          <w:szCs w:val="18"/>
        </w:rPr>
        <w:t>9.4GW</w:t>
      </w:r>
      <w:r>
        <w:rPr>
          <w:color w:val="000000"/>
          <w:spacing w:val="0"/>
          <w:w w:val="100"/>
          <w:position w:val="0"/>
        </w:rPr>
        <w:t>高效组件产能释放，</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年累计完成</w:t>
      </w:r>
      <w:r>
        <w:rPr>
          <w:rFonts w:ascii="Times New Roman" w:eastAsia="Times New Roman" w:hAnsi="Times New Roman" w:cs="Times New Roman"/>
          <w:color w:val="000000"/>
          <w:spacing w:val="0"/>
          <w:w w:val="100"/>
          <w:position w:val="0"/>
          <w:sz w:val="18"/>
          <w:szCs w:val="18"/>
        </w:rPr>
        <w:t>40GW</w:t>
      </w:r>
      <w:r>
        <w:rPr>
          <w:color w:val="000000"/>
          <w:spacing w:val="0"/>
          <w:w w:val="100"/>
          <w:position w:val="0"/>
        </w:rPr>
        <w:t>以上高效太阳能电池及组件的产能建设，力争成为高效</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电池组件领军 企业，以技术创新实力助推光伏产业高质量发展。</w:t>
      </w:r>
    </w:p>
    <w:p>
      <w:pPr>
        <w:pStyle w:val="Style16"/>
        <w:keepNext w:val="0"/>
        <w:keepLines w:val="0"/>
        <w:widowControl w:val="0"/>
        <w:shd w:val="clear" w:color="auto" w:fill="auto"/>
        <w:tabs>
          <w:tab w:pos="854" w:val="left"/>
        </w:tabs>
        <w:bidi w:val="0"/>
        <w:spacing w:before="0" w:after="0" w:line="317" w:lineRule="exact"/>
        <w:ind w:left="0" w:right="0" w:firstLine="460"/>
        <w:jc w:val="both"/>
      </w:pPr>
      <w:bookmarkStart w:id="237" w:name="bookmark237"/>
      <w:r>
        <w:rPr>
          <w:b/>
          <w:bCs/>
          <w:color w:val="000000"/>
          <w:spacing w:val="0"/>
          <w:w w:val="100"/>
          <w:position w:val="0"/>
        </w:rPr>
        <w:t>（</w:t>
      </w:r>
      <w:bookmarkEnd w:id="237"/>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新能源发电和综合能源服务：轻资产运营，深耕细作</w:t>
      </w:r>
    </w:p>
    <w:p>
      <w:pPr>
        <w:pStyle w:val="Style16"/>
        <w:keepNext w:val="0"/>
        <w:keepLines w:val="0"/>
        <w:widowControl w:val="0"/>
        <w:shd w:val="clear" w:color="auto" w:fill="auto"/>
        <w:bidi w:val="0"/>
        <w:spacing w:before="0" w:line="314" w:lineRule="exact"/>
        <w:ind w:left="0" w:right="0" w:firstLine="380"/>
        <w:jc w:val="left"/>
      </w:pPr>
      <w:r>
        <w:rPr>
          <w:color w:val="000000"/>
          <w:spacing w:val="0"/>
          <w:w w:val="100"/>
          <w:position w:val="0"/>
        </w:rPr>
        <w:t>从战略能力角度对经济社会发展方向、能源结构调整趋势、能源政策改革趋向、能源互联网和新能源相关技术发展路线 等具有深入而独到的洞察力和研究力，并能结合公司资源禀赋、核心能力制定战略方案；从专业决策能力角度对各种新能源 和能源互联网项目资源条件、并网条件与长期消纳能力、土地属性与社会环境、设计方案、技术路线、主设备选型等方面具 备一流的专业判断和决策能力；从项目获取与协调能力角度，确保具有竞争力的项目资源，确保战略目标实现的项目储备， 确保优质项目核准的协调能力；从项目实施管理能力角度，实现权威的设计审查能力，全面的</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谈判和管理能力，项目过 程管控和验收能力；从投资风险控制能力方面，实现战略选择风险、项目选择风险、设计风险、融资风险、成本管理风险、 质量风险、进度风险、电力市场风险、安全风险等全面风险管控能力。</w:t>
      </w:r>
    </w:p>
    <w:p>
      <w:pPr>
        <w:pStyle w:val="Style16"/>
        <w:keepNext w:val="0"/>
        <w:keepLines w:val="0"/>
        <w:widowControl w:val="0"/>
        <w:shd w:val="clear" w:color="auto" w:fill="auto"/>
        <w:bidi w:val="0"/>
        <w:spacing w:before="0" w:after="360" w:line="317" w:lineRule="exact"/>
        <w:ind w:left="0" w:right="0" w:firstLine="38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年是爱康人整治管理、奋力一搏的关键年。首先，全体员工都将补齐要素，提升所担岗位需要的专业能力，打开思 路，拓展业务，不断提升业务综合管理能力，在流动性趋紧的条件下确保各项主要业务产能的全面释放。另一方面，优化组 织赋能成长，采用</w:t>
      </w:r>
      <w:r>
        <w:rPr>
          <w:rFonts w:ascii="Times New Roman" w:eastAsia="Times New Roman" w:hAnsi="Times New Roman" w:cs="Times New Roman"/>
          <w:color w:val="000000"/>
          <w:spacing w:val="0"/>
          <w:w w:val="100"/>
          <w:position w:val="0"/>
          <w:sz w:val="18"/>
          <w:szCs w:val="18"/>
        </w:rPr>
        <w:t>SCTPP</w:t>
      </w:r>
      <w:r>
        <w:rPr>
          <w:color w:val="000000"/>
          <w:spacing w:val="0"/>
          <w:w w:val="100"/>
          <w:position w:val="0"/>
        </w:rPr>
        <w:t>管理理念，打破层级设置，推行团队长、项目长以及合伙人，主要人员的快速成长的前提下，完成 公司战略目标。同时，树立全面风险管理理念，形成员工认同并自觉遵守的风险控制行为规范，使公司风险识别、评估、度 量和管理等环节独立又紧密的衔接起来，形成风险管理的闭环，实现科学运作、切实有效的风险管理机制，实现风险管理全 业务流程覆盖。</w:t>
      </w:r>
    </w:p>
    <w:p>
      <w:pPr>
        <w:pStyle w:val="Style20"/>
        <w:keepNext/>
        <w:keepLines/>
        <w:widowControl w:val="0"/>
        <w:shd w:val="clear" w:color="auto" w:fill="auto"/>
        <w:bidi w:val="0"/>
        <w:spacing w:before="0" w:after="360" w:line="240" w:lineRule="auto"/>
        <w:ind w:left="0" w:right="0" w:firstLine="0"/>
        <w:jc w:val="left"/>
      </w:pPr>
      <w:bookmarkStart w:id="238" w:name="bookmark238"/>
      <w:bookmarkStart w:id="239" w:name="bookmark239"/>
      <w:bookmarkStart w:id="240" w:name="bookmark240"/>
      <w:r>
        <w:rPr>
          <w:color w:val="000000"/>
          <w:spacing w:val="0"/>
          <w:w w:val="100"/>
          <w:position w:val="0"/>
        </w:rPr>
        <w:t>十二、报告期内接待调研、沟通、采访等活动</w:t>
      </w:r>
      <w:bookmarkEnd w:id="238"/>
      <w:bookmarkEnd w:id="239"/>
      <w:bookmarkEnd w:id="240"/>
    </w:p>
    <w:p>
      <w:pPr>
        <w:pStyle w:val="Style23"/>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28"/>
        <w:gridCol w:w="1805"/>
        <w:gridCol w:w="816"/>
        <w:gridCol w:w="806"/>
        <w:gridCol w:w="1872"/>
        <w:gridCol w:w="1416"/>
        <w:gridCol w:w="188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接待对象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谈论的主要内容 及提供的资料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调研的基本情况索引</w:t>
            </w:r>
          </w:p>
        </w:tc>
      </w:tr>
      <w:tr>
        <w:trPr>
          <w:trHeight w:val="1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中国基金报</w:t>
            </w:r>
            <w:r>
              <w:rPr>
                <w:color w:val="000000"/>
                <w:spacing w:val="0"/>
                <w:w w:val="100"/>
                <w:position w:val="0"/>
                <w:sz w:val="18"/>
                <w:szCs w:val="18"/>
              </w:rPr>
              <w:t>-</w:t>
            </w:r>
            <w:r>
              <w:rPr>
                <w:rFonts w:ascii="SimSun" w:eastAsia="SimSun" w:hAnsi="SimSun" w:cs="SimSun"/>
                <w:color w:val="000000"/>
                <w:spacing w:val="0"/>
                <w:w w:val="100"/>
                <w:position w:val="0"/>
                <w:sz w:val="16"/>
                <w:szCs w:val="16"/>
              </w:rPr>
              <w:t>机会宝网</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上路演中心</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w:t>
            </w:r>
            <w:r>
              <w:fldChar w:fldCharType="begin"/>
            </w:r>
            <w:r>
              <w:rPr/>
              <w:instrText> HYPERLINK "http://www.jhbshow" </w:instrText>
            </w:r>
            <w:r>
              <w:fldChar w:fldCharType="separate"/>
            </w:r>
            <w:r>
              <w:rPr>
                <w:color w:val="000000"/>
                <w:spacing w:val="0"/>
                <w:w w:val="100"/>
                <w:position w:val="0"/>
                <w:sz w:val="18"/>
                <w:szCs w:val="18"/>
              </w:rPr>
              <w:t>www.jhbshow</w:t>
            </w:r>
            <w:r>
              <w:fldChar w:fldCharType="end"/>
            </w:r>
            <w:r>
              <w:rPr>
                <w:color w:val="000000"/>
                <w:spacing w:val="0"/>
                <w:w w:val="100"/>
                <w:position w:val="0"/>
                <w:sz w:val="18"/>
                <w:szCs w:val="18"/>
              </w:rPr>
              <w:t>. com</w:t>
            </w: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线上参与公司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 年度网上业绩说明会的 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公司经营业绩、财 务状况、战略规划 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巨潮资讯网</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w:t>
            </w:r>
            <w:r>
              <w:rPr>
                <w:color w:val="000000"/>
                <w:spacing w:val="0"/>
                <w:w w:val="100"/>
                <w:position w:val="0"/>
                <w:sz w:val="18"/>
                <w:szCs w:val="18"/>
              </w:rPr>
              <w:t>. cn）</w:t>
            </w: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《投资者关系活动记录</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表》</w:t>
            </w:r>
            <w:r>
              <w:rPr>
                <w:rFonts w:ascii="SimSun" w:eastAsia="SimSun" w:hAnsi="SimSun" w:cs="SimSun"/>
                <w:color w:val="000000"/>
                <w:spacing w:val="0"/>
                <w:w w:val="100"/>
                <w:position w:val="0"/>
                <w:sz w:val="16"/>
                <w:szCs w:val="16"/>
              </w:rPr>
              <w:t>（</w:t>
            </w:r>
            <w:r>
              <w:rPr>
                <w:color w:val="000000"/>
                <w:spacing w:val="0"/>
                <w:w w:val="100"/>
                <w:position w:val="0"/>
                <w:sz w:val="18"/>
                <w:szCs w:val="18"/>
              </w:rPr>
              <w:t>2021-01</w:t>
            </w:r>
            <w:r>
              <w:rPr>
                <w:rFonts w:ascii="SimSun" w:eastAsia="SimSun" w:hAnsi="SimSun" w:cs="SimSun"/>
                <w:color w:val="000000"/>
                <w:spacing w:val="0"/>
                <w:w w:val="100"/>
                <w:position w:val="0"/>
                <w:sz w:val="16"/>
                <w:szCs w:val="16"/>
              </w:rPr>
              <w:t>）</w:t>
            </w:r>
          </w:p>
        </w:tc>
      </w:tr>
    </w:tbl>
    <w:p>
      <w:pPr>
        <w:spacing w:lineRule="exact" w:line="1"/>
        <w:rPr>
          <w:sz w:val="2"/>
          <w:szCs w:val="2"/>
        </w:rPr>
      </w:pPr>
      <w:r>
        <w:br w:type="page"/>
      </w:r>
    </w:p>
    <w:tbl>
      <w:tblPr>
        <w:tblOverlap w:val="never"/>
        <w:jc w:val="center"/>
        <w:tblLayout w:type="fixed"/>
      </w:tblPr>
      <w:tblGrid>
        <w:gridCol w:w="1123"/>
        <w:gridCol w:w="1805"/>
        <w:gridCol w:w="816"/>
        <w:gridCol w:w="806"/>
        <w:gridCol w:w="1872"/>
        <w:gridCol w:w="1416"/>
        <w:gridCol w:w="1886"/>
      </w:tblGrid>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天风证券、天风资管、 长信基金、国盛证券、 浙商资管、华安证券资 管、华安证券、宝盈基 金、人寿资产、杭州优 益增投资、华霖投资、 上海榕湖投资、宝程投 资、中润投资、和聚投 资、长信基金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光伏异质结电池</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及高效组件技术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巨潮资讯网</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w:t>
            </w:r>
            <w:r>
              <w:fldChar w:fldCharType="begin"/>
            </w:r>
            <w:r>
              <w:rPr/>
              <w:instrText> HYPERLINK "http://www.cninfo.com" </w:instrText>
            </w:r>
            <w:r>
              <w:fldChar w:fldCharType="separate"/>
            </w:r>
            <w:r>
              <w:rPr>
                <w:color w:val="000000"/>
                <w:spacing w:val="0"/>
                <w:w w:val="100"/>
                <w:position w:val="0"/>
                <w:sz w:val="18"/>
                <w:szCs w:val="18"/>
              </w:rPr>
              <w:t>www.cninfo.com</w:t>
            </w:r>
            <w:r>
              <w:fldChar w:fldCharType="end"/>
            </w:r>
            <w:r>
              <w:rPr>
                <w:color w:val="000000"/>
                <w:spacing w:val="0"/>
                <w:w w:val="100"/>
                <w:position w:val="0"/>
                <w:sz w:val="18"/>
                <w:szCs w:val="18"/>
              </w:rPr>
              <w:t>. cn)</w:t>
            </w: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《投资者关系活动记录</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表》</w:t>
            </w:r>
            <w:r>
              <w:rPr>
                <w:rFonts w:ascii="SimSun" w:eastAsia="SimSun" w:hAnsi="SimSun" w:cs="SimSun"/>
                <w:color w:val="000000"/>
                <w:spacing w:val="0"/>
                <w:w w:val="100"/>
                <w:position w:val="0"/>
                <w:sz w:val="16"/>
                <w:szCs w:val="16"/>
              </w:rPr>
              <w:t>(</w:t>
            </w:r>
            <w:r>
              <w:rPr>
                <w:color w:val="000000"/>
                <w:spacing w:val="0"/>
                <w:w w:val="100"/>
                <w:position w:val="0"/>
                <w:sz w:val="18"/>
                <w:szCs w:val="18"/>
              </w:rPr>
              <w:t>2021-02</w:t>
            </w:r>
            <w:r>
              <w:rPr>
                <w:rFonts w:ascii="SimSun" w:eastAsia="SimSun" w:hAnsi="SimSun" w:cs="SimSun"/>
                <w:color w:val="000000"/>
                <w:spacing w:val="0"/>
                <w:w w:val="100"/>
                <w:position w:val="0"/>
                <w:sz w:val="16"/>
                <w:szCs w:val="16"/>
              </w:rPr>
              <w:t>)</w:t>
            </w:r>
          </w:p>
        </w:tc>
      </w:tr>
      <w:tr>
        <w:trPr>
          <w:trHeight w:val="35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华夏基金、深圳哲灵投 资、巴沃资产、中金公 司、弈泰资产、上海鼎 萨资产、价远投资、辰 翔投资、浙商证券、德 邦证券、百年保险、银 叶投资、德邦资管、辰 翔投资、玖鹏资产、逐 熹投资、蓝墨投资、鸿 凯投资、复通投资、理 成资产、菁英时代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光伏异质结电池</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及高效组件技术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巨潮资讯网</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w:t>
            </w:r>
            <w:r>
              <w:fldChar w:fldCharType="begin"/>
            </w:r>
            <w:r>
              <w:rPr/>
              <w:instrText> HYPERLINK "http://www.cninfo.com" </w:instrText>
            </w:r>
            <w:r>
              <w:fldChar w:fldCharType="separate"/>
            </w:r>
            <w:r>
              <w:rPr>
                <w:color w:val="000000"/>
                <w:spacing w:val="0"/>
                <w:w w:val="100"/>
                <w:position w:val="0"/>
                <w:sz w:val="18"/>
                <w:szCs w:val="18"/>
              </w:rPr>
              <w:t>www.cninfo.com</w:t>
            </w:r>
            <w:r>
              <w:fldChar w:fldCharType="end"/>
            </w:r>
            <w:r>
              <w:rPr>
                <w:color w:val="000000"/>
                <w:spacing w:val="0"/>
                <w:w w:val="100"/>
                <w:position w:val="0"/>
                <w:sz w:val="18"/>
                <w:szCs w:val="18"/>
              </w:rPr>
              <w:t>. cn)</w:t>
            </w: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《投资者关系活动记录</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表》</w:t>
            </w:r>
            <w:r>
              <w:rPr>
                <w:rFonts w:ascii="SimSun" w:eastAsia="SimSun" w:hAnsi="SimSun" w:cs="SimSun"/>
                <w:color w:val="000000"/>
                <w:spacing w:val="0"/>
                <w:w w:val="100"/>
                <w:position w:val="0"/>
                <w:sz w:val="16"/>
                <w:szCs w:val="16"/>
              </w:rPr>
              <w:t>(</w:t>
            </w:r>
            <w:r>
              <w:rPr>
                <w:color w:val="000000"/>
                <w:spacing w:val="0"/>
                <w:w w:val="100"/>
                <w:position w:val="0"/>
                <w:sz w:val="18"/>
                <w:szCs w:val="18"/>
              </w:rPr>
              <w:t>2021-03</w:t>
            </w:r>
            <w:r>
              <w:rPr>
                <w:rFonts w:ascii="SimSun" w:eastAsia="SimSun" w:hAnsi="SimSun" w:cs="SimSun"/>
                <w:color w:val="000000"/>
                <w:spacing w:val="0"/>
                <w:w w:val="100"/>
                <w:position w:val="0"/>
                <w:sz w:val="16"/>
                <w:szCs w:val="16"/>
              </w:rPr>
              <w:t>)</w:t>
            </w:r>
          </w:p>
        </w:tc>
      </w:tr>
    </w:tbl>
    <w:p>
      <w:pPr>
        <w:sectPr>
          <w:footnotePr>
            <w:pos w:val="pageBottom"/>
            <w:numFmt w:val="decimal"/>
            <w:numRestart w:val="continuous"/>
          </w:footnotePr>
          <w:pgSz w:w="11900" w:h="16840"/>
          <w:pgMar w:top="1362" w:right="1056" w:bottom="1439" w:left="1052" w:header="0" w:footer="3" w:gutter="0"/>
          <w:cols w:space="720"/>
          <w:noEndnote/>
          <w:rtlGutter w:val="0"/>
          <w:docGrid w:linePitch="360"/>
        </w:sectPr>
      </w:pPr>
    </w:p>
    <w:p>
      <w:pPr>
        <w:pStyle w:val="Style8"/>
        <w:keepNext/>
        <w:keepLines/>
        <w:widowControl w:val="0"/>
        <w:shd w:val="clear" w:color="auto" w:fill="auto"/>
        <w:bidi w:val="0"/>
        <w:spacing w:before="540" w:line="240" w:lineRule="auto"/>
        <w:ind w:left="0" w:right="0" w:firstLine="0"/>
        <w:jc w:val="center"/>
      </w:pPr>
      <w:bookmarkStart w:id="244" w:name="bookmark244"/>
      <w:bookmarkStart w:id="245" w:name="bookmark245"/>
      <w:bookmarkStart w:id="246" w:name="bookmark246"/>
      <w:r>
        <w:rPr>
          <w:color w:val="000000"/>
          <w:spacing w:val="0"/>
          <w:w w:val="100"/>
          <w:position w:val="0"/>
        </w:rPr>
        <w:t>第四节公司治理</w:t>
      </w:r>
      <w:bookmarkEnd w:id="244"/>
      <w:bookmarkEnd w:id="245"/>
      <w:bookmarkEnd w:id="246"/>
    </w:p>
    <w:p>
      <w:pPr>
        <w:pStyle w:val="Style20"/>
        <w:keepNext/>
        <w:keepLines/>
        <w:widowControl w:val="0"/>
        <w:shd w:val="clear" w:color="auto" w:fill="auto"/>
        <w:bidi w:val="0"/>
        <w:spacing w:before="0" w:after="240" w:line="240" w:lineRule="auto"/>
        <w:ind w:left="0" w:right="0" w:firstLine="0"/>
        <w:jc w:val="left"/>
      </w:pPr>
      <w:bookmarkStart w:id="247" w:name="bookmark247"/>
      <w:bookmarkStart w:id="248" w:name="bookmark248"/>
      <w:bookmarkStart w:id="249" w:name="bookmark249"/>
      <w:bookmarkStart w:id="250" w:name="bookmark250"/>
      <w:bookmarkStart w:id="251" w:name="bookmark251"/>
      <w:r>
        <w:rPr>
          <w:color w:val="000000"/>
          <w:spacing w:val="0"/>
          <w:w w:val="100"/>
          <w:position w:val="0"/>
        </w:rPr>
        <w:t>一</w:t>
      </w:r>
      <w:bookmarkEnd w:id="250"/>
      <w:r>
        <w:rPr>
          <w:color w:val="000000"/>
          <w:spacing w:val="0"/>
          <w:w w:val="100"/>
          <w:position w:val="0"/>
        </w:rPr>
        <w:t>、公司治理的基本状况</w:t>
      </w:r>
      <w:bookmarkEnd w:id="248"/>
      <w:bookmarkEnd w:id="249"/>
      <w:bookmarkEnd w:id="251"/>
      <w:bookmarkEnd w:id="247"/>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报告期内，公司严格按照《公司法》、《证券法》、《深圳证券交易所股票上市规则》、《上市公司自律监管指引第</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w:t>
      </w:r>
      <w:r>
        <w:rPr>
          <w:color w:val="000000"/>
          <w:spacing w:val="0"/>
          <w:w w:val="100"/>
          <w:position w:val="0"/>
          <w:sz w:val="18"/>
          <w:szCs w:val="18"/>
        </w:rPr>
        <w:t>一一</w:t>
      </w:r>
      <w:r>
        <w:rPr>
          <w:color w:val="000000"/>
          <w:spacing w:val="0"/>
          <w:w w:val="100"/>
          <w:position w:val="0"/>
        </w:rPr>
        <w:t>主板上市公司规范运作》和《公司章程》等相关规定，结合公司自身实际情况，不断完善公司治理结构，健全公司内 部控制体系，加强风险防范，进一步提高规范运作的水平。报告期内，公司持续优化信息披露工作，加强投资者关系管理工 作。公司治理总体情况符合法律法规及中国证监会、深圳证券交易所有关上市公司治理的规范性文件的要求。</w:t>
      </w:r>
    </w:p>
    <w:p>
      <w:pPr>
        <w:pStyle w:val="Style16"/>
        <w:keepNext w:val="0"/>
        <w:keepLines w:val="0"/>
        <w:widowControl w:val="0"/>
        <w:shd w:val="clear" w:color="auto" w:fill="auto"/>
        <w:tabs>
          <w:tab w:pos="861" w:val="left"/>
        </w:tabs>
        <w:bidi w:val="0"/>
        <w:spacing w:before="0" w:after="0" w:line="313" w:lineRule="exact"/>
        <w:ind w:left="0" w:right="0" w:firstLine="380"/>
        <w:jc w:val="both"/>
      </w:pPr>
      <w:bookmarkStart w:id="252" w:name="bookmark252"/>
      <w:r>
        <w:rPr>
          <w:color w:val="000000"/>
          <w:spacing w:val="0"/>
          <w:w w:val="100"/>
          <w:position w:val="0"/>
        </w:rPr>
        <w:t>（</w:t>
      </w:r>
      <w:bookmarkEnd w:id="252"/>
      <w:r>
        <w:rPr>
          <w:color w:val="000000"/>
          <w:spacing w:val="0"/>
          <w:w w:val="100"/>
          <w:position w:val="0"/>
        </w:rPr>
        <w:t>一）</w:t>
        <w:tab/>
        <w:t>关于公司股东与股东大会</w:t>
      </w:r>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公司严格按照《公司法》《深圳证券交易所上市公司自律监管指引第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号一主板上市公司规范运作》《公司章程》和 《股东大会议事规则》等相关规定，规范股东大会的召集、召开和表决程序，能够平等对待所有的股东，并尽可能为股东参 加股东大会提供便利。公司股东大会采取现场与网络投票相结合的方式进行表决，确保所有股东，特别是中小股东充分行使 表决权，同时股东大会经律师现场见证，保证股东大会会议召集、召开和表决程序的合法、合规性。涉及关联交易事项表决 时，关联股东均按规定进行了回避，确保表决的公正、公平。</w:t>
      </w:r>
    </w:p>
    <w:p>
      <w:pPr>
        <w:pStyle w:val="Style16"/>
        <w:keepNext w:val="0"/>
        <w:keepLines w:val="0"/>
        <w:widowControl w:val="0"/>
        <w:shd w:val="clear" w:color="auto" w:fill="auto"/>
        <w:tabs>
          <w:tab w:pos="861" w:val="left"/>
        </w:tabs>
        <w:bidi w:val="0"/>
        <w:spacing w:before="0" w:after="0" w:line="313" w:lineRule="exact"/>
        <w:ind w:left="0" w:right="0" w:firstLine="380"/>
        <w:jc w:val="both"/>
      </w:pPr>
      <w:bookmarkStart w:id="253" w:name="bookmark253"/>
      <w:r>
        <w:rPr>
          <w:color w:val="000000"/>
          <w:spacing w:val="0"/>
          <w:w w:val="100"/>
          <w:position w:val="0"/>
        </w:rPr>
        <w:t>（</w:t>
      </w:r>
      <w:bookmarkEnd w:id="253"/>
      <w:r>
        <w:rPr>
          <w:color w:val="000000"/>
          <w:spacing w:val="0"/>
          <w:w w:val="100"/>
          <w:position w:val="0"/>
        </w:rPr>
        <w:t>二）</w:t>
        <w:tab/>
        <w:t>关于公司与控股股东</w:t>
      </w:r>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公司拥有独立完整的业务、技术体系和自主经营能力，在业务、人员、资产、机构、财务上独立于控股股东。公司决策 事项严格按照《公司章程》等规定履行审批及决策程序。公司控股股东能严格规范自己的行为，通过股东大会正常行使股东 权利，没有超越公司股东大会直接或间接干预公司决策和经营活动的行为。公司与控股股东及其关联方交易公平合理，决策 程序符合规定，控股股东及其控制的企业与公司之间不存在同业竞争的情形，亦不存在控股股东非经营性占用公司资金的情 形。</w:t>
      </w:r>
    </w:p>
    <w:p>
      <w:pPr>
        <w:pStyle w:val="Style16"/>
        <w:keepNext w:val="0"/>
        <w:keepLines w:val="0"/>
        <w:widowControl w:val="0"/>
        <w:shd w:val="clear" w:color="auto" w:fill="auto"/>
        <w:tabs>
          <w:tab w:pos="861" w:val="left"/>
        </w:tabs>
        <w:bidi w:val="0"/>
        <w:spacing w:before="0" w:after="0" w:line="313" w:lineRule="exact"/>
        <w:ind w:left="0" w:right="0" w:firstLine="380"/>
        <w:jc w:val="both"/>
      </w:pPr>
      <w:bookmarkStart w:id="254" w:name="bookmark254"/>
      <w:r>
        <w:rPr>
          <w:color w:val="000000"/>
          <w:spacing w:val="0"/>
          <w:w w:val="100"/>
          <w:position w:val="0"/>
        </w:rPr>
        <w:t>（</w:t>
      </w:r>
      <w:bookmarkEnd w:id="254"/>
      <w:r>
        <w:rPr>
          <w:color w:val="000000"/>
          <w:spacing w:val="0"/>
          <w:w w:val="100"/>
          <w:position w:val="0"/>
        </w:rPr>
        <w:t>三）</w:t>
        <w:tab/>
        <w:t>关于董事与董事会</w:t>
      </w:r>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公司严格按照法律法规及《公司章程》的规定选举董事，公司董事会设董事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名，占全体董事会成员 的三分之一，其中一名独立董事为会计专业人士，成员构成符合法律法规和《公司章程》的要求。公司董事会严格按照《公 司章程》《董事会议事规则》和《独立董事工作规则》等相关规定召集和召开会议，议案的表决以及信息披露的程序均符合 相关规定。公司董事认真审议各项议案并对公司重大事项做出合理决策，执行股东大会决议并依法行使职权。同时，积极学 习了解最新法律法规，以诚信、勤勉、尽责的态度认真履行董事职责。公司的独立董事在工作中保持充分的独立性，认真审 议上会议案，对公司重要及重大事项发表事先认可意见和独立意见，切实维护公司和中小股东的权益。董事会下设各专门委 员会按规定正常运行，通过参与内部审计、公司董高人员资格审核，薪酬考核等，为董事会决策提供科学和专业的意见，促 进公司董事会规范运作。</w:t>
      </w:r>
    </w:p>
    <w:p>
      <w:pPr>
        <w:pStyle w:val="Style16"/>
        <w:keepNext w:val="0"/>
        <w:keepLines w:val="0"/>
        <w:widowControl w:val="0"/>
        <w:shd w:val="clear" w:color="auto" w:fill="auto"/>
        <w:tabs>
          <w:tab w:pos="861" w:val="left"/>
        </w:tabs>
        <w:bidi w:val="0"/>
        <w:spacing w:before="0" w:after="0" w:line="313" w:lineRule="exact"/>
        <w:ind w:left="0" w:right="0" w:firstLine="380"/>
        <w:jc w:val="both"/>
      </w:pPr>
      <w:bookmarkStart w:id="255" w:name="bookmark255"/>
      <w:r>
        <w:rPr>
          <w:color w:val="000000"/>
          <w:spacing w:val="0"/>
          <w:w w:val="100"/>
          <w:position w:val="0"/>
        </w:rPr>
        <w:t>（</w:t>
      </w:r>
      <w:bookmarkEnd w:id="255"/>
      <w:r>
        <w:rPr>
          <w:color w:val="000000"/>
          <w:spacing w:val="0"/>
          <w:w w:val="100"/>
          <w:position w:val="0"/>
        </w:rPr>
        <w:t>四）</w:t>
        <w:tab/>
        <w:t>关于监事与监事会</w:t>
      </w:r>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公司严格按照法律法规及《公司章程》的规定选举监事，公司监事会设监事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名，成员构成符合 法律法规和《公司章程》的要求。公司监事会严格按照《公司章程》的相关规定，规范召集、召开和表决程序；公司监事在 日常工作中勤勉尽职，通过列席董事会、股东大会，召开监事会会议，对公司运营情况、重大事项、关联交易的决策以及董 事和高级管理人员的履行职责的合法合规性进行有效的监督，积极维护公司及股东的合法权益。</w:t>
      </w:r>
    </w:p>
    <w:p>
      <w:pPr>
        <w:pStyle w:val="Style16"/>
        <w:keepNext w:val="0"/>
        <w:keepLines w:val="0"/>
        <w:widowControl w:val="0"/>
        <w:shd w:val="clear" w:color="auto" w:fill="auto"/>
        <w:tabs>
          <w:tab w:pos="861" w:val="left"/>
        </w:tabs>
        <w:bidi w:val="0"/>
        <w:spacing w:before="0" w:after="0" w:line="313" w:lineRule="exact"/>
        <w:ind w:left="0" w:right="0" w:firstLine="380"/>
        <w:jc w:val="both"/>
      </w:pPr>
      <w:bookmarkStart w:id="256" w:name="bookmark256"/>
      <w:r>
        <w:rPr>
          <w:color w:val="000000"/>
          <w:spacing w:val="0"/>
          <w:w w:val="100"/>
          <w:position w:val="0"/>
        </w:rPr>
        <w:t>（</w:t>
      </w:r>
      <w:bookmarkEnd w:id="256"/>
      <w:r>
        <w:rPr>
          <w:color w:val="000000"/>
          <w:spacing w:val="0"/>
          <w:w w:val="100"/>
          <w:position w:val="0"/>
        </w:rPr>
        <w:t>五）</w:t>
        <w:tab/>
        <w:t>关于相关利益者</w:t>
      </w:r>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公司能够充分尊重和维护相关利益者的合法权益，积极与相关利益者沟通和交流，实现社会、股东、公司、员工等各方 利益的协调平衡，共同推进公司持续、稳健的发展。</w:t>
      </w:r>
    </w:p>
    <w:p>
      <w:pPr>
        <w:pStyle w:val="Style16"/>
        <w:keepNext w:val="0"/>
        <w:keepLines w:val="0"/>
        <w:widowControl w:val="0"/>
        <w:shd w:val="clear" w:color="auto" w:fill="auto"/>
        <w:tabs>
          <w:tab w:pos="861" w:val="left"/>
        </w:tabs>
        <w:bidi w:val="0"/>
        <w:spacing w:before="0" w:after="0" w:line="313" w:lineRule="exact"/>
        <w:ind w:left="0" w:right="0" w:firstLine="380"/>
        <w:jc w:val="both"/>
      </w:pPr>
      <w:bookmarkStart w:id="257" w:name="bookmark257"/>
      <w:r>
        <w:rPr>
          <w:color w:val="000000"/>
          <w:spacing w:val="0"/>
          <w:w w:val="100"/>
          <w:position w:val="0"/>
        </w:rPr>
        <w:t>（</w:t>
      </w:r>
      <w:bookmarkEnd w:id="257"/>
      <w:r>
        <w:rPr>
          <w:color w:val="000000"/>
          <w:spacing w:val="0"/>
          <w:w w:val="100"/>
          <w:position w:val="0"/>
        </w:rPr>
        <w:t>六）</w:t>
        <w:tab/>
        <w:t>关于绩效评价与考核体系</w:t>
      </w:r>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报告期内，公司结合岗位情况，建立了有效的绩效评价和考核体系，并在执行过程中不断加以完善，确保公司绩效考核 的公正性，充分发挥绩效考核体系的激励作用。</w:t>
      </w:r>
    </w:p>
    <w:p>
      <w:pPr>
        <w:pStyle w:val="Style16"/>
        <w:keepNext w:val="0"/>
        <w:keepLines w:val="0"/>
        <w:widowControl w:val="0"/>
        <w:shd w:val="clear" w:color="auto" w:fill="auto"/>
        <w:tabs>
          <w:tab w:pos="861" w:val="left"/>
        </w:tabs>
        <w:bidi w:val="0"/>
        <w:spacing w:before="0" w:after="0" w:line="313" w:lineRule="exact"/>
        <w:ind w:left="0" w:right="0" w:firstLine="380"/>
        <w:jc w:val="both"/>
      </w:pPr>
      <w:bookmarkStart w:id="258" w:name="bookmark258"/>
      <w:r>
        <w:rPr>
          <w:color w:val="000000"/>
          <w:spacing w:val="0"/>
          <w:w w:val="100"/>
          <w:position w:val="0"/>
        </w:rPr>
        <w:t>（</w:t>
      </w:r>
      <w:bookmarkEnd w:id="258"/>
      <w:r>
        <w:rPr>
          <w:color w:val="000000"/>
          <w:spacing w:val="0"/>
          <w:w w:val="100"/>
          <w:position w:val="0"/>
        </w:rPr>
        <w:t>七）</w:t>
        <w:tab/>
        <w:t>关于信息披露与投资者关系</w:t>
      </w:r>
    </w:p>
    <w:p>
      <w:pPr>
        <w:pStyle w:val="Style16"/>
        <w:keepNext w:val="0"/>
        <w:keepLines w:val="0"/>
        <w:widowControl w:val="0"/>
        <w:shd w:val="clear" w:color="auto" w:fill="auto"/>
        <w:bidi w:val="0"/>
        <w:spacing w:before="0" w:after="40" w:line="313" w:lineRule="exact"/>
        <w:ind w:left="0" w:right="0" w:firstLine="380"/>
        <w:jc w:val="both"/>
      </w:pPr>
      <w:r>
        <w:rPr>
          <w:color w:val="000000"/>
          <w:spacing w:val="0"/>
          <w:w w:val="100"/>
          <w:position w:val="0"/>
        </w:rPr>
        <w:t>公司严格按照《深圳证券交易所股票上市规则》《深圳证券交易所上市公司自律监管指引第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 xml:space="preserve">主板上市公司规范 </w:t>
      </w:r>
      <w:r>
        <w:rPr>
          <w:color w:val="000000"/>
          <w:spacing w:val="0"/>
          <w:w w:val="100"/>
          <w:position w:val="0"/>
        </w:rPr>
        <w:t>运作》及《公司章程》等相关规定，依法认真履行信息披露义务。公司制定有《信息披露管理制度》，按期披露定期报告， 按相关规定及时发布披露重大事项临时公告，加强信息披露事务及内幕信息管理，做好信息披露前的保密和内幕知情人登记 备案工作。公司十分重视投资者关系的维护和管理，通过业绩说明会、组织现场调研及电话沟通等多渠道与公司投资者进行 沟通交流，同时，公司按时认真回复互动易上的投资者提问，确保投资者能及时了解公司的生产经营情况，维护中小投资者 的合法权益。</w:t>
      </w:r>
    </w:p>
    <w:p>
      <w:pPr>
        <w:pStyle w:val="Style16"/>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6"/>
        <w:keepNext w:val="0"/>
        <w:keepLines w:val="0"/>
        <w:widowControl w:val="0"/>
        <w:shd w:val="clear" w:color="auto" w:fill="auto"/>
        <w:bidi w:val="0"/>
        <w:spacing w:before="0" w:after="4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260" w:line="317"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0"/>
        <w:keepNext/>
        <w:keepLines/>
        <w:widowControl w:val="0"/>
        <w:shd w:val="clear" w:color="auto" w:fill="auto"/>
        <w:tabs>
          <w:tab w:pos="517" w:val="left"/>
        </w:tabs>
        <w:bidi w:val="0"/>
        <w:spacing w:before="0" w:after="260" w:line="341" w:lineRule="exact"/>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二</w:t>
      </w:r>
      <w:bookmarkEnd w:id="261"/>
      <w:r>
        <w:rPr>
          <w:color w:val="000000"/>
          <w:spacing w:val="0"/>
          <w:w w:val="100"/>
          <w:position w:val="0"/>
        </w:rPr>
        <w:t>、</w:t>
        <w:tab/>
        <w:t>公司相对于控股股东、实际控制人在保证公司资产、人员、财务、机构、业务等方面的 独立情况</w:t>
      </w:r>
      <w:bookmarkEnd w:id="259"/>
      <w:bookmarkEnd w:id="260"/>
      <w:bookmarkEnd w:id="262"/>
    </w:p>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公司严格按照《公司法》和《证券法》的相关要求，在业务、人员、资产、机构、财务方面均保持有独立性。公司拥有 独立完整的资产和业务体系，具有独立面向市场的自主经营能力。</w:t>
      </w:r>
    </w:p>
    <w:p>
      <w:pPr>
        <w:pStyle w:val="Style16"/>
        <w:keepNext w:val="0"/>
        <w:keepLines w:val="0"/>
        <w:widowControl w:val="0"/>
        <w:shd w:val="clear" w:color="auto" w:fill="auto"/>
        <w:tabs>
          <w:tab w:pos="911" w:val="left"/>
        </w:tabs>
        <w:bidi w:val="0"/>
        <w:spacing w:before="0" w:after="0" w:line="317" w:lineRule="exact"/>
        <w:ind w:left="0" w:right="0" w:firstLine="380"/>
        <w:jc w:val="both"/>
      </w:pPr>
      <w:bookmarkStart w:id="263" w:name="bookmark263"/>
      <w:r>
        <w:rPr>
          <w:color w:val="000000"/>
          <w:spacing w:val="0"/>
          <w:w w:val="100"/>
          <w:position w:val="0"/>
        </w:rPr>
        <w:t>（</w:t>
      </w:r>
      <w:bookmarkEnd w:id="263"/>
      <w:r>
        <w:rPr>
          <w:color w:val="000000"/>
          <w:spacing w:val="0"/>
          <w:w w:val="100"/>
          <w:position w:val="0"/>
        </w:rPr>
        <w:t>一）</w:t>
        <w:tab/>
        <w:t>业务独立情况</w:t>
      </w:r>
    </w:p>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公司业务独立于控股股东及其下属企业，公司自身独立开展业务，拥有独立完整的供应、生产和销售系统，不依赖于控 股股东及其他关联方。</w:t>
      </w:r>
    </w:p>
    <w:p>
      <w:pPr>
        <w:pStyle w:val="Style16"/>
        <w:keepNext w:val="0"/>
        <w:keepLines w:val="0"/>
        <w:widowControl w:val="0"/>
        <w:shd w:val="clear" w:color="auto" w:fill="auto"/>
        <w:tabs>
          <w:tab w:pos="911" w:val="left"/>
        </w:tabs>
        <w:bidi w:val="0"/>
        <w:spacing w:before="0" w:after="0" w:line="317" w:lineRule="exact"/>
        <w:ind w:left="0" w:right="0" w:firstLine="380"/>
        <w:jc w:val="both"/>
      </w:pPr>
      <w:bookmarkStart w:id="264" w:name="bookmark264"/>
      <w:r>
        <w:rPr>
          <w:color w:val="000000"/>
          <w:spacing w:val="0"/>
          <w:w w:val="100"/>
          <w:position w:val="0"/>
        </w:rPr>
        <w:t>（</w:t>
      </w:r>
      <w:bookmarkEnd w:id="264"/>
      <w:r>
        <w:rPr>
          <w:color w:val="000000"/>
          <w:spacing w:val="0"/>
          <w:w w:val="100"/>
          <w:position w:val="0"/>
        </w:rPr>
        <w:t>二）</w:t>
        <w:tab/>
        <w:t>人员独立情况</w:t>
      </w:r>
    </w:p>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公司设有独立的人力资源部，负责员工的招聘、员工培训、绩效薪酬等事项，保证公司人事、薪酬等独立于控股股东。</w:t>
      </w:r>
    </w:p>
    <w:p>
      <w:pPr>
        <w:pStyle w:val="Style16"/>
        <w:keepNext w:val="0"/>
        <w:keepLines w:val="0"/>
        <w:widowControl w:val="0"/>
        <w:shd w:val="clear" w:color="auto" w:fill="auto"/>
        <w:tabs>
          <w:tab w:pos="911" w:val="left"/>
        </w:tabs>
        <w:bidi w:val="0"/>
        <w:spacing w:before="0" w:after="0" w:line="317" w:lineRule="exact"/>
        <w:ind w:left="0" w:right="0" w:firstLine="380"/>
        <w:jc w:val="both"/>
      </w:pPr>
      <w:bookmarkStart w:id="265" w:name="bookmark265"/>
      <w:r>
        <w:rPr>
          <w:color w:val="000000"/>
          <w:spacing w:val="0"/>
          <w:w w:val="100"/>
          <w:position w:val="0"/>
        </w:rPr>
        <w:t>（</w:t>
      </w:r>
      <w:bookmarkEnd w:id="265"/>
      <w:r>
        <w:rPr>
          <w:color w:val="000000"/>
          <w:spacing w:val="0"/>
          <w:w w:val="100"/>
          <w:position w:val="0"/>
        </w:rPr>
        <w:t>三）</w:t>
        <w:tab/>
        <w:t>资产完整情况</w:t>
      </w:r>
    </w:p>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公司拥有独立的生产经营场所，以及生产经营活动所必须的生产系统和辅助配套设施，拥有独立完整的资产结构。</w:t>
      </w:r>
    </w:p>
    <w:p>
      <w:pPr>
        <w:pStyle w:val="Style16"/>
        <w:keepNext w:val="0"/>
        <w:keepLines w:val="0"/>
        <w:widowControl w:val="0"/>
        <w:shd w:val="clear" w:color="auto" w:fill="auto"/>
        <w:tabs>
          <w:tab w:pos="911" w:val="left"/>
        </w:tabs>
        <w:bidi w:val="0"/>
        <w:spacing w:before="0" w:after="0" w:line="317" w:lineRule="exact"/>
        <w:ind w:left="0" w:right="0" w:firstLine="380"/>
        <w:jc w:val="both"/>
      </w:pPr>
      <w:bookmarkStart w:id="266" w:name="bookmark266"/>
      <w:r>
        <w:rPr>
          <w:color w:val="000000"/>
          <w:spacing w:val="0"/>
          <w:w w:val="100"/>
          <w:position w:val="0"/>
        </w:rPr>
        <w:t>（</w:t>
      </w:r>
      <w:bookmarkEnd w:id="266"/>
      <w:r>
        <w:rPr>
          <w:color w:val="000000"/>
          <w:spacing w:val="0"/>
          <w:w w:val="100"/>
          <w:position w:val="0"/>
        </w:rPr>
        <w:t>四）</w:t>
        <w:tab/>
        <w:t>机构独立情况</w:t>
      </w:r>
    </w:p>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公司设立了健全的组织机构体系，内部组织机构独立完整，管理有效，运作规范。</w:t>
      </w:r>
    </w:p>
    <w:p>
      <w:pPr>
        <w:pStyle w:val="Style16"/>
        <w:keepNext w:val="0"/>
        <w:keepLines w:val="0"/>
        <w:widowControl w:val="0"/>
        <w:shd w:val="clear" w:color="auto" w:fill="auto"/>
        <w:tabs>
          <w:tab w:pos="911" w:val="left"/>
        </w:tabs>
        <w:bidi w:val="0"/>
        <w:spacing w:before="0" w:after="0" w:line="317" w:lineRule="exact"/>
        <w:ind w:left="0" w:right="0" w:firstLine="380"/>
        <w:jc w:val="both"/>
      </w:pPr>
      <w:bookmarkStart w:id="267" w:name="bookmark267"/>
      <w:r>
        <w:rPr>
          <w:color w:val="000000"/>
          <w:spacing w:val="0"/>
          <w:w w:val="100"/>
          <w:position w:val="0"/>
        </w:rPr>
        <w:t>（</w:t>
      </w:r>
      <w:bookmarkEnd w:id="267"/>
      <w:r>
        <w:rPr>
          <w:color w:val="000000"/>
          <w:spacing w:val="0"/>
          <w:w w:val="100"/>
          <w:position w:val="0"/>
        </w:rPr>
        <w:t>五）</w:t>
        <w:tab/>
        <w:t>财务独立情况</w:t>
      </w:r>
    </w:p>
    <w:p>
      <w:pPr>
        <w:pStyle w:val="Style16"/>
        <w:keepNext w:val="0"/>
        <w:keepLines w:val="0"/>
        <w:widowControl w:val="0"/>
        <w:shd w:val="clear" w:color="auto" w:fill="auto"/>
        <w:bidi w:val="0"/>
        <w:spacing w:before="0" w:after="260" w:line="317" w:lineRule="exact"/>
        <w:ind w:left="0" w:right="0" w:firstLine="380"/>
        <w:jc w:val="both"/>
      </w:pPr>
      <w:r>
        <w:rPr>
          <w:color w:val="000000"/>
          <w:spacing w:val="0"/>
          <w:w w:val="100"/>
          <w:position w:val="0"/>
        </w:rPr>
        <w:t>公司设有独立的财务会计部门，独立开设银行账户，独立纳税，并按照相关法律法规建立健全会计核算体系和财务管理 制度。</w:t>
      </w:r>
    </w:p>
    <w:p>
      <w:pPr>
        <w:pStyle w:val="Style20"/>
        <w:keepNext/>
        <w:keepLines/>
        <w:widowControl w:val="0"/>
        <w:shd w:val="clear" w:color="auto" w:fill="auto"/>
        <w:tabs>
          <w:tab w:pos="517" w:val="left"/>
        </w:tabs>
        <w:bidi w:val="0"/>
        <w:spacing w:before="0" w:after="260" w:line="341" w:lineRule="exact"/>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三</w:t>
      </w:r>
      <w:bookmarkEnd w:id="270"/>
      <w:r>
        <w:rPr>
          <w:color w:val="000000"/>
          <w:spacing w:val="0"/>
          <w:w w:val="100"/>
          <w:position w:val="0"/>
        </w:rPr>
        <w:t>、</w:t>
        <w:tab/>
        <w:t>同业竞争情况</w:t>
      </w:r>
      <w:bookmarkEnd w:id="268"/>
      <w:bookmarkEnd w:id="269"/>
      <w:bookmarkEnd w:id="271"/>
    </w:p>
    <w:p>
      <w:pPr>
        <w:pStyle w:val="Style16"/>
        <w:keepNext w:val="0"/>
        <w:keepLines w:val="0"/>
        <w:widowControl w:val="0"/>
        <w:shd w:val="clear" w:color="auto" w:fill="auto"/>
        <w:bidi w:val="0"/>
        <w:spacing w:before="0" w:after="26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40" w:line="341" w:lineRule="exact"/>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四</w:t>
      </w:r>
      <w:bookmarkEnd w:id="274"/>
      <w:r>
        <w:rPr>
          <w:color w:val="000000"/>
          <w:spacing w:val="0"/>
          <w:w w:val="100"/>
          <w:position w:val="0"/>
        </w:rPr>
        <w:t>、</w:t>
        <w:tab/>
        <w:t>报告期内召开的年度股东大会和临时股东大会的有关情况</w:t>
      </w:r>
      <w:bookmarkEnd w:id="272"/>
      <w:bookmarkEnd w:id="273"/>
      <w:bookmarkEnd w:id="275"/>
    </w:p>
    <w:p>
      <w:pPr>
        <w:pStyle w:val="Style27"/>
        <w:keepNext/>
        <w:keepLines/>
        <w:widowControl w:val="0"/>
        <w:shd w:val="clear" w:color="auto" w:fill="auto"/>
        <w:bidi w:val="0"/>
        <w:spacing w:before="0" w:after="34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、本报告期股东大会情况</w:t>
      </w:r>
      <w:bookmarkEnd w:id="276"/>
      <w:bookmarkEnd w:id="277"/>
      <w:bookmarkEnd w:id="279"/>
    </w:p>
    <w:tbl>
      <w:tblPr>
        <w:tblOverlap w:val="never"/>
        <w:jc w:val="center"/>
        <w:tblLayout w:type="fixed"/>
      </w:tblPr>
      <w:tblGrid>
        <w:gridCol w:w="1632"/>
        <w:gridCol w:w="1248"/>
        <w:gridCol w:w="1013"/>
        <w:gridCol w:w="1584"/>
        <w:gridCol w:w="1574"/>
        <w:gridCol w:w="26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会议决议</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《中国证 券报》、《上海证券报》、《证券时 报》、《证券日报》的《</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 一次临时股东大会决议公告》（公 告编号：</w:t>
            </w:r>
            <w:r>
              <w:rPr>
                <w:color w:val="000000"/>
                <w:spacing w:val="0"/>
                <w:w w:val="100"/>
                <w:position w:val="0"/>
                <w:sz w:val="18"/>
                <w:szCs w:val="18"/>
              </w:rPr>
              <w:t>2021-018</w:t>
            </w:r>
            <w:r>
              <w:rPr>
                <w:rFonts w:ascii="SimSun" w:eastAsia="SimSun" w:hAnsi="SimSun" w:cs="SimSun"/>
                <w:color w:val="000000"/>
                <w:spacing w:val="0"/>
                <w:w w:val="100"/>
                <w:position w:val="0"/>
                <w:sz w:val="16"/>
                <w:szCs w:val="16"/>
              </w:rPr>
              <w:t>）</w:t>
            </w:r>
          </w:p>
        </w:tc>
      </w:tr>
    </w:tbl>
    <w:p>
      <w:pPr>
        <w:widowControl w:val="0"/>
        <w:spacing w:line="1" w:lineRule="exact"/>
      </w:pPr>
      <w:r>
        <w:br w:type="page"/>
      </w:r>
    </w:p>
    <w:tbl>
      <w:tblPr>
        <w:tblOverlap w:val="never"/>
        <w:jc w:val="center"/>
        <w:tblLayout w:type="fixed"/>
      </w:tblPr>
      <w:tblGrid>
        <w:gridCol w:w="1632"/>
        <w:gridCol w:w="1248"/>
        <w:gridCol w:w="1008"/>
        <w:gridCol w:w="1584"/>
        <w:gridCol w:w="1574"/>
        <w:gridCol w:w="2678"/>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 二次临时股东大会决议公告》(公 告编号：</w:t>
            </w:r>
            <w:r>
              <w:rPr>
                <w:color w:val="000000"/>
                <w:spacing w:val="0"/>
                <w:w w:val="100"/>
                <w:position w:val="0"/>
                <w:sz w:val="18"/>
                <w:szCs w:val="18"/>
              </w:rPr>
              <w:t>2021-022</w:t>
            </w:r>
            <w:r>
              <w:rPr>
                <w:rFonts w:ascii="SimSun" w:eastAsia="SimSun" w:hAnsi="SimSun" w:cs="SimSun"/>
                <w:color w:val="000000"/>
                <w:spacing w:val="0"/>
                <w:w w:val="100"/>
                <w:position w:val="0"/>
                <w:sz w:val="16"/>
                <w:szCs w:val="16"/>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 三次临时股东大会决议公告》(公 告编号：</w:t>
            </w:r>
            <w:r>
              <w:rPr>
                <w:color w:val="000000"/>
                <w:spacing w:val="0"/>
                <w:w w:val="100"/>
                <w:position w:val="0"/>
                <w:sz w:val="18"/>
                <w:szCs w:val="18"/>
              </w:rPr>
              <w:t>2021-038</w:t>
            </w:r>
            <w:r>
              <w:rPr>
                <w:rFonts w:ascii="SimSun" w:eastAsia="SimSun" w:hAnsi="SimSun" w:cs="SimSun"/>
                <w:color w:val="000000"/>
                <w:spacing w:val="0"/>
                <w:w w:val="100"/>
                <w:position w:val="0"/>
                <w:sz w:val="16"/>
                <w:szCs w:val="16"/>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 四次临时股东大会决议公告》(公 告编号：</w:t>
            </w:r>
            <w:r>
              <w:rPr>
                <w:color w:val="000000"/>
                <w:spacing w:val="0"/>
                <w:w w:val="100"/>
                <w:position w:val="0"/>
                <w:sz w:val="18"/>
                <w:szCs w:val="18"/>
              </w:rPr>
              <w:t>2021-062</w:t>
            </w:r>
            <w:r>
              <w:rPr>
                <w:rFonts w:ascii="SimSun" w:eastAsia="SimSun" w:hAnsi="SimSun" w:cs="SimSun"/>
                <w:color w:val="000000"/>
                <w:spacing w:val="0"/>
                <w:w w:val="100"/>
                <w:position w:val="0"/>
                <w:sz w:val="16"/>
                <w:szCs w:val="16"/>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 度股东大会决议公告》(公告编 号：</w:t>
            </w:r>
            <w:r>
              <w:rPr>
                <w:color w:val="000000"/>
                <w:spacing w:val="0"/>
                <w:w w:val="100"/>
                <w:position w:val="0"/>
                <w:sz w:val="18"/>
                <w:szCs w:val="18"/>
              </w:rPr>
              <w:t>2021-087</w:t>
            </w:r>
            <w:r>
              <w:rPr>
                <w:rFonts w:ascii="SimSun" w:eastAsia="SimSun" w:hAnsi="SimSun" w:cs="SimSun"/>
                <w:color w:val="000000"/>
                <w:spacing w:val="0"/>
                <w:w w:val="100"/>
                <w:position w:val="0"/>
                <w:sz w:val="16"/>
                <w:szCs w:val="16"/>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年第五次临时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 五次临时股东大会决议公告》(公 告编号：</w:t>
            </w:r>
            <w:r>
              <w:rPr>
                <w:color w:val="000000"/>
                <w:spacing w:val="0"/>
                <w:w w:val="100"/>
                <w:position w:val="0"/>
                <w:sz w:val="18"/>
                <w:szCs w:val="18"/>
              </w:rPr>
              <w:t>2021-092</w:t>
            </w:r>
            <w:r>
              <w:rPr>
                <w:rFonts w:ascii="SimSun" w:eastAsia="SimSun" w:hAnsi="SimSun" w:cs="SimSun"/>
                <w:color w:val="000000"/>
                <w:spacing w:val="0"/>
                <w:w w:val="100"/>
                <w:position w:val="0"/>
                <w:sz w:val="16"/>
                <w:szCs w:val="16"/>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年第六次临时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 六次临时股东大会决议公告》(公 告编号：</w:t>
            </w:r>
            <w:r>
              <w:rPr>
                <w:color w:val="000000"/>
                <w:spacing w:val="0"/>
                <w:w w:val="100"/>
                <w:position w:val="0"/>
                <w:sz w:val="18"/>
                <w:szCs w:val="18"/>
              </w:rPr>
              <w:t>2021-111</w:t>
            </w:r>
            <w:r>
              <w:rPr>
                <w:rFonts w:ascii="SimSun" w:eastAsia="SimSun" w:hAnsi="SimSun" w:cs="SimSun"/>
                <w:color w:val="000000"/>
                <w:spacing w:val="0"/>
                <w:w w:val="100"/>
                <w:position w:val="0"/>
                <w:sz w:val="16"/>
                <w:szCs w:val="16"/>
              </w:rPr>
              <w:t>)</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年第七次临时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 七次临时股东大会决议公告》(公 告编号：</w:t>
            </w:r>
            <w:r>
              <w:rPr>
                <w:color w:val="000000"/>
                <w:spacing w:val="0"/>
                <w:w w:val="100"/>
                <w:position w:val="0"/>
                <w:sz w:val="18"/>
                <w:szCs w:val="18"/>
              </w:rPr>
              <w:t>2021-118</w:t>
            </w:r>
            <w:r>
              <w:rPr>
                <w:rFonts w:ascii="SimSun" w:eastAsia="SimSun" w:hAnsi="SimSun" w:cs="SimSun"/>
                <w:color w:val="000000"/>
                <w:spacing w:val="0"/>
                <w:w w:val="100"/>
                <w:position w:val="0"/>
                <w:sz w:val="16"/>
                <w:szCs w:val="16"/>
              </w:rPr>
              <w:t>)</w:t>
            </w:r>
          </w:p>
        </w:tc>
      </w:tr>
    </w:tbl>
    <w:p>
      <w:pPr>
        <w:widowControl w:val="0"/>
        <w:spacing w:line="1" w:lineRule="exact"/>
      </w:pPr>
      <w:r>
        <w:br w:type="page"/>
      </w:r>
    </w:p>
    <w:tbl>
      <w:tblPr>
        <w:tblOverlap w:val="never"/>
        <w:jc w:val="center"/>
        <w:tblLayout w:type="fixed"/>
      </w:tblPr>
      <w:tblGrid>
        <w:gridCol w:w="1632"/>
        <w:gridCol w:w="1248"/>
        <w:gridCol w:w="1008"/>
        <w:gridCol w:w="1584"/>
        <w:gridCol w:w="1574"/>
        <w:gridCol w:w="2678"/>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年第八次临时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《中国证 券报》、《上海证券报》、《证券时 报》、《证券日报》的《</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 八次临时股东大会决议公告》（公 告编号：</w:t>
            </w:r>
            <w:r>
              <w:rPr>
                <w:color w:val="000000"/>
                <w:spacing w:val="0"/>
                <w:w w:val="100"/>
                <w:position w:val="0"/>
                <w:sz w:val="18"/>
                <w:szCs w:val="18"/>
              </w:rPr>
              <w:t>2021-135</w:t>
            </w:r>
            <w:r>
              <w:rPr>
                <w:rFonts w:ascii="SimSun" w:eastAsia="SimSun" w:hAnsi="SimSun" w:cs="SimSun"/>
                <w:color w:val="000000"/>
                <w:spacing w:val="0"/>
                <w:w w:val="100"/>
                <w:position w:val="0"/>
                <w:sz w:val="16"/>
                <w:szCs w:val="16"/>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年第九次临时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《中国证 券报》、《上海证券报》、《证券时 报》、《证券日报》的《</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 九次临时股东大会决议公告》（公 告编号：</w:t>
            </w:r>
            <w:r>
              <w:rPr>
                <w:color w:val="000000"/>
                <w:spacing w:val="0"/>
                <w:w w:val="100"/>
                <w:position w:val="0"/>
                <w:sz w:val="18"/>
                <w:szCs w:val="18"/>
              </w:rPr>
              <w:t>2021-154</w:t>
            </w:r>
            <w:r>
              <w:rPr>
                <w:rFonts w:ascii="SimSun" w:eastAsia="SimSun" w:hAnsi="SimSun" w:cs="SimSun"/>
                <w:color w:val="000000"/>
                <w:spacing w:val="0"/>
                <w:w w:val="100"/>
                <w:position w:val="0"/>
                <w:sz w:val="16"/>
                <w:szCs w:val="16"/>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年第十次临时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《中国证 券报》、《上海证券报》、《证券时 报》、《证券日报》的《</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 十次临时股东大会决议公告》（公 告编号：</w:t>
            </w:r>
            <w:r>
              <w:rPr>
                <w:color w:val="000000"/>
                <w:spacing w:val="0"/>
                <w:w w:val="100"/>
                <w:position w:val="0"/>
                <w:sz w:val="18"/>
                <w:szCs w:val="18"/>
              </w:rPr>
              <w:t>2021-170</w:t>
            </w:r>
            <w:r>
              <w:rPr>
                <w:rFonts w:ascii="SimSun" w:eastAsia="SimSun" w:hAnsi="SimSun" w:cs="SimSun"/>
                <w:color w:val="000000"/>
                <w:spacing w:val="0"/>
                <w:w w:val="100"/>
                <w:position w:val="0"/>
                <w:sz w:val="16"/>
                <w:szCs w:val="16"/>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《中国证 券报》、《上海证券报》、《证券时 报》、《证券日报》的《</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 十一次临时股东大会决议公告》</w:t>
            </w:r>
          </w:p>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（公告编号:</w:t>
            </w:r>
            <w:r>
              <w:rPr>
                <w:color w:val="000000"/>
                <w:spacing w:val="0"/>
                <w:w w:val="100"/>
                <w:position w:val="0"/>
                <w:sz w:val="18"/>
                <w:szCs w:val="18"/>
              </w:rPr>
              <w:t>2021-184</w:t>
            </w:r>
            <w:r>
              <w:rPr>
                <w:rFonts w:ascii="SimSun" w:eastAsia="SimSun" w:hAnsi="SimSun" w:cs="SimSun"/>
                <w:color w:val="000000"/>
                <w:spacing w:val="0"/>
                <w:w w:val="100"/>
                <w:position w:val="0"/>
                <w:sz w:val="16"/>
                <w:szCs w:val="16"/>
              </w:rPr>
              <w:t>）</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年第十二次临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《中国证 券报》、《上海证券报》、《证券时 报》、《证券日报》的《</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 十二次临时股东大会决议公告》</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（公告编号：</w:t>
            </w:r>
            <w:r>
              <w:rPr>
                <w:color w:val="000000"/>
                <w:spacing w:val="0"/>
                <w:w w:val="100"/>
                <w:position w:val="0"/>
                <w:sz w:val="18"/>
                <w:szCs w:val="18"/>
              </w:rPr>
              <w:t>2021-207</w:t>
            </w:r>
            <w:r>
              <w:rPr>
                <w:rFonts w:ascii="SimSun" w:eastAsia="SimSun" w:hAnsi="SimSun" w:cs="SimSun"/>
                <w:color w:val="000000"/>
                <w:spacing w:val="0"/>
                <w:w w:val="100"/>
                <w:position w:val="0"/>
                <w:sz w:val="16"/>
                <w:szCs w:val="16"/>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2</w:t>
      </w:r>
      <w:bookmarkEnd w:id="282"/>
      <w:r>
        <w:rPr>
          <w:color w:val="000000"/>
          <w:spacing w:val="0"/>
          <w:w w:val="100"/>
          <w:position w:val="0"/>
        </w:rPr>
        <w:t>、表决权恢复的优先股股东请求召开临时股东大会</w:t>
      </w:r>
      <w:bookmarkEnd w:id="280"/>
      <w:bookmarkEnd w:id="281"/>
      <w:bookmarkEnd w:id="28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五</w:t>
      </w:r>
      <w:bookmarkEnd w:id="286"/>
      <w:r>
        <w:rPr>
          <w:color w:val="000000"/>
          <w:spacing w:val="0"/>
          <w:w w:val="100"/>
          <w:position w:val="0"/>
        </w:rPr>
        <w:t>、董事、监事和高级管理人员情况</w:t>
      </w:r>
      <w:bookmarkEnd w:id="284"/>
      <w:bookmarkEnd w:id="285"/>
      <w:bookmarkEnd w:id="287"/>
    </w:p>
    <w:p>
      <w:pPr>
        <w:pStyle w:val="Style27"/>
        <w:keepNext/>
        <w:keepLines/>
        <w:widowControl w:val="0"/>
        <w:shd w:val="clear" w:color="auto" w:fill="auto"/>
        <w:bidi w:val="0"/>
        <w:spacing w:before="0" w:after="32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、基本情况</w:t>
      </w:r>
      <w:bookmarkEnd w:id="288"/>
      <w:bookmarkEnd w:id="289"/>
      <w:bookmarkEnd w:id="291"/>
    </w:p>
    <w:tbl>
      <w:tblPr>
        <w:tblOverlap w:val="never"/>
        <w:jc w:val="center"/>
        <w:tblLayout w:type="fixed"/>
      </w:tblPr>
      <w:tblGrid>
        <w:gridCol w:w="739"/>
        <w:gridCol w:w="998"/>
        <w:gridCol w:w="422"/>
        <w:gridCol w:w="432"/>
        <w:gridCol w:w="418"/>
        <w:gridCol w:w="854"/>
        <w:gridCol w:w="859"/>
        <w:gridCol w:w="1051"/>
        <w:gridCol w:w="768"/>
        <w:gridCol w:w="691"/>
        <w:gridCol w:w="840"/>
        <w:gridCol w:w="955"/>
        <w:gridCol w:w="696"/>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任职</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状态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任期起始 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6"/>
                <w:szCs w:val="16"/>
              </w:rPr>
            </w:pPr>
            <w:r>
              <w:rPr>
                <w:rFonts w:ascii="SimSun" w:eastAsia="SimSun" w:hAnsi="SimSun" w:cs="SimSun"/>
                <w:color w:val="000000"/>
                <w:spacing w:val="0"/>
                <w:w w:val="100"/>
                <w:position w:val="0"/>
                <w:sz w:val="16"/>
                <w:szCs w:val="16"/>
              </w:rPr>
              <w:t>任期终止 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期初持股数</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本期增持</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股份数量</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本期减</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持股份</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其他增减</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变动（股）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期末持股数</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股份增 减变动 的原因</w:t>
            </w:r>
          </w:p>
        </w:tc>
      </w:tr>
    </w:tbl>
    <w:p>
      <w:pPr>
        <w:widowControl w:val="0"/>
        <w:spacing w:line="1" w:lineRule="exact"/>
      </w:pPr>
      <w:r>
        <w:br w:type="page"/>
      </w:r>
    </w:p>
    <w:tbl>
      <w:tblPr>
        <w:tblOverlap w:val="never"/>
        <w:jc w:val="center"/>
        <w:tblLayout w:type="fixed"/>
      </w:tblPr>
      <w:tblGrid>
        <w:gridCol w:w="739"/>
        <w:gridCol w:w="998"/>
        <w:gridCol w:w="422"/>
        <w:gridCol w:w="432"/>
        <w:gridCol w:w="418"/>
        <w:gridCol w:w="854"/>
        <w:gridCol w:w="854"/>
        <w:gridCol w:w="1056"/>
        <w:gridCol w:w="768"/>
        <w:gridCol w:w="682"/>
        <w:gridCol w:w="845"/>
        <w:gridCol w:w="960"/>
        <w:gridCol w:w="69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董事长、董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121,846,200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121,846,200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副董事长、 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1,607,921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-844,753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763,168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股权激 励回购 注销</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史强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月</w:t>
            </w:r>
            <w:r>
              <w:rPr>
                <w:color w:val="000000"/>
                <w:spacing w:val="0"/>
                <w:w w:val="100"/>
                <w:position w:val="0"/>
                <w:sz w:val="18"/>
                <w:szCs w:val="18"/>
              </w:rPr>
              <w:t>09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1,361,095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-696,657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664,438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股权激 励回购 注销</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董事、副总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1,700,122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-861,074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839,048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股权激 励回购 注销</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张金剑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董事、副总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邹晓玉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个人增 持</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何前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杨胜刚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耿乃凡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官彦萍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145,600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丁惠华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月</w:t>
            </w:r>
            <w:r>
              <w:rPr>
                <w:color w:val="000000"/>
                <w:spacing w:val="0"/>
                <w:w w:val="100"/>
                <w:position w:val="0"/>
                <w:sz w:val="18"/>
                <w:szCs w:val="18"/>
              </w:rPr>
              <w:t>09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易治凯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李静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378,834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股权激 励回购 注销</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ZHANG</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JING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副总裁、董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618,307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-250,985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244,122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个人减 持、股 权激励 回购注 销</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127,658,079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127,510,709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报告期是否存在任期内董事、监事离任和高级管理人员解聘的情况</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寸</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tabs>
          <w:tab w:pos="330" w:val="left"/>
        </w:tabs>
        <w:bidi w:val="0"/>
        <w:spacing w:before="0" w:after="100" w:line="240" w:lineRule="auto"/>
        <w:ind w:left="0" w:right="0" w:firstLine="0"/>
        <w:jc w:val="left"/>
      </w:pPr>
      <w:bookmarkStart w:id="292" w:name="bookmark292"/>
      <w:r>
        <w:rPr>
          <w:rFonts w:ascii="Times New Roman" w:eastAsia="Times New Roman" w:hAnsi="Times New Roman" w:cs="Times New Roman"/>
          <w:color w:val="000000"/>
          <w:spacing w:val="0"/>
          <w:w w:val="100"/>
          <w:position w:val="0"/>
          <w:sz w:val="18"/>
          <w:szCs w:val="18"/>
        </w:rPr>
        <w:t>1</w:t>
      </w:r>
      <w:bookmarkEnd w:id="292"/>
      <w:r>
        <w:rPr>
          <w:color w:val="000000"/>
          <w:spacing w:val="0"/>
          <w:w w:val="100"/>
          <w:position w:val="0"/>
        </w:rPr>
        <w:t>、</w:t>
        <w:tab/>
        <w:t>公司监事会主席张金剑先生因工作调整原因，申请辞去公司职工代表监事、监事会主席职务；</w:t>
      </w:r>
    </w:p>
    <w:p>
      <w:pPr>
        <w:pStyle w:val="Style16"/>
        <w:keepNext w:val="0"/>
        <w:keepLines w:val="0"/>
        <w:widowControl w:val="0"/>
        <w:shd w:val="clear" w:color="auto" w:fill="auto"/>
        <w:bidi w:val="0"/>
        <w:spacing w:before="0" w:after="140" w:line="240" w:lineRule="auto"/>
        <w:ind w:left="0" w:right="0" w:firstLine="0"/>
        <w:jc w:val="left"/>
      </w:pPr>
      <w:bookmarkStart w:id="293" w:name="bookmark293"/>
      <w:r>
        <w:rPr>
          <w:rFonts w:ascii="Times New Roman" w:eastAsia="Times New Roman" w:hAnsi="Times New Roman" w:cs="Times New Roman"/>
          <w:color w:val="000000"/>
          <w:spacing w:val="0"/>
          <w:w w:val="100"/>
          <w:position w:val="0"/>
          <w:sz w:val="18"/>
          <w:szCs w:val="18"/>
        </w:rPr>
        <w:t>2</w:t>
      </w:r>
      <w:bookmarkEnd w:id="293"/>
      <w:r>
        <w:rPr>
          <w:color w:val="000000"/>
          <w:spacing w:val="0"/>
          <w:w w:val="100"/>
          <w:position w:val="0"/>
        </w:rPr>
        <w:t>、 公司副总裁、董事会秘书</w:t>
      </w:r>
      <w:r>
        <w:rPr>
          <w:rFonts w:ascii="Times New Roman" w:eastAsia="Times New Roman" w:hAnsi="Times New Roman" w:cs="Times New Roman"/>
          <w:color w:val="000000"/>
          <w:spacing w:val="0"/>
          <w:w w:val="100"/>
          <w:position w:val="0"/>
          <w:sz w:val="18"/>
          <w:szCs w:val="18"/>
        </w:rPr>
        <w:t>ZHANG JING</w:t>
      </w:r>
      <w:r>
        <w:rPr>
          <w:color w:val="000000"/>
          <w:spacing w:val="0"/>
          <w:w w:val="100"/>
          <w:position w:val="0"/>
        </w:rPr>
        <w:t xml:space="preserve">女士因工作调整原因，申请辞去公司副总裁、董事会秘书职务。 </w:t>
      </w:r>
      <w:r>
        <w:rPr>
          <w:color w:val="000000"/>
          <w:spacing w:val="0"/>
          <w:w w:val="100"/>
          <w:position w:val="0"/>
        </w:rPr>
        <w:t>公司董事、监事、高级管理人员变动情况</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44"/>
        <w:gridCol w:w="1330"/>
        <w:gridCol w:w="1334"/>
        <w:gridCol w:w="2246"/>
        <w:gridCol w:w="333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张金剑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聘任为公司副总裁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张金剑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选举为公司董事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易治凯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选举为公司监事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ZHANG JING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辞去公司副总裁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ZHANG JING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辞去公司董事会秘书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暂代公司董事会秘书</w:t>
            </w:r>
          </w:p>
        </w:tc>
      </w:tr>
    </w:tbl>
    <w:p>
      <w:pPr>
        <w:widowControl w:val="0"/>
        <w:spacing w:after="319" w:line="1" w:lineRule="exact"/>
      </w:pPr>
    </w:p>
    <w:p>
      <w:pPr>
        <w:pStyle w:val="Style27"/>
        <w:keepNext/>
        <w:keepLines/>
        <w:widowControl w:val="0"/>
        <w:shd w:val="clear" w:color="auto" w:fill="auto"/>
        <w:bidi w:val="0"/>
        <w:spacing w:before="0" w:after="28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2</w:t>
      </w:r>
      <w:bookmarkEnd w:id="296"/>
      <w:r>
        <w:rPr>
          <w:color w:val="000000"/>
          <w:spacing w:val="0"/>
          <w:w w:val="100"/>
          <w:position w:val="0"/>
        </w:rPr>
        <w:t>、任职情况</w:t>
      </w:r>
      <w:bookmarkEnd w:id="294"/>
      <w:bookmarkEnd w:id="295"/>
      <w:bookmarkEnd w:id="297"/>
    </w:p>
    <w:p>
      <w:pPr>
        <w:pStyle w:val="Style16"/>
        <w:keepNext w:val="0"/>
        <w:keepLines w:val="0"/>
        <w:widowControl w:val="0"/>
        <w:shd w:val="clear" w:color="auto" w:fill="auto"/>
        <w:bidi w:val="0"/>
        <w:spacing w:before="0" w:after="0" w:line="320"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6"/>
        <w:keepNext w:val="0"/>
        <w:keepLines w:val="0"/>
        <w:widowControl w:val="0"/>
        <w:shd w:val="clear" w:color="auto" w:fill="auto"/>
        <w:bidi w:val="0"/>
        <w:spacing w:before="0" w:after="0" w:line="320" w:lineRule="exact"/>
        <w:ind w:left="0" w:right="0" w:firstLine="0"/>
        <w:jc w:val="left"/>
      </w:pPr>
      <w:bookmarkStart w:id="298" w:name="bookmark298"/>
      <w:r>
        <w:rPr>
          <w:color w:val="000000"/>
          <w:spacing w:val="0"/>
          <w:w w:val="100"/>
          <w:position w:val="0"/>
        </w:rPr>
        <w:t>（</w:t>
      </w:r>
      <w:bookmarkEnd w:id="298"/>
      <w:r>
        <w:rPr>
          <w:color w:val="000000"/>
          <w:spacing w:val="0"/>
          <w:w w:val="100"/>
          <w:position w:val="0"/>
        </w:rPr>
        <w:t>一）董事会成员简介</w:t>
      </w:r>
    </w:p>
    <w:p>
      <w:pPr>
        <w:pStyle w:val="Style16"/>
        <w:keepNext w:val="0"/>
        <w:keepLines w:val="0"/>
        <w:widowControl w:val="0"/>
        <w:shd w:val="clear" w:color="auto" w:fill="auto"/>
        <w:bidi w:val="0"/>
        <w:spacing w:before="0" w:after="0" w:line="320" w:lineRule="exact"/>
        <w:ind w:left="0" w:right="0" w:firstLine="380"/>
        <w:jc w:val="both"/>
      </w:pPr>
      <w:r>
        <w:rPr>
          <w:color w:val="000000"/>
          <w:spacing w:val="0"/>
          <w:w w:val="100"/>
          <w:position w:val="0"/>
        </w:rPr>
        <w:t>邹承慧先生，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学历，毕业于长江商学院</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，湖南大学（本 科）。目前为长江商学院</w:t>
      </w:r>
      <w:r>
        <w:rPr>
          <w:rFonts w:ascii="Times New Roman" w:eastAsia="Times New Roman" w:hAnsi="Times New Roman" w:cs="Times New Roman"/>
          <w:color w:val="000000"/>
          <w:spacing w:val="0"/>
          <w:w w:val="100"/>
          <w:position w:val="0"/>
          <w:sz w:val="18"/>
          <w:szCs w:val="18"/>
        </w:rPr>
        <w:t>DBA</w:t>
      </w:r>
      <w:r>
        <w:rPr>
          <w:color w:val="000000"/>
          <w:spacing w:val="0"/>
          <w:w w:val="100"/>
          <w:position w:val="0"/>
        </w:rPr>
        <w:t>在读。曾任中国农业银行江阴支行信贷主管、江阴利泰装饰材料有限公司常务副总经理。邹 承慧先生拥有丰富的新能源行业经营管理经验，是公司的主要创立者之一、实际控制人。现任本公司董事长、总裁。</w:t>
      </w:r>
    </w:p>
    <w:p>
      <w:pPr>
        <w:pStyle w:val="Style16"/>
        <w:keepNext w:val="0"/>
        <w:keepLines w:val="0"/>
        <w:widowControl w:val="0"/>
        <w:shd w:val="clear" w:color="auto" w:fill="auto"/>
        <w:bidi w:val="0"/>
        <w:spacing w:before="0" w:after="0" w:line="320" w:lineRule="exact"/>
        <w:ind w:left="0" w:right="0" w:firstLine="380"/>
        <w:jc w:val="both"/>
      </w:pPr>
      <w:r>
        <w:rPr>
          <w:color w:val="000000"/>
          <w:spacing w:val="0"/>
          <w:w w:val="100"/>
          <w:position w:val="0"/>
        </w:rPr>
        <w:t>袁源女士，</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年出生，中国国籍，无境外永久居留权。硕士学历，毕业于上海交通大学高级金融学院</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上 海财经大学（本科）。曾先后任职于江阴市交通局办公室、江阴华盛期货有限公司总经理、申达集团有限公司资金总监、本 公司资金总监、副总经理，江苏爱康实业集团有限公司副总裁。现任本公司董事、高级副总裁。</w:t>
      </w:r>
    </w:p>
    <w:p>
      <w:pPr>
        <w:pStyle w:val="Style16"/>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沈龙强先生，</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年出生，中国国籍，无境外永久居留权。法学和会计学双本科学历，中欧国际工商学院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硕士学 位，注册会计师，第十六届新财富金牌董秘。</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月就职于中国外运江苏公司；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月就 职于中国证券监督管理委员会江苏监管局；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月历任神雾节能股份有限公司副总经理、董事会秘书、大亚 圣象家居股份有限公司董事会秘书。现任本公司董事、高级副总裁、董事会秘书。</w:t>
      </w:r>
    </w:p>
    <w:p>
      <w:pPr>
        <w:pStyle w:val="Style16"/>
        <w:keepNext w:val="0"/>
        <w:keepLines w:val="0"/>
        <w:widowControl w:val="0"/>
        <w:shd w:val="clear" w:color="auto" w:fill="auto"/>
        <w:bidi w:val="0"/>
        <w:spacing w:before="0" w:after="0" w:line="320" w:lineRule="exact"/>
        <w:ind w:left="0" w:right="0" w:firstLine="380"/>
        <w:jc w:val="both"/>
      </w:pPr>
      <w:r>
        <w:rPr>
          <w:color w:val="000000"/>
          <w:spacing w:val="0"/>
          <w:w w:val="100"/>
          <w:position w:val="0"/>
        </w:rPr>
        <w:t>张金剑先生，</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年出生，中国国籍，无境外永久居留权。硕士学历，毕业于湖南大学工商管理学院</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、中南 林业科技大学（本科），复旦大学高级经理工商管理核心课程研修班。</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年加入公司以来，曾先后任销售经理、苏州爱康 薄膜新材料有限公司营销总监、苏州中康电力开发有限公司副总经理、战略发展部总监，苏州爱康金属科技有限公司总经理、 苏州爱康光电科技有限公司营销中心副总裁、公司监事会主席。现任公司董事、高级副总裁。</w:t>
      </w:r>
    </w:p>
    <w:p>
      <w:pPr>
        <w:pStyle w:val="Style16"/>
        <w:keepNext w:val="0"/>
        <w:keepLines w:val="0"/>
        <w:widowControl w:val="0"/>
        <w:shd w:val="clear" w:color="auto" w:fill="auto"/>
        <w:bidi w:val="0"/>
        <w:spacing w:before="0" w:after="0" w:line="320" w:lineRule="exact"/>
        <w:ind w:left="0" w:right="0" w:firstLine="380"/>
        <w:jc w:val="both"/>
      </w:pPr>
      <w:r>
        <w:rPr>
          <w:color w:val="000000"/>
          <w:spacing w:val="0"/>
          <w:w w:val="100"/>
          <w:position w:val="0"/>
        </w:rPr>
        <w:t>邹晓玉女士，</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年出生，中国国籍，无境外永久居留权。本科学历，四川大学行政管理专业。曾先后任公司行政部后 勤主任、行政部副经理，苏州爱康薄膜新材料有限公司行政部经理、江阴爱康农业科技有限公司总经理、赣州爱康生态农业 有限公司总经理、赣州爱康光电科技有限公司副总经理。现任本公司董事。</w:t>
      </w:r>
    </w:p>
    <w:p>
      <w:pPr>
        <w:pStyle w:val="Style16"/>
        <w:keepNext w:val="0"/>
        <w:keepLines w:val="0"/>
        <w:widowControl w:val="0"/>
        <w:shd w:val="clear" w:color="auto" w:fill="auto"/>
        <w:bidi w:val="0"/>
        <w:spacing w:before="0" w:after="0" w:line="320" w:lineRule="exact"/>
        <w:ind w:left="0" w:right="0" w:firstLine="380"/>
        <w:jc w:val="both"/>
      </w:pPr>
      <w:r>
        <w:rPr>
          <w:color w:val="000000"/>
          <w:spacing w:val="0"/>
          <w:w w:val="100"/>
          <w:position w:val="0"/>
        </w:rPr>
        <w:t>官彦萍女士，</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年出生，中国国籍，无境外永久居留权。硕士学历，毕业于中山大学。先后担任过江苏爱康实业集团 有限公司总裁秘书、总裁办主任、人力资源总监、副总经理，苏州爱康能源集团股份有限公司副总经理、公司监事会主席。 现任本公司董事。</w:t>
      </w:r>
    </w:p>
    <w:p>
      <w:pPr>
        <w:pStyle w:val="Style16"/>
        <w:keepNext w:val="0"/>
        <w:keepLines w:val="0"/>
        <w:widowControl w:val="0"/>
        <w:shd w:val="clear" w:color="auto" w:fill="auto"/>
        <w:bidi w:val="0"/>
        <w:spacing w:before="0" w:after="0" w:line="320" w:lineRule="exact"/>
        <w:ind w:left="0" w:right="0" w:firstLine="380"/>
        <w:jc w:val="both"/>
      </w:pPr>
      <w:r>
        <w:rPr>
          <w:color w:val="000000"/>
          <w:spacing w:val="0"/>
          <w:w w:val="100"/>
          <w:position w:val="0"/>
        </w:rPr>
        <w:t>何前女士，</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年出生，中国国籍，无境外永久居留权。研究生学历，毕业于上海交通大学上海高级金融学院，长江商 学院高级管理人员硕士。曾先后任中瑞岳华会计师事务所浙江分所合伙人及负责人，瑞华会计师事务所（特殊普通合伙）浙 江分所合伙人及负责人。现任浙江岳佑投资管理有限公司董事长、浙江春晖智能控制股份有限公司独立董事。现任本公司独 立董事。</w:t>
      </w:r>
    </w:p>
    <w:p>
      <w:pPr>
        <w:pStyle w:val="Style16"/>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杨胜刚先生，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 xml:space="preserve">年出生，中国国籍，无境外永久居留权。博士研究生学历，毕业于武汉大学，获经济学博士学位，教 授，博士生导师。曾担任湖南理工学院政治系助教、副系主任、讲师；湖南财经学院国际经济系系主任、副教授；湖南大学 金融学院院长、教授、博士生导师；湖南大学金融与统计学院院长、教授、博士生导师；湖南大学副校长、教授、博士生导 </w:t>
      </w:r>
      <w:r>
        <w:rPr>
          <w:color w:val="000000"/>
          <w:spacing w:val="0"/>
          <w:w w:val="100"/>
          <w:position w:val="0"/>
        </w:rPr>
        <w:t>师。现任湖南大学金融与统计学院教授、博士生导师。现任本公司独立董事。</w:t>
      </w:r>
    </w:p>
    <w:p>
      <w:pPr>
        <w:pStyle w:val="Style16"/>
        <w:keepNext w:val="0"/>
        <w:keepLines w:val="0"/>
        <w:widowControl w:val="0"/>
        <w:shd w:val="clear" w:color="auto" w:fill="auto"/>
        <w:bidi w:val="0"/>
        <w:spacing w:before="0" w:after="0" w:line="320" w:lineRule="exact"/>
        <w:ind w:left="0" w:right="0" w:firstLine="380"/>
        <w:jc w:val="left"/>
      </w:pPr>
      <w:r>
        <w:rPr>
          <w:color w:val="000000"/>
          <w:spacing w:val="0"/>
          <w:w w:val="100"/>
          <w:position w:val="0"/>
        </w:rPr>
        <w:t>耿乃凡先生，</w:t>
      </w:r>
      <w:r>
        <w:rPr>
          <w:rFonts w:ascii="Times New Roman" w:eastAsia="Times New Roman" w:hAnsi="Times New Roman" w:cs="Times New Roman"/>
          <w:color w:val="000000"/>
          <w:spacing w:val="0"/>
          <w:w w:val="100"/>
          <w:position w:val="0"/>
          <w:sz w:val="18"/>
          <w:szCs w:val="18"/>
        </w:rPr>
        <w:t>1952</w:t>
      </w:r>
      <w:r>
        <w:rPr>
          <w:color w:val="000000"/>
          <w:spacing w:val="0"/>
          <w:w w:val="100"/>
          <w:position w:val="0"/>
        </w:rPr>
        <w:t>年出生，中国国籍，无境外永久居留权。研究生学历，毕业于东南大学获得管理科学与工程专业博士 学位，长江商学院高级管理人员硕士，研究员、高级经济师职称。曾担任南京市石油公司副经理，江苏省凤凰出版传媒公司 总经理，南京市投资公司总经理，南京市国际信托投资公司总经理，南京古南多（中日合资）饭店董事长，南京银行董事， 南京三宝科技股份有限公司独立董事。现任本公司独立董事。</w:t>
      </w:r>
    </w:p>
    <w:p>
      <w:pPr>
        <w:pStyle w:val="Style16"/>
        <w:keepNext w:val="0"/>
        <w:keepLines w:val="0"/>
        <w:widowControl w:val="0"/>
        <w:shd w:val="clear" w:color="auto" w:fill="auto"/>
        <w:tabs>
          <w:tab w:pos="491" w:val="left"/>
        </w:tabs>
        <w:bidi w:val="0"/>
        <w:spacing w:before="0" w:after="0" w:line="319" w:lineRule="exact"/>
        <w:ind w:left="0" w:right="0" w:firstLine="0"/>
        <w:jc w:val="left"/>
      </w:pPr>
      <w:bookmarkStart w:id="299" w:name="bookmark299"/>
      <w:r>
        <w:rPr>
          <w:color w:val="000000"/>
          <w:spacing w:val="0"/>
          <w:w w:val="100"/>
          <w:position w:val="0"/>
        </w:rPr>
        <w:t>（</w:t>
      </w:r>
      <w:bookmarkEnd w:id="299"/>
      <w:r>
        <w:rPr>
          <w:color w:val="000000"/>
          <w:spacing w:val="0"/>
          <w:w w:val="100"/>
          <w:position w:val="0"/>
        </w:rPr>
        <w:t>二）</w:t>
        <w:tab/>
        <w:t>监事会成员简介</w:t>
      </w:r>
    </w:p>
    <w:p>
      <w:pPr>
        <w:pStyle w:val="Style16"/>
        <w:keepNext w:val="0"/>
        <w:keepLines w:val="0"/>
        <w:widowControl w:val="0"/>
        <w:shd w:val="clear" w:color="auto" w:fill="auto"/>
        <w:bidi w:val="0"/>
        <w:spacing w:before="0" w:after="0" w:line="319" w:lineRule="exact"/>
        <w:ind w:left="0" w:right="0" w:firstLine="380"/>
        <w:jc w:val="left"/>
      </w:pPr>
      <w:r>
        <w:rPr>
          <w:color w:val="000000"/>
          <w:spacing w:val="0"/>
          <w:w w:val="100"/>
          <w:position w:val="0"/>
        </w:rPr>
        <w:t>易美怀女士，</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年出生，中国国籍，无境外永久居留权。硕士学历，毕业于武汉理工大学，上海财经大学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上 海交通大学海外教育学院国际财务总监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CFO</w:t>
      </w:r>
      <w:r>
        <w:rPr>
          <w:color w:val="000000"/>
          <w:spacing w:val="0"/>
          <w:w w:val="100"/>
          <w:position w:val="0"/>
        </w:rPr>
        <w:t>）</w:t>
      </w:r>
      <w:r>
        <w:rPr>
          <w:color w:val="000000"/>
          <w:spacing w:val="0"/>
          <w:w w:val="100"/>
          <w:position w:val="0"/>
        </w:rPr>
        <w:t>和英国资深财务会计师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FFA</w:t>
      </w:r>
      <w:r>
        <w:rPr>
          <w:color w:val="000000"/>
          <w:spacing w:val="0"/>
          <w:w w:val="100"/>
          <w:position w:val="0"/>
        </w:rPr>
        <w:t>）</w:t>
      </w:r>
      <w:r>
        <w:rPr>
          <w:color w:val="000000"/>
          <w:spacing w:val="0"/>
          <w:w w:val="100"/>
          <w:position w:val="0"/>
        </w:rPr>
        <w:t>。曾先后任重庆通用工业集团有限责任公司 财务组长、江苏双良特灵漠化锂制冷机有限公司会计师、特灵空调系统（江苏）有限公司高级会计师、江苏双良空调设备股 份有限公司财务主管、浙江晨辉婴宝儿童用品有限公司财务兼公司稽核总负责、公司副董事长、财务总监、总裁、高级副总 裁。现任本公司监事会主席、内审部负责人。</w:t>
      </w:r>
    </w:p>
    <w:p>
      <w:pPr>
        <w:pStyle w:val="Style16"/>
        <w:keepNext w:val="0"/>
        <w:keepLines w:val="0"/>
        <w:widowControl w:val="0"/>
        <w:shd w:val="clear" w:color="auto" w:fill="auto"/>
        <w:bidi w:val="0"/>
        <w:spacing w:before="0" w:after="0" w:line="319" w:lineRule="exact"/>
        <w:ind w:left="0" w:right="0" w:firstLine="380"/>
        <w:jc w:val="left"/>
      </w:pPr>
      <w:r>
        <w:rPr>
          <w:color w:val="000000"/>
          <w:spacing w:val="0"/>
          <w:w w:val="100"/>
          <w:position w:val="0"/>
        </w:rPr>
        <w:t>丁惠华女士，</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年出生，中国国籍，无境外永久居留权。本科学历。自</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年通过会计从业资格证后，走上会计岗位， 并先后取得中级会计师、注册税务师、注册会计师证书。曾先后就职于张家港市经济贸易有限公司、张家港市新世纪税务师 事务所、张家港市中天税务师事务所、张家港市钰泰会计师事务所，担任主办会计、项目经理等职务，</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年加入公司以来， 曾担任本公司审计部负责人，现任本公司监事、资产管理部负责人。</w:t>
      </w:r>
    </w:p>
    <w:p>
      <w:pPr>
        <w:pStyle w:val="Style16"/>
        <w:keepNext w:val="0"/>
        <w:keepLines w:val="0"/>
        <w:widowControl w:val="0"/>
        <w:shd w:val="clear" w:color="auto" w:fill="auto"/>
        <w:bidi w:val="0"/>
        <w:spacing w:before="0" w:after="0" w:line="319" w:lineRule="exact"/>
        <w:ind w:left="0" w:right="0" w:firstLine="380"/>
        <w:jc w:val="left"/>
      </w:pPr>
      <w:r>
        <w:rPr>
          <w:color w:val="000000"/>
          <w:spacing w:val="0"/>
          <w:w w:val="100"/>
          <w:position w:val="0"/>
        </w:rPr>
        <w:t>胡啸女士，</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年出生，中国国籍，无境外永久居留权。硕士研究生学历，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年毕业于湖南大学，</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年加入公司， 曾先后担任公司法务经理、法务总监，苏州爱康能源集团股份有限公司董事会秘书，上海爱康富罗纳融资租赁有限运营副总 经理，现任本公司监事、合规风控中心负责人。</w:t>
      </w:r>
    </w:p>
    <w:p>
      <w:pPr>
        <w:pStyle w:val="Style16"/>
        <w:keepNext w:val="0"/>
        <w:keepLines w:val="0"/>
        <w:widowControl w:val="0"/>
        <w:shd w:val="clear" w:color="auto" w:fill="auto"/>
        <w:tabs>
          <w:tab w:pos="491" w:val="left"/>
        </w:tabs>
        <w:bidi w:val="0"/>
        <w:spacing w:before="0" w:after="0" w:line="319" w:lineRule="exact"/>
        <w:ind w:left="0" w:right="0" w:firstLine="0"/>
        <w:jc w:val="left"/>
      </w:pPr>
      <w:bookmarkStart w:id="300" w:name="bookmark300"/>
      <w:r>
        <w:rPr>
          <w:color w:val="000000"/>
          <w:spacing w:val="0"/>
          <w:w w:val="100"/>
          <w:position w:val="0"/>
        </w:rPr>
        <w:t>（</w:t>
      </w:r>
      <w:bookmarkEnd w:id="300"/>
      <w:r>
        <w:rPr>
          <w:color w:val="000000"/>
          <w:spacing w:val="0"/>
          <w:w w:val="100"/>
          <w:position w:val="0"/>
        </w:rPr>
        <w:t>三）</w:t>
        <w:tab/>
        <w:t>高级管理人员简介</w:t>
      </w:r>
    </w:p>
    <w:p>
      <w:pPr>
        <w:pStyle w:val="Style1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公司高级管理人员为邹承慧、袁源、沈龙强、张金剑、李静。其中邹承慧、袁源、沈龙强、张金剑的简介请见本节之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 事会成员简介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shd w:val="clear" w:color="auto" w:fill="auto"/>
        <w:bidi w:val="0"/>
        <w:spacing w:before="0" w:after="140" w:line="326" w:lineRule="exact"/>
        <w:ind w:left="0" w:right="0" w:firstLine="380"/>
        <w:jc w:val="both"/>
      </w:pPr>
      <w:r>
        <w:rPr>
          <w:color w:val="000000"/>
          <w:spacing w:val="0"/>
          <w:w w:val="100"/>
          <w:position w:val="0"/>
        </w:rPr>
        <w:t>李静先生，</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年出生，中国国籍，无境外永久居留权。大学本科学历，毕业于湖南大学，会计中级职称。</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年加入 公司以来，曾先后担任公司成本会计、成本主管、财务经理。现任本公司财务总监，负责公司财务管理工作。</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2059"/>
        <w:gridCol w:w="1982"/>
        <w:gridCol w:w="1560"/>
        <w:gridCol w:w="1416"/>
        <w:gridCol w:w="13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在股东单位担任的职务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在股东单位是否 领取报酬津贴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江阴爱康投资有限公司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2010</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江阴爱康投资有限公司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2010</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在股东单位任</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74"/>
        <w:gridCol w:w="2995"/>
        <w:gridCol w:w="1560"/>
        <w:gridCol w:w="1709"/>
        <w:gridCol w:w="1205"/>
        <w:gridCol w:w="1382"/>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6"/>
                <w:szCs w:val="16"/>
              </w:rPr>
            </w:pPr>
            <w:r>
              <w:rPr>
                <w:rFonts w:ascii="SimSun" w:eastAsia="SimSun" w:hAnsi="SimSun" w:cs="SimSun"/>
                <w:color w:val="000000"/>
                <w:spacing w:val="0"/>
                <w:w w:val="100"/>
                <w:position w:val="0"/>
                <w:sz w:val="16"/>
                <w:szCs w:val="16"/>
              </w:rPr>
              <w:t>在其他单位担任的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在其他单位是否 领取报酬津贴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浙江爱康商务服务有限公司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江苏爱康企业管理集团有限公司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徐州慧兴康新能源科技有限公司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江西省金控融资租赁股份有限公司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874"/>
        <w:gridCol w:w="2990"/>
        <w:gridCol w:w="1560"/>
        <w:gridCol w:w="1709"/>
        <w:gridCol w:w="1210"/>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浙江润海新能源有限公司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苏州中康电力开发有限公司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上海爱康富罗纳融资租赁有限公司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中智（泰兴）电力科技有限公司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上海爱康富罗纳投资管理有限公司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江苏爱康能源研究院有限公司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深圳爱康企业管理有限公司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07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张家港保税区海旭船务有限公司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04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江西省金控融资租赁股份有限公司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苏州中康电力开发有限公司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赣州发展融资租赁有限责任公司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上海爱康富罗纳融资租赁有限公司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09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研创应用材料</w:t>
            </w:r>
            <w:r>
              <w:rPr>
                <w:color w:val="000000"/>
                <w:spacing w:val="0"/>
                <w:w w:val="100"/>
                <w:position w:val="0"/>
                <w:sz w:val="18"/>
                <w:szCs w:val="18"/>
              </w:rPr>
              <w:t>（</w:t>
            </w:r>
            <w:r>
              <w:rPr>
                <w:rFonts w:ascii="SimSun" w:eastAsia="SimSun" w:hAnsi="SimSun" w:cs="SimSun"/>
                <w:color w:val="000000"/>
                <w:spacing w:val="0"/>
                <w:w w:val="100"/>
                <w:position w:val="0"/>
                <w:sz w:val="16"/>
                <w:szCs w:val="16"/>
              </w:rPr>
              <w:t>赣州</w:t>
            </w:r>
            <w:r>
              <w:rPr>
                <w:color w:val="000000"/>
                <w:spacing w:val="0"/>
                <w:w w:val="100"/>
                <w:position w:val="0"/>
                <w:sz w:val="18"/>
                <w:szCs w:val="18"/>
              </w:rPr>
              <w:t>）</w:t>
            </w:r>
            <w:r>
              <w:rPr>
                <w:rFonts w:ascii="SimSun" w:eastAsia="SimSun" w:hAnsi="SimSun" w:cs="SimSun"/>
                <w:color w:val="000000"/>
                <w:spacing w:val="0"/>
                <w:w w:val="100"/>
                <w:position w:val="0"/>
                <w:sz w:val="16"/>
                <w:szCs w:val="16"/>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江阴爱康农业科技有限公司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2009</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寻乌爱康房地产开发有限公司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江苏爱康能源研究院有限公司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苏州润德新材料有限公司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09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沈龙强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苏州中康电力开发有限公司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张金剑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浙江润海新能源有限公司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张金剑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浙江爱康光电科技有限公司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张金剑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邹晓玉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江西慧荣新能源有限公司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04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邹晓玉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赣州发展融资租赁有限责任公司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邹晓玉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赣州慧谷房地产开发有限公司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邹晓玉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固镇县爱康农业开发有限公司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邹晓玉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汤阴爱康农业科技有限公司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官彦萍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江阴爱康金属科技有限公司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官彦萍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上海爱康富罗纳投资管理有限公司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官彦萍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南通爱康金属科技有限公司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官彦萍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874"/>
        <w:gridCol w:w="2990"/>
        <w:gridCol w:w="1560"/>
        <w:gridCol w:w="1709"/>
        <w:gridCol w:w="1210"/>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官彦萍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四川爱康电力开发有限公司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何前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浙江岳佑投资管理有限公司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何前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西藏甜蜜部落蜜蜂养殖有限公司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何前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杭州贝课通科技有限公司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何前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漫糖文化</w:t>
            </w:r>
            <w:r>
              <w:rPr>
                <w:color w:val="000000"/>
                <w:spacing w:val="0"/>
                <w:w w:val="100"/>
                <w:position w:val="0"/>
                <w:sz w:val="18"/>
                <w:szCs w:val="18"/>
              </w:rPr>
              <w:t>（</w:t>
            </w:r>
            <w:r>
              <w:rPr>
                <w:rFonts w:ascii="SimSun" w:eastAsia="SimSun" w:hAnsi="SimSun" w:cs="SimSun"/>
                <w:color w:val="000000"/>
                <w:spacing w:val="0"/>
                <w:w w:val="100"/>
                <w:position w:val="0"/>
                <w:sz w:val="16"/>
                <w:szCs w:val="16"/>
              </w:rPr>
              <w:t>上海</w:t>
            </w:r>
            <w:r>
              <w:rPr>
                <w:color w:val="000000"/>
                <w:spacing w:val="0"/>
                <w:w w:val="100"/>
                <w:position w:val="0"/>
                <w:sz w:val="18"/>
                <w:szCs w:val="18"/>
              </w:rPr>
              <w:t>）</w:t>
            </w: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何前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宁波马斐服饰有限公司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09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何前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灵康药业集团股份有限公司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何前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西藏智汇矿业股份有限公司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何前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成都赛拉诺医疗科技有限公司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09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何前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浙江春晖智能控制股份有限公司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何前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北京玖缘投资管理有限公司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何前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浙江赛凡投资管理有限公司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何前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北京袖千秋商贸有限公司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杨胜刚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湖南湖大金科科技发展有限公司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杨胜刚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湖南长银五八消费金融股份有限公司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杨胜刚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湖南星沙农村商业银行股份有限公司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江西省金控融资租赁股份有限公司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苏州中康电力开发有限公司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赣州发展融资租赁有限责任公司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金昌清能电力有限公司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江阴爱康金属科技有限公司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07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江阴慧捷投资有限公司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苏州中康电力运营有限公司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赣州爱康新能电力有限公司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无锡爱康电力发展有限公司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2009</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孝义市太子可再生能源科技有限公司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苏州慧诚电力检测有限公司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酒泉聚能风光科技有限公司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丁惠华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苏州中康电力开发有限公司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丁惠华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赣州爱康光电科技有限公司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丁惠华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金昌清能电力有限公司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丁惠华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苏州爱康金属科技有限公司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874"/>
        <w:gridCol w:w="2990"/>
        <w:gridCol w:w="1560"/>
        <w:gridCol w:w="1709"/>
        <w:gridCol w:w="1210"/>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丁惠华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北京爱康新能电力科技有限公司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丁惠华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阳泉爱康新能电力有限公司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07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丁惠华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丁惠华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浙江爱康电力有限公司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丁惠华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新疆爱康新能电力有限公司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丁惠华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南通爱康金属科技有限公司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丁惠华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赣州爱康新能电力有限公司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丁惠华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西安爱康信能电力有限公司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丁惠华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西安爱康智慧能源管理有限公司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丁惠华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无锡爱康电力发展有限公司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2009</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丁惠华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酒泉聚能风光科技有限公司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胡啸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江苏爱康企业管理集团有限公司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江阴慧捷投资有限公司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在其他单</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位任职情</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况的说明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360" w:line="33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0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3</w:t>
      </w:r>
      <w:bookmarkEnd w:id="303"/>
      <w:r>
        <w:rPr>
          <w:color w:val="000000"/>
          <w:spacing w:val="0"/>
          <w:w w:val="100"/>
          <w:position w:val="0"/>
        </w:rPr>
        <w:t>、董事、监事、高级管理人员报酬情况</w:t>
      </w:r>
      <w:bookmarkEnd w:id="301"/>
      <w:bookmarkEnd w:id="302"/>
      <w:bookmarkEnd w:id="304"/>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董事、监事、高级管理人员报酬的决策程序、确定依据、实际支付情况</w:t>
      </w:r>
    </w:p>
    <w:p>
      <w:pPr>
        <w:pStyle w:val="Style16"/>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公司董事会下设薪酬与考核委员会，负责制定、审查公司董事及高级管理人员的薪酬政策与方案，制定公司董事及高级 管理人员的考核标准并进行考核。董事或监事的薪酬方案经董事会或监事会审议通过后由股东大会审议确定，高级管理人员 的薪酬方案经董事会审议确定。</w:t>
      </w:r>
    </w:p>
    <w:p>
      <w:pPr>
        <w:pStyle w:val="Style16"/>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公司对在公司领取薪酬的董事（独立董事除外）、监事和高管人员实行绩效考核，并将考核结果与个人收入、奖励挂钩。 公司与上述人员于每年年初签订目标考核责任书，董事会薪酬与考核委员会在年末结合公司经营业绩、上述人员的目标完成 情况确定奖励方案。</w:t>
      </w:r>
    </w:p>
    <w:p>
      <w:pPr>
        <w:pStyle w:val="Style16"/>
        <w:keepNext w:val="0"/>
        <w:keepLines w:val="0"/>
        <w:widowControl w:val="0"/>
        <w:shd w:val="clear" w:color="auto" w:fill="auto"/>
        <w:bidi w:val="0"/>
        <w:spacing w:before="0" w:after="0" w:line="313" w:lineRule="exact"/>
        <w:ind w:left="0" w:right="0" w:firstLine="320"/>
        <w:jc w:val="both"/>
      </w:pPr>
      <w:r>
        <w:rPr>
          <w:color w:val="000000"/>
          <w:spacing w:val="0"/>
          <w:w w:val="100"/>
          <w:position w:val="0"/>
        </w:rPr>
        <w:t>报告期董事、监事和高级管理人员报酬已全部实际支付。</w:t>
      </w:r>
    </w:p>
    <w:p>
      <w:pPr>
        <w:pStyle w:val="Style16"/>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0" w:line="240" w:lineRule="auto"/>
        <w:ind w:left="8770" w:right="0" w:firstLine="0"/>
        <w:jc w:val="left"/>
      </w:pPr>
      <w:r>
        <w:rPr>
          <w:color w:val="000000"/>
          <w:spacing w:val="0"/>
          <w:w w:val="100"/>
          <w:position w:val="0"/>
        </w:rPr>
        <w:t>单位：万元</w:t>
      </w:r>
    </w:p>
    <w:tbl>
      <w:tblPr>
        <w:tblOverlap w:val="never"/>
        <w:jc w:val="center"/>
        <w:tblLayout w:type="fixed"/>
      </w:tblPr>
      <w:tblGrid>
        <w:gridCol w:w="1392"/>
        <w:gridCol w:w="1925"/>
        <w:gridCol w:w="854"/>
        <w:gridCol w:w="1003"/>
        <w:gridCol w:w="1445"/>
        <w:gridCol w:w="1584"/>
        <w:gridCol w:w="15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从公司获得的税前 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是否在公司关联方 获取报酬</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副董事长、副总裁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史强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1387"/>
        <w:gridCol w:w="1925"/>
        <w:gridCol w:w="854"/>
        <w:gridCol w:w="1008"/>
        <w:gridCol w:w="1440"/>
        <w:gridCol w:w="1584"/>
        <w:gridCol w:w="152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张金剑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邹晓玉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何前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杨胜刚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耿乃凡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官彦萍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丁惠华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易治凯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ZHANG JING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副总裁、董事会秘书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693.37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0"/>
        <w:keepNext/>
        <w:keepLines/>
        <w:widowControl w:val="0"/>
        <w:shd w:val="clear" w:color="auto" w:fill="auto"/>
        <w:bidi w:val="0"/>
        <w:spacing w:before="0" w:after="36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六</w:t>
      </w:r>
      <w:bookmarkEnd w:id="307"/>
      <w:r>
        <w:rPr>
          <w:color w:val="000000"/>
          <w:spacing w:val="0"/>
          <w:w w:val="100"/>
          <w:position w:val="0"/>
        </w:rPr>
        <w:t>、报告期内董事履行职责的情况</w:t>
      </w:r>
      <w:bookmarkEnd w:id="305"/>
      <w:bookmarkEnd w:id="306"/>
      <w:bookmarkEnd w:id="308"/>
    </w:p>
    <w:p>
      <w:pPr>
        <w:pStyle w:val="Style27"/>
        <w:keepNext/>
        <w:keepLines/>
        <w:widowControl w:val="0"/>
        <w:shd w:val="clear" w:color="auto" w:fill="auto"/>
        <w:bidi w:val="0"/>
        <w:spacing w:before="0" w:after="32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、本报告期董事会情况</w:t>
      </w:r>
      <w:bookmarkEnd w:id="309"/>
      <w:bookmarkEnd w:id="310"/>
      <w:bookmarkEnd w:id="312"/>
    </w:p>
    <w:tbl>
      <w:tblPr>
        <w:tblOverlap w:val="never"/>
        <w:jc w:val="center"/>
        <w:tblLayout w:type="fixed"/>
      </w:tblPr>
      <w:tblGrid>
        <w:gridCol w:w="3024"/>
        <w:gridCol w:w="2016"/>
        <w:gridCol w:w="2006"/>
        <w:gridCol w:w="267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会议决议</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第四届董事会第三十八次临时会议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《中国证 券报》、《上海证券报》、《证券时 报》、《证券日报》的《第四届董 事会第三十八次临时会议决议公 告》(公告编号:</w:t>
            </w:r>
            <w:r>
              <w:rPr>
                <w:color w:val="000000"/>
                <w:spacing w:val="0"/>
                <w:w w:val="100"/>
                <w:position w:val="0"/>
                <w:sz w:val="18"/>
                <w:szCs w:val="18"/>
              </w:rPr>
              <w:t>2021-008</w:t>
            </w:r>
            <w:r>
              <w:rPr>
                <w:rFonts w:ascii="SimSun" w:eastAsia="SimSun" w:hAnsi="SimSun" w:cs="SimSun"/>
                <w:color w:val="000000"/>
                <w:spacing w:val="0"/>
                <w:w w:val="100"/>
                <w:position w:val="0"/>
                <w:sz w:val="16"/>
                <w:szCs w:val="16"/>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第四届董事会第三十九次临时会议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07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09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《中国证 券报》、《上海证券报》、《证券时 报》、《证券日报》的《第四届董 事会第三十九次临时会议决议公 告》(公告编号：</w:t>
            </w:r>
            <w:r>
              <w:rPr>
                <w:color w:val="000000"/>
                <w:spacing w:val="0"/>
                <w:w w:val="100"/>
                <w:position w:val="0"/>
                <w:sz w:val="18"/>
                <w:szCs w:val="18"/>
              </w:rPr>
              <w:t>2021-027</w:t>
            </w:r>
            <w:r>
              <w:rPr>
                <w:rFonts w:ascii="SimSun" w:eastAsia="SimSun" w:hAnsi="SimSun" w:cs="SimSun"/>
                <w:color w:val="000000"/>
                <w:spacing w:val="0"/>
                <w:w w:val="100"/>
                <w:position w:val="0"/>
                <w:sz w:val="16"/>
                <w:szCs w:val="16"/>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第四届董事会第四十次临时会议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《中国证 券报》、《上海证券报》、《证券时 报》、《证券日报》的《第四届董 事会第四十次临时会议决议公 告》(公告编号：</w:t>
            </w:r>
            <w:r>
              <w:rPr>
                <w:color w:val="000000"/>
                <w:spacing w:val="0"/>
                <w:w w:val="100"/>
                <w:position w:val="0"/>
                <w:sz w:val="18"/>
                <w:szCs w:val="18"/>
              </w:rPr>
              <w:t>2021-033</w:t>
            </w:r>
            <w:r>
              <w:rPr>
                <w:rFonts w:ascii="SimSun" w:eastAsia="SimSun" w:hAnsi="SimSun" w:cs="SimSun"/>
                <w:color w:val="000000"/>
                <w:spacing w:val="0"/>
                <w:w w:val="100"/>
                <w:position w:val="0"/>
                <w:sz w:val="16"/>
                <w:szCs w:val="16"/>
              </w:rPr>
              <w:t>)</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第四届董事会第四十一次临时会议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《中国证 券报》、《上海证券报》、《证券时 报》、《证券日报》的《第四届董</w:t>
            </w:r>
          </w:p>
        </w:tc>
      </w:tr>
    </w:tbl>
    <w:p>
      <w:pPr>
        <w:widowControl w:val="0"/>
        <w:spacing w:line="1" w:lineRule="exact"/>
      </w:pPr>
      <w:r>
        <w:br w:type="page"/>
      </w:r>
    </w:p>
    <w:tbl>
      <w:tblPr>
        <w:tblOverlap w:val="never"/>
        <w:jc w:val="center"/>
        <w:tblLayout w:type="fixed"/>
      </w:tblPr>
      <w:tblGrid>
        <w:gridCol w:w="3024"/>
        <w:gridCol w:w="2016"/>
        <w:gridCol w:w="2006"/>
        <w:gridCol w:w="26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事会第四十一次临时会议决议公 告》(公告编号：</w:t>
            </w:r>
            <w:r>
              <w:rPr>
                <w:color w:val="000000"/>
                <w:spacing w:val="0"/>
                <w:w w:val="100"/>
                <w:position w:val="0"/>
                <w:sz w:val="18"/>
                <w:szCs w:val="18"/>
              </w:rPr>
              <w:t>2021-035</w:t>
            </w:r>
            <w:r>
              <w:rPr>
                <w:rFonts w:ascii="SimSun" w:eastAsia="SimSun" w:hAnsi="SimSun" w:cs="SimSun"/>
                <w:color w:val="000000"/>
                <w:spacing w:val="0"/>
                <w:w w:val="100"/>
                <w:position w:val="0"/>
                <w:sz w:val="16"/>
                <w:szCs w:val="16"/>
              </w:rPr>
              <w:t>)</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第四届董事会第四十二次临时会议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事会第四十二次临时会议决议公 告》(公告编号：</w:t>
            </w:r>
            <w:r>
              <w:rPr>
                <w:color w:val="000000"/>
                <w:spacing w:val="0"/>
                <w:w w:val="100"/>
                <w:position w:val="0"/>
                <w:sz w:val="18"/>
                <w:szCs w:val="18"/>
              </w:rPr>
              <w:t>2021-046</w:t>
            </w:r>
            <w:r>
              <w:rPr>
                <w:rFonts w:ascii="SimSun" w:eastAsia="SimSun" w:hAnsi="SimSun" w:cs="SimSun"/>
                <w:color w:val="000000"/>
                <w:spacing w:val="0"/>
                <w:w w:val="100"/>
                <w:position w:val="0"/>
                <w:sz w:val="16"/>
                <w:szCs w:val="16"/>
              </w:rPr>
              <w:t>)</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第四届董事会第四十三次临时会议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09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事会第四十三次临时会议决议公 告》(公告编号：</w:t>
            </w:r>
            <w:r>
              <w:rPr>
                <w:color w:val="000000"/>
                <w:spacing w:val="0"/>
                <w:w w:val="100"/>
                <w:position w:val="0"/>
                <w:sz w:val="18"/>
                <w:szCs w:val="18"/>
              </w:rPr>
              <w:t>2021-053</w:t>
            </w:r>
            <w:r>
              <w:rPr>
                <w:rFonts w:ascii="SimSun" w:eastAsia="SimSun" w:hAnsi="SimSun" w:cs="SimSun"/>
                <w:color w:val="000000"/>
                <w:spacing w:val="0"/>
                <w:w w:val="100"/>
                <w:position w:val="0"/>
                <w:sz w:val="16"/>
                <w:szCs w:val="16"/>
              </w:rPr>
              <w:t>)</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第四届董事会第四十四次会议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8"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事会第四十四次会议决议公告》</w:t>
            </w:r>
          </w:p>
          <w:p>
            <w:pPr>
              <w:pStyle w:val="Style2"/>
              <w:keepNext w:val="0"/>
              <w:keepLines w:val="0"/>
              <w:widowControl w:val="0"/>
              <w:shd w:val="clear" w:color="auto" w:fill="auto"/>
              <w:bidi w:val="0"/>
              <w:spacing w:before="0" w:after="0" w:line="318" w:lineRule="exact"/>
              <w:ind w:left="0" w:right="0" w:firstLine="0"/>
              <w:jc w:val="both"/>
              <w:rPr>
                <w:sz w:val="16"/>
                <w:szCs w:val="16"/>
              </w:rPr>
            </w:pPr>
            <w:r>
              <w:rPr>
                <w:rFonts w:ascii="SimSun" w:eastAsia="SimSun" w:hAnsi="SimSun" w:cs="SimSun"/>
                <w:color w:val="000000"/>
                <w:spacing w:val="0"/>
                <w:w w:val="100"/>
                <w:position w:val="0"/>
                <w:sz w:val="16"/>
                <w:szCs w:val="16"/>
              </w:rPr>
              <w:t>(公告编号：</w:t>
            </w:r>
            <w:r>
              <w:rPr>
                <w:color w:val="000000"/>
                <w:spacing w:val="0"/>
                <w:w w:val="100"/>
                <w:position w:val="0"/>
                <w:sz w:val="18"/>
                <w:szCs w:val="18"/>
              </w:rPr>
              <w:t>2021-066</w:t>
            </w:r>
            <w:r>
              <w:rPr>
                <w:rFonts w:ascii="SimSun" w:eastAsia="SimSun" w:hAnsi="SimSun" w:cs="SimSun"/>
                <w:color w:val="000000"/>
                <w:spacing w:val="0"/>
                <w:w w:val="100"/>
                <w:position w:val="0"/>
                <w:sz w:val="16"/>
                <w:szCs w:val="16"/>
              </w:rPr>
              <w:t>)</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第四届董事会第四十五次临时会议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事会第四十五次临时会议决议公 告》(公告编号：</w:t>
            </w:r>
            <w:r>
              <w:rPr>
                <w:color w:val="000000"/>
                <w:spacing w:val="0"/>
                <w:w w:val="100"/>
                <w:position w:val="0"/>
                <w:sz w:val="18"/>
                <w:szCs w:val="18"/>
              </w:rPr>
              <w:t>2021-082</w:t>
            </w:r>
            <w:r>
              <w:rPr>
                <w:rFonts w:ascii="SimSun" w:eastAsia="SimSun" w:hAnsi="SimSun" w:cs="SimSun"/>
                <w:color w:val="000000"/>
                <w:spacing w:val="0"/>
                <w:w w:val="100"/>
                <w:position w:val="0"/>
                <w:sz w:val="16"/>
                <w:szCs w:val="16"/>
              </w:rPr>
              <w:t>)</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第四届董事会第四十六次临时会议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事会第四十六次临时会议决议公 告》(公告编号：</w:t>
            </w:r>
            <w:r>
              <w:rPr>
                <w:color w:val="000000"/>
                <w:spacing w:val="0"/>
                <w:w w:val="100"/>
                <w:position w:val="0"/>
                <w:sz w:val="18"/>
                <w:szCs w:val="18"/>
              </w:rPr>
              <w:t>2021-095</w:t>
            </w:r>
            <w:r>
              <w:rPr>
                <w:rFonts w:ascii="SimSun" w:eastAsia="SimSun" w:hAnsi="SimSun" w:cs="SimSun"/>
                <w:color w:val="000000"/>
                <w:spacing w:val="0"/>
                <w:w w:val="100"/>
                <w:position w:val="0"/>
                <w:sz w:val="16"/>
                <w:szCs w:val="16"/>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第四届董事会第四十七次临时会议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事会第四十七次临时会议决议公 告》(公告编号：</w:t>
            </w:r>
            <w:r>
              <w:rPr>
                <w:color w:val="000000"/>
                <w:spacing w:val="0"/>
                <w:w w:val="100"/>
                <w:position w:val="0"/>
                <w:sz w:val="18"/>
                <w:szCs w:val="18"/>
              </w:rPr>
              <w:t>2021-099</w:t>
            </w:r>
            <w:r>
              <w:rPr>
                <w:rFonts w:ascii="SimSun" w:eastAsia="SimSun" w:hAnsi="SimSun" w:cs="SimSun"/>
                <w:color w:val="000000"/>
                <w:spacing w:val="0"/>
                <w:w w:val="100"/>
                <w:position w:val="0"/>
                <w:sz w:val="16"/>
                <w:szCs w:val="16"/>
              </w:rPr>
              <w:t>)</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第四届董事会第四十八次临时会议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w:t>
            </w:r>
          </w:p>
        </w:tc>
      </w:tr>
    </w:tbl>
    <w:p>
      <w:pPr>
        <w:widowControl w:val="0"/>
        <w:spacing w:line="1" w:lineRule="exact"/>
      </w:pPr>
      <w:r>
        <w:br w:type="page"/>
      </w:r>
    </w:p>
    <w:tbl>
      <w:tblPr>
        <w:tblOverlap w:val="never"/>
        <w:jc w:val="center"/>
        <w:tblLayout w:type="fixed"/>
      </w:tblPr>
      <w:tblGrid>
        <w:gridCol w:w="3024"/>
        <w:gridCol w:w="2016"/>
        <w:gridCol w:w="2006"/>
        <w:gridCol w:w="26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事会第四十八次临时会议决议公 告》(公告编号：</w:t>
            </w:r>
            <w:r>
              <w:rPr>
                <w:color w:val="000000"/>
                <w:spacing w:val="0"/>
                <w:w w:val="100"/>
                <w:position w:val="0"/>
                <w:sz w:val="18"/>
                <w:szCs w:val="18"/>
              </w:rPr>
              <w:t>2021-112</w:t>
            </w:r>
            <w:r>
              <w:rPr>
                <w:rFonts w:ascii="SimSun" w:eastAsia="SimSun" w:hAnsi="SimSun" w:cs="SimSun"/>
                <w:color w:val="000000"/>
                <w:spacing w:val="0"/>
                <w:w w:val="100"/>
                <w:position w:val="0"/>
                <w:sz w:val="16"/>
                <w:szCs w:val="16"/>
              </w:rPr>
              <w:t>)</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第四届董事会第四十九次临时会议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事会第四十九次临时会议决议公 告》(公告编号：</w:t>
            </w:r>
            <w:r>
              <w:rPr>
                <w:color w:val="000000"/>
                <w:spacing w:val="0"/>
                <w:w w:val="100"/>
                <w:position w:val="0"/>
                <w:sz w:val="18"/>
                <w:szCs w:val="18"/>
              </w:rPr>
              <w:t>2021-125</w:t>
            </w:r>
            <w:r>
              <w:rPr>
                <w:rFonts w:ascii="SimSun" w:eastAsia="SimSun" w:hAnsi="SimSun" w:cs="SimSun"/>
                <w:color w:val="000000"/>
                <w:spacing w:val="0"/>
                <w:w w:val="100"/>
                <w:position w:val="0"/>
                <w:sz w:val="16"/>
                <w:szCs w:val="16"/>
              </w:rPr>
              <w:t>)</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第四届董事会第五十次临时会议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20"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报》、《证券日报》的《公司</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年半年度报告》</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第四届董事会第五十一次临时会议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03</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事会第五十一次临时会议决议公 告》(公告编号：</w:t>
            </w:r>
            <w:r>
              <w:rPr>
                <w:color w:val="000000"/>
                <w:spacing w:val="0"/>
                <w:w w:val="100"/>
                <w:position w:val="0"/>
                <w:sz w:val="18"/>
                <w:szCs w:val="18"/>
              </w:rPr>
              <w:t>2021-136</w:t>
            </w:r>
            <w:r>
              <w:rPr>
                <w:rFonts w:ascii="SimSun" w:eastAsia="SimSun" w:hAnsi="SimSun" w:cs="SimSun"/>
                <w:color w:val="000000"/>
                <w:spacing w:val="0"/>
                <w:w w:val="100"/>
                <w:position w:val="0"/>
                <w:sz w:val="16"/>
                <w:szCs w:val="16"/>
              </w:rPr>
              <w:t>)</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第四届董事会第五十二次临时会议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09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事会第五十二次临时会议决议公 告》(公告编号：</w:t>
            </w:r>
            <w:r>
              <w:rPr>
                <w:color w:val="000000"/>
                <w:spacing w:val="0"/>
                <w:w w:val="100"/>
                <w:position w:val="0"/>
                <w:sz w:val="18"/>
                <w:szCs w:val="18"/>
              </w:rPr>
              <w:t>2021-140</w:t>
            </w:r>
            <w:r>
              <w:rPr>
                <w:rFonts w:ascii="SimSun" w:eastAsia="SimSun" w:hAnsi="SimSun" w:cs="SimSun"/>
                <w:color w:val="000000"/>
                <w:spacing w:val="0"/>
                <w:w w:val="100"/>
                <w:position w:val="0"/>
                <w:sz w:val="16"/>
                <w:szCs w:val="16"/>
              </w:rPr>
              <w:t>)</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第四届董事会第五十三次临时会议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事会第五十三次临时会议决议公 告》(公告编号：</w:t>
            </w:r>
            <w:r>
              <w:rPr>
                <w:color w:val="000000"/>
                <w:spacing w:val="0"/>
                <w:w w:val="100"/>
                <w:position w:val="0"/>
                <w:sz w:val="18"/>
                <w:szCs w:val="18"/>
              </w:rPr>
              <w:t>2021-143</w:t>
            </w:r>
            <w:r>
              <w:rPr>
                <w:rFonts w:ascii="SimSun" w:eastAsia="SimSun" w:hAnsi="SimSun" w:cs="SimSun"/>
                <w:color w:val="000000"/>
                <w:spacing w:val="0"/>
                <w:w w:val="100"/>
                <w:position w:val="0"/>
                <w:sz w:val="16"/>
                <w:szCs w:val="16"/>
              </w:rPr>
              <w:t>)</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第四届董事会第五十四次临时会议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事会第五十四次临时会议决议公 告》(公告编号：</w:t>
            </w:r>
            <w:r>
              <w:rPr>
                <w:color w:val="000000"/>
                <w:spacing w:val="0"/>
                <w:w w:val="100"/>
                <w:position w:val="0"/>
                <w:sz w:val="18"/>
                <w:szCs w:val="18"/>
              </w:rPr>
              <w:t>2021-147</w:t>
            </w:r>
            <w:r>
              <w:rPr>
                <w:rFonts w:ascii="SimSun" w:eastAsia="SimSun" w:hAnsi="SimSun" w:cs="SimSun"/>
                <w:color w:val="000000"/>
                <w:spacing w:val="0"/>
                <w:w w:val="100"/>
                <w:position w:val="0"/>
                <w:sz w:val="16"/>
                <w:szCs w:val="16"/>
              </w:rPr>
              <w:t>)</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第四届董事会第五十五次临时会议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事会第五十五次临时会议决议公</w:t>
            </w:r>
          </w:p>
        </w:tc>
      </w:tr>
    </w:tbl>
    <w:p>
      <w:pPr>
        <w:widowControl w:val="0"/>
        <w:spacing w:line="1" w:lineRule="exact"/>
      </w:pPr>
      <w:r>
        <w:br w:type="page"/>
      </w:r>
    </w:p>
    <w:tbl>
      <w:tblPr>
        <w:tblOverlap w:val="never"/>
        <w:jc w:val="center"/>
        <w:tblLayout w:type="fixed"/>
      </w:tblPr>
      <w:tblGrid>
        <w:gridCol w:w="3024"/>
        <w:gridCol w:w="2016"/>
        <w:gridCol w:w="2006"/>
        <w:gridCol w:w="26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告》(公告编号：</w:t>
            </w:r>
            <w:r>
              <w:rPr>
                <w:color w:val="000000"/>
                <w:spacing w:val="0"/>
                <w:w w:val="100"/>
                <w:position w:val="0"/>
                <w:sz w:val="18"/>
                <w:szCs w:val="18"/>
              </w:rPr>
              <w:t>2021-151</w:t>
            </w:r>
            <w:r>
              <w:rPr>
                <w:rFonts w:ascii="SimSun" w:eastAsia="SimSun" w:hAnsi="SimSun" w:cs="SimSun"/>
                <w:color w:val="000000"/>
                <w:spacing w:val="0"/>
                <w:w w:val="100"/>
                <w:position w:val="0"/>
                <w:sz w:val="16"/>
                <w:szCs w:val="16"/>
              </w:rPr>
              <w:t>)</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第四届董事会第五十六次临时会议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事会第五十六次临时会议决议公 告》(公告编号：</w:t>
            </w:r>
            <w:r>
              <w:rPr>
                <w:color w:val="000000"/>
                <w:spacing w:val="0"/>
                <w:w w:val="100"/>
                <w:position w:val="0"/>
                <w:sz w:val="18"/>
                <w:szCs w:val="18"/>
              </w:rPr>
              <w:t>2021-158</w:t>
            </w:r>
            <w:r>
              <w:rPr>
                <w:rFonts w:ascii="SimSun" w:eastAsia="SimSun" w:hAnsi="SimSun" w:cs="SimSun"/>
                <w:color w:val="000000"/>
                <w:spacing w:val="0"/>
                <w:w w:val="100"/>
                <w:position w:val="0"/>
                <w:sz w:val="16"/>
                <w:szCs w:val="16"/>
              </w:rPr>
              <w:t>)</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第四届董事会第五十七次临时会议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20"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报》、《证券日报》的《公司</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年第三季度报告》</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第四届董事会第五十八次临时会议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事会第五十八次临时会议决议公 告》(公告编号：</w:t>
            </w:r>
            <w:r>
              <w:rPr>
                <w:color w:val="000000"/>
                <w:spacing w:val="0"/>
                <w:w w:val="100"/>
                <w:position w:val="0"/>
                <w:sz w:val="18"/>
                <w:szCs w:val="18"/>
              </w:rPr>
              <w:t>2021-172</w:t>
            </w:r>
            <w:r>
              <w:rPr>
                <w:rFonts w:ascii="SimSun" w:eastAsia="SimSun" w:hAnsi="SimSun" w:cs="SimSun"/>
                <w:color w:val="000000"/>
                <w:spacing w:val="0"/>
                <w:w w:val="100"/>
                <w:position w:val="0"/>
                <w:sz w:val="16"/>
                <w:szCs w:val="16"/>
              </w:rPr>
              <w:t>)</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第四届董事会第五十九次临时会议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事会第五十九次临时会议决议公 告》(公告编号：</w:t>
            </w:r>
            <w:r>
              <w:rPr>
                <w:color w:val="000000"/>
                <w:spacing w:val="0"/>
                <w:w w:val="100"/>
                <w:position w:val="0"/>
                <w:sz w:val="18"/>
                <w:szCs w:val="18"/>
              </w:rPr>
              <w:t>2021-181</w:t>
            </w:r>
            <w:r>
              <w:rPr>
                <w:rFonts w:ascii="SimSun" w:eastAsia="SimSun" w:hAnsi="SimSun" w:cs="SimSun"/>
                <w:color w:val="000000"/>
                <w:spacing w:val="0"/>
                <w:w w:val="100"/>
                <w:position w:val="0"/>
                <w:sz w:val="16"/>
                <w:szCs w:val="16"/>
              </w:rPr>
              <w:t>)</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第四届董事会第六十次临时会议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03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04</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事会第六十次临时会议决议公 告》(公告编号：</w:t>
            </w:r>
            <w:r>
              <w:rPr>
                <w:color w:val="000000"/>
                <w:spacing w:val="0"/>
                <w:w w:val="100"/>
                <w:position w:val="0"/>
                <w:sz w:val="18"/>
                <w:szCs w:val="18"/>
              </w:rPr>
              <w:t>2021-191</w:t>
            </w:r>
            <w:r>
              <w:rPr>
                <w:rFonts w:ascii="SimSun" w:eastAsia="SimSun" w:hAnsi="SimSun" w:cs="SimSun"/>
                <w:color w:val="000000"/>
                <w:spacing w:val="0"/>
                <w:w w:val="100"/>
                <w:position w:val="0"/>
                <w:sz w:val="16"/>
                <w:szCs w:val="16"/>
              </w:rPr>
              <w:t>)</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第四届董事会第六十一次临时会议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07</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事会第六十一次临时会议决议公 告》(公告编号：</w:t>
            </w:r>
            <w:r>
              <w:rPr>
                <w:color w:val="000000"/>
                <w:spacing w:val="0"/>
                <w:w w:val="100"/>
                <w:position w:val="0"/>
                <w:sz w:val="18"/>
                <w:szCs w:val="18"/>
              </w:rPr>
              <w:t>2021-193</w:t>
            </w:r>
            <w:r>
              <w:rPr>
                <w:rFonts w:ascii="SimSun" w:eastAsia="SimSun" w:hAnsi="SimSun" w:cs="SimSun"/>
                <w:color w:val="000000"/>
                <w:spacing w:val="0"/>
                <w:w w:val="100"/>
                <w:position w:val="0"/>
                <w:sz w:val="16"/>
                <w:szCs w:val="16"/>
              </w:rPr>
              <w:t>)</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第四届董事会第六十二次临时会议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)、《中国证 券报》、《上海证券报》、《证券时 报》、《证券日报》的《第四届董 事会第六十二次临时会议决议公 告》(公告编号：</w:t>
            </w:r>
            <w:r>
              <w:rPr>
                <w:color w:val="000000"/>
                <w:spacing w:val="0"/>
                <w:w w:val="100"/>
                <w:position w:val="0"/>
                <w:sz w:val="18"/>
                <w:szCs w:val="18"/>
              </w:rPr>
              <w:t>2021-196</w:t>
            </w:r>
            <w:r>
              <w:rPr>
                <w:rFonts w:ascii="SimSun" w:eastAsia="SimSun" w:hAnsi="SimSun" w:cs="SimSun"/>
                <w:color w:val="000000"/>
                <w:spacing w:val="0"/>
                <w:w w:val="100"/>
                <w:position w:val="0"/>
                <w:sz w:val="16"/>
                <w:szCs w:val="16"/>
              </w:rPr>
              <w:t>)</w:t>
            </w:r>
          </w:p>
        </w:tc>
      </w:tr>
    </w:tbl>
    <w:p>
      <w:pPr>
        <w:widowControl w:val="0"/>
        <w:spacing w:line="1" w:lineRule="exact"/>
      </w:pPr>
      <w:r>
        <w:br w:type="page"/>
      </w:r>
    </w:p>
    <w:tbl>
      <w:tblPr>
        <w:tblOverlap w:val="never"/>
        <w:jc w:val="center"/>
        <w:tblLayout w:type="fixed"/>
      </w:tblPr>
      <w:tblGrid>
        <w:gridCol w:w="3024"/>
        <w:gridCol w:w="2016"/>
        <w:gridCol w:w="2006"/>
        <w:gridCol w:w="2678"/>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第四届董事会第六十三次临时会议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《中国证 券报》、《上海证券报》、《证券时 报》、《证券日报》的《第四届董 事会第六十三次临时会议决议公 告》(公告编号:</w:t>
            </w:r>
            <w:r>
              <w:rPr>
                <w:color w:val="000000"/>
                <w:spacing w:val="0"/>
                <w:w w:val="100"/>
                <w:position w:val="0"/>
                <w:sz w:val="18"/>
                <w:szCs w:val="18"/>
              </w:rPr>
              <w:t>2021-200</w:t>
            </w:r>
            <w:r>
              <w:rPr>
                <w:rFonts w:ascii="SimSun" w:eastAsia="SimSun" w:hAnsi="SimSun" w:cs="SimSun"/>
                <w:color w:val="000000"/>
                <w:spacing w:val="0"/>
                <w:w w:val="100"/>
                <w:position w:val="0"/>
                <w:sz w:val="16"/>
                <w:szCs w:val="16"/>
              </w:rPr>
              <w:t>)</w:t>
            </w:r>
          </w:p>
        </w:tc>
      </w:tr>
      <w:tr>
        <w:trPr>
          <w:trHeight w:val="19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第四届董事会第六十四次临时会议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详见公司披露于巨潮资讯网</w:t>
            </w:r>
          </w:p>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《中国证 券报》、《上海证券报》、《证券时 报》、《证券日报》的《第四届董 事会第六十四次临时会议决议公 告》(公告编号:</w:t>
            </w:r>
            <w:r>
              <w:rPr>
                <w:color w:val="000000"/>
                <w:spacing w:val="0"/>
                <w:w w:val="100"/>
                <w:position w:val="0"/>
                <w:sz w:val="18"/>
                <w:szCs w:val="18"/>
              </w:rPr>
              <w:t>2021-210</w:t>
            </w:r>
            <w:r>
              <w:rPr>
                <w:rFonts w:ascii="SimSun" w:eastAsia="SimSun" w:hAnsi="SimSun" w:cs="SimSun"/>
                <w:color w:val="000000"/>
                <w:spacing w:val="0"/>
                <w:w w:val="100"/>
                <w:position w:val="0"/>
                <w:sz w:val="16"/>
                <w:szCs w:val="16"/>
              </w:rPr>
              <w:t>)</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2</w:t>
      </w:r>
      <w:bookmarkEnd w:id="315"/>
      <w:r>
        <w:rPr>
          <w:color w:val="000000"/>
          <w:spacing w:val="0"/>
          <w:w w:val="100"/>
          <w:position w:val="0"/>
        </w:rPr>
        <w:t>、董事出席董事会及股东大会的情况</w:t>
      </w:r>
      <w:bookmarkEnd w:id="313"/>
      <w:bookmarkEnd w:id="314"/>
      <w:bookmarkEnd w:id="316"/>
    </w:p>
    <w:tbl>
      <w:tblPr>
        <w:tblOverlap w:val="never"/>
        <w:jc w:val="center"/>
        <w:tblLayout w:type="fixed"/>
      </w:tblPr>
      <w:tblGrid>
        <w:gridCol w:w="1450"/>
        <w:gridCol w:w="1181"/>
        <w:gridCol w:w="1186"/>
        <w:gridCol w:w="1176"/>
        <w:gridCol w:w="1176"/>
        <w:gridCol w:w="1176"/>
        <w:gridCol w:w="1190"/>
        <w:gridCol w:w="1190"/>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董事出席董事会及股东大会的情况</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本报告期应参</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以通讯方式参</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是否连续两次</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未亲自参加董</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出席股东大会 次数</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史强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张金剑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邹晓玉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何前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杨胜刚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耿乃凡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连续两次未亲自出席董事会的说明</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68" w:val="left"/>
        </w:tabs>
        <w:bidi w:val="0"/>
        <w:spacing w:before="0" w:after="42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3</w:t>
      </w:r>
      <w:bookmarkEnd w:id="319"/>
      <w:r>
        <w:rPr>
          <w:color w:val="000000"/>
          <w:spacing w:val="0"/>
          <w:w w:val="100"/>
          <w:position w:val="0"/>
        </w:rPr>
        <w:t>、</w:t>
        <w:tab/>
        <w:t>董事对公司有关事项提出异议的情况</w:t>
      </w:r>
      <w:bookmarkEnd w:id="317"/>
      <w:bookmarkEnd w:id="318"/>
      <w:bookmarkEnd w:id="320"/>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董事对公司有关事项是否提出异议</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报告期内董事对公司有关事项未提出异议。</w:t>
      </w:r>
    </w:p>
    <w:p>
      <w:pPr>
        <w:pStyle w:val="Style27"/>
        <w:keepNext/>
        <w:keepLines/>
        <w:widowControl w:val="0"/>
        <w:shd w:val="clear" w:color="auto" w:fill="auto"/>
        <w:tabs>
          <w:tab w:pos="368" w:val="left"/>
        </w:tabs>
        <w:bidi w:val="0"/>
        <w:spacing w:before="0" w:after="42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4</w:t>
      </w:r>
      <w:bookmarkEnd w:id="323"/>
      <w:r>
        <w:rPr>
          <w:color w:val="000000"/>
          <w:spacing w:val="0"/>
          <w:w w:val="100"/>
          <w:position w:val="0"/>
        </w:rPr>
        <w:t>、</w:t>
        <w:tab/>
        <w:t>董事履行职责的其他说明</w:t>
      </w:r>
      <w:bookmarkEnd w:id="321"/>
      <w:bookmarkEnd w:id="322"/>
      <w:bookmarkEnd w:id="324"/>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董事对公司有关建议是否被采纳</w:t>
      </w:r>
      <w:r>
        <w:br w:type="page"/>
      </w:r>
    </w:p>
    <w:p>
      <w:pPr>
        <w:pStyle w:val="Style1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董事对公司有关建议被采纳或未被采纳的说明</w:t>
      </w:r>
    </w:p>
    <w:p>
      <w:pPr>
        <w:pStyle w:val="Style16"/>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报告期内，公司全体董事根据《公司章程》、《董事会议事规则》、《独立董事工作细则》等相关规定，本着对投资者 负责的态度，认真勤勉地履行董事的职责，积极参加公司各次董事会和股东大会，对公司的重大事项认真调研，重点关注公 司对外担保、关联交易等重大事项，督促公司严格按照有关法律法规的规定履行信息披露义务，确保公司信息披露的真实、 准确、完整，保障中小股东的合法权益不受损害。公司全体董事通过参加会议和与管理层沟通等方式，及时了解掌握公司经 营与发展情况，并结合在管理、财务等方面的专业知识，就公司的战略发展、资本运作、内部控制、财务管理等方面提出合 理建议，结合自身实际情况予以采纳。</w:t>
      </w:r>
    </w:p>
    <w:p>
      <w:pPr>
        <w:pStyle w:val="Style20"/>
        <w:keepNext/>
        <w:keepLines/>
        <w:widowControl w:val="0"/>
        <w:shd w:val="clear" w:color="auto" w:fill="auto"/>
        <w:bidi w:val="0"/>
        <w:spacing w:before="0" w:after="32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rPr>
        <w:t>七</w:t>
      </w:r>
      <w:bookmarkEnd w:id="327"/>
      <w:r>
        <w:rPr>
          <w:color w:val="000000"/>
          <w:spacing w:val="0"/>
          <w:w w:val="100"/>
          <w:position w:val="0"/>
        </w:rPr>
        <w:t>、董事会下设专门委员会在报告期内的情况</w:t>
      </w:r>
      <w:bookmarkEnd w:id="325"/>
      <w:bookmarkEnd w:id="326"/>
      <w:bookmarkEnd w:id="328"/>
    </w:p>
    <w:tbl>
      <w:tblPr>
        <w:tblOverlap w:val="never"/>
        <w:jc w:val="center"/>
        <w:tblLayout w:type="fixed"/>
      </w:tblPr>
      <w:tblGrid>
        <w:gridCol w:w="1027"/>
        <w:gridCol w:w="1406"/>
        <w:gridCol w:w="864"/>
        <w:gridCol w:w="1133"/>
        <w:gridCol w:w="1848"/>
        <w:gridCol w:w="1416"/>
        <w:gridCol w:w="1142"/>
        <w:gridCol w:w="88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召开会议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提出的重要意见 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其他履行职 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异议事项</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具体情况</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（如有）</w:t>
            </w:r>
          </w:p>
        </w:tc>
      </w:tr>
      <w:tr>
        <w:trPr>
          <w:trHeight w:val="3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何前、杨胜刚、 易美怀</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审议：《</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 告全文及摘要》、《</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年第一季度报告全文 及正文》、《</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年度财 务决算报告》、《</w:t>
            </w:r>
            <w:r>
              <w:rPr>
                <w:color w:val="000000"/>
                <w:spacing w:val="0"/>
                <w:w w:val="100"/>
                <w:position w:val="0"/>
                <w:sz w:val="18"/>
                <w:szCs w:val="18"/>
              </w:rPr>
              <w:t>2020</w:t>
            </w:r>
            <w:r>
              <w:rPr>
                <w:rFonts w:ascii="SimSun" w:eastAsia="SimSun" w:hAnsi="SimSun" w:cs="SimSun"/>
                <w:color w:val="000000"/>
                <w:spacing w:val="0"/>
                <w:w w:val="100"/>
                <w:position w:val="0"/>
                <w:sz w:val="16"/>
                <w:szCs w:val="16"/>
              </w:rPr>
              <w:t>年 度利润分配方案》、</w:t>
            </w:r>
          </w:p>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年度内部控制 评价报告》、《</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 内部控制规则落实自 查表》、《续聘会计师事 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审议通过了全部 会议议案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审议：《</w:t>
            </w:r>
            <w:r>
              <w:rPr>
                <w:color w:val="000000"/>
                <w:spacing w:val="0"/>
                <w:w w:val="100"/>
                <w:position w:val="0"/>
                <w:sz w:val="18"/>
                <w:szCs w:val="18"/>
              </w:rPr>
              <w:t>2021</w:t>
            </w:r>
            <w:r>
              <w:rPr>
                <w:rFonts w:ascii="SimSun" w:eastAsia="SimSun" w:hAnsi="SimSun" w:cs="SimSun"/>
                <w:color w:val="000000"/>
                <w:spacing w:val="0"/>
                <w:w w:val="100"/>
                <w:position w:val="0"/>
                <w:sz w:val="16"/>
                <w:szCs w:val="16"/>
              </w:rPr>
              <w:t>年半年度 报告全文及摘要》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审议通过了全部 会议议案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审议：《</w:t>
            </w:r>
            <w:r>
              <w:rPr>
                <w:color w:val="000000"/>
                <w:spacing w:val="0"/>
                <w:w w:val="100"/>
                <w:position w:val="0"/>
                <w:sz w:val="18"/>
                <w:szCs w:val="18"/>
              </w:rPr>
              <w:t>2021</w:t>
            </w:r>
            <w:r>
              <w:rPr>
                <w:rFonts w:ascii="SimSun" w:eastAsia="SimSun" w:hAnsi="SimSun" w:cs="SimSun"/>
                <w:color w:val="000000"/>
                <w:spacing w:val="0"/>
                <w:w w:val="100"/>
                <w:position w:val="0"/>
                <w:sz w:val="16"/>
                <w:szCs w:val="16"/>
              </w:rPr>
              <w:t>年半年度 重大项目审计报告》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审议通过了全部 会议议案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审议：《</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年第三季 度报告全文及正文》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审议通过了全部 会议议案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r>
      <w:tr>
        <w:trPr>
          <w:trHeight w:val="165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提名委员会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杨胜刚、何前、</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审议：《提名公司第四 届董事会非独立董</w:t>
            </w:r>
          </w:p>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事》、《聘任公司高级副 总裁》、《选举第四届董 事会审计委员会委员》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审议通过了全部 会议议案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审议：《聘任公司首席 技术顾问》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审议通过了全部 会议议案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薪酬与考核 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耿乃凡、何前、 易美怀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审议：《</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年度公司 董事、高级管理人员薪 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审议通过了全部 会议议案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r>
    </w:tbl>
    <w:p>
      <w:pPr>
        <w:widowControl w:val="0"/>
        <w:spacing w:line="1" w:lineRule="exact"/>
      </w:pPr>
      <w:r>
        <w:br w:type="page"/>
      </w:r>
    </w:p>
    <w:tbl>
      <w:tblPr>
        <w:tblOverlap w:val="never"/>
        <w:jc w:val="center"/>
        <w:tblLayout w:type="fixed"/>
      </w:tblPr>
      <w:tblGrid>
        <w:gridCol w:w="1027"/>
        <w:gridCol w:w="1406"/>
        <w:gridCol w:w="864"/>
        <w:gridCol w:w="1133"/>
        <w:gridCol w:w="1848"/>
        <w:gridCol w:w="1416"/>
        <w:gridCol w:w="1142"/>
        <w:gridCol w:w="888"/>
      </w:tblGrid>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审议：《公司董事、高 级管理人员薪酬与考 核管理制度》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审议通过了全部</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会议议案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r>
      <w:tr>
        <w:trPr>
          <w:trHeight w:val="103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战略委员会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邹承慧、耿乃凡、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杨胜刚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审议：《公司与华润电 力、舟山海投共同出资 成立</w:t>
            </w:r>
            <w:r>
              <w:rPr>
                <w:color w:val="000000"/>
                <w:spacing w:val="0"/>
                <w:w w:val="100"/>
                <w:position w:val="0"/>
                <w:sz w:val="18"/>
                <w:szCs w:val="18"/>
              </w:rPr>
              <w:t>HJT</w:t>
            </w:r>
            <w:r>
              <w:rPr>
                <w:rFonts w:ascii="SimSun" w:eastAsia="SimSun" w:hAnsi="SimSun" w:cs="SimSun"/>
                <w:color w:val="000000"/>
                <w:spacing w:val="0"/>
                <w:w w:val="100"/>
                <w:position w:val="0"/>
                <w:sz w:val="16"/>
                <w:szCs w:val="16"/>
              </w:rPr>
              <w:t>合资公司》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审议通过了全部 会议议案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r>
      <w:tr>
        <w:trPr>
          <w:trHeight w:val="103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审议：《全资子公司出 售参股光伏电站项目 公司股权》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审议通过了全部 会议议案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八</w:t>
      </w:r>
      <w:bookmarkEnd w:id="331"/>
      <w:r>
        <w:rPr>
          <w:color w:val="000000"/>
          <w:spacing w:val="0"/>
          <w:w w:val="100"/>
          <w:position w:val="0"/>
        </w:rPr>
        <w:t>、监事会工作情况</w:t>
      </w:r>
      <w:bookmarkEnd w:id="329"/>
      <w:bookmarkEnd w:id="330"/>
      <w:bookmarkEnd w:id="332"/>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0"/>
        <w:keepNext/>
        <w:keepLines/>
        <w:widowControl w:val="0"/>
        <w:shd w:val="clear" w:color="auto" w:fill="auto"/>
        <w:bidi w:val="0"/>
        <w:spacing w:before="0" w:after="38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九</w:t>
      </w:r>
      <w:bookmarkEnd w:id="335"/>
      <w:r>
        <w:rPr>
          <w:color w:val="000000"/>
          <w:spacing w:val="0"/>
          <w:w w:val="100"/>
          <w:position w:val="0"/>
        </w:rPr>
        <w:t>、公司员工情况</w:t>
      </w:r>
      <w:bookmarkEnd w:id="333"/>
      <w:bookmarkEnd w:id="334"/>
      <w:bookmarkEnd w:id="336"/>
    </w:p>
    <w:p>
      <w:pPr>
        <w:pStyle w:val="Style27"/>
        <w:keepNext/>
        <w:keepLines/>
        <w:widowControl w:val="0"/>
        <w:shd w:val="clear" w:color="auto" w:fill="auto"/>
        <w:bidi w:val="0"/>
        <w:spacing w:before="0" w:after="32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1</w:t>
      </w:r>
      <w:bookmarkEnd w:id="339"/>
      <w:r>
        <w:rPr>
          <w:color w:val="000000"/>
          <w:spacing w:val="0"/>
          <w:w w:val="100"/>
          <w:position w:val="0"/>
        </w:rPr>
        <w:t>、员工数量、专业构成及教育程度</w:t>
      </w:r>
      <w:bookmarkEnd w:id="337"/>
      <w:bookmarkEnd w:id="338"/>
      <w:bookmarkEnd w:id="340"/>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专业构成</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专业构成人数（人）</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数量（人）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w:t>
            </w:r>
          </w:p>
        </w:tc>
      </w:tr>
    </w:tbl>
    <w:p>
      <w:pPr>
        <w:widowControl w:val="0"/>
        <w:spacing w:line="1" w:lineRule="exact"/>
      </w:pP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w:t>
            </w:r>
          </w:p>
        </w:tc>
      </w:tr>
    </w:tbl>
    <w:p>
      <w:pPr>
        <w:widowControl w:val="0"/>
        <w:spacing w:after="319" w:line="1" w:lineRule="exact"/>
      </w:pPr>
    </w:p>
    <w:p>
      <w:pPr>
        <w:pStyle w:val="Style27"/>
        <w:keepNext/>
        <w:keepLines/>
        <w:widowControl w:val="0"/>
        <w:shd w:val="clear" w:color="auto" w:fill="auto"/>
        <w:bidi w:val="0"/>
        <w:spacing w:before="0" w:after="2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2</w:t>
      </w:r>
      <w:bookmarkEnd w:id="343"/>
      <w:r>
        <w:rPr>
          <w:color w:val="000000"/>
          <w:spacing w:val="0"/>
          <w:w w:val="100"/>
          <w:position w:val="0"/>
        </w:rPr>
        <w:t>、薪酬政策</w:t>
      </w:r>
      <w:bookmarkEnd w:id="341"/>
      <w:bookmarkEnd w:id="342"/>
      <w:bookmarkEnd w:id="344"/>
    </w:p>
    <w:p>
      <w:pPr>
        <w:pStyle w:val="Style16"/>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本着兼顾外部公平性和内部公平性的原则，公司不断健全和完善薪酬绩效制度，公司的薪酬理念是以绩效导向为核心， 以岗位价值为基础，关注战略，分享成功，向业务层倾斜，吸引、激励和保留符合公司未来发展要求的人才。对于中高层管 理人员，核心业务（技术）人员、高绩效高潜力人员，公司还制定了相应的管理团队激励计划及股权激励计划，使员工能充 分享受公司发展的成果，促进公司长期健康发展。</w:t>
      </w:r>
    </w:p>
    <w:p>
      <w:pPr>
        <w:pStyle w:val="Style27"/>
        <w:keepNext/>
        <w:keepLines/>
        <w:widowControl w:val="0"/>
        <w:shd w:val="clear" w:color="auto" w:fill="auto"/>
        <w:tabs>
          <w:tab w:pos="359" w:val="left"/>
        </w:tabs>
        <w:bidi w:val="0"/>
        <w:spacing w:before="0" w:after="28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3</w:t>
      </w:r>
      <w:bookmarkEnd w:id="347"/>
      <w:r>
        <w:rPr>
          <w:color w:val="000000"/>
          <w:spacing w:val="0"/>
          <w:w w:val="100"/>
          <w:position w:val="0"/>
        </w:rPr>
        <w:t>、</w:t>
        <w:tab/>
        <w:t>培训计划</w:t>
      </w:r>
      <w:bookmarkEnd w:id="345"/>
      <w:bookmarkEnd w:id="346"/>
      <w:bookmarkEnd w:id="348"/>
    </w:p>
    <w:p>
      <w:pPr>
        <w:pStyle w:val="Style16"/>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爱康一直将员工的成长和发展作为人力资源管理的核心，并内化于企业文化的重要一部分。我们为员工提供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 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双通道职业成长路径，配合七大人才培养项目，借助线上移动学习平台和线下课堂培训，为员工提供多样化、重实战、 促发展的多元学习地图，倡导员工热爱学习，与企业共成长。</w:t>
      </w:r>
    </w:p>
    <w:p>
      <w:pPr>
        <w:pStyle w:val="Style27"/>
        <w:keepNext/>
        <w:keepLines/>
        <w:widowControl w:val="0"/>
        <w:shd w:val="clear" w:color="auto" w:fill="auto"/>
        <w:tabs>
          <w:tab w:pos="359" w:val="left"/>
        </w:tabs>
        <w:bidi w:val="0"/>
        <w:spacing w:before="0" w:after="3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4</w:t>
      </w:r>
      <w:bookmarkEnd w:id="351"/>
      <w:r>
        <w:rPr>
          <w:color w:val="000000"/>
          <w:spacing w:val="0"/>
          <w:w w:val="100"/>
          <w:position w:val="0"/>
        </w:rPr>
        <w:t>、</w:t>
        <w:tab/>
        <w:t>劳务外包情况</w:t>
      </w:r>
      <w:bookmarkEnd w:id="349"/>
      <w:bookmarkEnd w:id="350"/>
      <w:bookmarkEnd w:id="352"/>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1,722,607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44270,996.00</w:t>
            </w:r>
          </w:p>
        </w:tc>
      </w:tr>
    </w:tbl>
    <w:p>
      <w:pPr>
        <w:widowControl w:val="0"/>
        <w:spacing w:after="319" w:line="1" w:lineRule="exact"/>
      </w:pPr>
    </w:p>
    <w:p>
      <w:pPr>
        <w:pStyle w:val="Style20"/>
        <w:keepNext/>
        <w:keepLines/>
        <w:widowControl w:val="0"/>
        <w:shd w:val="clear" w:color="auto" w:fill="auto"/>
        <w:bidi w:val="0"/>
        <w:spacing w:before="0" w:after="280" w:line="240" w:lineRule="auto"/>
        <w:ind w:left="0" w:right="0" w:firstLine="0"/>
        <w:jc w:val="left"/>
      </w:pPr>
      <w:bookmarkStart w:id="353" w:name="bookmark353"/>
      <w:bookmarkStart w:id="354" w:name="bookmark354"/>
      <w:bookmarkStart w:id="355" w:name="bookmark355"/>
      <w:r>
        <w:rPr>
          <w:color w:val="000000"/>
          <w:spacing w:val="0"/>
          <w:w w:val="100"/>
          <w:position w:val="0"/>
        </w:rPr>
        <w:t>十、公司利润分配及资本公积金转增股本情况</w:t>
      </w:r>
      <w:bookmarkEnd w:id="353"/>
      <w:bookmarkEnd w:id="354"/>
      <w:bookmarkEnd w:id="355"/>
    </w:p>
    <w:p>
      <w:pPr>
        <w:pStyle w:val="Style16"/>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报告期内利润分配政策，特别是现金分红政策的制定、执行或调整情况</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60" w:line="310" w:lineRule="exact"/>
        <w:ind w:left="0" w:right="0" w:firstLine="380"/>
        <w:jc w:val="left"/>
      </w:pPr>
      <w:r>
        <w:rPr>
          <w:color w:val="000000"/>
          <w:spacing w:val="0"/>
          <w:w w:val="100"/>
          <w:position w:val="0"/>
        </w:rPr>
        <w:t>报告期内，公司严格按照《公司法》、《证券法》等法律法规以及《公司章程》等规定和要求，积极听取中小股东的意 见与诉求，结合公司盈利情况、股本规模、发展前景、资金需求和股东回报规划，认真研究论证分红时机、条件和最低比例， 制定了合理的利润分配方案。公司利润分配方案经董事会、监事会审议通过后提交股东大会审议，独立董事根据自身的专业 知识和经验对其发表了独立意见，充分保护了投资者特别是中小投资者的合法权益。</w:t>
      </w:r>
    </w:p>
    <w:tbl>
      <w:tblPr>
        <w:tblOverlap w:val="never"/>
        <w:jc w:val="center"/>
        <w:tblLayout w:type="fixed"/>
      </w:tblPr>
      <w:tblGrid>
        <w:gridCol w:w="4800"/>
        <w:gridCol w:w="4790"/>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现金分红政策的专项说明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本报告期利润分配及资本公积金转增股本情况</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公司计划年度不派发现金红利，不送红股，不以公积金转增股本。</w:t>
      </w:r>
    </w:p>
    <w:p>
      <w:pPr>
        <w:pStyle w:val="Style20"/>
        <w:keepNext/>
        <w:keepLines/>
        <w:widowControl w:val="0"/>
        <w:shd w:val="clear" w:color="auto" w:fill="auto"/>
        <w:bidi w:val="0"/>
        <w:spacing w:before="0" w:after="280" w:line="240" w:lineRule="auto"/>
        <w:ind w:left="0" w:right="0" w:firstLine="0"/>
        <w:jc w:val="left"/>
      </w:pPr>
      <w:bookmarkStart w:id="356" w:name="bookmark356"/>
      <w:bookmarkStart w:id="357" w:name="bookmark357"/>
      <w:bookmarkStart w:id="358" w:name="bookmark358"/>
      <w:r>
        <w:rPr>
          <w:color w:val="000000"/>
          <w:spacing w:val="0"/>
          <w:w w:val="100"/>
          <w:position w:val="0"/>
        </w:rPr>
        <w:t>十一、公司股权激励计划、员工持股计划或其他员工激励措施的实施情况</w:t>
      </w:r>
      <w:bookmarkEnd w:id="356"/>
      <w:bookmarkEnd w:id="357"/>
      <w:bookmarkEnd w:id="358"/>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公司报告期无股权激励计划、员工持股计划或其他员工激励措施及其实施情况。</w:t>
      </w:r>
    </w:p>
    <w:p>
      <w:pPr>
        <w:pStyle w:val="Style20"/>
        <w:keepNext/>
        <w:keepLines/>
        <w:widowControl w:val="0"/>
        <w:shd w:val="clear" w:color="auto" w:fill="auto"/>
        <w:bidi w:val="0"/>
        <w:spacing w:before="0" w:after="360" w:line="240" w:lineRule="auto"/>
        <w:ind w:left="0" w:right="0" w:firstLine="0"/>
        <w:jc w:val="left"/>
      </w:pPr>
      <w:bookmarkStart w:id="359" w:name="bookmark359"/>
      <w:bookmarkStart w:id="360" w:name="bookmark360"/>
      <w:bookmarkStart w:id="361" w:name="bookmark361"/>
      <w:r>
        <w:rPr>
          <w:color w:val="000000"/>
          <w:spacing w:val="0"/>
          <w:w w:val="100"/>
          <w:position w:val="0"/>
        </w:rPr>
        <w:t>十二、报告期内的内部控制制度建设及实施情况</w:t>
      </w:r>
      <w:bookmarkEnd w:id="359"/>
      <w:bookmarkEnd w:id="360"/>
      <w:bookmarkEnd w:id="361"/>
    </w:p>
    <w:p>
      <w:pPr>
        <w:pStyle w:val="Style27"/>
        <w:keepNext/>
        <w:keepLines/>
        <w:widowControl w:val="0"/>
        <w:shd w:val="clear" w:color="auto" w:fill="auto"/>
        <w:tabs>
          <w:tab w:pos="358" w:val="left"/>
        </w:tabs>
        <w:bidi w:val="0"/>
        <w:spacing w:before="0" w:after="28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w:t>
        <w:tab/>
        <w:t>内部控制建设及实施情况</w:t>
      </w:r>
      <w:bookmarkEnd w:id="362"/>
      <w:bookmarkEnd w:id="363"/>
      <w:bookmarkEnd w:id="365"/>
    </w:p>
    <w:p>
      <w:pPr>
        <w:pStyle w:val="Style16"/>
        <w:keepNext w:val="0"/>
        <w:keepLines w:val="0"/>
        <w:widowControl w:val="0"/>
        <w:shd w:val="clear" w:color="auto" w:fill="auto"/>
        <w:bidi w:val="0"/>
        <w:spacing w:before="0" w:after="360" w:line="317" w:lineRule="exact"/>
        <w:ind w:left="0" w:right="0" w:firstLine="320"/>
        <w:jc w:val="both"/>
      </w:pPr>
      <w:r>
        <w:rPr>
          <w:color w:val="000000"/>
          <w:spacing w:val="0"/>
          <w:w w:val="100"/>
          <w:position w:val="0"/>
        </w:rPr>
        <w:t>报告期内，公司在严格依照中国证监会、深圳证券交易所的有关规定，遵循内部控制的基本原则的基础上，结合行业特 征及公司实际经营情况，已基本建立健全了公司的内部控制制度体系并得到有效的执行。公司《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 报告》全面、真实、准确地反映了公司内部控制的实际情况，报告期公司不存在内部控制重大缺陷和重要缺陷。</w:t>
      </w:r>
    </w:p>
    <w:p>
      <w:pPr>
        <w:pStyle w:val="Style27"/>
        <w:keepNext/>
        <w:keepLines/>
        <w:widowControl w:val="0"/>
        <w:shd w:val="clear" w:color="auto" w:fill="auto"/>
        <w:tabs>
          <w:tab w:pos="368" w:val="left"/>
        </w:tabs>
        <w:bidi w:val="0"/>
        <w:spacing w:before="0" w:after="28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w:t>
        <w:tab/>
        <w:t>报告期内发现的内部控制重大缺陷的具体情况</w:t>
      </w:r>
      <w:bookmarkEnd w:id="366"/>
      <w:bookmarkEnd w:id="367"/>
      <w:bookmarkEnd w:id="369"/>
    </w:p>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0" w:after="360" w:line="240" w:lineRule="auto"/>
        <w:ind w:left="0" w:right="0" w:firstLine="0"/>
        <w:jc w:val="left"/>
      </w:pPr>
      <w:bookmarkStart w:id="370" w:name="bookmark370"/>
      <w:bookmarkStart w:id="371" w:name="bookmark371"/>
      <w:bookmarkStart w:id="372" w:name="bookmark372"/>
      <w:r>
        <w:rPr>
          <w:color w:val="000000"/>
          <w:spacing w:val="0"/>
          <w:w w:val="100"/>
          <w:position w:val="0"/>
        </w:rPr>
        <w:t>十三、公司报告期内对子公司的管理控制情况</w:t>
      </w:r>
      <w:bookmarkEnd w:id="370"/>
      <w:bookmarkEnd w:id="371"/>
      <w:bookmarkEnd w:id="372"/>
    </w:p>
    <w:tbl>
      <w:tblPr>
        <w:tblOverlap w:val="never"/>
        <w:jc w:val="center"/>
        <w:tblLayout w:type="fixed"/>
      </w:tblPr>
      <w:tblGrid>
        <w:gridCol w:w="1296"/>
        <w:gridCol w:w="1301"/>
        <w:gridCol w:w="1296"/>
        <w:gridCol w:w="1651"/>
        <w:gridCol w:w="1646"/>
        <w:gridCol w:w="1152"/>
        <w:gridCol w:w="13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整合中遇到的问题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已采取的解决措施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后续解决计划</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不适用</w:t>
            </w:r>
          </w:p>
        </w:tc>
      </w:tr>
    </w:tbl>
    <w:p>
      <w:pPr>
        <w:widowControl w:val="0"/>
        <w:spacing w:after="359" w:line="1" w:lineRule="exact"/>
      </w:pPr>
    </w:p>
    <w:p>
      <w:pPr>
        <w:pStyle w:val="Style20"/>
        <w:keepNext/>
        <w:keepLines/>
        <w:widowControl w:val="0"/>
        <w:shd w:val="clear" w:color="auto" w:fill="auto"/>
        <w:bidi w:val="0"/>
        <w:spacing w:before="0" w:after="360" w:line="240" w:lineRule="auto"/>
        <w:ind w:left="0" w:right="0" w:firstLine="0"/>
        <w:jc w:val="left"/>
      </w:pPr>
      <w:bookmarkStart w:id="373" w:name="bookmark373"/>
      <w:bookmarkStart w:id="374" w:name="bookmark374"/>
      <w:bookmarkStart w:id="375" w:name="bookmark375"/>
      <w:r>
        <w:rPr>
          <w:color w:val="000000"/>
          <w:spacing w:val="0"/>
          <w:w w:val="100"/>
          <w:position w:val="0"/>
        </w:rPr>
        <w:t>十四、内部控制自我评价报告或内部控制审计报告</w:t>
      </w:r>
      <w:bookmarkEnd w:id="373"/>
      <w:bookmarkEnd w:id="374"/>
      <w:bookmarkEnd w:id="375"/>
    </w:p>
    <w:p>
      <w:pPr>
        <w:pStyle w:val="Style27"/>
        <w:keepNext/>
        <w:keepLines/>
        <w:widowControl w:val="0"/>
        <w:shd w:val="clear" w:color="auto" w:fill="auto"/>
        <w:bidi w:val="0"/>
        <w:spacing w:before="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1</w:t>
      </w:r>
      <w:bookmarkEnd w:id="378"/>
      <w:r>
        <w:rPr>
          <w:color w:val="000000"/>
          <w:spacing w:val="0"/>
          <w:w w:val="100"/>
          <w:position w:val="0"/>
        </w:rPr>
        <w:t>、内控自我评价报告</w:t>
      </w:r>
      <w:bookmarkEnd w:id="376"/>
      <w:bookmarkEnd w:id="377"/>
      <w:bookmarkEnd w:id="379"/>
    </w:p>
    <w:tbl>
      <w:tblPr>
        <w:tblOverlap w:val="never"/>
        <w:jc w:val="center"/>
        <w:tblLayout w:type="fixed"/>
      </w:tblPr>
      <w:tblGrid>
        <w:gridCol w:w="3202"/>
        <w:gridCol w:w="3331"/>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2021</w:t>
            </w:r>
            <w:r>
              <w:rPr>
                <w:rFonts w:ascii="SimSun" w:eastAsia="SimSun" w:hAnsi="SimSun" w:cs="SimSun"/>
                <w:color w:val="000000"/>
                <w:spacing w:val="0"/>
                <w:w w:val="100"/>
                <w:position w:val="0"/>
                <w:sz w:val="16"/>
                <w:szCs w:val="16"/>
              </w:rPr>
              <w:t>年度内部控制平价报告》详见巨潮资讯网(</w:t>
            </w:r>
            <w:r>
              <w:rPr>
                <w:color w:val="000000"/>
                <w:spacing w:val="0"/>
                <w:w w:val="100"/>
                <w:position w:val="0"/>
                <w:sz w:val="18"/>
                <w:szCs w:val="18"/>
              </w:rPr>
              <w:t>www. cninfo. com.cn</w:t>
            </w:r>
            <w:r>
              <w:rPr>
                <w:rFonts w:ascii="SimSun" w:eastAsia="SimSun" w:hAnsi="SimSun" w:cs="SimSun"/>
                <w:color w:val="000000"/>
                <w:spacing w:val="0"/>
                <w:w w:val="100"/>
                <w:position w:val="0"/>
                <w:sz w:val="16"/>
                <w:szCs w:val="16"/>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缺陷认定标准</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非财务报告</w:t>
            </w: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)财务报告重大缺陷的认定标准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①该 缺陷涉及董事、监事和高级管理人员舞弊; ②更正已公布的财务报告；③当期财务报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出现以下情形的，可认定为重大缺陷， 其他情形按影响程度分别确定为重要 缺陷或一般缺陷：①公司决策程序不</w:t>
            </w:r>
          </w:p>
        </w:tc>
      </w:tr>
    </w:tbl>
    <w:p>
      <w:pPr>
        <w:widowControl w:val="0"/>
        <w:spacing w:line="1" w:lineRule="exact"/>
      </w:pPr>
      <w:r>
        <w:br w:type="page"/>
      </w:r>
    </w:p>
    <w:tbl>
      <w:tblPr>
        <w:tblOverlap w:val="never"/>
        <w:jc w:val="center"/>
        <w:tblLayout w:type="fixed"/>
      </w:tblPr>
      <w:tblGrid>
        <w:gridCol w:w="3202"/>
        <w:gridCol w:w="3331"/>
        <w:gridCol w:w="3058"/>
      </w:tblGrid>
      <w:tr>
        <w:trPr>
          <w:trHeight w:val="41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告存在重大错报，而内部控制在运行过程 中未能发现该错报；④公司审计委员会和 内部审计部对内部控制的监督无效。（</w:t>
            </w:r>
            <w:r>
              <w:rPr>
                <w:color w:val="000000"/>
                <w:spacing w:val="0"/>
                <w:w w:val="100"/>
                <w:position w:val="0"/>
                <w:sz w:val="18"/>
                <w:szCs w:val="18"/>
              </w:rPr>
              <w:t>2</w:t>
            </w:r>
            <w:r>
              <w:rPr>
                <w:rFonts w:ascii="SimSun" w:eastAsia="SimSun" w:hAnsi="SimSun" w:cs="SimSun"/>
                <w:color w:val="000000"/>
                <w:spacing w:val="0"/>
                <w:w w:val="100"/>
                <w:position w:val="0"/>
                <w:sz w:val="16"/>
                <w:szCs w:val="16"/>
              </w:rPr>
              <w:t>） 财务报告重要缺陷的认定标准</w:t>
            </w:r>
            <w:r>
              <w:rPr>
                <w:color w:val="000000"/>
                <w:spacing w:val="0"/>
                <w:w w:val="100"/>
                <w:position w:val="0"/>
                <w:sz w:val="18"/>
                <w:szCs w:val="18"/>
              </w:rPr>
              <w:t>:</w:t>
            </w:r>
            <w:r>
              <w:rPr>
                <w:rFonts w:ascii="SimSun" w:eastAsia="SimSun" w:hAnsi="SimSun" w:cs="SimSun"/>
                <w:color w:val="000000"/>
                <w:spacing w:val="0"/>
                <w:w w:val="100"/>
                <w:position w:val="0"/>
                <w:sz w:val="16"/>
                <w:szCs w:val="16"/>
              </w:rPr>
              <w:t>①未依照 公认会计准则选择和应用会计政策；②未 建立反舞弊程序和控制措施或反舞弊程序 和控制无效；③对于期末财务报告过程的 控制存在一项或多项缺陷且不能合理保证 编制的财务报表达到真实、准确的目标； ④企业审计委员会和内部审计机构对内部 控制的监督存在重要缺陷。（</w:t>
            </w:r>
            <w:r>
              <w:rPr>
                <w:color w:val="000000"/>
                <w:spacing w:val="0"/>
                <w:w w:val="100"/>
                <w:position w:val="0"/>
                <w:sz w:val="18"/>
                <w:szCs w:val="18"/>
              </w:rPr>
              <w:t>3</w:t>
            </w:r>
            <w:r>
              <w:rPr>
                <w:rFonts w:ascii="SimSun" w:eastAsia="SimSun" w:hAnsi="SimSun" w:cs="SimSun"/>
                <w:color w:val="000000"/>
                <w:spacing w:val="0"/>
                <w:w w:val="100"/>
                <w:position w:val="0"/>
                <w:sz w:val="16"/>
                <w:szCs w:val="16"/>
              </w:rPr>
              <w:t>）财务报告 一般缺陷是指除上述重大缺陷、重要缺陷 之外的其他控制缺陷。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科学；②违犯国家法律、法规，如出 现重大安全生产或环境污染事故；③管 理人员或关键岗位技术人员纷纷流失； ④媒体负面新闻频频曝光</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对公司声誉 造成重大损害；⑤内部控制评价的结果 特别是重大或重要缺陷未得到整改； ⑥重要业务缺乏制度控制或制度系统 性失效。</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考虑补偿性控制措施和实际偏差率后，对 金额超过资产总额</w:t>
            </w:r>
            <w:r>
              <w:rPr>
                <w:color w:val="000000"/>
                <w:spacing w:val="0"/>
                <w:w w:val="100"/>
                <w:position w:val="0"/>
                <w:sz w:val="18"/>
                <w:szCs w:val="18"/>
              </w:rPr>
              <w:t>0.5</w:t>
            </w:r>
            <w:r>
              <w:rPr>
                <w:rFonts w:ascii="SimSun" w:eastAsia="SimSun" w:hAnsi="SimSun" w:cs="SimSun"/>
                <w:color w:val="000000"/>
                <w:spacing w:val="0"/>
                <w:w w:val="100"/>
                <w:position w:val="0"/>
                <w:sz w:val="16"/>
                <w:szCs w:val="16"/>
              </w:rPr>
              <w:t>%的错报认定为重 大错报，对金额超过资产总额</w:t>
            </w:r>
            <w:r>
              <w:rPr>
                <w:color w:val="000000"/>
                <w:spacing w:val="0"/>
                <w:w w:val="100"/>
                <w:position w:val="0"/>
                <w:sz w:val="18"/>
                <w:szCs w:val="18"/>
              </w:rPr>
              <w:t>0.2%</w:t>
            </w:r>
            <w:r>
              <w:rPr>
                <w:rFonts w:ascii="SimSun" w:eastAsia="SimSun" w:hAnsi="SimSun" w:cs="SimSun"/>
                <w:color w:val="000000"/>
                <w:spacing w:val="0"/>
                <w:w w:val="100"/>
                <w:position w:val="0"/>
                <w:sz w:val="16"/>
                <w:szCs w:val="16"/>
              </w:rPr>
              <w:t>的错报 认定为重要错报，其余为一般错报。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考虑补偿性控制措施和实际偏差率后， 以涉及金额大小为标准，造成直接财产 损失占公司资产总额</w:t>
            </w:r>
            <w:r>
              <w:rPr>
                <w:color w:val="000000"/>
                <w:spacing w:val="0"/>
                <w:w w:val="100"/>
                <w:position w:val="0"/>
                <w:sz w:val="18"/>
                <w:szCs w:val="18"/>
              </w:rPr>
              <w:t>0.5%</w:t>
            </w:r>
            <w:r>
              <w:rPr>
                <w:rFonts w:ascii="SimSun" w:eastAsia="SimSun" w:hAnsi="SimSun" w:cs="SimSun"/>
                <w:color w:val="000000"/>
                <w:spacing w:val="0"/>
                <w:w w:val="100"/>
                <w:position w:val="0"/>
                <w:sz w:val="16"/>
                <w:szCs w:val="16"/>
              </w:rPr>
              <w:t xml:space="preserve">的为重大缺 陷，造成直接财产损失占公司资产总额 </w:t>
            </w:r>
            <w:r>
              <w:rPr>
                <w:color w:val="000000"/>
                <w:spacing w:val="0"/>
                <w:w w:val="100"/>
                <w:position w:val="0"/>
                <w:sz w:val="18"/>
                <w:szCs w:val="18"/>
              </w:rPr>
              <w:t>0.2%</w:t>
            </w:r>
            <w:r>
              <w:rPr>
                <w:rFonts w:ascii="SimSun" w:eastAsia="SimSun" w:hAnsi="SimSun" w:cs="SimSun"/>
                <w:color w:val="000000"/>
                <w:spacing w:val="0"/>
                <w:w w:val="100"/>
                <w:position w:val="0"/>
                <w:sz w:val="16"/>
                <w:szCs w:val="16"/>
              </w:rPr>
              <w:t>的为重要缺陷，其余为一般缺陷。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2</w:t>
      </w:r>
      <w:bookmarkEnd w:id="382"/>
      <w:r>
        <w:rPr>
          <w:color w:val="000000"/>
          <w:spacing w:val="0"/>
          <w:w w:val="100"/>
          <w:position w:val="0"/>
        </w:rPr>
        <w:t>、内部控制审计报告</w:t>
      </w:r>
      <w:bookmarkEnd w:id="380"/>
      <w:bookmarkEnd w:id="381"/>
      <w:bookmarkEnd w:id="383"/>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74"/>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内部控制审计报告中的审议意见段</w:t>
            </w:r>
          </w:p>
        </w:tc>
      </w:tr>
      <w:tr>
        <w:trPr>
          <w:trHeight w:val="72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我们认为，爱康科技公司按照财政部颁布的《企业内部控制基本规范》的有关标准于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日在所有重大方面 有效地保持了与财务报表相关的内部控制。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披露</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《公司内部控制审计报告》详见巨潮资讯网（</w:t>
            </w:r>
            <w:r>
              <w:rPr>
                <w:color w:val="000000"/>
                <w:spacing w:val="0"/>
                <w:w w:val="100"/>
                <w:position w:val="0"/>
                <w:sz w:val="18"/>
                <w:szCs w:val="18"/>
              </w:rPr>
              <w:t>www.cninfo.com</w:t>
            </w:r>
            <w:r>
              <w:rPr>
                <w:color w:val="000000"/>
                <w:spacing w:val="0"/>
                <w:w w:val="100"/>
                <w:position w:val="0"/>
                <w:sz w:val="18"/>
                <w:szCs w:val="18"/>
              </w:rPr>
              <w:t>. cn</w:t>
            </w:r>
            <w:r>
              <w:rPr>
                <w:rFonts w:ascii="SimSun" w:eastAsia="SimSun" w:hAnsi="SimSun" w:cs="SimSun"/>
                <w:color w:val="000000"/>
                <w:spacing w:val="0"/>
                <w:w w:val="100"/>
                <w:position w:val="0"/>
                <w:sz w:val="16"/>
                <w:szCs w:val="16"/>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会计师事务所是否出具非标准意见的内部控制审计报告</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0"/>
        <w:keepNext/>
        <w:keepLines/>
        <w:widowControl w:val="0"/>
        <w:shd w:val="clear" w:color="auto" w:fill="auto"/>
        <w:bidi w:val="0"/>
        <w:spacing w:before="0" w:after="260" w:line="240" w:lineRule="auto"/>
        <w:ind w:left="0" w:right="0" w:firstLine="0"/>
        <w:jc w:val="left"/>
      </w:pPr>
      <w:bookmarkStart w:id="384" w:name="bookmark384"/>
      <w:bookmarkStart w:id="385" w:name="bookmark385"/>
      <w:bookmarkStart w:id="386" w:name="bookmark386"/>
      <w:r>
        <w:rPr>
          <w:color w:val="000000"/>
          <w:spacing w:val="0"/>
          <w:w w:val="100"/>
          <w:position w:val="0"/>
        </w:rPr>
        <w:t>十五、上市公司治理专项行动自查问题整改情况</w:t>
      </w:r>
      <w:bookmarkEnd w:id="384"/>
      <w:bookmarkEnd w:id="385"/>
      <w:bookmarkEnd w:id="386"/>
    </w:p>
    <w:p>
      <w:pPr>
        <w:pStyle w:val="Style1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报告期内，根据江苏证监局关于开展上市公司治理专项行动的相关要求，公司重点推进了公司治理专项自查，对公司的 基本情况、组织机构的运行和决策、控股股东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实际控制人及关联方、内部控制规范体系建设、信息披露与透明度、机构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境 外投资者等七大模块开展了逐项自查。公司治理的实际情况基本符合监管部门的要求。</w:t>
      </w:r>
    </w:p>
    <w:p>
      <w:pPr>
        <w:pStyle w:val="Style1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通过本次自查，公司按照《公司法》、《上市公司治理准则》、《深圳证券交易所股票上市规则》等相关法律法规建立 健全了较为完整、合理的法人治理结构及内部控制体系。随着公司业务发展，内外部环境变化，监管要求不断提高，公司仍 需要继续强化自身建设，提高规范运作水平；加强对最新法律法规及规章制度的学习；加大内部监督力度，提升内控有效性 和决策管理的科学性；积极拓宽与投资者沟通交流渠道，在合规基础上，公平、公开地传递公司信息，维护投资者利益。</w:t>
      </w:r>
      <w:r>
        <w:br w:type="page"/>
      </w:r>
    </w:p>
    <w:p>
      <w:pPr>
        <w:pStyle w:val="Style8"/>
        <w:keepNext/>
        <w:keepLines/>
        <w:widowControl w:val="0"/>
        <w:shd w:val="clear" w:color="auto" w:fill="auto"/>
        <w:bidi w:val="0"/>
        <w:spacing w:before="0" w:after="540" w:line="240" w:lineRule="auto"/>
        <w:ind w:left="0" w:right="0" w:firstLine="0"/>
        <w:jc w:val="center"/>
      </w:pPr>
      <w:bookmarkStart w:id="387" w:name="bookmark387"/>
      <w:bookmarkStart w:id="388" w:name="bookmark388"/>
      <w:bookmarkStart w:id="389" w:name="bookmark389"/>
      <w:r>
        <w:rPr>
          <w:color w:val="000000"/>
          <w:spacing w:val="0"/>
          <w:w w:val="100"/>
          <w:position w:val="0"/>
        </w:rPr>
        <w:t>第五节环境和社会责任</w:t>
      </w:r>
      <w:bookmarkEnd w:id="387"/>
      <w:bookmarkEnd w:id="388"/>
      <w:bookmarkEnd w:id="389"/>
    </w:p>
    <w:p>
      <w:pPr>
        <w:pStyle w:val="Style20"/>
        <w:keepNext/>
        <w:keepLines/>
        <w:widowControl w:val="0"/>
        <w:shd w:val="clear" w:color="auto" w:fill="auto"/>
        <w:bidi w:val="0"/>
        <w:spacing w:before="0" w:after="400" w:line="240" w:lineRule="auto"/>
        <w:ind w:left="0" w:right="0" w:firstLine="260"/>
        <w:jc w:val="both"/>
      </w:pPr>
      <w:bookmarkStart w:id="390" w:name="bookmark390"/>
      <w:bookmarkStart w:id="391" w:name="bookmark391"/>
      <w:bookmarkStart w:id="392" w:name="bookmark392"/>
      <w:bookmarkStart w:id="393" w:name="bookmark393"/>
      <w:r>
        <w:rPr>
          <w:color w:val="000000"/>
          <w:spacing w:val="0"/>
          <w:w w:val="100"/>
          <w:position w:val="0"/>
        </w:rPr>
        <w:t>、重大环保问题</w:t>
      </w:r>
      <w:bookmarkEnd w:id="391"/>
      <w:bookmarkEnd w:id="392"/>
      <w:bookmarkEnd w:id="393"/>
      <w:bookmarkEnd w:id="390"/>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上市公司及其子公司是否属于环境保护部门公布的重点排污单位</w:t>
      </w:r>
    </w:p>
    <w:p>
      <w:pPr>
        <w:pStyle w:val="Style1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874"/>
        <w:gridCol w:w="854"/>
        <w:gridCol w:w="864"/>
        <w:gridCol w:w="850"/>
        <w:gridCol w:w="854"/>
        <w:gridCol w:w="1118"/>
        <w:gridCol w:w="1176"/>
        <w:gridCol w:w="864"/>
        <w:gridCol w:w="1397"/>
        <w:gridCol w:w="874"/>
      </w:tblGrid>
      <w:tr>
        <w:trPr>
          <w:trHeight w:val="13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公司或子</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主要污染</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物及特征</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污染物的</w:t>
            </w:r>
          </w:p>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排放方式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排放口数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排放口分 布情况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排放浓度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执行的污染物 排放标准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排放总量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核定的排放总量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超标排放 情况</w:t>
            </w:r>
          </w:p>
        </w:tc>
      </w:tr>
      <w:tr>
        <w:trPr>
          <w:trHeight w:val="1608"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废水中的 主要污染 物：一般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398" w:val="left"/>
              </w:tabs>
              <w:bidi w:val="0"/>
              <w:spacing w:before="0" w:after="0" w:line="322" w:lineRule="exact"/>
              <w:ind w:left="0" w:right="0" w:firstLine="0"/>
              <w:jc w:val="left"/>
              <w:rPr>
                <w:sz w:val="16"/>
                <w:szCs w:val="16"/>
              </w:rPr>
            </w:pPr>
            <w:r>
              <w:rPr>
                <w:color w:val="000000"/>
                <w:spacing w:val="0"/>
                <w:w w:val="100"/>
                <w:position w:val="0"/>
                <w:sz w:val="18"/>
                <w:szCs w:val="18"/>
              </w:rPr>
              <w:t>pH</w:t>
            </w:r>
            <w:r>
              <w:rPr>
                <w:rFonts w:ascii="SimSun" w:eastAsia="SimSun" w:hAnsi="SimSun" w:cs="SimSun"/>
                <w:color w:val="000000"/>
                <w:spacing w:val="0"/>
                <w:w w:val="100"/>
                <w:position w:val="0"/>
                <w:sz w:val="16"/>
                <w:szCs w:val="16"/>
              </w:rPr>
              <w:t>：</w:t>
              <w:tab/>
            </w:r>
            <w:r>
              <w:rPr>
                <w:color w:val="000000"/>
                <w:spacing w:val="0"/>
                <w:w w:val="100"/>
                <w:position w:val="0"/>
                <w:sz w:val="18"/>
                <w:szCs w:val="18"/>
              </w:rPr>
              <w:t>7.2</w:t>
            </w: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COD</w:t>
            </w: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62mg/L</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 xml:space="preserve">悬浮 物 </w:t>
            </w:r>
            <w:r>
              <w:rPr>
                <w:color w:val="000000"/>
                <w:spacing w:val="0"/>
                <w:w w:val="100"/>
                <w:position w:val="0"/>
                <w:sz w:val="18"/>
                <w:szCs w:val="18"/>
              </w:rPr>
              <w:t>10mg/L</w:t>
            </w:r>
            <w:r>
              <w:rPr>
                <w:rFonts w:ascii="SimSun" w:eastAsia="SimSun" w:hAnsi="SimSun" w:cs="SimSun"/>
                <w:color w:val="000000"/>
                <w:spacing w:val="0"/>
                <w:w w:val="100"/>
                <w:position w:val="0"/>
                <w:sz w:val="16"/>
                <w:szCs w:val="16"/>
              </w:rPr>
              <w:t xml:space="preserve">； </w:t>
            </w:r>
            <w:r>
              <w:rPr>
                <w:rFonts w:ascii="SimSun" w:eastAsia="SimSun" w:hAnsi="SimSun" w:cs="SimSun"/>
                <w:color w:val="000000"/>
                <w:spacing w:val="0"/>
                <w:w w:val="100"/>
                <w:position w:val="0"/>
                <w:sz w:val="16"/>
                <w:szCs w:val="16"/>
              </w:rPr>
              <w:t>氨氮：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《电池工业污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COD</w:t>
            </w: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 xml:space="preserve">13.144 </w:t>
            </w:r>
            <w:r>
              <w:rPr>
                <w:rFonts w:ascii="SimSun" w:eastAsia="SimSun" w:hAnsi="SimSun" w:cs="SimSun"/>
                <w:color w:val="000000"/>
                <w:spacing w:val="0"/>
                <w:w w:val="100"/>
                <w:position w:val="0"/>
                <w:sz w:val="16"/>
                <w:szCs w:val="16"/>
              </w:rPr>
              <w:t>吨；</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氨氮：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0.77mg/L</w:t>
            </w:r>
            <w:r>
              <w:rPr>
                <w:rFonts w:ascii="SimSun" w:eastAsia="SimSun" w:hAnsi="SimSun" w:cs="SimSun"/>
                <w:color w:val="000000"/>
                <w:spacing w:val="0"/>
                <w:w w:val="100"/>
                <w:position w:val="0"/>
                <w:sz w:val="16"/>
                <w:szCs w:val="16"/>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染物排放标</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0.163 </w:t>
            </w:r>
            <w:r>
              <w:rPr>
                <w:rFonts w:ascii="SimSun" w:eastAsia="SimSun" w:hAnsi="SimSun" w:cs="SimSun"/>
                <w:color w:val="000000"/>
                <w:spacing w:val="0"/>
                <w:w w:val="100"/>
                <w:position w:val="0"/>
                <w:sz w:val="16"/>
                <w:szCs w:val="16"/>
              </w:rPr>
              <w:t>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浙江爱康</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光电科技</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污染物：</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COD</w:t>
            </w:r>
            <w:r>
              <w:rPr>
                <w:rFonts w:ascii="SimSun" w:eastAsia="SimSun" w:hAnsi="SimSun" w:cs="SimSun"/>
                <w:color w:val="000000"/>
                <w:spacing w:val="0"/>
                <w:w w:val="100"/>
                <w:position w:val="0"/>
                <w:sz w:val="16"/>
                <w:szCs w:val="16"/>
              </w:rPr>
              <w:t>、</w:t>
            </w:r>
            <w:r>
              <w:rPr>
                <w:color w:val="000000"/>
                <w:spacing w:val="0"/>
                <w:w w:val="100"/>
                <w:position w:val="0"/>
                <w:sz w:val="18"/>
                <w:szCs w:val="18"/>
              </w:rPr>
              <w:t>pH</w:t>
            </w:r>
            <w:r>
              <w:rPr>
                <w:rFonts w:ascii="SimSun" w:eastAsia="SimSun" w:hAnsi="SimSun" w:cs="SimSun"/>
                <w:color w:val="000000"/>
                <w:spacing w:val="0"/>
                <w:w w:val="100"/>
                <w:position w:val="0"/>
                <w:sz w:val="16"/>
                <w:szCs w:val="16"/>
              </w:rPr>
              <w:t>、</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连续稳定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总排放口</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个，编号</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位于公司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准》</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氟化物：</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1.346 </w:t>
            </w:r>
            <w:r>
              <w:rPr>
                <w:rFonts w:ascii="SimSun" w:eastAsia="SimSun" w:hAnsi="SimSun" w:cs="SimSun"/>
                <w:color w:val="000000"/>
                <w:spacing w:val="0"/>
                <w:w w:val="100"/>
                <w:position w:val="0"/>
                <w:sz w:val="16"/>
                <w:szCs w:val="16"/>
              </w:rPr>
              <w:t>吨，</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COD&lt;35.873t/a</w:t>
            </w:r>
            <w:r>
              <w:rPr>
                <w:rFonts w:ascii="SimSun" w:eastAsia="SimSun" w:hAnsi="SimSun" w:cs="SimSun"/>
                <w:color w:val="000000"/>
                <w:spacing w:val="0"/>
                <w:w w:val="100"/>
                <w:position w:val="0"/>
                <w:sz w:val="16"/>
                <w:szCs w:val="16"/>
              </w:rPr>
              <w:t>；</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均符合排</w:t>
            </w:r>
          </w:p>
        </w:tc>
      </w:tr>
      <w:tr>
        <w:trPr>
          <w:trHeight w:val="30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SS</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10mg/L</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排放</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西南方</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GB30484-2013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 xml:space="preserve">氨氮 </w:t>
            </w:r>
            <w:r>
              <w:rPr>
                <w:color w:val="000000"/>
                <w:spacing w:val="0"/>
                <w:w w:val="100"/>
                <w:position w:val="0"/>
                <w:sz w:val="18"/>
                <w:szCs w:val="18"/>
              </w:rPr>
              <w:t>&lt;0.673t/a</w:t>
            </w:r>
            <w:r>
              <w:rPr>
                <w:rFonts w:ascii="SimSun" w:eastAsia="SimSun" w:hAnsi="SimSun" w:cs="SimSun"/>
                <w:color w:val="000000"/>
                <w:spacing w:val="0"/>
                <w:w w:val="100"/>
                <w:position w:val="0"/>
                <w:sz w:val="16"/>
                <w:szCs w:val="16"/>
              </w:rPr>
              <w:t>。</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放标准。</w:t>
            </w: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8"/>
                <w:szCs w:val="18"/>
              </w:rPr>
              <w:t>SS</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特征</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污染物：</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氟化物、</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氨氮。</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DW001</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0.08mg/L </w:t>
            </w:r>
            <w:r>
              <w:rPr>
                <w:rFonts w:ascii="SimSun" w:eastAsia="SimSun" w:hAnsi="SimSun" w:cs="SimSun"/>
                <w:color w:val="000000"/>
                <w:spacing w:val="0"/>
                <w:w w:val="100"/>
                <w:position w:val="0"/>
                <w:sz w:val="16"/>
                <w:szCs w:val="16"/>
              </w:rPr>
              <w:t>；总</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表</w:t>
            </w:r>
            <w:r>
              <w:rPr>
                <w:color w:val="000000"/>
                <w:spacing w:val="0"/>
                <w:w w:val="100"/>
                <w:position w:val="0"/>
                <w:sz w:val="18"/>
                <w:szCs w:val="18"/>
              </w:rPr>
              <w:t>2</w:t>
            </w:r>
            <w:r>
              <w:rPr>
                <w:rFonts w:ascii="SimSun" w:eastAsia="SimSun" w:hAnsi="SimSun" w:cs="SimSun"/>
                <w:color w:val="000000"/>
                <w:spacing w:val="0"/>
                <w:w w:val="100"/>
                <w:position w:val="0"/>
                <w:sz w:val="16"/>
                <w:szCs w:val="16"/>
              </w:rPr>
              <w:t>间接排放</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总磷</w:t>
            </w:r>
            <w:r>
              <w:rPr>
                <w:color w:val="000000"/>
                <w:spacing w:val="0"/>
                <w:w w:val="100"/>
                <w:position w:val="0"/>
              </w:rPr>
              <w:t>0.017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 xml:space="preserve">氮 </w:t>
            </w:r>
            <w:r>
              <w:rPr>
                <w:color w:val="000000"/>
                <w:spacing w:val="0"/>
                <w:w w:val="100"/>
                <w:position w:val="0"/>
                <w:sz w:val="18"/>
                <w:szCs w:val="18"/>
              </w:rPr>
              <w:t>1.20mg/L</w:t>
            </w:r>
            <w:r>
              <w:rPr>
                <w:rFonts w:ascii="SimSun" w:eastAsia="SimSun" w:hAnsi="SimSun" w:cs="SimSun"/>
                <w:color w:val="000000"/>
                <w:spacing w:val="0"/>
                <w:w w:val="100"/>
                <w:position w:val="0"/>
                <w:sz w:val="16"/>
                <w:szCs w:val="16"/>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标准。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吨（按照</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氟化物：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检测报告</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6.35mg/L</w:t>
            </w:r>
            <w:r>
              <w:rPr>
                <w:rFonts w:ascii="SimSun" w:eastAsia="SimSun" w:hAnsi="SimSun" w:cs="SimSun"/>
                <w:color w:val="000000"/>
                <w:spacing w:val="0"/>
                <w:w w:val="100"/>
                <w:position w:val="0"/>
                <w:sz w:val="16"/>
                <w:szCs w:val="16"/>
              </w:rPr>
              <w:t>。均 符合环保排 放标准。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核算）。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07"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氟化物：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氯化氢、氟化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both"/>
              <w:rPr>
                <w:sz w:val="16"/>
                <w:szCs w:val="16"/>
              </w:rPr>
            </w:pPr>
            <w:r>
              <w:rPr>
                <w:rFonts w:ascii="SimSun" w:eastAsia="SimSun" w:hAnsi="SimSun" w:cs="SimSun"/>
                <w:color w:val="000000"/>
                <w:spacing w:val="0"/>
                <w:w w:val="100"/>
                <w:position w:val="0"/>
                <w:sz w:val="16"/>
                <w:szCs w:val="16"/>
              </w:rPr>
              <w:t>废气中主 要污染</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sz w:val="16"/>
                <w:szCs w:val="16"/>
              </w:rPr>
              <w:t xml:space="preserve">排放口 </w:t>
            </w:r>
            <w:r>
              <w:rPr>
                <w:color w:val="000000"/>
                <w:spacing w:val="0"/>
                <w:w w:val="100"/>
                <w:position w:val="0"/>
              </w:rPr>
              <w:t>5</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个，编号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0.46mg/m</w:t>
            </w:r>
            <w:r>
              <w:rPr>
                <w:color w:val="000000"/>
                <w:spacing w:val="0"/>
                <w:w w:val="100"/>
                <w:position w:val="0"/>
                <w:sz w:val="18"/>
                <w:szCs w:val="18"/>
                <w:vertAlign w:val="superscript"/>
              </w:rPr>
              <w:t>3</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；颗</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物、颗粒物执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粒物</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行《电池工业</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物：氯化</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浙江爱康</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连续稳定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DA001</w:t>
            </w:r>
            <w:r>
              <w:rPr>
                <w:rFonts w:ascii="SimSun" w:eastAsia="SimSun" w:hAnsi="SimSun" w:cs="SimSun"/>
                <w:color w:val="000000"/>
                <w:spacing w:val="0"/>
                <w:w w:val="100"/>
                <w:position w:val="0"/>
                <w:sz w:val="16"/>
                <w:szCs w:val="16"/>
              </w:rPr>
              <w:t>、</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厂车间厂</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0.222mg/m</w:t>
            </w:r>
            <w:r>
              <w:rPr>
                <w:color w:val="000000"/>
                <w:spacing w:val="0"/>
                <w:w w:val="100"/>
                <w:position w:val="0"/>
                <w:sz w:val="18"/>
                <w:szCs w:val="18"/>
                <w:vertAlign w:val="superscript"/>
              </w:rPr>
              <w:t>3</w:t>
            </w:r>
            <w:r>
              <w:rPr>
                <w:rFonts w:ascii="SimSun" w:eastAsia="SimSun" w:hAnsi="SimSun" w:cs="SimSun"/>
                <w:color w:val="000000"/>
                <w:spacing w:val="0"/>
                <w:w w:val="100"/>
                <w:position w:val="0"/>
                <w:sz w:val="16"/>
                <w:szCs w:val="16"/>
              </w:rPr>
              <w:t>；</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污染物排放标</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氮氧化物</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均符合排</w:t>
            </w: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氢、氟化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光电科技</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DA002</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非甲烷总烃</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准》</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&lt;2.514t/a</w:t>
            </w:r>
            <w:r>
              <w:rPr>
                <w:rFonts w:ascii="SimSun" w:eastAsia="SimSun" w:hAnsi="SimSun" w:cs="SimSun"/>
                <w:color w:val="000000"/>
                <w:spacing w:val="0"/>
                <w:w w:val="100"/>
                <w:position w:val="0"/>
                <w:sz w:val="16"/>
                <w:szCs w:val="16"/>
              </w:rPr>
              <w:t>题粒物</w:t>
            </w: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物、颗粒</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排放</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房楼顶</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放标准。</w:t>
            </w: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DA003</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0.76mg/m</w:t>
            </w:r>
            <w:r>
              <w:rPr>
                <w:color w:val="000000"/>
                <w:spacing w:val="0"/>
                <w:w w:val="100"/>
                <w:position w:val="0"/>
                <w:sz w:val="18"/>
                <w:szCs w:val="18"/>
                <w:vertAlign w:val="superscript"/>
              </w:rPr>
              <w:t>3</w:t>
            </w:r>
            <w:r>
              <w:rPr>
                <w:rFonts w:ascii="SimSun" w:eastAsia="SimSun" w:hAnsi="SimSun" w:cs="SimSun"/>
                <w:color w:val="000000"/>
                <w:spacing w:val="0"/>
                <w:w w:val="100"/>
                <w:position w:val="0"/>
                <w:sz w:val="16"/>
                <w:szCs w:val="16"/>
              </w:rPr>
              <w:t>；</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GB30484-2013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&lt;5.307t/a</w:t>
            </w:r>
            <w:r>
              <w:rPr>
                <w:rFonts w:ascii="SimSun" w:eastAsia="SimSun" w:hAnsi="SimSun" w:cs="SimSun"/>
                <w:color w:val="000000"/>
                <w:spacing w:val="0"/>
                <w:w w:val="100"/>
                <w:position w:val="0"/>
                <w:sz w:val="16"/>
                <w:szCs w:val="16"/>
              </w:rPr>
              <w:t>。</w:t>
            </w:r>
          </w:p>
        </w:tc>
        <w:tc>
          <w:tcPr>
            <w:vMerge/>
            <w:tcBorders>
              <w:left w:val="single" w:sz="4"/>
              <w:right w:val="single" w:sz="4"/>
            </w:tcBorders>
            <w:shd w:val="clear" w:color="auto" w:fill="FFFFFF"/>
            <w:vAlign w:val="top"/>
          </w:tcPr>
          <w:p>
            <w:pPr/>
          </w:p>
        </w:tc>
      </w:tr>
      <w:tr>
        <w:trPr>
          <w:trHeight w:val="13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物、非甲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DA004</w:t>
            </w:r>
            <w:r>
              <w:rPr>
                <w:rFonts w:ascii="SimSun" w:eastAsia="SimSun" w:hAnsi="SimSun" w:cs="SimSun"/>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6"/>
                <w:szCs w:val="16"/>
              </w:rPr>
              <w:t>氨：</w:t>
            </w:r>
            <w:r>
              <w:rPr>
                <w:color w:val="000000"/>
                <w:spacing w:val="0"/>
                <w:w w:val="100"/>
                <w:position w:val="0"/>
                <w:sz w:val="18"/>
                <w:szCs w:val="18"/>
              </w:rPr>
              <w:t>0.1mg/m</w:t>
            </w:r>
            <w:r>
              <w:rPr>
                <w:color w:val="000000"/>
                <w:spacing w:val="0"/>
                <w:w w:val="100"/>
                <w:position w:val="0"/>
                <w:sz w:val="18"/>
                <w:szCs w:val="18"/>
                <w:vertAlign w:val="superscript"/>
              </w:rPr>
              <w:t>3</w:t>
            </w:r>
            <w:r>
              <w:rPr>
                <w:rFonts w:ascii="Arial" w:eastAsia="Arial" w:hAnsi="Arial" w:cs="Arial"/>
                <w:color w:val="000000"/>
                <w:spacing w:val="0"/>
                <w:w w:val="100"/>
                <w:position w:val="0"/>
                <w:sz w:val="12"/>
                <w:szCs w:val="12"/>
                <w:vertAlign w:val="subscript"/>
              </w:rPr>
              <w:t>o</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表</w:t>
            </w:r>
            <w:r>
              <w:rPr>
                <w:color w:val="000000"/>
                <w:spacing w:val="0"/>
                <w:w w:val="100"/>
                <w:position w:val="0"/>
                <w:sz w:val="18"/>
                <w:szCs w:val="18"/>
              </w:rPr>
              <w:t>5</w:t>
            </w:r>
            <w:r>
              <w:rPr>
                <w:rFonts w:ascii="SimSun" w:eastAsia="SimSun" w:hAnsi="SimSun" w:cs="SimSun"/>
                <w:color w:val="000000"/>
                <w:spacing w:val="0"/>
                <w:w w:val="100"/>
                <w:position w:val="0"/>
                <w:sz w:val="16"/>
                <w:szCs w:val="16"/>
              </w:rPr>
              <w:t>标准限值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1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烷总烃。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DA005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均符合环保</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排放标准。</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要求。</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9" w:right="0" w:firstLine="0"/>
        <w:jc w:val="left"/>
      </w:pPr>
      <w:r>
        <w:rPr>
          <w:color w:val="000000"/>
          <w:spacing w:val="0"/>
          <w:w w:val="100"/>
          <w:position w:val="0"/>
        </w:rPr>
        <w:t>防治污染设施的建设和运行情况</w:t>
      </w:r>
    </w:p>
    <w:p>
      <w:pPr>
        <w:pStyle w:val="Style16"/>
        <w:keepNext w:val="0"/>
        <w:keepLines w:val="0"/>
        <w:widowControl w:val="0"/>
        <w:shd w:val="clear" w:color="auto" w:fill="auto"/>
        <w:bidi w:val="0"/>
        <w:spacing w:before="0" w:after="40" w:line="331" w:lineRule="exact"/>
        <w:ind w:left="0" w:right="0" w:firstLine="380"/>
        <w:jc w:val="both"/>
      </w:pPr>
      <w:r>
        <w:rPr>
          <w:color w:val="000000"/>
          <w:spacing w:val="0"/>
          <w:w w:val="100"/>
          <w:position w:val="0"/>
        </w:rPr>
        <w:t>建立建全了防治污染的设施及管理制度，受疫情和行业影响，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年共生产运行</w:t>
      </w:r>
      <w:r>
        <w:rPr>
          <w:rFonts w:ascii="Times New Roman" w:eastAsia="Times New Roman" w:hAnsi="Times New Roman" w:cs="Times New Roman"/>
          <w:color w:val="000000"/>
          <w:spacing w:val="0"/>
          <w:w w:val="100"/>
          <w:position w:val="0"/>
          <w:sz w:val="18"/>
          <w:szCs w:val="18"/>
        </w:rPr>
        <w:t>354</w:t>
      </w:r>
      <w:r>
        <w:rPr>
          <w:color w:val="000000"/>
          <w:spacing w:val="0"/>
          <w:w w:val="100"/>
          <w:position w:val="0"/>
        </w:rPr>
        <w:t>天，运行期间各环保设施均运行正 常，能够满足环保管理的要求，内部监控数据显示各项污染物能够达标排放。</w:t>
      </w:r>
    </w:p>
    <w:p>
      <w:pPr>
        <w:pStyle w:val="Style16"/>
        <w:keepNext w:val="0"/>
        <w:keepLines w:val="0"/>
        <w:widowControl w:val="0"/>
        <w:shd w:val="clear" w:color="auto" w:fill="auto"/>
        <w:bidi w:val="0"/>
        <w:spacing w:before="0" w:after="40" w:line="317" w:lineRule="exact"/>
        <w:ind w:left="0" w:right="0" w:firstLine="0"/>
        <w:jc w:val="left"/>
      </w:pPr>
      <w:r>
        <w:rPr>
          <w:color w:val="000000"/>
          <w:spacing w:val="0"/>
          <w:w w:val="100"/>
          <w:position w:val="0"/>
        </w:rPr>
        <w:t>建设项目环境影响评价及其他环境保护行政许可情况</w:t>
      </w:r>
    </w:p>
    <w:p>
      <w:pPr>
        <w:pStyle w:val="Style16"/>
        <w:keepNext w:val="0"/>
        <w:keepLines w:val="0"/>
        <w:widowControl w:val="0"/>
        <w:shd w:val="clear" w:color="auto" w:fill="auto"/>
        <w:bidi w:val="0"/>
        <w:spacing w:before="0" w:line="317" w:lineRule="exact"/>
        <w:ind w:left="0" w:right="0" w:firstLine="380"/>
        <w:jc w:val="both"/>
      </w:pPr>
      <w:r>
        <w:rPr>
          <w:color w:val="000000"/>
          <w:spacing w:val="0"/>
          <w:w w:val="100"/>
          <w:position w:val="0"/>
        </w:rPr>
        <w:t>浙江爱康光电科技有限公司现有项目为湖州长兴</w:t>
      </w:r>
      <w:r>
        <w:rPr>
          <w:rFonts w:ascii="Times New Roman" w:eastAsia="Times New Roman" w:hAnsi="Times New Roman" w:cs="Times New Roman"/>
          <w:color w:val="000000"/>
          <w:spacing w:val="0"/>
          <w:w w:val="100"/>
          <w:position w:val="0"/>
          <w:sz w:val="18"/>
          <w:szCs w:val="18"/>
        </w:rPr>
        <w:t>5GW</w:t>
      </w:r>
      <w:r>
        <w:rPr>
          <w:color w:val="000000"/>
          <w:spacing w:val="0"/>
          <w:w w:val="100"/>
          <w:position w:val="0"/>
        </w:rPr>
        <w:t>高效异质结（</w:t>
      </w:r>
      <w:r>
        <w:rPr>
          <w:rFonts w:ascii="Times New Roman" w:eastAsia="Times New Roman" w:hAnsi="Times New Roman" w:cs="Times New Roman"/>
          <w:color w:val="000000"/>
          <w:spacing w:val="0"/>
          <w:w w:val="100"/>
          <w:position w:val="0"/>
          <w:sz w:val="18"/>
          <w:szCs w:val="18"/>
        </w:rPr>
        <w:t>HJT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光伏电池及叠瓦组件项目（一期</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w:t>
      </w:r>
      <w:r>
        <w:rPr>
          <w:color w:val="000000"/>
          <w:spacing w:val="0"/>
          <w:w w:val="100"/>
          <w:position w:val="0"/>
        </w:rPr>
        <w:t>项 目于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日经长兴县发改委进行了备案，项目代码：</w:t>
      </w:r>
      <w:r>
        <w:rPr>
          <w:rFonts w:ascii="Times New Roman" w:eastAsia="Times New Roman" w:hAnsi="Times New Roman" w:cs="Times New Roman"/>
          <w:color w:val="000000"/>
          <w:spacing w:val="0"/>
          <w:w w:val="100"/>
          <w:position w:val="0"/>
          <w:sz w:val="18"/>
          <w:szCs w:val="18"/>
        </w:rPr>
        <w:t>2018-330000-38-03-060774-000</w:t>
      </w:r>
      <w:r>
        <w:rPr>
          <w:color w:val="000000"/>
          <w:spacing w:val="0"/>
          <w:w w:val="100"/>
          <w:position w:val="0"/>
        </w:rPr>
        <w:t>；</w:t>
      </w:r>
      <w:r>
        <w:rPr>
          <w:color w:val="000000"/>
          <w:spacing w:val="0"/>
          <w:w w:val="100"/>
          <w:position w:val="0"/>
        </w:rPr>
        <w:t>根据要求，</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日长 兴县发改委对该项目进行了重新备案，项目代码：</w:t>
      </w:r>
      <w:r>
        <w:rPr>
          <w:rFonts w:ascii="Times New Roman" w:eastAsia="Times New Roman" w:hAnsi="Times New Roman" w:cs="Times New Roman"/>
          <w:color w:val="000000"/>
          <w:spacing w:val="0"/>
          <w:w w:val="100"/>
          <w:position w:val="0"/>
          <w:sz w:val="18"/>
          <w:szCs w:val="18"/>
        </w:rPr>
        <w:t>2019-330522-38-03-039326-000</w:t>
      </w:r>
      <w:r>
        <w:rPr>
          <w:color w:val="000000"/>
          <w:spacing w:val="0"/>
          <w:w w:val="100"/>
          <w:position w:val="0"/>
        </w:rPr>
        <w:t>。</w:t>
      </w:r>
    </w:p>
    <w:p>
      <w:pPr>
        <w:pStyle w:val="Style16"/>
        <w:keepNext w:val="0"/>
        <w:keepLines w:val="0"/>
        <w:widowControl w:val="0"/>
        <w:shd w:val="clear" w:color="auto" w:fill="auto"/>
        <w:bidi w:val="0"/>
        <w:spacing w:before="0" w:after="0" w:line="315" w:lineRule="exact"/>
        <w:ind w:left="0" w:right="0" w:firstLine="3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月，浙江省工业环保设计研究院有限公司编制完成了《浙江爱康光电科技有限公司湖州长兴</w:t>
      </w:r>
      <w:r>
        <w:rPr>
          <w:rFonts w:ascii="Times New Roman" w:eastAsia="Times New Roman" w:hAnsi="Times New Roman" w:cs="Times New Roman"/>
          <w:color w:val="000000"/>
          <w:spacing w:val="0"/>
          <w:w w:val="100"/>
          <w:position w:val="0"/>
          <w:sz w:val="18"/>
          <w:szCs w:val="18"/>
        </w:rPr>
        <w:t>5GW</w:t>
      </w:r>
      <w:r>
        <w:rPr>
          <w:color w:val="000000"/>
          <w:spacing w:val="0"/>
          <w:w w:val="100"/>
          <w:position w:val="0"/>
        </w:rPr>
        <w:t xml:space="preserve">高效异质结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）光伏电池及叠瓦组件项目（一期</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w:t>
      </w:r>
      <w:r>
        <w:rPr>
          <w:color w:val="000000"/>
          <w:spacing w:val="0"/>
          <w:w w:val="100"/>
          <w:position w:val="0"/>
        </w:rPr>
        <w:t>环境影响报告书》；于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日通过湖州市生态环境局长兴分局审批， 审批文号为长环管（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号。根据国务院第</w:t>
      </w:r>
      <w:r>
        <w:rPr>
          <w:rFonts w:ascii="Times New Roman" w:eastAsia="Times New Roman" w:hAnsi="Times New Roman" w:cs="Times New Roman"/>
          <w:color w:val="000000"/>
          <w:spacing w:val="0"/>
          <w:w w:val="100"/>
          <w:position w:val="0"/>
          <w:sz w:val="18"/>
          <w:szCs w:val="18"/>
        </w:rPr>
        <w:t>682</w:t>
      </w:r>
      <w:r>
        <w:rPr>
          <w:color w:val="000000"/>
          <w:spacing w:val="0"/>
          <w:w w:val="100"/>
          <w:position w:val="0"/>
        </w:rPr>
        <w:t>号令《国务院关于修改〈建设项目环境保护管理条例〉的决定》，浙江 爱康光电科技有限公司着手开展本项目的竣工环境保护验收工作，对照环境影响报告书文本和批复内容，对项目及环保设施 建设情况进行了验收自查，然后根据自查结果编制完成验收监测方案，分别委托湖州鸿旭环境检测有限公司于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日进行了现场验收检测。</w:t>
      </w:r>
    </w:p>
    <w:p>
      <w:pPr>
        <w:pStyle w:val="Style16"/>
        <w:keepNext w:val="0"/>
        <w:keepLines w:val="0"/>
        <w:widowControl w:val="0"/>
        <w:numPr>
          <w:ilvl w:val="0"/>
          <w:numId w:val="3"/>
        </w:numPr>
        <w:shd w:val="clear" w:color="auto" w:fill="auto"/>
        <w:tabs>
          <w:tab w:pos="359" w:val="left"/>
        </w:tabs>
        <w:bidi w:val="0"/>
        <w:spacing w:before="0" w:after="0" w:line="314" w:lineRule="exact"/>
        <w:ind w:left="380" w:right="0" w:hanging="380"/>
        <w:jc w:val="both"/>
      </w:pPr>
      <w:bookmarkStart w:id="394" w:name="bookmark394"/>
      <w:bookmarkEnd w:id="394"/>
      <w:r>
        <w:rPr>
          <w:color w:val="000000"/>
          <w:spacing w:val="0"/>
          <w:w w:val="100"/>
          <w:position w:val="0"/>
        </w:rPr>
        <w:t>浙江爱康光电科技有限公司于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日取得湖州长兴</w:t>
      </w:r>
      <w:r>
        <w:rPr>
          <w:rFonts w:ascii="Times New Roman" w:eastAsia="Times New Roman" w:hAnsi="Times New Roman" w:cs="Times New Roman"/>
          <w:color w:val="000000"/>
          <w:spacing w:val="0"/>
          <w:w w:val="100"/>
          <w:position w:val="0"/>
          <w:sz w:val="18"/>
          <w:szCs w:val="18"/>
        </w:rPr>
        <w:t>5GW</w:t>
      </w:r>
      <w:r>
        <w:rPr>
          <w:color w:val="000000"/>
          <w:spacing w:val="0"/>
          <w:w w:val="100"/>
          <w:position w:val="0"/>
        </w:rPr>
        <w:t>高效异质结（</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 xml:space="preserve">）光伏电池及叠瓦组件项目（一期 </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w:t>
      </w:r>
      <w:r>
        <w:rPr>
          <w:color w:val="000000"/>
          <w:spacing w:val="0"/>
          <w:w w:val="100"/>
          <w:position w:val="0"/>
        </w:rPr>
        <w:t>环境监测报告（监测项目：环境空气、土壤、地下水、噪声），监测合格；</w:t>
      </w:r>
    </w:p>
    <w:p>
      <w:pPr>
        <w:pStyle w:val="Style16"/>
        <w:keepNext w:val="0"/>
        <w:keepLines w:val="0"/>
        <w:widowControl w:val="0"/>
        <w:numPr>
          <w:ilvl w:val="0"/>
          <w:numId w:val="3"/>
        </w:numPr>
        <w:shd w:val="clear" w:color="auto" w:fill="auto"/>
        <w:tabs>
          <w:tab w:pos="359" w:val="left"/>
        </w:tabs>
        <w:bidi w:val="0"/>
        <w:spacing w:before="0" w:after="0" w:line="314" w:lineRule="exact"/>
        <w:ind w:left="380" w:right="0" w:hanging="380"/>
        <w:jc w:val="both"/>
      </w:pPr>
      <w:bookmarkStart w:id="395" w:name="bookmark395"/>
      <w:bookmarkEnd w:id="395"/>
      <w:r>
        <w:rPr>
          <w:color w:val="000000"/>
          <w:spacing w:val="0"/>
          <w:w w:val="100"/>
          <w:position w:val="0"/>
        </w:rPr>
        <w:t>浙江爱康光电科技有限公司于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日完成湖州长兴</w:t>
      </w:r>
      <w:r>
        <w:rPr>
          <w:rFonts w:ascii="Times New Roman" w:eastAsia="Times New Roman" w:hAnsi="Times New Roman" w:cs="Times New Roman"/>
          <w:color w:val="000000"/>
          <w:spacing w:val="0"/>
          <w:w w:val="100"/>
          <w:position w:val="0"/>
          <w:sz w:val="18"/>
          <w:szCs w:val="18"/>
        </w:rPr>
        <w:t>5GW</w:t>
      </w:r>
      <w:r>
        <w:rPr>
          <w:color w:val="000000"/>
          <w:spacing w:val="0"/>
          <w:w w:val="100"/>
          <w:position w:val="0"/>
        </w:rPr>
        <w:t>高效异质结</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w:t>
      </w:r>
      <w:r>
        <w:rPr>
          <w:color w:val="000000"/>
          <w:spacing w:val="0"/>
          <w:w w:val="100"/>
          <w:position w:val="0"/>
        </w:rPr>
        <w:t xml:space="preserve">光伏电池及叠瓦组件项目（一期 </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w:t>
      </w:r>
      <w:r>
        <w:rPr>
          <w:color w:val="000000"/>
          <w:spacing w:val="0"/>
          <w:w w:val="100"/>
          <w:position w:val="0"/>
        </w:rPr>
        <w:t>环境影响报告书专家评审；</w:t>
      </w:r>
    </w:p>
    <w:p>
      <w:pPr>
        <w:pStyle w:val="Style16"/>
        <w:keepNext w:val="0"/>
        <w:keepLines w:val="0"/>
        <w:widowControl w:val="0"/>
        <w:numPr>
          <w:ilvl w:val="0"/>
          <w:numId w:val="3"/>
        </w:numPr>
        <w:shd w:val="clear" w:color="auto" w:fill="auto"/>
        <w:tabs>
          <w:tab w:pos="359" w:val="left"/>
        </w:tabs>
        <w:bidi w:val="0"/>
        <w:spacing w:before="0" w:after="0" w:line="314" w:lineRule="exact"/>
        <w:ind w:left="380" w:right="0" w:hanging="380"/>
        <w:jc w:val="both"/>
      </w:pPr>
      <w:bookmarkStart w:id="396" w:name="bookmark396"/>
      <w:bookmarkEnd w:id="396"/>
      <w:r>
        <w:rPr>
          <w:color w:val="000000"/>
          <w:spacing w:val="0"/>
          <w:w w:val="100"/>
          <w:position w:val="0"/>
        </w:rPr>
        <w:t>浙江爱康光电科技有限公司于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日取得湖州长兴</w:t>
      </w:r>
      <w:r>
        <w:rPr>
          <w:rFonts w:ascii="Times New Roman" w:eastAsia="Times New Roman" w:hAnsi="Times New Roman" w:cs="Times New Roman"/>
          <w:color w:val="000000"/>
          <w:spacing w:val="0"/>
          <w:w w:val="100"/>
          <w:position w:val="0"/>
          <w:sz w:val="18"/>
          <w:szCs w:val="18"/>
        </w:rPr>
        <w:t>5GW</w:t>
      </w:r>
      <w:r>
        <w:rPr>
          <w:color w:val="000000"/>
          <w:spacing w:val="0"/>
          <w:w w:val="100"/>
          <w:position w:val="0"/>
        </w:rPr>
        <w:t>高效异质结</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w:t>
      </w:r>
      <w:r>
        <w:rPr>
          <w:color w:val="000000"/>
          <w:spacing w:val="0"/>
          <w:w w:val="100"/>
          <w:position w:val="0"/>
        </w:rPr>
        <w:t>光伏电池及叠瓦组件项目（一期</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 xml:space="preserve">） </w:t>
      </w:r>
      <w:r>
        <w:rPr>
          <w:color w:val="000000"/>
          <w:spacing w:val="0"/>
          <w:w w:val="100"/>
          <w:position w:val="0"/>
        </w:rPr>
        <w:t>环境影响报告书的审查意见。（备案号：长环管（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w:t>
      </w:r>
    </w:p>
    <w:p>
      <w:pPr>
        <w:pStyle w:val="Style16"/>
        <w:keepNext w:val="0"/>
        <w:keepLines w:val="0"/>
        <w:widowControl w:val="0"/>
        <w:numPr>
          <w:ilvl w:val="0"/>
          <w:numId w:val="3"/>
        </w:numPr>
        <w:shd w:val="clear" w:color="auto" w:fill="auto"/>
        <w:tabs>
          <w:tab w:pos="359" w:val="left"/>
        </w:tabs>
        <w:bidi w:val="0"/>
        <w:spacing w:before="0" w:after="0" w:line="314" w:lineRule="exact"/>
        <w:ind w:left="380" w:right="0" w:hanging="380"/>
        <w:jc w:val="both"/>
      </w:pPr>
      <w:bookmarkStart w:id="397" w:name="bookmark397"/>
      <w:bookmarkEnd w:id="397"/>
      <w:r>
        <w:rPr>
          <w:color w:val="000000"/>
          <w:spacing w:val="0"/>
          <w:w w:val="100"/>
          <w:position w:val="0"/>
        </w:rPr>
        <w:t>浙江爱康光电科技有限公司</w:t>
      </w:r>
      <w:r>
        <w:rPr>
          <w:rFonts w:ascii="Times New Roman" w:eastAsia="Times New Roman" w:hAnsi="Times New Roman" w:cs="Times New Roman"/>
          <w:color w:val="000000"/>
          <w:spacing w:val="0"/>
          <w:w w:val="100"/>
          <w:position w:val="0"/>
          <w:sz w:val="18"/>
          <w:szCs w:val="18"/>
        </w:rPr>
        <w:t>5GW</w:t>
      </w:r>
      <w:r>
        <w:rPr>
          <w:color w:val="000000"/>
          <w:spacing w:val="0"/>
          <w:w w:val="100"/>
          <w:position w:val="0"/>
        </w:rPr>
        <w:t>高效异质结（</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w:t>
      </w:r>
      <w:r>
        <w:rPr>
          <w:color w:val="000000"/>
          <w:spacing w:val="0"/>
          <w:w w:val="100"/>
          <w:position w:val="0"/>
        </w:rPr>
        <w:t>光伏电池及叠瓦组件项目（一期</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w:t>
      </w:r>
      <w:r>
        <w:rPr>
          <w:color w:val="000000"/>
          <w:spacing w:val="0"/>
          <w:w w:val="100"/>
          <w:position w:val="0"/>
        </w:rPr>
        <w:t>，由于公司产品方案的调 整，经取得政府部门同意，项目将按照分阶段实施、分阶段验收的方式进行。目前一期</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项目第一阶段（</w:t>
      </w:r>
      <w:r>
        <w:rPr>
          <w:rFonts w:ascii="Times New Roman" w:eastAsia="Times New Roman" w:hAnsi="Times New Roman" w:cs="Times New Roman"/>
          <w:color w:val="000000"/>
          <w:spacing w:val="0"/>
          <w:w w:val="100"/>
          <w:position w:val="0"/>
          <w:sz w:val="18"/>
          <w:szCs w:val="18"/>
        </w:rPr>
        <w:t>0.2GW</w:t>
      </w:r>
      <w:r>
        <w:rPr>
          <w:color w:val="000000"/>
          <w:spacing w:val="0"/>
          <w:w w:val="100"/>
          <w:position w:val="0"/>
        </w:rPr>
        <w:t>产 能）将于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月实施试生产，待试运行结束后组织第一阶段的环境验收工作，目前环评验收、环境监测、危废处置 单位均已签订合作单位，突发事件环境综合应急预案目前环评单位编写中，待专家评审结束向环保部门进行备案。一期 </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项目第二阶段</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1.8GW</w:t>
      </w:r>
      <w:r>
        <w:rPr>
          <w:color w:val="000000"/>
          <w:spacing w:val="0"/>
          <w:w w:val="100"/>
          <w:position w:val="0"/>
        </w:rPr>
        <w:t>产能）拟重新编制环境影响报告书，严格参照新环境影响报告书内容落实项目的环保治理 措施。</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突发环境事件应急预案</w:t>
      </w:r>
    </w:p>
    <w:p>
      <w:pPr>
        <w:pStyle w:val="Style1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为了预防和减少环境污染事故，规范公司突发环境事件应急管理和应急响应程序，建立了统一指挥、分级负责、反应迅 速的应急工作机制，确保能及时有效地开展应急救援工作，公司形成了防范有力、指挥有序、快速高效和协调一致的环境污 染事件应急处置体系，浙江爱康光电科技有限公司制定了突发环境事件应急预案，并报当地环境保护局备案，备案号分别如 下：《浙江爱康光电科技有限公司突发环境事件应急预案》（备案编号：</w:t>
      </w:r>
      <w:r>
        <w:rPr>
          <w:rFonts w:ascii="Times New Roman" w:eastAsia="Times New Roman" w:hAnsi="Times New Roman" w:cs="Times New Roman"/>
          <w:color w:val="000000"/>
          <w:spacing w:val="0"/>
          <w:w w:val="100"/>
          <w:position w:val="0"/>
          <w:sz w:val="18"/>
          <w:szCs w:val="18"/>
        </w:rPr>
        <w:t>330522-2021-077-L</w:t>
      </w:r>
      <w:r>
        <w:rPr>
          <w:color w:val="000000"/>
          <w:spacing w:val="0"/>
          <w:w w:val="100"/>
          <w:position w:val="0"/>
        </w:rPr>
        <w:t>）。</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环境自行监测方案</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浙江爱康光电科技有限公司设</w:t>
      </w:r>
      <w:r>
        <w:rPr>
          <w:rFonts w:ascii="Times New Roman" w:eastAsia="Times New Roman" w:hAnsi="Times New Roman" w:cs="Times New Roman"/>
          <w:color w:val="000000"/>
          <w:spacing w:val="0"/>
          <w:w w:val="100"/>
          <w:position w:val="0"/>
          <w:sz w:val="18"/>
          <w:szCs w:val="18"/>
        </w:rPr>
        <w:t>EHS</w:t>
      </w:r>
      <w:r>
        <w:rPr>
          <w:color w:val="000000"/>
          <w:spacing w:val="0"/>
          <w:w w:val="100"/>
          <w:position w:val="0"/>
        </w:rPr>
        <w:t>部对公司环境管理做监督、检查和统计并负责危险废物的合法处置工作，动力设施部 负责废水和废气系统的日常运行管理，公司委托第三方监测公司湖州鸿旭环境检测有限公司对厂区内废水、废气排放口进行 每年度二次环境委托监测以及噪声每季度一次的环境委托检测，主要监测项目为</w:t>
      </w: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PH</w:t>
      </w:r>
      <w:r>
        <w:rPr>
          <w:color w:val="000000"/>
          <w:spacing w:val="0"/>
          <w:w w:val="100"/>
          <w:position w:val="0"/>
        </w:rPr>
        <w:t>等项目。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13"/>
        <w:gridCol w:w="1594"/>
        <w:gridCol w:w="1598"/>
        <w:gridCol w:w="1594"/>
        <w:gridCol w:w="1589"/>
        <w:gridCol w:w="1603"/>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其他应当公开的环境信息</w:t>
      </w:r>
    </w:p>
    <w:p>
      <w:pPr>
        <w:pStyle w:val="Style1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根据《国务院关于修改〈建设项目竣工环境保护管理条例〉的决定》（国务院令第</w:t>
      </w:r>
      <w:r>
        <w:rPr>
          <w:rFonts w:ascii="Times New Roman" w:eastAsia="Times New Roman" w:hAnsi="Times New Roman" w:cs="Times New Roman"/>
          <w:color w:val="000000"/>
          <w:spacing w:val="0"/>
          <w:w w:val="100"/>
          <w:position w:val="0"/>
          <w:sz w:val="18"/>
          <w:szCs w:val="18"/>
        </w:rPr>
        <w:t>682</w:t>
      </w:r>
      <w:r>
        <w:rPr>
          <w:color w:val="000000"/>
          <w:spacing w:val="0"/>
          <w:w w:val="100"/>
          <w:position w:val="0"/>
        </w:rPr>
        <w:t>号）以及环保部《关于发布〈建 设项目竣工环境保护验收内容〉的公告》（国环规环评</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2017]4</w:t>
      </w:r>
      <w:r>
        <w:rPr>
          <w:color w:val="000000"/>
          <w:spacing w:val="0"/>
          <w:w w:val="100"/>
          <w:position w:val="0"/>
        </w:rPr>
        <w:t>号），将浙江爱康光电科技有限公司湖州长兴</w:t>
      </w:r>
      <w:r>
        <w:rPr>
          <w:rFonts w:ascii="Times New Roman" w:eastAsia="Times New Roman" w:hAnsi="Times New Roman" w:cs="Times New Roman"/>
          <w:color w:val="000000"/>
          <w:spacing w:val="0"/>
          <w:w w:val="100"/>
          <w:position w:val="0"/>
          <w:sz w:val="18"/>
          <w:szCs w:val="18"/>
        </w:rPr>
        <w:t>5GW</w:t>
      </w:r>
      <w:r>
        <w:rPr>
          <w:color w:val="000000"/>
          <w:spacing w:val="0"/>
          <w:w w:val="100"/>
          <w:position w:val="0"/>
        </w:rPr>
        <w:t>高效异质 结（</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w:t>
      </w:r>
      <w:r>
        <w:rPr>
          <w:color w:val="000000"/>
          <w:spacing w:val="0"/>
          <w:w w:val="100"/>
          <w:position w:val="0"/>
        </w:rPr>
        <w:t>光伏电池叠瓦组件项目（一期</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w:t>
      </w:r>
      <w:r>
        <w:rPr>
          <w:color w:val="000000"/>
          <w:spacing w:val="0"/>
          <w:w w:val="100"/>
          <w:position w:val="0"/>
        </w:rPr>
        <w:t>竣工环境保护先行验收报告验收内容（包括验收监测报告、验收意见）进行 公示。</w:t>
      </w:r>
    </w:p>
    <w:p>
      <w:pPr>
        <w:pStyle w:val="Style16"/>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在报告期内为减少其碳排放所采取的措施及效果</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浙江爱康光电科技有限公司</w:t>
      </w:r>
      <w:r>
        <w:rPr>
          <w:rFonts w:ascii="Times New Roman" w:eastAsia="Times New Roman" w:hAnsi="Times New Roman" w:cs="Times New Roman"/>
          <w:color w:val="000000"/>
          <w:spacing w:val="0"/>
          <w:w w:val="100"/>
          <w:position w:val="0"/>
          <w:sz w:val="18"/>
          <w:szCs w:val="18"/>
        </w:rPr>
        <w:t>1.2 MWp</w:t>
      </w:r>
      <w:r>
        <w:rPr>
          <w:color w:val="000000"/>
          <w:spacing w:val="0"/>
          <w:w w:val="100"/>
          <w:position w:val="0"/>
        </w:rPr>
        <w:t>屋顶分布式光伏发电项目，采用爱康</w:t>
      </w:r>
      <w:r>
        <w:rPr>
          <w:rFonts w:ascii="Times New Roman" w:eastAsia="Times New Roman" w:hAnsi="Times New Roman" w:cs="Times New Roman"/>
          <w:color w:val="000000"/>
          <w:spacing w:val="0"/>
          <w:w w:val="100"/>
          <w:position w:val="0"/>
          <w:sz w:val="18"/>
          <w:szCs w:val="18"/>
        </w:rPr>
        <w:t>420Wp</w:t>
      </w:r>
      <w:r>
        <w:rPr>
          <w:color w:val="000000"/>
          <w:spacing w:val="0"/>
          <w:w w:val="100"/>
          <w:position w:val="0"/>
        </w:rPr>
        <w:t>异质结高效光伏组件</w:t>
      </w:r>
      <w:r>
        <w:rPr>
          <w:rFonts w:ascii="Times New Roman" w:eastAsia="Times New Roman" w:hAnsi="Times New Roman" w:cs="Times New Roman"/>
          <w:color w:val="000000"/>
          <w:spacing w:val="0"/>
          <w:w w:val="100"/>
          <w:position w:val="0"/>
          <w:sz w:val="18"/>
          <w:szCs w:val="18"/>
        </w:rPr>
        <w:t>2858</w:t>
      </w:r>
      <w:r>
        <w:rPr>
          <w:color w:val="000000"/>
          <w:spacing w:val="0"/>
          <w:w w:val="100"/>
          <w:position w:val="0"/>
        </w:rPr>
        <w:t>块，经华为组 串式逆变器逆变升压，以</w:t>
      </w:r>
      <w:r>
        <w:rPr>
          <w:rFonts w:ascii="Times New Roman" w:eastAsia="Times New Roman" w:hAnsi="Times New Roman" w:cs="Times New Roman"/>
          <w:color w:val="000000"/>
          <w:spacing w:val="0"/>
          <w:w w:val="100"/>
          <w:position w:val="0"/>
          <w:sz w:val="18"/>
          <w:szCs w:val="18"/>
        </w:rPr>
        <w:t>380V</w:t>
      </w:r>
      <w:r>
        <w:rPr>
          <w:color w:val="000000"/>
          <w:spacing w:val="0"/>
          <w:w w:val="100"/>
          <w:position w:val="0"/>
        </w:rPr>
        <w:t>分散接入厂内配电房低压侧，上网形式为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自发自用，余电上网乙系统设计使用寿命</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 年均发电量约</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万度。根据《中国电力行业年度发展报告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》，本项目节能减排效果相当于每年节省标准煤约</w:t>
      </w:r>
      <w:r>
        <w:rPr>
          <w:rFonts w:ascii="Times New Roman" w:eastAsia="Times New Roman" w:hAnsi="Times New Roman" w:cs="Times New Roman"/>
          <w:color w:val="000000"/>
          <w:spacing w:val="0"/>
          <w:w w:val="100"/>
          <w:position w:val="0"/>
          <w:sz w:val="18"/>
          <w:szCs w:val="18"/>
        </w:rPr>
        <w:t>370</w:t>
      </w:r>
      <w:r>
        <w:rPr>
          <w:color w:val="000000"/>
          <w:spacing w:val="0"/>
          <w:w w:val="100"/>
          <w:position w:val="0"/>
        </w:rPr>
        <w:t>吨，减 排二氧化碳约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吨。</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其他环保相关信息</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公司严格按照《中华人民共和国固体废物污染环境防治法（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年修正）》规定，定期识别和申报公司产生的危险废 物信息，制定了相应管理计划，按照规定进行储存安全管理，确保危废合法合规暂存和处置。</w:t>
      </w:r>
    </w:p>
    <w:p>
      <w:pPr>
        <w:pStyle w:val="Style16"/>
        <w:keepNext w:val="0"/>
        <w:keepLines w:val="0"/>
        <w:widowControl w:val="0"/>
        <w:shd w:val="clear" w:color="auto" w:fill="auto"/>
        <w:bidi w:val="0"/>
        <w:spacing w:before="0" w:after="400" w:line="314" w:lineRule="exact"/>
        <w:ind w:left="0" w:right="0" w:firstLine="380"/>
        <w:jc w:val="both"/>
      </w:pPr>
      <w:r>
        <w:rPr>
          <w:color w:val="000000"/>
          <w:spacing w:val="0"/>
          <w:w w:val="100"/>
          <w:position w:val="0"/>
        </w:rPr>
        <w:t>危废产生和处置情况:浙江爱康光电科技有限公司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年度委托第三方有资质单位杭州立佳环境服务有限公司处理危险 废物共</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吨。</w:t>
      </w:r>
    </w:p>
    <w:p>
      <w:pPr>
        <w:pStyle w:val="Style20"/>
        <w:keepNext/>
        <w:keepLines/>
        <w:widowControl w:val="0"/>
        <w:shd w:val="clear" w:color="auto" w:fill="auto"/>
        <w:bidi w:val="0"/>
        <w:spacing w:before="0" w:after="24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二</w:t>
      </w:r>
      <w:bookmarkEnd w:id="400"/>
      <w:r>
        <w:rPr>
          <w:color w:val="000000"/>
          <w:spacing w:val="0"/>
          <w:w w:val="100"/>
          <w:position w:val="0"/>
        </w:rPr>
        <w:t>、社会责任情况</w:t>
      </w:r>
      <w:bookmarkEnd w:id="398"/>
      <w:bookmarkEnd w:id="399"/>
      <w:bookmarkEnd w:id="401"/>
    </w:p>
    <w:p>
      <w:pPr>
        <w:pStyle w:val="Style16"/>
        <w:keepNext w:val="0"/>
        <w:keepLines w:val="0"/>
        <w:widowControl w:val="0"/>
        <w:shd w:val="clear" w:color="auto" w:fill="auto"/>
        <w:bidi w:val="0"/>
        <w:spacing w:before="0" w:after="0" w:line="313" w:lineRule="exact"/>
        <w:ind w:left="0" w:right="0" w:firstLine="320"/>
        <w:jc w:val="both"/>
      </w:pPr>
      <w:r>
        <w:rPr>
          <w:color w:val="000000"/>
          <w:spacing w:val="0"/>
          <w:w w:val="100"/>
          <w:position w:val="0"/>
        </w:rPr>
        <w:t>报告期内，公司积极践行企业的社会责任，将保护投资者、员工、客户利益融入企业日常经营管理中，推动履行社会责 任行为的常态化、规范化，实现自身的可持续发展与经济改善、环境提升、社会和谐有机统一。</w:t>
      </w:r>
    </w:p>
    <w:p>
      <w:pPr>
        <w:pStyle w:val="Style16"/>
        <w:keepNext w:val="0"/>
        <w:keepLines w:val="0"/>
        <w:widowControl w:val="0"/>
        <w:shd w:val="clear" w:color="auto" w:fill="auto"/>
        <w:tabs>
          <w:tab w:pos="791" w:val="left"/>
        </w:tabs>
        <w:bidi w:val="0"/>
        <w:spacing w:before="0" w:after="0" w:line="313" w:lineRule="exact"/>
        <w:ind w:left="0" w:right="0" w:firstLine="320"/>
        <w:jc w:val="both"/>
      </w:pPr>
      <w:bookmarkStart w:id="402" w:name="bookmark402"/>
      <w:r>
        <w:rPr>
          <w:color w:val="000000"/>
          <w:spacing w:val="0"/>
          <w:w w:val="100"/>
          <w:position w:val="0"/>
        </w:rPr>
        <w:t>（</w:t>
      </w:r>
      <w:bookmarkEnd w:id="402"/>
      <w:r>
        <w:rPr>
          <w:color w:val="000000"/>
          <w:spacing w:val="0"/>
          <w:w w:val="100"/>
          <w:position w:val="0"/>
        </w:rPr>
        <w:t>一）</w:t>
        <w:tab/>
        <w:t>股东</w:t>
      </w:r>
    </w:p>
    <w:p>
      <w:pPr>
        <w:pStyle w:val="Style16"/>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公司严格按照《公司法》、《证券法》、《公司章程》等有关法律法规的要求，不断完善公司治理，股东大会、董事会、 监事会规范运作，内部管理和控制体系健全。通过现场接待、网上业绩说明会、电话、传真、邮件和投资者关系互动平台等 多种方式，实现了信息披露的及时、真实、准确、完整、公平，向投资者全方位展示经营管理状况，提高了公司的透明度和 诚信度。在正常经营和持续发展的前提下，公司采取积极方式回报投资者。</w:t>
      </w:r>
    </w:p>
    <w:p>
      <w:pPr>
        <w:pStyle w:val="Style16"/>
        <w:keepNext w:val="0"/>
        <w:keepLines w:val="0"/>
        <w:widowControl w:val="0"/>
        <w:shd w:val="clear" w:color="auto" w:fill="auto"/>
        <w:tabs>
          <w:tab w:pos="791" w:val="left"/>
        </w:tabs>
        <w:bidi w:val="0"/>
        <w:spacing w:before="0" w:after="0" w:line="313" w:lineRule="exact"/>
        <w:ind w:left="0" w:right="0" w:firstLine="320"/>
        <w:jc w:val="left"/>
      </w:pPr>
      <w:bookmarkStart w:id="403" w:name="bookmark403"/>
      <w:r>
        <w:rPr>
          <w:color w:val="000000"/>
          <w:spacing w:val="0"/>
          <w:w w:val="100"/>
          <w:position w:val="0"/>
        </w:rPr>
        <w:t>（</w:t>
      </w:r>
      <w:bookmarkEnd w:id="403"/>
      <w:r>
        <w:rPr>
          <w:color w:val="000000"/>
          <w:spacing w:val="0"/>
          <w:w w:val="100"/>
          <w:position w:val="0"/>
        </w:rPr>
        <w:t>二）</w:t>
        <w:tab/>
        <w:t>员工</w:t>
      </w:r>
    </w:p>
    <w:p>
      <w:pPr>
        <w:pStyle w:val="Style16"/>
        <w:keepNext w:val="0"/>
        <w:keepLines w:val="0"/>
        <w:widowControl w:val="0"/>
        <w:shd w:val="clear" w:color="auto" w:fill="auto"/>
        <w:bidi w:val="0"/>
        <w:spacing w:before="0" w:after="0" w:line="313" w:lineRule="exact"/>
        <w:ind w:left="0" w:right="0" w:firstLine="320"/>
        <w:jc w:val="left"/>
      </w:pPr>
      <w:r>
        <w:rPr>
          <w:color w:val="000000"/>
          <w:spacing w:val="0"/>
          <w:w w:val="100"/>
          <w:position w:val="0"/>
        </w:rPr>
        <w:t>公司坚持以人为本的核心价值观，关心员工的工作、生活、健康、安全，切实保护员工的各项权益，提升企业的凝聚力， 实现员工与企业的共同成长。公司按照《中华人民共和国劳动合同法》和有关劳动法律法规的规定，严格执行国家用工制度、 劳动保护制度、社会保障制度和医疗保障制度，按照国家及主管部门的规定、要求，为企业员工缴纳医疗保险金、养老保 险金、失业保险金、工伤保险金、生育保险金和住房公积金，同时安排全员健康体检。公司建立了较为完善的培训体系，不 定期组织员工进行培训学习，同时成立各类文化社团和义工组织，定期组织活动，丰富了员工的生活，增强了公司凝聚力和 向心力。</w:t>
      </w:r>
    </w:p>
    <w:p>
      <w:pPr>
        <w:pStyle w:val="Style16"/>
        <w:keepNext w:val="0"/>
        <w:keepLines w:val="0"/>
        <w:widowControl w:val="0"/>
        <w:shd w:val="clear" w:color="auto" w:fill="auto"/>
        <w:tabs>
          <w:tab w:pos="791" w:val="left"/>
        </w:tabs>
        <w:bidi w:val="0"/>
        <w:spacing w:before="0" w:after="0" w:line="313" w:lineRule="exact"/>
        <w:ind w:left="0" w:right="0" w:firstLine="320"/>
        <w:jc w:val="both"/>
      </w:pPr>
      <w:bookmarkStart w:id="404" w:name="bookmark404"/>
      <w:r>
        <w:rPr>
          <w:color w:val="000000"/>
          <w:spacing w:val="0"/>
          <w:w w:val="100"/>
          <w:position w:val="0"/>
        </w:rPr>
        <w:t>（</w:t>
      </w:r>
      <w:bookmarkEnd w:id="404"/>
      <w:r>
        <w:rPr>
          <w:color w:val="000000"/>
          <w:spacing w:val="0"/>
          <w:w w:val="100"/>
          <w:position w:val="0"/>
        </w:rPr>
        <w:t>三）</w:t>
        <w:tab/>
        <w:t>供应商、客户</w:t>
      </w:r>
    </w:p>
    <w:p>
      <w:pPr>
        <w:pStyle w:val="Style16"/>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公司坚持诚信守法的经营理念，严格规范经营运作，遵守相关合同及制度，充分维护供应商和客户的合法权益，与供应 商和客户建立良好关系，为客户提供合格产品，完善售后服务，实现共赢。公司充分尊重供应商、客户和银行等其他利益相 关者的合法权益，在经济活动中秉承诚实守信、公平公正的原则，树立良好的企业形象，促进公司能够平稳持续地健康发展。 公司在重大项目的采购过程中，采用招标模式，与供应商、建设商均签署廉洁协议，严格防控项目建设过程中的腐败行为； 公司立足为客户创造价值，紧紧围绕客户建设、运营、维护业务全过程的需求和困难，从解决方案入手，满足客户的需求； 公司商业信用良好，银行资信状况良好，与各大银行均保持良好的合作，不存在重大违法违规或不诚信行为。公司为客户提 供优质产品与服务的同时，通过自身的发展，为配套商提供了更多的就业机会，服务社会。公司严格把控产品质量关，注重 生产安全和产品安全，为客户提供优质安全的产品，公司的产品和服务赢得了用户的广泛信赖。</w:t>
      </w:r>
    </w:p>
    <w:p>
      <w:pPr>
        <w:pStyle w:val="Style16"/>
        <w:keepNext w:val="0"/>
        <w:keepLines w:val="0"/>
        <w:widowControl w:val="0"/>
        <w:shd w:val="clear" w:color="auto" w:fill="auto"/>
        <w:tabs>
          <w:tab w:pos="791" w:val="left"/>
        </w:tabs>
        <w:bidi w:val="0"/>
        <w:spacing w:before="0" w:after="0" w:line="313" w:lineRule="exact"/>
        <w:ind w:left="0" w:right="0" w:firstLine="320"/>
        <w:jc w:val="both"/>
      </w:pPr>
      <w:bookmarkStart w:id="405" w:name="bookmark405"/>
      <w:r>
        <w:rPr>
          <w:color w:val="000000"/>
          <w:spacing w:val="0"/>
          <w:w w:val="100"/>
          <w:position w:val="0"/>
        </w:rPr>
        <w:t>（</w:t>
      </w:r>
      <w:bookmarkEnd w:id="405"/>
      <w:r>
        <w:rPr>
          <w:color w:val="000000"/>
          <w:spacing w:val="0"/>
          <w:w w:val="100"/>
          <w:position w:val="0"/>
        </w:rPr>
        <w:t>四）</w:t>
        <w:tab/>
        <w:t>环境保护</w:t>
      </w:r>
    </w:p>
    <w:p>
      <w:pPr>
        <w:pStyle w:val="Style16"/>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公司一直积极履行作为新能源企业的义务，公司在发展壮大自身实力的同时，在公司经营的各个项目中，环境保护的生 态理念贯穿始终，始终坚持把可持续发展作为公司不断创新的发展思路。公司深知绿色环保、节能减排对于美丽中国和美好 家园建设的深刻意义，致力于低碳环保事业，为天更蓝、地更绿而凝聚力量。公司开发运营光伏电站，为人类建设更多的绿 色能源，并热切期盼有更多的同行者能和我们一起呵护这绿荫葱葱的地球。</w:t>
      </w:r>
    </w:p>
    <w:p>
      <w:pPr>
        <w:pStyle w:val="Style16"/>
        <w:keepNext w:val="0"/>
        <w:keepLines w:val="0"/>
        <w:widowControl w:val="0"/>
        <w:shd w:val="clear" w:color="auto" w:fill="auto"/>
        <w:tabs>
          <w:tab w:pos="791" w:val="left"/>
        </w:tabs>
        <w:bidi w:val="0"/>
        <w:spacing w:before="0" w:after="0" w:line="313" w:lineRule="exact"/>
        <w:ind w:left="0" w:right="0" w:firstLine="320"/>
        <w:jc w:val="both"/>
      </w:pPr>
      <w:bookmarkStart w:id="406" w:name="bookmark406"/>
      <w:r>
        <w:rPr>
          <w:color w:val="000000"/>
          <w:spacing w:val="0"/>
          <w:w w:val="100"/>
          <w:position w:val="0"/>
        </w:rPr>
        <w:t>（</w:t>
      </w:r>
      <w:bookmarkEnd w:id="406"/>
      <w:r>
        <w:rPr>
          <w:color w:val="000000"/>
          <w:spacing w:val="0"/>
          <w:w w:val="100"/>
          <w:position w:val="0"/>
        </w:rPr>
        <w:t>五）</w:t>
        <w:tab/>
        <w:t>公共关系和社会公益事业</w:t>
      </w:r>
    </w:p>
    <w:p>
      <w:pPr>
        <w:pStyle w:val="Style16"/>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公司始终坚持合法经营、依法纳税，为地方建设尽有限力量，在可持续发展的前提下，积极创造就业岗位；公司注重社 会价值的创造，自觉积极参加社会公益活动及慈善事业，努力创造和谐公共关系，公司在力所能及的范围内，对地方教育、 文化、科学、卫生等方面给予必要的支持，促进当地的经济建设和社会发展。</w:t>
      </w:r>
    </w:p>
    <w:p>
      <w:pPr>
        <w:pStyle w:val="Style16"/>
        <w:keepNext w:val="0"/>
        <w:keepLines w:val="0"/>
        <w:widowControl w:val="0"/>
        <w:shd w:val="clear" w:color="auto" w:fill="auto"/>
        <w:bidi w:val="0"/>
        <w:spacing w:before="0" w:after="240" w:line="313" w:lineRule="exact"/>
        <w:ind w:left="0" w:right="0" w:firstLine="320"/>
        <w:jc w:val="both"/>
      </w:pPr>
      <w:r>
        <w:rPr>
          <w:color w:val="000000"/>
          <w:spacing w:val="0"/>
          <w:w w:val="100"/>
          <w:position w:val="0"/>
        </w:rPr>
        <w:t>公司将继续完善社会责任管理体系，充分结合和利用自身科技产业优势，践行社会责任，积极参与社会公益事业和生态 环境保护，提高资源利用率，进一步强化社会责任意识，积极维护投资者、客户、供应商、员工等各利益相关方的合法权益， 以更加积极的态度践行可持续发展理念，为社会、经济、环境的和谐发展贡献更大的力量。</w:t>
      </w:r>
    </w:p>
    <w:p>
      <w:pPr>
        <w:pStyle w:val="Style20"/>
        <w:keepNext/>
        <w:keepLines/>
        <w:widowControl w:val="0"/>
        <w:shd w:val="clear" w:color="auto" w:fill="auto"/>
        <w:bidi w:val="0"/>
        <w:spacing w:before="0" w:after="40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三</w:t>
      </w:r>
      <w:bookmarkEnd w:id="409"/>
      <w:r>
        <w:rPr>
          <w:color w:val="000000"/>
          <w:spacing w:val="0"/>
          <w:w w:val="100"/>
          <w:position w:val="0"/>
        </w:rPr>
        <w:t>、巩固拓展脱贫攻坚成果、乡村振兴的情况</w:t>
      </w:r>
      <w:bookmarkEnd w:id="407"/>
      <w:bookmarkEnd w:id="408"/>
      <w:bookmarkEnd w:id="410"/>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公司报告年度暂未开展精准扶贫工作，也暂无后续精准扶贫计划。</w:t>
      </w:r>
      <w:r>
        <w:br w:type="page"/>
      </w:r>
    </w:p>
    <w:p>
      <w:pPr>
        <w:pStyle w:val="Style8"/>
        <w:keepNext/>
        <w:keepLines/>
        <w:widowControl w:val="0"/>
        <w:shd w:val="clear" w:color="auto" w:fill="auto"/>
        <w:bidi w:val="0"/>
        <w:spacing w:before="0" w:after="540" w:line="240" w:lineRule="auto"/>
        <w:ind w:left="0" w:right="0" w:firstLine="0"/>
        <w:jc w:val="center"/>
      </w:pPr>
      <w:bookmarkStart w:id="411" w:name="bookmark411"/>
      <w:bookmarkStart w:id="412" w:name="bookmark412"/>
      <w:bookmarkStart w:id="413" w:name="bookmark413"/>
      <w:r>
        <w:rPr>
          <w:color w:val="000000"/>
          <w:spacing w:val="0"/>
          <w:w w:val="100"/>
          <w:position w:val="0"/>
        </w:rPr>
        <w:t>第六节重要事项</w:t>
      </w:r>
      <w:bookmarkEnd w:id="411"/>
      <w:bookmarkEnd w:id="412"/>
      <w:bookmarkEnd w:id="413"/>
    </w:p>
    <w:p>
      <w:pPr>
        <w:pStyle w:val="Style20"/>
        <w:keepNext/>
        <w:keepLines/>
        <w:widowControl w:val="0"/>
        <w:shd w:val="clear" w:color="auto" w:fill="auto"/>
        <w:bidi w:val="0"/>
        <w:spacing w:before="0" w:after="300" w:line="240" w:lineRule="auto"/>
        <w:ind w:left="0" w:right="0" w:firstLine="0"/>
        <w:jc w:val="left"/>
      </w:pPr>
      <w:bookmarkStart w:id="414" w:name="bookmark414"/>
      <w:bookmarkStart w:id="415" w:name="bookmark415"/>
      <w:bookmarkStart w:id="416" w:name="bookmark416"/>
      <w:bookmarkStart w:id="417" w:name="bookmark417"/>
      <w:bookmarkStart w:id="418" w:name="bookmark418"/>
      <w:r>
        <w:rPr>
          <w:color w:val="000000"/>
          <w:spacing w:val="0"/>
          <w:w w:val="100"/>
          <w:position w:val="0"/>
        </w:rPr>
        <w:t>一</w:t>
      </w:r>
      <w:bookmarkEnd w:id="417"/>
      <w:r>
        <w:rPr>
          <w:color w:val="000000"/>
          <w:spacing w:val="0"/>
          <w:w w:val="100"/>
          <w:position w:val="0"/>
        </w:rPr>
        <w:t>、承诺事项履行情况</w:t>
      </w:r>
      <w:bookmarkEnd w:id="415"/>
      <w:bookmarkEnd w:id="416"/>
      <w:bookmarkEnd w:id="418"/>
      <w:bookmarkEnd w:id="414"/>
    </w:p>
    <w:p>
      <w:pPr>
        <w:pStyle w:val="Style27"/>
        <w:keepNext/>
        <w:keepLines/>
        <w:widowControl w:val="0"/>
        <w:shd w:val="clear" w:color="auto" w:fill="auto"/>
        <w:bidi w:val="0"/>
        <w:spacing w:before="0" w:line="312" w:lineRule="exact"/>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、公司实际控制人、股东、关联方、收购人以及公司等承诺相关方在报告期内履行完毕及截至报告期末 尚未履行完毕的承诺事项</w:t>
      </w:r>
      <w:bookmarkEnd w:id="419"/>
      <w:bookmarkEnd w:id="420"/>
      <w:bookmarkEnd w:id="422"/>
    </w:p>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94"/>
        <w:gridCol w:w="1272"/>
        <w:gridCol w:w="1142"/>
        <w:gridCol w:w="2462"/>
        <w:gridCol w:w="1152"/>
        <w:gridCol w:w="1157"/>
        <w:gridCol w:w="94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履行情况</w:t>
            </w:r>
          </w:p>
        </w:tc>
      </w:tr>
      <w:tr>
        <w:trPr>
          <w:trHeight w:val="100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首次公开发行或再 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爱康国际控股 有限公司</w:t>
            </w:r>
            <w:r>
              <w:rPr>
                <w:color w:val="000000"/>
                <w:spacing w:val="0"/>
                <w:w w:val="100"/>
                <w:position w:val="0"/>
                <w:sz w:val="18"/>
                <w:szCs w:val="18"/>
              </w:rPr>
              <w:t>;</w:t>
            </w:r>
            <w:r>
              <w:rPr>
                <w:rFonts w:ascii="SimSun" w:eastAsia="SimSun" w:hAnsi="SimSun" w:cs="SimSun"/>
                <w:color w:val="000000"/>
                <w:spacing w:val="0"/>
                <w:w w:val="100"/>
                <w:position w:val="0"/>
                <w:sz w:val="16"/>
                <w:szCs w:val="16"/>
              </w:rPr>
              <w:t>江苏 爱康实业集团 有限公司</w:t>
            </w:r>
            <w:r>
              <w:rPr>
                <w:color w:val="000000"/>
                <w:spacing w:val="0"/>
                <w:w w:val="100"/>
                <w:position w:val="0"/>
                <w:sz w:val="18"/>
                <w:szCs w:val="18"/>
              </w:rPr>
              <w:t>;</w:t>
            </w:r>
            <w:r>
              <w:rPr>
                <w:rFonts w:ascii="SimSun" w:eastAsia="SimSun" w:hAnsi="SimSun" w:cs="SimSun"/>
                <w:color w:val="000000"/>
                <w:spacing w:val="0"/>
                <w:w w:val="100"/>
                <w:position w:val="0"/>
                <w:sz w:val="16"/>
                <w:szCs w:val="16"/>
              </w:rPr>
              <w:t>江阴 爱康投资有限 公司</w:t>
            </w:r>
            <w:r>
              <w:rPr>
                <w:color w:val="000000"/>
                <w:spacing w:val="0"/>
                <w:w w:val="100"/>
                <w:position w:val="0"/>
                <w:sz w:val="18"/>
                <w:szCs w:val="18"/>
              </w:rPr>
              <w:t>;</w:t>
            </w:r>
            <w:r>
              <w:rPr>
                <w:rFonts w:ascii="SimSun" w:eastAsia="SimSun" w:hAnsi="SimSun" w:cs="SimSun"/>
                <w:color w:val="000000"/>
                <w:spacing w:val="0"/>
                <w:w w:val="100"/>
                <w:position w:val="0"/>
                <w:sz w:val="16"/>
                <w:szCs w:val="16"/>
              </w:rPr>
              <w:t>邹承慧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关于同业竞</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争、关联交</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易、资金占用</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控股股东江苏爱康实业集团有 限公司、爱康国际控股有限公 司、江阴爱康投资有限公司、 实际控制人邹承慧分别向本公 司出具了《避免同业竞争承诺 函》，承诺：本公司（本人）将 尽职、勤勉地履行《公司法》、</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《公司章程》所规定的股东职 责，不利用股份公司的股东地 位损害股份公司及股份公司其 他股东、债权人的合法权益。 在本承诺书签署之日，本公司、 本公司（或本人）控制的其他 企业均未生产、开发任何与股 份公司生产、开发的产品构成 竞争或可能构成竞争的产品， 未直接或间接经营任何与股份 公司经营的业务构成竞争或可 能构成竞争的业务，也未参与 投资任何与股份公司生产、开 发的产品或经营的业务构成竞 争或可能构成竞争的其他公 司、企业或其他组织、机构。 自本承诺书签署之日起，本公 司、本公司（或本人）控制的 其他企业将不生产、开发任何 与股份公司生产、开发的产品 构成竞争或可能构成竞争的产 品，不直接或间接经营任何与 股份公司经营的业务构成竞争 或可能构成竞争的业务，也不 参与投资任何与股份公司生产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2010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9999-12-31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严格履行 中</w:t>
            </w:r>
          </w:p>
        </w:tc>
      </w:tr>
    </w:tbl>
    <w:p>
      <w:pPr>
        <w:widowControl w:val="0"/>
        <w:spacing w:line="1" w:lineRule="exact"/>
      </w:pPr>
      <w:r>
        <w:br w:type="page"/>
      </w:r>
    </w:p>
    <w:tbl>
      <w:tblPr>
        <w:tblOverlap w:val="never"/>
        <w:jc w:val="center"/>
        <w:tblLayout w:type="fixed"/>
      </w:tblPr>
      <w:tblGrid>
        <w:gridCol w:w="1594"/>
        <w:gridCol w:w="1272"/>
        <w:gridCol w:w="1142"/>
        <w:gridCol w:w="2462"/>
        <w:gridCol w:w="1152"/>
        <w:gridCol w:w="1157"/>
        <w:gridCol w:w="946"/>
      </w:tblGrid>
      <w:tr>
        <w:trPr>
          <w:trHeight w:val="69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的产品或经营的业务构成竞争 或可能构成竞争的其他企业。</w:t>
            </w:r>
          </w:p>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自本承诺书签署之日起，如本 公司、本公司（或本人）控制 的其他企业进一步拓展产品和 业务范围，或股份公司进一步 拓展产品和业务范围，本公司 或本公司控制的其他企业将不 与股份公司现有或拓展后的产 品或业务相竞争；若与股份公 司及其下属子公司拓展后的产 品或业务产生竞争，则本公司 或本公司控制的其他企业将停 止生产或经营相竞争的业务或 产品，或者将相竞争的业务或 产品纳入到股份公司经营，或 者将相竞争的业务或产品转让 给无关联关系的第三方的方式 避免同业竞争。发行人、发行 人控股股东、发行人实际控制 人分别出具承诺函，承诺不发 生关联方资金拆借行为。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其他对公司中小股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邹晓玉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股份增持承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基于对公司未来发展的信心及 对公司长期投资价值的认可， 邹晓玉女士或其控制的公司</w:t>
            </w:r>
            <w:r>
              <w:rPr>
                <w:color w:val="000000"/>
                <w:spacing w:val="0"/>
                <w:w w:val="100"/>
                <w:position w:val="0"/>
                <w:sz w:val="18"/>
                <w:szCs w:val="18"/>
              </w:rPr>
              <w:t>/</w:t>
            </w:r>
            <w:r>
              <w:rPr>
                <w:rFonts w:ascii="SimSun" w:eastAsia="SimSun" w:hAnsi="SimSun" w:cs="SimSun"/>
                <w:color w:val="000000"/>
                <w:spacing w:val="0"/>
                <w:w w:val="100"/>
                <w:position w:val="0"/>
                <w:sz w:val="16"/>
                <w:szCs w:val="16"/>
              </w:rPr>
              <w:t>基 金拟自增持计划披露之日起</w:t>
            </w:r>
            <w:r>
              <w:rPr>
                <w:color w:val="000000"/>
                <w:spacing w:val="0"/>
                <w:w w:val="100"/>
                <w:position w:val="0"/>
                <w:sz w:val="18"/>
                <w:szCs w:val="18"/>
              </w:rPr>
              <w:t xml:space="preserve">6 </w:t>
            </w:r>
            <w:r>
              <w:rPr>
                <w:rFonts w:ascii="SimSun" w:eastAsia="SimSun" w:hAnsi="SimSun" w:cs="SimSun"/>
                <w:color w:val="000000"/>
                <w:spacing w:val="0"/>
                <w:w w:val="100"/>
                <w:position w:val="0"/>
                <w:sz w:val="16"/>
                <w:szCs w:val="16"/>
              </w:rPr>
              <w:t>个月内通过二级市场集中竞价 或大宗交易方式增持公司股 份。增持计划实施期间，因为 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年年度报告及</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年第一季度报告等披露窗口 期，增持主体作为董事在上述 敏感期内均不能买卖公司股 票，且期间敏感期较长以及受 元旦、春节、清明等多个非交 易日影响，增持主体能够增持 公司股份的有效时间大大缩 短，导致增持主体未在原约定 日期内完成本次增持计划。基 于对公司未来发展的信心，同 时为了维护中小投资者利益， 本着诚信守信原则，为了继续 履行增持计划，增持主体决定 将此次增持计划的履行期限延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履行完毕</w:t>
            </w:r>
          </w:p>
        </w:tc>
      </w:tr>
    </w:tbl>
    <w:p>
      <w:pPr>
        <w:widowControl w:val="0"/>
        <w:spacing w:line="1" w:lineRule="exact"/>
      </w:pPr>
      <w:r>
        <w:br w:type="page"/>
      </w:r>
    </w:p>
    <w:tbl>
      <w:tblPr>
        <w:tblOverlap w:val="never"/>
        <w:jc w:val="center"/>
        <w:tblLayout w:type="fixed"/>
      </w:tblPr>
      <w:tblGrid>
        <w:gridCol w:w="1589"/>
        <w:gridCol w:w="1277"/>
        <w:gridCol w:w="1142"/>
        <w:gridCol w:w="2462"/>
        <w:gridCol w:w="1152"/>
        <w:gridCol w:w="1157"/>
        <w:gridCol w:w="946"/>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长</w:t>
            </w:r>
            <w:r>
              <w:rPr>
                <w:color w:val="000000"/>
                <w:spacing w:val="0"/>
                <w:w w:val="100"/>
                <w:position w:val="0"/>
                <w:sz w:val="18"/>
                <w:szCs w:val="18"/>
              </w:rPr>
              <w:t>6</w:t>
            </w:r>
            <w:r>
              <w:rPr>
                <w:rFonts w:ascii="SimSun" w:eastAsia="SimSun" w:hAnsi="SimSun" w:cs="SimSun"/>
                <w:color w:val="000000"/>
                <w:spacing w:val="0"/>
                <w:w w:val="100"/>
                <w:position w:val="0"/>
                <w:sz w:val="16"/>
                <w:szCs w:val="16"/>
              </w:rPr>
              <w:t>个月，即增持计划实施的 截止日期由</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 延长至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日，除 此之外原增持计划其他内容不 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如承诺超期未履行 完毕的，应当详细说 明未完成履行的具 体原因及下一步的 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widowControl w:val="0"/>
        <w:spacing w:after="259" w:line="1" w:lineRule="exact"/>
      </w:pPr>
    </w:p>
    <w:p>
      <w:pPr>
        <w:pStyle w:val="Style27"/>
        <w:keepNext/>
        <w:keepLines/>
        <w:widowControl w:val="0"/>
        <w:shd w:val="clear" w:color="auto" w:fill="auto"/>
        <w:bidi w:val="0"/>
        <w:spacing w:before="0" w:after="380" w:line="312" w:lineRule="exact"/>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、公司资产或项目存在盈利预测，且报告期仍处在盈利预测期间，公司就资产或项目达到原盈利预测及 其原因做出说明</w:t>
      </w:r>
      <w:bookmarkEnd w:id="423"/>
      <w:bookmarkEnd w:id="424"/>
      <w:bookmarkEnd w:id="42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二</w:t>
      </w:r>
      <w:bookmarkEnd w:id="429"/>
      <w:r>
        <w:rPr>
          <w:color w:val="000000"/>
          <w:spacing w:val="0"/>
          <w:w w:val="100"/>
          <w:position w:val="0"/>
        </w:rPr>
        <w:t>、控股股东及其他关联方对上市公司的非经营性占用资金情况</w:t>
      </w:r>
      <w:bookmarkEnd w:id="427"/>
      <w:bookmarkEnd w:id="428"/>
      <w:bookmarkEnd w:id="430"/>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706"/>
        <w:gridCol w:w="696"/>
        <w:gridCol w:w="696"/>
        <w:gridCol w:w="696"/>
        <w:gridCol w:w="806"/>
        <w:gridCol w:w="922"/>
        <w:gridCol w:w="806"/>
        <w:gridCol w:w="792"/>
        <w:gridCol w:w="941"/>
        <w:gridCol w:w="922"/>
        <w:gridCol w:w="806"/>
        <w:gridCol w:w="81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股东或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关联人</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关联关</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系类型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占用时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发生原 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报告期新</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增占用金</w:t>
            </w:r>
          </w:p>
          <w:p>
            <w:pPr>
              <w:pStyle w:val="Style2"/>
              <w:keepNext w:val="0"/>
              <w:keepLines w:val="0"/>
              <w:widowControl w:val="0"/>
              <w:shd w:val="clear" w:color="auto" w:fill="auto"/>
              <w:bidi w:val="0"/>
              <w:spacing w:before="0" w:after="120" w:line="240" w:lineRule="auto"/>
              <w:ind w:left="0" w:right="0" w:firstLine="380"/>
              <w:jc w:val="left"/>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报告期偿</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还总金额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截至年报</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披露日余</w:t>
            </w:r>
          </w:p>
          <w:p>
            <w:pPr>
              <w:pStyle w:val="Style2"/>
              <w:keepNext w:val="0"/>
              <w:keepLines w:val="0"/>
              <w:widowControl w:val="0"/>
              <w:shd w:val="clear" w:color="auto" w:fill="auto"/>
              <w:bidi w:val="0"/>
              <w:spacing w:before="0" w:after="120" w:line="240" w:lineRule="auto"/>
              <w:ind w:left="0" w:right="360" w:firstLine="0"/>
              <w:jc w:val="right"/>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预计偿还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预计偿还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预计偿还</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时间（月</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份）</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江苏爱 康实业 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控股股 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资金往 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2,846.18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江苏爱 康实业 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控股股 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应退股</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转款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苏州爱 康能源 集团股 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控股股</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东关联</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超进度 支付工 程款的 利息及 代垫费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5,942.47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2,662.84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30"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期末合计值占最近一期经审计净资 产的比例</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p>
    <w:tbl>
      <w:tblPr>
        <w:tblOverlap w:val="never"/>
        <w:jc w:val="center"/>
        <w:tblLayout w:type="fixed"/>
      </w:tblPr>
      <w:tblGrid>
        <w:gridCol w:w="2794"/>
        <w:gridCol w:w="681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相关决策程序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29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当期新增控股股东及其他关联方非 经营性资金占用情况的原因、责任 人追究及董事会拟定采取措施的情 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22"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tab/>
              <w:t>报告期内，往来款项目新增爱康实业资金占用</w:t>
            </w:r>
            <w:r>
              <w:rPr>
                <w:color w:val="000000"/>
                <w:spacing w:val="0"/>
                <w:w w:val="100"/>
                <w:position w:val="0"/>
                <w:sz w:val="18"/>
                <w:szCs w:val="18"/>
              </w:rPr>
              <w:t>51.75</w:t>
            </w:r>
            <w:r>
              <w:rPr>
                <w:rFonts w:ascii="SimSun" w:eastAsia="SimSun" w:hAnsi="SimSun" w:cs="SimSun"/>
                <w:color w:val="000000"/>
                <w:spacing w:val="0"/>
                <w:w w:val="100"/>
                <w:position w:val="0"/>
                <w:sz w:val="16"/>
                <w:szCs w:val="16"/>
              </w:rPr>
              <w:t>万元，为对原资金占用在本报 告期至偿还日的使用利息，截至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日，该款项已收回。</w:t>
            </w:r>
          </w:p>
          <w:p>
            <w:pPr>
              <w:pStyle w:val="Style2"/>
              <w:keepNext w:val="0"/>
              <w:keepLines w:val="0"/>
              <w:widowControl w:val="0"/>
              <w:shd w:val="clear" w:color="auto" w:fill="auto"/>
              <w:tabs>
                <w:tab w:pos="274" w:val="left"/>
              </w:tabs>
              <w:bidi w:val="0"/>
              <w:spacing w:before="0" w:after="0" w:line="316"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tab/>
              <w:t>报告期内，应退股转款项目新增爱康实业资金占用</w:t>
            </w:r>
            <w:r>
              <w:rPr>
                <w:color w:val="000000"/>
                <w:spacing w:val="0"/>
                <w:w w:val="100"/>
                <w:position w:val="0"/>
                <w:sz w:val="18"/>
                <w:szCs w:val="18"/>
              </w:rPr>
              <w:t>2611.09</w:t>
            </w:r>
            <w:r>
              <w:rPr>
                <w:rFonts w:ascii="SimSun" w:eastAsia="SimSun" w:hAnsi="SimSun" w:cs="SimSun"/>
                <w:color w:val="000000"/>
                <w:spacing w:val="0"/>
                <w:w w:val="100"/>
                <w:position w:val="0"/>
                <w:sz w:val="16"/>
                <w:szCs w:val="16"/>
              </w:rPr>
              <w:t>万元，其中，（</w:t>
            </w:r>
            <w:r>
              <w:rPr>
                <w:color w:val="000000"/>
                <w:spacing w:val="0"/>
                <w:w w:val="100"/>
                <w:position w:val="0"/>
                <w:sz w:val="18"/>
                <w:szCs w:val="18"/>
              </w:rPr>
              <w:t>1</w:t>
            </w:r>
            <w:r>
              <w:rPr>
                <w:rFonts w:ascii="SimSun" w:eastAsia="SimSun" w:hAnsi="SimSun" w:cs="SimSun"/>
                <w:color w:val="000000"/>
                <w:spacing w:val="0"/>
                <w:w w:val="100"/>
                <w:position w:val="0"/>
                <w:sz w:val="16"/>
                <w:szCs w:val="16"/>
              </w:rPr>
              <w:t>）经追 溯评估爱康实业应退公司爱康房地产股权交易差价</w:t>
            </w:r>
            <w:r>
              <w:rPr>
                <w:color w:val="000000"/>
                <w:spacing w:val="0"/>
                <w:w w:val="100"/>
                <w:position w:val="0"/>
                <w:sz w:val="18"/>
                <w:szCs w:val="18"/>
              </w:rPr>
              <w:t>2099.51</w:t>
            </w:r>
            <w:r>
              <w:rPr>
                <w:rFonts w:ascii="SimSun" w:eastAsia="SimSun" w:hAnsi="SimSun" w:cs="SimSun"/>
                <w:color w:val="000000"/>
                <w:spacing w:val="0"/>
                <w:w w:val="100"/>
                <w:position w:val="0"/>
                <w:sz w:val="16"/>
                <w:szCs w:val="16"/>
              </w:rPr>
              <w:t xml:space="preserve">万元，及资金使用利息 </w:t>
            </w:r>
            <w:r>
              <w:rPr>
                <w:color w:val="000000"/>
                <w:spacing w:val="0"/>
                <w:w w:val="100"/>
                <w:position w:val="0"/>
                <w:sz w:val="18"/>
                <w:szCs w:val="18"/>
              </w:rPr>
              <w:t>168.24</w:t>
            </w:r>
            <w:r>
              <w:rPr>
                <w:rFonts w:ascii="SimSun" w:eastAsia="SimSun" w:hAnsi="SimSun" w:cs="SimSun"/>
                <w:color w:val="000000"/>
                <w:spacing w:val="0"/>
                <w:w w:val="100"/>
                <w:position w:val="0"/>
                <w:sz w:val="16"/>
                <w:szCs w:val="16"/>
              </w:rPr>
              <w:t>万元，截至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2</w:t>
            </w:r>
            <w:r>
              <w:rPr>
                <w:rFonts w:ascii="SimSun" w:eastAsia="SimSun" w:hAnsi="SimSun" w:cs="SimSun"/>
                <w:color w:val="000000"/>
                <w:spacing w:val="0"/>
                <w:w w:val="100"/>
                <w:position w:val="0"/>
                <w:sz w:val="16"/>
                <w:szCs w:val="16"/>
              </w:rPr>
              <w:t>日，该款项已经收回，详见公司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2</w:t>
            </w:r>
            <w:r>
              <w:rPr>
                <w:rFonts w:ascii="SimSun" w:eastAsia="SimSun" w:hAnsi="SimSun" w:cs="SimSun"/>
                <w:color w:val="000000"/>
                <w:spacing w:val="0"/>
                <w:w w:val="100"/>
                <w:position w:val="0"/>
                <w:sz w:val="16"/>
                <w:szCs w:val="16"/>
              </w:rPr>
              <w:t>日《关 于爱康实业及关联方以非现金资产抵偿欠款的追溯交易的进展公告》；（</w:t>
            </w:r>
            <w:r>
              <w:rPr>
                <w:color w:val="000000"/>
                <w:spacing w:val="0"/>
                <w:w w:val="100"/>
                <w:position w:val="0"/>
                <w:sz w:val="18"/>
                <w:szCs w:val="18"/>
              </w:rPr>
              <w:t>2</w:t>
            </w:r>
            <w:r>
              <w:rPr>
                <w:rFonts w:ascii="SimSun" w:eastAsia="SimSun" w:hAnsi="SimSun" w:cs="SimSun"/>
                <w:color w:val="000000"/>
                <w:spacing w:val="0"/>
                <w:w w:val="100"/>
                <w:position w:val="0"/>
                <w:sz w:val="16"/>
                <w:szCs w:val="16"/>
              </w:rPr>
              <w:t>）爱康能源、 富罗纳融租并购形成的股权价差向公司支付使用利息</w:t>
            </w:r>
            <w:r>
              <w:rPr>
                <w:color w:val="000000"/>
                <w:spacing w:val="0"/>
                <w:w w:val="100"/>
                <w:position w:val="0"/>
                <w:sz w:val="18"/>
                <w:szCs w:val="18"/>
              </w:rPr>
              <w:t>343.34</w:t>
            </w:r>
            <w:r>
              <w:rPr>
                <w:rFonts w:ascii="SimSun" w:eastAsia="SimSun" w:hAnsi="SimSun" w:cs="SimSun"/>
                <w:color w:val="000000"/>
                <w:spacing w:val="0"/>
                <w:w w:val="100"/>
                <w:position w:val="0"/>
                <w:sz w:val="16"/>
                <w:szCs w:val="16"/>
              </w:rPr>
              <w:t>万元，截至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28</w:t>
            </w:r>
            <w:r>
              <w:rPr>
                <w:rFonts w:ascii="SimSun" w:eastAsia="SimSun" w:hAnsi="SimSun" w:cs="SimSun"/>
                <w:color w:val="000000"/>
                <w:spacing w:val="0"/>
                <w:w w:val="100"/>
                <w:position w:val="0"/>
                <w:sz w:val="16"/>
                <w:szCs w:val="16"/>
              </w:rPr>
              <w:t>日，该款项已经收回，详见</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6</w:t>
            </w:r>
            <w:r>
              <w:rPr>
                <w:rFonts w:ascii="SimSun" w:eastAsia="SimSun" w:hAnsi="SimSun" w:cs="SimSun"/>
                <w:color w:val="000000"/>
                <w:spacing w:val="0"/>
                <w:w w:val="100"/>
                <w:position w:val="0"/>
                <w:sz w:val="16"/>
                <w:szCs w:val="16"/>
              </w:rPr>
              <w:t>日《关于爱康实业及关联方以非现金资产 抵偿欠款的追溯交易的进展公告》。</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未能按计划清偿非经营性资金占用 的原因、责任追究情况及董事会拟 定采取的措施说明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会计师事务所对资金占用的专项审 核意见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审计师将汇总表所载资料与爱康科技公司有关的会计资料以及已审计的财务报表相关 内容进行了核对，在所有重大方面未发现不一致的情形。</w:t>
            </w:r>
          </w:p>
        </w:tc>
      </w:tr>
      <w:tr>
        <w:trPr>
          <w:trHeight w:val="10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公司年度报告披露的控股股东及其 他关联方非经营性占用金情况与专 项审核意见不一致的原因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widowControl w:val="0"/>
        <w:spacing w:after="359" w:line="1" w:lineRule="exact"/>
      </w:pPr>
    </w:p>
    <w:p>
      <w:pPr>
        <w:pStyle w:val="Style20"/>
        <w:keepNext/>
        <w:keepLines/>
        <w:widowControl w:val="0"/>
        <w:shd w:val="clear" w:color="auto" w:fill="auto"/>
        <w:bidi w:val="0"/>
        <w:spacing w:before="0" w:after="36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三</w:t>
      </w:r>
      <w:bookmarkEnd w:id="433"/>
      <w:r>
        <w:rPr>
          <w:color w:val="000000"/>
          <w:spacing w:val="0"/>
          <w:w w:val="100"/>
          <w:position w:val="0"/>
        </w:rPr>
        <w:t>、违规对外担保情况</w:t>
      </w:r>
      <w:bookmarkEnd w:id="431"/>
      <w:bookmarkEnd w:id="432"/>
      <w:bookmarkEnd w:id="434"/>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0"/>
        <w:keepNext/>
        <w:keepLines/>
        <w:widowControl w:val="0"/>
        <w:shd w:val="clear" w:color="auto" w:fill="auto"/>
        <w:tabs>
          <w:tab w:pos="498" w:val="left"/>
        </w:tabs>
        <w:bidi w:val="0"/>
        <w:spacing w:before="0" w:after="36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四</w:t>
      </w:r>
      <w:bookmarkEnd w:id="437"/>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35"/>
      <w:bookmarkEnd w:id="436"/>
      <w:bookmarkEnd w:id="43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6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五</w:t>
      </w:r>
      <w:bookmarkEnd w:id="441"/>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39"/>
      <w:bookmarkEnd w:id="440"/>
      <w:bookmarkEnd w:id="442"/>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6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六</w:t>
      </w:r>
      <w:bookmarkEnd w:id="445"/>
      <w:r>
        <w:rPr>
          <w:color w:val="000000"/>
          <w:spacing w:val="0"/>
          <w:w w:val="100"/>
          <w:position w:val="0"/>
        </w:rPr>
        <w:t>、</w:t>
        <w:tab/>
        <w:t>与上年度财务报告相比，会计政策、会计估计变更或重大会计差错更正的情况说明</w:t>
      </w:r>
      <w:bookmarkEnd w:id="443"/>
      <w:bookmarkEnd w:id="444"/>
      <w:bookmarkEnd w:id="446"/>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公司报告期无会计政策、会计估计变更或重大会计差错更正的情况。</w:t>
      </w:r>
    </w:p>
    <w:p>
      <w:pPr>
        <w:pStyle w:val="Style20"/>
        <w:keepNext/>
        <w:keepLines/>
        <w:widowControl w:val="0"/>
        <w:shd w:val="clear" w:color="auto" w:fill="auto"/>
        <w:tabs>
          <w:tab w:pos="522" w:val="left"/>
        </w:tabs>
        <w:bidi w:val="0"/>
        <w:spacing w:before="0" w:after="36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rPr>
        <w:t>七</w:t>
      </w:r>
      <w:bookmarkEnd w:id="449"/>
      <w:r>
        <w:rPr>
          <w:color w:val="000000"/>
          <w:spacing w:val="0"/>
          <w:w w:val="100"/>
          <w:position w:val="0"/>
        </w:rPr>
        <w:t>、</w:t>
        <w:tab/>
        <w:t>与上年度财务报告相比，合并报表范围发生变化的情况说明</w:t>
      </w:r>
      <w:bookmarkEnd w:id="447"/>
      <w:bookmarkEnd w:id="448"/>
      <w:bookmarkEnd w:id="450"/>
    </w:p>
    <w:p>
      <w:pPr>
        <w:pStyle w:val="Style16"/>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合并财务报表范围变化情况如下表所列示如下：</w:t>
      </w:r>
    </w:p>
    <w:p>
      <w:pPr>
        <w:pStyle w:val="Style42"/>
        <w:keepNext w:val="0"/>
        <w:keepLines w:val="0"/>
        <w:widowControl w:val="0"/>
        <w:shd w:val="clear" w:color="auto" w:fill="auto"/>
        <w:bidi w:val="0"/>
        <w:spacing w:before="0" w:after="360" w:line="240" w:lineRule="auto"/>
        <w:ind w:left="0" w:right="0" w:firstLine="540"/>
        <w:jc w:val="left"/>
      </w:pPr>
      <w:bookmarkStart w:id="451" w:name="bookmark451"/>
      <w:r>
        <w:rPr>
          <w:rFonts w:ascii="Times New Roman" w:eastAsia="Times New Roman" w:hAnsi="Times New Roman" w:cs="Times New Roman"/>
          <w:color w:val="000000"/>
          <w:spacing w:val="0"/>
          <w:w w:val="100"/>
          <w:position w:val="0"/>
        </w:rPr>
        <w:t>1</w:t>
      </w:r>
      <w:bookmarkEnd w:id="451"/>
      <w:r>
        <w:rPr>
          <w:color w:val="000000"/>
          <w:spacing w:val="0"/>
          <w:w w:val="100"/>
          <w:position w:val="0"/>
        </w:rPr>
        <w:t>、本期新纳入合并范围的子公司、结构化主体或其他方式形成控制权的经营实体</w:t>
      </w:r>
      <w:r>
        <w:br w:type="page"/>
      </w:r>
    </w:p>
    <w:tbl>
      <w:tblPr>
        <w:tblOverlap w:val="never"/>
        <w:jc w:val="center"/>
        <w:tblLayout w:type="fixed"/>
      </w:tblPr>
      <w:tblGrid>
        <w:gridCol w:w="4848"/>
        <w:gridCol w:w="483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6"/>
                <w:szCs w:val="16"/>
              </w:rPr>
            </w:pPr>
            <w:r>
              <w:rPr>
                <w:rFonts w:ascii="SimSun" w:eastAsia="SimSun" w:hAnsi="SimSun" w:cs="SimSun"/>
                <w:color w:val="000000"/>
                <w:spacing w:val="0"/>
                <w:w w:val="100"/>
                <w:position w:val="0"/>
                <w:sz w:val="16"/>
                <w:szCs w:val="16"/>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取得方式</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湖州爱康光电科技有限公司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AkcomeSingaporePTE.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设立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同一控制下企业合并</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江阴达康光伏新能源有限公司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非同一控制下企业合并</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江阴慧捷投资有限公司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设立</w:t>
            </w:r>
          </w:p>
        </w:tc>
      </w:tr>
    </w:tbl>
    <w:p>
      <w:pPr>
        <w:widowControl w:val="0"/>
        <w:spacing w:after="179" w:line="1" w:lineRule="exact"/>
      </w:pPr>
    </w:p>
    <w:p>
      <w:pPr>
        <w:pStyle w:val="Style42"/>
        <w:keepNext w:val="0"/>
        <w:keepLines w:val="0"/>
        <w:widowControl w:val="0"/>
        <w:shd w:val="clear" w:color="auto" w:fill="auto"/>
        <w:bidi w:val="0"/>
        <w:spacing w:before="0" w:after="0" w:line="240" w:lineRule="auto"/>
        <w:ind w:left="0" w:right="0"/>
        <w:jc w:val="left"/>
      </w:pPr>
      <w:bookmarkStart w:id="452" w:name="bookmark452"/>
      <w:r>
        <w:rPr>
          <w:rFonts w:ascii="Times New Roman" w:eastAsia="Times New Roman" w:hAnsi="Times New Roman" w:cs="Times New Roman"/>
          <w:color w:val="000000"/>
          <w:spacing w:val="0"/>
          <w:w w:val="100"/>
          <w:position w:val="0"/>
        </w:rPr>
        <w:t>2</w:t>
      </w:r>
      <w:bookmarkEnd w:id="452"/>
      <w:r>
        <w:rPr>
          <w:color w:val="000000"/>
          <w:spacing w:val="0"/>
          <w:w w:val="100"/>
          <w:position w:val="0"/>
        </w:rPr>
        <w:t>、本期不再纳入合并范围的子公司、结构化主体或其他方式形成控制权的经营实体</w:t>
      </w:r>
    </w:p>
    <w:tbl>
      <w:tblPr>
        <w:tblOverlap w:val="never"/>
        <w:jc w:val="center"/>
        <w:tblLayout w:type="fixed"/>
      </w:tblPr>
      <w:tblGrid>
        <w:gridCol w:w="4848"/>
        <w:gridCol w:w="483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6"/>
                <w:szCs w:val="16"/>
              </w:rPr>
            </w:pPr>
            <w:r>
              <w:rPr>
                <w:rFonts w:ascii="SimSun" w:eastAsia="SimSun" w:hAnsi="SimSun" w:cs="SimSun"/>
                <w:color w:val="000000"/>
                <w:spacing w:val="0"/>
                <w:w w:val="100"/>
                <w:position w:val="0"/>
                <w:sz w:val="16"/>
                <w:szCs w:val="16"/>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不纳入合并范围原因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上海慧喆信息技术有限公司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陕西爱康新能电力有限公司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广东爱康电力有限公司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上海富罗纳企业征信服务有限公司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阳泉爱康新能电力有限公司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爱康科技</w:t>
            </w:r>
            <w:r>
              <w:rPr>
                <w:color w:val="000000"/>
                <w:spacing w:val="0"/>
                <w:w w:val="100"/>
                <w:position w:val="0"/>
                <w:sz w:val="18"/>
                <w:szCs w:val="18"/>
              </w:rPr>
              <w:t>2017</w:t>
            </w:r>
            <w:r>
              <w:rPr>
                <w:rFonts w:ascii="SimSun" w:eastAsia="SimSun" w:hAnsi="SimSun" w:cs="SimSun"/>
                <w:color w:val="000000"/>
                <w:spacing w:val="0"/>
                <w:w w:val="100"/>
                <w:position w:val="0"/>
                <w:sz w:val="16"/>
                <w:szCs w:val="16"/>
              </w:rPr>
              <w:t>新能源私募投资基金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已清算</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朝阳爱康电力新能源开发有限公司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南召县中机国能电力有限公司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榆林市榆神工业区昱辉新能源有限公司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嘉祥昱辉新能源有限公司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承德县昱辉新能源发电有限公司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凤庆县爱康电力有限公司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禄劝县爱康能源电力有限公司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大安市爱康新能源开发有限公司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镇江日升投资管理有限公司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锦州中康电力开发有限公司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bl>
    <w:p>
      <w:pPr>
        <w:widowControl w:val="0"/>
        <w:spacing w:after="319" w:line="1" w:lineRule="exact"/>
      </w:pPr>
    </w:p>
    <w:p>
      <w:pPr>
        <w:pStyle w:val="Style20"/>
        <w:keepNext/>
        <w:keepLines/>
        <w:widowControl w:val="0"/>
        <w:shd w:val="clear" w:color="auto" w:fill="auto"/>
        <w:bidi w:val="0"/>
        <w:spacing w:before="0" w:after="36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八</w:t>
      </w:r>
      <w:bookmarkEnd w:id="455"/>
      <w:r>
        <w:rPr>
          <w:color w:val="000000"/>
          <w:spacing w:val="0"/>
          <w:w w:val="100"/>
          <w:position w:val="0"/>
        </w:rPr>
        <w:t>、聘任、解聘会计师事务所情况</w:t>
      </w:r>
      <w:bookmarkEnd w:id="453"/>
      <w:bookmarkEnd w:id="454"/>
      <w:bookmarkEnd w:id="456"/>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苏亚金诚会计师事务所（特殊普通合伙）</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龚瑞明、武多奇</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本年度，公司聘请苏亚金诚会计师事务所（特殊普通合伙）做内部控制审计，其费用为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w:t>
      </w:r>
    </w:p>
    <w:p>
      <w:pPr>
        <w:pStyle w:val="Style20"/>
        <w:keepNext/>
        <w:keepLines/>
        <w:widowControl w:val="0"/>
        <w:shd w:val="clear" w:color="auto" w:fill="auto"/>
        <w:bidi w:val="0"/>
        <w:spacing w:before="0" w:after="38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九</w:t>
      </w:r>
      <w:bookmarkEnd w:id="459"/>
      <w:r>
        <w:rPr>
          <w:color w:val="000000"/>
          <w:spacing w:val="0"/>
          <w:w w:val="100"/>
          <w:position w:val="0"/>
        </w:rPr>
        <w:t>、年度报告披露后面临退市情况</w:t>
      </w:r>
      <w:bookmarkEnd w:id="457"/>
      <w:bookmarkEnd w:id="458"/>
      <w:bookmarkEnd w:id="46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461" w:name="bookmark461"/>
      <w:bookmarkStart w:id="462" w:name="bookmark462"/>
      <w:bookmarkStart w:id="463" w:name="bookmark463"/>
      <w:r>
        <w:rPr>
          <w:color w:val="000000"/>
          <w:spacing w:val="0"/>
          <w:w w:val="100"/>
          <w:position w:val="0"/>
        </w:rPr>
        <w:t>十、破产重整相关事项</w:t>
      </w:r>
      <w:bookmarkEnd w:id="461"/>
      <w:bookmarkEnd w:id="462"/>
      <w:bookmarkEnd w:id="463"/>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0"/>
        <w:keepNext/>
        <w:keepLines/>
        <w:widowControl w:val="0"/>
        <w:shd w:val="clear" w:color="auto" w:fill="auto"/>
        <w:bidi w:val="0"/>
        <w:spacing w:before="0" w:after="380" w:line="240" w:lineRule="auto"/>
        <w:ind w:left="0" w:right="0" w:firstLine="0"/>
        <w:jc w:val="left"/>
      </w:pPr>
      <w:bookmarkStart w:id="464" w:name="bookmark464"/>
      <w:bookmarkStart w:id="465" w:name="bookmark465"/>
      <w:bookmarkStart w:id="466" w:name="bookmark466"/>
      <w:r>
        <w:rPr>
          <w:color w:val="000000"/>
          <w:spacing w:val="0"/>
          <w:w w:val="100"/>
          <w:position w:val="0"/>
        </w:rPr>
        <w:t>十一、重大诉讼、仲裁事项</w:t>
      </w:r>
      <w:bookmarkEnd w:id="464"/>
      <w:bookmarkEnd w:id="465"/>
      <w:bookmarkEnd w:id="466"/>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0"/>
        <w:keepNext/>
        <w:keepLines/>
        <w:widowControl w:val="0"/>
        <w:shd w:val="clear" w:color="auto" w:fill="auto"/>
        <w:bidi w:val="0"/>
        <w:spacing w:before="0" w:after="380" w:line="240" w:lineRule="auto"/>
        <w:ind w:left="0" w:right="0" w:firstLine="0"/>
        <w:jc w:val="left"/>
      </w:pPr>
      <w:bookmarkStart w:id="467" w:name="bookmark467"/>
      <w:bookmarkStart w:id="468" w:name="bookmark468"/>
      <w:bookmarkStart w:id="469" w:name="bookmark469"/>
      <w:r>
        <w:rPr>
          <w:color w:val="000000"/>
          <w:spacing w:val="0"/>
          <w:w w:val="100"/>
          <w:position w:val="0"/>
        </w:rPr>
        <w:t>十二、处罚及整改情况</w:t>
      </w:r>
      <w:bookmarkEnd w:id="467"/>
      <w:bookmarkEnd w:id="468"/>
      <w:bookmarkEnd w:id="469"/>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0"/>
        <w:keepNext/>
        <w:keepLines/>
        <w:widowControl w:val="0"/>
        <w:shd w:val="clear" w:color="auto" w:fill="auto"/>
        <w:bidi w:val="0"/>
        <w:spacing w:before="0" w:after="380" w:line="240" w:lineRule="auto"/>
        <w:ind w:left="0" w:right="0" w:firstLine="0"/>
        <w:jc w:val="left"/>
      </w:pPr>
      <w:bookmarkStart w:id="470" w:name="bookmark470"/>
      <w:bookmarkStart w:id="471" w:name="bookmark471"/>
      <w:bookmarkStart w:id="472" w:name="bookmark472"/>
      <w:r>
        <w:rPr>
          <w:color w:val="000000"/>
          <w:spacing w:val="0"/>
          <w:w w:val="100"/>
          <w:position w:val="0"/>
        </w:rPr>
        <w:t>十三、公司及其控股股东、实际控制人的诚信状况</w:t>
      </w:r>
      <w:bookmarkEnd w:id="470"/>
      <w:bookmarkEnd w:id="471"/>
      <w:bookmarkEnd w:id="472"/>
    </w:p>
    <w:p>
      <w:pPr>
        <w:pStyle w:val="Style1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报告期内，公司及其控股股东、实际控制人不存在未履行法院生效判决、所负数额较大的债务到期未清偿等情形。</w:t>
      </w:r>
    </w:p>
    <w:p>
      <w:pPr>
        <w:pStyle w:val="Style20"/>
        <w:keepNext/>
        <w:keepLines/>
        <w:widowControl w:val="0"/>
        <w:shd w:val="clear" w:color="auto" w:fill="auto"/>
        <w:bidi w:val="0"/>
        <w:spacing w:before="0" w:after="380" w:line="240" w:lineRule="auto"/>
        <w:ind w:left="0" w:right="0" w:firstLine="0"/>
        <w:jc w:val="left"/>
      </w:pPr>
      <w:bookmarkStart w:id="473" w:name="bookmark473"/>
      <w:bookmarkStart w:id="474" w:name="bookmark474"/>
      <w:bookmarkStart w:id="475" w:name="bookmark475"/>
      <w:r>
        <w:rPr>
          <w:color w:val="000000"/>
          <w:spacing w:val="0"/>
          <w:w w:val="100"/>
          <w:position w:val="0"/>
        </w:rPr>
        <w:t>十四、重大关联交易</w:t>
      </w:r>
      <w:bookmarkEnd w:id="473"/>
      <w:bookmarkEnd w:id="474"/>
      <w:bookmarkEnd w:id="475"/>
    </w:p>
    <w:p>
      <w:pPr>
        <w:pStyle w:val="Style27"/>
        <w:keepNext/>
        <w:keepLines/>
        <w:widowControl w:val="0"/>
        <w:shd w:val="clear" w:color="auto" w:fill="auto"/>
        <w:tabs>
          <w:tab w:pos="358" w:val="left"/>
        </w:tabs>
        <w:bidi w:val="0"/>
        <w:spacing w:before="0" w:after="38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1</w:t>
      </w:r>
      <w:bookmarkEnd w:id="478"/>
      <w:r>
        <w:rPr>
          <w:color w:val="000000"/>
          <w:spacing w:val="0"/>
          <w:w w:val="100"/>
          <w:position w:val="0"/>
        </w:rPr>
        <w:t>、</w:t>
        <w:tab/>
        <w:t>与日常经营相关的关联交易</w:t>
      </w:r>
      <w:bookmarkEnd w:id="476"/>
      <w:bookmarkEnd w:id="477"/>
      <w:bookmarkEnd w:id="479"/>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7"/>
        <w:keepNext/>
        <w:keepLines/>
        <w:widowControl w:val="0"/>
        <w:shd w:val="clear" w:color="auto" w:fill="auto"/>
        <w:tabs>
          <w:tab w:pos="368" w:val="left"/>
        </w:tabs>
        <w:bidi w:val="0"/>
        <w:spacing w:before="0" w:after="38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2</w:t>
      </w:r>
      <w:bookmarkEnd w:id="482"/>
      <w:r>
        <w:rPr>
          <w:color w:val="000000"/>
          <w:spacing w:val="0"/>
          <w:w w:val="100"/>
          <w:position w:val="0"/>
        </w:rPr>
        <w:t>、</w:t>
        <w:tab/>
        <w:t>资产或股权收购、出售发生的关联交易</w:t>
      </w:r>
      <w:bookmarkEnd w:id="480"/>
      <w:bookmarkEnd w:id="481"/>
      <w:bookmarkEnd w:id="483"/>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7"/>
        <w:keepNext/>
        <w:keepLines/>
        <w:widowControl w:val="0"/>
        <w:shd w:val="clear" w:color="auto" w:fill="auto"/>
        <w:tabs>
          <w:tab w:pos="368" w:val="left"/>
        </w:tabs>
        <w:bidi w:val="0"/>
        <w:spacing w:before="0" w:after="38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3</w:t>
      </w:r>
      <w:bookmarkEnd w:id="486"/>
      <w:r>
        <w:rPr>
          <w:color w:val="000000"/>
          <w:spacing w:val="0"/>
          <w:w w:val="100"/>
          <w:position w:val="0"/>
        </w:rPr>
        <w:t>、</w:t>
        <w:tab/>
        <w:t>共同对外投资的关联交易</w:t>
      </w:r>
      <w:bookmarkEnd w:id="484"/>
      <w:bookmarkEnd w:id="485"/>
      <w:bookmarkEnd w:id="487"/>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368" w:val="left"/>
        </w:tabs>
        <w:bidi w:val="0"/>
        <w:spacing w:before="0" w:after="38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4</w:t>
      </w:r>
      <w:bookmarkEnd w:id="490"/>
      <w:r>
        <w:rPr>
          <w:color w:val="000000"/>
          <w:spacing w:val="0"/>
          <w:w w:val="100"/>
          <w:position w:val="0"/>
        </w:rPr>
        <w:t>、</w:t>
        <w:tab/>
        <w:t>关联债权债务往来</w:t>
      </w:r>
      <w:bookmarkEnd w:id="488"/>
      <w:bookmarkEnd w:id="489"/>
      <w:bookmarkEnd w:id="491"/>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是否存在非经营性关联债权债务往来</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公司报告期不存在非经营性关联债权债务往来。</w:t>
      </w:r>
    </w:p>
    <w:p>
      <w:pPr>
        <w:pStyle w:val="Style27"/>
        <w:keepNext/>
        <w:keepLines/>
        <w:widowControl w:val="0"/>
        <w:shd w:val="clear" w:color="auto" w:fill="auto"/>
        <w:tabs>
          <w:tab w:pos="368" w:val="left"/>
        </w:tabs>
        <w:bidi w:val="0"/>
        <w:spacing w:before="0" w:after="38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5</w:t>
      </w:r>
      <w:bookmarkEnd w:id="494"/>
      <w:r>
        <w:rPr>
          <w:color w:val="000000"/>
          <w:spacing w:val="0"/>
          <w:w w:val="100"/>
          <w:position w:val="0"/>
        </w:rPr>
        <w:t>、</w:t>
        <w:tab/>
        <w:t>与存在关联关系的财务公司的往来情况</w:t>
      </w:r>
      <w:bookmarkEnd w:id="492"/>
      <w:bookmarkEnd w:id="493"/>
      <w:bookmarkEnd w:id="495"/>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7"/>
        <w:keepNext/>
        <w:keepLines/>
        <w:widowControl w:val="0"/>
        <w:shd w:val="clear" w:color="auto" w:fill="auto"/>
        <w:tabs>
          <w:tab w:pos="368" w:val="left"/>
        </w:tabs>
        <w:bidi w:val="0"/>
        <w:spacing w:before="0" w:after="38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6</w:t>
      </w:r>
      <w:bookmarkEnd w:id="498"/>
      <w:r>
        <w:rPr>
          <w:color w:val="000000"/>
          <w:spacing w:val="0"/>
          <w:w w:val="100"/>
          <w:position w:val="0"/>
        </w:rPr>
        <w:t>、</w:t>
        <w:tab/>
        <w:t>公司控股的财务公司与关联方的往来情况</w:t>
      </w:r>
      <w:bookmarkEnd w:id="496"/>
      <w:bookmarkEnd w:id="497"/>
      <w:bookmarkEnd w:id="499"/>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7"/>
        <w:keepNext/>
        <w:keepLines/>
        <w:widowControl w:val="0"/>
        <w:shd w:val="clear" w:color="auto" w:fill="auto"/>
        <w:tabs>
          <w:tab w:pos="368" w:val="left"/>
        </w:tabs>
        <w:bidi w:val="0"/>
        <w:spacing w:before="0" w:after="38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7</w:t>
      </w:r>
      <w:bookmarkEnd w:id="502"/>
      <w:r>
        <w:rPr>
          <w:color w:val="000000"/>
          <w:spacing w:val="0"/>
          <w:w w:val="100"/>
          <w:position w:val="0"/>
        </w:rPr>
        <w:t>、</w:t>
        <w:tab/>
        <w:t>其他重大关联交易</w:t>
      </w:r>
      <w:bookmarkEnd w:id="500"/>
      <w:bookmarkEnd w:id="501"/>
      <w:bookmarkEnd w:id="503"/>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0"/>
        <w:keepNext/>
        <w:keepLines/>
        <w:widowControl w:val="0"/>
        <w:shd w:val="clear" w:color="auto" w:fill="auto"/>
        <w:bidi w:val="0"/>
        <w:spacing w:before="0" w:after="380" w:line="240" w:lineRule="auto"/>
        <w:ind w:left="0" w:right="0" w:firstLine="0"/>
        <w:jc w:val="left"/>
      </w:pPr>
      <w:bookmarkStart w:id="504" w:name="bookmark504"/>
      <w:bookmarkStart w:id="505" w:name="bookmark505"/>
      <w:bookmarkStart w:id="506" w:name="bookmark506"/>
      <w:r>
        <w:rPr>
          <w:color w:val="000000"/>
          <w:spacing w:val="0"/>
          <w:w w:val="100"/>
          <w:position w:val="0"/>
        </w:rPr>
        <w:t>十五、重大合同及其履行情况</w:t>
      </w:r>
      <w:bookmarkEnd w:id="504"/>
      <w:bookmarkEnd w:id="505"/>
      <w:bookmarkEnd w:id="506"/>
    </w:p>
    <w:p>
      <w:pPr>
        <w:pStyle w:val="Style27"/>
        <w:keepNext/>
        <w:keepLines/>
        <w:widowControl w:val="0"/>
        <w:shd w:val="clear" w:color="auto" w:fill="auto"/>
        <w:bidi w:val="0"/>
        <w:spacing w:before="0" w:after="38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1</w:t>
      </w:r>
      <w:bookmarkEnd w:id="509"/>
      <w:r>
        <w:rPr>
          <w:color w:val="000000"/>
          <w:spacing w:val="0"/>
          <w:w w:val="100"/>
          <w:position w:val="0"/>
        </w:rPr>
        <w:t>、托管、承包、租赁事项情况</w:t>
      </w:r>
      <w:bookmarkEnd w:id="507"/>
      <w:bookmarkEnd w:id="508"/>
      <w:bookmarkEnd w:id="510"/>
    </w:p>
    <w:p>
      <w:pPr>
        <w:pStyle w:val="Style32"/>
        <w:keepNext/>
        <w:keepLines/>
        <w:widowControl w:val="0"/>
        <w:shd w:val="clear" w:color="auto" w:fill="auto"/>
        <w:tabs>
          <w:tab w:pos="483" w:val="left"/>
        </w:tabs>
        <w:bidi w:val="0"/>
        <w:spacing w:before="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w:t>
      </w:r>
      <w:bookmarkEnd w:id="51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11"/>
      <w:bookmarkEnd w:id="512"/>
      <w:bookmarkEnd w:id="514"/>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2"/>
        <w:keepNext/>
        <w:keepLines/>
        <w:widowControl w:val="0"/>
        <w:shd w:val="clear" w:color="auto" w:fill="auto"/>
        <w:tabs>
          <w:tab w:pos="483" w:val="left"/>
        </w:tabs>
        <w:bidi w:val="0"/>
        <w:spacing w:before="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w:t>
      </w:r>
      <w:bookmarkEnd w:id="51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15"/>
      <w:bookmarkEnd w:id="516"/>
      <w:bookmarkEnd w:id="518"/>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2"/>
        <w:keepNext/>
        <w:keepLines/>
        <w:widowControl w:val="0"/>
        <w:shd w:val="clear" w:color="auto" w:fill="auto"/>
        <w:tabs>
          <w:tab w:pos="483" w:val="left"/>
        </w:tabs>
        <w:bidi w:val="0"/>
        <w:spacing w:before="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w:t>
      </w:r>
      <w:bookmarkEnd w:id="52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19"/>
      <w:bookmarkEnd w:id="520"/>
      <w:bookmarkEnd w:id="522"/>
    </w:p>
    <w:p>
      <w:pPr>
        <w:pStyle w:val="Style1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租赁情况说明</w:t>
      </w:r>
    </w:p>
    <w:tbl>
      <w:tblPr>
        <w:tblOverlap w:val="never"/>
        <w:jc w:val="center"/>
        <w:tblLayout w:type="fixed"/>
      </w:tblPr>
      <w:tblGrid>
        <w:gridCol w:w="437"/>
        <w:gridCol w:w="1430"/>
        <w:gridCol w:w="854"/>
        <w:gridCol w:w="706"/>
        <w:gridCol w:w="854"/>
        <w:gridCol w:w="1128"/>
        <w:gridCol w:w="4277"/>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出借方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合同金额</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利率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还款方式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抵押担保说明</w:t>
            </w:r>
          </w:p>
        </w:tc>
      </w:tr>
      <w:tr>
        <w:trPr>
          <w:trHeight w:val="129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赣州发展融资租 赁有限责任公司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2018-6-13</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2023-6-12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季度付息，前 五期偿还本 金，剩余本金 最后一期偿还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以苏州光电部分设备做抵押，本公司为本借款提供连带 责任担保。</w:t>
            </w:r>
          </w:p>
        </w:tc>
      </w:tr>
    </w:tbl>
    <w:p>
      <w:pPr>
        <w:widowControl w:val="0"/>
        <w:spacing w:line="1" w:lineRule="exact"/>
      </w:pPr>
      <w:r>
        <w:br w:type="page"/>
      </w:r>
    </w:p>
    <w:tbl>
      <w:tblPr>
        <w:tblOverlap w:val="never"/>
        <w:jc w:val="center"/>
        <w:tblLayout w:type="fixed"/>
      </w:tblPr>
      <w:tblGrid>
        <w:gridCol w:w="437"/>
        <w:gridCol w:w="1430"/>
        <w:gridCol w:w="854"/>
        <w:gridCol w:w="706"/>
        <w:gridCol w:w="854"/>
        <w:gridCol w:w="1128"/>
        <w:gridCol w:w="4277"/>
      </w:tblGrid>
      <w:tr>
        <w:trPr>
          <w:trHeight w:val="9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赣州发展融资租 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2018-6-13</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2023-6-12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分季度还本付 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以赣州光电部分设备做抵押，本公司为本借款提供连带 责任担保。</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江西省金控融资 租赁股份有限公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16,532.04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2020-11-16</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2023-11-15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季度付息，前 两年年度还本 金，后一年季 度还本金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以浙江光电部分设备做抵押，以本公司持江西省金控融 资租赁股份有限公司</w:t>
            </w:r>
            <w:r>
              <w:rPr>
                <w:color w:val="000000"/>
                <w:spacing w:val="0"/>
                <w:w w:val="100"/>
                <w:position w:val="0"/>
                <w:sz w:val="18"/>
                <w:szCs w:val="18"/>
              </w:rPr>
              <w:t>14000</w:t>
            </w:r>
            <w:r>
              <w:rPr>
                <w:rFonts w:ascii="SimSun" w:eastAsia="SimSun" w:hAnsi="SimSun" w:cs="SimSun"/>
                <w:color w:val="000000"/>
                <w:spacing w:val="0"/>
                <w:w w:val="100"/>
                <w:position w:val="0"/>
                <w:sz w:val="16"/>
                <w:szCs w:val="16"/>
              </w:rPr>
              <w:t>万股权质押为广东华赣提供 反担保，本公司、广东华赣融资租赁有限责任公司及邹 承慧为本借款提供连带责任担保。</w:t>
            </w:r>
          </w:p>
        </w:tc>
      </w:tr>
      <w:tr>
        <w:trPr>
          <w:trHeight w:val="15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江西省金控融资</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租赁股份有限公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2020-12-3</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2023-12-2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季度付息，前 两年年度还本 金，后一年季 度还本金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以浙江光电部分设备做抵押，以本公司持江西省金控融 资租赁股份有限公司</w:t>
            </w:r>
            <w:r>
              <w:rPr>
                <w:color w:val="000000"/>
                <w:spacing w:val="0"/>
                <w:w w:val="100"/>
                <w:position w:val="0"/>
                <w:sz w:val="18"/>
                <w:szCs w:val="18"/>
              </w:rPr>
              <w:t>6000</w:t>
            </w:r>
            <w:r>
              <w:rPr>
                <w:rFonts w:ascii="SimSun" w:eastAsia="SimSun" w:hAnsi="SimSun" w:cs="SimSun"/>
                <w:color w:val="000000"/>
                <w:spacing w:val="0"/>
                <w:w w:val="100"/>
                <w:position w:val="0"/>
                <w:sz w:val="16"/>
                <w:szCs w:val="16"/>
              </w:rPr>
              <w:t>万股权质押，本公司、广东华 赣融资租赁有限责任公司及邹承慧为本借款提供连带 责任担保以浙江光电部分设备做抵押，本公司及邹承慧 为本借款提供连带责任担保。</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江西省金控融资</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租赁股份有限公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2021-1-28</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2024-1-27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6"/>
                <w:szCs w:val="16"/>
              </w:rPr>
            </w:pPr>
            <w:r>
              <w:rPr>
                <w:rFonts w:ascii="SimSun" w:eastAsia="SimSun" w:hAnsi="SimSun" w:cs="SimSun"/>
                <w:color w:val="000000"/>
                <w:spacing w:val="0"/>
                <w:w w:val="100"/>
                <w:position w:val="0"/>
                <w:sz w:val="16"/>
                <w:szCs w:val="16"/>
              </w:rPr>
              <w:t>季度付息，前 两年年度还本 金，后一年季 度还本金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以浙江光电部分设备做抵押，本公司及邹承慧为本借款 提供连带责任担保。</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浙江鑫长融资租 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2021-5-26</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分季度还本付 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本公司及子公司苏州爱康光电科技有限公司为其提供 连带责任保证。</w:t>
            </w:r>
          </w:p>
        </w:tc>
      </w:tr>
      <w:tr>
        <w:trPr>
          <w:trHeight w:val="9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浙江鑫长融资租</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2021-7-22</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分季度还本付 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本公司及子公司苏州爱康光电科技有限公司为其提供 连带责任保证。</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华能天成融资租 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2015-12-9</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2028-12-9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分季度还本付 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以孝义光电部分设备为抵押，以本公司</w:t>
            </w:r>
            <w:r>
              <w:rPr>
                <w:color w:val="000000"/>
                <w:spacing w:val="0"/>
                <w:w w:val="100"/>
                <w:position w:val="0"/>
                <w:sz w:val="18"/>
                <w:szCs w:val="18"/>
              </w:rPr>
              <w:t>95%</w:t>
            </w:r>
            <w:r>
              <w:rPr>
                <w:rFonts w:ascii="SimSun" w:eastAsia="SimSun" w:hAnsi="SimSun" w:cs="SimSun"/>
                <w:color w:val="000000"/>
                <w:spacing w:val="0"/>
                <w:w w:val="100"/>
                <w:position w:val="0"/>
                <w:sz w:val="16"/>
                <w:szCs w:val="16"/>
              </w:rPr>
              <w:t>股权为质 押，江苏爱康科技股份有限公司为本借款提供里安代担 保责任。</w:t>
            </w:r>
          </w:p>
        </w:tc>
      </w:tr>
      <w:tr>
        <w:trPr>
          <w:trHeight w:val="56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华能天成融资租</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2019-9-12</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2029-9-12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分季度还本付 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江苏爱康科技股份有限公司、江阴东华铝材科技有限公 司、江苏海达科技集团有限公司、江阴科玛金属制品有 限公司、江阴永利新型包装材料有限公司、江阴利泰装 饰材料有限公司、徐有才为本借款提供连带担保责任； 电站动产设备抵押：达康东华</w:t>
            </w:r>
            <w:r>
              <w:rPr>
                <w:color w:val="000000"/>
                <w:spacing w:val="0"/>
                <w:w w:val="100"/>
                <w:position w:val="0"/>
                <w:sz w:val="18"/>
                <w:szCs w:val="18"/>
              </w:rPr>
              <w:t>5MW</w:t>
            </w:r>
            <w:r>
              <w:rPr>
                <w:rFonts w:ascii="SimSun" w:eastAsia="SimSun" w:hAnsi="SimSun" w:cs="SimSun"/>
                <w:color w:val="000000"/>
                <w:spacing w:val="0"/>
                <w:w w:val="100"/>
                <w:position w:val="0"/>
                <w:sz w:val="16"/>
                <w:szCs w:val="16"/>
              </w:rPr>
              <w:t>分布式光伏发电项 目、达康科玛</w:t>
            </w:r>
            <w:r>
              <w:rPr>
                <w:color w:val="000000"/>
                <w:spacing w:val="0"/>
                <w:w w:val="100"/>
                <w:position w:val="0"/>
                <w:sz w:val="18"/>
                <w:szCs w:val="18"/>
              </w:rPr>
              <w:t>4MW</w:t>
            </w:r>
            <w:r>
              <w:rPr>
                <w:rFonts w:ascii="SimSun" w:eastAsia="SimSun" w:hAnsi="SimSun" w:cs="SimSun"/>
                <w:color w:val="000000"/>
                <w:spacing w:val="0"/>
                <w:w w:val="100"/>
                <w:position w:val="0"/>
                <w:sz w:val="16"/>
                <w:szCs w:val="16"/>
              </w:rPr>
              <w:t xml:space="preserve">分布式光伏发电项目、达康利泰 </w:t>
            </w:r>
            <w:r>
              <w:rPr>
                <w:color w:val="000000"/>
                <w:spacing w:val="0"/>
                <w:w w:val="100"/>
                <w:position w:val="0"/>
                <w:sz w:val="18"/>
                <w:szCs w:val="18"/>
              </w:rPr>
              <w:t>1MW</w:t>
            </w:r>
            <w:r>
              <w:rPr>
                <w:rFonts w:ascii="SimSun" w:eastAsia="SimSun" w:hAnsi="SimSun" w:cs="SimSun"/>
                <w:color w:val="000000"/>
                <w:spacing w:val="0"/>
                <w:w w:val="100"/>
                <w:position w:val="0"/>
                <w:sz w:val="16"/>
                <w:szCs w:val="16"/>
              </w:rPr>
              <w:t>分布式光伏发电项目、达康闽海</w:t>
            </w:r>
            <w:r>
              <w:rPr>
                <w:color w:val="000000"/>
                <w:spacing w:val="0"/>
                <w:w w:val="100"/>
                <w:position w:val="0"/>
                <w:sz w:val="18"/>
                <w:szCs w:val="18"/>
              </w:rPr>
              <w:t>1MW</w:t>
            </w:r>
            <w:r>
              <w:rPr>
                <w:rFonts w:ascii="SimSun" w:eastAsia="SimSun" w:hAnsi="SimSun" w:cs="SimSun"/>
                <w:color w:val="000000"/>
                <w:spacing w:val="0"/>
                <w:w w:val="100"/>
                <w:position w:val="0"/>
                <w:sz w:val="16"/>
                <w:szCs w:val="16"/>
              </w:rPr>
              <w:t>分布式光伏 项目、达康永利</w:t>
            </w:r>
            <w:r>
              <w:rPr>
                <w:color w:val="000000"/>
                <w:spacing w:val="0"/>
                <w:w w:val="100"/>
                <w:position w:val="0"/>
                <w:sz w:val="18"/>
                <w:szCs w:val="18"/>
              </w:rPr>
              <w:t>10MW</w:t>
            </w:r>
            <w:r>
              <w:rPr>
                <w:rFonts w:ascii="SimSun" w:eastAsia="SimSun" w:hAnsi="SimSun" w:cs="SimSun"/>
                <w:color w:val="000000"/>
                <w:spacing w:val="0"/>
                <w:w w:val="100"/>
                <w:position w:val="0"/>
                <w:sz w:val="16"/>
                <w:szCs w:val="16"/>
              </w:rPr>
              <w:t>分布式光伏发电项目（备案文件 号依次分别为：江阴行审备【</w:t>
            </w:r>
            <w:r>
              <w:rPr>
                <w:color w:val="000000"/>
                <w:spacing w:val="0"/>
                <w:w w:val="100"/>
                <w:position w:val="0"/>
                <w:sz w:val="18"/>
                <w:szCs w:val="18"/>
              </w:rPr>
              <w:t>2017</w:t>
            </w:r>
            <w:r>
              <w:rPr>
                <w:rFonts w:ascii="SimSun" w:eastAsia="SimSun" w:hAnsi="SimSun" w:cs="SimSun"/>
                <w:color w:val="000000"/>
                <w:spacing w:val="0"/>
                <w:w w:val="100"/>
                <w:position w:val="0"/>
                <w:sz w:val="16"/>
                <w:szCs w:val="16"/>
              </w:rPr>
              <w:t>】</w:t>
            </w:r>
            <w:r>
              <w:rPr>
                <w:color w:val="000000"/>
                <w:spacing w:val="0"/>
                <w:w w:val="100"/>
                <w:position w:val="0"/>
                <w:sz w:val="18"/>
                <w:szCs w:val="18"/>
              </w:rPr>
              <w:t>261</w:t>
            </w:r>
            <w:r>
              <w:rPr>
                <w:rFonts w:ascii="SimSun" w:eastAsia="SimSun" w:hAnsi="SimSun" w:cs="SimSun"/>
                <w:color w:val="000000"/>
                <w:spacing w:val="0"/>
                <w:w w:val="100"/>
                <w:position w:val="0"/>
                <w:sz w:val="16"/>
                <w:szCs w:val="16"/>
              </w:rPr>
              <w:t>号、江阴行审 备【</w:t>
            </w:r>
            <w:r>
              <w:rPr>
                <w:color w:val="000000"/>
                <w:spacing w:val="0"/>
                <w:w w:val="100"/>
                <w:position w:val="0"/>
                <w:sz w:val="18"/>
                <w:szCs w:val="18"/>
              </w:rPr>
              <w:t>2017</w:t>
            </w:r>
            <w:r>
              <w:rPr>
                <w:rFonts w:ascii="SimSun" w:eastAsia="SimSun" w:hAnsi="SimSun" w:cs="SimSun"/>
                <w:color w:val="000000"/>
                <w:spacing w:val="0"/>
                <w:w w:val="100"/>
                <w:position w:val="0"/>
                <w:sz w:val="16"/>
                <w:szCs w:val="16"/>
              </w:rPr>
              <w:t>】</w:t>
            </w:r>
            <w:r>
              <w:rPr>
                <w:color w:val="000000"/>
                <w:spacing w:val="0"/>
                <w:w w:val="100"/>
                <w:position w:val="0"/>
                <w:sz w:val="18"/>
                <w:szCs w:val="18"/>
              </w:rPr>
              <w:t>260</w:t>
            </w:r>
            <w:r>
              <w:rPr>
                <w:rFonts w:ascii="SimSun" w:eastAsia="SimSun" w:hAnsi="SimSun" w:cs="SimSun"/>
                <w:color w:val="000000"/>
                <w:spacing w:val="0"/>
                <w:w w:val="100"/>
                <w:position w:val="0"/>
                <w:sz w:val="16"/>
                <w:szCs w:val="16"/>
              </w:rPr>
              <w:t>号、江阴行审备【</w:t>
            </w:r>
            <w:r>
              <w:rPr>
                <w:color w:val="000000"/>
                <w:spacing w:val="0"/>
                <w:w w:val="100"/>
                <w:position w:val="0"/>
                <w:sz w:val="18"/>
                <w:szCs w:val="18"/>
              </w:rPr>
              <w:t>2017</w:t>
            </w:r>
            <w:r>
              <w:rPr>
                <w:rFonts w:ascii="SimSun" w:eastAsia="SimSun" w:hAnsi="SimSun" w:cs="SimSun"/>
                <w:color w:val="000000"/>
                <w:spacing w:val="0"/>
                <w:w w:val="100"/>
                <w:position w:val="0"/>
                <w:sz w:val="16"/>
                <w:szCs w:val="16"/>
              </w:rPr>
              <w:t>】</w:t>
            </w:r>
            <w:r>
              <w:rPr>
                <w:color w:val="000000"/>
                <w:spacing w:val="0"/>
                <w:w w:val="100"/>
                <w:position w:val="0"/>
                <w:sz w:val="18"/>
                <w:szCs w:val="18"/>
              </w:rPr>
              <w:t>259</w:t>
            </w:r>
            <w:r>
              <w:rPr>
                <w:rFonts w:ascii="SimSun" w:eastAsia="SimSun" w:hAnsi="SimSun" w:cs="SimSun"/>
                <w:color w:val="000000"/>
                <w:spacing w:val="0"/>
                <w:w w:val="100"/>
                <w:position w:val="0"/>
                <w:sz w:val="16"/>
                <w:szCs w:val="16"/>
              </w:rPr>
              <w:t>号、江阴行 审备【</w:t>
            </w:r>
            <w:r>
              <w:rPr>
                <w:color w:val="000000"/>
                <w:spacing w:val="0"/>
                <w:w w:val="100"/>
                <w:position w:val="0"/>
                <w:sz w:val="18"/>
                <w:szCs w:val="18"/>
              </w:rPr>
              <w:t>2017</w:t>
            </w:r>
            <w:r>
              <w:rPr>
                <w:rFonts w:ascii="SimSun" w:eastAsia="SimSun" w:hAnsi="SimSun" w:cs="SimSun"/>
                <w:color w:val="000000"/>
                <w:spacing w:val="0"/>
                <w:w w:val="100"/>
                <w:position w:val="0"/>
                <w:sz w:val="16"/>
                <w:szCs w:val="16"/>
              </w:rPr>
              <w:t>】</w:t>
            </w:r>
            <w:r>
              <w:rPr>
                <w:color w:val="000000"/>
                <w:spacing w:val="0"/>
                <w:w w:val="100"/>
                <w:position w:val="0"/>
                <w:sz w:val="18"/>
                <w:szCs w:val="18"/>
              </w:rPr>
              <w:t>258</w:t>
            </w:r>
            <w:r>
              <w:rPr>
                <w:rFonts w:ascii="SimSun" w:eastAsia="SimSun" w:hAnsi="SimSun" w:cs="SimSun"/>
                <w:color w:val="000000"/>
                <w:spacing w:val="0"/>
                <w:w w:val="100"/>
                <w:position w:val="0"/>
                <w:sz w:val="16"/>
                <w:szCs w:val="16"/>
              </w:rPr>
              <w:t>号、江阴行审备【</w:t>
            </w:r>
            <w:r>
              <w:rPr>
                <w:color w:val="000000"/>
                <w:spacing w:val="0"/>
                <w:w w:val="100"/>
                <w:position w:val="0"/>
                <w:sz w:val="18"/>
                <w:szCs w:val="18"/>
              </w:rPr>
              <w:t>2017</w:t>
            </w:r>
            <w:r>
              <w:rPr>
                <w:rFonts w:ascii="SimSun" w:eastAsia="SimSun" w:hAnsi="SimSun" w:cs="SimSun"/>
                <w:color w:val="000000"/>
                <w:spacing w:val="0"/>
                <w:w w:val="100"/>
                <w:position w:val="0"/>
                <w:sz w:val="16"/>
                <w:szCs w:val="16"/>
              </w:rPr>
              <w:t>】</w:t>
            </w:r>
            <w:r>
              <w:rPr>
                <w:color w:val="000000"/>
                <w:spacing w:val="0"/>
                <w:w w:val="100"/>
                <w:position w:val="0"/>
                <w:sz w:val="18"/>
                <w:szCs w:val="18"/>
              </w:rPr>
              <w:t>240</w:t>
            </w:r>
            <w:r>
              <w:rPr>
                <w:rFonts w:ascii="SimSun" w:eastAsia="SimSun" w:hAnsi="SimSun" w:cs="SimSun"/>
                <w:color w:val="000000"/>
                <w:spacing w:val="0"/>
                <w:w w:val="100"/>
                <w:position w:val="0"/>
                <w:sz w:val="16"/>
                <w:szCs w:val="16"/>
              </w:rPr>
              <w:t>号）项下 的全部电站动产设备。</w:t>
            </w:r>
          </w:p>
          <w:p>
            <w:pPr>
              <w:pStyle w:val="Style2"/>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股权出质：以本公司</w:t>
            </w:r>
            <w:r>
              <w:rPr>
                <w:color w:val="000000"/>
                <w:spacing w:val="0"/>
                <w:w w:val="100"/>
                <w:position w:val="0"/>
                <w:sz w:val="18"/>
                <w:szCs w:val="18"/>
              </w:rPr>
              <w:t>100%</w:t>
            </w:r>
            <w:r>
              <w:rPr>
                <w:rFonts w:ascii="SimSun" w:eastAsia="SimSun" w:hAnsi="SimSun" w:cs="SimSun"/>
                <w:color w:val="000000"/>
                <w:spacing w:val="0"/>
                <w:w w:val="100"/>
                <w:position w:val="0"/>
                <w:sz w:val="16"/>
                <w:szCs w:val="16"/>
              </w:rPr>
              <w:t>股权为质押，其中苏州中康 电力开发有限公司质押</w:t>
            </w:r>
            <w:r>
              <w:rPr>
                <w:color w:val="000000"/>
                <w:spacing w:val="0"/>
                <w:w w:val="100"/>
                <w:position w:val="0"/>
                <w:sz w:val="18"/>
                <w:szCs w:val="18"/>
              </w:rPr>
              <w:t>99.9%</w:t>
            </w:r>
            <w:r>
              <w:rPr>
                <w:rFonts w:ascii="SimSun" w:eastAsia="SimSun" w:hAnsi="SimSun" w:cs="SimSun"/>
                <w:color w:val="000000"/>
                <w:spacing w:val="0"/>
                <w:w w:val="100"/>
                <w:position w:val="0"/>
                <w:sz w:val="16"/>
                <w:szCs w:val="16"/>
              </w:rPr>
              <w:t>，无锡爱康电力发展有限 公司质押</w:t>
            </w:r>
            <w:r>
              <w:rPr>
                <w:color w:val="000000"/>
                <w:spacing w:val="0"/>
                <w:w w:val="100"/>
                <w:position w:val="0"/>
                <w:sz w:val="18"/>
                <w:szCs w:val="18"/>
              </w:rPr>
              <w:t>0.1%</w:t>
            </w: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应收账款质押：达康东华</w:t>
            </w:r>
            <w:r>
              <w:rPr>
                <w:color w:val="000000"/>
                <w:spacing w:val="0"/>
                <w:w w:val="100"/>
                <w:position w:val="0"/>
                <w:sz w:val="18"/>
                <w:szCs w:val="18"/>
              </w:rPr>
              <w:t>5MW</w:t>
            </w:r>
            <w:r>
              <w:rPr>
                <w:rFonts w:ascii="SimSun" w:eastAsia="SimSun" w:hAnsi="SimSun" w:cs="SimSun"/>
                <w:color w:val="000000"/>
                <w:spacing w:val="0"/>
                <w:w w:val="100"/>
                <w:position w:val="0"/>
                <w:sz w:val="16"/>
                <w:szCs w:val="16"/>
              </w:rPr>
              <w:t>分布式光伏发电项目、 达康科玛</w:t>
            </w:r>
            <w:r>
              <w:rPr>
                <w:color w:val="000000"/>
                <w:spacing w:val="0"/>
                <w:w w:val="100"/>
                <w:position w:val="0"/>
                <w:sz w:val="18"/>
                <w:szCs w:val="18"/>
              </w:rPr>
              <w:t>4MW</w:t>
            </w:r>
            <w:r>
              <w:rPr>
                <w:rFonts w:ascii="SimSun" w:eastAsia="SimSun" w:hAnsi="SimSun" w:cs="SimSun"/>
                <w:color w:val="000000"/>
                <w:spacing w:val="0"/>
                <w:w w:val="100"/>
                <w:position w:val="0"/>
                <w:sz w:val="16"/>
                <w:szCs w:val="16"/>
              </w:rPr>
              <w:t>分布式光伏发电项目、达康利泰</w:t>
            </w:r>
            <w:r>
              <w:rPr>
                <w:color w:val="000000"/>
                <w:spacing w:val="0"/>
                <w:w w:val="100"/>
                <w:position w:val="0"/>
                <w:sz w:val="18"/>
                <w:szCs w:val="18"/>
              </w:rPr>
              <w:t>1MW</w:t>
            </w:r>
            <w:r>
              <w:rPr>
                <w:rFonts w:ascii="SimSun" w:eastAsia="SimSun" w:hAnsi="SimSun" w:cs="SimSun"/>
                <w:color w:val="000000"/>
                <w:spacing w:val="0"/>
                <w:w w:val="100"/>
                <w:position w:val="0"/>
                <w:sz w:val="16"/>
                <w:szCs w:val="16"/>
              </w:rPr>
              <w:t>分 布式光伏发电项目、达康闽海</w:t>
            </w:r>
            <w:r>
              <w:rPr>
                <w:color w:val="000000"/>
                <w:spacing w:val="0"/>
                <w:w w:val="100"/>
                <w:position w:val="0"/>
                <w:sz w:val="18"/>
                <w:szCs w:val="18"/>
              </w:rPr>
              <w:t>1MW</w:t>
            </w:r>
            <w:r>
              <w:rPr>
                <w:rFonts w:ascii="SimSun" w:eastAsia="SimSun" w:hAnsi="SimSun" w:cs="SimSun"/>
                <w:color w:val="000000"/>
                <w:spacing w:val="0"/>
                <w:w w:val="100"/>
                <w:position w:val="0"/>
                <w:sz w:val="16"/>
                <w:szCs w:val="16"/>
              </w:rPr>
              <w:t>分布式光伏项目、</w:t>
            </w:r>
          </w:p>
        </w:tc>
      </w:tr>
    </w:tbl>
    <w:p>
      <w:pPr>
        <w:widowControl w:val="0"/>
        <w:spacing w:line="1" w:lineRule="exact"/>
      </w:pPr>
      <w:r>
        <w:br w:type="page"/>
      </w:r>
    </w:p>
    <w:tbl>
      <w:tblPr>
        <w:tblOverlap w:val="never"/>
        <w:jc w:val="center"/>
        <w:tblLayout w:type="fixed"/>
      </w:tblPr>
      <w:tblGrid>
        <w:gridCol w:w="437"/>
        <w:gridCol w:w="1430"/>
        <w:gridCol w:w="854"/>
        <w:gridCol w:w="706"/>
        <w:gridCol w:w="854"/>
        <w:gridCol w:w="1128"/>
        <w:gridCol w:w="4277"/>
      </w:tblGrid>
      <w:tr>
        <w:trPr>
          <w:trHeight w:val="16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达康永利</w:t>
            </w:r>
            <w:r>
              <w:rPr>
                <w:color w:val="000000"/>
                <w:spacing w:val="0"/>
                <w:w w:val="100"/>
                <w:position w:val="0"/>
                <w:sz w:val="18"/>
                <w:szCs w:val="18"/>
              </w:rPr>
              <w:t>10MW</w:t>
            </w:r>
            <w:r>
              <w:rPr>
                <w:rFonts w:ascii="SimSun" w:eastAsia="SimSun" w:hAnsi="SimSun" w:cs="SimSun"/>
                <w:color w:val="000000"/>
                <w:spacing w:val="0"/>
                <w:w w:val="100"/>
                <w:position w:val="0"/>
                <w:sz w:val="16"/>
                <w:szCs w:val="16"/>
              </w:rPr>
              <w:t>分布式光伏发电项目（备案文件号依次 分别为：江阴行审备</w:t>
            </w:r>
            <w:r>
              <w:rPr>
                <w:rFonts w:ascii="SimSun" w:eastAsia="SimSun" w:hAnsi="SimSun" w:cs="SimSun"/>
                <w:color w:val="000000"/>
                <w:spacing w:val="0"/>
                <w:w w:val="100"/>
                <w:position w:val="0"/>
                <w:sz w:val="16"/>
                <w:szCs w:val="16"/>
              </w:rPr>
              <w:t>［</w:t>
            </w:r>
            <w:r>
              <w:rPr>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1 </w:t>
            </w:r>
            <w:r>
              <w:rPr>
                <w:color w:val="000000"/>
                <w:spacing w:val="0"/>
                <w:w w:val="100"/>
                <w:position w:val="0"/>
                <w:sz w:val="18"/>
                <w:szCs w:val="18"/>
              </w:rPr>
              <w:t>261</w:t>
            </w:r>
            <w:r>
              <w:rPr>
                <w:rFonts w:ascii="SimSun" w:eastAsia="SimSun" w:hAnsi="SimSun" w:cs="SimSun"/>
                <w:color w:val="000000"/>
                <w:spacing w:val="0"/>
                <w:w w:val="100"/>
                <w:position w:val="0"/>
                <w:sz w:val="16"/>
                <w:szCs w:val="16"/>
              </w:rPr>
              <w:t>号、江阴行审备【</w:t>
            </w:r>
            <w:r>
              <w:rPr>
                <w:color w:val="000000"/>
                <w:spacing w:val="0"/>
                <w:w w:val="100"/>
                <w:position w:val="0"/>
                <w:sz w:val="18"/>
                <w:szCs w:val="18"/>
              </w:rPr>
              <w:t>2017</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260</w:t>
            </w:r>
            <w:r>
              <w:rPr>
                <w:rFonts w:ascii="SimSun" w:eastAsia="SimSun" w:hAnsi="SimSun" w:cs="SimSun"/>
                <w:color w:val="000000"/>
                <w:spacing w:val="0"/>
                <w:w w:val="100"/>
                <w:position w:val="0"/>
                <w:sz w:val="16"/>
                <w:szCs w:val="16"/>
              </w:rPr>
              <w:t>号、江阴行审备</w:t>
            </w:r>
            <w:r>
              <w:rPr>
                <w:rFonts w:ascii="SimSun" w:eastAsia="SimSun" w:hAnsi="SimSun" w:cs="SimSun"/>
                <w:color w:val="000000"/>
                <w:spacing w:val="0"/>
                <w:w w:val="100"/>
                <w:position w:val="0"/>
                <w:sz w:val="16"/>
                <w:szCs w:val="16"/>
              </w:rPr>
              <w:t>［</w:t>
            </w:r>
            <w:r>
              <w:rPr>
                <w:color w:val="000000"/>
                <w:spacing w:val="0"/>
                <w:w w:val="100"/>
                <w:position w:val="0"/>
                <w:sz w:val="18"/>
                <w:szCs w:val="18"/>
              </w:rPr>
              <w:t>2017</w:t>
            </w:r>
            <w:r>
              <w:rPr>
                <w:rFonts w:ascii="SimSun" w:eastAsia="SimSun" w:hAnsi="SimSun" w:cs="SimSun"/>
                <w:color w:val="000000"/>
                <w:spacing w:val="0"/>
                <w:w w:val="100"/>
                <w:position w:val="0"/>
                <w:sz w:val="18"/>
                <w:szCs w:val="18"/>
              </w:rPr>
              <w:t>1</w:t>
            </w:r>
            <w:r>
              <w:rPr>
                <w:color w:val="000000"/>
                <w:spacing w:val="0"/>
                <w:w w:val="100"/>
                <w:position w:val="0"/>
                <w:sz w:val="18"/>
                <w:szCs w:val="18"/>
              </w:rPr>
              <w:t>259</w:t>
            </w:r>
            <w:r>
              <w:rPr>
                <w:rFonts w:ascii="SimSun" w:eastAsia="SimSun" w:hAnsi="SimSun" w:cs="SimSun"/>
                <w:color w:val="000000"/>
                <w:spacing w:val="0"/>
                <w:w w:val="100"/>
                <w:position w:val="0"/>
                <w:sz w:val="16"/>
                <w:szCs w:val="16"/>
              </w:rPr>
              <w:t>号、江阴行审备</w:t>
            </w:r>
            <w:r>
              <w:rPr>
                <w:rFonts w:ascii="SimSun" w:eastAsia="SimSun" w:hAnsi="SimSun" w:cs="SimSun"/>
                <w:color w:val="000000"/>
                <w:spacing w:val="0"/>
                <w:w w:val="100"/>
                <w:position w:val="0"/>
                <w:sz w:val="16"/>
                <w:szCs w:val="16"/>
              </w:rPr>
              <w:t>［</w:t>
            </w:r>
            <w:r>
              <w:rPr>
                <w:color w:val="000000"/>
                <w:spacing w:val="0"/>
                <w:w w:val="100"/>
                <w:position w:val="0"/>
                <w:sz w:val="18"/>
                <w:szCs w:val="18"/>
              </w:rPr>
              <w:t>2017</w:t>
            </w:r>
            <w:r>
              <w:rPr>
                <w:rFonts w:ascii="SimSun" w:eastAsia="SimSun" w:hAnsi="SimSun" w:cs="SimSun"/>
                <w:color w:val="000000"/>
                <w:spacing w:val="0"/>
                <w:w w:val="100"/>
                <w:position w:val="0"/>
                <w:sz w:val="18"/>
                <w:szCs w:val="18"/>
              </w:rPr>
              <w:t xml:space="preserve">1 </w:t>
            </w:r>
            <w:r>
              <w:rPr>
                <w:color w:val="000000"/>
                <w:spacing w:val="0"/>
                <w:w w:val="100"/>
                <w:position w:val="0"/>
                <w:sz w:val="18"/>
                <w:szCs w:val="18"/>
              </w:rPr>
              <w:t>258</w:t>
            </w:r>
            <w:r>
              <w:rPr>
                <w:rFonts w:ascii="SimSun" w:eastAsia="SimSun" w:hAnsi="SimSun" w:cs="SimSun"/>
                <w:color w:val="000000"/>
                <w:spacing w:val="0"/>
                <w:w w:val="100"/>
                <w:position w:val="0"/>
                <w:sz w:val="16"/>
                <w:szCs w:val="16"/>
              </w:rPr>
              <w:t>号、江阴行审备</w:t>
            </w:r>
            <w:r>
              <w:rPr>
                <w:rFonts w:ascii="SimSun" w:eastAsia="SimSun" w:hAnsi="SimSun" w:cs="SimSun"/>
                <w:color w:val="000000"/>
                <w:spacing w:val="0"/>
                <w:w w:val="100"/>
                <w:position w:val="0"/>
                <w:sz w:val="16"/>
                <w:szCs w:val="16"/>
              </w:rPr>
              <w:t>［</w:t>
            </w:r>
            <w:r>
              <w:rPr>
                <w:color w:val="000000"/>
                <w:spacing w:val="0"/>
                <w:w w:val="100"/>
                <w:position w:val="0"/>
                <w:sz w:val="18"/>
                <w:szCs w:val="18"/>
              </w:rPr>
              <w:t>2017</w:t>
            </w:r>
            <w:r>
              <w:rPr>
                <w:rFonts w:ascii="SimSun" w:eastAsia="SimSun" w:hAnsi="SimSun" w:cs="SimSun"/>
                <w:color w:val="000000"/>
                <w:spacing w:val="0"/>
                <w:w w:val="100"/>
                <w:position w:val="0"/>
                <w:sz w:val="18"/>
                <w:szCs w:val="18"/>
              </w:rPr>
              <w:t xml:space="preserve">1 </w:t>
            </w:r>
            <w:r>
              <w:rPr>
                <w:color w:val="000000"/>
                <w:spacing w:val="0"/>
                <w:w w:val="100"/>
                <w:position w:val="0"/>
                <w:sz w:val="18"/>
                <w:szCs w:val="18"/>
              </w:rPr>
              <w:t>240</w:t>
            </w:r>
            <w:r>
              <w:rPr>
                <w:rFonts w:ascii="SimSun" w:eastAsia="SimSun" w:hAnsi="SimSun" w:cs="SimSun"/>
                <w:color w:val="000000"/>
                <w:spacing w:val="0"/>
                <w:w w:val="100"/>
                <w:position w:val="0"/>
                <w:sz w:val="16"/>
                <w:szCs w:val="16"/>
              </w:rPr>
              <w:t>号）产生的其拥有合法 所有权及处分权的</w:t>
            </w:r>
            <w:r>
              <w:rPr>
                <w:color w:val="000000"/>
                <w:spacing w:val="0"/>
                <w:w w:val="100"/>
                <w:position w:val="0"/>
                <w:sz w:val="18"/>
                <w:szCs w:val="18"/>
              </w:rPr>
              <w:t>100%</w:t>
            </w:r>
            <w:r>
              <w:rPr>
                <w:rFonts w:ascii="SimSun" w:eastAsia="SimSun" w:hAnsi="SimSun" w:cs="SimSun"/>
                <w:color w:val="000000"/>
                <w:spacing w:val="0"/>
                <w:w w:val="100"/>
                <w:position w:val="0"/>
                <w:sz w:val="16"/>
                <w:szCs w:val="16"/>
              </w:rPr>
              <w:t>电费应收账款收益。</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7"/>
        <w:keepNext/>
        <w:keepLines/>
        <w:widowControl w:val="0"/>
        <w:shd w:val="clear" w:color="auto" w:fill="auto"/>
        <w:bidi w:val="0"/>
        <w:spacing w:before="0" w:after="40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2</w:t>
      </w:r>
      <w:bookmarkEnd w:id="525"/>
      <w:r>
        <w:rPr>
          <w:color w:val="000000"/>
          <w:spacing w:val="0"/>
          <w:w w:val="100"/>
          <w:position w:val="0"/>
        </w:rPr>
        <w:t>、重大担保</w:t>
      </w:r>
      <w:bookmarkEnd w:id="523"/>
      <w:bookmarkEnd w:id="524"/>
      <w:bookmarkEnd w:id="526"/>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88"/>
        <w:gridCol w:w="840"/>
        <w:gridCol w:w="960"/>
        <w:gridCol w:w="830"/>
        <w:gridCol w:w="864"/>
        <w:gridCol w:w="912"/>
        <w:gridCol w:w="782"/>
        <w:gridCol w:w="1464"/>
        <w:gridCol w:w="504"/>
        <w:gridCol w:w="566"/>
        <w:gridCol w:w="514"/>
      </w:tblGrid>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公司及其子公司对外担保情况（不包括对子公司的担保）</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相关公告</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担保物</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反担保情况（如</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担保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履行</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left"/>
              <w:rPr>
                <w:sz w:val="16"/>
                <w:szCs w:val="16"/>
              </w:rPr>
            </w:pPr>
            <w:r>
              <w:rPr>
                <w:rFonts w:ascii="SimSun" w:eastAsia="SimSun" w:hAnsi="SimSun" w:cs="SimSun"/>
                <w:color w:val="000000"/>
                <w:spacing w:val="0"/>
                <w:w w:val="100"/>
                <w:position w:val="0"/>
                <w:sz w:val="16"/>
                <w:szCs w:val="16"/>
              </w:rPr>
              <w:t>是否 为关 联方 担保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苏州爱康薄膜新 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苏州爱康薄膜新 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连带责任</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不动产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江苏能链连带责</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江苏爱康实业集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江西慧谷连带责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江苏爱康实业集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江西慧谷连带责</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江苏爱康实业集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连带责任</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不动产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江西慧谷连带责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江苏爱康实业集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不动产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江西慧谷连带责</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江苏爱康实业集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355.</w:t>
            </w: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不动产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江西慧谷连带责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江苏爱康实业集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不动产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江西慧谷连带责</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苏州爱康能源集 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任保证，江西慧谷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苏州爱康能源集 团股份有限公司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连带责任 保证；抵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不动产、</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任保证，江西慧谷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bl>
    <w:p>
      <w:pPr>
        <w:widowControl w:val="0"/>
        <w:spacing w:line="1" w:lineRule="exact"/>
      </w:pPr>
      <w:r>
        <w:br w:type="page"/>
      </w:r>
    </w:p>
    <w:tbl>
      <w:tblPr>
        <w:tblOverlap w:val="never"/>
        <w:jc w:val="center"/>
        <w:tblLayout w:type="fixed"/>
      </w:tblPr>
      <w:tblGrid>
        <w:gridCol w:w="1488"/>
        <w:gridCol w:w="840"/>
        <w:gridCol w:w="960"/>
        <w:gridCol w:w="830"/>
        <w:gridCol w:w="864"/>
        <w:gridCol w:w="912"/>
        <w:gridCol w:w="782"/>
        <w:gridCol w:w="1464"/>
        <w:gridCol w:w="504"/>
        <w:gridCol w:w="566"/>
        <w:gridCol w:w="5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押；质押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苏州爱康能源集 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07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连带责任</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保证；抵押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不动产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任保证，江西慧谷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苏州爱康能源集 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09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连带责任</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保证；抵押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不动产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江西慧谷连带责</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苏州爱康能源集 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04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任保证，江西慧谷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苏州爱康能源集 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连带责任</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保证；质押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任保证，江西慧谷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苏州爱康能源集 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连带责任</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保证；质押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任保证，江西慧谷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苏州爱康能源集 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连带责任</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保证；抵押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不动产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任保证，江西慧谷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苏州爱康能源集 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任保证，江西慧谷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汤阴爱康能源电 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6,479.87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 xml:space="preserve">人才广场按持股 </w:t>
            </w:r>
            <w:r>
              <w:rPr>
                <w:color w:val="000000"/>
                <w:spacing w:val="0"/>
                <w:w w:val="100"/>
                <w:position w:val="0"/>
                <w:sz w:val="18"/>
                <w:szCs w:val="18"/>
              </w:rPr>
              <w:t>51%</w:t>
            </w:r>
            <w:r>
              <w:rPr>
                <w:rFonts w:ascii="SimSun" w:eastAsia="SimSun" w:hAnsi="SimSun" w:cs="SimSun"/>
                <w:color w:val="000000"/>
                <w:spacing w:val="0"/>
                <w:w w:val="100"/>
                <w:position w:val="0"/>
                <w:sz w:val="16"/>
                <w:szCs w:val="16"/>
              </w:rPr>
              <w:t>提供连带责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8</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汤阴爱康能源电 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江苏能链连带责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10</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磁县品佑光伏电 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6,113.76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 xml:space="preserve">人才广场按持股 </w:t>
            </w:r>
            <w:r>
              <w:rPr>
                <w:color w:val="000000"/>
                <w:spacing w:val="0"/>
                <w:w w:val="100"/>
                <w:position w:val="0"/>
                <w:sz w:val="18"/>
                <w:szCs w:val="18"/>
              </w:rPr>
              <w:t>51%</w:t>
            </w:r>
            <w:r>
              <w:rPr>
                <w:rFonts w:ascii="SimSun" w:eastAsia="SimSun" w:hAnsi="SimSun" w:cs="SimSun"/>
                <w:color w:val="000000"/>
                <w:spacing w:val="0"/>
                <w:w w:val="100"/>
                <w:position w:val="0"/>
                <w:sz w:val="16"/>
                <w:szCs w:val="16"/>
              </w:rPr>
              <w:t>提供连带责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8</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磁县品佑光伏电 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江苏能链连带责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上海爱康富罗纳 融资租赁有限公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任保证，江西慧谷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上海爱康富罗纳 融资租赁有限公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任保证，江西慧谷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上海爱康富罗纳 融资租赁有限公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任保证，江西慧谷 连带责任保证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3.5</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bl>
    <w:p>
      <w:pPr>
        <w:widowControl w:val="0"/>
        <w:spacing w:line="1" w:lineRule="exact"/>
      </w:pPr>
      <w:r>
        <w:br w:type="page"/>
      </w:r>
    </w:p>
    <w:tbl>
      <w:tblPr>
        <w:tblOverlap w:val="never"/>
        <w:jc w:val="center"/>
        <w:tblLayout w:type="fixed"/>
      </w:tblPr>
      <w:tblGrid>
        <w:gridCol w:w="1488"/>
        <w:gridCol w:w="840"/>
        <w:gridCol w:w="960"/>
        <w:gridCol w:w="830"/>
        <w:gridCol w:w="864"/>
        <w:gridCol w:w="912"/>
        <w:gridCol w:w="782"/>
        <w:gridCol w:w="1464"/>
        <w:gridCol w:w="504"/>
        <w:gridCol w:w="566"/>
        <w:gridCol w:w="51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江西慧谷供应链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连带责任</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江西慧谷供应链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连带责任</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赣州慧谷供应链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不动产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爱康实业连带责</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赣州慧谷供应链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不动产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九州方园博乐市 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6"/>
                <w:szCs w:val="16"/>
              </w:rPr>
            </w:pPr>
            <w:r>
              <w:rPr>
                <w:color w:val="000000"/>
                <w:spacing w:val="0"/>
                <w:w w:val="100"/>
                <w:position w:val="0"/>
                <w:sz w:val="18"/>
                <w:szCs w:val="18"/>
              </w:rPr>
              <w:t xml:space="preserve">1.25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九州方园博乐市 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九州方园博乐市 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新疆伊阳能源科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内蒙古四子王旗 神光能源发展有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特克斯昱辉太阳 能开发有限公司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10</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新疆聚阳能源科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10</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新疆聚阳能源科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10</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浙江瑞旭投资有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浙江瑞旭投资有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15</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1488"/>
        <w:gridCol w:w="840"/>
        <w:gridCol w:w="960"/>
        <w:gridCol w:w="830"/>
        <w:gridCol w:w="864"/>
        <w:gridCol w:w="912"/>
        <w:gridCol w:w="782"/>
        <w:gridCol w:w="1464"/>
        <w:gridCol w:w="504"/>
        <w:gridCol w:w="566"/>
        <w:gridCol w:w="51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九州方园博州新 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61,065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10</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丹阳中康电力开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935.83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月</w:t>
            </w: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新疆爱康电力开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10</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新疆爱康电力开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8</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新疆爱康电力开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10</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新疆爱康电力开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爱康实业连带责 任保证，爱康农业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10</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南通爱康金属科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 xml:space="preserve">骏浩金属连带责 任保证、骏浩金属 以持有南通金属 </w:t>
            </w:r>
            <w:r>
              <w:rPr>
                <w:color w:val="000000"/>
                <w:spacing w:val="0"/>
                <w:w w:val="100"/>
                <w:position w:val="0"/>
                <w:sz w:val="18"/>
                <w:szCs w:val="18"/>
              </w:rPr>
              <w:t>51%</w:t>
            </w:r>
            <w:r>
              <w:rPr>
                <w:rFonts w:ascii="SimSun" w:eastAsia="SimSun" w:hAnsi="SimSun" w:cs="SimSun"/>
                <w:color w:val="000000"/>
                <w:spacing w:val="0"/>
                <w:w w:val="100"/>
                <w:position w:val="0"/>
                <w:sz w:val="16"/>
                <w:szCs w:val="16"/>
              </w:rPr>
              <w:t>股权质押反 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南通爱康金属科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 xml:space="preserve">骏浩金属连带责 任保证、骏浩金属 以持有南通金属 </w:t>
            </w:r>
            <w:r>
              <w:rPr>
                <w:color w:val="000000"/>
                <w:spacing w:val="0"/>
                <w:w w:val="100"/>
                <w:position w:val="0"/>
                <w:sz w:val="18"/>
                <w:szCs w:val="18"/>
              </w:rPr>
              <w:t>55.9435%</w:t>
            </w:r>
            <w:r>
              <w:rPr>
                <w:rFonts w:ascii="SimSun" w:eastAsia="SimSun" w:hAnsi="SimSun" w:cs="SimSun"/>
                <w:color w:val="000000"/>
                <w:spacing w:val="0"/>
                <w:w w:val="100"/>
                <w:position w:val="0"/>
                <w:sz w:val="16"/>
                <w:szCs w:val="16"/>
              </w:rPr>
              <w:t>股权质 押反担保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赣州发展融资租 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江阴达康光伏新 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4,695.08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爱康实业连带责 任保证，江西慧谷 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10</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伊川县佳康电力</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 xml:space="preserve">人才广场按持股 </w:t>
            </w:r>
            <w:r>
              <w:rPr>
                <w:color w:val="000000"/>
                <w:spacing w:val="0"/>
                <w:w w:val="100"/>
                <w:position w:val="0"/>
                <w:sz w:val="18"/>
                <w:szCs w:val="18"/>
              </w:rPr>
              <w:t>51%</w:t>
            </w:r>
            <w:r>
              <w:rPr>
                <w:rFonts w:ascii="SimSun" w:eastAsia="SimSun" w:hAnsi="SimSun" w:cs="SimSun"/>
                <w:color w:val="000000"/>
                <w:spacing w:val="0"/>
                <w:w w:val="100"/>
                <w:position w:val="0"/>
                <w:sz w:val="16"/>
                <w:szCs w:val="16"/>
              </w:rPr>
              <w:t>提供连带责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苏州慧昊金属材 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不动产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江西慧谷连带责</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赣州发展投资控</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股集团有限责任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292,294.87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19,443.5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1488"/>
        <w:gridCol w:w="840"/>
        <w:gridCol w:w="960"/>
        <w:gridCol w:w="830"/>
        <w:gridCol w:w="864"/>
        <w:gridCol w:w="912"/>
        <w:gridCol w:w="782"/>
        <w:gridCol w:w="1464"/>
        <w:gridCol w:w="504"/>
        <w:gridCol w:w="566"/>
        <w:gridCol w:w="51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赣州发展投资控 股集团有限责任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292,294.87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97,982.11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赣州发展投资控 股集团有限责任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292,294.87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赣州发展投资控 股集团有限责任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292,294.87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赣州发展投资控 股集团有限责任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292,294.87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03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赣州发展投资控 股集团有限责任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292,294.87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8,749.58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赣州发展投资控 股集团有限责任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292,294.87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7,388.53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2.5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赣州发展投资控 股集团有限责任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292,294.87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07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赣州发展投资控 股集团有限责任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292,294.87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04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赣州发展投资控 股集团有限责任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292,294.87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赣州发展投资控 股集团有限责任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292,294.87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赣州发展投资控 股集团有限责任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292,294.87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9,721.75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赣州发展投资控 股集团有限责任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292,294.87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赣州发展投资控 股集团有限责任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292,294.87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1488"/>
        <w:gridCol w:w="840"/>
        <w:gridCol w:w="960"/>
        <w:gridCol w:w="830"/>
        <w:gridCol w:w="864"/>
        <w:gridCol w:w="912"/>
        <w:gridCol w:w="782"/>
        <w:gridCol w:w="1464"/>
        <w:gridCol w:w="504"/>
        <w:gridCol w:w="566"/>
        <w:gridCol w:w="51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赣州发展投资控 股集团有限责任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292,294.87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3,648.51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6.5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朝阳爱康电力新 能源开发有限公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915.47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人才广场按持股</w:t>
            </w:r>
          </w:p>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51%</w:t>
            </w:r>
            <w:r>
              <w:rPr>
                <w:rFonts w:ascii="SimSun" w:eastAsia="SimSun" w:hAnsi="SimSun" w:cs="SimSun"/>
                <w:color w:val="000000"/>
                <w:spacing w:val="0"/>
                <w:w w:val="100"/>
                <w:position w:val="0"/>
                <w:sz w:val="16"/>
                <w:szCs w:val="16"/>
              </w:rPr>
              <w:t>提供连带责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朝阳爱康电力新 能源开发有限公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江苏能链连带责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10</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大安市爱康新能 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2,252.34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人才广场按持股</w:t>
            </w:r>
          </w:p>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51%</w:t>
            </w:r>
            <w:r>
              <w:rPr>
                <w:rFonts w:ascii="SimSun" w:eastAsia="SimSun" w:hAnsi="SimSun" w:cs="SimSun"/>
                <w:color w:val="000000"/>
                <w:spacing w:val="0"/>
                <w:w w:val="100"/>
                <w:position w:val="0"/>
                <w:sz w:val="16"/>
                <w:szCs w:val="16"/>
              </w:rPr>
              <w:t>提供连带责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8</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大安市爱康新能</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江苏能链连带责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10</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锦州中康电力开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 xml:space="preserve">人才广场按持股 </w:t>
            </w:r>
            <w:r>
              <w:rPr>
                <w:color w:val="000000"/>
                <w:spacing w:val="0"/>
                <w:w w:val="100"/>
                <w:position w:val="0"/>
                <w:sz w:val="18"/>
                <w:szCs w:val="18"/>
              </w:rPr>
              <w:t>51%</w:t>
            </w:r>
            <w:r>
              <w:rPr>
                <w:rFonts w:ascii="SimSun" w:eastAsia="SimSun" w:hAnsi="SimSun" w:cs="SimSun"/>
                <w:color w:val="000000"/>
                <w:spacing w:val="0"/>
                <w:w w:val="100"/>
                <w:position w:val="0"/>
                <w:sz w:val="16"/>
                <w:szCs w:val="16"/>
              </w:rPr>
              <w:t>提供连带责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8</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禄劝县爱康能源 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7,569.16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 xml:space="preserve">人才广场按持股 </w:t>
            </w:r>
            <w:r>
              <w:rPr>
                <w:color w:val="000000"/>
                <w:spacing w:val="0"/>
                <w:w w:val="100"/>
                <w:position w:val="0"/>
                <w:sz w:val="18"/>
                <w:szCs w:val="18"/>
              </w:rPr>
              <w:t>51%</w:t>
            </w:r>
            <w:r>
              <w:rPr>
                <w:rFonts w:ascii="SimSun" w:eastAsia="SimSun" w:hAnsi="SimSun" w:cs="SimSun"/>
                <w:color w:val="000000"/>
                <w:spacing w:val="0"/>
                <w:w w:val="100"/>
                <w:position w:val="0"/>
                <w:sz w:val="16"/>
                <w:szCs w:val="16"/>
              </w:rPr>
              <w:t>提供连带责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8</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禄劝县爱康能源 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江苏能链连带责</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南召县中机国能 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人才广场按持股</w:t>
            </w:r>
          </w:p>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51%</w:t>
            </w:r>
            <w:r>
              <w:rPr>
                <w:rFonts w:ascii="SimSun" w:eastAsia="SimSun" w:hAnsi="SimSun" w:cs="SimSun"/>
                <w:color w:val="000000"/>
                <w:spacing w:val="0"/>
                <w:w w:val="100"/>
                <w:position w:val="0"/>
                <w:sz w:val="16"/>
                <w:szCs w:val="16"/>
              </w:rPr>
              <w:t>提供连带责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南召县中机国能 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江苏能链连带责</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凤庆县爱康电力</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17,904.87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人才广场按持股</w:t>
            </w:r>
          </w:p>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51%</w:t>
            </w:r>
            <w:r>
              <w:rPr>
                <w:rFonts w:ascii="SimSun" w:eastAsia="SimSun" w:hAnsi="SimSun" w:cs="SimSun"/>
                <w:color w:val="000000"/>
                <w:spacing w:val="0"/>
                <w:w w:val="100"/>
                <w:position w:val="0"/>
                <w:sz w:val="16"/>
                <w:szCs w:val="16"/>
              </w:rPr>
              <w:t>提供连带责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8</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无棣爱康电力开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11,398.45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人才广场按持股</w:t>
            </w:r>
          </w:p>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51%</w:t>
            </w:r>
            <w:r>
              <w:rPr>
                <w:rFonts w:ascii="SimSun" w:eastAsia="SimSun" w:hAnsi="SimSun" w:cs="SimSun"/>
                <w:color w:val="000000"/>
                <w:spacing w:val="0"/>
                <w:w w:val="100"/>
                <w:position w:val="0"/>
                <w:sz w:val="16"/>
                <w:szCs w:val="16"/>
              </w:rPr>
              <w:t>提供连带责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无棣爱康电力开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29,328.59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 xml:space="preserve">人才广场按持股 </w:t>
            </w:r>
            <w:r>
              <w:rPr>
                <w:color w:val="000000"/>
                <w:spacing w:val="0"/>
                <w:w w:val="100"/>
                <w:position w:val="0"/>
                <w:sz w:val="18"/>
                <w:szCs w:val="18"/>
              </w:rPr>
              <w:t>51%</w:t>
            </w:r>
            <w:r>
              <w:rPr>
                <w:rFonts w:ascii="SimSun" w:eastAsia="SimSun" w:hAnsi="SimSun" w:cs="SimSun"/>
                <w:color w:val="000000"/>
                <w:spacing w:val="0"/>
                <w:w w:val="100"/>
                <w:position w:val="0"/>
                <w:sz w:val="16"/>
                <w:szCs w:val="16"/>
              </w:rPr>
              <w:t>提供连带责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无棣爱康电力开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03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江苏能链连带责</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莒南鑫顺风光电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人才广场按持股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51%</w:t>
            </w:r>
            <w:r>
              <w:rPr>
                <w:rFonts w:ascii="SimSun" w:eastAsia="SimSun" w:hAnsi="SimSun" w:cs="SimSun"/>
                <w:color w:val="000000"/>
                <w:spacing w:val="0"/>
                <w:w w:val="100"/>
                <w:position w:val="0"/>
                <w:sz w:val="16"/>
                <w:szCs w:val="16"/>
              </w:rPr>
              <w:t>提供连带责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13</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1162"/>
        <w:gridCol w:w="326"/>
        <w:gridCol w:w="696"/>
        <w:gridCol w:w="144"/>
        <w:gridCol w:w="802"/>
        <w:gridCol w:w="158"/>
        <w:gridCol w:w="787"/>
        <w:gridCol w:w="907"/>
        <w:gridCol w:w="912"/>
        <w:gridCol w:w="782"/>
        <w:gridCol w:w="130"/>
        <w:gridCol w:w="1094"/>
        <w:gridCol w:w="240"/>
        <w:gridCol w:w="504"/>
        <w:gridCol w:w="566"/>
        <w:gridCol w:w="514"/>
      </w:tblGrid>
      <w:tr>
        <w:trPr>
          <w:trHeight w:val="365" w:hRule="exact"/>
        </w:trPr>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莒南鑫顺风光电 科技有限公司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江苏能链连带责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五家渠爱康电力 开发有限公司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09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人才广场按持股</w:t>
            </w:r>
          </w:p>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51%</w:t>
            </w:r>
            <w:r>
              <w:rPr>
                <w:rFonts w:ascii="SimSun" w:eastAsia="SimSun" w:hAnsi="SimSun" w:cs="SimSun"/>
                <w:color w:val="000000"/>
                <w:spacing w:val="0"/>
                <w:w w:val="100"/>
                <w:position w:val="0"/>
                <w:sz w:val="16"/>
                <w:szCs w:val="16"/>
              </w:rPr>
              <w:t>提供连带责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五家渠爱康电力 开发有限公司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江苏能链连带责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嘉祥昱辉新能源</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江苏能链连带责</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是</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新疆利源新辉能 源科技有限公司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江苏能链连带责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06"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报告期内审批的对外担保额</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度合计</w:t>
            </w:r>
            <w:r>
              <w:rPr>
                <w:rFonts w:ascii="SimSun" w:eastAsia="SimSun" w:hAnsi="SimSun" w:cs="SimSun"/>
                <w:color w:val="000000"/>
                <w:spacing w:val="0"/>
                <w:w w:val="100"/>
                <w:position w:val="0"/>
                <w:sz w:val="16"/>
                <w:szCs w:val="16"/>
              </w:rPr>
              <w:t>（</w:t>
            </w:r>
            <w:r>
              <w:rPr>
                <w:color w:val="000000"/>
                <w:spacing w:val="0"/>
                <w:w w:val="100"/>
                <w:position w:val="0"/>
                <w:sz w:val="18"/>
                <w:szCs w:val="18"/>
              </w:rPr>
              <w:t>A1</w:t>
            </w:r>
            <w:r>
              <w:rPr>
                <w:rFonts w:ascii="SimSun" w:eastAsia="SimSun" w:hAnsi="SimSun" w:cs="SimSun"/>
                <w:color w:val="000000"/>
                <w:spacing w:val="0"/>
                <w:w w:val="100"/>
                <w:position w:val="0"/>
                <w:sz w:val="16"/>
                <w:szCs w:val="16"/>
              </w:rPr>
              <w:t>）</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1,332,745.3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报告期内对外担保实</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际发生额合计</w:t>
            </w:r>
            <w:r>
              <w:rPr>
                <w:rFonts w:ascii="SimSun" w:eastAsia="SimSun" w:hAnsi="SimSun" w:cs="SimSun"/>
                <w:color w:val="000000"/>
                <w:spacing w:val="0"/>
                <w:w w:val="100"/>
                <w:position w:val="0"/>
                <w:sz w:val="16"/>
                <w:szCs w:val="16"/>
              </w:rPr>
              <w:t>（</w:t>
            </w:r>
            <w:r>
              <w:rPr>
                <w:color w:val="000000"/>
                <w:spacing w:val="0"/>
                <w:w w:val="100"/>
                <w:position w:val="0"/>
                <w:sz w:val="18"/>
                <w:szCs w:val="18"/>
              </w:rPr>
              <w:t>A2</w:t>
            </w:r>
            <w:r>
              <w:rPr>
                <w:rFonts w:ascii="SimSun" w:eastAsia="SimSun" w:hAnsi="SimSun" w:cs="SimSun"/>
                <w:color w:val="000000"/>
                <w:spacing w:val="0"/>
                <w:w w:val="100"/>
                <w:position w:val="0"/>
                <w:sz w:val="16"/>
                <w:szCs w:val="16"/>
              </w:rPr>
              <w:t>）</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957,104.17</w:t>
            </w:r>
          </w:p>
        </w:tc>
      </w:tr>
      <w:tr>
        <w:trPr>
          <w:trHeight w:val="72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报告期末已审批的对外担保</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额度合计（</w:t>
            </w:r>
            <w:r>
              <w:rPr>
                <w:color w:val="000000"/>
                <w:spacing w:val="0"/>
                <w:w w:val="100"/>
                <w:position w:val="0"/>
                <w:sz w:val="18"/>
                <w:szCs w:val="18"/>
              </w:rPr>
              <w:t>A3</w:t>
            </w:r>
            <w:r>
              <w:rPr>
                <w:rFonts w:ascii="SimSun" w:eastAsia="SimSun" w:hAnsi="SimSun" w:cs="SimSun"/>
                <w:color w:val="000000"/>
                <w:spacing w:val="0"/>
                <w:w w:val="100"/>
                <w:position w:val="0"/>
                <w:sz w:val="16"/>
                <w:szCs w:val="16"/>
              </w:rPr>
              <w:t>）</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1,367,997.92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报告期末实际对外担 保余额合计</w:t>
            </w:r>
            <w:r>
              <w:rPr>
                <w:rFonts w:ascii="SimSun" w:eastAsia="SimSun" w:hAnsi="SimSun" w:cs="SimSun"/>
                <w:color w:val="000000"/>
                <w:spacing w:val="0"/>
                <w:w w:val="100"/>
                <w:position w:val="0"/>
                <w:sz w:val="16"/>
                <w:szCs w:val="16"/>
              </w:rPr>
              <w:t>（</w:t>
            </w:r>
            <w:r>
              <w:rPr>
                <w:color w:val="000000"/>
                <w:spacing w:val="0"/>
                <w:w w:val="100"/>
                <w:position w:val="0"/>
                <w:sz w:val="18"/>
                <w:szCs w:val="18"/>
              </w:rPr>
              <w:t>A4</w:t>
            </w:r>
            <w:r>
              <w:rPr>
                <w:rFonts w:ascii="SimSun" w:eastAsia="SimSun" w:hAnsi="SimSun" w:cs="SimSun"/>
                <w:color w:val="000000"/>
                <w:spacing w:val="0"/>
                <w:w w:val="100"/>
                <w:position w:val="0"/>
                <w:sz w:val="16"/>
                <w:szCs w:val="16"/>
              </w:rPr>
              <w:t>）</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462,293.03</w:t>
            </w:r>
          </w:p>
        </w:tc>
      </w:tr>
      <w:tr>
        <w:trPr>
          <w:trHeight w:val="394" w:hRule="exact"/>
        </w:trPr>
        <w:tc>
          <w:tcPr>
            <w:gridSpan w:val="1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公司对子公司的担保情况</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担保对象名称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担保额度相</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关公告披露</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担保额度</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担保类型</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180"/>
              <w:jc w:val="left"/>
              <w:rPr>
                <w:sz w:val="16"/>
                <w:szCs w:val="16"/>
              </w:rPr>
            </w:pPr>
            <w:r>
              <w:rPr>
                <w:rFonts w:ascii="SimSun" w:eastAsia="SimSun" w:hAnsi="SimSun" w:cs="SimSun"/>
                <w:color w:val="000000"/>
                <w:spacing w:val="0"/>
                <w:w w:val="100"/>
                <w:position w:val="0"/>
                <w:sz w:val="16"/>
                <w:szCs w:val="16"/>
              </w:rPr>
              <w:t>担保物</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反担保情况</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（如有）</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履行</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left"/>
              <w:rPr>
                <w:sz w:val="16"/>
                <w:szCs w:val="16"/>
              </w:rPr>
            </w:pPr>
            <w:r>
              <w:rPr>
                <w:rFonts w:ascii="SimSun" w:eastAsia="SimSun" w:hAnsi="SimSun" w:cs="SimSun"/>
                <w:color w:val="000000"/>
                <w:spacing w:val="0"/>
                <w:w w:val="100"/>
                <w:position w:val="0"/>
                <w:sz w:val="16"/>
                <w:szCs w:val="16"/>
              </w:rPr>
              <w:t>是否 为关 联方 担保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苏州爱康金属</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苏州爱康金属</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苏州爱康金属</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6"/>
                <w:szCs w:val="16"/>
              </w:rPr>
              <w:t>月</w:t>
            </w:r>
            <w:r>
              <w:rPr>
                <w:color w:val="000000"/>
                <w:spacing w:val="0"/>
                <w:w w:val="100"/>
                <w:position w:val="0"/>
                <w:sz w:val="18"/>
                <w:szCs w:val="18"/>
              </w:rPr>
              <w:t>03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存单</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苏州爱康金属</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09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苏州爱康金属</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苏州爱康金属</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苏州爱康金属</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苏州爱康金属</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连带责任</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保证；抵押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不动产</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1162"/>
        <w:gridCol w:w="1022"/>
        <w:gridCol w:w="946"/>
        <w:gridCol w:w="926"/>
        <w:gridCol w:w="926"/>
        <w:gridCol w:w="912"/>
        <w:gridCol w:w="912"/>
        <w:gridCol w:w="1094"/>
        <w:gridCol w:w="744"/>
        <w:gridCol w:w="566"/>
        <w:gridCol w:w="5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03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连带责任</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保证；抵押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不动产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03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赣州爱康光电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赣州爱康光电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赣州爱康光电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连带责任</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保证；质押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赣州爱康光电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赣州爱康光电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孝义市太子可</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再生能源科技</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09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9,661.29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13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浙江爱康光电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16,532.04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浙江爱康光电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7,627.24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浙江爱康光电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浙江爱康光电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浙江爱康光电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1,650.39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1162"/>
        <w:gridCol w:w="1022"/>
        <w:gridCol w:w="946"/>
        <w:gridCol w:w="931"/>
        <w:gridCol w:w="922"/>
        <w:gridCol w:w="912"/>
        <w:gridCol w:w="912"/>
        <w:gridCol w:w="1094"/>
        <w:gridCol w:w="744"/>
        <w:gridCol w:w="566"/>
        <w:gridCol w:w="5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浙江爱康光电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浙江爱康光电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浙江爱康光电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浙江爱康光电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浙江爱康光电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浙江爱康光电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浙江爱康光电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浙江爱康光电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浙江爱康光电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报告期内审批对子公司担</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保额度合计</w:t>
            </w:r>
            <w:r>
              <w:rPr>
                <w:rFonts w:ascii="SimSun" w:eastAsia="SimSun" w:hAnsi="SimSun" w:cs="SimSun"/>
                <w:color w:val="000000"/>
                <w:spacing w:val="0"/>
                <w:w w:val="100"/>
                <w:position w:val="0"/>
                <w:sz w:val="16"/>
                <w:szCs w:val="16"/>
              </w:rPr>
              <w:t>（</w:t>
            </w:r>
            <w:r>
              <w:rPr>
                <w:color w:val="000000"/>
                <w:spacing w:val="0"/>
                <w:w w:val="100"/>
                <w:position w:val="0"/>
                <w:sz w:val="18"/>
                <w:szCs w:val="18"/>
              </w:rPr>
              <w:t>B1</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326,400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报告期内对子公司担保实际发生 额合计</w:t>
            </w:r>
            <w:r>
              <w:rPr>
                <w:rFonts w:ascii="SimSun" w:eastAsia="SimSun" w:hAnsi="SimSun" w:cs="SimSun"/>
                <w:color w:val="000000"/>
                <w:spacing w:val="0"/>
                <w:w w:val="100"/>
                <w:position w:val="0"/>
                <w:sz w:val="16"/>
                <w:szCs w:val="16"/>
              </w:rPr>
              <w:t>（</w:t>
            </w:r>
            <w:r>
              <w:rPr>
                <w:color w:val="000000"/>
                <w:spacing w:val="0"/>
                <w:w w:val="100"/>
                <w:position w:val="0"/>
                <w:sz w:val="18"/>
                <w:szCs w:val="18"/>
              </w:rPr>
              <w:t>B2</w:t>
            </w:r>
            <w:r>
              <w:rPr>
                <w:rFonts w:ascii="SimSun" w:eastAsia="SimSun" w:hAnsi="SimSun" w:cs="SimSun"/>
                <w:color w:val="000000"/>
                <w:spacing w:val="0"/>
                <w:w w:val="100"/>
                <w:position w:val="0"/>
                <w:sz w:val="16"/>
                <w:szCs w:val="16"/>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192,155.27</w:t>
            </w:r>
          </w:p>
        </w:tc>
      </w:tr>
      <w:tr>
        <w:trPr>
          <w:trHeight w:val="70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报告期末已审批的对子公 司担保额度合计</w:t>
            </w:r>
            <w:r>
              <w:rPr>
                <w:rFonts w:ascii="SimSun" w:eastAsia="SimSun" w:hAnsi="SimSun" w:cs="SimSun"/>
                <w:color w:val="000000"/>
                <w:spacing w:val="0"/>
                <w:w w:val="100"/>
                <w:position w:val="0"/>
                <w:sz w:val="16"/>
                <w:szCs w:val="16"/>
              </w:rPr>
              <w:t>（</w:t>
            </w:r>
            <w:r>
              <w:rPr>
                <w:color w:val="000000"/>
                <w:spacing w:val="0"/>
                <w:w w:val="100"/>
                <w:position w:val="0"/>
                <w:sz w:val="18"/>
                <w:szCs w:val="18"/>
              </w:rPr>
              <w:t>B3</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337,160.2</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报告期末对子公司实际担保余额</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r>
              <w:rPr>
                <w:color w:val="000000"/>
                <w:spacing w:val="0"/>
                <w:w w:val="100"/>
                <w:position w:val="0"/>
                <w:sz w:val="18"/>
                <w:szCs w:val="18"/>
              </w:rPr>
              <w:t>B4</w:t>
            </w:r>
            <w:r>
              <w:rPr>
                <w:rFonts w:ascii="SimSun" w:eastAsia="SimSun" w:hAnsi="SimSun" w:cs="SimSun"/>
                <w:color w:val="000000"/>
                <w:spacing w:val="0"/>
                <w:w w:val="100"/>
                <w:position w:val="0"/>
                <w:sz w:val="16"/>
                <w:szCs w:val="16"/>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172,555.27</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子公司对子公司的担保情况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担保额度相</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关公告披露</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担保物（如</w:t>
            </w:r>
          </w:p>
          <w:p>
            <w:pPr>
              <w:pStyle w:val="Style2"/>
              <w:keepNext w:val="0"/>
              <w:keepLines w:val="0"/>
              <w:widowControl w:val="0"/>
              <w:shd w:val="clear" w:color="auto" w:fill="auto"/>
              <w:bidi w:val="0"/>
              <w:spacing w:before="0" w:after="0" w:line="240" w:lineRule="auto"/>
              <w:ind w:left="0" w:right="260" w:firstLine="0"/>
              <w:jc w:val="right"/>
              <w:rPr>
                <w:sz w:val="16"/>
                <w:szCs w:val="16"/>
              </w:rPr>
            </w:pPr>
            <w:r>
              <w:rPr>
                <w:rFonts w:ascii="SimSun" w:eastAsia="SimSun" w:hAnsi="SimSun" w:cs="SimSun"/>
                <w:color w:val="000000"/>
                <w:spacing w:val="0"/>
                <w:w w:val="100"/>
                <w:position w:val="0"/>
                <w:sz w:val="16"/>
                <w:szCs w:val="16"/>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反担保情况</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履行</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是否 为关 联方 担保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赣州爱康光电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赣州爱康光电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连带责任</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浙江爱康光电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2.75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浙江爱康光电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报告期内审批对子公司担</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保额度合计</w:t>
            </w:r>
            <w:r>
              <w:rPr>
                <w:rFonts w:ascii="SimSun" w:eastAsia="SimSun" w:hAnsi="SimSun" w:cs="SimSun"/>
                <w:color w:val="000000"/>
                <w:spacing w:val="0"/>
                <w:w w:val="100"/>
                <w:position w:val="0"/>
                <w:sz w:val="16"/>
                <w:szCs w:val="16"/>
              </w:rPr>
              <w:t>（</w:t>
            </w:r>
            <w:r>
              <w:rPr>
                <w:color w:val="000000"/>
                <w:spacing w:val="0"/>
                <w:w w:val="100"/>
                <w:position w:val="0"/>
                <w:sz w:val="18"/>
                <w:szCs w:val="18"/>
              </w:rPr>
              <w:t>C1</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159,570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报告期内对子公司担保实际发生</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额合计</w:t>
            </w:r>
            <w:r>
              <w:rPr>
                <w:rFonts w:ascii="SimSun" w:eastAsia="SimSun" w:hAnsi="SimSun" w:cs="SimSun"/>
                <w:color w:val="000000"/>
                <w:spacing w:val="0"/>
                <w:w w:val="100"/>
                <w:position w:val="0"/>
                <w:sz w:val="16"/>
                <w:szCs w:val="16"/>
              </w:rPr>
              <w:t>（</w:t>
            </w:r>
            <w:r>
              <w:rPr>
                <w:color w:val="000000"/>
                <w:spacing w:val="0"/>
                <w:w w:val="100"/>
                <w:position w:val="0"/>
                <w:sz w:val="18"/>
                <w:szCs w:val="18"/>
              </w:rPr>
              <w:t>C2</w:t>
            </w:r>
            <w:r>
              <w:rPr>
                <w:rFonts w:ascii="SimSun" w:eastAsia="SimSun" w:hAnsi="SimSun" w:cs="SimSun"/>
                <w:color w:val="000000"/>
                <w:spacing w:val="0"/>
                <w:w w:val="100"/>
                <w:position w:val="0"/>
                <w:sz w:val="16"/>
                <w:szCs w:val="16"/>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159,570</w:t>
            </w:r>
          </w:p>
        </w:tc>
      </w:tr>
      <w:tr>
        <w:trPr>
          <w:trHeight w:val="71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报告期末已审批的对子公</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司担保额度合计（</w:t>
            </w:r>
            <w:r>
              <w:rPr>
                <w:color w:val="000000"/>
                <w:spacing w:val="0"/>
                <w:w w:val="100"/>
                <w:position w:val="0"/>
                <w:sz w:val="18"/>
                <w:szCs w:val="18"/>
              </w:rPr>
              <w:t>C3</w:t>
            </w:r>
            <w:r>
              <w:rPr>
                <w:rFonts w:ascii="SimSun" w:eastAsia="SimSun" w:hAnsi="SimSun" w:cs="SimSun"/>
                <w:color w:val="000000"/>
                <w:spacing w:val="0"/>
                <w:w w:val="100"/>
                <w:position w:val="0"/>
                <w:sz w:val="16"/>
                <w:szCs w:val="16"/>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159,570</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报告期末对子公司实际担保余额</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r>
              <w:rPr>
                <w:color w:val="000000"/>
                <w:spacing w:val="0"/>
                <w:w w:val="100"/>
                <w:position w:val="0"/>
                <w:sz w:val="18"/>
                <w:szCs w:val="18"/>
              </w:rPr>
              <w:t>C4</w:t>
            </w:r>
            <w:r>
              <w:rPr>
                <w:rFonts w:ascii="SimSun" w:eastAsia="SimSun" w:hAnsi="SimSun" w:cs="SimSun"/>
                <w:color w:val="000000"/>
                <w:spacing w:val="0"/>
                <w:w w:val="100"/>
                <w:position w:val="0"/>
                <w:sz w:val="16"/>
                <w:szCs w:val="16"/>
              </w:rPr>
              <w:t>）</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155,970</w:t>
            </w:r>
          </w:p>
        </w:tc>
      </w:tr>
    </w:tbl>
    <w:p>
      <w:pPr>
        <w:widowControl w:val="0"/>
        <w:spacing w:line="1" w:lineRule="exact"/>
      </w:pPr>
    </w:p>
    <w:tbl>
      <w:tblPr>
        <w:tblOverlap w:val="never"/>
        <w:jc w:val="center"/>
        <w:tblLayout w:type="fixed"/>
      </w:tblPr>
      <w:tblGrid>
        <w:gridCol w:w="2184"/>
        <w:gridCol w:w="1882"/>
        <w:gridCol w:w="245"/>
        <w:gridCol w:w="2496"/>
        <w:gridCol w:w="2918"/>
      </w:tblGrid>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公司担保总额（即前三大项的合计）</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报告期内审批担保额度合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w:t>
            </w:r>
            <w:r>
              <w:rPr>
                <w:color w:val="000000"/>
                <w:spacing w:val="0"/>
                <w:w w:val="100"/>
                <w:position w:val="0"/>
                <w:sz w:val="18"/>
                <w:szCs w:val="18"/>
              </w:rPr>
              <w:t>A1+B1+C1</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1,818,715.3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报告期内担保实际发生额合计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A2+B2+C2</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1,308,829.44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报告期末已审批的担保额 度合计</w:t>
            </w:r>
            <w:r>
              <w:rPr>
                <w:rFonts w:ascii="SimSun" w:eastAsia="SimSun" w:hAnsi="SimSun" w:cs="SimSun"/>
                <w:color w:val="000000"/>
                <w:spacing w:val="0"/>
                <w:w w:val="100"/>
                <w:position w:val="0"/>
                <w:sz w:val="16"/>
                <w:szCs w:val="16"/>
              </w:rPr>
              <w:t>（</w:t>
            </w:r>
            <w:r>
              <w:rPr>
                <w:color w:val="000000"/>
                <w:spacing w:val="0"/>
                <w:w w:val="100"/>
                <w:position w:val="0"/>
                <w:sz w:val="18"/>
                <w:szCs w:val="18"/>
              </w:rPr>
              <w:t>A3+B3+C3</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1,864,728.12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报告期末实际担保余额合计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A4+B4+C4</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790,818.3</w:t>
            </w:r>
          </w:p>
        </w:tc>
      </w:tr>
      <w:tr>
        <w:trPr>
          <w:trHeight w:val="41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r>
      <w:tr>
        <w:trPr>
          <w:trHeight w:val="394"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为股东、实际控制人及其关联方提供担保的余额</w:t>
            </w:r>
            <w:r>
              <w:rPr>
                <w:rFonts w:ascii="SimSun" w:eastAsia="SimSun" w:hAnsi="SimSun" w:cs="SimSun"/>
                <w:color w:val="000000"/>
                <w:spacing w:val="0"/>
                <w:w w:val="100"/>
                <w:position w:val="0"/>
                <w:sz w:val="16"/>
                <w:szCs w:val="16"/>
              </w:rPr>
              <w:t>（</w:t>
            </w:r>
            <w:r>
              <w:rPr>
                <w:color w:val="000000"/>
                <w:spacing w:val="0"/>
                <w:w w:val="100"/>
                <w:position w:val="0"/>
                <w:sz w:val="18"/>
                <w:szCs w:val="18"/>
              </w:rPr>
              <w:t>D</w:t>
            </w:r>
            <w:r>
              <w:rPr>
                <w:rFonts w:ascii="SimSun" w:eastAsia="SimSun" w:hAnsi="SimSun" w:cs="SimSun"/>
                <w:color w:val="000000"/>
                <w:spacing w:val="0"/>
                <w:w w:val="100"/>
                <w:position w:val="0"/>
                <w:sz w:val="16"/>
                <w:szCs w:val="16"/>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105,495.4</w:t>
            </w:r>
          </w:p>
        </w:tc>
      </w:tr>
      <w:tr>
        <w:trPr>
          <w:trHeight w:val="72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6"/>
                <w:szCs w:val="16"/>
              </w:rPr>
              <w:t>的被担保对象提供 的债务担保余额</w:t>
            </w:r>
            <w:r>
              <w:rPr>
                <w:rFonts w:ascii="SimSun" w:eastAsia="SimSun" w:hAnsi="SimSun" w:cs="SimSun"/>
                <w:color w:val="000000"/>
                <w:spacing w:val="0"/>
                <w:w w:val="100"/>
                <w:position w:val="0"/>
                <w:sz w:val="16"/>
                <w:szCs w:val="16"/>
              </w:rPr>
              <w:t>（</w:t>
            </w:r>
            <w:r>
              <w:rPr>
                <w:color w:val="000000"/>
                <w:spacing w:val="0"/>
                <w:w w:val="100"/>
                <w:position w:val="0"/>
                <w:sz w:val="18"/>
                <w:szCs w:val="18"/>
              </w:rPr>
              <w:t>E</w:t>
            </w:r>
            <w:r>
              <w:rPr>
                <w:rFonts w:ascii="SimSun" w:eastAsia="SimSun" w:hAnsi="SimSun" w:cs="SimSun"/>
                <w:color w:val="000000"/>
                <w:spacing w:val="0"/>
                <w:w w:val="100"/>
                <w:position w:val="0"/>
                <w:sz w:val="16"/>
                <w:szCs w:val="16"/>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color w:val="000000"/>
                <w:spacing w:val="0"/>
                <w:w w:val="100"/>
                <w:position w:val="0"/>
              </w:rPr>
              <w:t>230,695.52</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6"/>
                <w:szCs w:val="16"/>
              </w:rPr>
              <w:t>部分的金额</w:t>
            </w:r>
            <w:r>
              <w:rPr>
                <w:rFonts w:ascii="SimSun" w:eastAsia="SimSun" w:hAnsi="SimSun" w:cs="SimSun"/>
                <w:color w:val="000000"/>
                <w:spacing w:val="0"/>
                <w:w w:val="100"/>
                <w:position w:val="0"/>
                <w:sz w:val="16"/>
                <w:szCs w:val="16"/>
              </w:rPr>
              <w:t>（</w:t>
            </w:r>
            <w:r>
              <w:rPr>
                <w:color w:val="000000"/>
                <w:spacing w:val="0"/>
                <w:w w:val="100"/>
                <w:position w:val="0"/>
                <w:sz w:val="18"/>
                <w:szCs w:val="18"/>
              </w:rPr>
              <w:t>F</w:t>
            </w:r>
            <w:r>
              <w:rPr>
                <w:rFonts w:ascii="SimSun" w:eastAsia="SimSun" w:hAnsi="SimSun" w:cs="SimSun"/>
                <w:color w:val="000000"/>
                <w:spacing w:val="0"/>
                <w:w w:val="100"/>
                <w:position w:val="0"/>
                <w:sz w:val="16"/>
                <w:szCs w:val="16"/>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color w:val="000000"/>
                <w:spacing w:val="0"/>
                <w:w w:val="100"/>
                <w:position w:val="0"/>
              </w:rPr>
              <w:t>608,760.63</w:t>
            </w:r>
          </w:p>
        </w:tc>
      </w:tr>
      <w:tr>
        <w:trPr>
          <w:trHeight w:val="418"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6"/>
                <w:szCs w:val="16"/>
              </w:rPr>
              <w:t>）</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color w:val="000000"/>
                <w:spacing w:val="0"/>
                <w:w w:val="100"/>
                <w:position w:val="0"/>
              </w:rPr>
              <w:t>608,760.63</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采用复合方式担保的具体情况说明</w:t>
      </w:r>
    </w:p>
    <w:p>
      <w:pPr>
        <w:pStyle w:val="Style27"/>
        <w:keepNext/>
        <w:keepLines/>
        <w:widowControl w:val="0"/>
        <w:shd w:val="clear" w:color="auto" w:fill="auto"/>
        <w:bidi w:val="0"/>
        <w:spacing w:before="0" w:line="240" w:lineRule="auto"/>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3</w:t>
      </w:r>
      <w:bookmarkEnd w:id="529"/>
      <w:r>
        <w:rPr>
          <w:color w:val="000000"/>
          <w:spacing w:val="0"/>
          <w:w w:val="100"/>
          <w:position w:val="0"/>
        </w:rPr>
        <w:t>、委托他人进行现金资产管理情况</w:t>
      </w:r>
      <w:bookmarkEnd w:id="527"/>
      <w:bookmarkEnd w:id="528"/>
      <w:bookmarkEnd w:id="530"/>
    </w:p>
    <w:p>
      <w:pPr>
        <w:pStyle w:val="Style32"/>
        <w:keepNext/>
        <w:keepLines/>
        <w:widowControl w:val="0"/>
        <w:shd w:val="clear" w:color="auto" w:fill="auto"/>
        <w:tabs>
          <w:tab w:pos="483" w:val="left"/>
        </w:tabs>
        <w:bidi w:val="0"/>
        <w:spacing w:before="0" w:after="280" w:line="240" w:lineRule="auto"/>
        <w:ind w:left="0" w:right="0" w:firstLine="0"/>
        <w:jc w:val="both"/>
      </w:pPr>
      <w:bookmarkStart w:id="531" w:name="bookmark531"/>
      <w:bookmarkStart w:id="532" w:name="bookmark532"/>
      <w:bookmarkStart w:id="533" w:name="bookmark533"/>
      <w:bookmarkStart w:id="534" w:name="bookmark534"/>
      <w:r>
        <w:rPr>
          <w:color w:val="000000"/>
          <w:spacing w:val="0"/>
          <w:w w:val="100"/>
          <w:position w:val="0"/>
        </w:rPr>
        <w:t>（</w:t>
      </w:r>
      <w:bookmarkEnd w:id="533"/>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31"/>
      <w:bookmarkEnd w:id="532"/>
      <w:bookmarkEnd w:id="534"/>
    </w:p>
    <w:p>
      <w:pPr>
        <w:pStyle w:val="Style16"/>
        <w:keepNext w:val="0"/>
        <w:keepLines w:val="0"/>
        <w:widowControl w:val="0"/>
        <w:shd w:val="clear" w:color="auto" w:fill="auto"/>
        <w:bidi w:val="0"/>
        <w:spacing w:before="0" w:after="40" w:line="316"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6" w:lineRule="exact"/>
        <w:ind w:left="0" w:right="0" w:firstLine="0"/>
        <w:jc w:val="both"/>
      </w:pPr>
      <w:r>
        <w:rPr>
          <w:color w:val="000000"/>
          <w:spacing w:val="0"/>
          <w:w w:val="100"/>
          <w:position w:val="0"/>
        </w:rPr>
        <w:t>公司报告期不存在委托理财。</w:t>
      </w:r>
    </w:p>
    <w:p>
      <w:pPr>
        <w:pStyle w:val="Style32"/>
        <w:keepNext/>
        <w:keepLines/>
        <w:widowControl w:val="0"/>
        <w:shd w:val="clear" w:color="auto" w:fill="auto"/>
        <w:tabs>
          <w:tab w:pos="483" w:val="left"/>
        </w:tabs>
        <w:bidi w:val="0"/>
        <w:spacing w:before="0" w:after="280" w:line="240" w:lineRule="auto"/>
        <w:ind w:left="0" w:right="0" w:firstLine="0"/>
        <w:jc w:val="both"/>
      </w:pPr>
      <w:bookmarkStart w:id="535" w:name="bookmark535"/>
      <w:bookmarkStart w:id="536" w:name="bookmark536"/>
      <w:bookmarkStart w:id="537" w:name="bookmark537"/>
      <w:bookmarkStart w:id="538" w:name="bookmark538"/>
      <w:r>
        <w:rPr>
          <w:color w:val="000000"/>
          <w:spacing w:val="0"/>
          <w:w w:val="100"/>
          <w:position w:val="0"/>
        </w:rPr>
        <w:t>（</w:t>
      </w:r>
      <w:bookmarkEnd w:id="537"/>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35"/>
      <w:bookmarkEnd w:id="536"/>
      <w:bookmarkEnd w:id="538"/>
    </w:p>
    <w:p>
      <w:pPr>
        <w:pStyle w:val="Style16"/>
        <w:keepNext w:val="0"/>
        <w:keepLines w:val="0"/>
        <w:widowControl w:val="0"/>
        <w:shd w:val="clear" w:color="auto" w:fill="auto"/>
        <w:bidi w:val="0"/>
        <w:spacing w:before="0" w:after="40" w:line="316"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6" w:lineRule="exact"/>
        <w:ind w:left="0" w:right="0" w:firstLine="0"/>
        <w:jc w:val="both"/>
      </w:pPr>
      <w:r>
        <w:rPr>
          <w:color w:val="000000"/>
          <w:spacing w:val="0"/>
          <w:w w:val="100"/>
          <w:position w:val="0"/>
        </w:rPr>
        <w:t>公司报告期不存在委托贷款。</w:t>
      </w:r>
    </w:p>
    <w:p>
      <w:pPr>
        <w:pStyle w:val="Style27"/>
        <w:keepNext/>
        <w:keepLines/>
        <w:widowControl w:val="0"/>
        <w:shd w:val="clear" w:color="auto" w:fill="auto"/>
        <w:bidi w:val="0"/>
        <w:spacing w:before="0" w:after="280" w:line="240" w:lineRule="auto"/>
        <w:ind w:left="0" w:right="0" w:firstLine="0"/>
        <w:jc w:val="both"/>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4</w:t>
      </w:r>
      <w:bookmarkEnd w:id="541"/>
      <w:r>
        <w:rPr>
          <w:color w:val="000000"/>
          <w:spacing w:val="0"/>
          <w:w w:val="100"/>
          <w:position w:val="0"/>
        </w:rPr>
        <w:t>、其他重大合同</w:t>
      </w:r>
      <w:bookmarkEnd w:id="539"/>
      <w:bookmarkEnd w:id="540"/>
      <w:bookmarkEnd w:id="542"/>
    </w:p>
    <w:p>
      <w:pPr>
        <w:pStyle w:val="Style16"/>
        <w:keepNext w:val="0"/>
        <w:keepLines w:val="0"/>
        <w:widowControl w:val="0"/>
        <w:shd w:val="clear" w:color="auto" w:fill="auto"/>
        <w:bidi w:val="0"/>
        <w:spacing w:before="0" w:after="40" w:line="316"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6" w:lineRule="exact"/>
        <w:ind w:left="0" w:right="0" w:firstLine="0"/>
        <w:jc w:val="both"/>
      </w:pPr>
      <w:r>
        <w:rPr>
          <w:color w:val="000000"/>
          <w:spacing w:val="0"/>
          <w:w w:val="100"/>
          <w:position w:val="0"/>
        </w:rPr>
        <w:t>公司报告期不存在其他重大合同。</w:t>
      </w:r>
    </w:p>
    <w:p>
      <w:pPr>
        <w:pStyle w:val="Style20"/>
        <w:keepNext/>
        <w:keepLines/>
        <w:widowControl w:val="0"/>
        <w:shd w:val="clear" w:color="auto" w:fill="auto"/>
        <w:bidi w:val="0"/>
        <w:spacing w:before="0" w:after="280" w:line="240" w:lineRule="auto"/>
        <w:ind w:left="0" w:right="0" w:firstLine="0"/>
        <w:jc w:val="both"/>
      </w:pPr>
      <w:bookmarkStart w:id="543" w:name="bookmark543"/>
      <w:bookmarkStart w:id="544" w:name="bookmark544"/>
      <w:bookmarkStart w:id="545" w:name="bookmark545"/>
      <w:r>
        <w:rPr>
          <w:color w:val="000000"/>
          <w:spacing w:val="0"/>
          <w:w w:val="100"/>
          <w:position w:val="0"/>
        </w:rPr>
        <w:t>十六、其他重大事项的说明</w:t>
      </w:r>
      <w:bookmarkEnd w:id="543"/>
      <w:bookmarkEnd w:id="544"/>
      <w:bookmarkEnd w:id="545"/>
    </w:p>
    <w:p>
      <w:pPr>
        <w:pStyle w:val="Style16"/>
        <w:keepNext w:val="0"/>
        <w:keepLines w:val="0"/>
        <w:widowControl w:val="0"/>
        <w:shd w:val="clear" w:color="auto" w:fill="auto"/>
        <w:bidi w:val="0"/>
        <w:spacing w:before="0" w:after="40" w:line="31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710" w:val="left"/>
        </w:tabs>
        <w:bidi w:val="0"/>
        <w:spacing w:before="0" w:after="40" w:line="316" w:lineRule="exact"/>
        <w:ind w:left="0" w:right="0" w:firstLine="380"/>
        <w:jc w:val="both"/>
      </w:pPr>
      <w:bookmarkStart w:id="546" w:name="bookmark546"/>
      <w:r>
        <w:rPr>
          <w:rFonts w:ascii="Times New Roman" w:eastAsia="Times New Roman" w:hAnsi="Times New Roman" w:cs="Times New Roman"/>
          <w:color w:val="000000"/>
          <w:spacing w:val="0"/>
          <w:w w:val="100"/>
          <w:position w:val="0"/>
          <w:sz w:val="18"/>
          <w:szCs w:val="18"/>
        </w:rPr>
        <w:t>1</w:t>
      </w:r>
      <w:bookmarkEnd w:id="54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年度审计报告保留意见涉及事项影响消除</w:t>
      </w:r>
    </w:p>
    <w:p>
      <w:pPr>
        <w:pStyle w:val="Style16"/>
        <w:keepNext w:val="0"/>
        <w:keepLines w:val="0"/>
        <w:widowControl w:val="0"/>
        <w:shd w:val="clear" w:color="auto" w:fill="auto"/>
        <w:bidi w:val="0"/>
        <w:spacing w:before="0" w:after="40" w:line="316" w:lineRule="exact"/>
        <w:ind w:left="0" w:right="0" w:firstLine="380"/>
        <w:jc w:val="both"/>
        <w:rPr>
          <w:sz w:val="18"/>
          <w:szCs w:val="18"/>
        </w:rPr>
      </w:pPr>
      <w:r>
        <w:rPr>
          <w:color w:val="000000"/>
          <w:spacing w:val="0"/>
          <w:w w:val="100"/>
          <w:position w:val="0"/>
          <w:sz w:val="16"/>
          <w:szCs w:val="16"/>
        </w:rPr>
        <w:t>中兴华会计师事务所（特殊普通合伙）于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6"/>
          <w:szCs w:val="16"/>
        </w:rPr>
        <w:t>日对公司</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sz w:val="16"/>
          <w:szCs w:val="16"/>
        </w:rPr>
        <w:t>年度财务报告出具了保留意见的审计报告（中兴华 审字（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）第</w:t>
      </w:r>
      <w:r>
        <w:rPr>
          <w:rFonts w:ascii="Times New Roman" w:eastAsia="Times New Roman" w:hAnsi="Times New Roman" w:cs="Times New Roman"/>
          <w:color w:val="000000"/>
          <w:spacing w:val="0"/>
          <w:w w:val="100"/>
          <w:position w:val="0"/>
          <w:sz w:val="18"/>
          <w:szCs w:val="18"/>
        </w:rPr>
        <w:t>020598</w:t>
      </w:r>
      <w:r>
        <w:rPr>
          <w:color w:val="000000"/>
          <w:spacing w:val="0"/>
          <w:w w:val="100"/>
          <w:position w:val="0"/>
          <w:sz w:val="16"/>
          <w:szCs w:val="16"/>
        </w:rPr>
        <w:t>号）。公司董事会、管理层高度重视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年度审计报告保留意见涉及事项，积极采取措施解决、消除 上述事项的影响。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日，公司年审会计师苏亚金诚会计师事务所（特殊普通合伙）出具了《关于江苏爱康科技股份 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年度审计报告保留意见涉及事项影响消除情况的审核报告》（苏亚核【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号），报告认为：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爱康科技公 司编制的《关于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年度审计报告保留意见涉及事项影响消除情况的专项说明》在所有重大方面未发现与实际情况存在重大 不一致。</w:t>
      </w:r>
      <w:r>
        <w:rPr>
          <w:rFonts w:ascii="Times New Roman" w:eastAsia="Times New Roman" w:hAnsi="Times New Roman" w:cs="Times New Roman"/>
          <w:color w:val="000000"/>
          <w:spacing w:val="0"/>
          <w:w w:val="100"/>
          <w:position w:val="0"/>
          <w:sz w:val="18"/>
          <w:szCs w:val="18"/>
        </w:rPr>
        <w:t>”</w:t>
      </w:r>
    </w:p>
    <w:p>
      <w:pPr>
        <w:pStyle w:val="Style16"/>
        <w:keepNext w:val="0"/>
        <w:keepLines w:val="0"/>
        <w:widowControl w:val="0"/>
        <w:shd w:val="clear" w:color="auto" w:fill="auto"/>
        <w:tabs>
          <w:tab w:pos="729" w:val="left"/>
        </w:tabs>
        <w:bidi w:val="0"/>
        <w:spacing w:before="0" w:after="280" w:line="316" w:lineRule="exact"/>
        <w:ind w:left="0" w:right="0" w:firstLine="380"/>
        <w:jc w:val="both"/>
      </w:pPr>
      <w:bookmarkStart w:id="547" w:name="bookmark547"/>
      <w:r>
        <w:rPr>
          <w:rFonts w:ascii="Times New Roman" w:eastAsia="Times New Roman" w:hAnsi="Times New Roman" w:cs="Times New Roman"/>
          <w:color w:val="000000"/>
          <w:spacing w:val="0"/>
          <w:w w:val="100"/>
          <w:position w:val="0"/>
          <w:sz w:val="18"/>
          <w:szCs w:val="18"/>
        </w:rPr>
        <w:t>2</w:t>
      </w:r>
      <w:bookmarkEnd w:id="547"/>
      <w:r>
        <w:rPr>
          <w:color w:val="000000"/>
          <w:spacing w:val="0"/>
          <w:w w:val="100"/>
          <w:position w:val="0"/>
        </w:rPr>
        <w:t>、</w:t>
        <w:tab/>
        <w:t>关于回购公司股份事项</w:t>
      </w:r>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日召开的第四届董事会第四十七次临时会议、第四届监事会第二十五次临时会议及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 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年第六次临时股东大会审议通过了《关于回购公司股份方案的议案》。公司拟使用自有资金以集中竞价交易的方式回 购公司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股普通股股份，用于实施公司员工持股计划或者股权激励。本次回购股份的资金总额为不低于人民币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万元（含） 且不超过人民币</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万元（含）。回购价格为不低于人民币</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股（含）且不超过人民币</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股（含）。公司于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日召开的第四届董事会第五十三次临时会议、第四届监事会第二十八次临时会议审议通过了《关于调整回购股份方 案的议案》。本次回购股份的价格由不低于人民币</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股（含）且不超过人民币</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股（含）调整为不超过人民币</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股（含）。按照本次调整后回购股份价格不超过</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股（含）的条件下，以不低于人民币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万元（含）测算，本次预计 回购的股份数量不低于</w:t>
      </w:r>
      <w:r>
        <w:rPr>
          <w:rFonts w:ascii="Times New Roman" w:eastAsia="Times New Roman" w:hAnsi="Times New Roman" w:cs="Times New Roman"/>
          <w:color w:val="000000"/>
          <w:spacing w:val="0"/>
          <w:w w:val="100"/>
          <w:position w:val="0"/>
          <w:sz w:val="18"/>
          <w:szCs w:val="18"/>
        </w:rPr>
        <w:t>8,000,000</w:t>
      </w:r>
      <w:r>
        <w:rPr>
          <w:color w:val="000000"/>
          <w:spacing w:val="0"/>
          <w:w w:val="100"/>
          <w:position w:val="0"/>
        </w:rPr>
        <w:t>股（含），占公司当前总股本</w:t>
      </w:r>
      <w:r>
        <w:rPr>
          <w:rFonts w:ascii="Times New Roman" w:eastAsia="Times New Roman" w:hAnsi="Times New Roman" w:cs="Times New Roman"/>
          <w:color w:val="000000"/>
          <w:spacing w:val="0"/>
          <w:w w:val="100"/>
          <w:position w:val="0"/>
          <w:sz w:val="18"/>
          <w:szCs w:val="18"/>
        </w:rPr>
        <w:t>4,482,689,935</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0.1785%</w:t>
      </w:r>
      <w:r>
        <w:rPr>
          <w:color w:val="000000"/>
          <w:spacing w:val="0"/>
          <w:w w:val="100"/>
          <w:position w:val="0"/>
        </w:rPr>
        <w:t>；按照本次调整后回购股份价格不 超过</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股（含）的条件下，以不超过人民币</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万元（含）测算，本次预计回购的股份数量不超过</w:t>
      </w:r>
      <w:r>
        <w:rPr>
          <w:rFonts w:ascii="Times New Roman" w:eastAsia="Times New Roman" w:hAnsi="Times New Roman" w:cs="Times New Roman"/>
          <w:color w:val="000000"/>
          <w:spacing w:val="0"/>
          <w:w w:val="100"/>
          <w:position w:val="0"/>
          <w:sz w:val="18"/>
          <w:szCs w:val="18"/>
        </w:rPr>
        <w:t>16,000,000</w:t>
      </w:r>
      <w:r>
        <w:rPr>
          <w:color w:val="000000"/>
          <w:spacing w:val="0"/>
          <w:w w:val="100"/>
          <w:position w:val="0"/>
        </w:rPr>
        <w:t>股，占公 司当前总股本</w:t>
      </w:r>
      <w:r>
        <w:rPr>
          <w:rFonts w:ascii="Times New Roman" w:eastAsia="Times New Roman" w:hAnsi="Times New Roman" w:cs="Times New Roman"/>
          <w:color w:val="000000"/>
          <w:spacing w:val="0"/>
          <w:w w:val="100"/>
          <w:position w:val="0"/>
          <w:sz w:val="18"/>
          <w:szCs w:val="18"/>
        </w:rPr>
        <w:t>4,482,689,935</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0.3569%</w:t>
      </w:r>
      <w:r>
        <w:rPr>
          <w:color w:val="000000"/>
          <w:spacing w:val="0"/>
          <w:w w:val="100"/>
          <w:position w:val="0"/>
        </w:rPr>
        <w:t>。具体回购股份的数量以回购期届满时实际回购的股份数量为准。本次回购股份的 数量不超过公司已发行总股本的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，符合《深圳证券交易所上市公司回购股份实施细则》规定，具体回购股份的数量以回 购期届满时实际回购的股份数量为准。回购股份期限为自股东大会审议通过本次回购股份方案之日起不超过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16"/>
        <w:keepNext w:val="0"/>
        <w:keepLines w:val="0"/>
        <w:widowControl w:val="0"/>
        <w:shd w:val="clear" w:color="auto" w:fill="auto"/>
        <w:bidi w:val="0"/>
        <w:spacing w:before="0" w:after="0" w:line="317" w:lineRule="exact"/>
        <w:ind w:left="0" w:right="0" w:firstLine="380"/>
        <w:jc w:val="both"/>
      </w:pPr>
      <w:bookmarkStart w:id="548" w:name="bookmark548"/>
      <w:r>
        <w:rPr>
          <w:rFonts w:ascii="Times New Roman" w:eastAsia="Times New Roman" w:hAnsi="Times New Roman" w:cs="Times New Roman"/>
          <w:color w:val="000000"/>
          <w:spacing w:val="0"/>
          <w:w w:val="100"/>
          <w:position w:val="0"/>
          <w:sz w:val="18"/>
          <w:szCs w:val="18"/>
        </w:rPr>
        <w:t>3</w:t>
      </w:r>
      <w:bookmarkEnd w:id="548"/>
      <w:r>
        <w:rPr>
          <w:color w:val="000000"/>
          <w:spacing w:val="0"/>
          <w:w w:val="100"/>
          <w:position w:val="0"/>
        </w:rPr>
        <w:t>、出售参股光伏电站项目公司股权</w:t>
      </w:r>
    </w:p>
    <w:p>
      <w:pPr>
        <w:pStyle w:val="Style16"/>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日召开第四届董事会第五十一次临时会议、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日召开第四届董事会第五十五次临时会议、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日召开第四届董事会第六十次临时会议、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日召开第四届董事会第六十四次临时会议分别审议通过 了《关于全资子公司出售参股光伏电站项目公司股权的议案》，公司拟向三峡电能有限公司出售全资子公司苏州中康电力开 发有限公司和无锡爱康电力发展有限公司持有的南召县中机国能电力有限公司、无棣爱康电力开发有限公司、莒南鑫顺风光 电科技有限公司、嘉祥昱辉新能源有限公司、新疆利源新辉能源科技有限公司、五家渠爱康电力开发有限公司、凤庆县爱康 电力有限公司、禄劝县爱康能源电力有限公司的全部股权。截至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日，苏州中康电力开发有限公司和无锡爱康电 力发展有限公司持有的标的公司全部股权已完成转让的工商变更登记手续。</w:t>
      </w:r>
    </w:p>
    <w:p>
      <w:pPr>
        <w:pStyle w:val="Style20"/>
        <w:keepNext/>
        <w:keepLines/>
        <w:widowControl w:val="0"/>
        <w:shd w:val="clear" w:color="auto" w:fill="auto"/>
        <w:bidi w:val="0"/>
        <w:spacing w:before="0" w:after="280" w:line="240" w:lineRule="auto"/>
        <w:ind w:left="0" w:right="0" w:firstLine="0"/>
        <w:jc w:val="left"/>
      </w:pPr>
      <w:bookmarkStart w:id="549" w:name="bookmark549"/>
      <w:bookmarkStart w:id="550" w:name="bookmark550"/>
      <w:bookmarkStart w:id="551" w:name="bookmark551"/>
      <w:r>
        <w:rPr>
          <w:color w:val="000000"/>
          <w:spacing w:val="0"/>
          <w:w w:val="100"/>
          <w:position w:val="0"/>
        </w:rPr>
        <w:t>十七、公司子公司重大事项</w:t>
      </w:r>
      <w:bookmarkEnd w:id="549"/>
      <w:bookmarkEnd w:id="550"/>
      <w:bookmarkEnd w:id="551"/>
    </w:p>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650" w:val="left"/>
        </w:tabs>
        <w:bidi w:val="0"/>
        <w:spacing w:before="0" w:after="0" w:line="319" w:lineRule="exact"/>
        <w:ind w:left="0" w:right="0" w:firstLine="380"/>
        <w:jc w:val="both"/>
      </w:pPr>
      <w:bookmarkStart w:id="552" w:name="bookmark552"/>
      <w:r>
        <w:rPr>
          <w:rFonts w:ascii="Times New Roman" w:eastAsia="Times New Roman" w:hAnsi="Times New Roman" w:cs="Times New Roman"/>
          <w:color w:val="000000"/>
          <w:spacing w:val="0"/>
          <w:w w:val="100"/>
          <w:position w:val="0"/>
          <w:sz w:val="18"/>
          <w:szCs w:val="18"/>
        </w:rPr>
        <w:t>1</w:t>
      </w:r>
      <w:bookmarkEnd w:id="552"/>
      <w:r>
        <w:rPr>
          <w:color w:val="000000"/>
          <w:spacing w:val="0"/>
          <w:w w:val="100"/>
          <w:position w:val="0"/>
        </w:rPr>
        <w:t>、</w:t>
        <w:tab/>
        <w:t>与专业投资机构合作成立投资基金</w:t>
      </w:r>
    </w:p>
    <w:p>
      <w:pPr>
        <w:pStyle w:val="Style16"/>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日召开第四届董事会第三十六次临时会议、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年第十五次临时股东大会，审 议通过了《关于公司对外投资暨与专业投资机构合作的议案》，公司拟与上海晋成股权投资基金管理有限公司、泰兴市智光 人才科技广场管理有限公司共同投资泰兴锦成投资基金合伙企业（有限合伙）。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日，公司与上海晋成股权投资 基金管理有限公司、泰兴市智光人才科技广场管理有限公司正式签署《泰兴锦成投资基金合伙企业（有限合伙）合伙协议》， 基金拟优先用于收购中智（泰兴）电力科技有限公司的全资子公司爱康一期光电科技（泰兴）有限公司。</w:t>
      </w:r>
    </w:p>
    <w:p>
      <w:pPr>
        <w:pStyle w:val="Style16"/>
        <w:keepNext w:val="0"/>
        <w:keepLines w:val="0"/>
        <w:widowControl w:val="0"/>
        <w:shd w:val="clear" w:color="auto" w:fill="auto"/>
        <w:tabs>
          <w:tab w:pos="669" w:val="left"/>
        </w:tabs>
        <w:bidi w:val="0"/>
        <w:spacing w:before="0" w:after="0" w:line="317" w:lineRule="exact"/>
        <w:ind w:left="0" w:right="0" w:firstLine="380"/>
        <w:jc w:val="both"/>
      </w:pPr>
      <w:bookmarkStart w:id="553" w:name="bookmark553"/>
      <w:r>
        <w:rPr>
          <w:rFonts w:ascii="Times New Roman" w:eastAsia="Times New Roman" w:hAnsi="Times New Roman" w:cs="Times New Roman"/>
          <w:color w:val="000000"/>
          <w:spacing w:val="0"/>
          <w:w w:val="100"/>
          <w:position w:val="0"/>
          <w:sz w:val="18"/>
          <w:szCs w:val="18"/>
        </w:rPr>
        <w:t>2</w:t>
      </w:r>
      <w:bookmarkEnd w:id="553"/>
      <w:r>
        <w:rPr>
          <w:color w:val="000000"/>
          <w:spacing w:val="0"/>
          <w:w w:val="100"/>
          <w:position w:val="0"/>
        </w:rPr>
        <w:t>、</w:t>
        <w:tab/>
        <w:t>购买苏州爱康薄膜新材料有限公司土地厂房的进展</w:t>
      </w:r>
    </w:p>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月审议通过了向苏州爱康薄膜新材料有限公司（以下简称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爱康新材料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）购买土地厂房的议案，并已于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日支付给新材料公司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价款</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亿元。后由收购资产的方式转为收购股权，并对爱康新材料进行分立。由于 爱康实业重整，标的进行第二次分立，爱康科技最终收购的是再次分立的新科聚，新科聚仅承接土地、厂房资产及其出租业 务，对苏州爱康光电的其他应付款，不承接任何其他资产、负债。截至目前，标的公司二次分立完成，苏州爱康光电与新科 聚的股东爱康实业、吴思远签署了《股权转让协议》，收购新科聚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的股权。苏州爱康光电于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日完成了本次 收购相关的工商变更登记手续，并取得了张家港市行政审批局核准换发的《营业执照》。</w:t>
      </w:r>
    </w:p>
    <w:p>
      <w:pPr>
        <w:pStyle w:val="Style16"/>
        <w:keepNext w:val="0"/>
        <w:keepLines w:val="0"/>
        <w:widowControl w:val="0"/>
        <w:shd w:val="clear" w:color="auto" w:fill="auto"/>
        <w:tabs>
          <w:tab w:pos="669" w:val="left"/>
        </w:tabs>
        <w:bidi w:val="0"/>
        <w:spacing w:before="0" w:after="0" w:line="317" w:lineRule="exact"/>
        <w:ind w:left="0" w:right="0" w:firstLine="380"/>
        <w:jc w:val="both"/>
      </w:pPr>
      <w:bookmarkStart w:id="554" w:name="bookmark554"/>
      <w:r>
        <w:rPr>
          <w:rFonts w:ascii="Times New Roman" w:eastAsia="Times New Roman" w:hAnsi="Times New Roman" w:cs="Times New Roman"/>
          <w:color w:val="000000"/>
          <w:spacing w:val="0"/>
          <w:w w:val="100"/>
          <w:position w:val="0"/>
          <w:sz w:val="18"/>
          <w:szCs w:val="18"/>
        </w:rPr>
        <w:t>3</w:t>
      </w:r>
      <w:bookmarkEnd w:id="554"/>
      <w:r>
        <w:rPr>
          <w:color w:val="000000"/>
          <w:spacing w:val="0"/>
          <w:w w:val="100"/>
          <w:position w:val="0"/>
        </w:rPr>
        <w:t>、</w:t>
        <w:tab/>
        <w:t>浙能电力认缴浙江爱康光电新增注册资本金</w:t>
      </w:r>
    </w:p>
    <w:p>
      <w:pPr>
        <w:pStyle w:val="Style16"/>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日，浙江浙能电力股份有限公司（以下简称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浙能电力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）与公司及公司控股子公司浙江爱康光电科技有限 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浙江爱康光电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）签署了《关于浙江爱康光电科技有限公司之投资协议》，浙能电力拟投资</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万元认购 浙江爱康光电新增注册资本。本次增资完成后，浙能电力将持有浙江爱康光电</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股份，增资所获得的资金将全部用于浙江 爱康光电湖州长兴高效异质结</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w:t>
      </w:r>
      <w:r>
        <w:rPr>
          <w:color w:val="000000"/>
          <w:spacing w:val="0"/>
          <w:w w:val="100"/>
          <w:position w:val="0"/>
        </w:rPr>
        <w:t>光伏电池及叠瓦组件项目的建设、生产及经营。截至目前，浙江爱康光电收到浙能电 力的首笔增资款为</w:t>
      </w:r>
      <w:r>
        <w:rPr>
          <w:rFonts w:ascii="Times New Roman" w:eastAsia="Times New Roman" w:hAnsi="Times New Roman" w:cs="Times New Roman"/>
          <w:color w:val="000000"/>
          <w:spacing w:val="0"/>
          <w:w w:val="100"/>
          <w:position w:val="0"/>
          <w:sz w:val="18"/>
          <w:szCs w:val="18"/>
        </w:rPr>
        <w:t>14375</w:t>
      </w:r>
      <w:r>
        <w:rPr>
          <w:color w:val="000000"/>
          <w:spacing w:val="0"/>
          <w:w w:val="100"/>
          <w:position w:val="0"/>
        </w:rPr>
        <w:t>万元。</w:t>
      </w:r>
    </w:p>
    <w:p>
      <w:pPr>
        <w:pStyle w:val="Style16"/>
        <w:keepNext w:val="0"/>
        <w:keepLines w:val="0"/>
        <w:widowControl w:val="0"/>
        <w:shd w:val="clear" w:color="auto" w:fill="auto"/>
        <w:tabs>
          <w:tab w:pos="689" w:val="left"/>
        </w:tabs>
        <w:bidi w:val="0"/>
        <w:spacing w:before="0" w:after="0" w:line="319" w:lineRule="exact"/>
        <w:ind w:left="0" w:right="0" w:firstLine="400"/>
        <w:jc w:val="both"/>
      </w:pPr>
      <w:bookmarkStart w:id="555" w:name="bookmark555"/>
      <w:r>
        <w:rPr>
          <w:rFonts w:ascii="Times New Roman" w:eastAsia="Times New Roman" w:hAnsi="Times New Roman" w:cs="Times New Roman"/>
          <w:color w:val="000000"/>
          <w:spacing w:val="0"/>
          <w:w w:val="100"/>
          <w:position w:val="0"/>
          <w:sz w:val="18"/>
          <w:szCs w:val="18"/>
        </w:rPr>
        <w:t>4</w:t>
      </w:r>
      <w:bookmarkEnd w:id="555"/>
      <w:r>
        <w:rPr>
          <w:color w:val="000000"/>
          <w:spacing w:val="0"/>
          <w:w w:val="100"/>
          <w:position w:val="0"/>
        </w:rPr>
        <w:t>、</w:t>
        <w:tab/>
        <w:t>收购江阴达康光伏新能源有限公司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16"/>
        <w:keepNext w:val="0"/>
        <w:keepLines w:val="0"/>
        <w:widowControl w:val="0"/>
        <w:shd w:val="clear" w:color="auto" w:fill="auto"/>
        <w:bidi w:val="0"/>
        <w:spacing w:before="0" w:after="0" w:line="319" w:lineRule="exact"/>
        <w:ind w:left="0" w:right="0" w:firstLine="4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日召开的第四届董事会第五十九次临时会议审议通过了《关于收购江阴达康光伏新能源有限公司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股权的议案》，全资子公司苏州中康电力开发有限公司和无锡爱康电力发展有限公司拟与胡建清、钱卫东签署《股权 收购协议书》，苏州中康电力开发有限公司和无锡爱康电力发展有限公司拟收购胡建清、钱卫东持有的江阴达康光伏新能源 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的股权。苏州中康电力开发有限公司和无锡爱康电力发展有限公司于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日完成了本次收购相关的 工商变更登记手续，并取得了江阴市行政审批局核准换发的《营业执照》。</w:t>
      </w:r>
    </w:p>
    <w:p>
      <w:pPr>
        <w:pStyle w:val="Style16"/>
        <w:keepNext w:val="0"/>
        <w:keepLines w:val="0"/>
        <w:widowControl w:val="0"/>
        <w:shd w:val="clear" w:color="auto" w:fill="auto"/>
        <w:tabs>
          <w:tab w:pos="689" w:val="left"/>
        </w:tabs>
        <w:bidi w:val="0"/>
        <w:spacing w:before="0" w:after="0" w:line="316" w:lineRule="exact"/>
        <w:ind w:left="0" w:right="0" w:firstLine="400"/>
        <w:jc w:val="both"/>
      </w:pPr>
      <w:bookmarkStart w:id="556" w:name="bookmark556"/>
      <w:r>
        <w:rPr>
          <w:rFonts w:ascii="Times New Roman" w:eastAsia="Times New Roman" w:hAnsi="Times New Roman" w:cs="Times New Roman"/>
          <w:color w:val="000000"/>
          <w:spacing w:val="0"/>
          <w:w w:val="100"/>
          <w:position w:val="0"/>
          <w:sz w:val="18"/>
          <w:szCs w:val="18"/>
        </w:rPr>
        <w:t>5</w:t>
      </w:r>
      <w:bookmarkEnd w:id="556"/>
      <w:r>
        <w:rPr>
          <w:color w:val="000000"/>
          <w:spacing w:val="0"/>
          <w:w w:val="100"/>
          <w:position w:val="0"/>
        </w:rPr>
        <w:t>、</w:t>
        <w:tab/>
        <w:t>引进战略投资者入股浙江爱康光电</w:t>
      </w:r>
    </w:p>
    <w:p>
      <w:pPr>
        <w:pStyle w:val="Style16"/>
        <w:keepNext w:val="0"/>
        <w:keepLines w:val="0"/>
        <w:widowControl w:val="0"/>
        <w:shd w:val="clear" w:color="auto" w:fill="auto"/>
        <w:bidi w:val="0"/>
        <w:spacing w:before="0" w:after="0" w:line="316" w:lineRule="exact"/>
        <w:ind w:left="0" w:right="0" w:firstLine="4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日召开的第四届董事会第六十一次临时会议审议通过了《关于子公司引进战略投资者暨转让部分股 权的议案》，全资子公司苏州爱康光电科技有限公司（以下简称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苏州爱康光电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）拟与长兴兴长股权投资有限公司（以下简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兴长股权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）签署《关于浙江爱康光电科技有限公司之投资协议》，苏州爱康光电拟将持有的浙江爱康光电科技有限公司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浙江爱康光电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股权（对应浙江爱康光电注册资本为人民币</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万元）转让给兴长股权。截至目前，浙 江爱康光电收到兴长股权的首笔增资款为</w:t>
      </w:r>
      <w:r>
        <w:rPr>
          <w:rFonts w:ascii="Times New Roman" w:eastAsia="Times New Roman" w:hAnsi="Times New Roman" w:cs="Times New Roman"/>
          <w:color w:val="000000"/>
          <w:spacing w:val="0"/>
          <w:w w:val="100"/>
          <w:position w:val="0"/>
          <w:sz w:val="18"/>
          <w:szCs w:val="18"/>
        </w:rPr>
        <w:t>8214</w:t>
      </w:r>
      <w:r>
        <w:rPr>
          <w:color w:val="000000"/>
          <w:spacing w:val="0"/>
          <w:w w:val="100"/>
          <w:position w:val="0"/>
        </w:rPr>
        <w:t>万元。</w:t>
      </w:r>
    </w:p>
    <w:p>
      <w:pPr>
        <w:pStyle w:val="Style16"/>
        <w:keepNext w:val="0"/>
        <w:keepLines w:val="0"/>
        <w:widowControl w:val="0"/>
        <w:shd w:val="clear" w:color="auto" w:fill="auto"/>
        <w:tabs>
          <w:tab w:pos="689" w:val="left"/>
        </w:tabs>
        <w:bidi w:val="0"/>
        <w:spacing w:before="0" w:after="0" w:line="318" w:lineRule="exact"/>
        <w:ind w:left="0" w:right="0" w:firstLine="400"/>
        <w:jc w:val="both"/>
      </w:pPr>
      <w:bookmarkStart w:id="557" w:name="bookmark557"/>
      <w:r>
        <w:rPr>
          <w:rFonts w:ascii="Times New Roman" w:eastAsia="Times New Roman" w:hAnsi="Times New Roman" w:cs="Times New Roman"/>
          <w:color w:val="000000"/>
          <w:spacing w:val="0"/>
          <w:w w:val="100"/>
          <w:position w:val="0"/>
          <w:sz w:val="18"/>
          <w:szCs w:val="18"/>
        </w:rPr>
        <w:t>6</w:t>
      </w:r>
      <w:bookmarkEnd w:id="557"/>
      <w:r>
        <w:rPr>
          <w:color w:val="000000"/>
          <w:spacing w:val="0"/>
          <w:w w:val="100"/>
          <w:position w:val="0"/>
        </w:rPr>
        <w:t>、</w:t>
        <w:tab/>
        <w:t>与华润电力、舟山海投共同出资成立</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合资公司</w:t>
      </w:r>
    </w:p>
    <w:p>
      <w:pPr>
        <w:pStyle w:val="Style16"/>
        <w:keepNext w:val="0"/>
        <w:keepLines w:val="0"/>
        <w:widowControl w:val="0"/>
        <w:shd w:val="clear" w:color="auto" w:fill="auto"/>
        <w:bidi w:val="0"/>
        <w:spacing w:before="0" w:after="0" w:line="318" w:lineRule="exact"/>
        <w:ind w:left="0" w:right="0" w:firstLine="4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日召开的第四届董事会第六十三次临时会议审议通过了《关于公司与华润电力、舟山海投共同出资 成立</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合资公司的议案》，公司计划与华润电力物流（中国）有限公司（以下简称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华润电力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）及舟山海洋综合开发投资 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舟山海投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）共同出资成立合资公司，并以合资公司为主体在舟山市开展高效异质结太阳能电池片及组 件项目，促进舟山市光伏产业发展，助力舟山市尽快实现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碳达峰、碳中和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日，在舟山市市场监督管理 局高新技术产业园区分局登记成立浙江润海新能源有限公司。</w:t>
      </w:r>
      <w:r>
        <w:br w:type="page"/>
      </w:r>
    </w:p>
    <w:p>
      <w:pPr>
        <w:pStyle w:val="Style8"/>
        <w:keepNext/>
        <w:keepLines/>
        <w:widowControl w:val="0"/>
        <w:shd w:val="clear" w:color="auto" w:fill="auto"/>
        <w:bidi w:val="0"/>
        <w:spacing w:before="0" w:line="240" w:lineRule="auto"/>
        <w:ind w:left="0" w:right="0" w:firstLine="0"/>
        <w:jc w:val="center"/>
      </w:pPr>
      <w:bookmarkStart w:id="558" w:name="bookmark558"/>
      <w:bookmarkStart w:id="559" w:name="bookmark559"/>
      <w:bookmarkStart w:id="560" w:name="bookmark560"/>
      <w:r>
        <w:rPr>
          <w:color w:val="000000"/>
          <w:spacing w:val="0"/>
          <w:w w:val="100"/>
          <w:position w:val="0"/>
        </w:rPr>
        <w:t>第七节股份变动及股东情况</w:t>
      </w:r>
      <w:bookmarkEnd w:id="558"/>
      <w:bookmarkEnd w:id="559"/>
      <w:bookmarkEnd w:id="560"/>
    </w:p>
    <w:p>
      <w:pPr>
        <w:pStyle w:val="Style20"/>
        <w:keepNext/>
        <w:keepLines/>
        <w:widowControl w:val="0"/>
        <w:shd w:val="clear" w:color="auto" w:fill="auto"/>
        <w:bidi w:val="0"/>
        <w:spacing w:before="0" w:after="360" w:line="240" w:lineRule="auto"/>
        <w:ind w:left="0" w:right="0" w:firstLine="0"/>
        <w:jc w:val="both"/>
      </w:pPr>
      <w:bookmarkStart w:id="561" w:name="bookmark561"/>
      <w:bookmarkStart w:id="562" w:name="bookmark562"/>
      <w:bookmarkStart w:id="563" w:name="bookmark563"/>
      <w:bookmarkStart w:id="564" w:name="bookmark564"/>
      <w:bookmarkStart w:id="565" w:name="bookmark565"/>
      <w:r>
        <w:rPr>
          <w:color w:val="000000"/>
          <w:spacing w:val="0"/>
          <w:w w:val="100"/>
          <w:position w:val="0"/>
        </w:rPr>
        <w:t>一</w:t>
      </w:r>
      <w:bookmarkEnd w:id="564"/>
      <w:r>
        <w:rPr>
          <w:color w:val="000000"/>
          <w:spacing w:val="0"/>
          <w:w w:val="100"/>
          <w:position w:val="0"/>
        </w:rPr>
        <w:t>、股份变动情况</w:t>
      </w:r>
      <w:bookmarkEnd w:id="562"/>
      <w:bookmarkEnd w:id="563"/>
      <w:bookmarkEnd w:id="565"/>
      <w:bookmarkEnd w:id="561"/>
    </w:p>
    <w:p>
      <w:pPr>
        <w:pStyle w:val="Style27"/>
        <w:keepNext/>
        <w:keepLines/>
        <w:widowControl w:val="0"/>
        <w:shd w:val="clear" w:color="auto" w:fill="auto"/>
        <w:bidi w:val="0"/>
        <w:spacing w:before="0" w:line="240" w:lineRule="auto"/>
        <w:ind w:left="0" w:right="0" w:firstLine="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color w:val="000000"/>
          <w:spacing w:val="0"/>
          <w:w w:val="100"/>
          <w:position w:val="0"/>
        </w:rPr>
        <w:t>、股份变动情况</w:t>
      </w:r>
      <w:bookmarkEnd w:id="566"/>
      <w:bookmarkEnd w:id="567"/>
      <w:bookmarkEnd w:id="56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70"/>
        <w:gridCol w:w="1094"/>
        <w:gridCol w:w="749"/>
        <w:gridCol w:w="739"/>
        <w:gridCol w:w="734"/>
        <w:gridCol w:w="744"/>
        <w:gridCol w:w="840"/>
        <w:gridCol w:w="830"/>
        <w:gridCol w:w="1094"/>
        <w:gridCol w:w="73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本次变动增减（</w:t>
            </w:r>
            <w:r>
              <w:rPr>
                <w:rFonts w:ascii="SimSun" w:eastAsia="SimSun" w:hAnsi="SimSun" w:cs="SimSun"/>
                <w:color w:val="000000"/>
                <w:spacing w:val="0"/>
                <w:w w:val="100"/>
                <w:position w:val="0"/>
                <w:sz w:val="16"/>
                <w:szCs w:val="16"/>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101,702,948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-6,336,280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-6,336,280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95,366,668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101,239,218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-6,116,668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-6,116,668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95,122,550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101,239,218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-6,116,668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-6,116,668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95,122,550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463,730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-219,612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-219,612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463,730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-219,612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-219,612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4,386,266,300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97.73%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-2,100,445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-2,100,445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4,384,165,855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4,386,266,300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97.73%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-2,100,445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-2,100,445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4,384,165,855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4,487,969248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-8,436,725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-8,436,725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4,479,532,523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日，公司披露了《关于部分已回购股票注销完成的公告》（公告编号：</w:t>
      </w:r>
      <w:r>
        <w:rPr>
          <w:rFonts w:ascii="Times New Roman" w:eastAsia="Times New Roman" w:hAnsi="Times New Roman" w:cs="Times New Roman"/>
          <w:color w:val="000000"/>
          <w:spacing w:val="0"/>
          <w:w w:val="100"/>
          <w:position w:val="0"/>
          <w:sz w:val="18"/>
          <w:szCs w:val="18"/>
        </w:rPr>
        <w:t>2021-006</w:t>
      </w:r>
      <w:r>
        <w:rPr>
          <w:color w:val="000000"/>
          <w:spacing w:val="0"/>
          <w:w w:val="100"/>
          <w:position w:val="0"/>
        </w:rPr>
        <w:t>）</w:t>
      </w:r>
      <w:r>
        <w:rPr>
          <w:color w:val="000000"/>
          <w:spacing w:val="0"/>
          <w:w w:val="100"/>
          <w:position w:val="0"/>
        </w:rPr>
        <w:t>，根据公司股权激励计划 相关规定，对</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名已离职激励对象现持有已获授但尚未解除限售的限制性股票</w:t>
      </w:r>
      <w:r>
        <w:rPr>
          <w:rFonts w:ascii="Times New Roman" w:eastAsia="Times New Roman" w:hAnsi="Times New Roman" w:cs="Times New Roman"/>
          <w:color w:val="000000"/>
          <w:spacing w:val="0"/>
          <w:w w:val="100"/>
          <w:position w:val="0"/>
          <w:sz w:val="18"/>
          <w:szCs w:val="18"/>
        </w:rPr>
        <w:t>2,122,037</w:t>
      </w:r>
      <w:r>
        <w:rPr>
          <w:color w:val="000000"/>
          <w:spacing w:val="0"/>
          <w:w w:val="100"/>
          <w:position w:val="0"/>
        </w:rPr>
        <w:t>股，对因公司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年度业绩水平未达 到解除限售业绩考核目标条件的</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名激励对象现持有已获授但尚未解除限售的限制性股票</w:t>
      </w:r>
      <w:r>
        <w:rPr>
          <w:rFonts w:ascii="Times New Roman" w:eastAsia="Times New Roman" w:hAnsi="Times New Roman" w:cs="Times New Roman"/>
          <w:color w:val="000000"/>
          <w:spacing w:val="0"/>
          <w:w w:val="100"/>
          <w:position w:val="0"/>
          <w:sz w:val="18"/>
          <w:szCs w:val="18"/>
        </w:rPr>
        <w:t>3,157276</w:t>
      </w:r>
      <w:r>
        <w:rPr>
          <w:color w:val="000000"/>
          <w:spacing w:val="0"/>
          <w:w w:val="100"/>
          <w:position w:val="0"/>
        </w:rPr>
        <w:t>股进行回购注销，公司 本次决定回购注销的限制性股票数量合计</w:t>
      </w:r>
      <w:r>
        <w:rPr>
          <w:rFonts w:ascii="Times New Roman" w:eastAsia="Times New Roman" w:hAnsi="Times New Roman" w:cs="Times New Roman"/>
          <w:color w:val="000000"/>
          <w:spacing w:val="0"/>
          <w:w w:val="100"/>
          <w:position w:val="0"/>
          <w:sz w:val="18"/>
          <w:szCs w:val="18"/>
        </w:rPr>
        <w:t>5,279,313</w:t>
      </w:r>
      <w:r>
        <w:rPr>
          <w:color w:val="000000"/>
          <w:spacing w:val="0"/>
          <w:w w:val="100"/>
          <w:position w:val="0"/>
        </w:rPr>
        <w:t>股，占当时公司总股本的</w:t>
      </w:r>
      <w:r>
        <w:rPr>
          <w:rFonts w:ascii="Times New Roman" w:eastAsia="Times New Roman" w:hAnsi="Times New Roman" w:cs="Times New Roman"/>
          <w:color w:val="000000"/>
          <w:spacing w:val="0"/>
          <w:w w:val="100"/>
          <w:position w:val="0"/>
          <w:sz w:val="18"/>
          <w:szCs w:val="18"/>
        </w:rPr>
        <w:t>0.12%</w:t>
      </w:r>
      <w:r>
        <w:rPr>
          <w:color w:val="000000"/>
          <w:spacing w:val="0"/>
          <w:w w:val="100"/>
          <w:position w:val="0"/>
        </w:rPr>
        <w:t>。</w:t>
      </w:r>
    </w:p>
    <w:p>
      <w:pPr>
        <w:pStyle w:val="Style16"/>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日，公司披露了《关于部分已回购股票注销完成的公告》（公告编号：</w:t>
      </w:r>
      <w:r>
        <w:rPr>
          <w:rFonts w:ascii="Times New Roman" w:eastAsia="Times New Roman" w:hAnsi="Times New Roman" w:cs="Times New Roman"/>
          <w:color w:val="000000"/>
          <w:spacing w:val="0"/>
          <w:w w:val="100"/>
          <w:position w:val="0"/>
          <w:sz w:val="18"/>
          <w:szCs w:val="18"/>
        </w:rPr>
        <w:t>2021-177</w:t>
      </w:r>
      <w:r>
        <w:rPr>
          <w:color w:val="000000"/>
          <w:spacing w:val="0"/>
          <w:w w:val="100"/>
          <w:position w:val="0"/>
        </w:rPr>
        <w:t>）</w:t>
      </w:r>
      <w:r>
        <w:rPr>
          <w:color w:val="000000"/>
          <w:spacing w:val="0"/>
          <w:w w:val="100"/>
          <w:position w:val="0"/>
        </w:rPr>
        <w:t>，根据公司股权激励计 划相关规定，对</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名已离职激励对象现持有已获授但尚未解除限售的限制性股票</w:t>
      </w:r>
      <w:r>
        <w:rPr>
          <w:rFonts w:ascii="Times New Roman" w:eastAsia="Times New Roman" w:hAnsi="Times New Roman" w:cs="Times New Roman"/>
          <w:color w:val="000000"/>
          <w:spacing w:val="0"/>
          <w:w w:val="100"/>
          <w:position w:val="0"/>
          <w:sz w:val="18"/>
          <w:szCs w:val="18"/>
        </w:rPr>
        <w:t>739,786</w:t>
      </w:r>
      <w:r>
        <w:rPr>
          <w:color w:val="000000"/>
          <w:spacing w:val="0"/>
          <w:w w:val="100"/>
          <w:position w:val="0"/>
        </w:rPr>
        <w:t>股，对因公司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年度业绩水平未 达到解除限售业绩考核目标条件的</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名激励对象现持有已获授但尚未解除限售的限制性股票</w:t>
      </w:r>
      <w:r>
        <w:rPr>
          <w:rFonts w:ascii="Times New Roman" w:eastAsia="Times New Roman" w:hAnsi="Times New Roman" w:cs="Times New Roman"/>
          <w:color w:val="000000"/>
          <w:spacing w:val="0"/>
          <w:w w:val="100"/>
          <w:position w:val="0"/>
          <w:sz w:val="18"/>
          <w:szCs w:val="18"/>
        </w:rPr>
        <w:t>2,417,626</w:t>
      </w:r>
      <w:r>
        <w:rPr>
          <w:color w:val="000000"/>
          <w:spacing w:val="0"/>
          <w:w w:val="100"/>
          <w:position w:val="0"/>
        </w:rPr>
        <w:t>股进行回购注销，公司 本次决定回购注销的限制性股票数量合计</w:t>
      </w:r>
      <w:r>
        <w:rPr>
          <w:rFonts w:ascii="Times New Roman" w:eastAsia="Times New Roman" w:hAnsi="Times New Roman" w:cs="Times New Roman"/>
          <w:color w:val="000000"/>
          <w:spacing w:val="0"/>
          <w:w w:val="100"/>
          <w:position w:val="0"/>
          <w:sz w:val="18"/>
          <w:szCs w:val="18"/>
        </w:rPr>
        <w:t>3,157,412</w:t>
      </w:r>
      <w:r>
        <w:rPr>
          <w:color w:val="000000"/>
          <w:spacing w:val="0"/>
          <w:w w:val="100"/>
          <w:position w:val="0"/>
        </w:rPr>
        <w:t>股，占当时公司总股本的</w:t>
      </w:r>
      <w:r>
        <w:rPr>
          <w:rFonts w:ascii="Times New Roman" w:eastAsia="Times New Roman" w:hAnsi="Times New Roman" w:cs="Times New Roman"/>
          <w:color w:val="000000"/>
          <w:spacing w:val="0"/>
          <w:w w:val="100"/>
          <w:position w:val="0"/>
          <w:sz w:val="18"/>
          <w:szCs w:val="18"/>
        </w:rPr>
        <w:t>0.07%</w:t>
      </w:r>
      <w:r>
        <w:rPr>
          <w:color w:val="000000"/>
          <w:spacing w:val="0"/>
          <w:w w:val="100"/>
          <w:position w:val="0"/>
        </w:rPr>
        <w:t>。</w:t>
      </w:r>
    </w:p>
    <w:p>
      <w:pPr>
        <w:pStyle w:val="Style16"/>
        <w:keepNext w:val="0"/>
        <w:keepLines w:val="0"/>
        <w:widowControl w:val="0"/>
        <w:shd w:val="clear" w:color="auto" w:fill="auto"/>
        <w:bidi w:val="0"/>
        <w:spacing w:before="0" w:after="260" w:line="314" w:lineRule="exact"/>
        <w:ind w:left="0" w:right="0" w:firstLine="0"/>
        <w:jc w:val="both"/>
      </w:pPr>
      <w:r>
        <w:rPr>
          <w:color w:val="000000"/>
          <w:spacing w:val="0"/>
          <w:w w:val="100"/>
          <w:position w:val="0"/>
        </w:rPr>
        <w:t>股份变动的批准情况</w:t>
      </w:r>
    </w:p>
    <w:p>
      <w:pPr>
        <w:pStyle w:val="Style1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日分别召开第四届董事会第十九次会议、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年年度股东大会，审议通过了《关于 回购注销部分限制性股票的议案》。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日，公司披露了《关于部分已回购股票注销完成的公告》，根据公司股权激 励计划相关规定，对已授予但并未解除限售的股票共计</w:t>
      </w:r>
      <w:r>
        <w:rPr>
          <w:rFonts w:ascii="Times New Roman" w:eastAsia="Times New Roman" w:hAnsi="Times New Roman" w:cs="Times New Roman"/>
          <w:color w:val="000000"/>
          <w:spacing w:val="0"/>
          <w:w w:val="100"/>
          <w:position w:val="0"/>
          <w:sz w:val="18"/>
          <w:szCs w:val="18"/>
        </w:rPr>
        <w:t>5,279,313</w:t>
      </w:r>
      <w:r>
        <w:rPr>
          <w:color w:val="000000"/>
          <w:spacing w:val="0"/>
          <w:w w:val="100"/>
          <w:position w:val="0"/>
        </w:rPr>
        <w:t>股进行回购注销。</w:t>
      </w:r>
    </w:p>
    <w:p>
      <w:pPr>
        <w:pStyle w:val="Style1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日分别召开第四届董事会第四十四次会议、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年年度股东大会，审议通过了《关 于回购注销部分限制性股票的议案》。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日，公司披露了《关于部分已回购股票注销完成的公告》，根据公司股 权激励计划相关规定，对已授予但并未解除限售的股票共计</w:t>
      </w:r>
      <w:r>
        <w:rPr>
          <w:rFonts w:ascii="Times New Roman" w:eastAsia="Times New Roman" w:hAnsi="Times New Roman" w:cs="Times New Roman"/>
          <w:color w:val="000000"/>
          <w:spacing w:val="0"/>
          <w:w w:val="100"/>
          <w:position w:val="0"/>
          <w:sz w:val="18"/>
          <w:szCs w:val="18"/>
        </w:rPr>
        <w:t>3,157,412</w:t>
      </w:r>
      <w:r>
        <w:rPr>
          <w:color w:val="000000"/>
          <w:spacing w:val="0"/>
          <w:w w:val="100"/>
          <w:position w:val="0"/>
        </w:rPr>
        <w:t>股进行回购注销。</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股份变动的过户情况</w:t>
      </w:r>
    </w:p>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公司第一次决定回购注销的限制性股票数量</w:t>
      </w:r>
      <w:r>
        <w:rPr>
          <w:rFonts w:ascii="Times New Roman" w:eastAsia="Times New Roman" w:hAnsi="Times New Roman" w:cs="Times New Roman"/>
          <w:color w:val="000000"/>
          <w:spacing w:val="0"/>
          <w:w w:val="100"/>
          <w:position w:val="0"/>
          <w:sz w:val="18"/>
          <w:szCs w:val="18"/>
        </w:rPr>
        <w:t>5,279,313</w:t>
      </w:r>
      <w:r>
        <w:rPr>
          <w:color w:val="000000"/>
          <w:spacing w:val="0"/>
          <w:w w:val="100"/>
          <w:position w:val="0"/>
        </w:rPr>
        <w:t>股，占公司限制性股票激励计划授予的限制性股票总数</w:t>
      </w:r>
      <w:r>
        <w:rPr>
          <w:rFonts w:ascii="Times New Roman" w:eastAsia="Times New Roman" w:hAnsi="Times New Roman" w:cs="Times New Roman"/>
          <w:color w:val="000000"/>
          <w:spacing w:val="0"/>
          <w:w w:val="100"/>
          <w:position w:val="0"/>
          <w:sz w:val="18"/>
          <w:szCs w:val="18"/>
        </w:rPr>
        <w:t xml:space="preserve">16,424,581 </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32.14%</w:t>
      </w:r>
      <w:r>
        <w:rPr>
          <w:color w:val="000000"/>
          <w:spacing w:val="0"/>
          <w:w w:val="100"/>
          <w:position w:val="0"/>
        </w:rPr>
        <w:t>，占公司总股本的</w:t>
      </w:r>
      <w:r>
        <w:rPr>
          <w:rFonts w:ascii="Times New Roman" w:eastAsia="Times New Roman" w:hAnsi="Times New Roman" w:cs="Times New Roman"/>
          <w:color w:val="000000"/>
          <w:spacing w:val="0"/>
          <w:w w:val="100"/>
          <w:position w:val="0"/>
          <w:sz w:val="18"/>
          <w:szCs w:val="18"/>
        </w:rPr>
        <w:t>0.12%</w:t>
      </w: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日，上述股份已在中国证券登记结算有限责任公司深圳分公司完成 注销手续。</w:t>
      </w:r>
    </w:p>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公司第二次决定回购注销的限制性股票数量</w:t>
      </w:r>
      <w:r>
        <w:rPr>
          <w:rFonts w:ascii="Times New Roman" w:eastAsia="Times New Roman" w:hAnsi="Times New Roman" w:cs="Times New Roman"/>
          <w:color w:val="000000"/>
          <w:spacing w:val="0"/>
          <w:w w:val="100"/>
          <w:position w:val="0"/>
          <w:sz w:val="18"/>
          <w:szCs w:val="18"/>
        </w:rPr>
        <w:t>3,157,412</w:t>
      </w:r>
      <w:r>
        <w:rPr>
          <w:color w:val="000000"/>
          <w:spacing w:val="0"/>
          <w:w w:val="100"/>
          <w:position w:val="0"/>
        </w:rPr>
        <w:t>股，占公司限制性股票激励计划授予的限制性股票总数</w:t>
      </w:r>
      <w:r>
        <w:rPr>
          <w:rFonts w:ascii="Times New Roman" w:eastAsia="Times New Roman" w:hAnsi="Times New Roman" w:cs="Times New Roman"/>
          <w:color w:val="000000"/>
          <w:spacing w:val="0"/>
          <w:w w:val="100"/>
          <w:position w:val="0"/>
          <w:sz w:val="18"/>
          <w:szCs w:val="18"/>
        </w:rPr>
        <w:t xml:space="preserve">16,424,581 </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19.22%</w:t>
      </w:r>
      <w:r>
        <w:rPr>
          <w:color w:val="000000"/>
          <w:spacing w:val="0"/>
          <w:w w:val="100"/>
          <w:position w:val="0"/>
        </w:rPr>
        <w:t>，占公司总股本的</w:t>
      </w:r>
      <w:r>
        <w:rPr>
          <w:rFonts w:ascii="Times New Roman" w:eastAsia="Times New Roman" w:hAnsi="Times New Roman" w:cs="Times New Roman"/>
          <w:color w:val="000000"/>
          <w:spacing w:val="0"/>
          <w:w w:val="100"/>
          <w:position w:val="0"/>
          <w:sz w:val="18"/>
          <w:szCs w:val="18"/>
        </w:rPr>
        <w:t>0.07%</w:t>
      </w: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日，上述股份已在中国证券登记结算有限责任公司深圳分公司完 成注销手续。</w:t>
      </w:r>
    </w:p>
    <w:p>
      <w:pPr>
        <w:pStyle w:val="Style16"/>
        <w:keepNext w:val="0"/>
        <w:keepLines w:val="0"/>
        <w:widowControl w:val="0"/>
        <w:shd w:val="clear" w:color="auto" w:fill="auto"/>
        <w:bidi w:val="0"/>
        <w:spacing w:before="0" w:after="0" w:line="316"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6"/>
        <w:keepNext w:val="0"/>
        <w:keepLines w:val="0"/>
        <w:widowControl w:val="0"/>
        <w:shd w:val="clear" w:color="auto" w:fill="auto"/>
        <w:bidi w:val="0"/>
        <w:spacing w:before="0" w:after="0" w:line="31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公司认为必要或证券监管机构要求披露的其他内容</w:t>
      </w:r>
    </w:p>
    <w:p>
      <w:pPr>
        <w:pStyle w:val="Style16"/>
        <w:keepNext w:val="0"/>
        <w:keepLines w:val="0"/>
        <w:widowControl w:val="0"/>
        <w:shd w:val="clear" w:color="auto" w:fill="auto"/>
        <w:bidi w:val="0"/>
        <w:spacing w:before="0" w:after="340" w:line="31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0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2</w:t>
      </w:r>
      <w:bookmarkEnd w:id="572"/>
      <w:r>
        <w:rPr>
          <w:color w:val="000000"/>
          <w:spacing w:val="0"/>
          <w:w w:val="100"/>
          <w:position w:val="0"/>
        </w:rPr>
        <w:t>、限售股份变动情况</w:t>
      </w:r>
      <w:bookmarkEnd w:id="570"/>
      <w:bookmarkEnd w:id="571"/>
      <w:bookmarkEnd w:id="573"/>
    </w:p>
    <w:p>
      <w:pPr>
        <w:pStyle w:val="Style16"/>
        <w:keepNext w:val="0"/>
        <w:keepLines w:val="0"/>
        <w:widowControl w:val="0"/>
        <w:shd w:val="clear" w:color="auto" w:fill="auto"/>
        <w:bidi w:val="0"/>
        <w:spacing w:before="0" w:after="120" w:line="31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18"/>
        <w:gridCol w:w="998"/>
        <w:gridCol w:w="864"/>
        <w:gridCol w:w="864"/>
        <w:gridCol w:w="1008"/>
        <w:gridCol w:w="1430"/>
        <w:gridCol w:w="354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本期增加</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本期解除</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解除限售日期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91,384,650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91,384,650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按董监高股份相 关规定锁定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按董监高股份相关规定处理</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1,275,091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861,074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414,017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按董监高股份相 关规定锁定；</w:t>
            </w: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年限制性股票激 励计划激励授予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根据公司股权激励计划规定及相关决议，回 购注销激励对象持有已授予未解除限制性股 票</w:t>
            </w:r>
            <w:r>
              <w:rPr>
                <w:color w:val="000000"/>
                <w:spacing w:val="0"/>
                <w:w w:val="100"/>
                <w:position w:val="0"/>
                <w:sz w:val="18"/>
                <w:szCs w:val="18"/>
              </w:rPr>
              <w:t>430,536</w:t>
            </w:r>
            <w:r>
              <w:rPr>
                <w:rFonts w:ascii="SimSun" w:eastAsia="SimSun" w:hAnsi="SimSun" w:cs="SimSun"/>
                <w:color w:val="000000"/>
                <w:spacing w:val="0"/>
                <w:w w:val="100"/>
                <w:position w:val="0"/>
                <w:sz w:val="16"/>
                <w:szCs w:val="16"/>
              </w:rPr>
              <w:t>股，已于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日办理完 成回购股票注销事宜；回购注销激励对象持 有已授予未解除限制性股票</w:t>
            </w:r>
            <w:r>
              <w:rPr>
                <w:color w:val="000000"/>
                <w:spacing w:val="0"/>
                <w:w w:val="100"/>
                <w:position w:val="0"/>
                <w:sz w:val="18"/>
                <w:szCs w:val="18"/>
              </w:rPr>
              <w:t>430,538</w:t>
            </w:r>
            <w:r>
              <w:rPr>
                <w:rFonts w:ascii="SimSun" w:eastAsia="SimSun" w:hAnsi="SimSun" w:cs="SimSun"/>
                <w:color w:val="000000"/>
                <w:spacing w:val="0"/>
                <w:w w:val="100"/>
                <w:position w:val="0"/>
                <w:sz w:val="16"/>
                <w:szCs w:val="16"/>
              </w:rPr>
              <w:t>股，已 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日办理完成回购股票注销 事宜</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易美怀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1,205,941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844,753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361,188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按董监高股份相 关规定锁定；</w:t>
            </w: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年限制性股票激 励计划激励授予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根据公司股权激励计划规定及相关决议，回 购注销激励对象持有已授予未解除限制性股 票</w:t>
            </w:r>
            <w:r>
              <w:rPr>
                <w:color w:val="000000"/>
                <w:spacing w:val="0"/>
                <w:w w:val="100"/>
                <w:position w:val="0"/>
                <w:sz w:val="18"/>
                <w:szCs w:val="18"/>
              </w:rPr>
              <w:t>422,376</w:t>
            </w:r>
            <w:r>
              <w:rPr>
                <w:rFonts w:ascii="SimSun" w:eastAsia="SimSun" w:hAnsi="SimSun" w:cs="SimSun"/>
                <w:color w:val="000000"/>
                <w:spacing w:val="0"/>
                <w:w w:val="100"/>
                <w:position w:val="0"/>
                <w:sz w:val="16"/>
                <w:szCs w:val="16"/>
              </w:rPr>
              <w:t>股，已于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日办理完 成回购股票注销事宜；回购注销激励对象持 有已授予未解除限制性股票</w:t>
            </w:r>
            <w:r>
              <w:rPr>
                <w:color w:val="000000"/>
                <w:spacing w:val="0"/>
                <w:w w:val="100"/>
                <w:position w:val="0"/>
                <w:sz w:val="18"/>
                <w:szCs w:val="18"/>
              </w:rPr>
              <w:t>422,377</w:t>
            </w:r>
            <w:r>
              <w:rPr>
                <w:rFonts w:ascii="SimSun" w:eastAsia="SimSun" w:hAnsi="SimSun" w:cs="SimSun"/>
                <w:color w:val="000000"/>
                <w:spacing w:val="0"/>
                <w:w w:val="100"/>
                <w:position w:val="0"/>
                <w:sz w:val="16"/>
                <w:szCs w:val="16"/>
              </w:rPr>
              <w:t>股，已 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日办理完成回购股票注销 事宜</w:t>
            </w:r>
          </w:p>
        </w:tc>
      </w:tr>
    </w:tbl>
    <w:p>
      <w:pPr>
        <w:widowControl w:val="0"/>
        <w:spacing w:line="1" w:lineRule="exact"/>
      </w:pPr>
      <w:r>
        <w:br w:type="page"/>
      </w:r>
    </w:p>
    <w:tbl>
      <w:tblPr>
        <w:tblOverlap w:val="never"/>
        <w:jc w:val="center"/>
        <w:tblLayout w:type="fixed"/>
      </w:tblPr>
      <w:tblGrid>
        <w:gridCol w:w="1018"/>
        <w:gridCol w:w="998"/>
        <w:gridCol w:w="864"/>
        <w:gridCol w:w="864"/>
        <w:gridCol w:w="1008"/>
        <w:gridCol w:w="1430"/>
        <w:gridCol w:w="3542"/>
      </w:tblGrid>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史强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1,020,821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696,657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324,164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按董监高股份相 关规定锁定；</w:t>
            </w: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年限制性股票激 励计划激励授予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根据公司股权激励计划规定及相关决议，回 购注销激励对象持有已授予未解除限制性股 票</w:t>
            </w:r>
            <w:r>
              <w:rPr>
                <w:color w:val="000000"/>
                <w:spacing w:val="0"/>
                <w:w w:val="100"/>
                <w:position w:val="0"/>
                <w:sz w:val="18"/>
                <w:szCs w:val="18"/>
              </w:rPr>
              <w:t>348,328</w:t>
            </w:r>
            <w:r>
              <w:rPr>
                <w:rFonts w:ascii="SimSun" w:eastAsia="SimSun" w:hAnsi="SimSun" w:cs="SimSun"/>
                <w:color w:val="000000"/>
                <w:spacing w:val="0"/>
                <w:w w:val="100"/>
                <w:position w:val="0"/>
                <w:sz w:val="16"/>
                <w:szCs w:val="16"/>
              </w:rPr>
              <w:t>股，已于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日办理完 成回购股票注销事宜；回购注销激励对象持 有已授予未解除限制性股票</w:t>
            </w:r>
            <w:r>
              <w:rPr>
                <w:color w:val="000000"/>
                <w:spacing w:val="0"/>
                <w:w w:val="100"/>
                <w:position w:val="0"/>
                <w:sz w:val="18"/>
                <w:szCs w:val="18"/>
              </w:rPr>
              <w:t>348,329</w:t>
            </w:r>
            <w:r>
              <w:rPr>
                <w:rFonts w:ascii="SimSun" w:eastAsia="SimSun" w:hAnsi="SimSun" w:cs="SimSun"/>
                <w:color w:val="000000"/>
                <w:spacing w:val="0"/>
                <w:w w:val="100"/>
                <w:position w:val="0"/>
                <w:sz w:val="16"/>
                <w:szCs w:val="16"/>
              </w:rPr>
              <w:t>股，已 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日办理完成回购股票注销 事宜</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陈家兵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776,444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776,444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年限制性股 票激励计划激励 授予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根据公司股权激励计划规定及相关决议，回 购注销激励对象持有已授予未解除限制性股 票</w:t>
            </w:r>
            <w:r>
              <w:rPr>
                <w:color w:val="000000"/>
                <w:spacing w:val="0"/>
                <w:w w:val="100"/>
                <w:position w:val="0"/>
                <w:sz w:val="18"/>
                <w:szCs w:val="18"/>
              </w:rPr>
              <w:t>776,444</w:t>
            </w:r>
            <w:r>
              <w:rPr>
                <w:rFonts w:ascii="SimSun" w:eastAsia="SimSun" w:hAnsi="SimSun" w:cs="SimSun"/>
                <w:color w:val="000000"/>
                <w:spacing w:val="0"/>
                <w:w w:val="100"/>
                <w:position w:val="0"/>
                <w:sz w:val="16"/>
                <w:szCs w:val="16"/>
              </w:rPr>
              <w:t>股，已于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日办理完 成回购股票注销事宜</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ZHANG</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JING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463,730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250,985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244,118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按董监高股份相 关规定锁定；</w:t>
            </w: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年限制性股票激 励计划激励授予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根据公司股权激励计划规定及相关决议，回 购注销激励对象持有已授予未解除限制性股 票</w:t>
            </w:r>
            <w:r>
              <w:rPr>
                <w:color w:val="000000"/>
                <w:spacing w:val="0"/>
                <w:w w:val="100"/>
                <w:position w:val="0"/>
                <w:sz w:val="18"/>
                <w:szCs w:val="18"/>
              </w:rPr>
              <w:t>125,492</w:t>
            </w:r>
            <w:r>
              <w:rPr>
                <w:rFonts w:ascii="SimSun" w:eastAsia="SimSun" w:hAnsi="SimSun" w:cs="SimSun"/>
                <w:color w:val="000000"/>
                <w:spacing w:val="0"/>
                <w:w w:val="100"/>
                <w:position w:val="0"/>
                <w:sz w:val="16"/>
                <w:szCs w:val="16"/>
              </w:rPr>
              <w:t>股，已于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日办理完 成回购股票注销事宜；回购注销激励对象持 有已授予未解除限制性股票</w:t>
            </w:r>
            <w:r>
              <w:rPr>
                <w:color w:val="000000"/>
                <w:spacing w:val="0"/>
                <w:w w:val="100"/>
                <w:position w:val="0"/>
                <w:sz w:val="18"/>
                <w:szCs w:val="18"/>
              </w:rPr>
              <w:t>125,493</w:t>
            </w:r>
            <w:r>
              <w:rPr>
                <w:rFonts w:ascii="SimSun" w:eastAsia="SimSun" w:hAnsi="SimSun" w:cs="SimSun"/>
                <w:color w:val="000000"/>
                <w:spacing w:val="0"/>
                <w:w w:val="100"/>
                <w:position w:val="0"/>
                <w:sz w:val="16"/>
                <w:szCs w:val="16"/>
              </w:rPr>
              <w:t>股，已 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日办理完成回购股票注销 事宜</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黄国云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438,528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438,528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年限制性股 票激励计划激励 授予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根据公司股权激励计划规定及相关决议，回 购注销激励对象持有已授予未解除限制性股 票</w:t>
            </w:r>
            <w:r>
              <w:rPr>
                <w:color w:val="000000"/>
                <w:spacing w:val="0"/>
                <w:w w:val="100"/>
                <w:position w:val="0"/>
                <w:sz w:val="18"/>
                <w:szCs w:val="18"/>
              </w:rPr>
              <w:t>219264</w:t>
            </w:r>
            <w:r>
              <w:rPr>
                <w:rFonts w:ascii="SimSun" w:eastAsia="SimSun" w:hAnsi="SimSun" w:cs="SimSun"/>
                <w:color w:val="000000"/>
                <w:spacing w:val="0"/>
                <w:w w:val="100"/>
                <w:position w:val="0"/>
                <w:sz w:val="16"/>
                <w:szCs w:val="16"/>
              </w:rPr>
              <w:t>股，已于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日办理完 成回购股票注销事宜；回购注销激励对象持 有已授予未解除限制性股票</w:t>
            </w:r>
            <w:r>
              <w:rPr>
                <w:color w:val="000000"/>
                <w:spacing w:val="0"/>
                <w:w w:val="100"/>
                <w:position w:val="0"/>
                <w:sz w:val="18"/>
                <w:szCs w:val="18"/>
              </w:rPr>
              <w:t>219,264</w:t>
            </w:r>
            <w:r>
              <w:rPr>
                <w:rFonts w:ascii="SimSun" w:eastAsia="SimSun" w:hAnsi="SimSun" w:cs="SimSun"/>
                <w:color w:val="000000"/>
                <w:spacing w:val="0"/>
                <w:w w:val="100"/>
                <w:position w:val="0"/>
                <w:sz w:val="16"/>
                <w:szCs w:val="16"/>
              </w:rPr>
              <w:t>股，已 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日办理完成回购股票注销 事宜</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冯晖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153,531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180,057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按董监高股份相 关规定锁定；</w:t>
            </w: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年限制性股票激 励计划激励授予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根据公司股权激励计划规定及相关决议，回 购注销激励对象持有已授予未解除限制性股 票</w:t>
            </w:r>
            <w:r>
              <w:rPr>
                <w:color w:val="000000"/>
                <w:spacing w:val="0"/>
                <w:w w:val="100"/>
                <w:position w:val="0"/>
                <w:sz w:val="18"/>
                <w:szCs w:val="18"/>
              </w:rPr>
              <w:t>40,076</w:t>
            </w:r>
            <w:r>
              <w:rPr>
                <w:rFonts w:ascii="SimSun" w:eastAsia="SimSun" w:hAnsi="SimSun" w:cs="SimSun"/>
                <w:color w:val="000000"/>
                <w:spacing w:val="0"/>
                <w:w w:val="100"/>
                <w:position w:val="0"/>
                <w:sz w:val="16"/>
                <w:szCs w:val="16"/>
              </w:rPr>
              <w:t>股，已于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日办理完 成回购股票注销事宜；回购注销激励对象持 有已授予未解除限制性股票</w:t>
            </w:r>
            <w:r>
              <w:rPr>
                <w:color w:val="000000"/>
                <w:spacing w:val="0"/>
                <w:w w:val="100"/>
                <w:position w:val="0"/>
                <w:sz w:val="18"/>
                <w:szCs w:val="18"/>
              </w:rPr>
              <w:t>40,077</w:t>
            </w:r>
            <w:r>
              <w:rPr>
                <w:rFonts w:ascii="SimSun" w:eastAsia="SimSun" w:hAnsi="SimSun" w:cs="SimSun"/>
                <w:color w:val="000000"/>
                <w:spacing w:val="0"/>
                <w:w w:val="100"/>
                <w:position w:val="0"/>
                <w:sz w:val="16"/>
                <w:szCs w:val="16"/>
              </w:rPr>
              <w:t xml:space="preserve">股，已于 </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日办理完成回购股票注销事宜</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284,125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按董监高股份相 关规定锁定；</w:t>
            </w: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年限制性股票激 励计划激励授予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根据公司股权激励计划规定及相关决议，回 购注销激励对象持有已授予未解除限制性股 票</w:t>
            </w:r>
            <w:r>
              <w:rPr>
                <w:color w:val="000000"/>
                <w:spacing w:val="0"/>
                <w:w w:val="100"/>
                <w:position w:val="0"/>
                <w:sz w:val="18"/>
                <w:szCs w:val="18"/>
              </w:rPr>
              <w:t>113,650</w:t>
            </w:r>
            <w:r>
              <w:rPr>
                <w:rFonts w:ascii="SimSun" w:eastAsia="SimSun" w:hAnsi="SimSun" w:cs="SimSun"/>
                <w:color w:val="000000"/>
                <w:spacing w:val="0"/>
                <w:w w:val="100"/>
                <w:position w:val="0"/>
                <w:sz w:val="16"/>
                <w:szCs w:val="16"/>
              </w:rPr>
              <w:t>股，已于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日办理完 成回购股票注销事宜；回购注销激励对象持 有已授予未解除限制性股票</w:t>
            </w:r>
            <w:r>
              <w:rPr>
                <w:color w:val="000000"/>
                <w:spacing w:val="0"/>
                <w:w w:val="100"/>
                <w:position w:val="0"/>
                <w:sz w:val="18"/>
                <w:szCs w:val="18"/>
              </w:rPr>
              <w:t>113,651</w:t>
            </w:r>
            <w:r>
              <w:rPr>
                <w:rFonts w:ascii="SimSun" w:eastAsia="SimSun" w:hAnsi="SimSun" w:cs="SimSun"/>
                <w:color w:val="000000"/>
                <w:spacing w:val="0"/>
                <w:w w:val="100"/>
                <w:position w:val="0"/>
                <w:sz w:val="16"/>
                <w:szCs w:val="16"/>
              </w:rPr>
              <w:t xml:space="preserve">股，已于 </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日办理完成回购股票注销事宜</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胡啸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年限制性股 票激励计划激励 授予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根据公司股权激励计划规定及相关决议，回 购注销激励对象持有已授予未解除限制性股 票</w:t>
            </w:r>
            <w:r>
              <w:rPr>
                <w:color w:val="000000"/>
                <w:spacing w:val="0"/>
                <w:w w:val="100"/>
                <w:position w:val="0"/>
                <w:sz w:val="18"/>
                <w:szCs w:val="18"/>
              </w:rPr>
              <w:t>100204</w:t>
            </w:r>
            <w:r>
              <w:rPr>
                <w:rFonts w:ascii="SimSun" w:eastAsia="SimSun" w:hAnsi="SimSun" w:cs="SimSun"/>
                <w:color w:val="000000"/>
                <w:spacing w:val="0"/>
                <w:w w:val="100"/>
                <w:position w:val="0"/>
                <w:sz w:val="16"/>
                <w:szCs w:val="16"/>
              </w:rPr>
              <w:t>股，已于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日办理完 成回购股票注销事宜；回购注销激励对象持 有已授予未解除限制性股票</w:t>
            </w:r>
            <w:r>
              <w:rPr>
                <w:color w:val="000000"/>
                <w:spacing w:val="0"/>
                <w:w w:val="100"/>
                <w:position w:val="0"/>
                <w:sz w:val="18"/>
                <w:szCs w:val="18"/>
              </w:rPr>
              <w:t>100,206</w:t>
            </w:r>
            <w:r>
              <w:rPr>
                <w:rFonts w:ascii="SimSun" w:eastAsia="SimSun" w:hAnsi="SimSun" w:cs="SimSun"/>
                <w:color w:val="000000"/>
                <w:spacing w:val="0"/>
                <w:w w:val="100"/>
                <w:position w:val="0"/>
                <w:sz w:val="16"/>
                <w:szCs w:val="16"/>
              </w:rPr>
              <w:t>股，已</w:t>
            </w:r>
          </w:p>
        </w:tc>
      </w:tr>
    </w:tbl>
    <w:p>
      <w:pPr>
        <w:widowControl w:val="0"/>
        <w:spacing w:line="1" w:lineRule="exact"/>
      </w:pPr>
    </w:p>
    <w:tbl>
      <w:tblPr>
        <w:tblOverlap w:val="never"/>
        <w:jc w:val="center"/>
        <w:tblLayout w:type="fixed"/>
      </w:tblPr>
      <w:tblGrid>
        <w:gridCol w:w="1018"/>
        <w:gridCol w:w="998"/>
        <w:gridCol w:w="864"/>
        <w:gridCol w:w="864"/>
        <w:gridCol w:w="1008"/>
        <w:gridCol w:w="1430"/>
        <w:gridCol w:w="354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6"/>
                <w:szCs w:val="16"/>
              </w:rPr>
            </w:pPr>
            <w:r>
              <w:rPr>
                <w:rFonts w:ascii="SimSun" w:eastAsia="SimSun" w:hAnsi="SimSun" w:cs="SimSun"/>
                <w:color w:val="000000"/>
                <w:spacing w:val="0"/>
                <w:w w:val="100"/>
                <w:position w:val="0"/>
                <w:sz w:val="16"/>
                <w:szCs w:val="16"/>
              </w:rPr>
              <w:t>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日办理完成回购股票注销 事宜</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按董监高股份相 关规定锁定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按董监高股份相关规定处理</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官彦萍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按董监高股份相</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关规定锁定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按董监高股份相关规定处理</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邹晓玉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2,142,450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按董监高股份相 关规定锁定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按董监高股份相关规定处理</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核心管理、</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技术、业务</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人员</w:t>
            </w:r>
            <w:r>
              <w:rPr>
                <w:color w:val="000000"/>
                <w:spacing w:val="0"/>
                <w:w w:val="100"/>
                <w:position w:val="0"/>
                <w:sz w:val="18"/>
                <w:szCs w:val="18"/>
              </w:rPr>
              <w:t>136</w:t>
            </w:r>
            <w:r>
              <w:rPr>
                <w:rFonts w:ascii="SimSun" w:eastAsia="SimSun" w:hAnsi="SimSun" w:cs="SimSun"/>
                <w:color w:val="000000"/>
                <w:spacing w:val="0"/>
                <w:w w:val="100"/>
                <w:position w:val="0"/>
                <w:sz w:val="16"/>
                <w:szCs w:val="16"/>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4,060,420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4,060,420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年限制性股 票激励计划激励 授予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根据公司股权激励计划规定及相关决议，回 购注销激励对象持有已授予未解除限制性股 票</w:t>
            </w:r>
            <w:r>
              <w:rPr>
                <w:color w:val="000000"/>
                <w:spacing w:val="0"/>
                <w:w w:val="100"/>
                <w:position w:val="0"/>
                <w:sz w:val="18"/>
                <w:szCs w:val="18"/>
              </w:rPr>
              <w:t>2,702,943</w:t>
            </w:r>
            <w:r>
              <w:rPr>
                <w:rFonts w:ascii="SimSun" w:eastAsia="SimSun" w:hAnsi="SimSun" w:cs="SimSun"/>
                <w:color w:val="000000"/>
                <w:spacing w:val="0"/>
                <w:w w:val="100"/>
                <w:position w:val="0"/>
                <w:sz w:val="16"/>
                <w:szCs w:val="16"/>
              </w:rPr>
              <w:t>股，已于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日办理 完成回购股票注销事宜；回购注销激励对象 持有已授予未解除限制性股票</w:t>
            </w:r>
            <w:r>
              <w:rPr>
                <w:color w:val="000000"/>
                <w:spacing w:val="0"/>
                <w:w w:val="100"/>
                <w:position w:val="0"/>
                <w:sz w:val="18"/>
                <w:szCs w:val="18"/>
              </w:rPr>
              <w:t>1,357,477</w:t>
            </w:r>
            <w:r>
              <w:rPr>
                <w:rFonts w:ascii="SimSun" w:eastAsia="SimSun" w:hAnsi="SimSun" w:cs="SimSun"/>
                <w:color w:val="000000"/>
                <w:spacing w:val="0"/>
                <w:w w:val="100"/>
                <w:position w:val="0"/>
                <w:sz w:val="16"/>
                <w:szCs w:val="16"/>
              </w:rPr>
              <w:t>股， 已于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日办理完成回购股票注 销事宜</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101,702,948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2,173,823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8,510,103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95,366,668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0"/>
        <w:keepNext/>
        <w:keepLines/>
        <w:widowControl w:val="0"/>
        <w:shd w:val="clear" w:color="auto" w:fill="auto"/>
        <w:bidi w:val="0"/>
        <w:spacing w:before="0" w:after="36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二</w:t>
      </w:r>
      <w:bookmarkEnd w:id="576"/>
      <w:r>
        <w:rPr>
          <w:color w:val="000000"/>
          <w:spacing w:val="0"/>
          <w:w w:val="100"/>
          <w:position w:val="0"/>
        </w:rPr>
        <w:t>、证券发行与上市情况</w:t>
      </w:r>
      <w:bookmarkEnd w:id="574"/>
      <w:bookmarkEnd w:id="575"/>
      <w:bookmarkEnd w:id="577"/>
    </w:p>
    <w:p>
      <w:pPr>
        <w:pStyle w:val="Style27"/>
        <w:keepNext/>
        <w:keepLines/>
        <w:widowControl w:val="0"/>
        <w:shd w:val="clear" w:color="auto" w:fill="auto"/>
        <w:tabs>
          <w:tab w:pos="351" w:val="left"/>
        </w:tabs>
        <w:bidi w:val="0"/>
        <w:spacing w:before="0" w:after="28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w:t>
        <w:tab/>
        <w:t>报告期内证券发行（不含优先股）情况</w:t>
      </w:r>
      <w:bookmarkEnd w:id="578"/>
      <w:bookmarkEnd w:id="579"/>
      <w:bookmarkEnd w:id="581"/>
    </w:p>
    <w:p>
      <w:pPr>
        <w:pStyle w:val="Style16"/>
        <w:keepNext w:val="0"/>
        <w:keepLines w:val="0"/>
        <w:widowControl w:val="0"/>
        <w:shd w:val="clear" w:color="auto" w:fill="auto"/>
        <w:bidi w:val="0"/>
        <w:spacing w:before="0" w:after="360" w:line="31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60" w:val="left"/>
        </w:tabs>
        <w:bidi w:val="0"/>
        <w:spacing w:before="0" w:after="28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w:t>
        <w:tab/>
        <w:t>公司股份总数及股东结构的变动、公司资产和负债结构的变动情况说明</w:t>
      </w:r>
      <w:bookmarkEnd w:id="582"/>
      <w:bookmarkEnd w:id="583"/>
      <w:bookmarkEnd w:id="585"/>
    </w:p>
    <w:p>
      <w:pPr>
        <w:pStyle w:val="Style1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日，公司发布了《关于部分已回购股票注销完成的公告》，根据公司股权激励计划相关规定，对离职的激励 对象，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年度业绩水平未达到解除限售业绩目标考核条件现存的全体激励对象，对上述对象合计已获授但尚未解锁的 </w:t>
      </w:r>
      <w:r>
        <w:rPr>
          <w:rFonts w:ascii="Times New Roman" w:eastAsia="Times New Roman" w:hAnsi="Times New Roman" w:cs="Times New Roman"/>
          <w:color w:val="000000"/>
          <w:spacing w:val="0"/>
          <w:w w:val="100"/>
          <w:position w:val="0"/>
          <w:sz w:val="18"/>
          <w:szCs w:val="18"/>
        </w:rPr>
        <w:t>5,279,313</w:t>
      </w:r>
      <w:r>
        <w:rPr>
          <w:color w:val="000000"/>
          <w:spacing w:val="0"/>
          <w:w w:val="100"/>
          <w:position w:val="0"/>
        </w:rPr>
        <w:t>股股票进行回购注销。公司本次决定回购注销的限制性股票数量</w:t>
      </w:r>
      <w:r>
        <w:rPr>
          <w:rFonts w:ascii="Times New Roman" w:eastAsia="Times New Roman" w:hAnsi="Times New Roman" w:cs="Times New Roman"/>
          <w:color w:val="000000"/>
          <w:spacing w:val="0"/>
          <w:w w:val="100"/>
          <w:position w:val="0"/>
          <w:sz w:val="18"/>
          <w:szCs w:val="18"/>
        </w:rPr>
        <w:t>5,279,313</w:t>
      </w:r>
      <w:r>
        <w:rPr>
          <w:color w:val="000000"/>
          <w:spacing w:val="0"/>
          <w:w w:val="100"/>
          <w:position w:val="0"/>
        </w:rPr>
        <w:t xml:space="preserve">股占目前所授予的限制性股票总数 </w:t>
      </w:r>
      <w:r>
        <w:rPr>
          <w:rFonts w:ascii="Times New Roman" w:eastAsia="Times New Roman" w:hAnsi="Times New Roman" w:cs="Times New Roman"/>
          <w:color w:val="000000"/>
          <w:spacing w:val="0"/>
          <w:w w:val="100"/>
          <w:position w:val="0"/>
          <w:sz w:val="18"/>
          <w:szCs w:val="18"/>
        </w:rPr>
        <w:t>16,424,581</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32.14%</w:t>
      </w:r>
      <w:r>
        <w:rPr>
          <w:color w:val="000000"/>
          <w:spacing w:val="0"/>
          <w:w w:val="100"/>
          <w:position w:val="0"/>
        </w:rPr>
        <w:t>，占目前公司总股本的</w:t>
      </w:r>
      <w:r>
        <w:rPr>
          <w:rFonts w:ascii="Times New Roman" w:eastAsia="Times New Roman" w:hAnsi="Times New Roman" w:cs="Times New Roman"/>
          <w:color w:val="000000"/>
          <w:spacing w:val="0"/>
          <w:w w:val="100"/>
          <w:position w:val="0"/>
          <w:sz w:val="18"/>
          <w:szCs w:val="18"/>
        </w:rPr>
        <w:t>0.12%</w:t>
      </w:r>
      <w:r>
        <w:rPr>
          <w:color w:val="000000"/>
          <w:spacing w:val="0"/>
          <w:w w:val="100"/>
          <w:position w:val="0"/>
        </w:rPr>
        <w:t>。本次注销完成后，公司股份总数由</w:t>
      </w:r>
      <w:r>
        <w:rPr>
          <w:rFonts w:ascii="Times New Roman" w:eastAsia="Times New Roman" w:hAnsi="Times New Roman" w:cs="Times New Roman"/>
          <w:color w:val="000000"/>
          <w:spacing w:val="0"/>
          <w:w w:val="100"/>
          <w:position w:val="0"/>
          <w:sz w:val="18"/>
          <w:szCs w:val="18"/>
        </w:rPr>
        <w:t>4,487,969,248</w:t>
      </w:r>
      <w:r>
        <w:rPr>
          <w:color w:val="000000"/>
          <w:spacing w:val="0"/>
          <w:w w:val="100"/>
          <w:position w:val="0"/>
        </w:rPr>
        <w:t>股减少为</w:t>
      </w:r>
      <w:r>
        <w:rPr>
          <w:rFonts w:ascii="Times New Roman" w:eastAsia="Times New Roman" w:hAnsi="Times New Roman" w:cs="Times New Roman"/>
          <w:color w:val="000000"/>
          <w:spacing w:val="0"/>
          <w:w w:val="100"/>
          <w:position w:val="0"/>
          <w:sz w:val="18"/>
          <w:szCs w:val="18"/>
        </w:rPr>
        <w:t xml:space="preserve">4,482,689,935 </w:t>
      </w:r>
      <w:r>
        <w:rPr>
          <w:color w:val="000000"/>
          <w:spacing w:val="0"/>
          <w:w w:val="100"/>
          <w:position w:val="0"/>
        </w:rPr>
        <w:t>股。</w:t>
      </w:r>
    </w:p>
    <w:p>
      <w:pPr>
        <w:pStyle w:val="Style16"/>
        <w:keepNext w:val="0"/>
        <w:keepLines w:val="0"/>
        <w:widowControl w:val="0"/>
        <w:shd w:val="clear" w:color="auto" w:fill="auto"/>
        <w:bidi w:val="0"/>
        <w:spacing w:before="0" w:after="360" w:line="316"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日，公司发布了《关于部分已回购股票注销完成的公告》，根据公司股权激励计划相关规定，对离职的激 励对象，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年度业绩水平未达到解除限售业绩目标考核条件现存的全体激励对象，对上述对象合计已获授但尚未解锁的 </w:t>
      </w:r>
      <w:r>
        <w:rPr>
          <w:rFonts w:ascii="Times New Roman" w:eastAsia="Times New Roman" w:hAnsi="Times New Roman" w:cs="Times New Roman"/>
          <w:color w:val="000000"/>
          <w:spacing w:val="0"/>
          <w:w w:val="100"/>
          <w:position w:val="0"/>
          <w:sz w:val="18"/>
          <w:szCs w:val="18"/>
        </w:rPr>
        <w:t>3,157,412</w:t>
      </w:r>
      <w:r>
        <w:rPr>
          <w:color w:val="000000"/>
          <w:spacing w:val="0"/>
          <w:w w:val="100"/>
          <w:position w:val="0"/>
        </w:rPr>
        <w:t>股股票进行回购注销。公司本次决定回购注销的限制性股票数量</w:t>
      </w:r>
      <w:r>
        <w:rPr>
          <w:rFonts w:ascii="Times New Roman" w:eastAsia="Times New Roman" w:hAnsi="Times New Roman" w:cs="Times New Roman"/>
          <w:color w:val="000000"/>
          <w:spacing w:val="0"/>
          <w:w w:val="100"/>
          <w:position w:val="0"/>
          <w:sz w:val="18"/>
          <w:szCs w:val="18"/>
        </w:rPr>
        <w:t>3,157,412</w:t>
      </w:r>
      <w:r>
        <w:rPr>
          <w:color w:val="000000"/>
          <w:spacing w:val="0"/>
          <w:w w:val="100"/>
          <w:position w:val="0"/>
        </w:rPr>
        <w:t xml:space="preserve">股占目前所授予的限制性股票总数 </w:t>
      </w:r>
      <w:r>
        <w:rPr>
          <w:rFonts w:ascii="Times New Roman" w:eastAsia="Times New Roman" w:hAnsi="Times New Roman" w:cs="Times New Roman"/>
          <w:color w:val="000000"/>
          <w:spacing w:val="0"/>
          <w:w w:val="100"/>
          <w:position w:val="0"/>
          <w:sz w:val="18"/>
          <w:szCs w:val="18"/>
        </w:rPr>
        <w:t>16,424,581</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19.22%</w:t>
      </w:r>
      <w:r>
        <w:rPr>
          <w:color w:val="000000"/>
          <w:spacing w:val="0"/>
          <w:w w:val="100"/>
          <w:position w:val="0"/>
        </w:rPr>
        <w:t>，占目前公司总股本的</w:t>
      </w:r>
      <w:r>
        <w:rPr>
          <w:rFonts w:ascii="Times New Roman" w:eastAsia="Times New Roman" w:hAnsi="Times New Roman" w:cs="Times New Roman"/>
          <w:color w:val="000000"/>
          <w:spacing w:val="0"/>
          <w:w w:val="100"/>
          <w:position w:val="0"/>
          <w:sz w:val="18"/>
          <w:szCs w:val="18"/>
        </w:rPr>
        <w:t>0.07%</w:t>
      </w:r>
      <w:r>
        <w:rPr>
          <w:color w:val="000000"/>
          <w:spacing w:val="0"/>
          <w:w w:val="100"/>
          <w:position w:val="0"/>
        </w:rPr>
        <w:t>。本次注销完成后，公司股份总数由</w:t>
      </w:r>
      <w:r>
        <w:rPr>
          <w:rFonts w:ascii="Times New Roman" w:eastAsia="Times New Roman" w:hAnsi="Times New Roman" w:cs="Times New Roman"/>
          <w:color w:val="000000"/>
          <w:spacing w:val="0"/>
          <w:w w:val="100"/>
          <w:position w:val="0"/>
          <w:sz w:val="18"/>
          <w:szCs w:val="18"/>
        </w:rPr>
        <w:t>4,482,689,935</w:t>
      </w:r>
      <w:r>
        <w:rPr>
          <w:color w:val="000000"/>
          <w:spacing w:val="0"/>
          <w:w w:val="100"/>
          <w:position w:val="0"/>
        </w:rPr>
        <w:t>股减少为</w:t>
      </w:r>
      <w:r>
        <w:rPr>
          <w:rFonts w:ascii="Times New Roman" w:eastAsia="Times New Roman" w:hAnsi="Times New Roman" w:cs="Times New Roman"/>
          <w:color w:val="000000"/>
          <w:spacing w:val="0"/>
          <w:w w:val="100"/>
          <w:position w:val="0"/>
          <w:sz w:val="18"/>
          <w:szCs w:val="18"/>
        </w:rPr>
        <w:t xml:space="preserve">4,479,532,523 </w:t>
      </w:r>
      <w:r>
        <w:rPr>
          <w:color w:val="000000"/>
          <w:spacing w:val="0"/>
          <w:w w:val="100"/>
          <w:position w:val="0"/>
        </w:rPr>
        <w:t>股。</w:t>
      </w:r>
    </w:p>
    <w:p>
      <w:pPr>
        <w:pStyle w:val="Style27"/>
        <w:keepNext/>
        <w:keepLines/>
        <w:widowControl w:val="0"/>
        <w:shd w:val="clear" w:color="auto" w:fill="auto"/>
        <w:tabs>
          <w:tab w:pos="360" w:val="left"/>
        </w:tabs>
        <w:bidi w:val="0"/>
        <w:spacing w:before="0" w:after="28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3</w:t>
      </w:r>
      <w:bookmarkEnd w:id="588"/>
      <w:r>
        <w:rPr>
          <w:color w:val="000000"/>
          <w:spacing w:val="0"/>
          <w:w w:val="100"/>
          <w:position w:val="0"/>
        </w:rPr>
        <w:t>、</w:t>
        <w:tab/>
        <w:t>现存的内部职工股情况</w:t>
      </w:r>
      <w:bookmarkEnd w:id="586"/>
      <w:bookmarkEnd w:id="587"/>
      <w:bookmarkEnd w:id="589"/>
    </w:p>
    <w:p>
      <w:pPr>
        <w:pStyle w:val="Style16"/>
        <w:keepNext w:val="0"/>
        <w:keepLines w:val="0"/>
        <w:widowControl w:val="0"/>
        <w:shd w:val="clear" w:color="auto" w:fill="auto"/>
        <w:bidi w:val="0"/>
        <w:spacing w:before="0" w:after="300" w:line="31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0"/>
        <w:keepNext/>
        <w:keepLines/>
        <w:widowControl w:val="0"/>
        <w:shd w:val="clear" w:color="auto" w:fill="auto"/>
        <w:bidi w:val="0"/>
        <w:spacing w:before="0" w:after="36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三</w:t>
      </w:r>
      <w:bookmarkEnd w:id="592"/>
      <w:r>
        <w:rPr>
          <w:color w:val="000000"/>
          <w:spacing w:val="0"/>
          <w:w w:val="100"/>
          <w:position w:val="0"/>
        </w:rPr>
        <w:t>、股东和实际控制人情况</w:t>
      </w:r>
      <w:bookmarkEnd w:id="590"/>
      <w:bookmarkEnd w:id="591"/>
      <w:bookmarkEnd w:id="593"/>
    </w:p>
    <w:p>
      <w:pPr>
        <w:pStyle w:val="Style27"/>
        <w:keepNext/>
        <w:keepLines/>
        <w:widowControl w:val="0"/>
        <w:shd w:val="clear" w:color="auto" w:fill="auto"/>
        <w:bidi w:val="0"/>
        <w:spacing w:before="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1</w:t>
      </w:r>
      <w:bookmarkEnd w:id="596"/>
      <w:r>
        <w:rPr>
          <w:color w:val="000000"/>
          <w:spacing w:val="0"/>
          <w:w w:val="100"/>
          <w:position w:val="0"/>
        </w:rPr>
        <w:t>、公司股东数量及持股情况</w:t>
      </w:r>
      <w:bookmarkEnd w:id="594"/>
      <w:bookmarkEnd w:id="595"/>
      <w:bookmarkEnd w:id="59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24"/>
        <w:gridCol w:w="1210"/>
        <w:gridCol w:w="1349"/>
        <w:gridCol w:w="1099"/>
        <w:gridCol w:w="1459"/>
        <w:gridCol w:w="1080"/>
        <w:gridCol w:w="1344"/>
        <w:gridCol w:w="960"/>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报告期末普通</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312,526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年度报告披露日 前上一月末普通 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303,309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报告期末表决权</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恢复的优先股股</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东总数（如有）（参</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见注</w:t>
            </w:r>
            <w:r>
              <w:rPr>
                <w:color w:val="000000"/>
                <w:spacing w:val="0"/>
                <w:w w:val="100"/>
                <w:position w:val="0"/>
                <w:sz w:val="18"/>
                <w:szCs w:val="18"/>
              </w:rPr>
              <w:t>8</w:t>
            </w: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年度报告披露日 前上一月末表决 权恢复的优先股 股东总数（如有）</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（参见注</w:t>
            </w:r>
            <w:r>
              <w:rPr>
                <w:color w:val="000000"/>
                <w:spacing w:val="0"/>
                <w:w w:val="100"/>
                <w:position w:val="0"/>
                <w:sz w:val="18"/>
                <w:szCs w:val="18"/>
              </w:rPr>
              <w:t>8</w:t>
            </w:r>
            <w:r>
              <w:rPr>
                <w:rFonts w:ascii="SimSun" w:eastAsia="SimSun" w:hAnsi="SimSun" w:cs="SimSun"/>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bl>
      <w:tblPr>
        <w:tblOverlap w:val="never"/>
        <w:jc w:val="center"/>
        <w:tblLayout w:type="fixed"/>
      </w:tblPr>
      <w:tblGrid>
        <w:gridCol w:w="1498"/>
        <w:gridCol w:w="1382"/>
        <w:gridCol w:w="576"/>
        <w:gridCol w:w="1070"/>
        <w:gridCol w:w="1080"/>
        <w:gridCol w:w="1008"/>
        <w:gridCol w:w="1008"/>
        <w:gridCol w:w="1013"/>
        <w:gridCol w:w="109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持股 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报告期末持</w:t>
            </w:r>
          </w:p>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报告期内增</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持有有限售</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条件的股份</w:t>
            </w:r>
          </w:p>
          <w:p>
            <w:pPr>
              <w:pStyle w:val="Style2"/>
              <w:keepNext w:val="0"/>
              <w:keepLines w:val="0"/>
              <w:widowControl w:val="0"/>
              <w:shd w:val="clear" w:color="auto" w:fill="auto"/>
              <w:bidi w:val="0"/>
              <w:spacing w:before="0" w:after="120" w:line="240" w:lineRule="auto"/>
              <w:ind w:left="0" w:right="300" w:firstLine="0"/>
              <w:jc w:val="right"/>
              <w:rPr>
                <w:sz w:val="16"/>
                <w:szCs w:val="16"/>
              </w:rPr>
            </w:pPr>
            <w:r>
              <w:rPr>
                <w:rFonts w:ascii="SimSun" w:eastAsia="SimSun" w:hAnsi="SimSun" w:cs="SimSun"/>
                <w:color w:val="000000"/>
                <w:spacing w:val="0"/>
                <w:w w:val="100"/>
                <w:position w:val="0"/>
                <w:sz w:val="16"/>
                <w:szCs w:val="16"/>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持有无限售</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条件的股份</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6"/>
                <w:szCs w:val="16"/>
              </w:rPr>
            </w:pPr>
            <w:r>
              <w:rPr>
                <w:rFonts w:ascii="SimSun" w:eastAsia="SimSun" w:hAnsi="SimSun" w:cs="SimSun"/>
                <w:color w:val="000000"/>
                <w:spacing w:val="0"/>
                <w:w w:val="100"/>
                <w:position w:val="0"/>
                <w:sz w:val="16"/>
                <w:szCs w:val="16"/>
              </w:rPr>
              <w:t>数量</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江苏爱康实业集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387,407,400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-113,044,600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387,407,400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351,003,799</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121,846,200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91,384,650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30,461,550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116,846200</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121,846,200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香港中央结算有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65,875,203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-22,214,217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65,875,203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章建平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51,309,904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51,309,904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51,309,904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夏德胜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44,423,800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44,423,800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44,423,800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中国银行股份有 限公司一华泰柏 瑞中证光伏产业 交易型开放式指 数证券投资基金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35,101,700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-18,658,300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35,101,700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中信建投证券股 份有限公司一天 弘中证光伏产业 指数型发起式证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29,298,184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29,298,184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29,298,184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江阴爱康投资有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26,640,006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26,640,006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陈楗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19,416,900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19,416,900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19,416,900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邱利华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16,705,000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16,705,000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公司前十名股东中，江苏爱康实业集团有限公司、江阴爱康投资有限公司为同一实际控 制人邹承慧控制的关联企业，上述股东为一致行动人。上述其他股东未知他们之间是否 存在关联关系，也未知是否属于一致行动人。</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6"/>
                <w:szCs w:val="16"/>
              </w:rPr>
              <w:t>受托表决权、放</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r>
    </w:tbl>
    <w:p>
      <w:pPr>
        <w:widowControl w:val="0"/>
        <w:spacing w:line="1" w:lineRule="exact"/>
      </w:pPr>
      <w:r>
        <w:br w:type="page"/>
      </w:r>
    </w:p>
    <w:tbl>
      <w:tblPr>
        <w:tblOverlap w:val="never"/>
        <w:jc w:val="center"/>
        <w:tblLayout w:type="fixed"/>
      </w:tblPr>
      <w:tblGrid>
        <w:gridCol w:w="3010"/>
        <w:gridCol w:w="3605"/>
        <w:gridCol w:w="1728"/>
        <w:gridCol w:w="1382"/>
      </w:tblGrid>
      <w:tr>
        <w:trPr>
          <w:trHeight w:val="365"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弃表决权情况的说明</w:t>
            </w:r>
          </w:p>
        </w:tc>
      </w:tr>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股份种类</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rPr>
                <w:sz w:val="16"/>
                <w:szCs w:val="16"/>
              </w:rPr>
            </w:pPr>
            <w:r>
              <w:rPr>
                <w:rFonts w:ascii="SimSun" w:eastAsia="SimSun" w:hAnsi="SimSun" w:cs="SimSun"/>
                <w:color w:val="000000"/>
                <w:spacing w:val="0"/>
                <w:w w:val="100"/>
                <w:position w:val="0"/>
                <w:sz w:val="16"/>
                <w:szCs w:val="16"/>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江苏爱康实业集团有限公司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387,407,400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387,407,400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65,875 203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65,875203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章建平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51,309,904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夏德胜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44,423,800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44,423,800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中国银行股份有限公司一华泰柏瑞中 证光伏产业交易型开放式指数证券投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35,101,700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35,101,700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30,461,550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30,461,550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中信建投证券股份有限公司一天弘中 证光伏产业指数型发起式证券投资基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29,298,184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29298,184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江阴爱康投资有限公司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26,640,006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陈楗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19,416,900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邱利华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16,705,000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名无限售流通股股东之间，以及 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名无限售流通股股东和前</w:t>
            </w:r>
            <w:r>
              <w:rPr>
                <w:color w:val="000000"/>
                <w:spacing w:val="0"/>
                <w:w w:val="100"/>
                <w:position w:val="0"/>
                <w:sz w:val="18"/>
                <w:szCs w:val="18"/>
              </w:rPr>
              <w:t>10</w:t>
            </w:r>
            <w:r>
              <w:rPr>
                <w:rFonts w:ascii="SimSun" w:eastAsia="SimSun" w:hAnsi="SimSun" w:cs="SimSun"/>
                <w:color w:val="000000"/>
                <w:spacing w:val="0"/>
                <w:w w:val="100"/>
                <w:position w:val="0"/>
                <w:sz w:val="16"/>
                <w:szCs w:val="16"/>
              </w:rPr>
              <w:t>名 股东之间关联关系或一致行动的说明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公司前十名股东中，江苏爱康实业集团有限公司、江阴爱康投资有限公司为同一实际 控制人邹承慧控制的关联企业，上述股东为一致行动人。上述其他股东未知他们之间 是否存在关联关系，也未知是否属于一致行动人。</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名普通股股东参与融资融券业务</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情况说明（如有）（参见注</w:t>
            </w:r>
            <w:r>
              <w:rPr>
                <w:color w:val="000000"/>
                <w:spacing w:val="0"/>
                <w:w w:val="100"/>
                <w:position w:val="0"/>
                <w:sz w:val="18"/>
                <w:szCs w:val="18"/>
              </w:rPr>
              <w:t>4</w:t>
            </w:r>
            <w:r>
              <w:rPr>
                <w:rFonts w:ascii="SimSun" w:eastAsia="SimSun" w:hAnsi="SimSun" w:cs="SimSun"/>
                <w:color w:val="000000"/>
                <w:spacing w:val="0"/>
                <w:w w:val="100"/>
                <w:position w:val="0"/>
                <w:sz w:val="16"/>
                <w:szCs w:val="16"/>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章建平参与融资融券业务的股份数为</w:t>
            </w:r>
            <w:r>
              <w:rPr>
                <w:color w:val="000000"/>
                <w:spacing w:val="0"/>
                <w:w w:val="100"/>
                <w:position w:val="0"/>
                <w:sz w:val="18"/>
                <w:szCs w:val="18"/>
              </w:rPr>
              <w:t>51,309,904</w:t>
            </w:r>
            <w:r>
              <w:rPr>
                <w:rFonts w:ascii="SimSun" w:eastAsia="SimSun" w:hAnsi="SimSun" w:cs="SimSun"/>
                <w:color w:val="000000"/>
                <w:spacing w:val="0"/>
                <w:w w:val="100"/>
                <w:position w:val="0"/>
                <w:sz w:val="16"/>
                <w:szCs w:val="16"/>
              </w:rPr>
              <w:t>股，夏德胜参与融资融券业务的股份 数为</w:t>
            </w:r>
            <w:r>
              <w:rPr>
                <w:color w:val="000000"/>
                <w:spacing w:val="0"/>
                <w:w w:val="100"/>
                <w:position w:val="0"/>
                <w:sz w:val="18"/>
                <w:szCs w:val="18"/>
              </w:rPr>
              <w:t>44,423,800</w:t>
            </w:r>
            <w:r>
              <w:rPr>
                <w:rFonts w:ascii="SimSun" w:eastAsia="SimSun" w:hAnsi="SimSun" w:cs="SimSun"/>
                <w:color w:val="000000"/>
                <w:spacing w:val="0"/>
                <w:w w:val="100"/>
                <w:position w:val="0"/>
                <w:sz w:val="16"/>
                <w:szCs w:val="16"/>
              </w:rPr>
              <w:t>股，陈楗参与融资融券业务的股份数为</w:t>
            </w:r>
            <w:r>
              <w:rPr>
                <w:color w:val="000000"/>
                <w:spacing w:val="0"/>
                <w:w w:val="100"/>
                <w:position w:val="0"/>
                <w:sz w:val="18"/>
                <w:szCs w:val="18"/>
              </w:rPr>
              <w:t>19,416,900</w:t>
            </w:r>
            <w:r>
              <w:rPr>
                <w:rFonts w:ascii="SimSun" w:eastAsia="SimSun" w:hAnsi="SimSun" w:cs="SimSun"/>
                <w:color w:val="000000"/>
                <w:spacing w:val="0"/>
                <w:w w:val="100"/>
                <w:position w:val="0"/>
                <w:sz w:val="16"/>
                <w:szCs w:val="16"/>
              </w:rPr>
              <w:t>股。</w:t>
            </w:r>
          </w:p>
        </w:tc>
      </w:tr>
    </w:tbl>
    <w:p>
      <w:pPr>
        <w:pStyle w:val="Style16"/>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42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2</w:t>
      </w:r>
      <w:bookmarkEnd w:id="600"/>
      <w:r>
        <w:rPr>
          <w:color w:val="000000"/>
          <w:spacing w:val="0"/>
          <w:w w:val="100"/>
          <w:position w:val="0"/>
        </w:rPr>
        <w:t>、公司控股股东情况</w:t>
      </w:r>
      <w:bookmarkEnd w:id="598"/>
      <w:bookmarkEnd w:id="599"/>
      <w:bookmarkEnd w:id="601"/>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80"/>
        <w:gridCol w:w="1982"/>
        <w:gridCol w:w="1704"/>
        <w:gridCol w:w="1853"/>
        <w:gridCol w:w="177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法定代表人</w:t>
            </w:r>
            <w:r>
              <w:rPr>
                <w:color w:val="000000"/>
                <w:spacing w:val="0"/>
                <w:w w:val="100"/>
                <w:position w:val="0"/>
                <w:sz w:val="18"/>
                <w:szCs w:val="18"/>
              </w:rPr>
              <w:t>/</w:t>
            </w:r>
            <w:r>
              <w:rPr>
                <w:rFonts w:ascii="SimSun" w:eastAsia="SimSun" w:hAnsi="SimSun" w:cs="SimSun"/>
                <w:color w:val="000000"/>
                <w:spacing w:val="0"/>
                <w:w w:val="100"/>
                <w:position w:val="0"/>
                <w:sz w:val="16"/>
                <w:szCs w:val="16"/>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主要经营业务</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江苏爱康实业集团有限公司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2007</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913205827990947056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贸易、投资、制造</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江阴爱康投资有限公司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2010</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913202815537622168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股权投资</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r>
        <w:br w:type="page"/>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after="24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3</w:t>
      </w:r>
      <w:bookmarkEnd w:id="604"/>
      <w:r>
        <w:rPr>
          <w:color w:val="000000"/>
          <w:spacing w:val="0"/>
          <w:w w:val="100"/>
          <w:position w:val="0"/>
        </w:rPr>
        <w:t>、公司实际控制人及其一致行动人</w:t>
      </w:r>
      <w:bookmarkEnd w:id="602"/>
      <w:bookmarkEnd w:id="603"/>
      <w:bookmarkEnd w:id="605"/>
    </w:p>
    <w:p>
      <w:pPr>
        <w:pStyle w:val="Style16"/>
        <w:keepNext w:val="0"/>
        <w:keepLines w:val="0"/>
        <w:widowControl w:val="0"/>
        <w:shd w:val="clear" w:color="auto" w:fill="auto"/>
        <w:bidi w:val="0"/>
        <w:spacing w:before="0" w:line="36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418"/>
        <w:gridCol w:w="1843"/>
        <w:gridCol w:w="1272"/>
        <w:gridCol w:w="305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是否取得其他国家或地区居留权</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担任公司董事长</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过去</w:t>
            </w:r>
            <w:r>
              <w:rPr>
                <w:color w:val="000000"/>
                <w:spacing w:val="0"/>
                <w:w w:val="100"/>
                <w:position w:val="0"/>
                <w:sz w:val="18"/>
                <w:szCs w:val="18"/>
              </w:rPr>
              <w:t>10</w:t>
            </w:r>
            <w:r>
              <w:rPr>
                <w:rFonts w:ascii="SimSun" w:eastAsia="SimSun" w:hAnsi="SimSun" w:cs="SimSun"/>
                <w:color w:val="000000"/>
                <w:spacing w:val="0"/>
                <w:w w:val="100"/>
                <w:position w:val="0"/>
                <w:sz w:val="16"/>
                <w:szCs w:val="16"/>
              </w:rPr>
              <w:t>年曾控股的境内外上市公司情况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6"/>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公司与实际控制人之间的产权及控制关系的方框图</w:t>
      </w:r>
    </w:p>
    <w:tbl>
      <w:tblPr>
        <w:tblOverlap w:val="never"/>
        <w:jc w:val="center"/>
        <w:tblLayout w:type="fixed"/>
      </w:tblPr>
      <w:tblGrid>
        <w:gridCol w:w="1042"/>
        <w:gridCol w:w="2592"/>
        <w:gridCol w:w="720"/>
        <w:gridCol w:w="1531"/>
        <w:gridCol w:w="912"/>
      </w:tblGrid>
      <w:tr>
        <w:trPr>
          <w:trHeight w:val="763" w:hRule="exact"/>
        </w:trPr>
        <w:tc>
          <w:tcPr>
            <w:vMerge w:val="restart"/>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260" w:line="240" w:lineRule="auto"/>
              <w:ind w:left="2280" w:right="0" w:firstLine="0"/>
              <w:jc w:val="left"/>
              <w:rPr>
                <w:sz w:val="13"/>
                <w:szCs w:val="13"/>
              </w:rPr>
            </w:pPr>
            <w:r>
              <w:rPr>
                <w:rFonts w:ascii="SimHei" w:eastAsia="SimHei" w:hAnsi="SimHei" w:cs="SimHei"/>
                <w:color w:val="7B7B7B"/>
                <w:spacing w:val="0"/>
                <w:w w:val="100"/>
                <w:position w:val="0"/>
                <w:sz w:val="20"/>
                <w:szCs w:val="20"/>
              </w:rPr>
              <w:t>邹</w:t>
            </w:r>
            <w:r>
              <w:rPr>
                <w:rFonts w:ascii="Arial" w:eastAsia="Arial" w:hAnsi="Arial" w:cs="Arial"/>
                <w:b/>
                <w:bCs/>
                <w:color w:val="7B7B7B"/>
                <w:spacing w:val="0"/>
                <w:w w:val="100"/>
                <w:position w:val="0"/>
                <w:sz w:val="13"/>
                <w:szCs w:val="13"/>
              </w:rPr>
              <w:t>7</w:t>
            </w:r>
          </w:p>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SimHei" w:eastAsia="SimHei" w:hAnsi="SimHei" w:cs="SimHei"/>
                <w:color w:val="A2A2A2"/>
                <w:spacing w:val="0"/>
                <w:w w:val="100"/>
                <w:position w:val="0"/>
                <w:sz w:val="20"/>
                <w:szCs w:val="20"/>
              </w:rPr>
              <w:t>抑制</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3"/>
                <w:szCs w:val="13"/>
              </w:rPr>
            </w:pPr>
            <w:r>
              <w:rPr>
                <w:rFonts w:ascii="Arial" w:eastAsia="Arial" w:hAnsi="Arial" w:cs="Arial"/>
                <w:b/>
                <w:bCs/>
                <w:color w:val="7B7B7B"/>
                <w:spacing w:val="0"/>
                <w:w w:val="100"/>
                <w:position w:val="0"/>
                <w:sz w:val="13"/>
                <w:szCs w:val="13"/>
              </w:rPr>
              <w:t>69.2^4</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color w:val="7B7B7B"/>
                <w:spacing w:val="0"/>
                <w:w w:val="100"/>
                <w:position w:val="0"/>
                <w:sz w:val="42"/>
                <w:szCs w:val="42"/>
              </w:rPr>
              <w:t>1</w:t>
            </w:r>
          </w:p>
        </w:tc>
      </w:tr>
      <w:tr>
        <w:trPr>
          <w:trHeight w:val="379" w:hRule="exact"/>
        </w:trPr>
        <w:tc>
          <w:tcPr>
            <w:vMerge/>
            <w:tcBorders/>
            <w:shd w:val="clear" w:color="auto" w:fill="FFFFFF"/>
            <w:vAlign w:val="top"/>
          </w:tcPr>
          <w:p>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vMerge/>
            <w:tcBorders/>
            <w:shd w:val="clear" w:color="auto" w:fill="FFFFFF"/>
            <w:vAlign w:val="bottom"/>
          </w:tcPr>
          <w:p>
            <w:pPr/>
          </w:p>
        </w:tc>
      </w:tr>
      <w:tr>
        <w:trPr>
          <w:trHeight w:val="413" w:hRule="exact"/>
        </w:trPr>
        <w:tc>
          <w:tcPr>
            <w:gridSpan w:val="2"/>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SimHei" w:eastAsia="SimHei" w:hAnsi="SimHei" w:cs="SimHei"/>
                <w:color w:val="7B7B7B"/>
                <w:spacing w:val="0"/>
                <w:w w:val="100"/>
                <w:position w:val="0"/>
                <w:sz w:val="20"/>
                <w:szCs w:val="20"/>
              </w:rPr>
              <w:t>江苏说康实业集团有限会司</w:t>
            </w:r>
          </w:p>
        </w:tc>
        <w:tc>
          <w:tcPr>
            <w:tcBorders>
              <w:left w:val="single" w:sz="4"/>
            </w:tcBorders>
            <w:shd w:val="clear" w:color="auto" w:fill="FFFFFF"/>
            <w:vAlign w:val="top"/>
          </w:tcPr>
          <w:p>
            <w:pPr>
              <w:widowControl w:val="0"/>
              <w:rPr>
                <w:sz w:val="10"/>
                <w:szCs w:val="10"/>
              </w:rPr>
            </w:pP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7B7B7B"/>
                <w:spacing w:val="0"/>
                <w:w w:val="100"/>
                <w:position w:val="0"/>
                <w:sz w:val="20"/>
                <w:szCs w:val="20"/>
              </w:rPr>
              <w:t>江明爱康投疑有限公司</w:t>
            </w:r>
          </w:p>
        </w:tc>
      </w:tr>
      <w:tr>
        <w:trPr>
          <w:trHeight w:val="1133"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7B7B7B"/>
                <w:spacing w:val="0"/>
                <w:w w:val="100"/>
                <w:position w:val="0"/>
                <w:sz w:val="13"/>
                <w:szCs w:val="13"/>
              </w:rPr>
              <w:t>8.65%</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i/>
                <w:iCs/>
                <w:color w:val="7B7B7B"/>
                <w:spacing w:val="0"/>
                <w:w w:val="100"/>
                <w:position w:val="0"/>
              </w:rPr>
              <w:t>2,72%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b/>
                <w:bCs/>
                <w:color w:val="7B7B7B"/>
                <w:spacing w:val="0"/>
                <w:w w:val="100"/>
                <w:position w:val="0"/>
                <w:sz w:val="13"/>
                <w:szCs w:val="13"/>
              </w:rPr>
              <w:t>0_59%</w:t>
            </w:r>
          </w:p>
        </w:tc>
      </w:tr>
      <w:tr>
        <w:trPr>
          <w:trHeight w:val="336" w:hRule="exact"/>
        </w:trPr>
        <w:tc>
          <w:tcPr>
            <w:tcBorders/>
            <w:shd w:val="clear" w:color="auto" w:fill="FFFFFF"/>
            <w:vAlign w:val="top"/>
          </w:tcPr>
          <w:p>
            <w:pPr>
              <w:widowControl w:val="0"/>
              <w:rPr>
                <w:sz w:val="10"/>
                <w:szCs w:val="10"/>
              </w:rPr>
            </w:pPr>
          </w:p>
        </w:tc>
        <w:tc>
          <w:tcPr>
            <w:gridSpan w:val="3"/>
            <w:tcBorders>
              <w:left w:val="single" w:sz="4"/>
              <w:bottom w:val="single" w:sz="4"/>
            </w:tcBorders>
            <w:shd w:val="clear" w:color="auto" w:fill="FFFFFF"/>
            <w:vAlign w:val="bottom"/>
          </w:tcPr>
          <w:p>
            <w:pPr>
              <w:pStyle w:val="Style2"/>
              <w:keepNext w:val="0"/>
              <w:keepLines w:val="0"/>
              <w:widowControl w:val="0"/>
              <w:shd w:val="clear" w:color="auto" w:fill="auto"/>
              <w:tabs>
                <w:tab w:leader="hyphen" w:pos="1122" w:val="left"/>
                <w:tab w:leader="hyphen" w:pos="4799" w:val="left"/>
              </w:tabs>
              <w:bidi w:val="0"/>
              <w:spacing w:before="0" w:after="0" w:line="240" w:lineRule="auto"/>
              <w:ind w:left="-20" w:right="0" w:firstLine="0"/>
              <w:jc w:val="center"/>
              <w:rPr>
                <w:sz w:val="20"/>
                <w:szCs w:val="20"/>
              </w:rPr>
            </w:pPr>
            <w:r>
              <w:rPr>
                <w:rFonts w:ascii="SimHei" w:eastAsia="SimHei" w:hAnsi="SimHei" w:cs="SimHei"/>
                <w:color w:val="7B7B7B"/>
                <w:spacing w:val="0"/>
                <w:w w:val="100"/>
                <w:position w:val="0"/>
                <w:sz w:val="20"/>
                <w:szCs w:val="20"/>
              </w:rPr>
              <w:tab/>
            </w:r>
            <w:r>
              <w:rPr>
                <w:rFonts w:ascii="Arial" w:eastAsia="Arial" w:hAnsi="Arial" w:cs="Arial"/>
                <w:color w:val="4B4B4B"/>
                <w:spacing w:val="0"/>
                <w:w w:val="100"/>
                <w:position w:val="0"/>
                <w:sz w:val="17"/>
                <w:szCs w:val="17"/>
              </w:rPr>
              <w:t>►</w:t>
            </w:r>
            <w:r>
              <w:rPr>
                <w:rFonts w:ascii="SimHei" w:eastAsia="SimHei" w:hAnsi="SimHei" w:cs="SimHei"/>
                <w:color w:val="7B7B7B"/>
                <w:spacing w:val="0"/>
                <w:w w:val="100"/>
                <w:position w:val="0"/>
                <w:sz w:val="20"/>
                <w:szCs w:val="20"/>
              </w:rPr>
              <w:t>江苏爱康科技股份有限会司</w:t>
            </w:r>
            <w:r>
              <w:rPr>
                <w:rFonts w:ascii="SimHei" w:eastAsia="SimHei" w:hAnsi="SimHei" w:cs="SimHei"/>
                <w:i/>
                <w:iCs/>
                <w:color w:val="4B4B4B"/>
                <w:spacing w:val="0"/>
                <w:w w:val="100"/>
                <w:position w:val="0"/>
                <w:sz w:val="20"/>
                <w:szCs w:val="20"/>
              </w:rPr>
              <w:t>4</w:t>
            </w:r>
            <w:r>
              <w:rPr>
                <w:rFonts w:ascii="SimHei" w:eastAsia="SimHei" w:hAnsi="SimHei" w:cs="SimHei"/>
                <w:i/>
                <w:iCs/>
                <w:color w:val="7B7B7B"/>
                <w:spacing w:val="0"/>
                <w:w w:val="100"/>
                <w:position w:val="0"/>
                <w:sz w:val="20"/>
                <w:szCs w:val="20"/>
              </w:rPr>
              <w:tab/>
            </w:r>
          </w:p>
        </w:tc>
        <w:tc>
          <w:tcPr>
            <w:tcBorders/>
            <w:shd w:val="clear" w:color="auto" w:fill="FFFFFF"/>
            <w:vAlign w:val="top"/>
          </w:tcPr>
          <w:p>
            <w:pPr>
              <w:widowControl w:val="0"/>
              <w:rPr>
                <w:sz w:val="10"/>
                <w:szCs w:val="10"/>
              </w:rPr>
            </w:pPr>
          </w:p>
        </w:tc>
      </w:tr>
    </w:tbl>
    <w:p>
      <w:pPr>
        <w:widowControl w:val="0"/>
        <w:spacing w:after="45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4</w:t>
      </w:r>
      <w:bookmarkEnd w:id="608"/>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6"/>
      <w:bookmarkEnd w:id="607"/>
      <w:bookmarkEnd w:id="609"/>
    </w:p>
    <w:p>
      <w:pPr>
        <w:pStyle w:val="Style23"/>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50"/>
        <w:gridCol w:w="1992"/>
        <w:gridCol w:w="1277"/>
        <w:gridCol w:w="994"/>
        <w:gridCol w:w="902"/>
        <w:gridCol w:w="648"/>
        <w:gridCol w:w="1286"/>
        <w:gridCol w:w="1176"/>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股票质押融资 总额（万元）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具体用途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偿还期限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还款资</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是否存在偿债 或平仓风险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6"/>
                <w:szCs w:val="16"/>
              </w:rPr>
            </w:pPr>
            <w:r>
              <w:rPr>
                <w:rFonts w:ascii="SimSun" w:eastAsia="SimSun" w:hAnsi="SimSun" w:cs="SimSun"/>
                <w:color w:val="000000"/>
                <w:spacing w:val="0"/>
                <w:w w:val="100"/>
                <w:position w:val="0"/>
                <w:sz w:val="16"/>
                <w:szCs w:val="16"/>
              </w:rPr>
              <w:t>是否影响公司 控制权稳定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江苏爱康实业集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经营需要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第一大股东一致行动人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经营需要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江阴爱康投资有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第一大股东一致行动人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经营需要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bl>
    <w:p>
      <w:pPr>
        <w:pStyle w:val="Style27"/>
        <w:keepNext/>
        <w:keepLines/>
        <w:widowControl w:val="0"/>
        <w:shd w:val="clear" w:color="auto" w:fill="auto"/>
        <w:bidi w:val="0"/>
        <w:spacing w:before="0" w:after="38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5</w:t>
      </w:r>
      <w:bookmarkEnd w:id="612"/>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10"/>
      <w:bookmarkEnd w:id="611"/>
      <w:bookmarkEnd w:id="61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6</w:t>
      </w:r>
      <w:bookmarkEnd w:id="616"/>
      <w:r>
        <w:rPr>
          <w:color w:val="000000"/>
          <w:spacing w:val="0"/>
          <w:w w:val="100"/>
          <w:position w:val="0"/>
        </w:rPr>
        <w:t>、控股股东、实际控制人、重组方及其他承诺主体股份限制减持情况</w:t>
      </w:r>
      <w:bookmarkEnd w:id="614"/>
      <w:bookmarkEnd w:id="615"/>
      <w:bookmarkEnd w:id="617"/>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四</w:t>
      </w:r>
      <w:bookmarkEnd w:id="620"/>
      <w:r>
        <w:rPr>
          <w:color w:val="000000"/>
          <w:spacing w:val="0"/>
          <w:w w:val="100"/>
          <w:position w:val="0"/>
        </w:rPr>
        <w:t>、股份回购在报告期的具体实施情况</w:t>
      </w:r>
      <w:bookmarkEnd w:id="618"/>
      <w:bookmarkEnd w:id="619"/>
      <w:bookmarkEnd w:id="62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74"/>
        <w:gridCol w:w="1574"/>
        <w:gridCol w:w="1589"/>
        <w:gridCol w:w="1296"/>
        <w:gridCol w:w="998"/>
        <w:gridCol w:w="1440"/>
        <w:gridCol w:w="869"/>
        <w:gridCol w:w="1085"/>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方案披露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拟回购股份数量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占总股本的比例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拟回购金额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拟回购期间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回购用途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已回购数</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量（股）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6"/>
                <w:szCs w:val="16"/>
              </w:rPr>
            </w:pPr>
            <w:r>
              <w:rPr>
                <w:rFonts w:ascii="SimSun" w:eastAsia="SimSun" w:hAnsi="SimSun" w:cs="SimSun"/>
                <w:color w:val="000000"/>
                <w:spacing w:val="0"/>
                <w:w w:val="100"/>
                <w:position w:val="0"/>
                <w:sz w:val="16"/>
                <w:szCs w:val="16"/>
              </w:rPr>
              <w:t>已回购数量 占股权激励 计划所涉及 的标的股票 的比例（如 有）</w:t>
            </w:r>
          </w:p>
        </w:tc>
      </w:tr>
      <w:tr>
        <w:trPr>
          <w:trHeight w:val="54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按照回购股份价格 不超过</w:t>
            </w:r>
            <w:r>
              <w:rPr>
                <w:color w:val="000000"/>
                <w:spacing w:val="0"/>
                <w:w w:val="100"/>
                <w:position w:val="0"/>
                <w:sz w:val="18"/>
                <w:szCs w:val="18"/>
              </w:rPr>
              <w:t>7.5</w:t>
            </w:r>
            <w:r>
              <w:rPr>
                <w:rFonts w:ascii="SimSun" w:eastAsia="SimSun" w:hAnsi="SimSun" w:cs="SimSun"/>
                <w:color w:val="000000"/>
                <w:spacing w:val="0"/>
                <w:w w:val="100"/>
                <w:position w:val="0"/>
                <w:sz w:val="16"/>
                <w:szCs w:val="16"/>
              </w:rPr>
              <w:t>元</w:t>
            </w:r>
            <w:r>
              <w:rPr>
                <w:color w:val="000000"/>
                <w:spacing w:val="0"/>
                <w:w w:val="100"/>
                <w:position w:val="0"/>
                <w:sz w:val="18"/>
                <w:szCs w:val="18"/>
              </w:rPr>
              <w:t>/</w:t>
            </w:r>
            <w:r>
              <w:rPr>
                <w:rFonts w:ascii="SimSun" w:eastAsia="SimSun" w:hAnsi="SimSun" w:cs="SimSun"/>
                <w:color w:val="000000"/>
                <w:spacing w:val="0"/>
                <w:w w:val="100"/>
                <w:position w:val="0"/>
                <w:sz w:val="16"/>
                <w:szCs w:val="16"/>
              </w:rPr>
              <w:t xml:space="preserve">股 （含）的条件下， 以不低于人民币 </w:t>
            </w:r>
            <w:r>
              <w:rPr>
                <w:color w:val="000000"/>
                <w:spacing w:val="0"/>
                <w:w w:val="100"/>
                <w:position w:val="0"/>
                <w:sz w:val="18"/>
                <w:szCs w:val="18"/>
              </w:rPr>
              <w:t>6,000</w:t>
            </w:r>
            <w:r>
              <w:rPr>
                <w:rFonts w:ascii="SimSun" w:eastAsia="SimSun" w:hAnsi="SimSun" w:cs="SimSun"/>
                <w:color w:val="000000"/>
                <w:spacing w:val="0"/>
                <w:w w:val="100"/>
                <w:position w:val="0"/>
                <w:sz w:val="16"/>
                <w:szCs w:val="16"/>
              </w:rPr>
              <w:t xml:space="preserve">万元（含）测 算，本次预计回购 的股份数量不低于 </w:t>
            </w:r>
            <w:r>
              <w:rPr>
                <w:color w:val="000000"/>
                <w:spacing w:val="0"/>
                <w:w w:val="100"/>
                <w:position w:val="0"/>
                <w:sz w:val="18"/>
                <w:szCs w:val="18"/>
              </w:rPr>
              <w:t xml:space="preserve">8,000,000 </w:t>
            </w:r>
            <w:r>
              <w:rPr>
                <w:rFonts w:ascii="SimSun" w:eastAsia="SimSun" w:hAnsi="SimSun" w:cs="SimSun"/>
                <w:color w:val="000000"/>
                <w:spacing w:val="0"/>
                <w:w w:val="100"/>
                <w:position w:val="0"/>
                <w:sz w:val="16"/>
                <w:szCs w:val="16"/>
              </w:rPr>
              <w:t xml:space="preserve">股（含）， 以不超过人民币 </w:t>
            </w:r>
            <w:r>
              <w:rPr>
                <w:color w:val="000000"/>
                <w:spacing w:val="0"/>
                <w:w w:val="100"/>
                <w:position w:val="0"/>
                <w:sz w:val="18"/>
                <w:szCs w:val="18"/>
              </w:rPr>
              <w:t>12,000</w:t>
            </w:r>
            <w:r>
              <w:rPr>
                <w:rFonts w:ascii="SimSun" w:eastAsia="SimSun" w:hAnsi="SimSun" w:cs="SimSun"/>
                <w:color w:val="000000"/>
                <w:spacing w:val="0"/>
                <w:w w:val="100"/>
                <w:position w:val="0"/>
                <w:sz w:val="16"/>
                <w:szCs w:val="16"/>
              </w:rPr>
              <w:t xml:space="preserve">万元（含） 测算，本次预计回 购的股份数量不超 过 </w:t>
            </w:r>
            <w:r>
              <w:rPr>
                <w:color w:val="000000"/>
                <w:spacing w:val="0"/>
                <w:w w:val="100"/>
                <w:position w:val="0"/>
                <w:sz w:val="18"/>
                <w:szCs w:val="18"/>
              </w:rPr>
              <w:t xml:space="preserve">16,000,000 </w:t>
            </w:r>
            <w:r>
              <w:rPr>
                <w:rFonts w:ascii="SimSun" w:eastAsia="SimSun" w:hAnsi="SimSun" w:cs="SimSun"/>
                <w:color w:val="000000"/>
                <w:spacing w:val="0"/>
                <w:w w:val="100"/>
                <w:position w:val="0"/>
                <w:sz w:val="16"/>
                <w:szCs w:val="16"/>
              </w:rPr>
              <w:t>股。 具体回购股份的数 量以回购期届满时 实际回购的股份数 量为准。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0.1785%~0.3569%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不低于人民币</w:t>
            </w:r>
          </w:p>
          <w:p>
            <w:pPr>
              <w:pStyle w:val="Style2"/>
              <w:keepNext w:val="0"/>
              <w:keepLines w:val="0"/>
              <w:widowControl w:val="0"/>
              <w:shd w:val="clear" w:color="auto" w:fill="auto"/>
              <w:bidi w:val="0"/>
              <w:spacing w:before="0" w:after="120" w:line="314" w:lineRule="exact"/>
              <w:ind w:left="0" w:right="0" w:firstLine="0"/>
              <w:jc w:val="left"/>
              <w:rPr>
                <w:sz w:val="16"/>
                <w:szCs w:val="16"/>
              </w:rPr>
            </w:pPr>
            <w:r>
              <w:rPr>
                <w:color w:val="000000"/>
                <w:spacing w:val="0"/>
                <w:w w:val="100"/>
                <w:position w:val="0"/>
                <w:sz w:val="18"/>
                <w:szCs w:val="18"/>
              </w:rPr>
              <w:t>6,000</w:t>
            </w:r>
            <w:r>
              <w:rPr>
                <w:rFonts w:ascii="SimSun" w:eastAsia="SimSun" w:hAnsi="SimSun" w:cs="SimSun"/>
                <w:color w:val="000000"/>
                <w:spacing w:val="0"/>
                <w:w w:val="100"/>
                <w:position w:val="0"/>
                <w:sz w:val="16"/>
                <w:szCs w:val="16"/>
              </w:rPr>
              <w:t>万元（含） 且不超过人民 币</w:t>
            </w:r>
            <w:r>
              <w:rPr>
                <w:color w:val="000000"/>
                <w:spacing w:val="0"/>
                <w:w w:val="100"/>
                <w:position w:val="0"/>
                <w:sz w:val="18"/>
                <w:szCs w:val="18"/>
              </w:rPr>
              <w:t>12,000</w:t>
            </w:r>
            <w:r>
              <w:rPr>
                <w:rFonts w:ascii="SimSun" w:eastAsia="SimSun" w:hAnsi="SimSun" w:cs="SimSun"/>
                <w:color w:val="000000"/>
                <w:spacing w:val="0"/>
                <w:w w:val="100"/>
                <w:position w:val="0"/>
                <w:sz w:val="16"/>
                <w:szCs w:val="16"/>
              </w:rPr>
              <w:t>万元</w:t>
            </w:r>
          </w:p>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自股东大会 审议通过回 购股份方案 之日起不超 过</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回购股份用于实 施公司员工持股 计划或者股权激 励。公司如未能在 股份回购实施完 成之后</w:t>
            </w:r>
            <w:r>
              <w:rPr>
                <w:color w:val="000000"/>
                <w:spacing w:val="0"/>
                <w:w w:val="100"/>
                <w:position w:val="0"/>
                <w:sz w:val="18"/>
                <w:szCs w:val="18"/>
              </w:rPr>
              <w:t>36</w:t>
            </w:r>
            <w:r>
              <w:rPr>
                <w:rFonts w:ascii="SimSun" w:eastAsia="SimSun" w:hAnsi="SimSun" w:cs="SimSun"/>
                <w:color w:val="000000"/>
                <w:spacing w:val="0"/>
                <w:w w:val="100"/>
                <w:position w:val="0"/>
                <w:sz w:val="16"/>
                <w:szCs w:val="16"/>
              </w:rPr>
              <w:t>个月内 使用完毕已回购 股份，尚未使用的 已回购股份将予 以注销。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5,556,800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2696210</wp:posOffset>
                </wp:positionH>
                <wp:positionV relativeFrom="paragraph">
                  <wp:posOffset>0</wp:posOffset>
                </wp:positionV>
                <wp:extent cx="2179320" cy="250190"/>
                <wp:wrapTopAndBottom/>
                <wp:docPr id="2" name="Shape 2"/>
                <a:graphic xmlns:a="http://schemas.openxmlformats.org/drawingml/2006/main">
                  <a:graphicData uri="http://schemas.microsoft.com/office/word/2010/wordprocessingShape">
                    <wps:wsp>
                      <wps:cNvSpPr txBox="1"/>
                      <wps:spPr>
                        <a:xfrm>
                          <a:ext cx="2179320" cy="25019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241" w:name="bookmark241"/>
                            <w:bookmarkStart w:id="242" w:name="bookmark242"/>
                            <w:bookmarkStart w:id="243" w:name="bookmark243"/>
                            <w:r>
                              <w:rPr>
                                <w:color w:val="000000"/>
                                <w:spacing w:val="0"/>
                                <w:w w:val="100"/>
                                <w:position w:val="0"/>
                              </w:rPr>
                              <w:t>第八节优先股相关情况</w:t>
                            </w:r>
                            <w:bookmarkEnd w:id="241"/>
                            <w:bookmarkEnd w:id="242"/>
                            <w:bookmarkEnd w:id="243"/>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2.30000000000001pt;margin-top:0;width:171.59999999999999pt;height:19.699999999999999pt;z-index:-12582937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241" w:name="bookmark241"/>
                      <w:bookmarkStart w:id="242" w:name="bookmark242"/>
                      <w:bookmarkStart w:id="243" w:name="bookmark243"/>
                      <w:r>
                        <w:rPr>
                          <w:color w:val="000000"/>
                          <w:spacing w:val="0"/>
                          <w:w w:val="100"/>
                          <w:position w:val="0"/>
                        </w:rPr>
                        <w:t>第八节优先股相关情况</w:t>
                      </w:r>
                      <w:bookmarkEnd w:id="241"/>
                      <w:bookmarkEnd w:id="242"/>
                      <w:bookmarkEnd w:id="243"/>
                    </w:p>
                  </w:txbxContent>
                </v:textbox>
                <w10:wrap type="topAndBottom" anchorx="page"/>
              </v:shape>
            </w:pict>
          </mc:Fallback>
        </mc:AlternateContent>
      </w:r>
    </w:p>
    <w:p>
      <w:pPr>
        <w:pStyle w:val="Style16"/>
        <w:keepNext w:val="0"/>
        <w:keepLines w:val="0"/>
        <w:widowControl w:val="0"/>
        <w:shd w:val="clear" w:color="auto" w:fill="auto"/>
        <w:bidi w:val="0"/>
        <w:spacing w:before="0" w:after="140" w:line="240" w:lineRule="auto"/>
        <w:ind w:left="0" w:right="0" w:firstLine="0"/>
        <w:jc w:val="left"/>
      </w:pPr>
      <w:bookmarkStart w:id="622" w:name="bookmark622"/>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22"/>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1" w:right="1052" w:bottom="1429" w:left="1062"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0" w:line="240" w:lineRule="auto"/>
        <w:ind w:left="0" w:right="0" w:firstLine="0"/>
        <w:jc w:val="center"/>
      </w:pPr>
      <w:bookmarkStart w:id="623" w:name="bookmark623"/>
      <w:bookmarkStart w:id="624" w:name="bookmark624"/>
      <w:bookmarkStart w:id="625" w:name="bookmark625"/>
      <w:r>
        <w:rPr>
          <w:color w:val="000000"/>
          <w:spacing w:val="0"/>
          <w:w w:val="100"/>
          <w:position w:val="0"/>
        </w:rPr>
        <w:t>第九节债券相关情况</w:t>
      </w:r>
      <w:bookmarkEnd w:id="623"/>
      <w:bookmarkEnd w:id="624"/>
      <w:bookmarkEnd w:id="625"/>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088" w:bottom="1933" w:left="1088" w:header="0" w:footer="3" w:gutter="0"/>
          <w:cols w:space="720"/>
          <w:noEndnote/>
          <w:rtlGutter w:val="0"/>
          <w:docGrid w:linePitch="360"/>
        </w:sectPr>
      </w:pPr>
      <w:bookmarkStart w:id="626" w:name="bookmark626"/>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26"/>
    </w:p>
    <w:p>
      <w:pPr>
        <w:pStyle w:val="Style8"/>
        <w:keepNext/>
        <w:keepLines/>
        <w:widowControl w:val="0"/>
        <w:shd w:val="clear" w:color="auto" w:fill="auto"/>
        <w:bidi w:val="0"/>
        <w:spacing w:before="780" w:after="540" w:line="240" w:lineRule="auto"/>
        <w:ind w:left="0" w:right="0" w:firstLine="0"/>
        <w:jc w:val="center"/>
      </w:pPr>
      <w:bookmarkStart w:id="633" w:name="bookmark633"/>
      <w:bookmarkStart w:id="634" w:name="bookmark634"/>
      <w:bookmarkStart w:id="635" w:name="bookmark635"/>
      <w:r>
        <w:rPr>
          <w:color w:val="000000"/>
          <w:spacing w:val="0"/>
          <w:w w:val="100"/>
          <w:position w:val="0"/>
        </w:rPr>
        <w:t>第十节财务报告</w:t>
      </w:r>
      <w:bookmarkEnd w:id="633"/>
      <w:bookmarkEnd w:id="634"/>
      <w:bookmarkEnd w:id="635"/>
    </w:p>
    <w:p>
      <w:pPr>
        <w:pStyle w:val="Style20"/>
        <w:keepNext/>
        <w:keepLines/>
        <w:widowControl w:val="0"/>
        <w:shd w:val="clear" w:color="auto" w:fill="auto"/>
        <w:bidi w:val="0"/>
        <w:spacing w:before="0" w:after="300" w:line="240" w:lineRule="auto"/>
        <w:ind w:left="0" w:right="0" w:firstLine="240"/>
        <w:jc w:val="both"/>
      </w:pPr>
      <w:bookmarkStart w:id="636" w:name="bookmark636"/>
      <w:bookmarkStart w:id="637" w:name="bookmark637"/>
      <w:bookmarkStart w:id="638" w:name="bookmark638"/>
      <w:bookmarkStart w:id="639" w:name="bookmark639"/>
      <w:r>
        <w:rPr>
          <w:color w:val="000000"/>
          <w:spacing w:val="0"/>
          <w:w w:val="100"/>
          <w:position w:val="0"/>
        </w:rPr>
        <w:t>、审计报告</w:t>
      </w:r>
      <w:bookmarkEnd w:id="637"/>
      <w:bookmarkEnd w:id="638"/>
      <w:bookmarkEnd w:id="639"/>
      <w:bookmarkEnd w:id="636"/>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标准的无保留意见</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苏亚金诚会计师事务所（特殊普通合伙）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苏亚审</w:t>
            </w:r>
            <w:r>
              <w:rPr>
                <w:color w:val="000000"/>
                <w:spacing w:val="0"/>
                <w:w w:val="100"/>
                <w:position w:val="0"/>
                <w:sz w:val="18"/>
                <w:szCs w:val="18"/>
              </w:rPr>
              <w:t>[</w:t>
            </w:r>
            <w:r>
              <w:rPr>
                <w:color w:val="000000"/>
                <w:spacing w:val="0"/>
                <w:w w:val="100"/>
                <w:position w:val="0"/>
                <w:sz w:val="18"/>
                <w:szCs w:val="18"/>
              </w:rPr>
              <w:t>2022]536</w:t>
            </w:r>
            <w:r>
              <w:rPr>
                <w:rFonts w:ascii="SimSun" w:eastAsia="SimSun" w:hAnsi="SimSun" w:cs="SimSun"/>
                <w:color w:val="000000"/>
                <w:spacing w:val="0"/>
                <w:w w:val="100"/>
                <w:position w:val="0"/>
                <w:sz w:val="16"/>
                <w:szCs w:val="16"/>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龚瑞明武多奇</w:t>
            </w: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审计报告正文</w:t>
      </w:r>
    </w:p>
    <w:p>
      <w:pPr>
        <w:pStyle w:val="Style16"/>
        <w:keepNext w:val="0"/>
        <w:keepLines w:val="0"/>
        <w:widowControl w:val="0"/>
        <w:shd w:val="clear" w:color="auto" w:fill="auto"/>
        <w:bidi w:val="0"/>
        <w:spacing w:before="0" w:after="300" w:line="240" w:lineRule="auto"/>
        <w:ind w:left="0" w:right="0" w:firstLine="0"/>
        <w:jc w:val="center"/>
      </w:pPr>
      <w:r>
        <w:rPr>
          <w:b/>
          <w:bCs/>
          <w:color w:val="000000"/>
          <w:spacing w:val="0"/>
          <w:w w:val="100"/>
          <w:position w:val="0"/>
        </w:rPr>
        <w:t>苏亚金诚会计师事务所（特殊普通合伙）</w:t>
        <w:br/>
      </w:r>
      <w:r>
        <w:rPr>
          <w:rStyle w:val="CharStyle55"/>
          <w:rFonts w:ascii="SimSun" w:eastAsia="SimSun" w:hAnsi="SimSun" w:cs="SimSun"/>
          <w:sz w:val="16"/>
          <w:szCs w:val="16"/>
        </w:rPr>
        <w:t>苏亚审</w:t>
      </w:r>
      <w:r>
        <w:rPr>
          <w:rStyle w:val="CharStyle55"/>
        </w:rPr>
        <w:t xml:space="preserve">[2022] </w:t>
      </w:r>
      <w:r>
        <w:rPr>
          <w:rStyle w:val="CharStyle55"/>
        </w:rPr>
        <w:t>536</w:t>
      </w:r>
      <w:r>
        <w:rPr>
          <w:rStyle w:val="CharStyle55"/>
          <w:rFonts w:ascii="SimSun" w:eastAsia="SimSun" w:hAnsi="SimSun" w:cs="SimSun"/>
          <w:sz w:val="16"/>
          <w:szCs w:val="16"/>
        </w:rPr>
        <w:t>号</w:t>
      </w:r>
    </w:p>
    <w:p>
      <w:pPr>
        <w:pStyle w:val="Style16"/>
        <w:keepNext w:val="0"/>
        <w:keepLines w:val="0"/>
        <w:widowControl w:val="0"/>
        <w:shd w:val="clear" w:color="auto" w:fill="auto"/>
        <w:bidi w:val="0"/>
        <w:spacing w:before="0" w:after="440" w:line="314" w:lineRule="exact"/>
        <w:ind w:left="0" w:right="0" w:firstLine="0"/>
        <w:jc w:val="center"/>
      </w:pPr>
      <w:r>
        <w:rPr>
          <w:b/>
          <w:bCs/>
          <w:color w:val="000000"/>
          <w:spacing w:val="0"/>
          <w:w w:val="100"/>
          <w:position w:val="0"/>
        </w:rPr>
        <w:t>审计报告</w:t>
      </w:r>
    </w:p>
    <w:p>
      <w:pPr>
        <w:pStyle w:val="Style16"/>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江苏爱康科技股份有限公司全体股东：</w:t>
      </w:r>
    </w:p>
    <w:p>
      <w:pPr>
        <w:pStyle w:val="Style16"/>
        <w:keepNext w:val="0"/>
        <w:keepLines w:val="0"/>
        <w:widowControl w:val="0"/>
        <w:shd w:val="clear" w:color="auto" w:fill="auto"/>
        <w:tabs>
          <w:tab w:pos="861" w:val="left"/>
        </w:tabs>
        <w:bidi w:val="0"/>
        <w:spacing w:before="0" w:after="140" w:line="314" w:lineRule="exact"/>
        <w:ind w:left="0" w:right="0" w:firstLine="320"/>
        <w:jc w:val="both"/>
      </w:pPr>
      <w:bookmarkStart w:id="640" w:name="bookmark640"/>
      <w:r>
        <w:rPr>
          <w:b/>
          <w:bCs/>
          <w:color w:val="000000"/>
          <w:spacing w:val="0"/>
          <w:w w:val="100"/>
          <w:position w:val="0"/>
        </w:rPr>
        <w:t>（</w:t>
      </w:r>
      <w:bookmarkEnd w:id="640"/>
      <w:r>
        <w:rPr>
          <w:b/>
          <w:bCs/>
          <w:color w:val="000000"/>
          <w:spacing w:val="0"/>
          <w:w w:val="100"/>
          <w:position w:val="0"/>
        </w:rPr>
        <w:t>一）</w:t>
        <w:tab/>
        <w:t>审计意见</w:t>
      </w:r>
    </w:p>
    <w:p>
      <w:pPr>
        <w:pStyle w:val="Style16"/>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我们审计了江苏爱康科技股份有限公司（以下简称爱康科技公司）财务报表，包括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日的合并资产负债表及 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年度的合并利润表及利润表、合并现金流量表及现金流量表、合并所有者权益变动表及所有者权益变动表 以及相关财务报表附注。</w:t>
      </w:r>
    </w:p>
    <w:p>
      <w:pPr>
        <w:pStyle w:val="Style1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我们认为，后附的财务报表在所有重大方面按照企业会计准则的规定编制，公允反映了爱康科技公司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年度的经营成果和现金流量。</w:t>
      </w:r>
    </w:p>
    <w:p>
      <w:pPr>
        <w:pStyle w:val="Style16"/>
        <w:keepNext w:val="0"/>
        <w:keepLines w:val="0"/>
        <w:widowControl w:val="0"/>
        <w:shd w:val="clear" w:color="auto" w:fill="auto"/>
        <w:tabs>
          <w:tab w:pos="861" w:val="left"/>
        </w:tabs>
        <w:bidi w:val="0"/>
        <w:spacing w:before="0" w:after="200" w:line="314" w:lineRule="exact"/>
        <w:ind w:left="0" w:right="0" w:firstLine="320"/>
        <w:jc w:val="both"/>
      </w:pPr>
      <w:bookmarkStart w:id="641" w:name="bookmark641"/>
      <w:r>
        <w:rPr>
          <w:b/>
          <w:bCs/>
          <w:color w:val="000000"/>
          <w:spacing w:val="0"/>
          <w:w w:val="100"/>
          <w:position w:val="0"/>
        </w:rPr>
        <w:t>（</w:t>
      </w:r>
      <w:bookmarkEnd w:id="641"/>
      <w:r>
        <w:rPr>
          <w:b/>
          <w:bCs/>
          <w:color w:val="000000"/>
          <w:spacing w:val="0"/>
          <w:w w:val="100"/>
          <w:position w:val="0"/>
        </w:rPr>
        <w:t>二）</w:t>
        <w:tab/>
        <w:t>形成审计意见的基础</w:t>
      </w:r>
    </w:p>
    <w:p>
      <w:pPr>
        <w:pStyle w:val="Style1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阐述了我们在这些准则下的责任。按照中国注册会计师职业道德守则，我们独立于爱康科技公司，并履行了职业道德方面的 其他责任。我们相信，我们获取的审计证据是充分、适当的，为发表审计意见提供了基础。</w:t>
      </w:r>
    </w:p>
    <w:p>
      <w:pPr>
        <w:pStyle w:val="Style16"/>
        <w:keepNext w:val="0"/>
        <w:keepLines w:val="0"/>
        <w:widowControl w:val="0"/>
        <w:shd w:val="clear" w:color="auto" w:fill="auto"/>
        <w:tabs>
          <w:tab w:pos="861" w:val="left"/>
        </w:tabs>
        <w:bidi w:val="0"/>
        <w:spacing w:before="0" w:after="140" w:line="314" w:lineRule="exact"/>
        <w:ind w:left="0" w:right="0" w:firstLine="320"/>
        <w:jc w:val="both"/>
      </w:pPr>
      <w:bookmarkStart w:id="642" w:name="bookmark642"/>
      <w:r>
        <w:rPr>
          <w:b/>
          <w:bCs/>
          <w:color w:val="000000"/>
          <w:spacing w:val="0"/>
          <w:w w:val="100"/>
          <w:position w:val="0"/>
        </w:rPr>
        <w:t>（</w:t>
      </w:r>
      <w:bookmarkEnd w:id="642"/>
      <w:r>
        <w:rPr>
          <w:b/>
          <w:bCs/>
          <w:color w:val="000000"/>
          <w:spacing w:val="0"/>
          <w:w w:val="100"/>
          <w:position w:val="0"/>
        </w:rPr>
        <w:t>三）</w:t>
        <w:tab/>
        <w:t>关键审计事项</w:t>
      </w:r>
    </w:p>
    <w:p>
      <w:pPr>
        <w:pStyle w:val="Style16"/>
        <w:keepNext w:val="0"/>
        <w:keepLines w:val="0"/>
        <w:widowControl w:val="0"/>
        <w:shd w:val="clear" w:color="auto" w:fill="auto"/>
        <w:bidi w:val="0"/>
        <w:spacing w:before="0" w:after="0" w:line="322" w:lineRule="exact"/>
        <w:ind w:left="0" w:right="0" w:firstLine="360"/>
        <w:jc w:val="both"/>
      </w:pPr>
      <w:r>
        <w:rPr>
          <w:color w:val="000000"/>
          <w:spacing w:val="0"/>
          <w:w w:val="100"/>
          <w:position w:val="0"/>
        </w:rPr>
        <w:t xml:space="preserve">关键审计事项是我们根据职业判断，认为对本期财务报表审计最为重要的事项。这些事项的应对以对财务报表整体进行 </w:t>
      </w:r>
      <w:r>
        <w:rPr>
          <w:color w:val="000000"/>
          <w:spacing w:val="0"/>
          <w:w w:val="100"/>
          <w:position w:val="0"/>
          <w:u w:val="single"/>
        </w:rPr>
        <w:t>审计并形成审计意见为背景，我们不对这些事项单独发表意见。</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794" w:val="left"/>
          <w:tab w:pos="4090" w:val="left"/>
        </w:tabs>
        <w:bidi w:val="0"/>
        <w:spacing w:before="0" w:after="0" w:line="322" w:lineRule="exact"/>
        <w:ind w:left="0" w:right="0" w:firstLine="0"/>
        <w:jc w:val="center"/>
      </w:pPr>
      <w:r>
        <w:rPr>
          <w:b/>
          <w:bCs/>
          <w:color w:val="000000"/>
          <w:spacing w:val="0"/>
          <w:w w:val="100"/>
          <w:position w:val="0"/>
        </w:rPr>
        <w:t>关键审计事项</w:t>
        <w:tab/>
        <w:t>|</w:t>
        <w:tab/>
        <w:t>在审计中如何应对该事项</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4" w:lineRule="exact"/>
        <w:ind w:left="0" w:right="0" w:firstLine="0"/>
        <w:jc w:val="both"/>
      </w:pPr>
      <w:bookmarkStart w:id="643" w:name="bookmark643"/>
      <w:r>
        <w:rPr>
          <w:b/>
          <w:bCs/>
          <w:color w:val="000000"/>
          <w:spacing w:val="0"/>
          <w:w w:val="100"/>
          <w:position w:val="0"/>
        </w:rPr>
        <w:t>（</w:t>
      </w:r>
      <w:bookmarkEnd w:id="643"/>
      <w:r>
        <w:rPr>
          <w:b/>
          <w:bCs/>
          <w:color w:val="000000"/>
          <w:spacing w:val="0"/>
          <w:w w:val="100"/>
          <w:position w:val="0"/>
        </w:rPr>
        <w:t>一）收入的确认</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302" w:lineRule="exact"/>
        <w:ind w:left="0" w:right="0" w:firstLine="0"/>
        <w:jc w:val="both"/>
      </w:pPr>
      <w:bookmarkStart w:id="644" w:name="bookmark644"/>
      <w:r>
        <w:rPr>
          <w:color w:val="000000"/>
          <w:spacing w:val="0"/>
          <w:w w:val="100"/>
          <w:position w:val="0"/>
        </w:rPr>
        <w:t>~</w:t>
      </w:r>
      <w:bookmarkEnd w:id="644"/>
      <w:r>
        <w:rPr>
          <w:color w:val="000000"/>
          <w:spacing w:val="0"/>
          <w:w w:val="100"/>
          <w:position w:val="0"/>
        </w:rPr>
        <w:t>请参阅财务报表附注三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公司重要会计政策和会计估计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二十七所述的会计政策及附注五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合并财务报表主要项目 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544" w:val="left"/>
        </w:tabs>
        <w:bidi w:val="0"/>
        <w:spacing w:before="0" w:after="140" w:line="314" w:lineRule="exact"/>
        <w:ind w:left="0" w:right="0" w:firstLine="320"/>
        <w:jc w:val="both"/>
      </w:pPr>
      <w:bookmarkStart w:id="645" w:name="bookmark645"/>
      <w:r>
        <w:rPr>
          <w:rFonts w:ascii="Times New Roman" w:eastAsia="Times New Roman" w:hAnsi="Times New Roman" w:cs="Times New Roman"/>
          <w:color w:val="000000"/>
          <w:spacing w:val="0"/>
          <w:w w:val="100"/>
          <w:position w:val="0"/>
          <w:sz w:val="18"/>
          <w:szCs w:val="18"/>
        </w:rPr>
        <w:t>2</w:t>
      </w:r>
      <w:bookmarkEnd w:id="645"/>
      <w:r>
        <w:rPr>
          <w:rFonts w:ascii="Times New Roman" w:eastAsia="Times New Roman" w:hAnsi="Times New Roman" w:cs="Times New Roman"/>
          <w:color w:val="000000"/>
          <w:spacing w:val="0"/>
          <w:w w:val="100"/>
          <w:position w:val="0"/>
          <w:sz w:val="18"/>
          <w:szCs w:val="18"/>
        </w:rPr>
        <w:t>021</w:t>
      </w:r>
      <w:r>
        <w:rPr>
          <w:color w:val="000000"/>
          <w:spacing w:val="0"/>
          <w:w w:val="100"/>
          <w:position w:val="0"/>
        </w:rPr>
        <w:t>年度爱康科技公司营业收入为人民币</w:t>
      </w:r>
      <w:r>
        <w:rPr>
          <w:rFonts w:ascii="Times New Roman" w:eastAsia="Times New Roman" w:hAnsi="Times New Roman" w:cs="Times New Roman"/>
          <w:color w:val="000000"/>
          <w:spacing w:val="0"/>
          <w:w w:val="100"/>
          <w:position w:val="0"/>
          <w:sz w:val="18"/>
          <w:szCs w:val="18"/>
        </w:rPr>
        <w:t>25.31</w:t>
      </w:r>
      <w:r>
        <w:rPr>
          <w:color w:val="000000"/>
          <w:spacing w:val="0"/>
          <w:w w:val="100"/>
          <w:position w:val="0"/>
        </w:rPr>
        <w:t>亿</w:t>
        <w:tab/>
        <w:t>与收入确认有关的审计程序主要包括：</w:t>
      </w:r>
      <w:r>
        <w:br w:type="page"/>
      </w:r>
    </w:p>
    <w:tbl>
      <w:tblPr>
        <w:tblOverlap w:val="never"/>
        <w:jc w:val="center"/>
        <w:tblLayout w:type="fixed"/>
      </w:tblPr>
      <w:tblGrid>
        <w:gridCol w:w="4238"/>
        <w:gridCol w:w="4910"/>
      </w:tblGrid>
      <w:tr>
        <w:trPr>
          <w:trHeight w:val="75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left"/>
              <w:rPr>
                <w:sz w:val="16"/>
                <w:szCs w:val="16"/>
              </w:rPr>
            </w:pPr>
            <w:r>
              <w:rPr>
                <w:rFonts w:ascii="SimSun" w:eastAsia="SimSun" w:hAnsi="SimSun" w:cs="SimSun"/>
                <w:color w:val="000000"/>
                <w:spacing w:val="0"/>
                <w:w w:val="100"/>
                <w:position w:val="0"/>
                <w:sz w:val="16"/>
                <w:szCs w:val="16"/>
              </w:rPr>
              <w:t>元，较</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年度下降</w:t>
            </w:r>
            <w:r>
              <w:rPr>
                <w:color w:val="000000"/>
                <w:spacing w:val="0"/>
                <w:w w:val="100"/>
                <w:position w:val="0"/>
                <w:sz w:val="18"/>
                <w:szCs w:val="18"/>
              </w:rPr>
              <w:t>16.16%</w:t>
            </w:r>
            <w:r>
              <w:rPr>
                <w:rFonts w:ascii="SimSun" w:eastAsia="SimSun" w:hAnsi="SimSun" w:cs="SimSun"/>
                <w:color w:val="000000"/>
                <w:spacing w:val="0"/>
                <w:w w:val="100"/>
                <w:position w:val="0"/>
                <w:sz w:val="16"/>
                <w:szCs w:val="16"/>
              </w:rPr>
              <w:t>。收入是衡量爱康科技公 司业绩表现的重要指标，收入存在可能被确认于不正 确的期间或被操控以达到目标或预期水平的固有风 险。因此，我们将收入确认确定为关键审计事项。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tabs>
                <w:tab w:pos="307" w:val="left"/>
              </w:tabs>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了解、测试并评价管理层与收入确认相关的关键内部控制</w:t>
            </w:r>
          </w:p>
          <w:p>
            <w:pPr>
              <w:pStyle w:val="Style2"/>
              <w:keepNext w:val="0"/>
              <w:keepLines w:val="0"/>
              <w:widowControl w:val="0"/>
              <w:shd w:val="clear" w:color="auto" w:fill="auto"/>
              <w:bidi w:val="0"/>
              <w:spacing w:before="0" w:after="140" w:line="312" w:lineRule="exact"/>
              <w:ind w:left="0" w:right="0" w:firstLine="420"/>
              <w:jc w:val="left"/>
              <w:rPr>
                <w:sz w:val="16"/>
                <w:szCs w:val="16"/>
              </w:rPr>
            </w:pPr>
            <w:r>
              <w:rPr>
                <w:rFonts w:ascii="SimSun" w:eastAsia="SimSun" w:hAnsi="SimSun" w:cs="SimSun"/>
                <w:color w:val="000000"/>
                <w:spacing w:val="0"/>
                <w:w w:val="100"/>
                <w:position w:val="0"/>
                <w:sz w:val="16"/>
                <w:szCs w:val="16"/>
              </w:rPr>
              <w:t>的设计和运行有效性；</w:t>
            </w:r>
          </w:p>
          <w:p>
            <w:pPr>
              <w:pStyle w:val="Style2"/>
              <w:keepNext w:val="0"/>
              <w:keepLines w:val="0"/>
              <w:widowControl w:val="0"/>
              <w:shd w:val="clear" w:color="auto" w:fill="auto"/>
              <w:bidi w:val="0"/>
              <w:spacing w:before="0" w:after="140" w:line="312" w:lineRule="exact"/>
              <w:ind w:left="420" w:right="0" w:hanging="420"/>
              <w:jc w:val="both"/>
              <w:rPr>
                <w:sz w:val="16"/>
                <w:szCs w:val="16"/>
              </w:rPr>
            </w:pP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对营业收入及毛利率按月度、产品等实施实质性分析程 序，识别是否存在重大或异常波动，并查明波动原因；</w:t>
            </w:r>
          </w:p>
          <w:p>
            <w:pPr>
              <w:pStyle w:val="Style2"/>
              <w:keepNext w:val="0"/>
              <w:keepLines w:val="0"/>
              <w:widowControl w:val="0"/>
              <w:shd w:val="clear" w:color="auto" w:fill="auto"/>
              <w:bidi w:val="0"/>
              <w:spacing w:before="0" w:after="140" w:line="312" w:lineRule="exact"/>
              <w:ind w:left="420" w:right="0" w:hanging="420"/>
              <w:jc w:val="both"/>
              <w:rPr>
                <w:sz w:val="16"/>
                <w:szCs w:val="16"/>
              </w:rPr>
            </w:pP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检查销售合同中与商品控制权转移相关的条款，评价收入 确认时点是否符合企业会计准则的规定；</w:t>
            </w:r>
          </w:p>
          <w:p>
            <w:pPr>
              <w:pStyle w:val="Style2"/>
              <w:keepNext w:val="0"/>
              <w:keepLines w:val="0"/>
              <w:widowControl w:val="0"/>
              <w:shd w:val="clear" w:color="auto" w:fill="auto"/>
              <w:bidi w:val="0"/>
              <w:spacing w:before="0" w:after="140" w:line="311" w:lineRule="exact"/>
              <w:ind w:left="420" w:right="0" w:hanging="420"/>
              <w:jc w:val="both"/>
              <w:rPr>
                <w:sz w:val="16"/>
                <w:szCs w:val="16"/>
              </w:rPr>
            </w:pP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对于光伏产品内销收入，以抽样方式检查与收入确认相关 的支持性文件，包括销售合同、订单、出库单及客户签收 单等；对于光伏产品出口收入，获取公司主要海外客户的 基本信息</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了解客户性质是经销商还是终端客户</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观察企业 财务人员登录海关系统查询出口额，并复核导出数据</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检查 获取的国际资信报告，以抽样方式检查销售合同、出口报 关单、货运提单等支持性文件；对于光伏电站收入，取得 与电网公司双方确认的结算单、收款银行回单、增值税专 用发票，获取电价批复文件、查询国家或相关政府部门对 于光伏电站的补贴政策；</w:t>
            </w:r>
          </w:p>
          <w:p>
            <w:pPr>
              <w:pStyle w:val="Style2"/>
              <w:keepNext w:val="0"/>
              <w:keepLines w:val="0"/>
              <w:widowControl w:val="0"/>
              <w:shd w:val="clear" w:color="auto" w:fill="auto"/>
              <w:bidi w:val="0"/>
              <w:spacing w:before="0" w:after="140" w:line="314" w:lineRule="exact"/>
              <w:ind w:left="420" w:right="0" w:hanging="420"/>
              <w:jc w:val="both"/>
              <w:rPr>
                <w:sz w:val="16"/>
                <w:szCs w:val="16"/>
              </w:rPr>
            </w:pP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对资产负债表日前后记录的收入，选取样本，实施截止测 试，核对出库单、签收单、验收单及其他支持性文件，评 价收入是否被记录于恰当的会计期间；</w:t>
            </w:r>
          </w:p>
          <w:p>
            <w:pPr>
              <w:pStyle w:val="Style2"/>
              <w:keepNext w:val="0"/>
              <w:keepLines w:val="0"/>
              <w:widowControl w:val="0"/>
              <w:shd w:val="clear" w:color="auto" w:fill="auto"/>
              <w:bidi w:val="0"/>
              <w:spacing w:before="0" w:after="140" w:line="317" w:lineRule="exact"/>
              <w:ind w:left="420" w:right="0" w:hanging="420"/>
              <w:jc w:val="both"/>
              <w:rPr>
                <w:sz w:val="16"/>
                <w:szCs w:val="16"/>
              </w:rPr>
            </w:pP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结合对应收账款的审计，选择主要客户函证本期销售额和 应收账款余额。</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（二）应收款项减值</w:t>
            </w:r>
          </w:p>
        </w:tc>
      </w:tr>
      <w:tr>
        <w:trPr>
          <w:trHeight w:val="816"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380"/>
              <w:jc w:val="left"/>
              <w:rPr>
                <w:sz w:val="16"/>
                <w:szCs w:val="16"/>
              </w:rPr>
            </w:pPr>
            <w:r>
              <w:rPr>
                <w:rFonts w:ascii="SimSun" w:eastAsia="SimSun" w:hAnsi="SimSun" w:cs="SimSun"/>
                <w:color w:val="000000"/>
                <w:spacing w:val="0"/>
                <w:w w:val="100"/>
                <w:position w:val="0"/>
                <w:sz w:val="16"/>
                <w:szCs w:val="16"/>
              </w:rPr>
              <w:t>请参阅财务报表附注三</w:t>
            </w:r>
            <w:r>
              <w:rPr>
                <w:color w:val="000000"/>
                <w:spacing w:val="0"/>
                <w:w w:val="100"/>
                <w:position w:val="0"/>
                <w:sz w:val="18"/>
                <w:szCs w:val="18"/>
              </w:rPr>
              <w:t>“</w:t>
            </w:r>
            <w:r>
              <w:rPr>
                <w:rFonts w:ascii="SimSun" w:eastAsia="SimSun" w:hAnsi="SimSun" w:cs="SimSun"/>
                <w:color w:val="000000"/>
                <w:spacing w:val="0"/>
                <w:w w:val="100"/>
                <w:position w:val="0"/>
                <w:sz w:val="16"/>
                <w:szCs w:val="16"/>
              </w:rPr>
              <w:t>公司重要会计政策和会计估计</w:t>
            </w:r>
            <w:r>
              <w:rPr>
                <w:color w:val="000000"/>
                <w:spacing w:val="0"/>
                <w:w w:val="100"/>
                <w:position w:val="0"/>
                <w:sz w:val="18"/>
                <w:szCs w:val="18"/>
              </w:rPr>
              <w:t>”</w:t>
            </w:r>
            <w:r>
              <w:rPr>
                <w:rFonts w:ascii="SimSun" w:eastAsia="SimSun" w:hAnsi="SimSun" w:cs="SimSun"/>
                <w:color w:val="000000"/>
                <w:spacing w:val="0"/>
                <w:w w:val="100"/>
                <w:position w:val="0"/>
                <w:sz w:val="16"/>
                <w:szCs w:val="16"/>
              </w:rPr>
              <w:t>十所述的会计政策及附注五</w:t>
            </w:r>
            <w:r>
              <w:rPr>
                <w:color w:val="000000"/>
                <w:spacing w:val="0"/>
                <w:w w:val="100"/>
                <w:position w:val="0"/>
                <w:sz w:val="18"/>
                <w:szCs w:val="18"/>
              </w:rPr>
              <w:t>“</w:t>
            </w:r>
            <w:r>
              <w:rPr>
                <w:rFonts w:ascii="SimSun" w:eastAsia="SimSun" w:hAnsi="SimSun" w:cs="SimSun"/>
                <w:color w:val="000000"/>
                <w:spacing w:val="0"/>
                <w:w w:val="100"/>
                <w:position w:val="0"/>
                <w:sz w:val="16"/>
                <w:szCs w:val="16"/>
              </w:rPr>
              <w:t>合并财务报表主要项目附 注</w:t>
            </w:r>
            <w:r>
              <w:rPr>
                <w:color w:val="000000"/>
                <w:spacing w:val="0"/>
                <w:w w:val="100"/>
                <w:position w:val="0"/>
                <w:sz w:val="18"/>
                <w:szCs w:val="18"/>
              </w:rPr>
              <w:t>”</w:t>
            </w:r>
            <w:r>
              <w:rPr>
                <w:rFonts w:ascii="SimSun" w:eastAsia="SimSun" w:hAnsi="SimSun" w:cs="SimSun"/>
                <w:color w:val="000000"/>
                <w:spacing w:val="0"/>
                <w:w w:val="100"/>
                <w:position w:val="0"/>
                <w:sz w:val="16"/>
                <w:szCs w:val="16"/>
              </w:rPr>
              <w:t>注释</w:t>
            </w: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color w:val="000000"/>
                <w:spacing w:val="0"/>
                <w:w w:val="100"/>
                <w:position w:val="0"/>
                <w:sz w:val="18"/>
                <w:szCs w:val="18"/>
              </w:rPr>
              <w:t>7</w:t>
            </w:r>
            <w:r>
              <w:rPr>
                <w:rFonts w:ascii="SimSun" w:eastAsia="SimSun" w:hAnsi="SimSun" w:cs="SimSun"/>
                <w:color w:val="000000"/>
                <w:spacing w:val="0"/>
                <w:w w:val="100"/>
                <w:position w:val="0"/>
                <w:sz w:val="16"/>
                <w:szCs w:val="16"/>
              </w:rPr>
              <w:t>、</w:t>
            </w:r>
            <w:r>
              <w:rPr>
                <w:color w:val="000000"/>
                <w:spacing w:val="0"/>
                <w:w w:val="100"/>
                <w:position w:val="0"/>
                <w:sz w:val="18"/>
                <w:szCs w:val="18"/>
              </w:rPr>
              <w:t>12</w:t>
            </w:r>
            <w:r>
              <w:rPr>
                <w:rFonts w:ascii="SimSun" w:eastAsia="SimSun" w:hAnsi="SimSun" w:cs="SimSun"/>
                <w:color w:val="000000"/>
                <w:spacing w:val="0"/>
                <w:w w:val="100"/>
                <w:position w:val="0"/>
                <w:sz w:val="16"/>
                <w:szCs w:val="16"/>
              </w:rPr>
              <w:t>。</w:t>
            </w:r>
          </w:p>
        </w:tc>
      </w:tr>
      <w:tr>
        <w:trPr>
          <w:trHeight w:val="51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314" w:lineRule="exact"/>
              <w:ind w:left="0" w:right="0" w:firstLine="380"/>
              <w:jc w:val="left"/>
              <w:rPr>
                <w:sz w:val="16"/>
                <w:szCs w:val="16"/>
              </w:rPr>
            </w:pPr>
            <w:r>
              <w:rPr>
                <w:rFonts w:ascii="SimSun" w:eastAsia="SimSun" w:hAnsi="SimSun" w:cs="SimSun"/>
                <w:color w:val="000000"/>
                <w:spacing w:val="0"/>
                <w:w w:val="100"/>
                <w:position w:val="0"/>
                <w:sz w:val="16"/>
                <w:szCs w:val="16"/>
              </w:rPr>
              <w:t>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日，爱康科技公司合并财务报 表中应收账款、其他应收款、长期应收款的账面余额 合计</w:t>
            </w:r>
            <w:r>
              <w:rPr>
                <w:color w:val="000000"/>
                <w:spacing w:val="0"/>
                <w:w w:val="100"/>
                <w:position w:val="0"/>
                <w:sz w:val="18"/>
                <w:szCs w:val="18"/>
              </w:rPr>
              <w:t>215,337.74</w:t>
            </w:r>
            <w:r>
              <w:rPr>
                <w:rFonts w:ascii="SimSun" w:eastAsia="SimSun" w:hAnsi="SimSun" w:cs="SimSun"/>
                <w:color w:val="000000"/>
                <w:spacing w:val="0"/>
                <w:w w:val="100"/>
                <w:position w:val="0"/>
                <w:sz w:val="16"/>
                <w:szCs w:val="16"/>
              </w:rPr>
              <w:t>万元、坏账准备合计</w:t>
            </w:r>
            <w:r>
              <w:rPr>
                <w:color w:val="000000"/>
                <w:spacing w:val="0"/>
                <w:w w:val="100"/>
                <w:position w:val="0"/>
                <w:sz w:val="18"/>
                <w:szCs w:val="18"/>
              </w:rPr>
              <w:t>23,453.24</w:t>
            </w:r>
            <w:r>
              <w:rPr>
                <w:rFonts w:ascii="SimSun" w:eastAsia="SimSun" w:hAnsi="SimSun" w:cs="SimSun"/>
                <w:color w:val="000000"/>
                <w:spacing w:val="0"/>
                <w:w w:val="100"/>
                <w:position w:val="0"/>
                <w:sz w:val="16"/>
                <w:szCs w:val="16"/>
              </w:rPr>
              <w:t>万元，本 期计提坏账准备</w:t>
            </w:r>
            <w:r>
              <w:rPr>
                <w:color w:val="000000"/>
                <w:spacing w:val="0"/>
                <w:w w:val="100"/>
                <w:position w:val="0"/>
                <w:sz w:val="18"/>
                <w:szCs w:val="18"/>
              </w:rPr>
              <w:t>9,530.43</w:t>
            </w:r>
            <w:r>
              <w:rPr>
                <w:rFonts w:ascii="SimSun" w:eastAsia="SimSun" w:hAnsi="SimSun" w:cs="SimSun"/>
                <w:color w:val="000000"/>
                <w:spacing w:val="0"/>
                <w:w w:val="100"/>
                <w:position w:val="0"/>
                <w:sz w:val="16"/>
                <w:szCs w:val="16"/>
              </w:rPr>
              <w:t>万元。由于管理层在确定应收 款项减值时，需要在考虑有关过去事项、当期状况以 及对未来经济状况的预测基础上运用重大会计估计和 判断，且影响金额重大，因此我们将应收款项的减值 确定为关键审计事项。</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140" w:line="314" w:lineRule="exact"/>
              <w:ind w:left="0" w:right="0" w:firstLine="180"/>
              <w:jc w:val="left"/>
              <w:rPr>
                <w:sz w:val="16"/>
                <w:szCs w:val="16"/>
              </w:rPr>
            </w:pPr>
            <w:r>
              <w:rPr>
                <w:rFonts w:ascii="SimSun" w:eastAsia="SimSun" w:hAnsi="SimSun" w:cs="SimSun"/>
                <w:color w:val="000000"/>
                <w:spacing w:val="0"/>
                <w:w w:val="100"/>
                <w:position w:val="0"/>
                <w:sz w:val="16"/>
                <w:szCs w:val="16"/>
              </w:rPr>
              <w:t>应收款项减值有关的审计程序主要包括：</w:t>
            </w:r>
          </w:p>
          <w:p>
            <w:pPr>
              <w:pStyle w:val="Style2"/>
              <w:keepNext w:val="0"/>
              <w:keepLines w:val="0"/>
              <w:widowControl w:val="0"/>
              <w:shd w:val="clear" w:color="auto" w:fill="auto"/>
              <w:tabs>
                <w:tab w:pos="307" w:val="left"/>
              </w:tabs>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了解及评价应收款项减值有关的内部控制设计的合理性，</w:t>
            </w:r>
          </w:p>
          <w:p>
            <w:pPr>
              <w:pStyle w:val="Style2"/>
              <w:keepNext w:val="0"/>
              <w:keepLines w:val="0"/>
              <w:widowControl w:val="0"/>
              <w:shd w:val="clear" w:color="auto" w:fill="auto"/>
              <w:bidi w:val="0"/>
              <w:spacing w:before="0" w:after="140" w:line="314" w:lineRule="exact"/>
              <w:ind w:left="0" w:right="0" w:firstLine="420"/>
              <w:jc w:val="left"/>
              <w:rPr>
                <w:sz w:val="16"/>
                <w:szCs w:val="16"/>
              </w:rPr>
            </w:pPr>
            <w:r>
              <w:rPr>
                <w:rFonts w:ascii="SimSun" w:eastAsia="SimSun" w:hAnsi="SimSun" w:cs="SimSun"/>
                <w:color w:val="000000"/>
                <w:spacing w:val="0"/>
                <w:w w:val="100"/>
                <w:position w:val="0"/>
                <w:sz w:val="16"/>
                <w:szCs w:val="16"/>
              </w:rPr>
              <w:t>并测试关键控制执行的有效性；</w:t>
            </w:r>
          </w:p>
          <w:p>
            <w:pPr>
              <w:pStyle w:val="Style2"/>
              <w:keepNext w:val="0"/>
              <w:keepLines w:val="0"/>
              <w:widowControl w:val="0"/>
              <w:shd w:val="clear" w:color="auto" w:fill="auto"/>
              <w:bidi w:val="0"/>
              <w:spacing w:before="0" w:after="140" w:line="312" w:lineRule="exact"/>
              <w:ind w:left="420" w:right="0" w:hanging="420"/>
              <w:jc w:val="both"/>
              <w:rPr>
                <w:sz w:val="16"/>
                <w:szCs w:val="16"/>
              </w:rPr>
            </w:pP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对于管理层按照信用风险特征组合计提坏账准备的应收 账款，评价管理层确定的坏账准备计提比例是否合理；</w:t>
            </w:r>
          </w:p>
          <w:p>
            <w:pPr>
              <w:pStyle w:val="Style2"/>
              <w:keepNext w:val="0"/>
              <w:keepLines w:val="0"/>
              <w:widowControl w:val="0"/>
              <w:shd w:val="clear" w:color="auto" w:fill="auto"/>
              <w:bidi w:val="0"/>
              <w:spacing w:before="0" w:after="140" w:line="314" w:lineRule="exact"/>
              <w:ind w:left="420" w:right="0" w:hanging="420"/>
              <w:jc w:val="both"/>
              <w:rPr>
                <w:sz w:val="16"/>
                <w:szCs w:val="16"/>
              </w:rPr>
            </w:pP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选取欠款金额重大且已逾期往来单位，分析其财务及经营 情况，结合过去还款情况评价管理层计提的坏账准备是否 恰当；</w:t>
            </w:r>
          </w:p>
          <w:p>
            <w:pPr>
              <w:pStyle w:val="Style2"/>
              <w:keepNext w:val="0"/>
              <w:keepLines w:val="0"/>
              <w:widowControl w:val="0"/>
              <w:shd w:val="clear" w:color="auto" w:fill="auto"/>
              <w:bidi w:val="0"/>
              <w:spacing w:before="0" w:after="140" w:line="317" w:lineRule="exact"/>
              <w:ind w:left="420" w:right="0" w:hanging="420"/>
              <w:jc w:val="both"/>
              <w:rPr>
                <w:sz w:val="16"/>
                <w:szCs w:val="16"/>
              </w:rPr>
            </w:pP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选取逾期重要往来单位进行访谈，了解客户回款意愿及还 款计划。</w:t>
            </w:r>
          </w:p>
          <w:p>
            <w:pPr>
              <w:pStyle w:val="Style2"/>
              <w:keepNext w:val="0"/>
              <w:keepLines w:val="0"/>
              <w:widowControl w:val="0"/>
              <w:shd w:val="clear" w:color="auto" w:fill="auto"/>
              <w:bidi w:val="0"/>
              <w:spacing w:before="0" w:after="140" w:line="307" w:lineRule="exact"/>
              <w:ind w:left="420" w:right="0" w:hanging="420"/>
              <w:jc w:val="both"/>
              <w:rPr>
                <w:sz w:val="16"/>
                <w:szCs w:val="16"/>
              </w:rPr>
            </w:pP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实施函证程序，并将函证结果与管理层记录的金额进行核 对。</w:t>
            </w:r>
          </w:p>
          <w:p>
            <w:pPr>
              <w:pStyle w:val="Style2"/>
              <w:keepNext w:val="0"/>
              <w:keepLines w:val="0"/>
              <w:widowControl w:val="0"/>
              <w:shd w:val="clear" w:color="auto" w:fill="auto"/>
              <w:bidi w:val="0"/>
              <w:spacing w:before="0" w:after="140" w:line="314" w:lineRule="exact"/>
              <w:ind w:left="0" w:right="0" w:firstLine="0"/>
              <w:jc w:val="left"/>
              <w:rPr>
                <w:sz w:val="16"/>
                <w:szCs w:val="16"/>
              </w:rPr>
            </w:pP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检查重要应收款项期后回款情况。</w:t>
            </w:r>
          </w:p>
        </w:tc>
      </w:tr>
    </w:tbl>
    <w:p>
      <w:pPr>
        <w:widowControl w:val="0"/>
        <w:spacing w:line="1" w:lineRule="exact"/>
      </w:pPr>
    </w:p>
    <w:tbl>
      <w:tblPr>
        <w:tblOverlap w:val="never"/>
        <w:jc w:val="center"/>
        <w:tblLayout w:type="fixed"/>
      </w:tblPr>
      <w:tblGrid>
        <w:gridCol w:w="4238"/>
        <w:gridCol w:w="4910"/>
      </w:tblGrid>
      <w:tr>
        <w:trPr>
          <w:trHeight w:val="5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6"/>
        <w:keepNext w:val="0"/>
        <w:keepLines w:val="0"/>
        <w:widowControl w:val="0"/>
        <w:shd w:val="clear" w:color="auto" w:fill="auto"/>
        <w:tabs>
          <w:tab w:pos="852" w:val="left"/>
        </w:tabs>
        <w:bidi w:val="0"/>
        <w:spacing w:before="0" w:after="140" w:line="317" w:lineRule="exact"/>
        <w:ind w:left="0" w:right="0" w:firstLine="320"/>
        <w:jc w:val="both"/>
      </w:pPr>
      <w:bookmarkStart w:id="646" w:name="bookmark646"/>
      <w:r>
        <w:rPr>
          <w:b/>
          <w:bCs/>
          <w:color w:val="000000"/>
          <w:spacing w:val="0"/>
          <w:w w:val="100"/>
          <w:position w:val="0"/>
        </w:rPr>
        <w:t>（</w:t>
      </w:r>
      <w:bookmarkEnd w:id="646"/>
      <w:r>
        <w:rPr>
          <w:b/>
          <w:bCs/>
          <w:color w:val="000000"/>
          <w:spacing w:val="0"/>
          <w:w w:val="100"/>
          <w:position w:val="0"/>
        </w:rPr>
        <w:t>四）</w:t>
        <w:tab/>
        <w:t>其他信息</w:t>
      </w:r>
    </w:p>
    <w:p>
      <w:pPr>
        <w:pStyle w:val="Style16"/>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爱康科技公司管理层（以下简称管理层）对其他信息负责。其他信息包括爱康科技公司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年度报告中涵盖的信息，但 不包括财务报表和我们的审计报告。</w:t>
      </w:r>
    </w:p>
    <w:p>
      <w:pPr>
        <w:pStyle w:val="Style16"/>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1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6"/>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6"/>
        <w:keepNext w:val="0"/>
        <w:keepLines w:val="0"/>
        <w:widowControl w:val="0"/>
        <w:shd w:val="clear" w:color="auto" w:fill="auto"/>
        <w:tabs>
          <w:tab w:pos="852" w:val="left"/>
        </w:tabs>
        <w:bidi w:val="0"/>
        <w:spacing w:before="0" w:after="140" w:line="317" w:lineRule="exact"/>
        <w:ind w:left="0" w:right="0" w:firstLine="320"/>
        <w:jc w:val="both"/>
      </w:pPr>
      <w:bookmarkStart w:id="647" w:name="bookmark647"/>
      <w:r>
        <w:rPr>
          <w:b/>
          <w:bCs/>
          <w:color w:val="000000"/>
          <w:spacing w:val="0"/>
          <w:w w:val="100"/>
          <w:position w:val="0"/>
        </w:rPr>
        <w:t>（</w:t>
      </w:r>
      <w:bookmarkEnd w:id="647"/>
      <w:r>
        <w:rPr>
          <w:b/>
          <w:bCs/>
          <w:color w:val="000000"/>
          <w:spacing w:val="0"/>
          <w:w w:val="100"/>
          <w:position w:val="0"/>
        </w:rPr>
        <w:t>五）</w:t>
        <w:tab/>
        <w:t>管理层和治理层对财务报表的责任</w:t>
      </w:r>
    </w:p>
    <w:p>
      <w:pPr>
        <w:pStyle w:val="Style16"/>
        <w:keepNext w:val="0"/>
        <w:keepLines w:val="0"/>
        <w:widowControl w:val="0"/>
        <w:shd w:val="clear" w:color="auto" w:fill="auto"/>
        <w:bidi w:val="0"/>
        <w:spacing w:before="0" w:after="140" w:line="307" w:lineRule="exact"/>
        <w:ind w:left="0" w:right="0" w:firstLine="360"/>
        <w:jc w:val="both"/>
      </w:pPr>
      <w:r>
        <w:rPr>
          <w:color w:val="000000"/>
          <w:spacing w:val="0"/>
          <w:w w:val="100"/>
          <w:position w:val="0"/>
        </w:rPr>
        <w:t>爱康科技公司管理层（以下简称管理层）负责按照企业会计准则的规定编制财务报表，使其实现公允反映，并设计、执 行和维护必要的内部控制，以使财务报表不存在由于舞弊或错误导致的重大错报。</w:t>
      </w:r>
    </w:p>
    <w:p>
      <w:pPr>
        <w:pStyle w:val="Style16"/>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在编制财务报表时，管理层负责评估爱康科技公司的持续经营能力，披露与持续经营相关的事项（如适用），并运用持 续经营假设，除非管理层计划清算爱康科技公司、终止运营或别无其他现实的选择。</w:t>
      </w:r>
    </w:p>
    <w:p>
      <w:pPr>
        <w:pStyle w:val="Style16"/>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治理层负责监督爱康科技公司的财务报告过程。</w:t>
      </w:r>
    </w:p>
    <w:p>
      <w:pPr>
        <w:pStyle w:val="Style16"/>
        <w:keepNext w:val="0"/>
        <w:keepLines w:val="0"/>
        <w:widowControl w:val="0"/>
        <w:shd w:val="clear" w:color="auto" w:fill="auto"/>
        <w:tabs>
          <w:tab w:pos="852" w:val="left"/>
        </w:tabs>
        <w:bidi w:val="0"/>
        <w:spacing w:before="0" w:after="140" w:line="317" w:lineRule="exact"/>
        <w:ind w:left="0" w:right="0" w:firstLine="320"/>
        <w:jc w:val="both"/>
      </w:pPr>
      <w:bookmarkStart w:id="648" w:name="bookmark648"/>
      <w:r>
        <w:rPr>
          <w:b/>
          <w:bCs/>
          <w:color w:val="000000"/>
          <w:spacing w:val="0"/>
          <w:w w:val="100"/>
          <w:position w:val="0"/>
        </w:rPr>
        <w:t>（</w:t>
      </w:r>
      <w:bookmarkEnd w:id="648"/>
      <w:r>
        <w:rPr>
          <w:b/>
          <w:bCs/>
          <w:color w:val="000000"/>
          <w:spacing w:val="0"/>
          <w:w w:val="100"/>
          <w:position w:val="0"/>
        </w:rPr>
        <w:t>六）</w:t>
        <w:tab/>
        <w:t>注册会计师对财务报表的责任</w:t>
      </w:r>
    </w:p>
    <w:p>
      <w:pPr>
        <w:pStyle w:val="Style16"/>
        <w:keepNext w:val="0"/>
        <w:keepLines w:val="0"/>
        <w:widowControl w:val="0"/>
        <w:shd w:val="clear" w:color="auto" w:fill="auto"/>
        <w:bidi w:val="0"/>
        <w:spacing w:before="0" w:after="140" w:line="310"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6"/>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16"/>
        <w:keepNext w:val="0"/>
        <w:keepLines w:val="0"/>
        <w:widowControl w:val="0"/>
        <w:shd w:val="clear" w:color="auto" w:fill="auto"/>
        <w:tabs>
          <w:tab w:pos="882" w:val="left"/>
        </w:tabs>
        <w:bidi w:val="0"/>
        <w:spacing w:before="0" w:after="140" w:line="312" w:lineRule="exact"/>
        <w:ind w:left="0" w:right="0" w:firstLine="360"/>
        <w:jc w:val="both"/>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6"/>
        <w:keepNext w:val="0"/>
        <w:keepLines w:val="0"/>
        <w:widowControl w:val="0"/>
        <w:shd w:val="clear" w:color="auto" w:fill="auto"/>
        <w:tabs>
          <w:tab w:pos="797" w:val="left"/>
        </w:tabs>
        <w:bidi w:val="0"/>
        <w:spacing w:before="0" w:after="140" w:line="317" w:lineRule="exact"/>
        <w:ind w:left="0" w:right="0" w:firstLine="36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16"/>
        <w:keepNext w:val="0"/>
        <w:keepLines w:val="0"/>
        <w:widowControl w:val="0"/>
        <w:shd w:val="clear" w:color="auto" w:fill="auto"/>
        <w:tabs>
          <w:tab w:pos="797" w:val="left"/>
        </w:tabs>
        <w:bidi w:val="0"/>
        <w:spacing w:before="0" w:after="140" w:line="317" w:lineRule="exact"/>
        <w:ind w:left="0" w:right="0" w:firstLine="360"/>
        <w:jc w:val="both"/>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16"/>
        <w:keepNext w:val="0"/>
        <w:keepLines w:val="0"/>
        <w:widowControl w:val="0"/>
        <w:shd w:val="clear" w:color="auto" w:fill="auto"/>
        <w:bidi w:val="0"/>
        <w:spacing w:before="0" w:after="140" w:line="317" w:lineRule="exact"/>
        <w:ind w:left="0" w:right="0" w:firstLine="360"/>
        <w:jc w:val="both"/>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对管理层使用持续经营假设的恰当性得出结论。同时，根据获取的审计证据，就可能导致对爱康科技公司持续经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论基于截至审计报告日可获得的信息。然而，未来的事项或情况可能导致爱康科技公司不能持续经营。</w:t>
      </w:r>
    </w:p>
    <w:p>
      <w:pPr>
        <w:pStyle w:val="Style16"/>
        <w:keepNext w:val="0"/>
        <w:keepLines w:val="0"/>
        <w:widowControl w:val="0"/>
        <w:shd w:val="clear" w:color="auto" w:fill="auto"/>
        <w:bidi w:val="0"/>
        <w:spacing w:before="0" w:after="140" w:line="317" w:lineRule="exact"/>
        <w:ind w:left="0" w:right="0" w:firstLine="36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sz w:val="18"/>
          <w:szCs w:val="18"/>
        </w:rPr>
        <w:t>5</w:t>
      </w:r>
      <w:r>
        <w:rPr>
          <w:color w:val="000000"/>
          <w:spacing w:val="0"/>
          <w:w w:val="100"/>
          <w:position w:val="0"/>
        </w:rPr>
        <w:t>） 评价财务报表的总体列报、结构和内容（包括披露），并评价财务报表是否公允反映相关交易和事项。</w:t>
      </w:r>
    </w:p>
    <w:p>
      <w:pPr>
        <w:pStyle w:val="Style16"/>
        <w:keepNext w:val="0"/>
        <w:keepLines w:val="0"/>
        <w:widowControl w:val="0"/>
        <w:shd w:val="clear" w:color="auto" w:fill="auto"/>
        <w:tabs>
          <w:tab w:pos="877" w:val="left"/>
        </w:tabs>
        <w:bidi w:val="0"/>
        <w:spacing w:before="0" w:after="140" w:line="326" w:lineRule="exact"/>
        <w:ind w:left="0" w:right="0" w:firstLine="36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就爱康科技公司中实体或业务活动的财务信息获取充分、适当的审计证据，以对财务报表发表审计意见。我们负 责指导、监督和执行集团审计，并对审计意见承担全部责任。</w:t>
      </w:r>
    </w:p>
    <w:p>
      <w:pPr>
        <w:pStyle w:val="Style16"/>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w:t>
        <w:br w:type="page"/>
      </w:r>
      <w:r>
        <w:rPr>
          <w:color w:val="000000"/>
          <w:spacing w:val="0"/>
          <w:w w:val="100"/>
          <w:position w:val="0"/>
        </w:rPr>
        <w:t>的内部控制缺陷。</w:t>
      </w:r>
    </w:p>
    <w:p>
      <w:pPr>
        <w:pStyle w:val="Style1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6"/>
        <w:keepNext w:val="0"/>
        <w:keepLines w:val="0"/>
        <w:widowControl w:val="0"/>
        <w:shd w:val="clear" w:color="auto" w:fill="auto"/>
        <w:bidi w:val="0"/>
        <w:spacing w:before="0" w:after="740" w:line="312" w:lineRule="exact"/>
        <w:ind w:left="0" w:right="0" w:firstLine="380"/>
        <w:jc w:val="both"/>
      </w:pPr>
      <w:r>
        <mc:AlternateContent>
          <mc:Choice Requires="wps">
            <w:drawing>
              <wp:anchor distT="0" distB="795655" distL="114300" distR="114300" simplePos="0" relativeHeight="125829380" behindDoc="0" locked="0" layoutInCell="1" allowOverlap="1">
                <wp:simplePos x="0" y="0"/>
                <wp:positionH relativeFrom="page">
                  <wp:posOffset>1049655</wp:posOffset>
                </wp:positionH>
                <wp:positionV relativeFrom="paragraph">
                  <wp:posOffset>1003300</wp:posOffset>
                </wp:positionV>
                <wp:extent cx="1170305" cy="408305"/>
                <wp:wrapSquare wrapText="right"/>
                <wp:docPr id="4" name="Shape 4"/>
                <a:graphic xmlns:a="http://schemas.openxmlformats.org/drawingml/2006/main">
                  <a:graphicData uri="http://schemas.microsoft.com/office/word/2010/wordprocessingShape">
                    <wps:wsp>
                      <wps:cNvSpPr txBox="1"/>
                      <wps:spPr>
                        <a:xfrm>
                          <a:ext cx="1170305" cy="408305"/>
                        </a:xfrm>
                        <a:prstGeom prst="rect"/>
                        <a:noFill/>
                      </wps:spPr>
                      <wps:txbx>
                        <w:txbxContent>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苏亚金诚会计师事务所</w:t>
                              <w:br/>
                              <w:t>（特殊普通合伙）</w:t>
                            </w:r>
                          </w:p>
                        </w:txbxContent>
                      </wps:txbx>
                      <wps:bodyPr lIns="0" tIns="0" rIns="0" bIns="0">
                        <a:noAutoFit/>
                      </wps:bodyPr>
                    </wps:wsp>
                  </a:graphicData>
                </a:graphic>
              </wp:anchor>
            </w:drawing>
          </mc:Choice>
          <mc:Fallback>
            <w:pict>
              <v:shape id="_x0000_s1030" type="#_x0000_t202" style="position:absolute;margin-left:82.650000000000006pt;margin-top:79.pt;width:92.150000000000006pt;height:32.149999999999999pt;z-index:-125829373;mso-wrap-distance-left:9.pt;mso-wrap-distance-right:9.pt;mso-wrap-distance-bottom:62.649999999999999pt;mso-position-horizontal-relative:page" filled="f" stroked="f">
                <v:textbox inset="0,0,0,0">
                  <w:txbxContent>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苏亚金诚会计师事务所</w:t>
                        <w:br/>
                        <w:t>（特殊普通合伙）</w:t>
                      </w:r>
                    </w:p>
                  </w:txbxContent>
                </v:textbox>
                <w10:wrap type="square" side="right" anchorx="page"/>
              </v:shape>
            </w:pict>
          </mc:Fallback>
        </mc:AlternateContent>
      </w:r>
      <w:r>
        <mc:AlternateContent>
          <mc:Choice Requires="wps">
            <w:drawing>
              <wp:anchor distT="1054735" distB="0" distL="236220" distR="346075" simplePos="0" relativeHeight="125829382" behindDoc="0" locked="0" layoutInCell="1" allowOverlap="1">
                <wp:simplePos x="0" y="0"/>
                <wp:positionH relativeFrom="page">
                  <wp:posOffset>1171575</wp:posOffset>
                </wp:positionH>
                <wp:positionV relativeFrom="paragraph">
                  <wp:posOffset>2058035</wp:posOffset>
                </wp:positionV>
                <wp:extent cx="816610" cy="149225"/>
                <wp:wrapSquare wrapText="right"/>
                <wp:docPr id="6" name="Shape 6"/>
                <a:graphic xmlns:a="http://schemas.openxmlformats.org/drawingml/2006/main">
                  <a:graphicData uri="http://schemas.microsoft.com/office/word/2010/wordprocessingShape">
                    <wps:wsp>
                      <wps:cNvSpPr txBox="1"/>
                      <wps:spPr>
                        <a:xfrm>
                          <a:ext cx="816610" cy="149225"/>
                        </a:xfrm>
                        <a:prstGeom prst="rect"/>
                        <a:noFill/>
                      </wps:spPr>
                      <wps:txbx>
                        <w:txbxContent>
                          <w:p>
                            <w:pPr>
                              <w:pStyle w:val="Style16"/>
                              <w:keepNext w:val="0"/>
                              <w:keepLines w:val="0"/>
                              <w:widowControl w:val="0"/>
                              <w:shd w:val="clear" w:color="auto" w:fill="auto"/>
                              <w:tabs>
                                <w:tab w:pos="706" w:val="left"/>
                              </w:tabs>
                              <w:bidi w:val="0"/>
                              <w:spacing w:before="0" w:after="0" w:line="240" w:lineRule="auto"/>
                              <w:ind w:left="0" w:right="0" w:firstLine="0"/>
                              <w:jc w:val="left"/>
                            </w:pPr>
                            <w:r>
                              <w:rPr>
                                <w:color w:val="000000"/>
                                <w:spacing w:val="0"/>
                                <w:w w:val="100"/>
                                <w:position w:val="0"/>
                              </w:rPr>
                              <w:t>中国</w:t>
                              <w:tab/>
                              <w:t>南京市</w:t>
                            </w:r>
                          </w:p>
                        </w:txbxContent>
                      </wps:txbx>
                      <wps:bodyPr wrap="none" lIns="0" tIns="0" rIns="0" bIns="0">
                        <a:noAutoFit/>
                      </wps:bodyPr>
                    </wps:wsp>
                  </a:graphicData>
                </a:graphic>
              </wp:anchor>
            </w:drawing>
          </mc:Choice>
          <mc:Fallback>
            <w:pict>
              <v:shape id="_x0000_s1032" type="#_x0000_t202" style="position:absolute;margin-left:92.25pt;margin-top:162.05000000000001pt;width:64.299999999999997pt;height:11.75pt;z-index:-125829371;mso-wrap-distance-left:18.600000000000001pt;mso-wrap-distance-top:83.049999999999997pt;mso-wrap-distance-right:27.25pt;mso-position-horizontal-relative:page" filled="f" stroked="f">
                <v:textbox inset="0,0,0,0">
                  <w:txbxContent>
                    <w:p>
                      <w:pPr>
                        <w:pStyle w:val="Style16"/>
                        <w:keepNext w:val="0"/>
                        <w:keepLines w:val="0"/>
                        <w:widowControl w:val="0"/>
                        <w:shd w:val="clear" w:color="auto" w:fill="auto"/>
                        <w:tabs>
                          <w:tab w:pos="706" w:val="left"/>
                        </w:tabs>
                        <w:bidi w:val="0"/>
                        <w:spacing w:before="0" w:after="0" w:line="240" w:lineRule="auto"/>
                        <w:ind w:left="0" w:right="0" w:firstLine="0"/>
                        <w:jc w:val="left"/>
                      </w:pPr>
                      <w:r>
                        <w:rPr>
                          <w:color w:val="000000"/>
                          <w:spacing w:val="0"/>
                          <w:w w:val="100"/>
                          <w:position w:val="0"/>
                        </w:rPr>
                        <w:t>中国</w:t>
                        <w:tab/>
                        <w:t>南京市</w:t>
                      </w:r>
                    </w:p>
                  </w:txbxContent>
                </v:textbox>
                <w10:wrap type="square" side="right" anchorx="page"/>
              </v:shape>
            </w:pict>
          </mc:Fallback>
        </mc:AlternateContent>
      </w: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中国注册会计师：</w:t>
      </w:r>
    </w:p>
    <w:p>
      <w:pPr>
        <w:pStyle w:val="Style16"/>
        <w:keepNext w:val="0"/>
        <w:keepLines w:val="0"/>
        <w:widowControl w:val="0"/>
        <w:shd w:val="clear" w:color="auto" w:fill="auto"/>
        <w:bidi w:val="0"/>
        <w:spacing w:before="0" w:after="5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项目合伙人</w:t>
      </w:r>
      <w:r>
        <w:rPr>
          <w:color w:val="000000"/>
          <w:spacing w:val="0"/>
          <w:w w:val="100"/>
          <w:position w:val="0"/>
          <w:sz w:val="18"/>
          <w:szCs w:val="18"/>
        </w:rPr>
        <w:t>）</w:t>
      </w:r>
    </w:p>
    <w:p>
      <w:pPr>
        <w:pStyle w:val="Style16"/>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中国注册会计师：</w:t>
      </w:r>
    </w:p>
    <w:p>
      <w:pPr>
        <w:pStyle w:val="Style16"/>
        <w:keepNext w:val="0"/>
        <w:keepLines w:val="0"/>
        <w:widowControl w:val="0"/>
        <w:shd w:val="clear" w:color="auto" w:fill="auto"/>
        <w:bidi w:val="0"/>
        <w:spacing w:before="0" w:after="1640" w:line="240" w:lineRule="auto"/>
        <w:ind w:left="0" w:right="0" w:firstLine="0"/>
        <w:jc w:val="center"/>
      </w:pPr>
      <w:r>
        <w:rPr>
          <w:color w:val="000000"/>
          <w:spacing w:val="0"/>
          <w:w w:val="100"/>
          <w:position w:val="0"/>
        </w:rPr>
        <w:t>二</w:t>
      </w:r>
      <w:r>
        <w:rPr>
          <w:color w:val="000000"/>
          <w:spacing w:val="0"/>
          <w:w w:val="100"/>
          <w:position w:val="0"/>
          <w:sz w:val="18"/>
          <w:szCs w:val="18"/>
        </w:rPr>
        <w:t>O</w:t>
      </w:r>
      <w:r>
        <w:rPr>
          <w:color w:val="000000"/>
          <w:spacing w:val="0"/>
          <w:w w:val="100"/>
          <w:position w:val="0"/>
        </w:rPr>
        <w:t>二二年四月十三日</w:t>
      </w:r>
    </w:p>
    <w:p>
      <w:pPr>
        <w:pStyle w:val="Style20"/>
        <w:keepNext/>
        <w:keepLines/>
        <w:widowControl w:val="0"/>
        <w:shd w:val="clear" w:color="auto" w:fill="auto"/>
        <w:bidi w:val="0"/>
        <w:spacing w:before="0" w:after="380" w:line="240" w:lineRule="auto"/>
        <w:ind w:left="0" w:right="0" w:firstLine="0"/>
        <w:jc w:val="left"/>
      </w:pPr>
      <w:bookmarkStart w:id="655" w:name="bookmark655"/>
      <w:bookmarkStart w:id="656" w:name="bookmark656"/>
      <w:bookmarkStart w:id="657" w:name="bookmark657"/>
      <w:r>
        <w:rPr>
          <w:color w:val="000000"/>
          <w:spacing w:val="0"/>
          <w:w w:val="100"/>
          <w:position w:val="0"/>
        </w:rPr>
        <w:t>二、财务报表</w:t>
      </w:r>
      <w:bookmarkEnd w:id="655"/>
      <w:bookmarkEnd w:id="656"/>
      <w:bookmarkEnd w:id="657"/>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after="38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1</w:t>
      </w:r>
      <w:bookmarkEnd w:id="660"/>
      <w:r>
        <w:rPr>
          <w:color w:val="000000"/>
          <w:spacing w:val="0"/>
          <w:w w:val="100"/>
          <w:position w:val="0"/>
        </w:rPr>
        <w:t>、合并资产负债表</w:t>
      </w:r>
      <w:bookmarkEnd w:id="658"/>
      <w:bookmarkEnd w:id="659"/>
      <w:bookmarkEnd w:id="66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编制单位：江苏爱康科技股份有限公司</w:t>
      </w:r>
    </w:p>
    <w:p>
      <w:pPr>
        <w:pStyle w:val="Style23"/>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0"/>
        <w:gridCol w:w="3355"/>
        <w:gridCol w:w="336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1,156,457243.80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632,379,137.86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115,070,745.44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18,757,885.50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546,173,880.67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625,658,207.60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9,580,534.16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946,809.40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203,936,317.17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33,173,136.03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10"/>
        <w:gridCol w:w="3355"/>
        <w:gridCol w:w="336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1,463,660,646.09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1,277,149,402.52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16,924205.79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118,011,516.23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85,120,252.01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426,789,956.68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172,253,420.80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13,393,000.00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1,869,588,553.95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9,316,208.44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20244,874.40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100,178,389.50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89,791,972.22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4,044,556,921.95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4,740,480,100.28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34,630,043.00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67,860,116.86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1,997,142,909.61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2,060,154,754.19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3,134,400.00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218,551,568.08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230,613,606.14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1,389,348,623.04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968,571,406.70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780,156,876.62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786,944,911.63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29,400,964.92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175,646,494.42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184,143,969.10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12,428,299.80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20,175,513.06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41,009,871.65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284,463,023.61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173,978,471.96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108,979,316.50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514,882,976.50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5,050,923,632.66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5,031,294,484.73</w:t>
            </w:r>
          </w:p>
        </w:tc>
      </w:tr>
    </w:tbl>
    <w:p>
      <w:pPr>
        <w:widowControl w:val="0"/>
        <w:spacing w:line="1" w:lineRule="exact"/>
      </w:pPr>
      <w:r>
        <w:br w:type="page"/>
      </w:r>
    </w:p>
    <w:tbl>
      <w:tblPr>
        <w:tblOverlap w:val="never"/>
        <w:jc w:val="center"/>
        <w:tblLayout w:type="fixed"/>
      </w:tblPr>
      <w:tblGrid>
        <w:gridCol w:w="3010"/>
        <w:gridCol w:w="3355"/>
        <w:gridCol w:w="336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9,095,480,554.61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9,771,774,585.01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1,727,200,034.20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2,007,181,288.69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500,109,569.49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186,988,243.10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835,138,600.07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740,679,821.93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74,160,434.47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46,482,151.47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25,315,066.53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20,946,810.36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25,387,572.40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26,640,692.96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301,961,895.96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303,639,402.13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11,458,880.65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30,302,987.68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452,791.83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835,617,069.99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534,862,679.71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418,473,623.94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117,794,077.62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6,142,364.85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4,141,929,930.45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4,592,791,469.42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23,074,800.61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10"/>
        <w:gridCol w:w="3355"/>
        <w:gridCol w:w="336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601,828,337.70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526,249,479.35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82,199,773.29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106,148,010.44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193,446,311.04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20,169,066.60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7,173,804.75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7,307,979.75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325,916.03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1,194,048,943.42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902,724,536.14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5,335,978,873.87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5,495,516,005.56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4,479,532,523.00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4,482,689,935.00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745,837,865.64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944,780,242.86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29,999,528.88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4,136,209.72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-3,645,466.29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-3,600,606.09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69,663,778.84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69,663,778.84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-1,620,235,711.46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-1,214,190,927.56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3,641,153,460.85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4,275,206,213.33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118,348,219.89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1,052,366.12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3,759,501,680.74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4,276,258,579.45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9,095,480,554.61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9,771,774,585.01</w:t>
            </w:r>
          </w:p>
        </w:tc>
      </w:tr>
    </w:tbl>
    <w:p>
      <w:pPr>
        <w:pStyle w:val="Style27"/>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5565" simplePos="0" relativeHeight="125829384" behindDoc="0" locked="0" layoutInCell="1" allowOverlap="1">
                <wp:simplePos x="0" y="0"/>
                <wp:positionH relativeFrom="page">
                  <wp:posOffset>705485</wp:posOffset>
                </wp:positionH>
                <wp:positionV relativeFrom="margin">
                  <wp:posOffset>6827520</wp:posOffset>
                </wp:positionV>
                <wp:extent cx="1054735" cy="149225"/>
                <wp:wrapTopAndBottom/>
                <wp:docPr id="8" name="Shape 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wps:txbx>
                      <wps:bodyPr wrap="none" lIns="0" tIns="0" rIns="0" bIns="0">
                        <a:noAutoFit/>
                      </wps:bodyPr>
                    </wps:wsp>
                  </a:graphicData>
                </a:graphic>
              </wp:anchor>
            </w:drawing>
          </mc:Choice>
          <mc:Fallback>
            <w:pict>
              <v:shape id="_x0000_s1034" type="#_x0000_t202" style="position:absolute;margin-left:55.550000000000004pt;margin-top:537.60000000000002pt;width:83.049999999999997pt;height:11.75pt;z-index:-125829369;mso-wrap-distance-left:9.pt;mso-wrap-distance-top:12.pt;mso-wrap-distance-right:405.9499999999999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v:textbox>
                <w10:wrap type="topAndBottom" anchorx="page" anchory="margin"/>
              </v:shape>
            </w:pict>
          </mc:Fallback>
        </mc:AlternateContent>
      </w:r>
      <w:r>
        <mc:AlternateContent>
          <mc:Choice Requires="wps">
            <w:drawing>
              <wp:anchor distT="152400" distB="3175" distL="2415540" distR="2515870" simplePos="0" relativeHeight="125829386" behindDoc="0" locked="0" layoutInCell="1" allowOverlap="1">
                <wp:simplePos x="0" y="0"/>
                <wp:positionH relativeFrom="page">
                  <wp:posOffset>3006725</wp:posOffset>
                </wp:positionH>
                <wp:positionV relativeFrom="margin">
                  <wp:posOffset>6827520</wp:posOffset>
                </wp:positionV>
                <wp:extent cx="1393190" cy="146050"/>
                <wp:wrapTopAndBottom/>
                <wp:docPr id="10" name="Shape 10"/>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主管会计工作负责人：李静</w:t>
                            </w:r>
                          </w:p>
                        </w:txbxContent>
                      </wps:txbx>
                      <wps:bodyPr wrap="none" lIns="0" tIns="0" rIns="0" bIns="0">
                        <a:noAutoFit/>
                      </wps:bodyPr>
                    </wps:wsp>
                  </a:graphicData>
                </a:graphic>
              </wp:anchor>
            </w:drawing>
          </mc:Choice>
          <mc:Fallback>
            <w:pict>
              <v:shape id="_x0000_s1036" type="#_x0000_t202" style="position:absolute;margin-left:236.75pt;margin-top:537.60000000000002pt;width:109.7pt;height:11.5pt;z-index:-125829367;mso-wrap-distance-left:190.20000000000002pt;mso-wrap-distance-top:12.pt;mso-wrap-distance-right:198.09999999999999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主管会计工作负责人：李静</w:t>
                      </w:r>
                    </w:p>
                  </w:txbxContent>
                </v:textbox>
                <w10:wrap type="topAndBottom" anchorx="page" anchory="margin"/>
              </v:shape>
            </w:pict>
          </mc:Fallback>
        </mc:AlternateContent>
      </w:r>
      <w:r>
        <mc:AlternateContent>
          <mc:Choice Requires="wps">
            <w:drawing>
              <wp:anchor distT="152400" distB="0" distL="5039995" distR="114300" simplePos="0" relativeHeight="125829388" behindDoc="0" locked="0" layoutInCell="1" allowOverlap="1">
                <wp:simplePos x="0" y="0"/>
                <wp:positionH relativeFrom="page">
                  <wp:posOffset>5631180</wp:posOffset>
                </wp:positionH>
                <wp:positionV relativeFrom="margin">
                  <wp:posOffset>6827520</wp:posOffset>
                </wp:positionV>
                <wp:extent cx="1170305" cy="149225"/>
                <wp:wrapTopAndBottom/>
                <wp:docPr id="12" name="Shape 1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会计机构负责人：钱健</w:t>
                            </w:r>
                          </w:p>
                        </w:txbxContent>
                      </wps:txbx>
                      <wps:bodyPr wrap="none" lIns="0" tIns="0" rIns="0" bIns="0">
                        <a:noAutoFit/>
                      </wps:bodyPr>
                    </wps:wsp>
                  </a:graphicData>
                </a:graphic>
              </wp:anchor>
            </w:drawing>
          </mc:Choice>
          <mc:Fallback>
            <w:pict>
              <v:shape id="_x0000_s1038" type="#_x0000_t202" style="position:absolute;margin-left:443.40000000000003pt;margin-top:537.60000000000002pt;width:92.150000000000006pt;height:11.75pt;z-index:-125829365;mso-wrap-distance-left:396.85000000000002pt;mso-wrap-distance-top:1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会计机构负责人：钱健</w:t>
                      </w:r>
                    </w:p>
                  </w:txbxContent>
                </v:textbox>
                <w10:wrap type="topAndBottom" anchorx="page" anchory="margin"/>
              </v:shape>
            </w:pict>
          </mc:Fallback>
        </mc:AlternateContent>
      </w: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2</w:t>
      </w:r>
      <w:bookmarkEnd w:id="664"/>
      <w:r>
        <w:rPr>
          <w:color w:val="000000"/>
          <w:spacing w:val="0"/>
          <w:w w:val="100"/>
          <w:position w:val="0"/>
        </w:rPr>
        <w:t>、母公司资产负债表</w:t>
      </w:r>
      <w:bookmarkEnd w:id="662"/>
      <w:bookmarkEnd w:id="663"/>
      <w:bookmarkEnd w:id="66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4"/>
        <w:gridCol w:w="3355"/>
        <w:gridCol w:w="335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323,943,505.01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190,347,180.70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10"/>
        <w:gridCol w:w="3355"/>
        <w:gridCol w:w="336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5,480,000.00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55,849,392.31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169,676,504.70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331,275.00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631,113.65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15,157,492.78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1,102,697,784.67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1,709,734,134.16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16,848260.58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8,494,255.65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16,029,210.37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44,521,956.34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83,727,718.38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6,116208.44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17,044,874.40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1,932,893.40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13,541,093.46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1,541,172,853.82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2,200,096,973.58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31,341,103.21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36,108,116.86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6,152,176,693.12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6,296,697,681.71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3,134,400.00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76,006,505.10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85,068,000.18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80,588,461.78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93,341,570.92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304,168.84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32,560,859.71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35,423,013.57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5,158,933.31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30,793,061.12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111,539,332.67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94,621,851.49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5,541,398.97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346,202,992.64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6,495,217,456.71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7,021,390,688.49</w:t>
            </w:r>
          </w:p>
        </w:tc>
      </w:tr>
    </w:tbl>
    <w:p>
      <w:pPr>
        <w:widowControl w:val="0"/>
        <w:spacing w:line="1" w:lineRule="exact"/>
      </w:pPr>
      <w:r>
        <w:br w:type="page"/>
      </w:r>
    </w:p>
    <w:tbl>
      <w:tblPr>
        <w:tblOverlap w:val="never"/>
        <w:jc w:val="center"/>
        <w:tblLayout w:type="fixed"/>
      </w:tblPr>
      <w:tblGrid>
        <w:gridCol w:w="3010"/>
        <w:gridCol w:w="3355"/>
        <w:gridCol w:w="336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8,036,390,310.53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9,221,487,662.07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1,060,840,000.00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1,382,469,397.39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158,968,661.08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264,566,788.35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2,703,839.52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27,828,456.25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1,756,097.27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4,069,903.51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503,078.05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5,397,534.30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2,146,371,423.85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2,355,038,478.23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43,796 2 34.62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60,391,608.22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294,424,413.21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347,441,296.00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551,484.68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4,005,388.81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3,666,118,997.66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4,390,817,242.84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216,000,000.00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317,000,000.00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43262,000.00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134,175.00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259,262,000.00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576,396,175.00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3,925,380,997.66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4,967,213,417.84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10"/>
        <w:gridCol w:w="3355"/>
        <w:gridCol w:w="336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4,479,532,523.00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4,482,689,935.00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866,584,862.16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843,590,238.27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29,999,528.88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4,136,209.72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-1,432,032.41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-1,793,406.60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69,663,778.84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69,663,778.84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-1,273,340 2 89.84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-1,135,740,091.56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4,111,009,312.87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4,254,274,244.23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8,036,390,310.53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9,221,487,662.07</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3</w:t>
      </w:r>
      <w:bookmarkEnd w:id="668"/>
      <w:r>
        <w:rPr>
          <w:color w:val="000000"/>
          <w:spacing w:val="0"/>
          <w:w w:val="100"/>
          <w:position w:val="0"/>
        </w:rPr>
        <w:t>、合并利润表</w:t>
      </w:r>
      <w:bookmarkEnd w:id="666"/>
      <w:bookmarkEnd w:id="667"/>
      <w:bookmarkEnd w:id="66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3259"/>
        <w:gridCol w:w="333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2,531,045,711.81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3,018,864,979.50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2,531,045,711.81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3,018,864,979.50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3,082,168,920.10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3,254,350,763.03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2,469,446,004.06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2,568,971,290.84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6"/>
                <w:szCs w:val="16"/>
              </w:rPr>
            </w:pPr>
            <w:r>
              <w:rPr>
                <w:rFonts w:ascii="SimSun" w:eastAsia="SimSun" w:hAnsi="SimSun" w:cs="SimSun"/>
                <w:color w:val="000000"/>
                <w:spacing w:val="0"/>
                <w:w w:val="100"/>
                <w:position w:val="0"/>
                <w:sz w:val="16"/>
                <w:szCs w:val="16"/>
              </w:rPr>
              <w:t>提取保险责任合同准备金净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15,988,281.79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23221,065.98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51,466,002.16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62,144,568.58</w:t>
            </w:r>
          </w:p>
        </w:tc>
      </w:tr>
    </w:tbl>
    <w:p>
      <w:pPr>
        <w:widowControl w:val="0"/>
        <w:spacing w:line="1" w:lineRule="exact"/>
      </w:pPr>
      <w:r>
        <w:br w:type="page"/>
      </w:r>
    </w:p>
    <w:tbl>
      <w:tblPr>
        <w:tblOverlap w:val="never"/>
        <w:jc w:val="center"/>
        <w:tblLayout w:type="fixed"/>
      </w:tblPr>
      <w:tblGrid>
        <w:gridCol w:w="3130"/>
        <w:gridCol w:w="3259"/>
        <w:gridCol w:w="333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235,942,373.38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180,285,998.39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39,046,786.51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37,662,300.92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270,279,472.20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382,065,538.32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258,070,140.17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385,078,307.84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15,818,494.99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25,672,155.82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10,716,988.58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16,926,594.01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投资收益（损失以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184,119,221.08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277,884,779.49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79,305,500.94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-17,763,054.47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100" w:right="0" w:firstLine="0"/>
              <w:jc w:val="both"/>
              <w:rPr>
                <w:sz w:val="16"/>
                <w:szCs w:val="16"/>
              </w:rPr>
            </w:pPr>
            <w:r>
              <w:rPr>
                <w:rFonts w:ascii="SimSun" w:eastAsia="SimSun" w:hAnsi="SimSun" w:cs="SimSun"/>
                <w:color w:val="000000"/>
                <w:spacing w:val="0"/>
                <w:w w:val="100"/>
                <w:position w:val="0"/>
                <w:sz w:val="16"/>
                <w:szCs w:val="16"/>
              </w:rPr>
              <w:t>以摊余成本计量的金融资</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汇兑收益（损失以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16"/>
                <w:szCs w:val="16"/>
              </w:rPr>
            </w:pPr>
            <w:r>
              <w:rPr>
                <w:rFonts w:ascii="SimSun" w:eastAsia="SimSun" w:hAnsi="SimSun" w:cs="SimSun"/>
                <w:color w:val="000000"/>
                <w:spacing w:val="0"/>
                <w:w w:val="100"/>
                <w:position w:val="0"/>
                <w:sz w:val="16"/>
                <w:szCs w:val="16"/>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6"/>
                <w:szCs w:val="16"/>
              </w:rPr>
            </w:pPr>
            <w:r>
              <w:rPr>
                <w:rFonts w:ascii="SimSun" w:eastAsia="SimSun" w:hAnsi="SimSun" w:cs="SimSun"/>
                <w:color w:val="000000"/>
                <w:spacing w:val="0"/>
                <w:w w:val="100"/>
                <w:position w:val="0"/>
                <w:sz w:val="16"/>
                <w:szCs w:val="16"/>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rPr>
                <w:sz w:val="16"/>
                <w:szCs w:val="16"/>
              </w:rPr>
            </w:pPr>
            <w:r>
              <w:rPr>
                <w:rFonts w:ascii="SimSun" w:eastAsia="SimSun" w:hAnsi="SimSun" w:cs="SimSun"/>
                <w:color w:val="000000"/>
                <w:spacing w:val="0"/>
                <w:w w:val="100"/>
                <w:position w:val="0"/>
                <w:sz w:val="16"/>
                <w:szCs w:val="16"/>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-95,304,298.85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-60,021,846.69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-92,401,831.93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-39,663,765.50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both"/>
              <w:rPr>
                <w:sz w:val="16"/>
                <w:szCs w:val="16"/>
              </w:rPr>
            </w:pPr>
            <w:r>
              <w:rPr>
                <w:rFonts w:ascii="SimSun" w:eastAsia="SimSun" w:hAnsi="SimSun" w:cs="SimSun"/>
                <w:color w:val="000000"/>
                <w:spacing w:val="0"/>
                <w:w w:val="100"/>
                <w:position w:val="0"/>
                <w:sz w:val="16"/>
                <w:szCs w:val="16"/>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7,094,147.03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741,303.42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-536,898,982.38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-39,082,018.80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21,992,816.44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16,745,241.60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4,936,580.40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19247,144.79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-519,842,746.34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-41,583,921.99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-99,967,306.58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-66,184,646.16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-419,875,439.76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24,600,724.17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-419,875,439.76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24,600,724.17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归属于母公司股东的净利润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-406,044,783.90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17,154,776.21</w:t>
            </w:r>
          </w:p>
        </w:tc>
      </w:tr>
    </w:tbl>
    <w:p>
      <w:pPr>
        <w:widowControl w:val="0"/>
        <w:spacing w:line="1" w:lineRule="exact"/>
      </w:pPr>
      <w:r>
        <w:br w:type="page"/>
      </w:r>
    </w:p>
    <w:tbl>
      <w:tblPr>
        <w:tblOverlap w:val="never"/>
        <w:jc w:val="center"/>
        <w:tblLayout w:type="fixed"/>
      </w:tblPr>
      <w:tblGrid>
        <w:gridCol w:w="3130"/>
        <w:gridCol w:w="3259"/>
        <w:gridCol w:w="333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-13,830,655.86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7,445,947.96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color w:val="000000"/>
                <w:spacing w:val="0"/>
                <w:w w:val="100"/>
                <w:position w:val="0"/>
              </w:rPr>
              <w:t>-44,445.73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-2,409,725.06</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20"/>
              <w:jc w:val="left"/>
              <w:rPr>
                <w:sz w:val="16"/>
                <w:szCs w:val="16"/>
              </w:rPr>
            </w:pPr>
            <w:r>
              <w:rPr>
                <w:rFonts w:ascii="SimSun" w:eastAsia="SimSun" w:hAnsi="SimSun" w:cs="SimSun"/>
                <w:color w:val="000000"/>
                <w:spacing w:val="0"/>
                <w:w w:val="100"/>
                <w:position w:val="0"/>
                <w:sz w:val="16"/>
                <w:szCs w:val="16"/>
              </w:rPr>
              <w:t>归属母公司所有者的其他综合收益的</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color w:val="000000"/>
                <w:spacing w:val="0"/>
                <w:w w:val="100"/>
                <w:position w:val="0"/>
              </w:rPr>
              <w:t>-44,860.20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-2,409,754.33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color w:val="000000"/>
                <w:spacing w:val="0"/>
                <w:w w:val="100"/>
                <w:position w:val="0"/>
              </w:rPr>
              <w:t>-44,860.20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-2,409,754.33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权益法下可转损益的其他</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color w:val="000000"/>
                <w:spacing w:val="0"/>
                <w:w w:val="100"/>
                <w:position w:val="0"/>
              </w:rPr>
              <w:t>361,374.19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-2,719,999.93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-406,234.39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310,245.60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both"/>
              <w:rPr>
                <w:sz w:val="16"/>
                <w:szCs w:val="16"/>
              </w:rPr>
            </w:pPr>
            <w:r>
              <w:rPr>
                <w:rFonts w:ascii="SimSun" w:eastAsia="SimSun" w:hAnsi="SimSun" w:cs="SimSun"/>
                <w:color w:val="000000"/>
                <w:spacing w:val="0"/>
                <w:w w:val="100"/>
                <w:position w:val="0"/>
                <w:sz w:val="16"/>
                <w:szCs w:val="16"/>
              </w:rPr>
              <w:t>归属于少数股东的其他综合收益的税 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-419,919,885.49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22,190,999.11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6"/>
                <w:szCs w:val="16"/>
              </w:rPr>
            </w:pPr>
            <w:r>
              <w:rPr>
                <w:rFonts w:ascii="SimSun" w:eastAsia="SimSun" w:hAnsi="SimSun" w:cs="SimSun"/>
                <w:color w:val="000000"/>
                <w:spacing w:val="0"/>
                <w:w w:val="100"/>
                <w:position w:val="0"/>
                <w:sz w:val="16"/>
                <w:szCs w:val="16"/>
              </w:rPr>
              <w:t>归属于母公司所有者的综合收益总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-406,089,644.10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14,745,021.88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-13,830241.39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7,445,977.23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（一）基本每股收益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0.0038</w:t>
            </w:r>
          </w:p>
        </w:tc>
      </w:tr>
    </w:tbl>
    <w:p>
      <w:pPr>
        <w:widowControl w:val="0"/>
        <w:spacing w:line="1" w:lineRule="exact"/>
      </w:pPr>
      <w:r>
        <w:br w:type="page"/>
      </w:r>
    </w:p>
    <w:tbl>
      <w:tblPr>
        <w:tblOverlap w:val="never"/>
        <w:jc w:val="center"/>
        <w:tblLayout w:type="fixed"/>
      </w:tblPr>
      <w:tblGrid>
        <w:gridCol w:w="3134"/>
        <w:gridCol w:w="3259"/>
        <w:gridCol w:w="333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0.0038</w:t>
            </w:r>
          </w:p>
        </w:tc>
      </w:tr>
    </w:tbl>
    <w:p>
      <w:pPr>
        <w:pStyle w:val="Style16"/>
        <w:keepNext w:val="0"/>
        <w:keepLines w:val="0"/>
        <w:widowControl w:val="0"/>
        <w:shd w:val="clear" w:color="auto" w:fill="auto"/>
        <w:bidi w:val="0"/>
        <w:spacing w:before="0" w:after="280" w:line="307" w:lineRule="exact"/>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-2,014,243.82</w:t>
      </w:r>
      <w:r>
        <w:rPr>
          <w:color w:val="000000"/>
          <w:spacing w:val="0"/>
          <w:w w:val="100"/>
          <w:position w:val="0"/>
        </w:rPr>
        <w:t xml:space="preserve">元，上期被合并方实现的净利润为： </w:t>
      </w:r>
      <w:r>
        <w:rPr>
          <w:rFonts w:ascii="Times New Roman" w:eastAsia="Times New Roman" w:hAnsi="Times New Roman" w:cs="Times New Roman"/>
          <w:color w:val="000000"/>
          <w:spacing w:val="0"/>
          <w:w w:val="100"/>
          <w:position w:val="0"/>
          <w:sz w:val="18"/>
          <w:szCs w:val="18"/>
        </w:rPr>
        <w:t xml:space="preserve">-4,924,971.16 </w:t>
      </w:r>
      <w:r>
        <w:rPr>
          <w:color w:val="000000"/>
          <w:spacing w:val="0"/>
          <w:w w:val="100"/>
          <w:position w:val="0"/>
        </w:rPr>
        <w:t>元。</w:t>
      </w:r>
    </w:p>
    <w:p>
      <w:pPr>
        <w:pStyle w:val="Style16"/>
        <w:keepNext w:val="0"/>
        <w:keepLines w:val="0"/>
        <w:widowControl w:val="0"/>
        <w:shd w:val="clear" w:color="auto" w:fill="auto"/>
        <w:tabs>
          <w:tab w:pos="3619" w:val="left"/>
          <w:tab w:pos="7752" w:val="left"/>
        </w:tabs>
        <w:bidi w:val="0"/>
        <w:spacing w:before="0" w:after="380" w:line="307" w:lineRule="exact"/>
        <w:ind w:left="0" w:right="0" w:firstLine="0"/>
        <w:jc w:val="left"/>
      </w:pPr>
      <w:r>
        <w:rPr>
          <w:color w:val="000000"/>
          <w:spacing w:val="0"/>
          <w:w w:val="100"/>
          <w:position w:val="0"/>
        </w:rPr>
        <w:t>法定代表人：邹承慧</w:t>
        <w:tab/>
        <w:t>主管会计工作负责人：李静</w:t>
        <w:tab/>
        <w:t>会计机构负责人：钱健</w:t>
      </w:r>
    </w:p>
    <w:p>
      <w:pPr>
        <w:pStyle w:val="Style27"/>
        <w:keepNext/>
        <w:keepLines/>
        <w:widowControl w:val="0"/>
        <w:shd w:val="clear" w:color="auto" w:fill="auto"/>
        <w:bidi w:val="0"/>
        <w:spacing w:before="0" w:after="38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4</w:t>
      </w:r>
      <w:bookmarkEnd w:id="672"/>
      <w:r>
        <w:rPr>
          <w:color w:val="000000"/>
          <w:spacing w:val="0"/>
          <w:w w:val="100"/>
          <w:position w:val="0"/>
        </w:rPr>
        <w:t>、母公司利润表</w:t>
      </w:r>
      <w:bookmarkEnd w:id="670"/>
      <w:bookmarkEnd w:id="671"/>
      <w:bookmarkEnd w:id="67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0"/>
        <w:gridCol w:w="3355"/>
        <w:gridCol w:w="336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514,351,979.07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1,022,372,685.64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490,172,937.78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941,813,427.73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1,829,477.95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6,130,532.49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4,603,583.33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8,162,889.65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39,520293.26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49,349,796.02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80,122,814.39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119,971,519.76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109,489,174.68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150,062,209.17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34,136,381.82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42264,359.88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1,208,868.63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1,768,718.52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6"/>
                <w:szCs w:val="16"/>
              </w:rPr>
            </w:pPr>
            <w:r>
              <w:rPr>
                <w:rFonts w:ascii="SimSun" w:eastAsia="SimSun" w:hAnsi="SimSun" w:cs="SimSun"/>
                <w:color w:val="000000"/>
                <w:spacing w:val="0"/>
                <w:w w:val="100"/>
                <w:position w:val="0"/>
                <w:sz w:val="16"/>
                <w:szCs w:val="16"/>
              </w:rPr>
              <w:t>投资收益（损失以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2,002,046.17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-60,069,159.01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16"/>
                <w:szCs w:val="16"/>
              </w:rPr>
            </w:pPr>
            <w:r>
              <w:rPr>
                <w:rFonts w:ascii="SimSun" w:eastAsia="SimSun" w:hAnsi="SimSun" w:cs="SimSun"/>
                <w:color w:val="000000"/>
                <w:spacing w:val="0"/>
                <w:w w:val="100"/>
                <w:position w:val="0"/>
                <w:sz w:val="16"/>
                <w:szCs w:val="16"/>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-1,648,807.15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-59,586,916.67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6"/>
                <w:szCs w:val="16"/>
              </w:rPr>
            </w:pPr>
            <w:r>
              <w:rPr>
                <w:rFonts w:ascii="SimSun" w:eastAsia="SimSun" w:hAnsi="SimSun" w:cs="SimSun"/>
                <w:color w:val="000000"/>
                <w:spacing w:val="0"/>
                <w:w w:val="100"/>
                <w:position w:val="0"/>
                <w:sz w:val="16"/>
                <w:szCs w:val="16"/>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rFonts w:ascii="SimSun" w:eastAsia="SimSun" w:hAnsi="SimSun" w:cs="SimSun"/>
                <w:color w:val="000000"/>
                <w:spacing w:val="0"/>
                <w:w w:val="100"/>
                <w:position w:val="0"/>
                <w:sz w:val="16"/>
                <w:szCs w:val="16"/>
              </w:rPr>
              <w:t>净敞口套期收益（损失以</w:t>
            </w:r>
            <w:r>
              <w:rPr>
                <w:color w:val="000000"/>
                <w:spacing w:val="0"/>
                <w:w w:val="100"/>
                <w:position w:val="0"/>
              </w:rPr>
              <w:t>“</w:t>
            </w:r>
            <w:r>
              <w:rPr>
                <w:rFonts w:ascii="SimSun" w:eastAsia="SimSun" w:hAnsi="SimSun" w:cs="SimSun"/>
                <w:color w:val="000000"/>
                <w:spacing w:val="0"/>
                <w:w w:val="100"/>
                <w:position w:val="0"/>
                <w:sz w:val="16"/>
                <w:szCs w:val="16"/>
              </w:rPr>
              <w:t>一</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6"/>
                <w:szCs w:val="16"/>
              </w:rPr>
            </w:pPr>
            <w:r>
              <w:rPr>
                <w:rFonts w:ascii="SimSun" w:eastAsia="SimSun" w:hAnsi="SimSun" w:cs="SimSun"/>
                <w:color w:val="000000"/>
                <w:spacing w:val="0"/>
                <w:w w:val="100"/>
                <w:position w:val="0"/>
                <w:sz w:val="16"/>
                <w:szCs w:val="16"/>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16"/>
                <w:szCs w:val="16"/>
              </w:rPr>
            </w:pPr>
            <w:r>
              <w:rPr>
                <w:rFonts w:ascii="SimSun" w:eastAsia="SimSun" w:hAnsi="SimSun" w:cs="SimSun"/>
                <w:color w:val="000000"/>
                <w:spacing w:val="0"/>
                <w:w w:val="100"/>
                <w:position w:val="0"/>
                <w:sz w:val="16"/>
                <w:szCs w:val="16"/>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-56,853,700.23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-15,077,973.93</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6"/>
                <w:szCs w:val="16"/>
              </w:rPr>
            </w:pPr>
            <w:r>
              <w:rPr>
                <w:rFonts w:ascii="SimSun" w:eastAsia="SimSun" w:hAnsi="SimSun" w:cs="SimSun"/>
                <w:color w:val="000000"/>
                <w:spacing w:val="0"/>
                <w:w w:val="100"/>
                <w:position w:val="0"/>
                <w:sz w:val="16"/>
                <w:szCs w:val="16"/>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-6,722,196.96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-646,860.91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16"/>
                <w:szCs w:val="16"/>
              </w:rPr>
            </w:pPr>
            <w:r>
              <w:rPr>
                <w:rFonts w:ascii="SimSun" w:eastAsia="SimSun" w:hAnsi="SimSun" w:cs="SimSun"/>
                <w:color w:val="000000"/>
                <w:spacing w:val="0"/>
                <w:w w:val="100"/>
                <w:position w:val="0"/>
                <w:sz w:val="16"/>
                <w:szCs w:val="16"/>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8,877,319.33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21,921.82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-153,384,790.70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-176,522,133.52</w:t>
            </w:r>
          </w:p>
        </w:tc>
      </w:tr>
    </w:tbl>
    <w:p>
      <w:pPr>
        <w:widowControl w:val="0"/>
        <w:spacing w:line="1" w:lineRule="exact"/>
      </w:pPr>
      <w:r>
        <w:br w:type="page"/>
      </w:r>
    </w:p>
    <w:tbl>
      <w:tblPr>
        <w:tblOverlap w:val="never"/>
        <w:jc w:val="center"/>
        <w:tblLayout w:type="fixed"/>
      </w:tblPr>
      <w:tblGrid>
        <w:gridCol w:w="3010"/>
        <w:gridCol w:w="3355"/>
        <w:gridCol w:w="336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338,175.43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266,686.00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1,605,239.19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-1,730,583.21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-154,651,854.46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-174,524,864.31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-17,051,656.18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-46251270.16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-137,600,198.28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-128,273,594.15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-137,600,198.28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-128,273,594.15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6"/>
                <w:szCs w:val="16"/>
              </w:rPr>
            </w:pPr>
            <w:r>
              <w:rPr>
                <w:rFonts w:ascii="SimSun" w:eastAsia="SimSun" w:hAnsi="SimSun" w:cs="SimSun"/>
                <w:color w:val="000000"/>
                <w:spacing w:val="0"/>
                <w:w w:val="100"/>
                <w:position w:val="0"/>
                <w:sz w:val="16"/>
                <w:szCs w:val="16"/>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361,374.19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-2,719,999.93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6"/>
                <w:szCs w:val="16"/>
              </w:rPr>
            </w:pPr>
            <w:r>
              <w:rPr>
                <w:rFonts w:ascii="SimSun" w:eastAsia="SimSun" w:hAnsi="SimSun" w:cs="SimSun"/>
                <w:color w:val="000000"/>
                <w:spacing w:val="0"/>
                <w:w w:val="100"/>
                <w:position w:val="0"/>
                <w:sz w:val="16"/>
                <w:szCs w:val="16"/>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权益法下不能转损益的</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6"/>
                <w:szCs w:val="16"/>
              </w:rPr>
            </w:pPr>
            <w:r>
              <w:rPr>
                <w:rFonts w:ascii="SimSun" w:eastAsia="SimSun" w:hAnsi="SimSun" w:cs="SimSun"/>
                <w:color w:val="000000"/>
                <w:spacing w:val="0"/>
                <w:w w:val="100"/>
                <w:position w:val="0"/>
                <w:sz w:val="16"/>
                <w:szCs w:val="16"/>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361,374.19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-2,719,999.93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361,374.19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-2,719,999.93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-137,238,824.09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-130,993,594.08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14"/>
        <w:gridCol w:w="3350"/>
        <w:gridCol w:w="336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5</w:t>
      </w:r>
      <w:bookmarkEnd w:id="676"/>
      <w:r>
        <w:rPr>
          <w:color w:val="000000"/>
          <w:spacing w:val="0"/>
          <w:w w:val="100"/>
          <w:position w:val="0"/>
        </w:rPr>
        <w:t>、合并现金流量表</w:t>
      </w:r>
      <w:bookmarkEnd w:id="674"/>
      <w:bookmarkEnd w:id="675"/>
      <w:bookmarkEnd w:id="67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0"/>
        <w:gridCol w:w="3355"/>
        <w:gridCol w:w="336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2,317,577,932.71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3,273,989,173.45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210,390,648.18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242,257,631.46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1,248,807,695.75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811,339,518.48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3,776,776 276.64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4,327,586,323.39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1,531,110,297.86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2,869,542,935.51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6"/>
                <w:szCs w:val="16"/>
              </w:rPr>
            </w:pPr>
            <w:r>
              <w:rPr>
                <w:rFonts w:ascii="SimSun" w:eastAsia="SimSun" w:hAnsi="SimSun" w:cs="SimSun"/>
                <w:color w:val="000000"/>
                <w:spacing w:val="0"/>
                <w:w w:val="100"/>
                <w:position w:val="0"/>
                <w:sz w:val="16"/>
                <w:szCs w:val="16"/>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275,831,479.47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224,416,905.15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支付的各项税费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34,085,188.82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43,377,099.15</w:t>
            </w:r>
          </w:p>
        </w:tc>
      </w:tr>
    </w:tbl>
    <w:p>
      <w:pPr>
        <w:widowControl w:val="0"/>
        <w:spacing w:line="1" w:lineRule="exact"/>
      </w:pPr>
      <w:r>
        <w:br w:type="page"/>
      </w:r>
    </w:p>
    <w:tbl>
      <w:tblPr>
        <w:tblOverlap w:val="never"/>
        <w:jc w:val="center"/>
        <w:tblLayout w:type="fixed"/>
      </w:tblPr>
      <w:tblGrid>
        <w:gridCol w:w="3010"/>
        <w:gridCol w:w="3355"/>
        <w:gridCol w:w="336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1,399,671,880.64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605,949,908.40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3,240,698,846.79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3,743,286,848.21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536,077,429.85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584,299,475.18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48,000,398.28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65,314,329.84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69,033,979.72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6"/>
                <w:szCs w:val="16"/>
              </w:rPr>
            </w:pPr>
            <w:r>
              <w:rPr>
                <w:rFonts w:ascii="SimSun" w:eastAsia="SimSun" w:hAnsi="SimSun" w:cs="SimSun"/>
                <w:color w:val="000000"/>
                <w:spacing w:val="0"/>
                <w:w w:val="100"/>
                <w:position w:val="0"/>
                <w:sz w:val="16"/>
                <w:szCs w:val="16"/>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34,690,575.25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859,251.77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380,594,725.60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304,304,895.10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76200,160.75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604,800,189.72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374,198,126.59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6"/>
                <w:szCs w:val="16"/>
              </w:rPr>
            </w:pPr>
            <w:r>
              <w:rPr>
                <w:rFonts w:ascii="SimSun" w:eastAsia="SimSun" w:hAnsi="SimSun" w:cs="SimSun"/>
                <w:color w:val="000000"/>
                <w:spacing w:val="0"/>
                <w:w w:val="100"/>
                <w:position w:val="0"/>
                <w:sz w:val="16"/>
                <w:szCs w:val="16"/>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371,436,087.70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384,680,374.50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313,811,305.00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178,079,610.65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21,456,765.53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44,182,554.55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706,704,158.23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606,942,539.70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-101,903,968.51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-232,744,413.11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143,750,000.00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rPr>
                <w:sz w:val="16"/>
                <w:szCs w:val="16"/>
              </w:rPr>
            </w:pPr>
            <w:r>
              <w:rPr>
                <w:rFonts w:ascii="SimSun" w:eastAsia="SimSun" w:hAnsi="SimSun" w:cs="SimSun"/>
                <w:color w:val="000000"/>
                <w:spacing w:val="0"/>
                <w:w w:val="100"/>
                <w:position w:val="0"/>
                <w:sz w:val="16"/>
                <w:szCs w:val="16"/>
              </w:rPr>
              <w:t>其中：子公司吸收少数股东投资</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143,750,000.00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2,539,010,528.00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2,027,654,568.99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1,064,303,129.93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1,175,852,491.25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3,747,063,657.93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3,203,507,060.24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2,686,181,446.52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2,507,369,816.70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6"/>
                <w:szCs w:val="16"/>
              </w:rPr>
            </w:pPr>
            <w:r>
              <w:rPr>
                <w:rFonts w:ascii="SimSun" w:eastAsia="SimSun" w:hAnsi="SimSun" w:cs="SimSun"/>
                <w:color w:val="000000"/>
                <w:spacing w:val="0"/>
                <w:w w:val="100"/>
                <w:position w:val="0"/>
                <w:sz w:val="16"/>
                <w:szCs w:val="16"/>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244,474,111.51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373,625,142.10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6"/>
                <w:szCs w:val="16"/>
              </w:rPr>
            </w:pPr>
            <w:r>
              <w:rPr>
                <w:rFonts w:ascii="SimSun" w:eastAsia="SimSun" w:hAnsi="SimSun" w:cs="SimSun"/>
                <w:color w:val="000000"/>
                <w:spacing w:val="0"/>
                <w:w w:val="100"/>
                <w:position w:val="0"/>
                <w:sz w:val="16"/>
                <w:szCs w:val="16"/>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1,184,811,841.16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729,810,676.77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4,115,467,399.19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3,610,805,635.57</w:t>
            </w:r>
          </w:p>
        </w:tc>
      </w:tr>
    </w:tbl>
    <w:p>
      <w:pPr>
        <w:widowControl w:val="0"/>
        <w:spacing w:line="1" w:lineRule="exact"/>
      </w:pPr>
      <w:r>
        <w:br w:type="page"/>
      </w:r>
    </w:p>
    <w:tbl>
      <w:tblPr>
        <w:tblOverlap w:val="never"/>
        <w:jc w:val="center"/>
        <w:tblLayout w:type="fixed"/>
      </w:tblPr>
      <w:tblGrid>
        <w:gridCol w:w="3010"/>
        <w:gridCol w:w="3355"/>
        <w:gridCol w:w="336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-368,403,741.26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-407,298,575.33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-3,288,385.47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-2,275,589.54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62,481,334.61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-58,019,102.80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267,802,066.18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325,821,168.98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330,283,400.79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267,802,066.18</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6</w:t>
      </w:r>
      <w:bookmarkEnd w:id="680"/>
      <w:r>
        <w:rPr>
          <w:color w:val="000000"/>
          <w:spacing w:val="0"/>
          <w:w w:val="100"/>
          <w:position w:val="0"/>
        </w:rPr>
        <w:t>、母公司现金流量表</w:t>
      </w:r>
      <w:bookmarkEnd w:id="678"/>
      <w:bookmarkEnd w:id="679"/>
      <w:bookmarkEnd w:id="68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0"/>
        <w:gridCol w:w="3355"/>
        <w:gridCol w:w="336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605,226,138.09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1,127,128,329.75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64,824,833.58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100,926,212.96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847,553,964.81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1,537,198,255.41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1,517,604,936.48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2,765,252,798.12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526,665,561.87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860,408,522.70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6"/>
                <w:szCs w:val="16"/>
              </w:rPr>
            </w:pPr>
            <w:r>
              <w:rPr>
                <w:rFonts w:ascii="SimSun" w:eastAsia="SimSun" w:hAnsi="SimSun" w:cs="SimSun"/>
                <w:color w:val="000000"/>
                <w:spacing w:val="0"/>
                <w:w w:val="100"/>
                <w:position w:val="0"/>
                <w:sz w:val="16"/>
                <w:szCs w:val="16"/>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35,822,765.97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64,655,214.89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2,138,572.19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7,439,658.20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338,319,788.38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512,321,725.93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902,946,688.41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1,444,825,121.72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614,658,248.07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1,320,427,676.40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47,996,934.28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217,458.33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56,033,979.72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32,732,056.42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114,610.29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4,993,480.00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47,995,100.00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128,941,549.03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61,142,070.01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3,342,195.52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6,265,513.90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1,097,701,925.73</w:t>
            </w:r>
          </w:p>
        </w:tc>
      </w:tr>
    </w:tbl>
    <w:p>
      <w:pPr>
        <w:widowControl w:val="0"/>
        <w:spacing w:line="1" w:lineRule="exact"/>
      </w:pPr>
      <w:r>
        <w:br w:type="page"/>
      </w:r>
    </w:p>
    <w:tbl>
      <w:tblPr>
        <w:tblOverlap w:val="never"/>
        <w:jc w:val="center"/>
        <w:tblLayout w:type="fixed"/>
      </w:tblPr>
      <w:tblGrid>
        <w:gridCol w:w="3010"/>
        <w:gridCol w:w="3355"/>
        <w:gridCol w:w="336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6"/>
                <w:szCs w:val="16"/>
              </w:rPr>
            </w:pPr>
            <w:r>
              <w:rPr>
                <w:rFonts w:ascii="SimSun" w:eastAsia="SimSun" w:hAnsi="SimSun" w:cs="SimSun"/>
                <w:color w:val="000000"/>
                <w:spacing w:val="0"/>
                <w:w w:val="100"/>
                <w:position w:val="0"/>
                <w:sz w:val="16"/>
                <w:szCs w:val="16"/>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35,342,195.52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1,103,967,439.63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93,599,353.51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-1,042,825,369.62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1,583,840,000.00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1,242,654,568.99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410,659,734.81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575,581,448.81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1,994,499,734.81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1,818,236,017.80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1,765,370,693.39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1,751,669,208.00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6"/>
                <w:szCs w:val="16"/>
              </w:rPr>
            </w:pPr>
            <w:r>
              <w:rPr>
                <w:rFonts w:ascii="SimSun" w:eastAsia="SimSun" w:hAnsi="SimSun" w:cs="SimSun"/>
                <w:color w:val="000000"/>
                <w:spacing w:val="0"/>
                <w:w w:val="100"/>
                <w:position w:val="0"/>
                <w:sz w:val="16"/>
                <w:szCs w:val="16"/>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124,343,923.71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137,486,844.00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662,822,808.60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403,186,249.85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2,552,537,425.70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2,292,342,301.85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-558,037,690.89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-474,106,284.05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-67,159.58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150,092,193.11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-196,571,136.85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16,744,426.25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213,315,563.10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166,836,619.36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16,744,426.25</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7</w:t>
      </w:r>
      <w:bookmarkEnd w:id="684"/>
      <w:r>
        <w:rPr>
          <w:color w:val="000000"/>
          <w:spacing w:val="0"/>
          <w:w w:val="100"/>
          <w:position w:val="0"/>
        </w:rPr>
        <w:t>、合并所有者权益变动表</w:t>
      </w:r>
      <w:bookmarkEnd w:id="682"/>
      <w:bookmarkEnd w:id="683"/>
      <w:bookmarkEnd w:id="685"/>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61"/>
        <w:gridCol w:w="965"/>
        <w:gridCol w:w="192"/>
        <w:gridCol w:w="182"/>
        <w:gridCol w:w="197"/>
        <w:gridCol w:w="917"/>
        <w:gridCol w:w="806"/>
        <w:gridCol w:w="782"/>
        <w:gridCol w:w="197"/>
        <w:gridCol w:w="802"/>
        <w:gridCol w:w="187"/>
        <w:gridCol w:w="1018"/>
        <w:gridCol w:w="192"/>
        <w:gridCol w:w="970"/>
        <w:gridCol w:w="874"/>
        <w:gridCol w:w="98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r>
      <w:tr>
        <w:trPr>
          <w:trHeight w:val="394"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所有者权益</w:t>
            </w:r>
          </w:p>
          <w:p>
            <w:pPr>
              <w:pStyle w:val="Style2"/>
              <w:keepNext w:val="0"/>
              <w:keepLines w:val="0"/>
              <w:widowControl w:val="0"/>
              <w:shd w:val="clear" w:color="auto" w:fill="auto"/>
              <w:bidi w:val="0"/>
              <w:spacing w:before="0" w:after="0" w:line="240" w:lineRule="auto"/>
              <w:ind w:left="0" w:right="300" w:firstLine="0"/>
              <w:jc w:val="right"/>
              <w:rPr>
                <w:sz w:val="16"/>
                <w:szCs w:val="16"/>
              </w:rPr>
            </w:pPr>
            <w:r>
              <w:rPr>
                <w:rFonts w:ascii="SimSun" w:eastAsia="SimSun" w:hAnsi="SimSun" w:cs="SimSun"/>
                <w:color w:val="000000"/>
                <w:spacing w:val="0"/>
                <w:w w:val="100"/>
                <w:position w:val="0"/>
                <w:sz w:val="16"/>
                <w:szCs w:val="16"/>
              </w:rPr>
              <w:t>合计</w:t>
            </w:r>
          </w:p>
        </w:tc>
      </w:tr>
      <w:tr>
        <w:trPr>
          <w:trHeight w:val="103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其他 权益 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般 风 险 准 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4,482,689,9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944,780,24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4,136,209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-1,214,190,9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4,275,2062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4,276,258,5</w:t>
            </w:r>
          </w:p>
        </w:tc>
      </w:tr>
      <w:tr>
        <w:trPr>
          <w:trHeight w:val="341"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上年</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35.00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2.86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79.45</w:t>
            </w:r>
          </w:p>
        </w:tc>
      </w:tr>
    </w:tbl>
    <w:p>
      <w:pPr>
        <w:widowControl w:val="0"/>
        <w:spacing w:line="1" w:lineRule="exact"/>
      </w:pPr>
      <w:r>
        <w:br w:type="page"/>
      </w:r>
    </w:p>
    <w:tbl>
      <w:tblPr>
        <w:tblOverlap w:val="never"/>
        <w:jc w:val="center"/>
        <w:tblLayout w:type="fixed"/>
      </w:tblPr>
      <w:tblGrid>
        <w:gridCol w:w="456"/>
        <w:gridCol w:w="970"/>
        <w:gridCol w:w="192"/>
        <w:gridCol w:w="182"/>
        <w:gridCol w:w="192"/>
        <w:gridCol w:w="912"/>
        <w:gridCol w:w="816"/>
        <w:gridCol w:w="782"/>
        <w:gridCol w:w="192"/>
        <w:gridCol w:w="802"/>
        <w:gridCol w:w="192"/>
        <w:gridCol w:w="1013"/>
        <w:gridCol w:w="192"/>
        <w:gridCol w:w="970"/>
        <w:gridCol w:w="878"/>
        <w:gridCol w:w="98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所有者权益</w:t>
            </w:r>
          </w:p>
          <w:p>
            <w:pPr>
              <w:pStyle w:val="Style2"/>
              <w:keepNext w:val="0"/>
              <w:keepLines w:val="0"/>
              <w:widowControl w:val="0"/>
              <w:shd w:val="clear" w:color="auto" w:fill="auto"/>
              <w:bidi w:val="0"/>
              <w:spacing w:before="0" w:after="0" w:line="240" w:lineRule="auto"/>
              <w:ind w:left="0" w:right="300" w:firstLine="0"/>
              <w:jc w:val="right"/>
              <w:rPr>
                <w:sz w:val="16"/>
                <w:szCs w:val="16"/>
              </w:rPr>
            </w:pPr>
            <w:r>
              <w:rPr>
                <w:rFonts w:ascii="SimSun" w:eastAsia="SimSun" w:hAnsi="SimSun" w:cs="SimSun"/>
                <w:color w:val="000000"/>
                <w:spacing w:val="0"/>
                <w:w w:val="100"/>
                <w:position w:val="0"/>
                <w:sz w:val="16"/>
                <w:szCs w:val="16"/>
              </w:rPr>
              <w:t>合计</w:t>
            </w:r>
          </w:p>
        </w:tc>
      </w:tr>
      <w:tr>
        <w:trPr>
          <w:trHeight w:val="101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权益</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般 风 险 准 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7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期末</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加：</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会计</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政策</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前期</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差错</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同一 控制 下企 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本年</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期初</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4,482,689,9</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944,780,24</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4,136,209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-3,600,60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-1,214,190,9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4,275,2062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1,052,366.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4,276,258,5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79.45</w:t>
            </w:r>
          </w:p>
        </w:tc>
      </w:tr>
      <w:tr>
        <w:trPr>
          <w:trHeight w:val="321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三、</w:t>
            </w:r>
          </w:p>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本期 增减 变动 金额</w:t>
            </w:r>
          </w:p>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 xml:space="preserve">（减 少以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-3,157,412.0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-198,942,3</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25,863,31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-44,860.2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-406,044,78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-634,052,75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117295,85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-516,756,89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w:t>
            </w:r>
          </w:p>
        </w:tc>
      </w:tr>
    </w:tbl>
    <w:p>
      <w:pPr>
        <w:widowControl w:val="0"/>
        <w:spacing w:line="1" w:lineRule="exact"/>
      </w:pPr>
      <w:r>
        <w:br w:type="page"/>
      </w:r>
    </w:p>
    <w:tbl>
      <w:tblPr>
        <w:tblOverlap w:val="never"/>
        <w:jc w:val="center"/>
        <w:tblLayout w:type="fixed"/>
      </w:tblPr>
      <w:tblGrid>
        <w:gridCol w:w="456"/>
        <w:gridCol w:w="970"/>
        <w:gridCol w:w="192"/>
        <w:gridCol w:w="182"/>
        <w:gridCol w:w="192"/>
        <w:gridCol w:w="912"/>
        <w:gridCol w:w="816"/>
        <w:gridCol w:w="782"/>
        <w:gridCol w:w="192"/>
        <w:gridCol w:w="802"/>
        <w:gridCol w:w="192"/>
        <w:gridCol w:w="1013"/>
        <w:gridCol w:w="192"/>
        <w:gridCol w:w="970"/>
        <w:gridCol w:w="878"/>
        <w:gridCol w:w="98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所有者权益</w:t>
            </w:r>
          </w:p>
          <w:p>
            <w:pPr>
              <w:pStyle w:val="Style2"/>
              <w:keepNext w:val="0"/>
              <w:keepLines w:val="0"/>
              <w:widowControl w:val="0"/>
              <w:shd w:val="clear" w:color="auto" w:fill="auto"/>
              <w:bidi w:val="0"/>
              <w:spacing w:before="0" w:after="0" w:line="240" w:lineRule="auto"/>
              <w:ind w:left="0" w:right="300" w:firstLine="0"/>
              <w:jc w:val="right"/>
              <w:rPr>
                <w:sz w:val="16"/>
                <w:szCs w:val="16"/>
              </w:rPr>
            </w:pPr>
            <w:r>
              <w:rPr>
                <w:rFonts w:ascii="SimSun" w:eastAsia="SimSun" w:hAnsi="SimSun" w:cs="SimSun"/>
                <w:color w:val="000000"/>
                <w:spacing w:val="0"/>
                <w:w w:val="100"/>
                <w:position w:val="0"/>
                <w:sz w:val="16"/>
                <w:szCs w:val="16"/>
              </w:rPr>
              <w:t>合计</w:t>
            </w:r>
          </w:p>
        </w:tc>
      </w:tr>
      <w:tr>
        <w:trPr>
          <w:trHeight w:val="101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权益</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般 风 险 准 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（一 ）综 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-44,860.2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-406,044,78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-406,089,64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-13,830,24</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-419,919,88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w:t>
            </w:r>
          </w:p>
        </w:tc>
      </w:tr>
      <w:tr>
        <w:trPr>
          <w:trHeight w:val="22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（二</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）所 有者 投入 和减 少资</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-3,157,412.0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-198,942,3</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25,863,31</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-227,963,10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131,126,09</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-96,837,013.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16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有者</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投入</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的普</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4,826,232.3</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4,826,232.3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142,550,00</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147,376,232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r>
      <w:tr>
        <w:trPr>
          <w:trHeight w:val="22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.股 份支 付计 入所 有者 权益 的金</w:t>
            </w:r>
          </w:p>
          <w:p>
            <w:pPr>
              <w:pStyle w:val="Style2"/>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-3,157,412.0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-987,755.1</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-4,136,20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-8,957.42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-202,780,8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29,999,52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-232,780,38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-11,423,90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-244,204,28</w:t>
            </w:r>
          </w:p>
        </w:tc>
      </w:tr>
    </w:tbl>
    <w:p>
      <w:pPr>
        <w:widowControl w:val="0"/>
        <w:spacing w:line="1" w:lineRule="exact"/>
      </w:pPr>
      <w:r>
        <w:br w:type="page"/>
      </w:r>
    </w:p>
    <w:tbl>
      <w:tblPr>
        <w:tblOverlap w:val="never"/>
        <w:jc w:val="center"/>
        <w:tblLayout w:type="fixed"/>
      </w:tblPr>
      <w:tblGrid>
        <w:gridCol w:w="456"/>
        <w:gridCol w:w="970"/>
        <w:gridCol w:w="192"/>
        <w:gridCol w:w="182"/>
        <w:gridCol w:w="192"/>
        <w:gridCol w:w="912"/>
        <w:gridCol w:w="816"/>
        <w:gridCol w:w="782"/>
        <w:gridCol w:w="192"/>
        <w:gridCol w:w="802"/>
        <w:gridCol w:w="192"/>
        <w:gridCol w:w="1013"/>
        <w:gridCol w:w="192"/>
        <w:gridCol w:w="970"/>
        <w:gridCol w:w="878"/>
        <w:gridCol w:w="98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gridSpan w:val="4"/>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6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18"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权益</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减：库存</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其他综合</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专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风</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小计</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所有者权益</w:t>
            </w:r>
          </w:p>
          <w:p>
            <w:pPr>
              <w:pStyle w:val="Style2"/>
              <w:keepNext w:val="0"/>
              <w:keepLines w:val="0"/>
              <w:widowControl w:val="0"/>
              <w:shd w:val="clear" w:color="auto" w:fill="auto"/>
              <w:bidi w:val="0"/>
              <w:spacing w:before="0" w:after="0" w:line="240" w:lineRule="auto"/>
              <w:ind w:left="0" w:right="300" w:firstLine="0"/>
              <w:jc w:val="right"/>
              <w:rPr>
                <w:sz w:val="16"/>
                <w:szCs w:val="16"/>
              </w:rPr>
            </w:pPr>
            <w:r>
              <w:rPr>
                <w:rFonts w:ascii="SimSun" w:eastAsia="SimSun" w:hAnsi="SimSun" w:cs="SimSun"/>
                <w:color w:val="000000"/>
                <w:spacing w:val="0"/>
                <w:w w:val="100"/>
                <w:position w:val="0"/>
                <w:sz w:val="16"/>
                <w:szCs w:val="16"/>
              </w:rPr>
              <w:t>合计</w:t>
            </w:r>
          </w:p>
        </w:tc>
      </w:tr>
      <w:tr>
        <w:trPr>
          <w:trHeight w:val="1037"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w:t>
            </w:r>
          </w:p>
        </w:tc>
        <w:tc>
          <w:tcPr>
            <w:tcBorders>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收益</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储</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险 准 备</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（三 ）利 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.提</w:t>
            </w:r>
          </w:p>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取盈</w:t>
            </w:r>
          </w:p>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提 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.对 所有 者</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（或 股 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（四 ）所 有者 权益 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.资</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本公</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6"/>
        <w:gridCol w:w="970"/>
        <w:gridCol w:w="192"/>
        <w:gridCol w:w="182"/>
        <w:gridCol w:w="192"/>
        <w:gridCol w:w="912"/>
        <w:gridCol w:w="816"/>
        <w:gridCol w:w="782"/>
        <w:gridCol w:w="192"/>
        <w:gridCol w:w="802"/>
        <w:gridCol w:w="192"/>
        <w:gridCol w:w="1013"/>
        <w:gridCol w:w="192"/>
        <w:gridCol w:w="970"/>
        <w:gridCol w:w="878"/>
        <w:gridCol w:w="98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所有者权益</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101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权益</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般 风 险 准 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增资 本</w:t>
            </w:r>
          </w:p>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 余公 积转 增资 本</w:t>
            </w:r>
          </w:p>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余公 积弥 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 他综 合收 益结 转留 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6"/>
        <w:gridCol w:w="970"/>
        <w:gridCol w:w="192"/>
        <w:gridCol w:w="182"/>
        <w:gridCol w:w="192"/>
        <w:gridCol w:w="917"/>
        <w:gridCol w:w="811"/>
        <w:gridCol w:w="782"/>
        <w:gridCol w:w="192"/>
        <w:gridCol w:w="806"/>
        <w:gridCol w:w="187"/>
        <w:gridCol w:w="1013"/>
        <w:gridCol w:w="192"/>
        <w:gridCol w:w="970"/>
        <w:gridCol w:w="878"/>
        <w:gridCol w:w="98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所有者权益</w:t>
            </w:r>
          </w:p>
          <w:p>
            <w:pPr>
              <w:pStyle w:val="Style2"/>
              <w:keepNext w:val="0"/>
              <w:keepLines w:val="0"/>
              <w:widowControl w:val="0"/>
              <w:shd w:val="clear" w:color="auto" w:fill="auto"/>
              <w:bidi w:val="0"/>
              <w:spacing w:before="0" w:after="0" w:line="240" w:lineRule="auto"/>
              <w:ind w:left="0" w:right="300" w:firstLine="0"/>
              <w:jc w:val="right"/>
              <w:rPr>
                <w:sz w:val="16"/>
                <w:szCs w:val="16"/>
              </w:rPr>
            </w:pPr>
            <w:r>
              <w:rPr>
                <w:rFonts w:ascii="SimSun" w:eastAsia="SimSun" w:hAnsi="SimSun" w:cs="SimSun"/>
                <w:color w:val="000000"/>
                <w:spacing w:val="0"/>
                <w:w w:val="100"/>
                <w:position w:val="0"/>
                <w:sz w:val="16"/>
                <w:szCs w:val="16"/>
              </w:rPr>
              <w:t>合计</w:t>
            </w:r>
          </w:p>
        </w:tc>
      </w:tr>
      <w:tr>
        <w:trPr>
          <w:trHeight w:val="101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权益</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般 风 险 准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（五</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）专</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项储</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期提</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（六</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四、</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本期</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期末</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4,479,532,5</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745,837,86</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29,999,52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-3,645,46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69,663,77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-1,620,235,7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3,641,153,4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118,34821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3,759,501,6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80.74</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6"/>
        <w:gridCol w:w="994"/>
        <w:gridCol w:w="178"/>
        <w:gridCol w:w="197"/>
        <w:gridCol w:w="197"/>
        <w:gridCol w:w="883"/>
        <w:gridCol w:w="816"/>
        <w:gridCol w:w="792"/>
        <w:gridCol w:w="197"/>
        <w:gridCol w:w="811"/>
        <w:gridCol w:w="197"/>
        <w:gridCol w:w="1037"/>
        <w:gridCol w:w="192"/>
        <w:gridCol w:w="984"/>
        <w:gridCol w:w="792"/>
        <w:gridCol w:w="10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所有者权益</w:t>
            </w:r>
          </w:p>
          <w:p>
            <w:pPr>
              <w:pStyle w:val="Style2"/>
              <w:keepNext w:val="0"/>
              <w:keepLines w:val="0"/>
              <w:widowControl w:val="0"/>
              <w:shd w:val="clear" w:color="auto" w:fill="auto"/>
              <w:bidi w:val="0"/>
              <w:spacing w:before="0" w:after="0" w:line="240" w:lineRule="auto"/>
              <w:ind w:left="0" w:right="300" w:firstLine="0"/>
              <w:jc w:val="right"/>
              <w:rPr>
                <w:sz w:val="16"/>
                <w:szCs w:val="16"/>
              </w:rPr>
            </w:pPr>
            <w:r>
              <w:rPr>
                <w:rFonts w:ascii="SimSun" w:eastAsia="SimSun" w:hAnsi="SimSun" w:cs="SimSun"/>
                <w:color w:val="000000"/>
                <w:spacing w:val="0"/>
                <w:w w:val="100"/>
                <w:position w:val="0"/>
                <w:sz w:val="16"/>
                <w:szCs w:val="16"/>
              </w:rPr>
              <w:t>合计</w:t>
            </w:r>
          </w:p>
        </w:tc>
      </w:tr>
      <w:tr>
        <w:trPr>
          <w:trHeight w:val="10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其他 权益 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般 风 险 准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94"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一、</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上年</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期末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4,489,120,7</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793,505,02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12,560,60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-1,190,85</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-1,231,345,7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4,107,192,4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3,423,117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4,110,615,5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31.83</w:t>
            </w:r>
          </w:p>
        </w:tc>
      </w:tr>
    </w:tbl>
    <w:p>
      <w:pPr>
        <w:widowControl w:val="0"/>
        <w:spacing w:line="1" w:lineRule="exact"/>
      </w:pPr>
      <w:r>
        <w:br w:type="page"/>
      </w:r>
    </w:p>
    <w:tbl>
      <w:tblPr>
        <w:tblOverlap w:val="never"/>
        <w:jc w:val="center"/>
        <w:tblLayout w:type="fixed"/>
      </w:tblPr>
      <w:tblGrid>
        <w:gridCol w:w="451"/>
        <w:gridCol w:w="998"/>
        <w:gridCol w:w="178"/>
        <w:gridCol w:w="197"/>
        <w:gridCol w:w="192"/>
        <w:gridCol w:w="888"/>
        <w:gridCol w:w="816"/>
        <w:gridCol w:w="792"/>
        <w:gridCol w:w="192"/>
        <w:gridCol w:w="816"/>
        <w:gridCol w:w="192"/>
        <w:gridCol w:w="1037"/>
        <w:gridCol w:w="192"/>
        <w:gridCol w:w="984"/>
        <w:gridCol w:w="797"/>
        <w:gridCol w:w="10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所有者权益</w:t>
            </w:r>
          </w:p>
          <w:p>
            <w:pPr>
              <w:pStyle w:val="Style2"/>
              <w:keepNext w:val="0"/>
              <w:keepLines w:val="0"/>
              <w:widowControl w:val="0"/>
              <w:shd w:val="clear" w:color="auto" w:fill="auto"/>
              <w:bidi w:val="0"/>
              <w:spacing w:before="0" w:after="0" w:line="240" w:lineRule="auto"/>
              <w:ind w:left="0" w:right="300" w:firstLine="0"/>
              <w:jc w:val="right"/>
              <w:rPr>
                <w:sz w:val="16"/>
                <w:szCs w:val="16"/>
              </w:rPr>
            </w:pPr>
            <w:r>
              <w:rPr>
                <w:rFonts w:ascii="SimSun" w:eastAsia="SimSun" w:hAnsi="SimSun" w:cs="SimSun"/>
                <w:color w:val="000000"/>
                <w:spacing w:val="0"/>
                <w:w w:val="100"/>
                <w:position w:val="0"/>
                <w:sz w:val="16"/>
                <w:szCs w:val="16"/>
              </w:rPr>
              <w:t>合计</w:t>
            </w:r>
          </w:p>
        </w:tc>
      </w:tr>
      <w:tr>
        <w:trPr>
          <w:trHeight w:val="101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权益</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专 项 储 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般 风 险 准 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加：</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会计</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政策</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前期</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差错</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同一 控制 下企 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183,856,62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183,856,624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183,856,624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本年</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期初</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4,489,120,7</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977,361,64</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12,560,60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-1,190,85</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-1,231,345,7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4,291,049,0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3,423,117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4,294,472,1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55.96</w:t>
            </w:r>
          </w:p>
        </w:tc>
      </w:tr>
      <w:tr>
        <w:trPr>
          <w:trHeight w:val="32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三、</w:t>
            </w:r>
          </w:p>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本期 增减 变动 金额</w:t>
            </w:r>
          </w:p>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 xml:space="preserve">（减 少以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-6,430,837.0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-32,581,40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-8,424,39</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-2,409,75</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17,154,776.2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-15,842,825.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-2,370,75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-18213,576.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17,154,776.2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14,745,021.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7,445,977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22,190,999.</w:t>
            </w:r>
          </w:p>
        </w:tc>
      </w:tr>
    </w:tbl>
    <w:p>
      <w:pPr>
        <w:widowControl w:val="0"/>
        <w:spacing w:line="1" w:lineRule="exact"/>
      </w:pPr>
      <w:r>
        <w:br w:type="page"/>
      </w:r>
    </w:p>
    <w:tbl>
      <w:tblPr>
        <w:tblOverlap w:val="never"/>
        <w:jc w:val="center"/>
        <w:tblLayout w:type="fixed"/>
      </w:tblPr>
      <w:tblGrid>
        <w:gridCol w:w="451"/>
        <w:gridCol w:w="998"/>
        <w:gridCol w:w="178"/>
        <w:gridCol w:w="197"/>
        <w:gridCol w:w="192"/>
        <w:gridCol w:w="888"/>
        <w:gridCol w:w="816"/>
        <w:gridCol w:w="792"/>
        <w:gridCol w:w="192"/>
        <w:gridCol w:w="816"/>
        <w:gridCol w:w="192"/>
        <w:gridCol w:w="1037"/>
        <w:gridCol w:w="192"/>
        <w:gridCol w:w="984"/>
        <w:gridCol w:w="797"/>
        <w:gridCol w:w="10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所有者权益</w:t>
            </w:r>
          </w:p>
          <w:p>
            <w:pPr>
              <w:pStyle w:val="Style2"/>
              <w:keepNext w:val="0"/>
              <w:keepLines w:val="0"/>
              <w:widowControl w:val="0"/>
              <w:shd w:val="clear" w:color="auto" w:fill="auto"/>
              <w:bidi w:val="0"/>
              <w:spacing w:before="0" w:after="0" w:line="240" w:lineRule="auto"/>
              <w:ind w:left="0" w:right="300" w:firstLine="0"/>
              <w:jc w:val="right"/>
              <w:rPr>
                <w:sz w:val="16"/>
                <w:szCs w:val="16"/>
              </w:rPr>
            </w:pPr>
            <w:r>
              <w:rPr>
                <w:rFonts w:ascii="SimSun" w:eastAsia="SimSun" w:hAnsi="SimSun" w:cs="SimSun"/>
                <w:color w:val="000000"/>
                <w:spacing w:val="0"/>
                <w:w w:val="100"/>
                <w:position w:val="0"/>
                <w:sz w:val="16"/>
                <w:szCs w:val="16"/>
              </w:rPr>
              <w:t>合计</w:t>
            </w:r>
          </w:p>
        </w:tc>
      </w:tr>
      <w:tr>
        <w:trPr>
          <w:trHeight w:val="101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权益</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专 项 储 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般 风 险 准 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9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）综 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（二</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）所 有者 投入 和减 少资</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-6,430,837.0</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-32,581,40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-8,424,39</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-30,587,846.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-9,816,72</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-40,404,575.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有者</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投入</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的普</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-6,430,837.0</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31,771,720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25,340,883.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-9,816,72</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15,524,155.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.股 份支 付计 入所 有者 权益 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-4,300,197.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-8,424,39</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4,124,199.4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4,124,199.4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-60,052,93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-60,052,930.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-60,052,930.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bl>
    <w:p>
      <w:pPr>
        <w:widowControl w:val="0"/>
        <w:spacing w:line="1" w:lineRule="exact"/>
      </w:pPr>
      <w:r>
        <w:br w:type="page"/>
      </w:r>
    </w:p>
    <w:tbl>
      <w:tblPr>
        <w:tblOverlap w:val="never"/>
        <w:jc w:val="center"/>
        <w:tblLayout w:type="fixed"/>
      </w:tblPr>
      <w:tblGrid>
        <w:gridCol w:w="451"/>
        <w:gridCol w:w="998"/>
        <w:gridCol w:w="178"/>
        <w:gridCol w:w="197"/>
        <w:gridCol w:w="192"/>
        <w:gridCol w:w="888"/>
        <w:gridCol w:w="816"/>
        <w:gridCol w:w="792"/>
        <w:gridCol w:w="192"/>
        <w:gridCol w:w="816"/>
        <w:gridCol w:w="192"/>
        <w:gridCol w:w="1037"/>
        <w:gridCol w:w="192"/>
        <w:gridCol w:w="984"/>
        <w:gridCol w:w="797"/>
        <w:gridCol w:w="10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所有者权益</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101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权益</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般 风 险 准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（三</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）利 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.提</w:t>
            </w:r>
          </w:p>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取盈</w:t>
            </w:r>
          </w:p>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提 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.对 所有 者</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（或 股 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（四 ）所 有者 权益 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.资</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本公 积转 增资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1"/>
        <w:gridCol w:w="998"/>
        <w:gridCol w:w="178"/>
        <w:gridCol w:w="197"/>
        <w:gridCol w:w="192"/>
        <w:gridCol w:w="888"/>
        <w:gridCol w:w="816"/>
        <w:gridCol w:w="792"/>
        <w:gridCol w:w="192"/>
        <w:gridCol w:w="816"/>
        <w:gridCol w:w="192"/>
        <w:gridCol w:w="1037"/>
        <w:gridCol w:w="192"/>
        <w:gridCol w:w="984"/>
        <w:gridCol w:w="797"/>
        <w:gridCol w:w="10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所有者权益</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101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权益</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专 项 储 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般 风 险 准 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9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本</w:t>
            </w:r>
          </w:p>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 余公 积转 增资 本</w:t>
            </w:r>
          </w:p>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w:t>
            </w:r>
          </w:p>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余公 积弥 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 他综 合收 益结 转留 存收</w:t>
            </w:r>
          </w:p>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1"/>
        <w:gridCol w:w="998"/>
        <w:gridCol w:w="178"/>
        <w:gridCol w:w="197"/>
        <w:gridCol w:w="192"/>
        <w:gridCol w:w="888"/>
        <w:gridCol w:w="821"/>
        <w:gridCol w:w="792"/>
        <w:gridCol w:w="187"/>
        <w:gridCol w:w="821"/>
        <w:gridCol w:w="187"/>
        <w:gridCol w:w="1037"/>
        <w:gridCol w:w="192"/>
        <w:gridCol w:w="984"/>
        <w:gridCol w:w="797"/>
        <w:gridCol w:w="10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所有者权益</w:t>
            </w:r>
          </w:p>
          <w:p>
            <w:pPr>
              <w:pStyle w:val="Style2"/>
              <w:keepNext w:val="0"/>
              <w:keepLines w:val="0"/>
              <w:widowControl w:val="0"/>
              <w:shd w:val="clear" w:color="auto" w:fill="auto"/>
              <w:bidi w:val="0"/>
              <w:spacing w:before="0" w:after="0" w:line="240" w:lineRule="auto"/>
              <w:ind w:left="0" w:right="300" w:firstLine="0"/>
              <w:jc w:val="right"/>
              <w:rPr>
                <w:sz w:val="16"/>
                <w:szCs w:val="16"/>
              </w:rPr>
            </w:pPr>
            <w:r>
              <w:rPr>
                <w:rFonts w:ascii="SimSun" w:eastAsia="SimSun" w:hAnsi="SimSun" w:cs="SimSun"/>
                <w:color w:val="000000"/>
                <w:spacing w:val="0"/>
                <w:w w:val="100"/>
                <w:position w:val="0"/>
                <w:sz w:val="16"/>
                <w:szCs w:val="16"/>
              </w:rPr>
              <w:t>合计</w:t>
            </w:r>
          </w:p>
        </w:tc>
      </w:tr>
      <w:tr>
        <w:trPr>
          <w:trHeight w:val="101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权益</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般 风 险 准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（五</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）专</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项储</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期提</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（六</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四、</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本期</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期末</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4,482,689,9</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944,780,24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4,136,209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-3,600,60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-1,214,190,9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4,275,2062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1,052,366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4,276,258,5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79.45</w:t>
            </w:r>
          </w:p>
        </w:tc>
      </w:tr>
    </w:tbl>
    <w:p>
      <w:pPr>
        <w:widowControl w:val="0"/>
        <w:spacing w:after="319" w:line="1" w:lineRule="exact"/>
      </w:pPr>
    </w:p>
    <w:p>
      <w:pPr>
        <w:pStyle w:val="Style27"/>
        <w:keepNext/>
        <w:keepLines/>
        <w:widowControl w:val="0"/>
        <w:shd w:val="clear" w:color="auto" w:fill="auto"/>
        <w:bidi w:val="0"/>
        <w:spacing w:before="0" w:after="42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8</w:t>
      </w:r>
      <w:bookmarkEnd w:id="688"/>
      <w:r>
        <w:rPr>
          <w:color w:val="000000"/>
          <w:spacing w:val="0"/>
          <w:w w:val="100"/>
          <w:position w:val="0"/>
        </w:rPr>
        <w:t>、母公司所有者权益变动表</w:t>
      </w:r>
      <w:bookmarkEnd w:id="686"/>
      <w:bookmarkEnd w:id="687"/>
      <w:bookmarkEnd w:id="689"/>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6"/>
        <w:gridCol w:w="1248"/>
        <w:gridCol w:w="226"/>
        <w:gridCol w:w="230"/>
        <w:gridCol w:w="221"/>
        <w:gridCol w:w="1128"/>
        <w:gridCol w:w="1032"/>
        <w:gridCol w:w="1008"/>
        <w:gridCol w:w="230"/>
        <w:gridCol w:w="1032"/>
        <w:gridCol w:w="1315"/>
        <w:gridCol w:w="216"/>
        <w:gridCol w:w="1262"/>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其他权</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16"/>
                <w:szCs w:val="16"/>
              </w:rPr>
            </w:pPr>
            <w:r>
              <w:rPr>
                <w:rFonts w:ascii="SimSun" w:eastAsia="SimSun" w:hAnsi="SimSun" w:cs="SimSun"/>
                <w:color w:val="000000"/>
                <w:spacing w:val="0"/>
                <w:w w:val="100"/>
                <w:position w:val="0"/>
                <w:sz w:val="16"/>
                <w:szCs w:val="16"/>
              </w:rPr>
              <w:t>所有者权益合 计</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优</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先</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一、上</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年期</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末余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4,482,689,935.0</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843,590,238.2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4,136,209.72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-1,793,406.6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69,663,778.8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-1,135,740,091.5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4,254,274244.2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widowControl w:val="0"/>
        <w:spacing w:line="1" w:lineRule="exact"/>
      </w:pPr>
      <w:r>
        <w:br w:type="page"/>
      </w:r>
    </w:p>
    <w:tbl>
      <w:tblPr>
        <w:tblOverlap w:val="never"/>
        <w:jc w:val="center"/>
        <w:tblLayout w:type="fixed"/>
      </w:tblPr>
      <w:tblGrid>
        <w:gridCol w:w="571"/>
        <w:gridCol w:w="1253"/>
        <w:gridCol w:w="226"/>
        <w:gridCol w:w="230"/>
        <w:gridCol w:w="216"/>
        <w:gridCol w:w="1128"/>
        <w:gridCol w:w="1032"/>
        <w:gridCol w:w="1008"/>
        <w:gridCol w:w="230"/>
        <w:gridCol w:w="1032"/>
        <w:gridCol w:w="1310"/>
        <w:gridCol w:w="226"/>
        <w:gridCol w:w="126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720"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其他权</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益工具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6"/>
                <w:szCs w:val="16"/>
              </w:rPr>
            </w:pPr>
            <w:r>
              <w:rPr>
                <w:rFonts w:ascii="SimSun" w:eastAsia="SimSun" w:hAnsi="SimSun" w:cs="SimSun"/>
                <w:color w:val="000000"/>
                <w:spacing w:val="0"/>
                <w:w w:val="100"/>
                <w:position w:val="0"/>
                <w:sz w:val="16"/>
                <w:szCs w:val="16"/>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所有者权益合 计</w:t>
            </w:r>
          </w:p>
        </w:tc>
      </w:tr>
      <w:tr>
        <w:trPr>
          <w:trHeight w:val="1018"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优</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先</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资本公积</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减：库存股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盈余公积</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加：会</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计政</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策变</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前期</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差错</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6"/>
                <w:szCs w:val="16"/>
              </w:rPr>
            </w:pPr>
            <w:r>
              <w:rPr>
                <w:rFonts w:ascii="SimSun" w:eastAsia="SimSun" w:hAnsi="SimSun" w:cs="SimSun"/>
                <w:color w:val="000000"/>
                <w:spacing w:val="0"/>
                <w:w w:val="100"/>
                <w:position w:val="0"/>
                <w:sz w:val="16"/>
                <w:szCs w:val="16"/>
              </w:rPr>
              <w:t>二、本 年期 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4,482,689,935.0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843,590,238.2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4,136,209.72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-1,793,406.6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69,663,778.8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-1,135,740,091.5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4,254,274244.2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28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314" w:lineRule="exact"/>
              <w:ind w:left="0" w:right="0" w:firstLine="0"/>
              <w:jc w:val="left"/>
              <w:rPr>
                <w:sz w:val="16"/>
                <w:szCs w:val="16"/>
              </w:rPr>
            </w:pPr>
            <w:r>
              <w:rPr>
                <w:rFonts w:ascii="SimSun" w:eastAsia="SimSun" w:hAnsi="SimSun" w:cs="SimSun"/>
                <w:color w:val="000000"/>
                <w:spacing w:val="0"/>
                <w:w w:val="100"/>
                <w:position w:val="0"/>
                <w:sz w:val="16"/>
                <w:szCs w:val="16"/>
              </w:rPr>
              <w:t>三、本 期增 减变 动金 额（减 少以</w:t>
            </w:r>
          </w:p>
          <w:p>
            <w:pPr>
              <w:pStyle w:val="Style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_，，</w:t>
            </w:r>
          </w:p>
          <w:p>
            <w:pPr>
              <w:pStyle w:val="Style2"/>
              <w:keepNext w:val="0"/>
              <w:keepLines w:val="0"/>
              <w:widowControl w:val="0"/>
              <w:shd w:val="clear" w:color="auto" w:fill="auto"/>
              <w:bidi w:val="0"/>
              <w:spacing w:before="0" w:after="40" w:line="326" w:lineRule="exact"/>
              <w:ind w:left="0" w:right="0" w:firstLine="0"/>
              <w:jc w:val="both"/>
              <w:rPr>
                <w:sz w:val="16"/>
                <w:szCs w:val="16"/>
              </w:rPr>
            </w:pP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-3,157,412.00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22,994,623.89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25,863,319.1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361,374.19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-137,600,198.28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-143,264,931.36</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（一） 综合 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361,374.19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-137,600,198.28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-137,238,824.09</w:t>
            </w: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（二）</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所有</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者投</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入和</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减少</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-3,157,412.00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22,994,623.89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25,863,319.1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-6,026,107.27</w:t>
            </w:r>
          </w:p>
        </w:tc>
      </w:tr>
    </w:tbl>
    <w:p>
      <w:pPr>
        <w:widowControl w:val="0"/>
        <w:spacing w:line="1" w:lineRule="exact"/>
      </w:pPr>
      <w:r>
        <w:br w:type="page"/>
      </w:r>
    </w:p>
    <w:tbl>
      <w:tblPr>
        <w:tblOverlap w:val="never"/>
        <w:jc w:val="center"/>
        <w:tblLayout w:type="fixed"/>
      </w:tblPr>
      <w:tblGrid>
        <w:gridCol w:w="571"/>
        <w:gridCol w:w="1253"/>
        <w:gridCol w:w="226"/>
        <w:gridCol w:w="230"/>
        <w:gridCol w:w="216"/>
        <w:gridCol w:w="1128"/>
        <w:gridCol w:w="1032"/>
        <w:gridCol w:w="1008"/>
        <w:gridCol w:w="230"/>
        <w:gridCol w:w="1032"/>
        <w:gridCol w:w="1310"/>
        <w:gridCol w:w="226"/>
        <w:gridCol w:w="12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r>
      <w:tr>
        <w:trPr>
          <w:trHeight w:val="72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其他权</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6"/>
                <w:szCs w:val="16"/>
              </w:rPr>
            </w:pPr>
            <w:r>
              <w:rPr>
                <w:rFonts w:ascii="SimSun" w:eastAsia="SimSun" w:hAnsi="SimSun" w:cs="SimSun"/>
                <w:color w:val="000000"/>
                <w:spacing w:val="0"/>
                <w:w w:val="100"/>
                <w:position w:val="0"/>
                <w:sz w:val="16"/>
                <w:szCs w:val="16"/>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所有者权益合 计</w:t>
            </w:r>
          </w:p>
        </w:tc>
      </w:tr>
      <w:tr>
        <w:trPr>
          <w:trHeight w:val="10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优</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先</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有者</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投入</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的普</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4,826,232.31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4,826,232.31</w:t>
            </w: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.股 份支 付计 入所 有者 权益 的金</w:t>
            </w:r>
          </w:p>
          <w:p>
            <w:pPr>
              <w:pStyle w:val="Style2"/>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-3,157,412.00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-987,755.14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25,863,319.1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-30,008,486.30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19,156,146.72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19,156,146.72</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（三）</w:t>
            </w:r>
          </w:p>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利润</w:t>
            </w:r>
          </w:p>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 xml:space="preserve">1 </w:t>
            </w:r>
            <w:r>
              <w:rPr>
                <w:rFonts w:ascii="SimSun" w:eastAsia="SimSun" w:hAnsi="SimSun" w:cs="SimSun"/>
                <w:color w:val="000000"/>
                <w:spacing w:val="0"/>
                <w:w w:val="100"/>
                <w:position w:val="0"/>
                <w:sz w:val="16"/>
                <w:szCs w:val="16"/>
              </w:rPr>
              <w:t>.提</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取盈</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余公</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对 所有 者（或 股东） 的分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71"/>
        <w:gridCol w:w="1253"/>
        <w:gridCol w:w="226"/>
        <w:gridCol w:w="230"/>
        <w:gridCol w:w="216"/>
        <w:gridCol w:w="1128"/>
        <w:gridCol w:w="1032"/>
        <w:gridCol w:w="1008"/>
        <w:gridCol w:w="230"/>
        <w:gridCol w:w="1032"/>
        <w:gridCol w:w="1310"/>
        <w:gridCol w:w="226"/>
        <w:gridCol w:w="12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r>
      <w:tr>
        <w:trPr>
          <w:trHeight w:val="72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其他权</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6"/>
                <w:szCs w:val="16"/>
              </w:rPr>
            </w:pPr>
            <w:r>
              <w:rPr>
                <w:rFonts w:ascii="SimSun" w:eastAsia="SimSun" w:hAnsi="SimSun" w:cs="SimSun"/>
                <w:color w:val="000000"/>
                <w:spacing w:val="0"/>
                <w:w w:val="100"/>
                <w:position w:val="0"/>
                <w:sz w:val="16"/>
                <w:szCs w:val="16"/>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所有者权益合 计</w:t>
            </w:r>
          </w:p>
        </w:tc>
      </w:tr>
      <w:tr>
        <w:trPr>
          <w:trHeight w:val="10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优</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先</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（四） 所有 者权 益内 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.资</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积转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增资</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 余公 积转 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余公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积弥</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补亏</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 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76"/>
        <w:gridCol w:w="1248"/>
        <w:gridCol w:w="226"/>
        <w:gridCol w:w="230"/>
        <w:gridCol w:w="216"/>
        <w:gridCol w:w="1128"/>
        <w:gridCol w:w="1037"/>
        <w:gridCol w:w="1008"/>
        <w:gridCol w:w="226"/>
        <w:gridCol w:w="1037"/>
        <w:gridCol w:w="1306"/>
        <w:gridCol w:w="226"/>
        <w:gridCol w:w="12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r>
      <w:tr>
        <w:trPr>
          <w:trHeight w:val="72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其他权</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6"/>
                <w:szCs w:val="16"/>
              </w:rPr>
            </w:pPr>
            <w:r>
              <w:rPr>
                <w:rFonts w:ascii="SimSun" w:eastAsia="SimSun" w:hAnsi="SimSun" w:cs="SimSun"/>
                <w:color w:val="000000"/>
                <w:spacing w:val="0"/>
                <w:w w:val="100"/>
                <w:position w:val="0"/>
                <w:sz w:val="16"/>
                <w:szCs w:val="16"/>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所有者权益合 计</w:t>
            </w:r>
          </w:p>
        </w:tc>
      </w:tr>
      <w:tr>
        <w:trPr>
          <w:trHeight w:val="10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优</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先</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合收</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益结 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（五） 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期提</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四、本 期期 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4,479,532,523.0</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866,584,862.1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29,999,528.8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-1,432,032.4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69,663,778.8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-1,273,340289.8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4,111,009,312.8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6"/>
        <w:gridCol w:w="1248"/>
        <w:gridCol w:w="226"/>
        <w:gridCol w:w="230"/>
        <w:gridCol w:w="221"/>
        <w:gridCol w:w="1128"/>
        <w:gridCol w:w="1032"/>
        <w:gridCol w:w="1008"/>
        <w:gridCol w:w="230"/>
        <w:gridCol w:w="1032"/>
        <w:gridCol w:w="1310"/>
        <w:gridCol w:w="221"/>
        <w:gridCol w:w="126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w:t>
            </w:r>
          </w:p>
        </w:tc>
      </w:tr>
      <w:tr>
        <w:trPr>
          <w:trHeight w:val="70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其他权</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6"/>
                <w:szCs w:val="16"/>
              </w:rPr>
            </w:pPr>
            <w:r>
              <w:rPr>
                <w:rFonts w:ascii="SimSun" w:eastAsia="SimSun" w:hAnsi="SimSun" w:cs="SimSun"/>
                <w:color w:val="000000"/>
                <w:spacing w:val="0"/>
                <w:w w:val="100"/>
                <w:position w:val="0"/>
                <w:sz w:val="16"/>
                <w:szCs w:val="16"/>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所有者权益合 计</w:t>
            </w:r>
          </w:p>
        </w:tc>
      </w:tr>
      <w:tr>
        <w:trPr>
          <w:trHeight w:val="103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优</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先</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6"/>
                <w:szCs w:val="16"/>
              </w:rPr>
            </w:pPr>
            <w:r>
              <w:rPr>
                <w:rFonts w:ascii="SimSun" w:eastAsia="SimSun" w:hAnsi="SimSun" w:cs="SimSun"/>
                <w:color w:val="000000"/>
                <w:spacing w:val="0"/>
                <w:w w:val="100"/>
                <w:position w:val="0"/>
                <w:sz w:val="16"/>
                <w:szCs w:val="16"/>
              </w:rPr>
              <w:t>一、上 年期 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4,489,120,772.0</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824,351,908.3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12,560,606.1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926,593.33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69,663,778.8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-1,007,466,497.4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4,364,035,948.8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widowControl w:val="0"/>
        <w:spacing w:line="1" w:lineRule="exact"/>
      </w:pPr>
      <w:r>
        <w:br w:type="page"/>
      </w:r>
    </w:p>
    <w:tbl>
      <w:tblPr>
        <w:tblOverlap w:val="never"/>
        <w:jc w:val="center"/>
        <w:tblLayout w:type="fixed"/>
      </w:tblPr>
      <w:tblGrid>
        <w:gridCol w:w="571"/>
        <w:gridCol w:w="1253"/>
        <w:gridCol w:w="226"/>
        <w:gridCol w:w="230"/>
        <w:gridCol w:w="216"/>
        <w:gridCol w:w="1128"/>
        <w:gridCol w:w="1032"/>
        <w:gridCol w:w="1008"/>
        <w:gridCol w:w="230"/>
        <w:gridCol w:w="1032"/>
        <w:gridCol w:w="1310"/>
        <w:gridCol w:w="226"/>
        <w:gridCol w:w="12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w:t>
            </w:r>
          </w:p>
        </w:tc>
      </w:tr>
      <w:tr>
        <w:trPr>
          <w:trHeight w:val="72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其他权</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6"/>
                <w:szCs w:val="16"/>
              </w:rPr>
            </w:pPr>
            <w:r>
              <w:rPr>
                <w:rFonts w:ascii="SimSun" w:eastAsia="SimSun" w:hAnsi="SimSun" w:cs="SimSun"/>
                <w:color w:val="000000"/>
                <w:spacing w:val="0"/>
                <w:w w:val="100"/>
                <w:position w:val="0"/>
                <w:sz w:val="16"/>
                <w:szCs w:val="16"/>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所有者权益合 计</w:t>
            </w:r>
          </w:p>
        </w:tc>
      </w:tr>
      <w:tr>
        <w:trPr>
          <w:trHeight w:val="10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优</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先</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6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加：会</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计政</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策变</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前期</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差错</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6"/>
                <w:szCs w:val="16"/>
              </w:rPr>
            </w:pPr>
            <w:r>
              <w:rPr>
                <w:rFonts w:ascii="SimSun" w:eastAsia="SimSun" w:hAnsi="SimSun" w:cs="SimSun"/>
                <w:color w:val="000000"/>
                <w:spacing w:val="0"/>
                <w:w w:val="100"/>
                <w:position w:val="0"/>
                <w:sz w:val="16"/>
                <w:szCs w:val="16"/>
              </w:rPr>
              <w:t>二、本 年期 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4,489,120,772.0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824,351,908.3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12,560,606.1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926,593.33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69,663,778.8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-1,007,466,497.4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4,364,035,948.8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29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314" w:lineRule="exact"/>
              <w:ind w:left="0" w:right="0" w:firstLine="0"/>
              <w:jc w:val="left"/>
              <w:rPr>
                <w:sz w:val="16"/>
                <w:szCs w:val="16"/>
              </w:rPr>
            </w:pPr>
            <w:r>
              <w:rPr>
                <w:rFonts w:ascii="SimSun" w:eastAsia="SimSun" w:hAnsi="SimSun" w:cs="SimSun"/>
                <w:color w:val="000000"/>
                <w:spacing w:val="0"/>
                <w:w w:val="100"/>
                <w:position w:val="0"/>
                <w:sz w:val="16"/>
                <w:szCs w:val="16"/>
              </w:rPr>
              <w:t>三、本 期增 减变 动金 额（减 少以</w:t>
            </w:r>
          </w:p>
          <w:p>
            <w:pPr>
              <w:pStyle w:val="Style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_，，</w:t>
            </w:r>
          </w:p>
          <w:p>
            <w:pPr>
              <w:pStyle w:val="Style2"/>
              <w:keepNext w:val="0"/>
              <w:keepLines w:val="0"/>
              <w:widowControl w:val="0"/>
              <w:shd w:val="clear" w:color="auto" w:fill="auto"/>
              <w:bidi w:val="0"/>
              <w:spacing w:before="0" w:after="40" w:line="326" w:lineRule="exact"/>
              <w:ind w:left="0" w:right="0" w:firstLine="0"/>
              <w:jc w:val="both"/>
              <w:rPr>
                <w:sz w:val="16"/>
                <w:szCs w:val="16"/>
              </w:rPr>
            </w:pP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-6,430,837.00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19238,329.97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-8,424,396.4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-2,719,999.9</w:t>
            </w: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-128,273,594.15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-109,761,704.64</w:t>
            </w: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（一）</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综合</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收益</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-2,719,999.9</w:t>
            </w: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-128,273,594.15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-130,993,594.08</w:t>
            </w:r>
          </w:p>
        </w:tc>
      </w:tr>
      <w:tr>
        <w:trPr>
          <w:trHeight w:val="19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（二）</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所有</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者投</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入和</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减少</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-6,430,837.00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19238,329.97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-8,424,396.4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21,231,889.44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23,950,899.84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23,950,899.84</w:t>
            </w:r>
          </w:p>
        </w:tc>
      </w:tr>
    </w:tbl>
    <w:p>
      <w:pPr>
        <w:widowControl w:val="0"/>
        <w:spacing w:line="1" w:lineRule="exact"/>
      </w:pPr>
      <w:r>
        <w:br w:type="page"/>
      </w:r>
    </w:p>
    <w:tbl>
      <w:tblPr>
        <w:tblOverlap w:val="never"/>
        <w:jc w:val="center"/>
        <w:tblLayout w:type="fixed"/>
      </w:tblPr>
      <w:tblGrid>
        <w:gridCol w:w="571"/>
        <w:gridCol w:w="1253"/>
        <w:gridCol w:w="226"/>
        <w:gridCol w:w="230"/>
        <w:gridCol w:w="216"/>
        <w:gridCol w:w="1128"/>
        <w:gridCol w:w="1032"/>
        <w:gridCol w:w="1008"/>
        <w:gridCol w:w="230"/>
        <w:gridCol w:w="1032"/>
        <w:gridCol w:w="1310"/>
        <w:gridCol w:w="226"/>
        <w:gridCol w:w="12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w:t>
            </w:r>
          </w:p>
        </w:tc>
      </w:tr>
      <w:tr>
        <w:trPr>
          <w:trHeight w:val="72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其他权</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6"/>
                <w:szCs w:val="16"/>
              </w:rPr>
            </w:pPr>
            <w:r>
              <w:rPr>
                <w:rFonts w:ascii="SimSun" w:eastAsia="SimSun" w:hAnsi="SimSun" w:cs="SimSun"/>
                <w:color w:val="000000"/>
                <w:spacing w:val="0"/>
                <w:w w:val="100"/>
                <w:position w:val="0"/>
                <w:sz w:val="16"/>
                <w:szCs w:val="16"/>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所有者权益合 计</w:t>
            </w:r>
          </w:p>
        </w:tc>
      </w:tr>
      <w:tr>
        <w:trPr>
          <w:trHeight w:val="10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优</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先</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有者 投入 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.股 份支 付计 入所 有者 权益 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-6,430,837.00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-4,712,569.87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-8,424,396.4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-2,719,010.40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（三）</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利润</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8"/>
                <w:szCs w:val="18"/>
              </w:rPr>
              <w:t xml:space="preserve">1 </w:t>
            </w:r>
            <w:r>
              <w:rPr>
                <w:rFonts w:ascii="SimSun" w:eastAsia="SimSun" w:hAnsi="SimSun" w:cs="SimSun"/>
                <w:color w:val="000000"/>
                <w:spacing w:val="0"/>
                <w:w w:val="100"/>
                <w:position w:val="0"/>
                <w:sz w:val="16"/>
                <w:szCs w:val="16"/>
              </w:rPr>
              <w:t>.提</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取盈</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余公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对 所有 者（或 股东）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71"/>
        <w:gridCol w:w="1253"/>
        <w:gridCol w:w="226"/>
        <w:gridCol w:w="230"/>
        <w:gridCol w:w="216"/>
        <w:gridCol w:w="1128"/>
        <w:gridCol w:w="1032"/>
        <w:gridCol w:w="1008"/>
        <w:gridCol w:w="230"/>
        <w:gridCol w:w="1032"/>
        <w:gridCol w:w="1310"/>
        <w:gridCol w:w="226"/>
        <w:gridCol w:w="126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720"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其他权</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益工具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6"/>
                <w:szCs w:val="16"/>
              </w:rPr>
            </w:pPr>
            <w:r>
              <w:rPr>
                <w:rFonts w:ascii="SimSun" w:eastAsia="SimSun" w:hAnsi="SimSun" w:cs="SimSun"/>
                <w:color w:val="000000"/>
                <w:spacing w:val="0"/>
                <w:w w:val="100"/>
                <w:position w:val="0"/>
                <w:sz w:val="16"/>
                <w:szCs w:val="16"/>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所有者权益合 计</w:t>
            </w:r>
          </w:p>
        </w:tc>
      </w:tr>
      <w:tr>
        <w:trPr>
          <w:trHeight w:val="1018"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优</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先</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资本公积</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减：库存股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盈余公积</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（四） 所有 者权 益内 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.资</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本公</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积转</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增资</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本（或</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 余公 积转 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余公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积弥</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补亏</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 定受 益计 划变 动额 结转 留存</w:t>
            </w:r>
          </w:p>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他综</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合收</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益结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76"/>
        <w:gridCol w:w="1248"/>
        <w:gridCol w:w="226"/>
        <w:gridCol w:w="230"/>
        <w:gridCol w:w="216"/>
        <w:gridCol w:w="1128"/>
        <w:gridCol w:w="1037"/>
        <w:gridCol w:w="1008"/>
        <w:gridCol w:w="226"/>
        <w:gridCol w:w="1037"/>
        <w:gridCol w:w="1306"/>
        <w:gridCol w:w="226"/>
        <w:gridCol w:w="12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w:t>
            </w:r>
          </w:p>
        </w:tc>
      </w:tr>
      <w:tr>
        <w:trPr>
          <w:trHeight w:val="72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其他权</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6"/>
                <w:szCs w:val="16"/>
              </w:rPr>
            </w:pPr>
            <w:r>
              <w:rPr>
                <w:rFonts w:ascii="SimSun" w:eastAsia="SimSun" w:hAnsi="SimSun" w:cs="SimSun"/>
                <w:color w:val="000000"/>
                <w:spacing w:val="0"/>
                <w:w w:val="100"/>
                <w:position w:val="0"/>
                <w:sz w:val="16"/>
                <w:szCs w:val="16"/>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所有者权益合 计</w:t>
            </w:r>
          </w:p>
        </w:tc>
      </w:tr>
      <w:tr>
        <w:trPr>
          <w:trHeight w:val="10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优</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先</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永</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（五） 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期提</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四、本 期期 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4,482,689,935.0</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843,590,238.2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4,136,209.72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-1,793,406.6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69,663,778.8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-1,135,740,091.5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4,254,274244.2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widowControl w:val="0"/>
        <w:spacing w:after="319" w:line="1" w:lineRule="exact"/>
      </w:pPr>
    </w:p>
    <w:p>
      <w:pPr>
        <w:pStyle w:val="Style20"/>
        <w:keepNext/>
        <w:keepLines/>
        <w:widowControl w:val="0"/>
        <w:shd w:val="clear" w:color="auto" w:fill="auto"/>
        <w:bidi w:val="0"/>
        <w:spacing w:before="0" w:after="280" w:line="240" w:lineRule="auto"/>
        <w:ind w:left="0" w:right="0" w:firstLine="0"/>
        <w:jc w:val="left"/>
      </w:pPr>
      <w:bookmarkStart w:id="690" w:name="bookmark690"/>
      <w:bookmarkStart w:id="691" w:name="bookmark691"/>
      <w:bookmarkStart w:id="692" w:name="bookmark692"/>
      <w:r>
        <w:rPr>
          <w:color w:val="000000"/>
          <w:spacing w:val="0"/>
          <w:w w:val="100"/>
          <w:position w:val="0"/>
        </w:rPr>
        <w:t>三、公司基本情况</w:t>
      </w:r>
      <w:bookmarkEnd w:id="690"/>
      <w:bookmarkEnd w:id="691"/>
      <w:bookmarkEnd w:id="692"/>
    </w:p>
    <w:p>
      <w:pPr>
        <w:pStyle w:val="Style16"/>
        <w:keepNext w:val="0"/>
        <w:keepLines w:val="0"/>
        <w:widowControl w:val="0"/>
        <w:shd w:val="clear" w:color="auto" w:fill="auto"/>
        <w:bidi w:val="0"/>
        <w:spacing w:before="0" w:after="140" w:line="311" w:lineRule="exact"/>
        <w:ind w:left="0" w:right="0" w:firstLine="380"/>
        <w:jc w:val="both"/>
      </w:pPr>
      <w:r>
        <w:rPr>
          <w:color w:val="000000"/>
          <w:spacing w:val="0"/>
          <w:w w:val="100"/>
          <w:position w:val="0"/>
        </w:rPr>
        <w:t>江苏爱康科技股份有限公司（原名江苏爱康太阳能科技股份有限公司，以下简称公司或本公司）是经江苏爱康太阳能科 技有限公司（原名江阴爱康太阳能器材有限公司）整体变更设立。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日，公司召开股东会，决议将江苏爱康太阳 能科技有限公司整体变更为股份公司，江苏爱康实业有限公司、爱康国际控股有限公司等</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名发起人以其享有的江苏爱康太 阳能科技有限公司截至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日的净资产人民币</w:t>
      </w:r>
      <w:r>
        <w:rPr>
          <w:rFonts w:ascii="Times New Roman" w:eastAsia="Times New Roman" w:hAnsi="Times New Roman" w:cs="Times New Roman"/>
          <w:color w:val="000000"/>
          <w:spacing w:val="0"/>
          <w:w w:val="100"/>
          <w:position w:val="0"/>
          <w:sz w:val="18"/>
          <w:szCs w:val="18"/>
        </w:rPr>
        <w:t>369,070,280.80</w:t>
      </w:r>
      <w:r>
        <w:rPr>
          <w:color w:val="000000"/>
          <w:spacing w:val="0"/>
          <w:w w:val="100"/>
          <w:position w:val="0"/>
        </w:rPr>
        <w:t>元折合股份</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元，折合股 本后的余额人民币</w:t>
      </w:r>
      <w:r>
        <w:rPr>
          <w:rFonts w:ascii="Times New Roman" w:eastAsia="Times New Roman" w:hAnsi="Times New Roman" w:cs="Times New Roman"/>
          <w:color w:val="000000"/>
          <w:spacing w:val="0"/>
          <w:w w:val="100"/>
          <w:position w:val="0"/>
          <w:sz w:val="18"/>
          <w:szCs w:val="18"/>
        </w:rPr>
        <w:t>219,070280.80</w:t>
      </w:r>
      <w:r>
        <w:rPr>
          <w:color w:val="000000"/>
          <w:spacing w:val="0"/>
          <w:w w:val="100"/>
          <w:position w:val="0"/>
        </w:rPr>
        <w:t>元作为资本公积。</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日，公司取得无锡市江阴工商行政管理局颁发的注册号为 </w:t>
      </w:r>
      <w:r>
        <w:rPr>
          <w:rFonts w:ascii="Times New Roman" w:eastAsia="Times New Roman" w:hAnsi="Times New Roman" w:cs="Times New Roman"/>
          <w:color w:val="000000"/>
          <w:spacing w:val="0"/>
          <w:w w:val="100"/>
          <w:position w:val="0"/>
          <w:sz w:val="18"/>
          <w:szCs w:val="18"/>
        </w:rPr>
        <w:t>32028140010819</w:t>
      </w:r>
      <w:r>
        <w:rPr>
          <w:color w:val="000000"/>
          <w:spacing w:val="0"/>
          <w:w w:val="100"/>
          <w:position w:val="0"/>
        </w:rPr>
        <w:t>的《企业法人营业执照》。</w:t>
      </w:r>
    </w:p>
    <w:p>
      <w:pPr>
        <w:pStyle w:val="Style16"/>
        <w:keepNext w:val="0"/>
        <w:keepLines w:val="0"/>
        <w:widowControl w:val="0"/>
        <w:shd w:val="clear" w:color="auto" w:fill="auto"/>
        <w:bidi w:val="0"/>
        <w:spacing w:before="0" w:after="280" w:line="312"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年度公司经中国证券监督管理委员会《关于核准江苏爱康太阳能科技股份有限公司首次公开发行股票的批复》（证 监许可</w:t>
      </w:r>
      <w:r>
        <w:rPr>
          <w:rFonts w:ascii="Times New Roman" w:eastAsia="Times New Roman" w:hAnsi="Times New Roman" w:cs="Times New Roman"/>
          <w:color w:val="000000"/>
          <w:spacing w:val="0"/>
          <w:w w:val="100"/>
          <w:position w:val="0"/>
          <w:sz w:val="18"/>
          <w:szCs w:val="18"/>
        </w:rPr>
        <w:t>[2011]1169</w:t>
      </w:r>
      <w:r>
        <w:rPr>
          <w:color w:val="000000"/>
          <w:spacing w:val="0"/>
          <w:w w:val="100"/>
          <w:position w:val="0"/>
        </w:rPr>
        <w:t>号文）核准，向社会公开发行人民币普通股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元，至此，公司 的注册资本及股本为人民币</w:t>
      </w:r>
      <w:r>
        <w:rPr>
          <w:rFonts w:ascii="Times New Roman" w:eastAsia="Times New Roman" w:hAnsi="Times New Roman" w:cs="Times New Roman"/>
          <w:color w:val="000000"/>
          <w:spacing w:val="0"/>
          <w:w w:val="100"/>
          <w:position w:val="0"/>
          <w:sz w:val="18"/>
          <w:szCs w:val="18"/>
        </w:rPr>
        <w:t>200,000,000.00</w:t>
      </w:r>
      <w:r>
        <w:rPr>
          <w:color w:val="000000"/>
          <w:spacing w:val="0"/>
          <w:w w:val="100"/>
          <w:position w:val="0"/>
        </w:rPr>
        <w:t>元。</w:t>
      </w:r>
    </w:p>
    <w:p>
      <w:pPr>
        <w:pStyle w:val="Style54"/>
        <w:keepNext w:val="0"/>
        <w:keepLines w:val="0"/>
        <w:widowControl w:val="0"/>
        <w:shd w:val="clear" w:color="auto" w:fill="auto"/>
        <w:bidi w:val="0"/>
        <w:spacing w:before="0" w:after="140" w:line="240" w:lineRule="auto"/>
        <w:ind w:left="0" w:right="0" w:firstLine="380"/>
        <w:jc w:val="both"/>
        <w:rPr>
          <w:sz w:val="16"/>
          <w:szCs w:val="16"/>
        </w:rPr>
      </w:pPr>
      <w:r>
        <w:rPr>
          <w:rFonts w:ascii="SimSun" w:eastAsia="SimSun" w:hAnsi="SimSun" w:cs="SimSun"/>
          <w:color w:val="000000"/>
          <w:spacing w:val="0"/>
          <w:w w:val="100"/>
          <w:position w:val="0"/>
          <w:sz w:val="16"/>
          <w:szCs w:val="16"/>
        </w:rPr>
        <w:t>经历次变更，截至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日，公司注册资本为人民币</w:t>
      </w:r>
      <w:r>
        <w:rPr>
          <w:color w:val="000000"/>
          <w:spacing w:val="0"/>
          <w:w w:val="100"/>
          <w:position w:val="0"/>
          <w:sz w:val="18"/>
          <w:szCs w:val="18"/>
        </w:rPr>
        <w:t>4,479,532,523.00</w:t>
      </w:r>
      <w:r>
        <w:rPr>
          <w:rFonts w:ascii="SimSun" w:eastAsia="SimSun" w:hAnsi="SimSun" w:cs="SimSun"/>
          <w:color w:val="000000"/>
          <w:spacing w:val="0"/>
          <w:w w:val="100"/>
          <w:position w:val="0"/>
          <w:sz w:val="16"/>
          <w:szCs w:val="16"/>
        </w:rPr>
        <w:t>元，股本为人民币</w:t>
      </w:r>
      <w:r>
        <w:rPr>
          <w:color w:val="000000"/>
          <w:spacing w:val="0"/>
          <w:w w:val="100"/>
          <w:position w:val="0"/>
          <w:sz w:val="18"/>
          <w:szCs w:val="18"/>
        </w:rPr>
        <w:t>4,479,532,523.00</w:t>
      </w:r>
      <w:r>
        <w:rPr>
          <w:rFonts w:ascii="SimSun" w:eastAsia="SimSun" w:hAnsi="SimSun" w:cs="SimSun"/>
          <w:color w:val="000000"/>
          <w:spacing w:val="0"/>
          <w:w w:val="100"/>
          <w:position w:val="0"/>
          <w:sz w:val="16"/>
          <w:szCs w:val="16"/>
        </w:rPr>
        <w:t>元。</w:t>
      </w:r>
    </w:p>
    <w:p>
      <w:pPr>
        <w:pStyle w:val="Style16"/>
        <w:keepNext w:val="0"/>
        <w:keepLines w:val="0"/>
        <w:widowControl w:val="0"/>
        <w:shd w:val="clear" w:color="auto" w:fill="auto"/>
        <w:bidi w:val="0"/>
        <w:spacing w:before="0" w:after="280" w:line="311" w:lineRule="exact"/>
        <w:ind w:left="0" w:right="0" w:firstLine="380"/>
        <w:jc w:val="both"/>
      </w:pPr>
      <w:r>
        <w:rPr>
          <w:color w:val="000000"/>
          <w:spacing w:val="0"/>
          <w:w w:val="100"/>
          <w:position w:val="0"/>
        </w:rPr>
        <w:t>本公司的母公司为于中国成立的江苏爱康实业集团有限公司，法定代表人为邹承慧先生。</w:t>
      </w:r>
      <w:r>
        <w:br w:type="page"/>
      </w:r>
    </w:p>
    <w:p>
      <w:pPr>
        <w:pStyle w:val="Style1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主要经营活动：主要从事光伏太阳能配件制造和光伏电站营运业务。</w:t>
      </w:r>
    </w:p>
    <w:p>
      <w:pPr>
        <w:pStyle w:val="Style16"/>
        <w:keepNext w:val="0"/>
        <w:keepLines w:val="0"/>
        <w:widowControl w:val="0"/>
        <w:shd w:val="clear" w:color="auto" w:fill="auto"/>
        <w:bidi w:val="0"/>
        <w:spacing w:before="0" w:after="140" w:line="312" w:lineRule="exact"/>
        <w:ind w:left="0" w:right="0" w:firstLine="300"/>
        <w:jc w:val="left"/>
      </w:pPr>
      <w:r>
        <w:rPr>
          <w:color w:val="000000"/>
          <w:spacing w:val="0"/>
          <w:w w:val="100"/>
          <w:position w:val="0"/>
        </w:rPr>
        <w:t>本公司经营范围为：研究、开发、生产、加工太阳能器材专用高档五金件、太阳能发电安装系统、太阳能发电板封装膜; 太阳能发电系统的设计、施工；光伏光热电站的开发、建设、运营和维护；光伏光热电站的技术开发、项目咨询和技术服务; 从事铝锭的批发及进出口业务。</w:t>
      </w:r>
    </w:p>
    <w:p>
      <w:pPr>
        <w:pStyle w:val="Style16"/>
        <w:keepNext w:val="0"/>
        <w:keepLines w:val="0"/>
        <w:widowControl w:val="0"/>
        <w:shd w:val="clear" w:color="auto" w:fill="auto"/>
        <w:bidi w:val="0"/>
        <w:spacing w:before="0" w:after="460" w:line="312" w:lineRule="exact"/>
        <w:ind w:left="0" w:right="0" w:firstLine="440"/>
        <w:jc w:val="left"/>
      </w:pPr>
      <w:r>
        <w:rPr>
          <w:color w:val="000000"/>
          <w:spacing w:val="0"/>
          <w:w w:val="100"/>
          <w:position w:val="0"/>
        </w:rPr>
        <w:t>公司本年度财务报表已于二</w:t>
      </w:r>
      <w:r>
        <w:rPr>
          <w:color w:val="000000"/>
          <w:spacing w:val="0"/>
          <w:w w:val="100"/>
          <w:position w:val="0"/>
          <w:sz w:val="18"/>
          <w:szCs w:val="18"/>
        </w:rPr>
        <w:t>O</w:t>
      </w:r>
      <w:r>
        <w:rPr>
          <w:color w:val="000000"/>
          <w:spacing w:val="0"/>
          <w:w w:val="100"/>
          <w:position w:val="0"/>
        </w:rPr>
        <w:t>二二年四月十三日经第四届董事会第七十次会议批准。</w:t>
      </w:r>
    </w:p>
    <w:p>
      <w:pPr>
        <w:pStyle w:val="Style16"/>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公司合并财务报表的合并范围以控制为基础确定，所有受控制的子公司均纳入合并财务报表的合并范围。</w:t>
      </w:r>
    </w:p>
    <w:p>
      <w:pPr>
        <w:pStyle w:val="Style16"/>
        <w:keepNext w:val="0"/>
        <w:keepLines w:val="0"/>
        <w:widowControl w:val="0"/>
        <w:shd w:val="clear" w:color="auto" w:fill="auto"/>
        <w:bidi w:val="0"/>
        <w:spacing w:before="0" w:after="240" w:line="312" w:lineRule="exact"/>
        <w:ind w:left="0" w:right="0" w:firstLine="380"/>
        <w:jc w:val="left"/>
      </w:pPr>
      <w:r>
        <w:rPr>
          <w:color w:val="000000"/>
          <w:spacing w:val="0"/>
          <w:w w:val="100"/>
          <w:position w:val="0"/>
        </w:rPr>
        <w:t>合并财务报表范围变化情况如下表所列示如下：</w:t>
      </w:r>
    </w:p>
    <w:p>
      <w:pPr>
        <w:pStyle w:val="Style23"/>
        <w:keepNext w:val="0"/>
        <w:keepLines w:val="0"/>
        <w:widowControl w:val="0"/>
        <w:shd w:val="clear" w:color="auto" w:fill="auto"/>
        <w:bidi w:val="0"/>
        <w:spacing w:before="0" w:after="0" w:line="240" w:lineRule="auto"/>
        <w:ind w:left="374" w:right="0" w:firstLine="0"/>
        <w:jc w:val="left"/>
      </w:pPr>
      <w:r>
        <w:rPr>
          <w:color w:val="000000"/>
          <w:spacing w:val="0"/>
          <w:w w:val="100"/>
          <w:position w:val="0"/>
          <w:sz w:val="18"/>
          <w:szCs w:val="18"/>
        </w:rPr>
        <w:t>1</w:t>
      </w:r>
      <w:r>
        <w:rPr>
          <w:color w:val="000000"/>
          <w:spacing w:val="0"/>
          <w:w w:val="100"/>
          <w:position w:val="0"/>
        </w:rPr>
        <w:t>、本期新纳入合并范围的子公司、结构化主体或其他方式形成控制权的经营实体</w:t>
      </w:r>
    </w:p>
    <w:tbl>
      <w:tblPr>
        <w:tblOverlap w:val="never"/>
        <w:jc w:val="center"/>
        <w:tblLayout w:type="fixed"/>
      </w:tblPr>
      <w:tblGrid>
        <w:gridCol w:w="6182"/>
        <w:gridCol w:w="3504"/>
      </w:tblGrid>
      <w:tr>
        <w:trPr>
          <w:trHeight w:val="5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取得方式</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湖州爱康光电科技有限公司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设立</w:t>
            </w:r>
          </w:p>
        </w:tc>
      </w:tr>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Akcome Singapore 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同一控制下企业合并</w:t>
            </w:r>
          </w:p>
        </w:tc>
      </w:tr>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江阴达康光伏新能源有限公司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非同一控制下企业合并</w:t>
            </w:r>
          </w:p>
        </w:tc>
      </w:tr>
      <w:tr>
        <w:trPr>
          <w:trHeight w:val="55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江阴慧捷投资有限公司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设立</w:t>
            </w:r>
          </w:p>
        </w:tc>
      </w:tr>
    </w:tbl>
    <w:p>
      <w:pPr>
        <w:widowControl w:val="0"/>
        <w:spacing w:after="1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365" w:right="0" w:firstLine="0"/>
        <w:jc w:val="left"/>
      </w:pPr>
      <w:r>
        <w:rPr>
          <w:color w:val="000000"/>
          <w:spacing w:val="0"/>
          <w:w w:val="100"/>
          <w:position w:val="0"/>
          <w:sz w:val="18"/>
          <w:szCs w:val="18"/>
        </w:rPr>
        <w:t>2</w:t>
      </w:r>
      <w:r>
        <w:rPr>
          <w:color w:val="000000"/>
          <w:spacing w:val="0"/>
          <w:w w:val="100"/>
          <w:position w:val="0"/>
        </w:rPr>
        <w:t>、本期不再纳入合并范围的子公司、结构化主体或其他方式形成控制权的经营实体</w:t>
      </w:r>
    </w:p>
    <w:tbl>
      <w:tblPr>
        <w:tblOverlap w:val="never"/>
        <w:jc w:val="center"/>
        <w:tblLayout w:type="fixed"/>
      </w:tblPr>
      <w:tblGrid>
        <w:gridCol w:w="4848"/>
        <w:gridCol w:w="483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6"/>
                <w:szCs w:val="16"/>
              </w:rPr>
            </w:pPr>
            <w:r>
              <w:rPr>
                <w:rFonts w:ascii="SimSun" w:eastAsia="SimSun" w:hAnsi="SimSun" w:cs="SimSun"/>
                <w:color w:val="000000"/>
                <w:spacing w:val="0"/>
                <w:w w:val="100"/>
                <w:position w:val="0"/>
                <w:sz w:val="16"/>
                <w:szCs w:val="16"/>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不纳入合并范围原因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上海慧喆信息技术有限公司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陕西爱康新能电力有限公司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广东爱康电力有限公司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上海富罗纳企业征信服务有限公司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阳泉爱康新能电力有限公司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爱康科技</w:t>
            </w:r>
            <w:r>
              <w:rPr>
                <w:color w:val="000000"/>
                <w:spacing w:val="0"/>
                <w:w w:val="100"/>
                <w:position w:val="0"/>
                <w:sz w:val="18"/>
                <w:szCs w:val="18"/>
              </w:rPr>
              <w:t>2 017</w:t>
            </w:r>
            <w:r>
              <w:rPr>
                <w:rFonts w:ascii="SimSun" w:eastAsia="SimSun" w:hAnsi="SimSun" w:cs="SimSun"/>
                <w:color w:val="000000"/>
                <w:spacing w:val="0"/>
                <w:w w:val="100"/>
                <w:position w:val="0"/>
                <w:sz w:val="16"/>
                <w:szCs w:val="16"/>
              </w:rPr>
              <w:t>新能源私募投资基金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已清算</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朝阳爱康电力新能源开发有限公司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南召县中机国能电力有限公司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榆林市榆神工业区昱辉新能源有限公司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嘉祥昱辉新能源有限公司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承德县昱辉新能源发电有限公司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凤庆县爱康电力有限公司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禄劝县爱康能源电力有限公司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大安市爱康新能源开发有限公司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镇江日升投资管理有限公司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注销</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锦州中康电力开发有限公司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r>
    </w:tbl>
    <w:p>
      <w:pPr>
        <w:widowControl w:val="0"/>
        <w:spacing w:after="139" w:line="1" w:lineRule="exact"/>
      </w:pPr>
    </w:p>
    <w:p>
      <w:pPr>
        <w:pStyle w:val="Style16"/>
        <w:keepNext w:val="0"/>
        <w:keepLines w:val="0"/>
        <w:widowControl w:val="0"/>
        <w:shd w:val="clear" w:color="auto" w:fill="auto"/>
        <w:bidi w:val="0"/>
        <w:spacing w:before="0" w:after="160" w:line="307" w:lineRule="exact"/>
        <w:ind w:left="0" w:right="0" w:firstLine="380"/>
        <w:jc w:val="left"/>
      </w:pPr>
      <w:r>
        <w:rPr>
          <w:color w:val="000000"/>
          <w:spacing w:val="0"/>
          <w:w w:val="100"/>
          <w:position w:val="0"/>
        </w:rPr>
        <w:t>合并范围的变化情况详见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；纳入合并财务报表范围的子公司情况详见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本附注九、在其他 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keepLines/>
        <w:widowControl w:val="0"/>
        <w:shd w:val="clear" w:color="auto" w:fill="auto"/>
        <w:tabs>
          <w:tab w:pos="498" w:val="left"/>
        </w:tabs>
        <w:bidi w:val="0"/>
        <w:spacing w:before="0" w:after="380" w:line="240" w:lineRule="auto"/>
        <w:ind w:left="0" w:right="0" w:firstLine="0"/>
        <w:jc w:val="both"/>
      </w:pPr>
      <w:bookmarkStart w:id="693" w:name="bookmark693"/>
      <w:bookmarkStart w:id="694" w:name="bookmark694"/>
      <w:bookmarkStart w:id="695" w:name="bookmark695"/>
      <w:bookmarkStart w:id="696" w:name="bookmark696"/>
      <w:r>
        <w:rPr>
          <w:color w:val="000000"/>
          <w:spacing w:val="0"/>
          <w:w w:val="100"/>
          <w:position w:val="0"/>
        </w:rPr>
        <w:t>四</w:t>
      </w:r>
      <w:bookmarkEnd w:id="695"/>
      <w:r>
        <w:rPr>
          <w:color w:val="000000"/>
          <w:spacing w:val="0"/>
          <w:w w:val="100"/>
          <w:position w:val="0"/>
        </w:rPr>
        <w:t>、</w:t>
        <w:tab/>
        <w:t>财务报表的编制基础</w:t>
      </w:r>
      <w:bookmarkEnd w:id="693"/>
      <w:bookmarkEnd w:id="694"/>
      <w:bookmarkEnd w:id="696"/>
    </w:p>
    <w:p>
      <w:pPr>
        <w:pStyle w:val="Style27"/>
        <w:keepNext/>
        <w:keepLines/>
        <w:widowControl w:val="0"/>
        <w:shd w:val="clear" w:color="auto" w:fill="auto"/>
        <w:tabs>
          <w:tab w:pos="358" w:val="left"/>
        </w:tabs>
        <w:bidi w:val="0"/>
        <w:spacing w:before="0" w:after="260" w:line="240" w:lineRule="auto"/>
        <w:ind w:left="0" w:right="0" w:firstLine="0"/>
        <w:jc w:val="both"/>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1</w:t>
      </w:r>
      <w:bookmarkEnd w:id="699"/>
      <w:r>
        <w:rPr>
          <w:color w:val="000000"/>
          <w:spacing w:val="0"/>
          <w:w w:val="100"/>
          <w:position w:val="0"/>
        </w:rPr>
        <w:t>、</w:t>
        <w:tab/>
        <w:t>编制基础</w:t>
      </w:r>
      <w:bookmarkEnd w:id="697"/>
      <w:bookmarkEnd w:id="698"/>
      <w:bookmarkEnd w:id="700"/>
    </w:p>
    <w:p>
      <w:pPr>
        <w:pStyle w:val="Style16"/>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公司以持续经营为基础，根据实际发生的交易和事项，按照《企业会计准则一基本准则》和各项具体会计准则及其他 相关规定进行确认和计量，并在此基础上编制财务报表。</w:t>
      </w:r>
    </w:p>
    <w:p>
      <w:pPr>
        <w:pStyle w:val="Style27"/>
        <w:keepNext/>
        <w:keepLines/>
        <w:widowControl w:val="0"/>
        <w:shd w:val="clear" w:color="auto" w:fill="auto"/>
        <w:tabs>
          <w:tab w:pos="368" w:val="left"/>
        </w:tabs>
        <w:bidi w:val="0"/>
        <w:spacing w:before="0" w:after="260" w:line="240" w:lineRule="auto"/>
        <w:ind w:left="0" w:right="0" w:firstLine="0"/>
        <w:jc w:val="both"/>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2</w:t>
      </w:r>
      <w:bookmarkEnd w:id="703"/>
      <w:r>
        <w:rPr>
          <w:color w:val="000000"/>
          <w:spacing w:val="0"/>
          <w:w w:val="100"/>
          <w:position w:val="0"/>
        </w:rPr>
        <w:t>、</w:t>
        <w:tab/>
        <w:t>持续经营</w:t>
      </w:r>
      <w:bookmarkEnd w:id="701"/>
      <w:bookmarkEnd w:id="702"/>
      <w:bookmarkEnd w:id="704"/>
    </w:p>
    <w:p>
      <w:pPr>
        <w:pStyle w:val="Style1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公司管理层认为，公司自报告期末起至少</w:t>
      </w:r>
      <w:r>
        <w:rPr>
          <w:color w:val="000000"/>
          <w:spacing w:val="0"/>
          <w:w w:val="100"/>
          <w:position w:val="0"/>
          <w:sz w:val="18"/>
          <w:szCs w:val="18"/>
        </w:rPr>
        <w:t>12</w:t>
      </w:r>
      <w:r>
        <w:rPr>
          <w:color w:val="000000"/>
          <w:spacing w:val="0"/>
          <w:w w:val="100"/>
          <w:position w:val="0"/>
        </w:rPr>
        <w:t>个月内具有持续经营能力。</w:t>
      </w:r>
    </w:p>
    <w:p>
      <w:pPr>
        <w:pStyle w:val="Style20"/>
        <w:keepNext/>
        <w:keepLines/>
        <w:widowControl w:val="0"/>
        <w:shd w:val="clear" w:color="auto" w:fill="auto"/>
        <w:tabs>
          <w:tab w:pos="517" w:val="left"/>
        </w:tabs>
        <w:bidi w:val="0"/>
        <w:spacing w:before="0" w:after="26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五</w:t>
      </w:r>
      <w:bookmarkEnd w:id="707"/>
      <w:r>
        <w:rPr>
          <w:color w:val="000000"/>
          <w:spacing w:val="0"/>
          <w:w w:val="100"/>
          <w:position w:val="0"/>
        </w:rPr>
        <w:t>、</w:t>
        <w:tab/>
        <w:t>重要会计政策及会计估计</w:t>
      </w:r>
      <w:bookmarkEnd w:id="705"/>
      <w:bookmarkEnd w:id="706"/>
      <w:bookmarkEnd w:id="708"/>
    </w:p>
    <w:p>
      <w:pPr>
        <w:pStyle w:val="Style16"/>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本公司及各子公司从事光伏太阳能配件制造和光伏电站营运业务。本公司及各子公司根据实际生产经营特点，依据相关 企业会计准则的规定，对收入确认、研究开发支出等交易和事项制定了若干项具体会计政策和会计估计，详见本附注五、</w:t>
      </w:r>
      <w:r>
        <w:rPr>
          <w:color w:val="000000"/>
          <w:spacing w:val="0"/>
          <w:w w:val="100"/>
          <w:position w:val="0"/>
          <w:sz w:val="18"/>
          <w:szCs w:val="18"/>
        </w:rPr>
        <w:t>39</w:t>
      </w:r>
      <w:r>
        <w:rPr>
          <w:color w:val="000000"/>
          <w:spacing w:val="0"/>
          <w:w w:val="100"/>
          <w:position w:val="0"/>
        </w:rPr>
        <w:t>、 “收入”等各项描述。关于管理层所作出的重大会计判断和估计的说明，请参阅本附注五、</w:t>
      </w:r>
      <w:r>
        <w:rPr>
          <w:color w:val="000000"/>
          <w:spacing w:val="0"/>
          <w:w w:val="100"/>
          <w:position w:val="0"/>
          <w:sz w:val="18"/>
          <w:szCs w:val="18"/>
        </w:rPr>
        <w:t>44</w:t>
      </w:r>
      <w:r>
        <w:rPr>
          <w:color w:val="000000"/>
          <w:spacing w:val="0"/>
          <w:w w:val="100"/>
          <w:position w:val="0"/>
        </w:rPr>
        <w:t>、“重要会计政策和会计估计 变更”。</w:t>
      </w:r>
    </w:p>
    <w:p>
      <w:pPr>
        <w:pStyle w:val="Style27"/>
        <w:keepNext/>
        <w:keepLines/>
        <w:widowControl w:val="0"/>
        <w:shd w:val="clear" w:color="auto" w:fill="auto"/>
        <w:tabs>
          <w:tab w:pos="358" w:val="left"/>
        </w:tabs>
        <w:bidi w:val="0"/>
        <w:spacing w:before="0" w:after="26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1</w:t>
      </w:r>
      <w:bookmarkEnd w:id="711"/>
      <w:r>
        <w:rPr>
          <w:color w:val="000000"/>
          <w:spacing w:val="0"/>
          <w:w w:val="100"/>
          <w:position w:val="0"/>
        </w:rPr>
        <w:t>、</w:t>
        <w:tab/>
        <w:t>遵循企业会计准则的声明</w:t>
      </w:r>
      <w:bookmarkEnd w:id="709"/>
      <w:bookmarkEnd w:id="710"/>
      <w:bookmarkEnd w:id="712"/>
    </w:p>
    <w:p>
      <w:pPr>
        <w:pStyle w:val="Style1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公司所编制的财务报表符合企业会计准则的要求，真实、完整地反映了报告期公司的财务状况、经营成果、所有者（股 东）权益变动和现金流量等有关信息。</w:t>
      </w:r>
    </w:p>
    <w:p>
      <w:pPr>
        <w:pStyle w:val="Style27"/>
        <w:keepNext/>
        <w:keepLines/>
        <w:widowControl w:val="0"/>
        <w:shd w:val="clear" w:color="auto" w:fill="auto"/>
        <w:tabs>
          <w:tab w:pos="368" w:val="left"/>
        </w:tabs>
        <w:bidi w:val="0"/>
        <w:spacing w:before="0" w:after="260" w:line="240" w:lineRule="auto"/>
        <w:ind w:left="0" w:right="0" w:firstLine="0"/>
        <w:jc w:val="both"/>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2</w:t>
      </w:r>
      <w:bookmarkEnd w:id="715"/>
      <w:r>
        <w:rPr>
          <w:color w:val="000000"/>
          <w:spacing w:val="0"/>
          <w:w w:val="100"/>
          <w:position w:val="0"/>
        </w:rPr>
        <w:t>、</w:t>
        <w:tab/>
        <w:t>会计期间</w:t>
      </w:r>
      <w:bookmarkEnd w:id="713"/>
      <w:bookmarkEnd w:id="714"/>
      <w:bookmarkEnd w:id="716"/>
    </w:p>
    <w:p>
      <w:pPr>
        <w:pStyle w:val="Style1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7"/>
        <w:keepNext/>
        <w:keepLines/>
        <w:widowControl w:val="0"/>
        <w:shd w:val="clear" w:color="auto" w:fill="auto"/>
        <w:tabs>
          <w:tab w:pos="368" w:val="left"/>
        </w:tabs>
        <w:bidi w:val="0"/>
        <w:spacing w:before="0" w:after="260" w:line="240" w:lineRule="auto"/>
        <w:ind w:left="0" w:right="0" w:firstLine="0"/>
        <w:jc w:val="both"/>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3</w:t>
      </w:r>
      <w:bookmarkEnd w:id="719"/>
      <w:r>
        <w:rPr>
          <w:color w:val="000000"/>
          <w:spacing w:val="0"/>
          <w:w w:val="100"/>
          <w:position w:val="0"/>
        </w:rPr>
        <w:t>、</w:t>
        <w:tab/>
        <w:t>营业周期</w:t>
      </w:r>
      <w:bookmarkEnd w:id="717"/>
      <w:bookmarkEnd w:id="718"/>
      <w:bookmarkEnd w:id="720"/>
    </w:p>
    <w:p>
      <w:pPr>
        <w:pStyle w:val="Style1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27"/>
        <w:keepNext/>
        <w:keepLines/>
        <w:widowControl w:val="0"/>
        <w:shd w:val="clear" w:color="auto" w:fill="auto"/>
        <w:tabs>
          <w:tab w:pos="368" w:val="left"/>
        </w:tabs>
        <w:bidi w:val="0"/>
        <w:spacing w:before="0" w:after="26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4</w:t>
      </w:r>
      <w:bookmarkEnd w:id="723"/>
      <w:r>
        <w:rPr>
          <w:color w:val="000000"/>
          <w:spacing w:val="0"/>
          <w:w w:val="100"/>
          <w:position w:val="0"/>
        </w:rPr>
        <w:t>、</w:t>
        <w:tab/>
        <w:t>记账本位币</w:t>
      </w:r>
      <w:bookmarkEnd w:id="721"/>
      <w:bookmarkEnd w:id="722"/>
      <w:bookmarkEnd w:id="724"/>
    </w:p>
    <w:p>
      <w:pPr>
        <w:pStyle w:val="Style1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之境外子公司根据其经营所在国家或地区的法定货币为记账本位币。本公司编制本财务报表时所采用的货币为人民币。</w:t>
      </w:r>
    </w:p>
    <w:p>
      <w:pPr>
        <w:pStyle w:val="Style27"/>
        <w:keepNext/>
        <w:keepLines/>
        <w:widowControl w:val="0"/>
        <w:shd w:val="clear" w:color="auto" w:fill="auto"/>
        <w:tabs>
          <w:tab w:pos="368" w:val="left"/>
        </w:tabs>
        <w:bidi w:val="0"/>
        <w:spacing w:before="0" w:after="26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5</w:t>
      </w:r>
      <w:bookmarkEnd w:id="727"/>
      <w:r>
        <w:rPr>
          <w:color w:val="000000"/>
          <w:spacing w:val="0"/>
          <w:w w:val="100"/>
          <w:position w:val="0"/>
        </w:rPr>
        <w:t>、</w:t>
        <w:tab/>
        <w:t>同一控制下和非同一控制下企业合并的会计处理方法</w:t>
      </w:r>
      <w:bookmarkEnd w:id="725"/>
      <w:bookmarkEnd w:id="726"/>
      <w:bookmarkEnd w:id="728"/>
    </w:p>
    <w:p>
      <w:pPr>
        <w:pStyle w:val="Style1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同一控制下企业合并的会计处理方法</w:t>
      </w:r>
    </w:p>
    <w:p>
      <w:pPr>
        <w:pStyle w:val="Style16"/>
        <w:keepNext w:val="0"/>
        <w:keepLines w:val="0"/>
        <w:widowControl w:val="0"/>
        <w:shd w:val="clear" w:color="auto" w:fill="auto"/>
        <w:bidi w:val="0"/>
        <w:spacing w:before="0" w:after="140" w:line="312" w:lineRule="exact"/>
        <w:ind w:left="0" w:right="0" w:firstLine="380"/>
        <w:jc w:val="both"/>
      </w:pPr>
      <w:bookmarkStart w:id="729" w:name="bookmark729"/>
      <w:r>
        <w:rPr>
          <w:color w:val="000000"/>
          <w:spacing w:val="0"/>
          <w:w w:val="100"/>
          <w:position w:val="0"/>
        </w:rPr>
        <w:t>（</w:t>
      </w:r>
      <w:bookmarkEnd w:id="729"/>
      <w:r>
        <w:rPr>
          <w:color w:val="000000"/>
          <w:spacing w:val="0"/>
          <w:w w:val="100"/>
          <w:position w:val="0"/>
        </w:rPr>
        <w:t>一）公司对同一控制下的企业合并采用权益结合法进行会计处理。</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 xml:space="preserve">在合并日，公司对同一控制下的企业合并中取得的资产和负债，按照在被合并方资产与负债在最终控制方合并财务报表 中的账面价值计量;根据合并后享有被合并方所有者权益在最终控制方合并财务报表中的账面价值的份额作为个别财务报表 中长期股权投资的初始投资成本。长期股权投资的初始投资成本与支付合并对价（包括支付的现金、转让的非现金资产、所 发生或承担的债务账面价值或发行股份的面值总额）之间的差额，调整资本公积（股本溢价或资本溢价）；资本公积（股本 </w:t>
      </w:r>
      <w:r>
        <w:rPr>
          <w:color w:val="000000"/>
          <w:spacing w:val="0"/>
          <w:w w:val="100"/>
          <w:position w:val="0"/>
        </w:rPr>
        <w:t>溢价或资本溢价）的余额不足冲减的，依次冲减盈余公积和未分配利润。</w:t>
      </w:r>
    </w:p>
    <w:p>
      <w:pPr>
        <w:pStyle w:val="Style16"/>
        <w:keepNext w:val="0"/>
        <w:keepLines w:val="0"/>
        <w:widowControl w:val="0"/>
        <w:shd w:val="clear" w:color="auto" w:fill="auto"/>
        <w:bidi w:val="0"/>
        <w:spacing w:before="0" w:after="140" w:line="317" w:lineRule="exact"/>
        <w:ind w:left="0" w:right="0" w:firstLine="240"/>
        <w:jc w:val="both"/>
      </w:pPr>
      <w:bookmarkStart w:id="730" w:name="bookmark730"/>
      <w:r>
        <w:rPr>
          <w:color w:val="000000"/>
          <w:spacing w:val="0"/>
          <w:w w:val="100"/>
          <w:position w:val="0"/>
        </w:rPr>
        <w:t>（</w:t>
      </w:r>
      <w:bookmarkEnd w:id="730"/>
      <w:r>
        <w:rPr>
          <w:color w:val="000000"/>
          <w:spacing w:val="0"/>
          <w:w w:val="100"/>
          <w:position w:val="0"/>
        </w:rPr>
        <w:t>二）非同一控制下企业合并的会计处理方法</w:t>
      </w:r>
    </w:p>
    <w:p>
      <w:pPr>
        <w:pStyle w:val="Style16"/>
        <w:keepNext w:val="0"/>
        <w:keepLines w:val="0"/>
        <w:widowControl w:val="0"/>
        <w:shd w:val="clear" w:color="auto" w:fill="auto"/>
        <w:bidi w:val="0"/>
        <w:spacing w:before="0" w:after="140" w:line="317" w:lineRule="exact"/>
        <w:ind w:left="0" w:right="0" w:firstLine="380"/>
        <w:jc w:val="left"/>
      </w:pPr>
      <w:r>
        <w:rPr>
          <w:color w:val="000000"/>
          <w:spacing w:val="0"/>
          <w:w w:val="100"/>
          <w:position w:val="0"/>
        </w:rPr>
        <w:t>公司对非同一控制下的企业合并采用购买法进行会计处理。</w:t>
      </w:r>
    </w:p>
    <w:p>
      <w:pPr>
        <w:pStyle w:val="Style16"/>
        <w:keepNext w:val="0"/>
        <w:keepLines w:val="0"/>
        <w:widowControl w:val="0"/>
        <w:shd w:val="clear" w:color="auto" w:fill="auto"/>
        <w:tabs>
          <w:tab w:pos="344" w:val="left"/>
        </w:tabs>
        <w:bidi w:val="0"/>
        <w:spacing w:before="0" w:after="260" w:line="312" w:lineRule="exact"/>
        <w:ind w:left="0" w:right="0" w:firstLine="0"/>
        <w:jc w:val="left"/>
      </w:pPr>
      <w:bookmarkStart w:id="731" w:name="bookmark731"/>
      <w:r>
        <w:rPr>
          <w:rFonts w:ascii="Times New Roman" w:eastAsia="Times New Roman" w:hAnsi="Times New Roman" w:cs="Times New Roman"/>
          <w:color w:val="000000"/>
          <w:spacing w:val="0"/>
          <w:w w:val="100"/>
          <w:position w:val="0"/>
          <w:sz w:val="18"/>
          <w:szCs w:val="18"/>
        </w:rPr>
        <w:t>1</w:t>
      </w:r>
      <w:bookmarkEnd w:id="731"/>
      <w:r>
        <w:rPr>
          <w:color w:val="000000"/>
          <w:spacing w:val="0"/>
          <w:w w:val="100"/>
          <w:position w:val="0"/>
        </w:rPr>
        <w:t>、</w:t>
        <w:tab/>
        <w:t>公司对非同一控制下的企业合并中取得的各项可辨认资产、负债及或有负债以公允价值计量。以公司在购买日作为合并 对价付出的资产、发生或承担的负债以及发行的权益性证券的公允价值为计量基础，其公允价值与账面价值的差额计入当期 损益。</w:t>
      </w:r>
    </w:p>
    <w:p>
      <w:pPr>
        <w:pStyle w:val="Style16"/>
        <w:keepNext w:val="0"/>
        <w:keepLines w:val="0"/>
        <w:widowControl w:val="0"/>
        <w:shd w:val="clear" w:color="auto" w:fill="auto"/>
        <w:tabs>
          <w:tab w:pos="349" w:val="left"/>
        </w:tabs>
        <w:bidi w:val="0"/>
        <w:spacing w:before="0" w:after="40" w:line="360" w:lineRule="auto"/>
        <w:ind w:left="0" w:right="0" w:firstLine="0"/>
        <w:jc w:val="left"/>
      </w:pPr>
      <w:bookmarkStart w:id="732" w:name="bookmark732"/>
      <w:r>
        <w:rPr>
          <w:rFonts w:ascii="Times New Roman" w:eastAsia="Times New Roman" w:hAnsi="Times New Roman" w:cs="Times New Roman"/>
          <w:color w:val="000000"/>
          <w:spacing w:val="0"/>
          <w:w w:val="100"/>
          <w:position w:val="0"/>
          <w:sz w:val="18"/>
          <w:szCs w:val="18"/>
        </w:rPr>
        <w:t>2</w:t>
      </w:r>
      <w:bookmarkEnd w:id="732"/>
      <w:r>
        <w:rPr>
          <w:color w:val="000000"/>
          <w:spacing w:val="0"/>
          <w:w w:val="100"/>
          <w:position w:val="0"/>
        </w:rPr>
        <w:t>、</w:t>
        <w:tab/>
        <w:t>合并成本分别以下情况确定：</w:t>
      </w:r>
    </w:p>
    <w:p>
      <w:pPr>
        <w:pStyle w:val="Style16"/>
        <w:keepNext w:val="0"/>
        <w:keepLines w:val="0"/>
        <w:widowControl w:val="0"/>
        <w:shd w:val="clear" w:color="auto" w:fill="auto"/>
        <w:tabs>
          <w:tab w:pos="819" w:val="left"/>
        </w:tabs>
        <w:bidi w:val="0"/>
        <w:spacing w:before="0" w:after="140" w:line="312" w:lineRule="exact"/>
        <w:ind w:left="0" w:right="0" w:firstLine="30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一次交易实现的企业合并，合并成本以公司在购买日为取得对被购买方的控制权而付出的资产、发生或承担的负 债以及发行的权益性证券的公允价值与符合确认条件的或有对价之和确定。合并成本为该项长期股权投资的初始投资成本。</w:t>
      </w:r>
    </w:p>
    <w:p>
      <w:pPr>
        <w:pStyle w:val="Style16"/>
        <w:keepNext w:val="0"/>
        <w:keepLines w:val="0"/>
        <w:widowControl w:val="0"/>
        <w:shd w:val="clear" w:color="auto" w:fill="auto"/>
        <w:tabs>
          <w:tab w:pos="819" w:val="left"/>
        </w:tabs>
        <w:bidi w:val="0"/>
        <w:spacing w:before="0" w:after="260" w:line="319" w:lineRule="exact"/>
        <w:ind w:left="0" w:right="0" w:firstLine="30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通过多次交换交易分步实现的企业合并，合并成本为购买日之前持有股权投资在购买日按照公允价值重新计量的 金额与购买日新增投资投资成本之和。个别财务报表的的长期股权投资为购买日之前持有股权投资的账面价值与购买日新增 投资成本之和。一揽子交易除外。</w:t>
      </w:r>
    </w:p>
    <w:p>
      <w:pPr>
        <w:pStyle w:val="Style16"/>
        <w:keepNext w:val="0"/>
        <w:keepLines w:val="0"/>
        <w:widowControl w:val="0"/>
        <w:shd w:val="clear" w:color="auto" w:fill="auto"/>
        <w:tabs>
          <w:tab w:pos="339" w:val="left"/>
        </w:tabs>
        <w:bidi w:val="0"/>
        <w:spacing w:before="0" w:after="40" w:line="360" w:lineRule="auto"/>
        <w:ind w:left="0" w:right="0" w:firstLine="0"/>
        <w:jc w:val="left"/>
      </w:pPr>
      <w:bookmarkStart w:id="735" w:name="bookmark735"/>
      <w:r>
        <w:rPr>
          <w:rFonts w:ascii="Times New Roman" w:eastAsia="Times New Roman" w:hAnsi="Times New Roman" w:cs="Times New Roman"/>
          <w:color w:val="000000"/>
          <w:spacing w:val="0"/>
          <w:w w:val="100"/>
          <w:position w:val="0"/>
          <w:sz w:val="18"/>
          <w:szCs w:val="18"/>
        </w:rPr>
        <w:t>3</w:t>
      </w:r>
      <w:bookmarkEnd w:id="735"/>
      <w:r>
        <w:rPr>
          <w:color w:val="000000"/>
          <w:spacing w:val="0"/>
          <w:w w:val="100"/>
          <w:position w:val="0"/>
        </w:rPr>
        <w:t>、</w:t>
        <w:tab/>
        <w:t>公司在购买日对合并成本在取得的可辨认资产和负债之间进行分配。</w:t>
      </w:r>
    </w:p>
    <w:p>
      <w:pPr>
        <w:pStyle w:val="Style16"/>
        <w:keepNext w:val="0"/>
        <w:keepLines w:val="0"/>
        <w:widowControl w:val="0"/>
        <w:shd w:val="clear" w:color="auto" w:fill="auto"/>
        <w:tabs>
          <w:tab w:pos="814" w:val="left"/>
        </w:tabs>
        <w:bidi w:val="0"/>
        <w:spacing w:before="0" w:after="140" w:line="307" w:lineRule="exact"/>
        <w:ind w:left="0" w:right="0" w:firstLine="30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公司在企业合并中取得的被购买方除无形资产以外的其他各项资产（不仅限于被购买方原已确认的资产），其所 带来的未来经济利益预期能够流入公司且公允价值能够可靠计量的，单独确认并按公允价值计量。</w:t>
      </w:r>
    </w:p>
    <w:p>
      <w:pPr>
        <w:pStyle w:val="Style16"/>
        <w:keepNext w:val="0"/>
        <w:keepLines w:val="0"/>
        <w:widowControl w:val="0"/>
        <w:shd w:val="clear" w:color="auto" w:fill="auto"/>
        <w:tabs>
          <w:tab w:pos="735" w:val="left"/>
        </w:tabs>
        <w:bidi w:val="0"/>
        <w:spacing w:before="0" w:after="140" w:line="317" w:lineRule="exact"/>
        <w:ind w:left="0" w:right="0" w:firstLine="30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公司在企业合并中取得的被购买方的无形资产，其公允价值能够可靠计量的，单独确认并按公允价值计量。</w:t>
      </w:r>
    </w:p>
    <w:p>
      <w:pPr>
        <w:pStyle w:val="Style16"/>
        <w:keepNext w:val="0"/>
        <w:keepLines w:val="0"/>
        <w:widowControl w:val="0"/>
        <w:shd w:val="clear" w:color="auto" w:fill="auto"/>
        <w:tabs>
          <w:tab w:pos="810" w:val="left"/>
        </w:tabs>
        <w:bidi w:val="0"/>
        <w:spacing w:before="0" w:after="140" w:line="322" w:lineRule="exact"/>
        <w:ind w:left="0" w:right="0" w:firstLine="30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公司在企业合并中取得的被购买方除或有负债以外的其他各项负债，履行有关的义务预期会导致经济利益流出公 司且公允价值能够可靠计量的，单独确认并按公允价值计量。</w:t>
      </w:r>
    </w:p>
    <w:p>
      <w:pPr>
        <w:pStyle w:val="Style16"/>
        <w:keepNext w:val="0"/>
        <w:keepLines w:val="0"/>
        <w:widowControl w:val="0"/>
        <w:shd w:val="clear" w:color="auto" w:fill="auto"/>
        <w:tabs>
          <w:tab w:pos="735" w:val="left"/>
        </w:tabs>
        <w:bidi w:val="0"/>
        <w:spacing w:before="0" w:after="140" w:line="317" w:lineRule="exact"/>
        <w:ind w:left="0" w:right="0" w:firstLine="30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公司在企业合并中取得的被购买方的或有负债，其公允价值能够可靠计量的，单独确认为负债并按公允价值计量。</w:t>
      </w:r>
    </w:p>
    <w:p>
      <w:pPr>
        <w:pStyle w:val="Style16"/>
        <w:keepNext w:val="0"/>
        <w:keepLines w:val="0"/>
        <w:widowControl w:val="0"/>
        <w:shd w:val="clear" w:color="auto" w:fill="auto"/>
        <w:tabs>
          <w:tab w:pos="819" w:val="left"/>
        </w:tabs>
        <w:bidi w:val="0"/>
        <w:spacing w:before="0" w:after="260" w:line="326" w:lineRule="exact"/>
        <w:ind w:left="0" w:right="0" w:firstLine="30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公司在对企业合并成本进行分配、确认合并中取得可辨认资产和负债时，不予考虑被购买方在企业合并之前已经 确认的商誉和递延所得税项目。</w:t>
      </w:r>
    </w:p>
    <w:p>
      <w:pPr>
        <w:pStyle w:val="Style16"/>
        <w:keepNext w:val="0"/>
        <w:keepLines w:val="0"/>
        <w:widowControl w:val="0"/>
        <w:shd w:val="clear" w:color="auto" w:fill="auto"/>
        <w:tabs>
          <w:tab w:pos="349" w:val="left"/>
        </w:tabs>
        <w:bidi w:val="0"/>
        <w:spacing w:before="0" w:after="40" w:line="360" w:lineRule="auto"/>
        <w:ind w:left="0" w:right="0" w:firstLine="0"/>
        <w:jc w:val="left"/>
      </w:pPr>
      <w:bookmarkStart w:id="741" w:name="bookmark741"/>
      <w:r>
        <w:rPr>
          <w:rFonts w:ascii="Times New Roman" w:eastAsia="Times New Roman" w:hAnsi="Times New Roman" w:cs="Times New Roman"/>
          <w:color w:val="000000"/>
          <w:spacing w:val="0"/>
          <w:w w:val="100"/>
          <w:position w:val="0"/>
          <w:sz w:val="18"/>
          <w:szCs w:val="18"/>
        </w:rPr>
        <w:t>4</w:t>
      </w:r>
      <w:bookmarkEnd w:id="741"/>
      <w:r>
        <w:rPr>
          <w:color w:val="000000"/>
          <w:spacing w:val="0"/>
          <w:w w:val="100"/>
          <w:position w:val="0"/>
        </w:rPr>
        <w:t>、</w:t>
        <w:tab/>
        <w:t>企业合并成本与合并中取得的被购买方可辨认净资产公允价值份额之间差额的处理</w:t>
      </w:r>
    </w:p>
    <w:p>
      <w:pPr>
        <w:pStyle w:val="Style16"/>
        <w:keepNext w:val="0"/>
        <w:keepLines w:val="0"/>
        <w:widowControl w:val="0"/>
        <w:shd w:val="clear" w:color="auto" w:fill="auto"/>
        <w:tabs>
          <w:tab w:pos="735" w:val="left"/>
        </w:tabs>
        <w:bidi w:val="0"/>
        <w:spacing w:before="0" w:after="140" w:line="317" w:lineRule="exact"/>
        <w:ind w:left="0" w:right="0" w:firstLine="30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公司对合并成本大于合并中取得的被购买方可辨认净资产公允价值份额的差额，确认为商誉。</w:t>
      </w:r>
    </w:p>
    <w:p>
      <w:pPr>
        <w:pStyle w:val="Style16"/>
        <w:keepNext w:val="0"/>
        <w:keepLines w:val="0"/>
        <w:widowControl w:val="0"/>
        <w:shd w:val="clear" w:color="auto" w:fill="auto"/>
        <w:tabs>
          <w:tab w:pos="735" w:val="left"/>
        </w:tabs>
        <w:bidi w:val="0"/>
        <w:spacing w:before="0" w:after="140" w:line="317" w:lineRule="exact"/>
        <w:ind w:left="0" w:right="0" w:firstLine="300"/>
        <w:jc w:val="both"/>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公司对合并成本小于合并中取得的被购买方可辨认净资产公允价值份额的差额，按照下列规定处理：</w:t>
      </w:r>
    </w:p>
    <w:p>
      <w:pPr>
        <w:pStyle w:val="Style16"/>
        <w:keepNext w:val="0"/>
        <w:keepLines w:val="0"/>
        <w:widowControl w:val="0"/>
        <w:numPr>
          <w:ilvl w:val="0"/>
          <w:numId w:val="5"/>
        </w:numPr>
        <w:shd w:val="clear" w:color="auto" w:fill="auto"/>
        <w:tabs>
          <w:tab w:pos="753" w:val="left"/>
        </w:tabs>
        <w:bidi w:val="0"/>
        <w:spacing w:before="0" w:after="140" w:line="317" w:lineRule="exact"/>
        <w:ind w:left="0" w:right="0" w:firstLine="380"/>
        <w:jc w:val="left"/>
      </w:pPr>
      <w:bookmarkStart w:id="744" w:name="bookmark744"/>
      <w:bookmarkEnd w:id="744"/>
      <w:r>
        <w:rPr>
          <w:color w:val="000000"/>
          <w:spacing w:val="0"/>
          <w:w w:val="100"/>
          <w:position w:val="0"/>
        </w:rPr>
        <w:t>对取得的被购买方各项可辨认资产、负债及或有负债的公允价值以及合并成本的计量进行复核；</w:t>
      </w:r>
    </w:p>
    <w:p>
      <w:pPr>
        <w:pStyle w:val="Style16"/>
        <w:keepNext w:val="0"/>
        <w:keepLines w:val="0"/>
        <w:widowControl w:val="0"/>
        <w:numPr>
          <w:ilvl w:val="0"/>
          <w:numId w:val="5"/>
        </w:numPr>
        <w:shd w:val="clear" w:color="auto" w:fill="auto"/>
        <w:tabs>
          <w:tab w:pos="753" w:val="left"/>
        </w:tabs>
        <w:bidi w:val="0"/>
        <w:spacing w:before="0" w:after="140" w:line="317" w:lineRule="exact"/>
        <w:ind w:left="0" w:right="0" w:firstLine="380"/>
        <w:jc w:val="left"/>
      </w:pPr>
      <w:bookmarkStart w:id="745" w:name="bookmark745"/>
      <w:bookmarkEnd w:id="745"/>
      <w:r>
        <w:rPr>
          <w:color w:val="000000"/>
          <w:spacing w:val="0"/>
          <w:w w:val="100"/>
          <w:position w:val="0"/>
        </w:rPr>
        <w:t>经复核后合并成本仍小于合并中取得的被购买方可辨认净资产公允价值份额的，其差额计入当期损益。</w:t>
      </w:r>
    </w:p>
    <w:p>
      <w:pPr>
        <w:pStyle w:val="Style16"/>
        <w:keepNext w:val="0"/>
        <w:keepLines w:val="0"/>
        <w:widowControl w:val="0"/>
        <w:shd w:val="clear" w:color="auto" w:fill="auto"/>
        <w:bidi w:val="0"/>
        <w:spacing w:before="0" w:after="140" w:line="317" w:lineRule="exact"/>
        <w:ind w:left="0" w:right="0" w:firstLine="300"/>
        <w:jc w:val="both"/>
      </w:pPr>
      <w:bookmarkStart w:id="746" w:name="bookmark746"/>
      <w:r>
        <w:rPr>
          <w:color w:val="000000"/>
          <w:spacing w:val="0"/>
          <w:w w:val="100"/>
          <w:position w:val="0"/>
        </w:rPr>
        <w:t>（</w:t>
      </w:r>
      <w:bookmarkEnd w:id="746"/>
      <w:r>
        <w:rPr>
          <w:color w:val="000000"/>
          <w:spacing w:val="0"/>
          <w:w w:val="100"/>
          <w:position w:val="0"/>
        </w:rPr>
        <w:t>三）公司为进行企业合并而发生的有关费用的处理</w:t>
      </w:r>
    </w:p>
    <w:p>
      <w:pPr>
        <w:pStyle w:val="Style16"/>
        <w:keepNext w:val="0"/>
        <w:keepLines w:val="0"/>
        <w:widowControl w:val="0"/>
        <w:shd w:val="clear" w:color="auto" w:fill="auto"/>
        <w:tabs>
          <w:tab w:pos="339" w:val="left"/>
        </w:tabs>
        <w:bidi w:val="0"/>
        <w:spacing w:before="0" w:after="260" w:line="317" w:lineRule="exact"/>
        <w:ind w:left="0" w:right="0" w:firstLine="0"/>
        <w:jc w:val="left"/>
      </w:pPr>
      <w:bookmarkStart w:id="747" w:name="bookmark747"/>
      <w:r>
        <w:rPr>
          <w:rFonts w:ascii="Times New Roman" w:eastAsia="Times New Roman" w:hAnsi="Times New Roman" w:cs="Times New Roman"/>
          <w:color w:val="000000"/>
          <w:spacing w:val="0"/>
          <w:w w:val="100"/>
          <w:position w:val="0"/>
          <w:sz w:val="18"/>
          <w:szCs w:val="18"/>
        </w:rPr>
        <w:t>1</w:t>
      </w:r>
      <w:bookmarkEnd w:id="747"/>
      <w:r>
        <w:rPr>
          <w:color w:val="000000"/>
          <w:spacing w:val="0"/>
          <w:w w:val="100"/>
          <w:position w:val="0"/>
        </w:rPr>
        <w:t>、</w:t>
        <w:tab/>
        <w:t>公司为进行企业合并而发生的各项直接相关费用（包括为企业合并发生的审计、法律服务、评估咨询等中介费用以及其 他相关管理费用等），于发生时计入当期损益。</w:t>
      </w:r>
    </w:p>
    <w:p>
      <w:pPr>
        <w:pStyle w:val="Style16"/>
        <w:keepNext w:val="0"/>
        <w:keepLines w:val="0"/>
        <w:widowControl w:val="0"/>
        <w:shd w:val="clear" w:color="auto" w:fill="auto"/>
        <w:tabs>
          <w:tab w:pos="349" w:val="left"/>
        </w:tabs>
        <w:bidi w:val="0"/>
        <w:spacing w:before="0" w:after="40" w:line="360" w:lineRule="auto"/>
        <w:ind w:left="0" w:right="0" w:firstLine="0"/>
        <w:jc w:val="left"/>
      </w:pPr>
      <w:bookmarkStart w:id="748" w:name="bookmark748"/>
      <w:r>
        <w:rPr>
          <w:rFonts w:ascii="Times New Roman" w:eastAsia="Times New Roman" w:hAnsi="Times New Roman" w:cs="Times New Roman"/>
          <w:color w:val="000000"/>
          <w:spacing w:val="0"/>
          <w:w w:val="100"/>
          <w:position w:val="0"/>
          <w:sz w:val="18"/>
          <w:szCs w:val="18"/>
        </w:rPr>
        <w:t>2</w:t>
      </w:r>
      <w:bookmarkEnd w:id="748"/>
      <w:r>
        <w:rPr>
          <w:color w:val="000000"/>
          <w:spacing w:val="0"/>
          <w:w w:val="100"/>
          <w:position w:val="0"/>
        </w:rPr>
        <w:t>、</w:t>
        <w:tab/>
        <w:t>公司为企业合并而发行债务性证券支付的佣金、手续费等交易费用，计入债务性证券的初始计量金额。</w:t>
      </w:r>
    </w:p>
    <w:p>
      <w:pPr>
        <w:pStyle w:val="Style16"/>
        <w:keepNext w:val="0"/>
        <w:keepLines w:val="0"/>
        <w:widowControl w:val="0"/>
        <w:shd w:val="clear" w:color="auto" w:fill="auto"/>
        <w:tabs>
          <w:tab w:pos="735" w:val="left"/>
        </w:tabs>
        <w:bidi w:val="0"/>
        <w:spacing w:before="0" w:after="140" w:line="317" w:lineRule="exact"/>
        <w:ind w:left="0" w:right="0" w:firstLine="300"/>
        <w:jc w:val="left"/>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债券如为折价或面值发行的，该部分费用增加折价的金额；</w:t>
      </w:r>
    </w:p>
    <w:p>
      <w:pPr>
        <w:pStyle w:val="Style16"/>
        <w:keepNext w:val="0"/>
        <w:keepLines w:val="0"/>
        <w:widowControl w:val="0"/>
        <w:shd w:val="clear" w:color="auto" w:fill="auto"/>
        <w:tabs>
          <w:tab w:pos="735" w:val="left"/>
        </w:tabs>
        <w:bidi w:val="0"/>
        <w:spacing w:before="0" w:after="260" w:line="317" w:lineRule="exact"/>
        <w:ind w:left="0" w:right="0" w:firstLine="300"/>
        <w:jc w:val="left"/>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债券如为溢价发行的，该部分费用减少溢价的金额。</w:t>
      </w:r>
    </w:p>
    <w:p>
      <w:pPr>
        <w:pStyle w:val="Style16"/>
        <w:keepNext w:val="0"/>
        <w:keepLines w:val="0"/>
        <w:widowControl w:val="0"/>
        <w:shd w:val="clear" w:color="auto" w:fill="auto"/>
        <w:tabs>
          <w:tab w:pos="349" w:val="left"/>
        </w:tabs>
        <w:bidi w:val="0"/>
        <w:spacing w:before="0" w:after="140" w:line="360" w:lineRule="auto"/>
        <w:ind w:left="0" w:right="0" w:firstLine="0"/>
        <w:jc w:val="left"/>
      </w:pPr>
      <w:bookmarkStart w:id="751" w:name="bookmark751"/>
      <w:r>
        <w:rPr>
          <w:rFonts w:ascii="Times New Roman" w:eastAsia="Times New Roman" w:hAnsi="Times New Roman" w:cs="Times New Roman"/>
          <w:color w:val="000000"/>
          <w:spacing w:val="0"/>
          <w:w w:val="100"/>
          <w:position w:val="0"/>
          <w:sz w:val="18"/>
          <w:szCs w:val="18"/>
        </w:rPr>
        <w:t>3</w:t>
      </w:r>
      <w:bookmarkEnd w:id="751"/>
      <w:r>
        <w:rPr>
          <w:color w:val="000000"/>
          <w:spacing w:val="0"/>
          <w:w w:val="100"/>
          <w:position w:val="0"/>
        </w:rPr>
        <w:t>、</w:t>
        <w:tab/>
        <w:t>公司在合并中作为合并对价发行的权益性证券发生的佣金、手续费等交易费用，计入权益性证券的初始计量金额。</w:t>
      </w:r>
    </w:p>
    <w:p>
      <w:pPr>
        <w:pStyle w:val="Style16"/>
        <w:keepNext w:val="0"/>
        <w:keepLines w:val="0"/>
        <w:widowControl w:val="0"/>
        <w:shd w:val="clear" w:color="auto" w:fill="auto"/>
        <w:tabs>
          <w:tab w:pos="735" w:val="left"/>
        </w:tabs>
        <w:bidi w:val="0"/>
        <w:spacing w:before="0" w:line="240" w:lineRule="auto"/>
        <w:ind w:left="0" w:right="0" w:firstLine="300"/>
        <w:jc w:val="left"/>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在溢价发行权益性证券的情况下，该部分费用从资本公积（股本溢价）中扣除;</w:t>
      </w:r>
    </w:p>
    <w:p>
      <w:pPr>
        <w:pStyle w:val="Style16"/>
        <w:keepNext w:val="0"/>
        <w:keepLines w:val="0"/>
        <w:widowControl w:val="0"/>
        <w:shd w:val="clear" w:color="auto" w:fill="auto"/>
        <w:tabs>
          <w:tab w:pos="735" w:val="left"/>
        </w:tabs>
        <w:bidi w:val="0"/>
        <w:spacing w:before="0" w:after="700" w:line="240" w:lineRule="auto"/>
        <w:ind w:left="0" w:right="0" w:firstLine="300"/>
        <w:jc w:val="left"/>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在面值或折价发行权益性证券的情况下，该部分费用冲减留存收益。</w:t>
      </w:r>
    </w:p>
    <w:p>
      <w:pPr>
        <w:pStyle w:val="Style27"/>
        <w:keepNext/>
        <w:keepLines/>
        <w:widowControl w:val="0"/>
        <w:shd w:val="clear" w:color="auto" w:fill="auto"/>
        <w:bidi w:val="0"/>
        <w:spacing w:before="0" w:after="26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6</w:t>
      </w:r>
      <w:bookmarkEnd w:id="756"/>
      <w:r>
        <w:rPr>
          <w:color w:val="000000"/>
          <w:spacing w:val="0"/>
          <w:w w:val="100"/>
          <w:position w:val="0"/>
        </w:rPr>
        <w:t>、合并财务报表的编制方法</w:t>
      </w:r>
      <w:bookmarkEnd w:id="754"/>
      <w:bookmarkEnd w:id="755"/>
      <w:bookmarkEnd w:id="757"/>
    </w:p>
    <w:p>
      <w:pPr>
        <w:pStyle w:val="Style16"/>
        <w:keepNext w:val="0"/>
        <w:keepLines w:val="0"/>
        <w:widowControl w:val="0"/>
        <w:shd w:val="clear" w:color="auto" w:fill="auto"/>
        <w:tabs>
          <w:tab w:pos="581" w:val="left"/>
        </w:tabs>
        <w:bidi w:val="0"/>
        <w:spacing w:before="0" w:after="140" w:line="314" w:lineRule="exact"/>
        <w:ind w:left="0" w:right="0" w:firstLine="0"/>
        <w:jc w:val="left"/>
      </w:pPr>
      <w:bookmarkStart w:id="758" w:name="bookmark758"/>
      <w:r>
        <w:rPr>
          <w:color w:val="000000"/>
          <w:spacing w:val="0"/>
          <w:w w:val="100"/>
          <w:position w:val="0"/>
        </w:rPr>
        <w:t>（</w:t>
      </w:r>
      <w:bookmarkEnd w:id="758"/>
      <w:r>
        <w:rPr>
          <w:color w:val="000000"/>
          <w:spacing w:val="0"/>
          <w:w w:val="100"/>
          <w:position w:val="0"/>
        </w:rPr>
        <w:t>一）</w:t>
        <w:tab/>
        <w:t>统一会计政策和会计期间</w:t>
      </w:r>
    </w:p>
    <w:p>
      <w:pPr>
        <w:pStyle w:val="Style16"/>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所有纳入合并财务报表合并范围的子公司所采用的会计政策、会计期间与公司一致，如子公司采用的会计政策、会计期 间与公司不一致的，在编制合并财务报表时，按照公司的会计政策、会计期间进行必要的调整。</w:t>
      </w:r>
    </w:p>
    <w:p>
      <w:pPr>
        <w:pStyle w:val="Style16"/>
        <w:keepNext w:val="0"/>
        <w:keepLines w:val="0"/>
        <w:widowControl w:val="0"/>
        <w:shd w:val="clear" w:color="auto" w:fill="auto"/>
        <w:tabs>
          <w:tab w:pos="581" w:val="left"/>
        </w:tabs>
        <w:bidi w:val="0"/>
        <w:spacing w:before="0" w:after="140" w:line="314" w:lineRule="exact"/>
        <w:ind w:left="0" w:right="0" w:firstLine="0"/>
        <w:jc w:val="left"/>
      </w:pPr>
      <w:bookmarkStart w:id="759" w:name="bookmark759"/>
      <w:r>
        <w:rPr>
          <w:color w:val="000000"/>
          <w:spacing w:val="0"/>
          <w:w w:val="100"/>
          <w:position w:val="0"/>
        </w:rPr>
        <w:t>（</w:t>
      </w:r>
      <w:bookmarkEnd w:id="759"/>
      <w:r>
        <w:rPr>
          <w:color w:val="000000"/>
          <w:spacing w:val="0"/>
          <w:w w:val="100"/>
          <w:position w:val="0"/>
        </w:rPr>
        <w:t>二）</w:t>
        <w:tab/>
        <w:t>合并财务报表的编制方法</w:t>
      </w:r>
    </w:p>
    <w:p>
      <w:pPr>
        <w:pStyle w:val="Style16"/>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合并财务报表以公司及其子公司的财务报表为基础，根据其他有关资料，按照权益法调整对子公司的长期股权投资，抵 销公司与子公司、子公司相互之间发生的内部交易对合并财务报表的影响后，由母公司编制。</w:t>
      </w:r>
    </w:p>
    <w:p>
      <w:pPr>
        <w:pStyle w:val="Style16"/>
        <w:keepNext w:val="0"/>
        <w:keepLines w:val="0"/>
        <w:widowControl w:val="0"/>
        <w:shd w:val="clear" w:color="auto" w:fill="auto"/>
        <w:tabs>
          <w:tab w:pos="581" w:val="left"/>
        </w:tabs>
        <w:bidi w:val="0"/>
        <w:spacing w:before="0" w:after="140" w:line="314" w:lineRule="exact"/>
        <w:ind w:left="0" w:right="0" w:firstLine="0"/>
        <w:jc w:val="left"/>
      </w:pPr>
      <w:bookmarkStart w:id="760" w:name="bookmark760"/>
      <w:r>
        <w:rPr>
          <w:color w:val="000000"/>
          <w:spacing w:val="0"/>
          <w:w w:val="100"/>
          <w:position w:val="0"/>
        </w:rPr>
        <w:t>（</w:t>
      </w:r>
      <w:bookmarkEnd w:id="760"/>
      <w:r>
        <w:rPr>
          <w:color w:val="000000"/>
          <w:spacing w:val="0"/>
          <w:w w:val="100"/>
          <w:position w:val="0"/>
        </w:rPr>
        <w:t>三）</w:t>
        <w:tab/>
        <w:t>子公司发生超额亏损在合并财务报表中的反映</w:t>
      </w:r>
    </w:p>
    <w:p>
      <w:pPr>
        <w:pStyle w:val="Style16"/>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在合并财务报表中，母公司分担的当期亏损超过了其在该子公司期初所有者权益中所享有的份额的，其余额冲减归属于 母公司的所有者权益（未分配利润）；子公司少数股东分担的当期亏损超过了少数股东在该子公司期初所有者权益中所享有 的份额的，其余额继续冲减少数股东权益。</w:t>
      </w:r>
    </w:p>
    <w:p>
      <w:pPr>
        <w:pStyle w:val="Style16"/>
        <w:keepNext w:val="0"/>
        <w:keepLines w:val="0"/>
        <w:widowControl w:val="0"/>
        <w:shd w:val="clear" w:color="auto" w:fill="auto"/>
        <w:tabs>
          <w:tab w:pos="581" w:val="left"/>
        </w:tabs>
        <w:bidi w:val="0"/>
        <w:spacing w:before="0" w:after="140" w:line="314" w:lineRule="exact"/>
        <w:ind w:left="0" w:right="0" w:firstLine="0"/>
        <w:jc w:val="left"/>
      </w:pPr>
      <w:bookmarkStart w:id="761" w:name="bookmark761"/>
      <w:r>
        <w:rPr>
          <w:color w:val="000000"/>
          <w:spacing w:val="0"/>
          <w:w w:val="100"/>
          <w:position w:val="0"/>
        </w:rPr>
        <w:t>（</w:t>
      </w:r>
      <w:bookmarkEnd w:id="761"/>
      <w:r>
        <w:rPr>
          <w:color w:val="000000"/>
          <w:spacing w:val="0"/>
          <w:w w:val="100"/>
          <w:position w:val="0"/>
        </w:rPr>
        <w:t>四）</w:t>
        <w:tab/>
        <w:t>报告期内增减子公司的处理</w:t>
      </w:r>
    </w:p>
    <w:p>
      <w:pPr>
        <w:pStyle w:val="Style16"/>
        <w:keepNext w:val="0"/>
        <w:keepLines w:val="0"/>
        <w:widowControl w:val="0"/>
        <w:shd w:val="clear" w:color="auto" w:fill="auto"/>
        <w:tabs>
          <w:tab w:pos="330" w:val="left"/>
        </w:tabs>
        <w:bidi w:val="0"/>
        <w:spacing w:before="0" w:after="140" w:line="314" w:lineRule="exact"/>
        <w:ind w:left="0" w:right="0" w:firstLine="0"/>
        <w:jc w:val="left"/>
      </w:pPr>
      <w:bookmarkStart w:id="762" w:name="bookmark762"/>
      <w:r>
        <w:rPr>
          <w:rFonts w:ascii="Times New Roman" w:eastAsia="Times New Roman" w:hAnsi="Times New Roman" w:cs="Times New Roman"/>
          <w:color w:val="000000"/>
          <w:spacing w:val="0"/>
          <w:w w:val="100"/>
          <w:position w:val="0"/>
          <w:sz w:val="18"/>
          <w:szCs w:val="18"/>
        </w:rPr>
        <w:t>1</w:t>
      </w:r>
      <w:bookmarkEnd w:id="762"/>
      <w:r>
        <w:rPr>
          <w:color w:val="000000"/>
          <w:spacing w:val="0"/>
          <w:w w:val="100"/>
          <w:position w:val="0"/>
        </w:rPr>
        <w:t>、</w:t>
        <w:tab/>
        <w:t>报告期内增加子公司的处理</w:t>
      </w:r>
    </w:p>
    <w:p>
      <w:pPr>
        <w:pStyle w:val="Style16"/>
        <w:keepNext w:val="0"/>
        <w:keepLines w:val="0"/>
        <w:widowControl w:val="0"/>
        <w:shd w:val="clear" w:color="auto" w:fill="auto"/>
        <w:tabs>
          <w:tab w:pos="435" w:val="left"/>
        </w:tabs>
        <w:bidi w:val="0"/>
        <w:spacing w:before="0" w:after="140" w:line="314" w:lineRule="exact"/>
        <w:ind w:left="0" w:right="0" w:firstLine="0"/>
        <w:jc w:val="left"/>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报告期内因同一控制下企业合并增加子公司的处理</w:t>
      </w:r>
    </w:p>
    <w:p>
      <w:pPr>
        <w:pStyle w:val="Style1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在报告期内，因同一控制下的企业合并而增加子公司的，调整合并资产负债表的期初数，将该子公司合并当期期初至报 告期末的收入、费用、利润纳入合并利润表，将该子公司合并当期期初至报告期末的现金流量纳入合并现金流量表。</w:t>
      </w:r>
    </w:p>
    <w:p>
      <w:pPr>
        <w:pStyle w:val="Style16"/>
        <w:keepNext w:val="0"/>
        <w:keepLines w:val="0"/>
        <w:widowControl w:val="0"/>
        <w:shd w:val="clear" w:color="auto" w:fill="auto"/>
        <w:tabs>
          <w:tab w:pos="435" w:val="left"/>
        </w:tabs>
        <w:bidi w:val="0"/>
        <w:spacing w:before="0" w:after="140" w:line="314" w:lineRule="exact"/>
        <w:ind w:left="0" w:right="0" w:firstLine="0"/>
        <w:jc w:val="left"/>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报告期内因非同一控制下企业合并增加子公司的处理</w:t>
      </w:r>
    </w:p>
    <w:p>
      <w:pPr>
        <w:pStyle w:val="Style1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在报告期内，因非同一控制下的企业合并而增加子公司的，不调整合并资产负债表的期初数，将该子公司自购买日至报 告期末的收入、费用、利润纳入合并利润表，将该子公司自购买日至报告期末的现金流量纳入合并现金流量表。</w:t>
      </w:r>
    </w:p>
    <w:p>
      <w:pPr>
        <w:pStyle w:val="Style16"/>
        <w:keepNext w:val="0"/>
        <w:keepLines w:val="0"/>
        <w:widowControl w:val="0"/>
        <w:shd w:val="clear" w:color="auto" w:fill="auto"/>
        <w:tabs>
          <w:tab w:pos="349" w:val="left"/>
        </w:tabs>
        <w:bidi w:val="0"/>
        <w:spacing w:before="0" w:after="140" w:line="314" w:lineRule="exact"/>
        <w:ind w:left="0" w:right="0" w:firstLine="0"/>
        <w:jc w:val="left"/>
      </w:pPr>
      <w:bookmarkStart w:id="765" w:name="bookmark765"/>
      <w:r>
        <w:rPr>
          <w:rFonts w:ascii="Times New Roman" w:eastAsia="Times New Roman" w:hAnsi="Times New Roman" w:cs="Times New Roman"/>
          <w:color w:val="000000"/>
          <w:spacing w:val="0"/>
          <w:w w:val="100"/>
          <w:position w:val="0"/>
          <w:sz w:val="18"/>
          <w:szCs w:val="18"/>
        </w:rPr>
        <w:t>2</w:t>
      </w:r>
      <w:bookmarkEnd w:id="765"/>
      <w:r>
        <w:rPr>
          <w:color w:val="000000"/>
          <w:spacing w:val="0"/>
          <w:w w:val="100"/>
          <w:position w:val="0"/>
        </w:rPr>
        <w:t>、</w:t>
        <w:tab/>
        <w:t>报告期内处置子公司的处理</w:t>
      </w:r>
    </w:p>
    <w:p>
      <w:pPr>
        <w:pStyle w:val="Style16"/>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公司在报告期内处置子公司的，不调整合并资产负债表的期初数，将该子公司期初至处置日的收入、费用、利润纳入合 并利润表，将该子公司期初至处置日的现金流量纳入合并现金流量表。</w:t>
      </w:r>
    </w:p>
    <w:p>
      <w:pPr>
        <w:pStyle w:val="Style27"/>
        <w:keepNext/>
        <w:keepLines/>
        <w:widowControl w:val="0"/>
        <w:shd w:val="clear" w:color="auto" w:fill="auto"/>
        <w:bidi w:val="0"/>
        <w:spacing w:before="0" w:after="26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7</w:t>
      </w:r>
      <w:bookmarkEnd w:id="768"/>
      <w:r>
        <w:rPr>
          <w:color w:val="000000"/>
          <w:spacing w:val="0"/>
          <w:w w:val="100"/>
          <w:position w:val="0"/>
        </w:rPr>
        <w:t>、合营安排分类及共同经营会计处理方法</w:t>
      </w:r>
      <w:bookmarkEnd w:id="766"/>
      <w:bookmarkEnd w:id="767"/>
      <w:bookmarkEnd w:id="769"/>
    </w:p>
    <w:p>
      <w:pPr>
        <w:pStyle w:val="Style16"/>
        <w:keepNext w:val="0"/>
        <w:keepLines w:val="0"/>
        <w:widowControl w:val="0"/>
        <w:shd w:val="clear" w:color="auto" w:fill="auto"/>
        <w:bidi w:val="0"/>
        <w:spacing w:before="0" w:after="140" w:line="312" w:lineRule="exact"/>
        <w:ind w:left="0" w:right="0" w:firstLine="0"/>
        <w:jc w:val="left"/>
      </w:pPr>
      <w:bookmarkStart w:id="770" w:name="bookmark770"/>
      <w:r>
        <w:rPr>
          <w:color w:val="000000"/>
          <w:spacing w:val="0"/>
          <w:w w:val="100"/>
          <w:position w:val="0"/>
        </w:rPr>
        <w:t>（</w:t>
      </w:r>
      <w:bookmarkEnd w:id="770"/>
      <w:r>
        <w:rPr>
          <w:color w:val="000000"/>
          <w:spacing w:val="0"/>
          <w:w w:val="100"/>
          <w:position w:val="0"/>
        </w:rPr>
        <w:t>一）合营安排的分类</w:t>
      </w:r>
    </w:p>
    <w:p>
      <w:pPr>
        <w:pStyle w:val="Style1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合营安排分为共同经营和合营企业。共同经营，是指合营方享有该安排相关资产且承担该安排相关负债的合营安排；合 营企业，是指合营方仅对该安排的净资产享有权利的合营安排。</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未通过单独主体达成的合营安排，划分为共同经营。单独主体，是指具有单独可辨认的财务架构的主体，包括单独的法 人主体和不具备法人主体资格但法律认可的主体。</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 xml:space="preserve">通过单独主体达成的合营安排，通常划分为合营企业。但有确凿证据表明满足下列任一条件并且符合相关法律法规规定 </w:t>
      </w:r>
      <w:r>
        <w:rPr>
          <w:color w:val="000000"/>
          <w:spacing w:val="0"/>
          <w:w w:val="100"/>
          <w:position w:val="0"/>
        </w:rPr>
        <w:t>的合营安排应当划分为共同经营：</w:t>
      </w:r>
    </w:p>
    <w:p>
      <w:pPr>
        <w:pStyle w:val="Style16"/>
        <w:keepNext w:val="0"/>
        <w:keepLines w:val="0"/>
        <w:widowControl w:val="0"/>
        <w:shd w:val="clear" w:color="auto" w:fill="auto"/>
        <w:tabs>
          <w:tab w:pos="735" w:val="left"/>
        </w:tabs>
        <w:bidi w:val="0"/>
        <w:spacing w:before="0" w:after="140" w:line="314" w:lineRule="exact"/>
        <w:ind w:left="0" w:right="0" w:firstLine="30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合营安排的法律形式表明，合营方对该安排中的相关资产和负债分别享有权利和承担义务。</w:t>
      </w:r>
    </w:p>
    <w:p>
      <w:pPr>
        <w:pStyle w:val="Style16"/>
        <w:keepNext w:val="0"/>
        <w:keepLines w:val="0"/>
        <w:widowControl w:val="0"/>
        <w:shd w:val="clear" w:color="auto" w:fill="auto"/>
        <w:tabs>
          <w:tab w:pos="735" w:val="left"/>
        </w:tabs>
        <w:bidi w:val="0"/>
        <w:spacing w:before="0" w:after="140" w:line="314" w:lineRule="exact"/>
        <w:ind w:left="0" w:right="0" w:firstLine="30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合营安排的合同条款约定，合营方对该安排中的相关资产和负债分别享有权利和承担义务。</w:t>
      </w:r>
    </w:p>
    <w:p>
      <w:pPr>
        <w:pStyle w:val="Style16"/>
        <w:keepNext w:val="0"/>
        <w:keepLines w:val="0"/>
        <w:widowControl w:val="0"/>
        <w:shd w:val="clear" w:color="auto" w:fill="auto"/>
        <w:tabs>
          <w:tab w:pos="814" w:val="left"/>
        </w:tabs>
        <w:bidi w:val="0"/>
        <w:spacing w:before="0" w:after="140" w:line="326" w:lineRule="exact"/>
        <w:ind w:left="0" w:right="0" w:firstLine="30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其他相关事实和情况表明，合营方对该安排中的相关资产和负债分别享有权利和承担义务，如合营方享有与合营 安排相关的几乎所有产出，并且该安排中负债的清偿持续依赖于合营方的支持。</w:t>
      </w:r>
    </w:p>
    <w:p>
      <w:pPr>
        <w:pStyle w:val="Style16"/>
        <w:keepNext w:val="0"/>
        <w:keepLines w:val="0"/>
        <w:widowControl w:val="0"/>
        <w:shd w:val="clear" w:color="auto" w:fill="auto"/>
        <w:bidi w:val="0"/>
        <w:spacing w:before="0" w:after="0" w:line="314" w:lineRule="exact"/>
        <w:ind w:left="0" w:right="0" w:firstLine="0"/>
        <w:jc w:val="left"/>
      </w:pPr>
      <w:bookmarkStart w:id="774" w:name="bookmark774"/>
      <w:r>
        <w:rPr>
          <w:color w:val="000000"/>
          <w:spacing w:val="0"/>
          <w:w w:val="100"/>
          <w:position w:val="0"/>
        </w:rPr>
        <w:t>（</w:t>
      </w:r>
      <w:bookmarkEnd w:id="774"/>
      <w:r>
        <w:rPr>
          <w:color w:val="000000"/>
          <w:spacing w:val="0"/>
          <w:w w:val="100"/>
          <w:position w:val="0"/>
        </w:rPr>
        <w:t>二）共同经营的会计处理</w:t>
      </w:r>
    </w:p>
    <w:p>
      <w:pPr>
        <w:pStyle w:val="Style16"/>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合营方根据其在共同经营中利益份额确认相关的下列项目，并按照相关企业会计准则的规定进行会计处理：</w:t>
      </w:r>
    </w:p>
    <w:p>
      <w:pPr>
        <w:pStyle w:val="Style16"/>
        <w:keepNext w:val="0"/>
        <w:keepLines w:val="0"/>
        <w:widowControl w:val="0"/>
        <w:shd w:val="clear" w:color="auto" w:fill="auto"/>
        <w:tabs>
          <w:tab w:pos="735" w:val="left"/>
        </w:tabs>
        <w:bidi w:val="0"/>
        <w:spacing w:before="0" w:after="140" w:line="314" w:lineRule="exact"/>
        <w:ind w:left="0" w:right="0" w:firstLine="300"/>
        <w:jc w:val="left"/>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确认单独所持有的资产，以及按其份额确认共同持有的资产；</w:t>
      </w:r>
    </w:p>
    <w:p>
      <w:pPr>
        <w:pStyle w:val="Style16"/>
        <w:keepNext w:val="0"/>
        <w:keepLines w:val="0"/>
        <w:widowControl w:val="0"/>
        <w:shd w:val="clear" w:color="auto" w:fill="auto"/>
        <w:tabs>
          <w:tab w:pos="735" w:val="left"/>
        </w:tabs>
        <w:bidi w:val="0"/>
        <w:spacing w:before="0" w:after="140" w:line="314" w:lineRule="exact"/>
        <w:ind w:left="0" w:right="0" w:firstLine="300"/>
        <w:jc w:val="left"/>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确认单独所承担的负债，以及按其份额确认共同承担的负债；</w:t>
      </w:r>
    </w:p>
    <w:p>
      <w:pPr>
        <w:pStyle w:val="Style16"/>
        <w:keepNext w:val="0"/>
        <w:keepLines w:val="0"/>
        <w:widowControl w:val="0"/>
        <w:shd w:val="clear" w:color="auto" w:fill="auto"/>
        <w:tabs>
          <w:tab w:pos="735" w:val="left"/>
        </w:tabs>
        <w:bidi w:val="0"/>
        <w:spacing w:before="0" w:after="140" w:line="314" w:lineRule="exact"/>
        <w:ind w:left="0" w:right="0" w:firstLine="300"/>
        <w:jc w:val="left"/>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确认出售其享有的共同经营产出份额所产生的收入；</w:t>
      </w:r>
    </w:p>
    <w:p>
      <w:pPr>
        <w:pStyle w:val="Style16"/>
        <w:keepNext w:val="0"/>
        <w:keepLines w:val="0"/>
        <w:widowControl w:val="0"/>
        <w:shd w:val="clear" w:color="auto" w:fill="auto"/>
        <w:tabs>
          <w:tab w:pos="735" w:val="left"/>
        </w:tabs>
        <w:bidi w:val="0"/>
        <w:spacing w:before="0" w:after="140" w:line="314" w:lineRule="exact"/>
        <w:ind w:left="0" w:right="0" w:firstLine="300"/>
        <w:jc w:val="left"/>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按其份额确认共同经营因出售产出所产生的收入；</w:t>
      </w:r>
    </w:p>
    <w:p>
      <w:pPr>
        <w:pStyle w:val="Style16"/>
        <w:keepNext w:val="0"/>
        <w:keepLines w:val="0"/>
        <w:widowControl w:val="0"/>
        <w:shd w:val="clear" w:color="auto" w:fill="auto"/>
        <w:tabs>
          <w:tab w:pos="735" w:val="left"/>
        </w:tabs>
        <w:bidi w:val="0"/>
        <w:spacing w:before="0" w:after="720" w:line="314" w:lineRule="exact"/>
        <w:ind w:left="0" w:right="0" w:firstLine="300"/>
        <w:jc w:val="left"/>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确认单独所发生的费用，以及按其份额确认共同经营发生的费用。</w:t>
      </w:r>
    </w:p>
    <w:p>
      <w:pPr>
        <w:pStyle w:val="Style27"/>
        <w:keepNext/>
        <w:keepLines/>
        <w:widowControl w:val="0"/>
        <w:shd w:val="clear" w:color="auto" w:fill="auto"/>
        <w:tabs>
          <w:tab w:pos="368" w:val="left"/>
        </w:tabs>
        <w:bidi w:val="0"/>
        <w:spacing w:before="0" w:after="26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8</w:t>
      </w:r>
      <w:bookmarkEnd w:id="782"/>
      <w:r>
        <w:rPr>
          <w:color w:val="000000"/>
          <w:spacing w:val="0"/>
          <w:w w:val="100"/>
          <w:position w:val="0"/>
        </w:rPr>
        <w:t>、</w:t>
        <w:tab/>
        <w:t>现金及现金等价物的确定标准</w:t>
      </w:r>
      <w:bookmarkEnd w:id="780"/>
      <w:bookmarkEnd w:id="781"/>
      <w:bookmarkEnd w:id="783"/>
    </w:p>
    <w:p>
      <w:pPr>
        <w:pStyle w:val="Style16"/>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现金包括公司库存现金以及可以随时用于支付的银行存款和其他货币资金。</w:t>
      </w:r>
    </w:p>
    <w:p>
      <w:pPr>
        <w:pStyle w:val="Style1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公司将持有的期限短（自购买日起三个月内到期）、流动性强、易于转换为已知金额现金、价值变动风险很小的投资， 确定为现金等价物。</w:t>
      </w:r>
    </w:p>
    <w:p>
      <w:pPr>
        <w:pStyle w:val="Style27"/>
        <w:keepNext/>
        <w:keepLines/>
        <w:widowControl w:val="0"/>
        <w:shd w:val="clear" w:color="auto" w:fill="auto"/>
        <w:tabs>
          <w:tab w:pos="368" w:val="left"/>
        </w:tabs>
        <w:bidi w:val="0"/>
        <w:spacing w:before="0" w:after="26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9</w:t>
      </w:r>
      <w:bookmarkEnd w:id="786"/>
      <w:r>
        <w:rPr>
          <w:color w:val="000000"/>
          <w:spacing w:val="0"/>
          <w:w w:val="100"/>
          <w:position w:val="0"/>
        </w:rPr>
        <w:t>、</w:t>
        <w:tab/>
        <w:t>外币业务和外币报表折算</w:t>
      </w:r>
      <w:bookmarkEnd w:id="784"/>
      <w:bookmarkEnd w:id="785"/>
      <w:bookmarkEnd w:id="787"/>
    </w:p>
    <w:p>
      <w:pPr>
        <w:pStyle w:val="Style16"/>
        <w:keepNext w:val="0"/>
        <w:keepLines w:val="0"/>
        <w:widowControl w:val="0"/>
        <w:shd w:val="clear" w:color="auto" w:fill="auto"/>
        <w:bidi w:val="0"/>
        <w:spacing w:before="0" w:after="260" w:line="314" w:lineRule="exact"/>
        <w:ind w:left="0" w:right="0" w:firstLine="0"/>
        <w:jc w:val="left"/>
      </w:pPr>
      <w:r>
        <w:rPr>
          <w:color w:val="000000"/>
          <w:spacing w:val="0"/>
          <w:w w:val="100"/>
          <w:position w:val="0"/>
        </w:rPr>
        <w:t>（一）外币业务的核算方法</w:t>
      </w:r>
    </w:p>
    <w:p>
      <w:pPr>
        <w:pStyle w:val="Style16"/>
        <w:keepNext w:val="0"/>
        <w:keepLines w:val="0"/>
        <w:widowControl w:val="0"/>
        <w:shd w:val="clear" w:color="auto" w:fill="auto"/>
        <w:tabs>
          <w:tab w:pos="697" w:val="left"/>
        </w:tabs>
        <w:bidi w:val="0"/>
        <w:spacing w:before="0" w:after="0" w:line="360" w:lineRule="auto"/>
        <w:ind w:left="0" w:right="0" w:firstLine="300"/>
        <w:jc w:val="left"/>
      </w:pPr>
      <w:bookmarkStart w:id="788" w:name="bookmark788"/>
      <w:r>
        <w:rPr>
          <w:rFonts w:ascii="Times New Roman" w:eastAsia="Times New Roman" w:hAnsi="Times New Roman" w:cs="Times New Roman"/>
          <w:color w:val="000000"/>
          <w:spacing w:val="0"/>
          <w:w w:val="100"/>
          <w:position w:val="0"/>
          <w:sz w:val="18"/>
          <w:szCs w:val="18"/>
        </w:rPr>
        <w:t>1</w:t>
      </w:r>
      <w:bookmarkEnd w:id="788"/>
      <w:r>
        <w:rPr>
          <w:color w:val="000000"/>
          <w:spacing w:val="0"/>
          <w:w w:val="100"/>
          <w:position w:val="0"/>
        </w:rPr>
        <w:t>、</w:t>
        <w:tab/>
        <w:t>外币交易的初始确认</w:t>
      </w:r>
    </w:p>
    <w:p>
      <w:pPr>
        <w:pStyle w:val="Style16"/>
        <w:keepNext w:val="0"/>
        <w:keepLines w:val="0"/>
        <w:widowControl w:val="0"/>
        <w:shd w:val="clear" w:color="auto" w:fill="auto"/>
        <w:bidi w:val="0"/>
        <w:spacing w:before="0" w:after="140" w:line="317" w:lineRule="exact"/>
        <w:ind w:left="0" w:right="0" w:firstLine="380"/>
        <w:jc w:val="left"/>
      </w:pPr>
      <w:r>
        <w:rPr>
          <w:color w:val="000000"/>
          <w:spacing w:val="0"/>
          <w:w w:val="100"/>
          <w:position w:val="0"/>
        </w:rPr>
        <w:t>对于发生的外币交易，公司均按照交易发生日中国人民银行公布的即期汇率（中间价）将外币金额折算为记账本位币金 额。其中，对发生的外币兑换或涉及外币兑换的交易，公司按照交易发生日实际采用的汇率进行折算。</w:t>
      </w:r>
    </w:p>
    <w:p>
      <w:pPr>
        <w:pStyle w:val="Style16"/>
        <w:keepNext w:val="0"/>
        <w:keepLines w:val="0"/>
        <w:widowControl w:val="0"/>
        <w:shd w:val="clear" w:color="auto" w:fill="auto"/>
        <w:tabs>
          <w:tab w:pos="697" w:val="left"/>
        </w:tabs>
        <w:bidi w:val="0"/>
        <w:spacing w:before="0" w:after="140" w:line="314" w:lineRule="exact"/>
        <w:ind w:left="0" w:right="0" w:firstLine="300"/>
        <w:jc w:val="left"/>
      </w:pPr>
      <w:bookmarkStart w:id="789" w:name="bookmark789"/>
      <w:r>
        <w:rPr>
          <w:rFonts w:ascii="Times New Roman" w:eastAsia="Times New Roman" w:hAnsi="Times New Roman" w:cs="Times New Roman"/>
          <w:color w:val="000000"/>
          <w:spacing w:val="0"/>
          <w:w w:val="100"/>
          <w:position w:val="0"/>
          <w:sz w:val="18"/>
          <w:szCs w:val="18"/>
        </w:rPr>
        <w:t>2</w:t>
      </w:r>
      <w:bookmarkEnd w:id="789"/>
      <w:r>
        <w:rPr>
          <w:color w:val="000000"/>
          <w:spacing w:val="0"/>
          <w:w w:val="100"/>
          <w:position w:val="0"/>
        </w:rPr>
        <w:t>、</w:t>
        <w:tab/>
        <w:t>资产负债表日或结算日的调整或结算</w:t>
      </w:r>
    </w:p>
    <w:p>
      <w:pPr>
        <w:pStyle w:val="Style16"/>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资产负债表日或结算日，公司按照下列方法对外币货币性项目和外币非货币性项目分别进行处理：</w:t>
      </w:r>
    </w:p>
    <w:p>
      <w:pPr>
        <w:pStyle w:val="Style16"/>
        <w:keepNext w:val="0"/>
        <w:keepLines w:val="0"/>
        <w:widowControl w:val="0"/>
        <w:shd w:val="clear" w:color="auto" w:fill="auto"/>
        <w:bidi w:val="0"/>
        <w:spacing w:before="0" w:after="140" w:line="314" w:lineRule="exact"/>
        <w:ind w:left="0" w:right="0" w:firstLine="300"/>
        <w:jc w:val="left"/>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）外币货币性项目的会计处理原则</w:t>
      </w:r>
    </w:p>
    <w:p>
      <w:pPr>
        <w:pStyle w:val="Style16"/>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对于外币货币性项目，在资产负债表日或结算日，公司采用资产负债表日或结算日的即期汇率（中间价）折算，对因汇 率波动而产生的差额调整外币货币性项目的记账本位币金额，同时作为汇兑差额处理。其中，与购建或生产符合资本化条件 的资产有关的外币借款产生的汇兑差额，计入符合资本化条件的资产的成本；其他汇兑差额，计入当期财务费用。</w:t>
      </w:r>
    </w:p>
    <w:p>
      <w:pPr>
        <w:pStyle w:val="Style16"/>
        <w:keepNext w:val="0"/>
        <w:keepLines w:val="0"/>
        <w:widowControl w:val="0"/>
        <w:shd w:val="clear" w:color="auto" w:fill="auto"/>
        <w:bidi w:val="0"/>
        <w:spacing w:before="0" w:after="140" w:line="314" w:lineRule="exact"/>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外币非货币性项目的会计处理原则</w:t>
      </w:r>
    </w:p>
    <w:p>
      <w:pPr>
        <w:pStyle w:val="Style16"/>
        <w:keepNext w:val="0"/>
        <w:keepLines w:val="0"/>
        <w:widowControl w:val="0"/>
        <w:numPr>
          <w:ilvl w:val="0"/>
          <w:numId w:val="7"/>
        </w:numPr>
        <w:shd w:val="clear" w:color="auto" w:fill="auto"/>
        <w:bidi w:val="0"/>
        <w:spacing w:before="0" w:after="140" w:line="307" w:lineRule="exact"/>
        <w:ind w:left="0" w:right="0" w:firstLine="380"/>
        <w:jc w:val="both"/>
      </w:pPr>
      <w:bookmarkStart w:id="791" w:name="bookmark791"/>
      <w:bookmarkEnd w:id="791"/>
      <w:r>
        <w:rPr>
          <w:color w:val="000000"/>
          <w:spacing w:val="0"/>
          <w:w w:val="100"/>
          <w:position w:val="0"/>
        </w:rPr>
        <w:t>对于以历史成本计量的外币非货币性项目，公司仍按照交易发生日的即期汇率（中间价）折算，不改变其记账本位币 金额，不产生汇兑差额。</w:t>
      </w:r>
    </w:p>
    <w:p>
      <w:pPr>
        <w:pStyle w:val="Style16"/>
        <w:keepNext w:val="0"/>
        <w:keepLines w:val="0"/>
        <w:widowControl w:val="0"/>
        <w:numPr>
          <w:ilvl w:val="0"/>
          <w:numId w:val="7"/>
        </w:numPr>
        <w:shd w:val="clear" w:color="auto" w:fill="auto"/>
        <w:tabs>
          <w:tab w:pos="728" w:val="left"/>
        </w:tabs>
        <w:bidi w:val="0"/>
        <w:spacing w:before="0" w:after="140" w:line="312" w:lineRule="exact"/>
        <w:ind w:left="0" w:right="0" w:firstLine="380"/>
        <w:jc w:val="both"/>
      </w:pPr>
      <w:bookmarkStart w:id="792" w:name="bookmark792"/>
      <w:bookmarkEnd w:id="792"/>
      <w:r>
        <w:rPr>
          <w:color w:val="000000"/>
          <w:spacing w:val="0"/>
          <w:w w:val="100"/>
          <w:position w:val="0"/>
        </w:rPr>
        <w:t>对于以成本与可变现净值孰低计量的存货，如果其可变现净值以外币确定，则公司在确定存货的期末价值时，先将可 变现净值按期末汇率折算为记账本位币金额，再与以记账本位币反映的存货成本进行比较。</w:t>
      </w:r>
    </w:p>
    <w:p>
      <w:pPr>
        <w:pStyle w:val="Style16"/>
        <w:keepNext w:val="0"/>
        <w:keepLines w:val="0"/>
        <w:widowControl w:val="0"/>
        <w:numPr>
          <w:ilvl w:val="0"/>
          <w:numId w:val="7"/>
        </w:numPr>
        <w:shd w:val="clear" w:color="auto" w:fill="auto"/>
        <w:tabs>
          <w:tab w:pos="728" w:val="left"/>
        </w:tabs>
        <w:bidi w:val="0"/>
        <w:spacing w:before="0" w:after="140" w:line="314" w:lineRule="exact"/>
        <w:ind w:left="0" w:right="0" w:firstLine="380"/>
        <w:jc w:val="both"/>
      </w:pPr>
      <w:bookmarkStart w:id="793" w:name="bookmark793"/>
      <w:bookmarkEnd w:id="793"/>
      <w:r>
        <w:rPr>
          <w:color w:val="000000"/>
          <w:spacing w:val="0"/>
          <w:w w:val="100"/>
          <w:position w:val="0"/>
        </w:rPr>
        <w:t>对于以公允价值计量的非货币性项目，如果期末的公允价值以外币反映，则公司先将该外币按照公允价值确定当日的 即期汇率折算为记账本位币金额，再与原记账本位币金额进行比较，其差额作为公允价值变动（含汇率变动）损益，计入当 期损益。</w:t>
      </w:r>
    </w:p>
    <w:p>
      <w:pPr>
        <w:pStyle w:val="Style16"/>
        <w:keepNext w:val="0"/>
        <w:keepLines w:val="0"/>
        <w:widowControl w:val="0"/>
        <w:shd w:val="clear" w:color="auto" w:fill="auto"/>
        <w:bidi w:val="0"/>
        <w:spacing w:before="0" w:after="260" w:line="314" w:lineRule="exact"/>
        <w:ind w:left="0" w:right="0" w:firstLine="0"/>
        <w:jc w:val="left"/>
      </w:pPr>
      <w:bookmarkStart w:id="794" w:name="bookmark794"/>
      <w:r>
        <w:rPr>
          <w:color w:val="000000"/>
          <w:spacing w:val="0"/>
          <w:w w:val="100"/>
          <w:position w:val="0"/>
        </w:rPr>
        <w:t>（</w:t>
      </w:r>
      <w:bookmarkEnd w:id="794"/>
      <w:r>
        <w:rPr>
          <w:color w:val="000000"/>
          <w:spacing w:val="0"/>
          <w:w w:val="100"/>
          <w:position w:val="0"/>
        </w:rPr>
        <w:t>二）外币报表折算的会计处理方法</w:t>
      </w:r>
    </w:p>
    <w:p>
      <w:pPr>
        <w:pStyle w:val="Style16"/>
        <w:keepNext w:val="0"/>
        <w:keepLines w:val="0"/>
        <w:widowControl w:val="0"/>
        <w:shd w:val="clear" w:color="auto" w:fill="auto"/>
        <w:tabs>
          <w:tab w:pos="630" w:val="left"/>
        </w:tabs>
        <w:bidi w:val="0"/>
        <w:spacing w:before="0" w:after="40" w:line="360" w:lineRule="auto"/>
        <w:ind w:left="0" w:right="0" w:firstLine="300"/>
        <w:jc w:val="both"/>
      </w:pPr>
      <w:bookmarkStart w:id="795" w:name="bookmark795"/>
      <w:r>
        <w:rPr>
          <w:rFonts w:ascii="Times New Roman" w:eastAsia="Times New Roman" w:hAnsi="Times New Roman" w:cs="Times New Roman"/>
          <w:color w:val="000000"/>
          <w:spacing w:val="0"/>
          <w:w w:val="100"/>
          <w:position w:val="0"/>
          <w:sz w:val="18"/>
          <w:szCs w:val="18"/>
        </w:rPr>
        <w:t>1</w:t>
      </w:r>
      <w:bookmarkEnd w:id="795"/>
      <w:r>
        <w:rPr>
          <w:color w:val="000000"/>
          <w:spacing w:val="0"/>
          <w:w w:val="100"/>
          <w:position w:val="0"/>
        </w:rPr>
        <w:t>、</w:t>
        <w:tab/>
        <w:t>公司按照下列方法对境外经营的财务报表进行折算：</w:t>
      </w:r>
    </w:p>
    <w:p>
      <w:pPr>
        <w:pStyle w:val="Style16"/>
        <w:keepNext w:val="0"/>
        <w:keepLines w:val="0"/>
        <w:widowControl w:val="0"/>
        <w:shd w:val="clear" w:color="auto" w:fill="auto"/>
        <w:tabs>
          <w:tab w:pos="819" w:val="left"/>
        </w:tabs>
        <w:bidi w:val="0"/>
        <w:spacing w:before="0" w:after="140" w:line="312" w:lineRule="exact"/>
        <w:ind w:left="0" w:right="0" w:firstLine="30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 其他项目采用发生时的即期汇率折算。</w:t>
      </w:r>
    </w:p>
    <w:p>
      <w:pPr>
        <w:pStyle w:val="Style16"/>
        <w:keepNext w:val="0"/>
        <w:keepLines w:val="0"/>
        <w:widowControl w:val="0"/>
        <w:shd w:val="clear" w:color="auto" w:fill="auto"/>
        <w:tabs>
          <w:tab w:pos="791" w:val="left"/>
        </w:tabs>
        <w:bidi w:val="0"/>
        <w:spacing w:before="0" w:after="140" w:line="326" w:lineRule="exact"/>
        <w:ind w:left="0" w:right="0" w:firstLine="30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利润表中的收入和费用项目，采用交易发生日的即期汇率折算或者采用按照系统合理的方法确定的、与交易发生 日即期汇率近似的汇率折算。</w:t>
      </w:r>
    </w:p>
    <w:p>
      <w:pPr>
        <w:pStyle w:val="Style16"/>
        <w:keepNext w:val="0"/>
        <w:keepLines w:val="0"/>
        <w:widowControl w:val="0"/>
        <w:shd w:val="clear" w:color="auto" w:fill="auto"/>
        <w:bidi w:val="0"/>
        <w:spacing w:before="0" w:after="260" w:line="314" w:lineRule="exact"/>
        <w:ind w:left="0" w:right="0" w:firstLine="380"/>
        <w:jc w:val="both"/>
      </w:pPr>
      <w:r>
        <w:rPr>
          <w:color w:val="000000"/>
          <w:spacing w:val="0"/>
          <w:w w:val="100"/>
          <w:position w:val="0"/>
        </w:rPr>
        <w:t>按照上述方法折算产生的外币财务报表折算差额，在合并资产负债表中所有者权益项目的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16"/>
        <w:keepNext w:val="0"/>
        <w:keepLines w:val="0"/>
        <w:widowControl w:val="0"/>
        <w:shd w:val="clear" w:color="auto" w:fill="auto"/>
        <w:tabs>
          <w:tab w:pos="649" w:val="left"/>
        </w:tabs>
        <w:bidi w:val="0"/>
        <w:spacing w:before="0" w:after="40" w:line="360" w:lineRule="auto"/>
        <w:ind w:left="0" w:right="0" w:firstLine="300"/>
        <w:jc w:val="left"/>
      </w:pPr>
      <w:bookmarkStart w:id="798" w:name="bookmark798"/>
      <w:r>
        <w:rPr>
          <w:rFonts w:ascii="Times New Roman" w:eastAsia="Times New Roman" w:hAnsi="Times New Roman" w:cs="Times New Roman"/>
          <w:color w:val="000000"/>
          <w:spacing w:val="0"/>
          <w:w w:val="100"/>
          <w:position w:val="0"/>
          <w:sz w:val="18"/>
          <w:szCs w:val="18"/>
        </w:rPr>
        <w:t>2</w:t>
      </w:r>
      <w:bookmarkEnd w:id="798"/>
      <w:r>
        <w:rPr>
          <w:color w:val="000000"/>
          <w:spacing w:val="0"/>
          <w:w w:val="100"/>
          <w:position w:val="0"/>
        </w:rPr>
        <w:t>、</w:t>
        <w:tab/>
        <w:t>公司按照下列方法对处于恶性通货膨胀经济中的境外经营的财务报表进行折算：</w:t>
      </w:r>
    </w:p>
    <w:p>
      <w:pPr>
        <w:pStyle w:val="Style16"/>
        <w:keepNext w:val="0"/>
        <w:keepLines w:val="0"/>
        <w:widowControl w:val="0"/>
        <w:shd w:val="clear" w:color="auto" w:fill="auto"/>
        <w:tabs>
          <w:tab w:pos="819" w:val="left"/>
        </w:tabs>
        <w:bidi w:val="0"/>
        <w:spacing w:before="0" w:after="140" w:line="312" w:lineRule="exact"/>
        <w:ind w:left="0" w:right="0" w:firstLine="300"/>
        <w:jc w:val="left"/>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公司对资产负债表项目运用一般物价指数予以重述，对利润表项目运用一般物价指数变动予以重述，再按资产负 债表日的即期汇率进行折算。</w:t>
      </w:r>
    </w:p>
    <w:p>
      <w:pPr>
        <w:pStyle w:val="Style16"/>
        <w:keepNext w:val="0"/>
        <w:keepLines w:val="0"/>
        <w:widowControl w:val="0"/>
        <w:shd w:val="clear" w:color="auto" w:fill="auto"/>
        <w:tabs>
          <w:tab w:pos="824" w:val="left"/>
        </w:tabs>
        <w:bidi w:val="0"/>
        <w:spacing w:before="0" w:after="140" w:line="326" w:lineRule="exact"/>
        <w:ind w:left="0" w:right="0" w:firstLine="300"/>
        <w:jc w:val="left"/>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在境外经营不再处于恶性通货膨胀经济中时，公司对财务报表停止重述，按照停止之日的价格水平重述的财务报 表进行折算。</w:t>
      </w:r>
    </w:p>
    <w:p>
      <w:pPr>
        <w:pStyle w:val="Style16"/>
        <w:keepNext w:val="0"/>
        <w:keepLines w:val="0"/>
        <w:widowControl w:val="0"/>
        <w:shd w:val="clear" w:color="auto" w:fill="auto"/>
        <w:bidi w:val="0"/>
        <w:spacing w:before="0" w:after="680" w:line="319" w:lineRule="exact"/>
        <w:ind w:left="0" w:right="0" w:firstLine="300"/>
        <w:jc w:val="left"/>
      </w:pPr>
      <w:bookmarkStart w:id="801" w:name="bookmark801"/>
      <w:r>
        <w:rPr>
          <w:rFonts w:ascii="Times New Roman" w:eastAsia="Times New Roman" w:hAnsi="Times New Roman" w:cs="Times New Roman"/>
          <w:color w:val="000000"/>
          <w:spacing w:val="0"/>
          <w:w w:val="100"/>
          <w:position w:val="0"/>
          <w:sz w:val="18"/>
          <w:szCs w:val="18"/>
        </w:rPr>
        <w:t>3</w:t>
      </w:r>
      <w:bookmarkEnd w:id="801"/>
      <w:r>
        <w:rPr>
          <w:color w:val="000000"/>
          <w:spacing w:val="0"/>
          <w:w w:val="100"/>
          <w:position w:val="0"/>
        </w:rPr>
        <w:t>、 公司在处置境外经营时，将合并资产负债表中其他综合收益项目下列示的、与该境外经营相关的外币财务报表折算 差额，自其他综合收益转入处置当期损益；部分处置境外经营的，按照处置的比例计算处置部分的外币财务报表折算差额， 转入处置当期损益。</w:t>
      </w:r>
    </w:p>
    <w:p>
      <w:pPr>
        <w:pStyle w:val="Style27"/>
        <w:keepNext/>
        <w:keepLines/>
        <w:widowControl w:val="0"/>
        <w:shd w:val="clear" w:color="auto" w:fill="auto"/>
        <w:bidi w:val="0"/>
        <w:spacing w:before="0" w:after="26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02"/>
      <w:bookmarkEnd w:id="803"/>
      <w:bookmarkEnd w:id="805"/>
    </w:p>
    <w:p>
      <w:pPr>
        <w:pStyle w:val="Style16"/>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金融工具，是指形成一方的金融资产并形成其他方的金融负债或权益工具的合同。</w:t>
      </w:r>
    </w:p>
    <w:p>
      <w:pPr>
        <w:pStyle w:val="Style16"/>
        <w:keepNext w:val="0"/>
        <w:keepLines w:val="0"/>
        <w:widowControl w:val="0"/>
        <w:shd w:val="clear" w:color="auto" w:fill="auto"/>
        <w:tabs>
          <w:tab w:pos="542" w:val="left"/>
        </w:tabs>
        <w:bidi w:val="0"/>
        <w:spacing w:before="0" w:after="140" w:line="307" w:lineRule="exact"/>
        <w:ind w:left="0" w:right="0" w:firstLine="0"/>
        <w:jc w:val="left"/>
      </w:pPr>
      <w:bookmarkStart w:id="806" w:name="bookmark806"/>
      <w:r>
        <w:rPr>
          <w:color w:val="000000"/>
          <w:spacing w:val="0"/>
          <w:w w:val="100"/>
          <w:position w:val="0"/>
        </w:rPr>
        <w:t>（</w:t>
      </w:r>
      <w:bookmarkEnd w:id="806"/>
      <w:r>
        <w:rPr>
          <w:color w:val="000000"/>
          <w:spacing w:val="0"/>
          <w:w w:val="100"/>
          <w:position w:val="0"/>
        </w:rPr>
        <w:t>一）</w:t>
        <w:tab/>
        <w:t>金融工具的分类</w:t>
      </w:r>
    </w:p>
    <w:p>
      <w:pPr>
        <w:pStyle w:val="Style16"/>
        <w:keepNext w:val="0"/>
        <w:keepLines w:val="0"/>
        <w:widowControl w:val="0"/>
        <w:shd w:val="clear" w:color="auto" w:fill="auto"/>
        <w:bidi w:val="0"/>
        <w:spacing w:before="0" w:after="14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、金融资产的分类</w:t>
      </w:r>
    </w:p>
    <w:p>
      <w:pPr>
        <w:pStyle w:val="Style16"/>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公司根据管理金融资产的业务模式和金融资产的合同现金流量特征，将金融资产分为以下三类：（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）以摊余成本计量 的金融资产；（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）以公允价值计量且其变动计入其他综合收益的金融资产（包括指定为以公允价值计量且其变动计入其他 综合收益的金融资产）；（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）以公允价值计量且其变动计入当期损益的金融资产。</w:t>
      </w:r>
    </w:p>
    <w:p>
      <w:pPr>
        <w:pStyle w:val="Style16"/>
        <w:keepNext w:val="0"/>
        <w:keepLines w:val="0"/>
        <w:widowControl w:val="0"/>
        <w:shd w:val="clear" w:color="auto" w:fill="auto"/>
        <w:bidi w:val="0"/>
        <w:spacing w:before="0" w:after="140" w:line="30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金融负债的分类</w:t>
      </w:r>
    </w:p>
    <w:p>
      <w:pPr>
        <w:pStyle w:val="Style16"/>
        <w:keepNext w:val="0"/>
        <w:keepLines w:val="0"/>
        <w:widowControl w:val="0"/>
        <w:shd w:val="clear" w:color="auto" w:fill="auto"/>
        <w:bidi w:val="0"/>
        <w:spacing w:before="0" w:after="140" w:line="302" w:lineRule="exact"/>
        <w:ind w:left="0" w:right="0" w:firstLine="380"/>
        <w:jc w:val="both"/>
      </w:pPr>
      <w:r>
        <w:rPr>
          <w:color w:val="000000"/>
          <w:spacing w:val="0"/>
          <w:w w:val="100"/>
          <w:position w:val="0"/>
        </w:rPr>
        <w:t>公司将金融负债分为以下两类：（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）以公允价值计量且其变动计入当期损益的金融负债（包括交易性金融负债和指定 为以公允价值计量且其变动计入当期损益的金融负债）；（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）以摊余成本计量的金融负债。</w:t>
      </w:r>
    </w:p>
    <w:p>
      <w:pPr>
        <w:pStyle w:val="Style16"/>
        <w:keepNext w:val="0"/>
        <w:keepLines w:val="0"/>
        <w:widowControl w:val="0"/>
        <w:shd w:val="clear" w:color="auto" w:fill="auto"/>
        <w:tabs>
          <w:tab w:pos="542" w:val="left"/>
        </w:tabs>
        <w:bidi w:val="0"/>
        <w:spacing w:before="0" w:after="140" w:line="307" w:lineRule="exact"/>
        <w:ind w:left="0" w:right="0" w:firstLine="0"/>
        <w:jc w:val="left"/>
      </w:pPr>
      <w:bookmarkStart w:id="807" w:name="bookmark807"/>
      <w:r>
        <w:rPr>
          <w:color w:val="000000"/>
          <w:spacing w:val="0"/>
          <w:w w:val="100"/>
          <w:position w:val="0"/>
        </w:rPr>
        <w:t>（</w:t>
      </w:r>
      <w:bookmarkEnd w:id="807"/>
      <w:r>
        <w:rPr>
          <w:color w:val="000000"/>
          <w:spacing w:val="0"/>
          <w:w w:val="100"/>
          <w:position w:val="0"/>
        </w:rPr>
        <w:t>二）</w:t>
        <w:tab/>
        <w:t>金融工具的确认依据和计量方法</w:t>
      </w:r>
    </w:p>
    <w:p>
      <w:pPr>
        <w:pStyle w:val="Style16"/>
        <w:keepNext w:val="0"/>
        <w:keepLines w:val="0"/>
        <w:widowControl w:val="0"/>
        <w:shd w:val="clear" w:color="auto" w:fill="auto"/>
        <w:bidi w:val="0"/>
        <w:spacing w:before="0" w:after="140" w:line="307" w:lineRule="exact"/>
        <w:ind w:left="0" w:right="0" w:firstLine="0"/>
        <w:jc w:val="left"/>
      </w:pPr>
      <w:bookmarkStart w:id="808" w:name="bookmark808"/>
      <w:r>
        <w:rPr>
          <w:rFonts w:ascii="Times New Roman" w:eastAsia="Times New Roman" w:hAnsi="Times New Roman" w:cs="Times New Roman"/>
          <w:color w:val="000000"/>
          <w:spacing w:val="0"/>
          <w:w w:val="100"/>
          <w:position w:val="0"/>
          <w:sz w:val="18"/>
          <w:szCs w:val="18"/>
        </w:rPr>
        <w:t>1</w:t>
      </w:r>
      <w:bookmarkEnd w:id="808"/>
      <w:r>
        <w:rPr>
          <w:color w:val="000000"/>
          <w:spacing w:val="0"/>
          <w:w w:val="100"/>
          <w:position w:val="0"/>
        </w:rPr>
        <w:t>、金融工具的确认依据</w:t>
      </w:r>
    </w:p>
    <w:p>
      <w:pPr>
        <w:pStyle w:val="Style16"/>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公司在成为金融工具合同的一方时，确认一项金融资产或金融负债。</w:t>
      </w:r>
    </w:p>
    <w:p>
      <w:pPr>
        <w:pStyle w:val="Style16"/>
        <w:keepNext w:val="0"/>
        <w:keepLines w:val="0"/>
        <w:widowControl w:val="0"/>
        <w:shd w:val="clear" w:color="auto" w:fill="auto"/>
        <w:bidi w:val="0"/>
        <w:spacing w:before="0" w:after="40" w:line="360" w:lineRule="auto"/>
        <w:ind w:left="0" w:right="0" w:firstLine="0"/>
        <w:jc w:val="left"/>
      </w:pPr>
      <w:bookmarkStart w:id="809" w:name="bookmark809"/>
      <w:r>
        <w:rPr>
          <w:rFonts w:ascii="Times New Roman" w:eastAsia="Times New Roman" w:hAnsi="Times New Roman" w:cs="Times New Roman"/>
          <w:color w:val="000000"/>
          <w:spacing w:val="0"/>
          <w:w w:val="100"/>
          <w:position w:val="0"/>
          <w:sz w:val="18"/>
          <w:szCs w:val="18"/>
        </w:rPr>
        <w:t>2</w:t>
      </w:r>
      <w:bookmarkEnd w:id="809"/>
      <w:r>
        <w:rPr>
          <w:color w:val="000000"/>
          <w:spacing w:val="0"/>
          <w:w w:val="100"/>
          <w:position w:val="0"/>
        </w:rPr>
        <w:t>、金融工具的计量方法</w:t>
      </w:r>
    </w:p>
    <w:p>
      <w:pPr>
        <w:pStyle w:val="Style16"/>
        <w:keepNext w:val="0"/>
        <w:keepLines w:val="0"/>
        <w:widowControl w:val="0"/>
        <w:shd w:val="clear" w:color="auto" w:fill="auto"/>
        <w:tabs>
          <w:tab w:pos="786" w:val="left"/>
        </w:tabs>
        <w:bidi w:val="0"/>
        <w:spacing w:before="0" w:after="140" w:line="312" w:lineRule="exact"/>
        <w:ind w:left="0" w:right="0" w:firstLine="38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w:t>
      </w:r>
    </w:p>
    <w:p>
      <w:pPr>
        <w:pStyle w:val="Style16"/>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w:t>
      </w:r>
      <w:r>
        <w:rPr>
          <w:color w:val="0D0D0D"/>
          <w:spacing w:val="0"/>
          <w:w w:val="100"/>
          <w:position w:val="0"/>
        </w:rPr>
        <w:t>务而产生的应收账款、应收 票据，</w:t>
      </w:r>
      <w:r>
        <w:rPr>
          <w:color w:val="000000"/>
          <w:spacing w:val="0"/>
          <w:w w:val="100"/>
          <w:position w:val="0"/>
        </w:rPr>
        <w:t>且其未包含重大融资成分或不考虑不超过一年的合同中的融资成分的，按照预期有权收取的对价金额作为初始确认金 额。</w:t>
      </w:r>
    </w:p>
    <w:p>
      <w:pPr>
        <w:pStyle w:val="Style16"/>
        <w:keepNext w:val="0"/>
        <w:keepLines w:val="0"/>
        <w:widowControl w:val="0"/>
        <w:numPr>
          <w:ilvl w:val="0"/>
          <w:numId w:val="9"/>
        </w:numPr>
        <w:shd w:val="clear" w:color="auto" w:fill="auto"/>
        <w:tabs>
          <w:tab w:pos="724" w:val="left"/>
        </w:tabs>
        <w:bidi w:val="0"/>
        <w:spacing w:before="0" w:after="140" w:line="312" w:lineRule="exact"/>
        <w:ind w:left="0" w:right="0" w:firstLine="380"/>
        <w:jc w:val="both"/>
      </w:pPr>
      <w:bookmarkStart w:id="811" w:name="bookmark811"/>
      <w:bookmarkEnd w:id="811"/>
      <w:r>
        <w:rPr>
          <w:color w:val="000000"/>
          <w:spacing w:val="0"/>
          <w:w w:val="100"/>
          <w:position w:val="0"/>
        </w:rPr>
        <w:t>以摊余成本计量的金融资产</w:t>
      </w:r>
    </w:p>
    <w:p>
      <w:pPr>
        <w:pStyle w:val="Style16"/>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初始确认后，对于该类金融资产采用实际利率法以摊余成本进行后续计量。以摊余成本计量且不属于任何套期关系一部 分的金融资产所产生的利得或损失，在终止确认、重分类、按照实际利率法摊销或确认减值时，计入当期损益。</w:t>
      </w:r>
    </w:p>
    <w:p>
      <w:pPr>
        <w:pStyle w:val="Style16"/>
        <w:keepNext w:val="0"/>
        <w:keepLines w:val="0"/>
        <w:widowControl w:val="0"/>
        <w:numPr>
          <w:ilvl w:val="0"/>
          <w:numId w:val="9"/>
        </w:numPr>
        <w:shd w:val="clear" w:color="auto" w:fill="auto"/>
        <w:tabs>
          <w:tab w:pos="724" w:val="left"/>
        </w:tabs>
        <w:bidi w:val="0"/>
        <w:spacing w:before="0" w:after="140" w:line="312" w:lineRule="exact"/>
        <w:ind w:left="0" w:right="0" w:firstLine="380"/>
        <w:jc w:val="both"/>
      </w:pPr>
      <w:bookmarkStart w:id="812" w:name="bookmark812"/>
      <w:bookmarkEnd w:id="812"/>
      <w:r>
        <w:rPr>
          <w:color w:val="000000"/>
          <w:spacing w:val="0"/>
          <w:w w:val="100"/>
          <w:position w:val="0"/>
        </w:rPr>
        <w:t>以公允价值计量且其变动计入其他综合收益的金融资产</w:t>
      </w:r>
    </w:p>
    <w:p>
      <w:pPr>
        <w:pStyle w:val="Style16"/>
        <w:keepNext w:val="0"/>
        <w:keepLines w:val="0"/>
        <w:widowControl w:val="0"/>
        <w:shd w:val="clear" w:color="auto" w:fill="auto"/>
        <w:bidi w:val="0"/>
        <w:spacing w:before="0" w:after="140" w:line="310" w:lineRule="exact"/>
        <w:ind w:left="0" w:right="0" w:firstLine="380"/>
        <w:jc w:val="both"/>
      </w:pPr>
      <w:r>
        <w:rPr>
          <w:color w:val="000000"/>
          <w:spacing w:val="0"/>
          <w:w w:val="100"/>
          <w:position w:val="0"/>
        </w:rPr>
        <w:t>初始确认后，对于该类金融资产以公允价值进行后续计量。除减值损失或利得、汇兑损益及采用实际利率法计算的利息 计入当期损益外，其他利得或损失均计入其他综合收益。终止确认时，将之前计入其他综合收益的累计利得或损失从其他综 合收益中转出，计入当期损益。</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公司将部分非交易性权益工具投资指定为以公允价值计量且其变动计入其他综合收益的金融资产的，将该类金融资产的 相关股利收入计入当期损益，公允价值变动计入其他综合收益。当该金融资产终止确认时，之前计入其他综合收益的累计利 得或损失将从其他综合收益转入留存收益，不计入当期损益。</w:t>
      </w:r>
    </w:p>
    <w:p>
      <w:pPr>
        <w:pStyle w:val="Style16"/>
        <w:keepNext w:val="0"/>
        <w:keepLines w:val="0"/>
        <w:widowControl w:val="0"/>
        <w:numPr>
          <w:ilvl w:val="0"/>
          <w:numId w:val="9"/>
        </w:numPr>
        <w:shd w:val="clear" w:color="auto" w:fill="auto"/>
        <w:tabs>
          <w:tab w:pos="724" w:val="left"/>
        </w:tabs>
        <w:bidi w:val="0"/>
        <w:spacing w:before="0" w:after="140" w:line="312" w:lineRule="exact"/>
        <w:ind w:left="0" w:right="0" w:firstLine="380"/>
        <w:jc w:val="both"/>
      </w:pPr>
      <w:bookmarkStart w:id="813" w:name="bookmark813"/>
      <w:bookmarkEnd w:id="813"/>
      <w:r>
        <w:rPr>
          <w:color w:val="000000"/>
          <w:spacing w:val="0"/>
          <w:w w:val="100"/>
          <w:position w:val="0"/>
        </w:rPr>
        <w:t>以公允价值计量且其变动计入损益的金融资产</w:t>
      </w:r>
    </w:p>
    <w:p>
      <w:pPr>
        <w:pStyle w:val="Style16"/>
        <w:keepNext w:val="0"/>
        <w:keepLines w:val="0"/>
        <w:widowControl w:val="0"/>
        <w:shd w:val="clear" w:color="auto" w:fill="auto"/>
        <w:bidi w:val="0"/>
        <w:spacing w:before="0" w:after="140" w:line="315" w:lineRule="exact"/>
        <w:ind w:left="0" w:right="0" w:firstLine="380"/>
        <w:jc w:val="both"/>
      </w:pPr>
      <w:r>
        <w:rPr>
          <w:color w:val="000000"/>
          <w:spacing w:val="0"/>
          <w:w w:val="100"/>
          <w:position w:val="0"/>
        </w:rPr>
        <w:t>公司将上述以摊余成本计量的金融资产和以公允价值计量且其变动计入其他综合收益的金融资产之外的金融资产，分类 为以公允价值计量且其变动计入当期损益的金融资产。此外，在初始确认时，公司为了消除或显著减少会计错配，将部分金 融资产指定为以公允价值计量且其变动计入当期损益的金融资产。对于此类金融资产，公司采用公允价值进行后续计量，公 允价值变动计入当期损益。</w:t>
      </w:r>
    </w:p>
    <w:p>
      <w:pPr>
        <w:pStyle w:val="Style16"/>
        <w:keepNext w:val="0"/>
        <w:keepLines w:val="0"/>
        <w:widowControl w:val="0"/>
        <w:shd w:val="clear" w:color="auto" w:fill="auto"/>
        <w:tabs>
          <w:tab w:pos="786" w:val="left"/>
        </w:tabs>
        <w:bidi w:val="0"/>
        <w:spacing w:before="0" w:after="140" w:line="312" w:lineRule="exact"/>
        <w:ind w:left="0" w:right="0" w:firstLine="38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16"/>
        <w:keepNext w:val="0"/>
        <w:keepLines w:val="0"/>
        <w:widowControl w:val="0"/>
        <w:numPr>
          <w:ilvl w:val="0"/>
          <w:numId w:val="11"/>
        </w:numPr>
        <w:shd w:val="clear" w:color="auto" w:fill="auto"/>
        <w:tabs>
          <w:tab w:pos="724" w:val="left"/>
        </w:tabs>
        <w:bidi w:val="0"/>
        <w:spacing w:before="0" w:after="140" w:line="312" w:lineRule="exact"/>
        <w:ind w:left="0" w:right="0" w:firstLine="380"/>
        <w:jc w:val="both"/>
      </w:pPr>
      <w:bookmarkStart w:id="815" w:name="bookmark815"/>
      <w:bookmarkEnd w:id="815"/>
      <w:r>
        <w:rPr>
          <w:color w:val="000000"/>
          <w:spacing w:val="0"/>
          <w:w w:val="100"/>
          <w:position w:val="0"/>
        </w:rPr>
        <w:t>以公允价值计量且其变动计入当期损益的金融负债</w:t>
      </w:r>
    </w:p>
    <w:p>
      <w:pPr>
        <w:pStyle w:val="Style16"/>
        <w:keepNext w:val="0"/>
        <w:keepLines w:val="0"/>
        <w:widowControl w:val="0"/>
        <w:shd w:val="clear" w:color="auto" w:fill="auto"/>
        <w:bidi w:val="0"/>
        <w:spacing w:before="0" w:after="140" w:line="311" w:lineRule="exact"/>
        <w:ind w:left="0" w:right="0" w:firstLine="380"/>
        <w:jc w:val="both"/>
      </w:pPr>
      <w:r>
        <w:rPr>
          <w:color w:val="000000"/>
          <w:spacing w:val="0"/>
          <w:w w:val="100"/>
          <w:position w:val="0"/>
        </w:rPr>
        <w:t>交易性金融负债（含属于金融负债的衍生工具），按照公允价值进行后续计量，除与套期会计有关外，公允价值变动计 入当期损益。被指定为以公允价值计量且其变动计入当期损益的金融负债，该负债由公司自身信用风险变动引起的公允价值 变动计入其他综合收益，且终止确认该负债时，计入其他综合收益的自身信用风险变动引起的其公允价值累计变动额转入留 存收益。其余公允价值变动计入当期损益。若按上述方式对该等金融负债的自身信用风险变动的影响进行处理会造成或扩大 损益中的会计错配的，公司将该金融负债的全部利得或损失（包括企业自身信用风险变动的影响金额）计入当期损益。</w:t>
      </w:r>
    </w:p>
    <w:p>
      <w:pPr>
        <w:pStyle w:val="Style16"/>
        <w:keepNext w:val="0"/>
        <w:keepLines w:val="0"/>
        <w:widowControl w:val="0"/>
        <w:numPr>
          <w:ilvl w:val="0"/>
          <w:numId w:val="11"/>
        </w:numPr>
        <w:shd w:val="clear" w:color="auto" w:fill="auto"/>
        <w:tabs>
          <w:tab w:pos="724" w:val="left"/>
        </w:tabs>
        <w:bidi w:val="0"/>
        <w:spacing w:before="0" w:after="140" w:line="312" w:lineRule="exact"/>
        <w:ind w:left="0" w:right="0" w:firstLine="380"/>
        <w:jc w:val="both"/>
      </w:pPr>
      <w:bookmarkStart w:id="816" w:name="bookmark816"/>
      <w:bookmarkEnd w:id="816"/>
      <w:r>
        <w:rPr>
          <w:color w:val="000000"/>
          <w:spacing w:val="0"/>
          <w:w w:val="100"/>
          <w:position w:val="0"/>
        </w:rPr>
        <w:t>以摊余成本计量的金融负债</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16"/>
        <w:keepNext w:val="0"/>
        <w:keepLines w:val="0"/>
        <w:widowControl w:val="0"/>
        <w:shd w:val="clear" w:color="auto" w:fill="auto"/>
        <w:bidi w:val="0"/>
        <w:spacing w:before="0" w:after="140" w:line="312" w:lineRule="exact"/>
        <w:ind w:left="0" w:right="0" w:firstLine="0"/>
        <w:jc w:val="left"/>
      </w:pPr>
      <w:bookmarkStart w:id="817" w:name="bookmark817"/>
      <w:r>
        <w:rPr>
          <w:color w:val="000000"/>
          <w:spacing w:val="0"/>
          <w:w w:val="100"/>
          <w:position w:val="0"/>
        </w:rPr>
        <w:t>（</w:t>
      </w:r>
      <w:bookmarkEnd w:id="817"/>
      <w:r>
        <w:rPr>
          <w:color w:val="000000"/>
          <w:spacing w:val="0"/>
          <w:w w:val="100"/>
          <w:position w:val="0"/>
        </w:rPr>
        <w:t>三）金融资产转移的确认依据和计量方法</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公司转移了金融资产所有权上几乎所有的风险和报酬的，终止确认该金融资产，并将转移中产生或保留的权利和义务单 独确认为资产或负债；保留了金融资产所有权上几乎所有的风险和报酬的，继续确认所转移的金融资产。公司既没有转移也 没有保留金融资产所有权上几乎所有的风险和报酬的，分别下列情况处理：（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）未保留对该金融资产控制的，终止确认该 金融资产，并将转移中产生或保留的权利和义务单独确认为资产或负债；（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）保留了对该金融资产控制的，按照继续涉入 所转移金融资产的程度确认有关金融资产，并相应确认有关负债。</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金融资产整体转移满足终止确认条件的，将下列两项金额的差额计入当期损益：（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）所转移金融资产在终止确认日的 账面价值；（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）因转移金融资产而收到的对价，与原直接计入其他综合收益的公允价值变动累计额中对应终止确认部分的 金额（涉及转移的金融资产为以公允价值计量且其变动计入其他综合收益的债务工具投资）之和。转移了金融资产的一部分， 且该被转移部分整体满足终止确认条件的，将转移前金融资产整体的账面价值，在终止确认部分和继续确认部分之间，按照 转移日各自的相对公允价值进行分摊。</w:t>
      </w:r>
    </w:p>
    <w:p>
      <w:pPr>
        <w:pStyle w:val="Style16"/>
        <w:keepNext w:val="0"/>
        <w:keepLines w:val="0"/>
        <w:widowControl w:val="0"/>
        <w:shd w:val="clear" w:color="auto" w:fill="auto"/>
        <w:tabs>
          <w:tab w:pos="520" w:val="left"/>
        </w:tabs>
        <w:bidi w:val="0"/>
        <w:spacing w:before="0" w:after="140" w:line="312" w:lineRule="exact"/>
        <w:ind w:left="0" w:right="0" w:firstLine="0"/>
        <w:jc w:val="left"/>
      </w:pPr>
      <w:bookmarkStart w:id="818" w:name="bookmark818"/>
      <w:r>
        <w:rPr>
          <w:color w:val="000000"/>
          <w:spacing w:val="0"/>
          <w:w w:val="100"/>
          <w:position w:val="0"/>
        </w:rPr>
        <w:t>（</w:t>
      </w:r>
      <w:bookmarkEnd w:id="818"/>
      <w:r>
        <w:rPr>
          <w:color w:val="000000"/>
          <w:spacing w:val="0"/>
          <w:w w:val="100"/>
          <w:position w:val="0"/>
        </w:rPr>
        <w:t>四）</w:t>
        <w:tab/>
        <w:t>金融负债终止确认</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当金融负债（或其一部分）的现时义务已经解除时，公司终止确认该金融负债（或该部分金融负债），将其账面价值与 支付的对价（包括转出的非现金资产或承担的负债）之间的差额，计入当期损益。</w:t>
      </w:r>
    </w:p>
    <w:p>
      <w:pPr>
        <w:pStyle w:val="Style16"/>
        <w:keepNext w:val="0"/>
        <w:keepLines w:val="0"/>
        <w:widowControl w:val="0"/>
        <w:shd w:val="clear" w:color="auto" w:fill="auto"/>
        <w:tabs>
          <w:tab w:pos="520" w:val="left"/>
        </w:tabs>
        <w:bidi w:val="0"/>
        <w:spacing w:before="0" w:after="140" w:line="312" w:lineRule="exact"/>
        <w:ind w:left="0" w:right="0" w:firstLine="0"/>
        <w:jc w:val="left"/>
      </w:pPr>
      <w:bookmarkStart w:id="819" w:name="bookmark819"/>
      <w:r>
        <w:rPr>
          <w:color w:val="000000"/>
          <w:spacing w:val="0"/>
          <w:w w:val="100"/>
          <w:position w:val="0"/>
        </w:rPr>
        <w:t>（</w:t>
      </w:r>
      <w:bookmarkEnd w:id="819"/>
      <w:r>
        <w:rPr>
          <w:color w:val="000000"/>
          <w:spacing w:val="0"/>
          <w:w w:val="100"/>
          <w:position w:val="0"/>
        </w:rPr>
        <w:t>五）</w:t>
        <w:tab/>
        <w:t>金融资产和金融负债的抵销</w:t>
      </w:r>
    </w:p>
    <w:p>
      <w:pPr>
        <w:pStyle w:val="Style16"/>
        <w:keepNext w:val="0"/>
        <w:keepLines w:val="0"/>
        <w:widowControl w:val="0"/>
        <w:shd w:val="clear" w:color="auto" w:fill="auto"/>
        <w:bidi w:val="0"/>
        <w:spacing w:before="0" w:after="260" w:line="317" w:lineRule="exact"/>
        <w:ind w:left="0" w:right="0" w:firstLine="380"/>
        <w:jc w:val="both"/>
      </w:pPr>
      <w:r>
        <w:rPr>
          <w:color w:val="000000"/>
          <w:spacing w:val="0"/>
          <w:w w:val="100"/>
          <w:position w:val="0"/>
        </w:rPr>
        <w:t>金融资产和金融负债在资产负债表内分别列示，不得相互抵销。但同时满足下列条件的，以相互抵销后的净额在资产负 债表内列示：</w:t>
      </w:r>
    </w:p>
    <w:p>
      <w:pPr>
        <w:pStyle w:val="Style16"/>
        <w:keepNext w:val="0"/>
        <w:keepLines w:val="0"/>
        <w:widowControl w:val="0"/>
        <w:numPr>
          <w:ilvl w:val="0"/>
          <w:numId w:val="13"/>
        </w:numPr>
        <w:shd w:val="clear" w:color="auto" w:fill="auto"/>
        <w:bidi w:val="0"/>
        <w:spacing w:before="0" w:after="140" w:line="360" w:lineRule="auto"/>
        <w:ind w:left="0" w:right="0" w:firstLine="380"/>
        <w:jc w:val="left"/>
      </w:pPr>
      <w:bookmarkStart w:id="820" w:name="bookmark820"/>
      <w:bookmarkEnd w:id="820"/>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公司具有抵销已确认金额的法定权利，且该种法定权利是当前可执行的；</w:t>
      </w:r>
    </w:p>
    <w:p>
      <w:pPr>
        <w:pStyle w:val="Style16"/>
        <w:keepNext w:val="0"/>
        <w:keepLines w:val="0"/>
        <w:widowControl w:val="0"/>
        <w:numPr>
          <w:ilvl w:val="0"/>
          <w:numId w:val="13"/>
        </w:numPr>
        <w:shd w:val="clear" w:color="auto" w:fill="auto"/>
        <w:tabs>
          <w:tab w:pos="652" w:val="left"/>
        </w:tabs>
        <w:bidi w:val="0"/>
        <w:spacing w:before="0" w:after="0" w:line="360" w:lineRule="auto"/>
        <w:ind w:left="0" w:right="0" w:firstLine="380"/>
        <w:jc w:val="left"/>
      </w:pPr>
      <w:bookmarkStart w:id="821" w:name="bookmark821"/>
      <w:bookmarkEnd w:id="821"/>
      <w:r>
        <w:rPr>
          <w:color w:val="000000"/>
          <w:spacing w:val="0"/>
          <w:w w:val="100"/>
          <w:position w:val="0"/>
        </w:rPr>
        <w:t>公司计划以净额结算，或同时变现该金融资产和清偿该金融负债。</w:t>
      </w:r>
    </w:p>
    <w:p>
      <w:pPr>
        <w:pStyle w:val="Style16"/>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不满足终止确认条件的金融资产转移，转出方不得将已转移的金融资产和相关负债进行抵销。</w:t>
      </w:r>
    </w:p>
    <w:p>
      <w:pPr>
        <w:pStyle w:val="Style16"/>
        <w:keepNext w:val="0"/>
        <w:keepLines w:val="0"/>
        <w:widowControl w:val="0"/>
        <w:shd w:val="clear" w:color="auto" w:fill="auto"/>
        <w:tabs>
          <w:tab w:pos="520" w:val="left"/>
        </w:tabs>
        <w:bidi w:val="0"/>
        <w:spacing w:before="0" w:after="140" w:line="312" w:lineRule="exact"/>
        <w:ind w:left="0" w:right="0" w:firstLine="0"/>
        <w:jc w:val="left"/>
      </w:pPr>
      <w:bookmarkStart w:id="822" w:name="bookmark822"/>
      <w:r>
        <w:rPr>
          <w:color w:val="000000"/>
          <w:spacing w:val="0"/>
          <w:w w:val="100"/>
          <w:position w:val="0"/>
        </w:rPr>
        <w:t>（</w:t>
      </w:r>
      <w:bookmarkEnd w:id="822"/>
      <w:r>
        <w:rPr>
          <w:color w:val="000000"/>
          <w:spacing w:val="0"/>
          <w:w w:val="100"/>
          <w:position w:val="0"/>
        </w:rPr>
        <w:t>六）</w:t>
        <w:tab/>
        <w:t>权益工具</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权益工具是指能证明拥有公司在扣除所有负债后的资产中的剩余权益的合同。公司发行（含再融资）、回购、出售或注 销权益工具作为权益的变动处理。公司不确认权益工具的公允价值变动。与权益性交易相关的交易费用从权益中扣减。公司 对权益工具持有方的分配作为利润分配处理，发放的股票股利不影响股东权益总额。</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公司控制的主体发行的满足金融负债定义，但满足准则规定条件分类为权益工具的特殊金融工具，在公司合并财务报表 中对应的少数股东权益部分，分类为金融负债。</w:t>
      </w:r>
    </w:p>
    <w:p>
      <w:pPr>
        <w:pStyle w:val="Style16"/>
        <w:keepNext w:val="0"/>
        <w:keepLines w:val="0"/>
        <w:widowControl w:val="0"/>
        <w:shd w:val="clear" w:color="auto" w:fill="auto"/>
        <w:tabs>
          <w:tab w:pos="520" w:val="left"/>
        </w:tabs>
        <w:bidi w:val="0"/>
        <w:spacing w:before="0" w:after="140" w:line="312" w:lineRule="exact"/>
        <w:ind w:left="0" w:right="0" w:firstLine="0"/>
        <w:jc w:val="left"/>
      </w:pPr>
      <w:bookmarkStart w:id="823" w:name="bookmark823"/>
      <w:r>
        <w:rPr>
          <w:color w:val="000000"/>
          <w:spacing w:val="0"/>
          <w:w w:val="100"/>
          <w:position w:val="0"/>
        </w:rPr>
        <w:t>（</w:t>
      </w:r>
      <w:bookmarkEnd w:id="823"/>
      <w:r>
        <w:rPr>
          <w:color w:val="000000"/>
          <w:spacing w:val="0"/>
          <w:w w:val="100"/>
          <w:position w:val="0"/>
        </w:rPr>
        <w:t>七）</w:t>
        <w:tab/>
        <w:t>金融工具公允价值的确定方法</w:t>
      </w:r>
    </w:p>
    <w:p>
      <w:pPr>
        <w:pStyle w:val="Style16"/>
        <w:keepNext w:val="0"/>
        <w:keepLines w:val="0"/>
        <w:widowControl w:val="0"/>
        <w:shd w:val="clear" w:color="auto" w:fill="auto"/>
        <w:bidi w:val="0"/>
        <w:spacing w:before="0" w:after="140" w:line="315" w:lineRule="exact"/>
        <w:ind w:left="0" w:right="0" w:firstLine="380"/>
        <w:jc w:val="both"/>
      </w:pPr>
      <w:r>
        <w:rPr>
          <w:color w:val="000000"/>
          <w:spacing w:val="0"/>
          <w:w w:val="100"/>
          <w:position w:val="0"/>
        </w:rPr>
        <w:t>存在活跃市场的金融工具，以活跃市场中的报价确定其公允价值。不存在活跃市场的金融工具，采用估值技术确定其公 允价值。在估值时，公司采用在当前情况下适用并且有足够可利用数据和其他信息支持的估值技术，选择与市场参与者在相 关资产或负债的交易中所考虑的资产或负债特征相一致的输入值，并尽可能优先使用相关可观察输入值。在相关可观察输入 值无法取得或取得不切实可行的情况下，使用不可观察输入值。</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在初始确认时，金融资产或金融负债的公允价值以相同资产或负债在活跃市场上的报价或者以仅使用可观察市场数据的 估值技术之外的其他方式确定的，公司将该公允价值与交易价格之间的差额递延。初始确认后，公司根据某一因素在相应会 计期间的变动程度将该递延差额确认为相应会计期间的利得或损失。</w:t>
      </w:r>
    </w:p>
    <w:p>
      <w:pPr>
        <w:pStyle w:val="Style16"/>
        <w:keepNext w:val="0"/>
        <w:keepLines w:val="0"/>
        <w:widowControl w:val="0"/>
        <w:shd w:val="clear" w:color="auto" w:fill="auto"/>
        <w:tabs>
          <w:tab w:pos="520" w:val="left"/>
        </w:tabs>
        <w:bidi w:val="0"/>
        <w:spacing w:before="0" w:after="140" w:line="312" w:lineRule="exact"/>
        <w:ind w:left="0" w:right="0" w:firstLine="0"/>
        <w:jc w:val="left"/>
      </w:pPr>
      <w:bookmarkStart w:id="824" w:name="bookmark824"/>
      <w:r>
        <w:rPr>
          <w:color w:val="000000"/>
          <w:spacing w:val="0"/>
          <w:w w:val="100"/>
          <w:position w:val="0"/>
        </w:rPr>
        <w:t>（</w:t>
      </w:r>
      <w:bookmarkEnd w:id="824"/>
      <w:r>
        <w:rPr>
          <w:color w:val="000000"/>
          <w:spacing w:val="0"/>
          <w:w w:val="100"/>
          <w:position w:val="0"/>
        </w:rPr>
        <w:t>八）</w:t>
        <w:tab/>
        <w:t>金融资产减值</w:t>
      </w:r>
    </w:p>
    <w:p>
      <w:pPr>
        <w:pStyle w:val="Style1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公司对于以摊余成本计量的金融资产、以公允价值计量且其变动计入其他综合收益的债务工具投资等，以预期信用损失 为基础确认损失准备。</w:t>
      </w:r>
    </w:p>
    <w:p>
      <w:pPr>
        <w:pStyle w:val="Style16"/>
        <w:keepNext w:val="0"/>
        <w:keepLines w:val="0"/>
        <w:widowControl w:val="0"/>
        <w:numPr>
          <w:ilvl w:val="0"/>
          <w:numId w:val="15"/>
        </w:numPr>
        <w:shd w:val="clear" w:color="auto" w:fill="auto"/>
        <w:tabs>
          <w:tab w:pos="646" w:val="left"/>
        </w:tabs>
        <w:bidi w:val="0"/>
        <w:spacing w:before="0" w:after="140" w:line="317" w:lineRule="exact"/>
        <w:ind w:left="0" w:right="0" w:firstLine="380"/>
        <w:jc w:val="both"/>
      </w:pPr>
      <w:bookmarkStart w:id="825" w:name="bookmark825"/>
      <w:bookmarkEnd w:id="825"/>
      <w:r>
        <w:rPr>
          <w:color w:val="000000"/>
          <w:spacing w:val="0"/>
          <w:w w:val="100"/>
          <w:position w:val="0"/>
        </w:rPr>
        <w:t>减值准备的确认方法</w:t>
      </w:r>
    </w:p>
    <w:p>
      <w:pPr>
        <w:pStyle w:val="Style1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公司在考虑有关过去事项、当前状况以及对未来经济状况的预测等合理且有依据的信息的基础上，以发生违约的风险为 权重，计算合同应收的现金流量与预期能收到的现金流量之间差额的现值的概率加权金额，确认预期信用损失。</w:t>
      </w:r>
    </w:p>
    <w:p>
      <w:pPr>
        <w:pStyle w:val="Style16"/>
        <w:keepNext w:val="0"/>
        <w:keepLines w:val="0"/>
        <w:widowControl w:val="0"/>
        <w:shd w:val="clear" w:color="auto" w:fill="auto"/>
        <w:tabs>
          <w:tab w:pos="785" w:val="left"/>
        </w:tabs>
        <w:bidi w:val="0"/>
        <w:spacing w:before="0" w:after="140" w:line="317" w:lineRule="exact"/>
        <w:ind w:left="0" w:right="0" w:firstLine="38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一般处理方法</w:t>
      </w:r>
    </w:p>
    <w:p>
      <w:pPr>
        <w:pStyle w:val="Style16"/>
        <w:keepNext w:val="0"/>
        <w:keepLines w:val="0"/>
        <w:widowControl w:val="0"/>
        <w:shd w:val="clear" w:color="auto" w:fill="auto"/>
        <w:bidi w:val="0"/>
        <w:spacing w:before="0" w:after="140" w:line="309" w:lineRule="exact"/>
        <w:ind w:left="0" w:right="0" w:firstLine="380"/>
        <w:jc w:val="both"/>
      </w:pPr>
      <w:r>
        <w:rPr>
          <w:color w:val="000000"/>
          <w:spacing w:val="0"/>
          <w:w w:val="100"/>
          <w:position w:val="0"/>
        </w:rPr>
        <w:t>每个资产负债表日，公司对于处于不同阶段的金融工具的预期信用损失分别进行计量。金融工具自初始确认后信用风险 未显著增加的，处于第一阶段，公司按照未来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个月内的预期信用损失计量损失准备；金融工具自初始确认后信用风险已显 著增加但尚未发生信用减值的，处于第二阶段，公司按照该工具整个存续期的预期信用损失计量损失准备；金融工具自初始 确认后已经发生信用减值的，处于第三阶段，公司按照该工具整个存续期的预期信用损失计量损失准备。对于在资产负债表 日具有较低信用风险的金融工具（如在具有较高信用评级的商业银行的定期存款、具有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以上外部信用评级的金融工 具），公司假设其信用风险自初始确认后并未显著增加，按照未来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w:t>
      </w:r>
    </w:p>
    <w:p>
      <w:pPr>
        <w:pStyle w:val="Style16"/>
        <w:keepNext w:val="0"/>
        <w:keepLines w:val="0"/>
        <w:widowControl w:val="0"/>
        <w:shd w:val="clear" w:color="auto" w:fill="auto"/>
        <w:tabs>
          <w:tab w:pos="785" w:val="left"/>
        </w:tabs>
        <w:bidi w:val="0"/>
        <w:spacing w:before="0" w:after="140" w:line="317" w:lineRule="exact"/>
        <w:ind w:left="0" w:right="0" w:firstLine="38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简化处理方法</w:t>
      </w:r>
    </w:p>
    <w:p>
      <w:pPr>
        <w:pStyle w:val="Style1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对于应收账款与收入相关的应收票据，未包含重大融资成分或不考虑未超过一年的合同中的融资成分的，公司均按照整 个存续期的预期信用损失计量损失准备。</w:t>
      </w:r>
    </w:p>
    <w:p>
      <w:pPr>
        <w:pStyle w:val="Style16"/>
        <w:keepNext w:val="0"/>
        <w:keepLines w:val="0"/>
        <w:widowControl w:val="0"/>
        <w:numPr>
          <w:ilvl w:val="0"/>
          <w:numId w:val="15"/>
        </w:numPr>
        <w:shd w:val="clear" w:color="auto" w:fill="auto"/>
        <w:tabs>
          <w:tab w:pos="665" w:val="left"/>
        </w:tabs>
        <w:bidi w:val="0"/>
        <w:spacing w:before="0" w:after="140" w:line="317" w:lineRule="exact"/>
        <w:ind w:left="0" w:right="0" w:firstLine="380"/>
        <w:jc w:val="both"/>
      </w:pPr>
      <w:bookmarkStart w:id="828" w:name="bookmark828"/>
      <w:bookmarkEnd w:id="828"/>
      <w:r>
        <w:rPr>
          <w:color w:val="000000"/>
          <w:spacing w:val="0"/>
          <w:w w:val="100"/>
          <w:position w:val="0"/>
        </w:rPr>
        <w:t>信用风险自初始确认后是否显著增加的判断标准</w:t>
      </w:r>
    </w:p>
    <w:p>
      <w:pPr>
        <w:pStyle w:val="Style1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w:t>
      </w:r>
    </w:p>
    <w:p>
      <w:pPr>
        <w:pStyle w:val="Style1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无论公司采用何种方式评估信用风险是否显著增加，如果合同付款逾期超过（含）</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日，则通常可以推定金融资产的信 用风险显著增加，除非公司以合理成本即可获得合理且有依据的信息，证明即使逾期超过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日，信用风险仍未显著增加。</w:t>
      </w:r>
    </w:p>
    <w:p>
      <w:pPr>
        <w:pStyle w:val="Style16"/>
        <w:keepNext w:val="0"/>
        <w:keepLines w:val="0"/>
        <w:widowControl w:val="0"/>
        <w:shd w:val="clear" w:color="auto" w:fill="auto"/>
        <w:bidi w:val="0"/>
        <w:spacing w:before="0" w:after="140" w:line="326" w:lineRule="exact"/>
        <w:ind w:left="0" w:right="0" w:firstLine="380"/>
        <w:jc w:val="both"/>
      </w:pPr>
      <w:r>
        <w:rPr>
          <w:color w:val="000000"/>
          <w:spacing w:val="0"/>
          <w:w w:val="100"/>
          <w:position w:val="0"/>
        </w:rPr>
        <w:t>除特殊情况外，公司采用未来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个月内发生的违约风险的变化作为整个存续期内发生违约风险变化的合理估计，来确定 自初始确认后信用风险是否显著增加。</w:t>
      </w:r>
    </w:p>
    <w:p>
      <w:pPr>
        <w:pStyle w:val="Style16"/>
        <w:keepNext w:val="0"/>
        <w:keepLines w:val="0"/>
        <w:widowControl w:val="0"/>
        <w:numPr>
          <w:ilvl w:val="0"/>
          <w:numId w:val="15"/>
        </w:numPr>
        <w:shd w:val="clear" w:color="auto" w:fill="auto"/>
        <w:tabs>
          <w:tab w:pos="665" w:val="left"/>
        </w:tabs>
        <w:bidi w:val="0"/>
        <w:spacing w:before="0" w:after="140" w:line="317" w:lineRule="exact"/>
        <w:ind w:left="0" w:right="0" w:firstLine="380"/>
        <w:jc w:val="both"/>
      </w:pPr>
      <w:bookmarkStart w:id="829" w:name="bookmark829"/>
      <w:bookmarkEnd w:id="829"/>
      <w:r>
        <w:rPr>
          <w:color w:val="000000"/>
          <w:spacing w:val="0"/>
          <w:w w:val="100"/>
          <w:position w:val="0"/>
        </w:rPr>
        <w:t>以组合为基础评估信用风险的组合方法和确定依据</w:t>
      </w:r>
    </w:p>
    <w:p>
      <w:pPr>
        <w:pStyle w:val="Style16"/>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公司对于信用风险显著不同具备以下特征的应收票据、应收账款和其他应收款单项评价信用风险。如：与对方存在争议 或涉及诉讼、仲裁的应收款项；已有明显迹象表明债务人很可能无法履行还款义务的应收款项等。</w:t>
      </w:r>
    </w:p>
    <w:p>
      <w:pPr>
        <w:pStyle w:val="Style23"/>
        <w:keepNext w:val="0"/>
        <w:keepLines w:val="0"/>
        <w:widowControl w:val="0"/>
        <w:shd w:val="clear" w:color="auto" w:fill="auto"/>
        <w:bidi w:val="0"/>
        <w:spacing w:before="0" w:after="0" w:line="302" w:lineRule="exact"/>
        <w:ind w:left="5" w:right="0" w:firstLine="0"/>
        <w:jc w:val="left"/>
      </w:pPr>
      <w:r>
        <w:rPr>
          <w:color w:val="000000"/>
          <w:spacing w:val="0"/>
          <w:w w:val="100"/>
          <w:position w:val="0"/>
        </w:rPr>
        <w:t>当无法以合理成本评估单项金融资产预期信用损失的信息时，公司依据信用风险特征将应收款项划分为若干组合，在组 合基础上计算预期信用损失，确定组合的依据如下：</w:t>
      </w:r>
    </w:p>
    <w:tbl>
      <w:tblPr>
        <w:tblOverlap w:val="never"/>
        <w:jc w:val="center"/>
        <w:tblLayout w:type="fixed"/>
      </w:tblPr>
      <w:tblGrid>
        <w:gridCol w:w="1339"/>
        <w:gridCol w:w="2357"/>
        <w:gridCol w:w="601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计提方法</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银行承兑汇票组合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商业承兑汇票组合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公司对银行承兑汇票组合、商业承兑汇票组合一般不计提坏账；</w:t>
            </w:r>
          </w:p>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对于划分为组合的应收票据，银行承兑汇票和商业承兑汇票分别参考历史信 用损失经验，结合当前状况以及对未来经济状况的预测，通过违约风险敞口 和整个存续期预期信用损失率，计算预期信用损失。</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电网款组合</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关联方组合</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对于划分为电网款组合的应收账款一般不计提坏账；</w:t>
            </w:r>
          </w:p>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对于划分为关联方组合及账龄组合的应收账款，公司参考历史信用损失经验， 结合当前状况以及对未来经济状况的预测，计算预期信用损失。</w:t>
            </w:r>
          </w:p>
        </w:tc>
      </w:tr>
      <w:tr>
        <w:trPr>
          <w:trHeight w:val="160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股权转让款组合</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已出售子公司往来款组合</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保证金组合</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备用金组合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对于划分为股权转让款组合、保证金组合的其他应收款一般不计提坏账。</w:t>
            </w:r>
          </w:p>
        </w:tc>
      </w:tr>
    </w:tbl>
    <w:p>
      <w:pPr>
        <w:widowControl w:val="0"/>
        <w:spacing w:line="1" w:lineRule="exact"/>
      </w:pPr>
    </w:p>
    <w:tbl>
      <w:tblPr>
        <w:tblOverlap w:val="never"/>
        <w:jc w:val="center"/>
        <w:tblLayout w:type="fixed"/>
      </w:tblPr>
      <w:tblGrid>
        <w:gridCol w:w="1339"/>
        <w:gridCol w:w="2357"/>
        <w:gridCol w:w="601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计提方法</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未逾期长期应收款</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已逾期长期应收款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对于合同期限内未逾期的长期应收款组合，一般不计提坏账；</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对于超过合同期限已逾期的长期应收款，按照预期损失率计提坏账准备</w:t>
            </w:r>
          </w:p>
        </w:tc>
      </w:tr>
    </w:tbl>
    <w:p>
      <w:pPr>
        <w:widowControl w:val="0"/>
        <w:spacing w:after="259" w:line="1" w:lineRule="exact"/>
      </w:pPr>
    </w:p>
    <w:p>
      <w:pPr>
        <w:pStyle w:val="Style16"/>
        <w:keepNext w:val="0"/>
        <w:keepLines w:val="0"/>
        <w:widowControl w:val="0"/>
        <w:shd w:val="clear" w:color="auto" w:fill="auto"/>
        <w:bidi w:val="0"/>
        <w:spacing w:before="0" w:after="700" w:line="312" w:lineRule="exact"/>
        <w:ind w:left="0" w:right="0" w:firstLine="300"/>
        <w:jc w:val="both"/>
      </w:pPr>
      <w:r>
        <w:rPr>
          <w:color w:val="000000"/>
          <w:spacing w:val="0"/>
          <w:w w:val="100"/>
          <w:position w:val="0"/>
        </w:rPr>
        <w:t>公司将计提或转回的损失准备计入当期损益。对于持有的以公允价值计量且其变动计入其他综合收益的债务工具，公司 在将减值损失或利得计入当期损益的同时调整其他综合收益。</w:t>
      </w:r>
    </w:p>
    <w:p>
      <w:pPr>
        <w:pStyle w:val="Style27"/>
        <w:keepNext/>
        <w:keepLines/>
        <w:widowControl w:val="0"/>
        <w:shd w:val="clear" w:color="auto" w:fill="auto"/>
        <w:tabs>
          <w:tab w:pos="469" w:val="left"/>
        </w:tabs>
        <w:bidi w:val="0"/>
        <w:spacing w:before="0" w:after="26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30"/>
      <w:bookmarkEnd w:id="831"/>
      <w:bookmarkEnd w:id="833"/>
    </w:p>
    <w:p>
      <w:pPr>
        <w:pStyle w:val="Style1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469" w:val="left"/>
        </w:tabs>
        <w:bidi w:val="0"/>
        <w:spacing w:before="0" w:after="26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34"/>
      <w:bookmarkEnd w:id="835"/>
      <w:bookmarkEnd w:id="837"/>
    </w:p>
    <w:p>
      <w:pPr>
        <w:pStyle w:val="Style1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469" w:val="left"/>
        </w:tabs>
        <w:bidi w:val="0"/>
        <w:spacing w:before="0" w:after="26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38"/>
      <w:bookmarkEnd w:id="839"/>
      <w:bookmarkEnd w:id="841"/>
    </w:p>
    <w:p>
      <w:pPr>
        <w:pStyle w:val="Style1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469" w:val="left"/>
        </w:tabs>
        <w:bidi w:val="0"/>
        <w:spacing w:before="0" w:after="26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42"/>
      <w:bookmarkEnd w:id="843"/>
      <w:bookmarkEnd w:id="845"/>
    </w:p>
    <w:p>
      <w:pPr>
        <w:pStyle w:val="Style1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469" w:val="left"/>
        </w:tabs>
        <w:bidi w:val="0"/>
        <w:spacing w:before="0" w:after="26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46"/>
      <w:bookmarkEnd w:id="847"/>
      <w:bookmarkEnd w:id="849"/>
    </w:p>
    <w:p>
      <w:pPr>
        <w:pStyle w:val="Style16"/>
        <w:keepNext w:val="0"/>
        <w:keepLines w:val="0"/>
        <w:widowControl w:val="0"/>
        <w:numPr>
          <w:ilvl w:val="0"/>
          <w:numId w:val="17"/>
        </w:numPr>
        <w:shd w:val="clear" w:color="auto" w:fill="auto"/>
        <w:tabs>
          <w:tab w:pos="750" w:val="left"/>
        </w:tabs>
        <w:bidi w:val="0"/>
        <w:spacing w:before="0" w:after="140" w:line="322" w:lineRule="exact"/>
        <w:ind w:left="0" w:right="0" w:firstLine="160"/>
        <w:jc w:val="both"/>
      </w:pPr>
      <w:bookmarkStart w:id="850" w:name="bookmark850"/>
      <w:bookmarkEnd w:id="850"/>
      <w:r>
        <w:rPr>
          <w:color w:val="000000"/>
          <w:spacing w:val="0"/>
          <w:w w:val="100"/>
          <w:position w:val="0"/>
        </w:rPr>
        <w:t>存货的分类</w:t>
      </w:r>
    </w:p>
    <w:p>
      <w:pPr>
        <w:pStyle w:val="Style16"/>
        <w:keepNext w:val="0"/>
        <w:keepLines w:val="0"/>
        <w:widowControl w:val="0"/>
        <w:shd w:val="clear" w:color="auto" w:fill="auto"/>
        <w:bidi w:val="0"/>
        <w:spacing w:before="0" w:after="140" w:line="322" w:lineRule="exact"/>
        <w:ind w:left="0" w:right="0" w:firstLine="380"/>
        <w:jc w:val="left"/>
      </w:pPr>
      <w:r>
        <w:rPr>
          <w:color w:val="000000"/>
          <w:spacing w:val="0"/>
          <w:w w:val="100"/>
          <w:position w:val="0"/>
        </w:rPr>
        <w:t>公司存货分为原材料、周转材料、委托加工物资、在产品、库存商品、开发成本等。</w:t>
      </w:r>
    </w:p>
    <w:p>
      <w:pPr>
        <w:pStyle w:val="Style16"/>
        <w:keepNext w:val="0"/>
        <w:keepLines w:val="0"/>
        <w:widowControl w:val="0"/>
        <w:numPr>
          <w:ilvl w:val="0"/>
          <w:numId w:val="17"/>
        </w:numPr>
        <w:shd w:val="clear" w:color="auto" w:fill="auto"/>
        <w:tabs>
          <w:tab w:pos="750" w:val="left"/>
        </w:tabs>
        <w:bidi w:val="0"/>
        <w:spacing w:before="0" w:after="140" w:line="322" w:lineRule="exact"/>
        <w:ind w:left="0" w:right="0" w:firstLine="160"/>
        <w:jc w:val="both"/>
      </w:pPr>
      <w:bookmarkStart w:id="851" w:name="bookmark851"/>
      <w:bookmarkEnd w:id="851"/>
      <w:r>
        <w:rPr>
          <w:color w:val="000000"/>
          <w:spacing w:val="0"/>
          <w:w w:val="100"/>
          <w:position w:val="0"/>
        </w:rPr>
        <w:t>发出存货的计价方法</w:t>
      </w:r>
    </w:p>
    <w:p>
      <w:pPr>
        <w:pStyle w:val="Style16"/>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发出材料采用加权平均法核算，发出库存商品采用加权平均法核算。</w:t>
      </w:r>
    </w:p>
    <w:p>
      <w:pPr>
        <w:pStyle w:val="Style16"/>
        <w:keepNext w:val="0"/>
        <w:keepLines w:val="0"/>
        <w:widowControl w:val="0"/>
        <w:numPr>
          <w:ilvl w:val="0"/>
          <w:numId w:val="17"/>
        </w:numPr>
        <w:shd w:val="clear" w:color="auto" w:fill="auto"/>
        <w:tabs>
          <w:tab w:pos="750" w:val="left"/>
        </w:tabs>
        <w:bidi w:val="0"/>
        <w:spacing w:before="0" w:after="260" w:line="322" w:lineRule="exact"/>
        <w:ind w:left="0" w:right="0" w:firstLine="160"/>
        <w:jc w:val="left"/>
      </w:pPr>
      <w:bookmarkStart w:id="852" w:name="bookmark852"/>
      <w:bookmarkEnd w:id="852"/>
      <w:r>
        <w:rPr>
          <w:color w:val="000000"/>
          <w:spacing w:val="0"/>
          <w:w w:val="100"/>
          <w:position w:val="0"/>
        </w:rPr>
        <w:t>存货可变现净值的确定依据及存货跌价准备的计提方法</w:t>
      </w:r>
    </w:p>
    <w:p>
      <w:pPr>
        <w:pStyle w:val="Style16"/>
        <w:keepNext w:val="0"/>
        <w:keepLines w:val="0"/>
        <w:widowControl w:val="0"/>
        <w:shd w:val="clear" w:color="auto" w:fill="auto"/>
        <w:bidi w:val="0"/>
        <w:spacing w:before="0" w:after="40" w:line="374"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、存货可变现净值的确定依据</w:t>
      </w:r>
    </w:p>
    <w:p>
      <w:pPr>
        <w:pStyle w:val="Style16"/>
        <w:keepNext w:val="0"/>
        <w:keepLines w:val="0"/>
        <w:widowControl w:val="0"/>
        <w:numPr>
          <w:ilvl w:val="0"/>
          <w:numId w:val="19"/>
        </w:numPr>
        <w:shd w:val="clear" w:color="auto" w:fill="auto"/>
        <w:tabs>
          <w:tab w:pos="536" w:val="left"/>
        </w:tabs>
        <w:bidi w:val="0"/>
        <w:spacing w:before="0" w:after="140" w:line="312" w:lineRule="exact"/>
        <w:ind w:left="0" w:right="0" w:firstLine="160"/>
        <w:jc w:val="both"/>
      </w:pPr>
      <w:bookmarkStart w:id="853" w:name="bookmark853"/>
      <w:bookmarkEnd w:id="853"/>
      <w:r>
        <w:rPr>
          <w:color w:val="000000"/>
          <w:spacing w:val="0"/>
          <w:w w:val="100"/>
          <w:position w:val="0"/>
        </w:rPr>
        <w:t>库存商品(产成品)和用于出售的材料等直接用于出售的商品存货，在正常生产经营过程中，以该存货的估计售价减 去估计的销售费用和相关税费后的金额，确定其可变现净值。</w:t>
      </w:r>
    </w:p>
    <w:p>
      <w:pPr>
        <w:pStyle w:val="Style16"/>
        <w:keepNext w:val="0"/>
        <w:keepLines w:val="0"/>
        <w:widowControl w:val="0"/>
        <w:numPr>
          <w:ilvl w:val="0"/>
          <w:numId w:val="19"/>
        </w:numPr>
        <w:shd w:val="clear" w:color="auto" w:fill="auto"/>
        <w:tabs>
          <w:tab w:pos="536" w:val="left"/>
        </w:tabs>
        <w:bidi w:val="0"/>
        <w:spacing w:before="0" w:after="140" w:line="322" w:lineRule="exact"/>
        <w:ind w:left="0" w:right="0" w:firstLine="160"/>
        <w:jc w:val="both"/>
      </w:pPr>
      <w:bookmarkStart w:id="854" w:name="bookmark854"/>
      <w:bookmarkEnd w:id="854"/>
      <w:r>
        <w:rPr>
          <w:color w:val="000000"/>
          <w:spacing w:val="0"/>
          <w:w w:val="100"/>
          <w:position w:val="0"/>
        </w:rPr>
        <w:t>需要经过加工的材料存货，在正常生产经营过程中，以所生产的产成品的估计售价减去至完工时估计将要发生的成本、 估计的销售费用和相关税费后的金额，确定其可变现净值。</w:t>
      </w:r>
    </w:p>
    <w:p>
      <w:pPr>
        <w:pStyle w:val="Style16"/>
        <w:keepNext w:val="0"/>
        <w:keepLines w:val="0"/>
        <w:widowControl w:val="0"/>
        <w:numPr>
          <w:ilvl w:val="0"/>
          <w:numId w:val="19"/>
        </w:numPr>
        <w:shd w:val="clear" w:color="auto" w:fill="auto"/>
        <w:tabs>
          <w:tab w:pos="522" w:val="left"/>
        </w:tabs>
        <w:bidi w:val="0"/>
        <w:spacing w:before="0" w:after="140" w:line="322" w:lineRule="exact"/>
        <w:ind w:left="0" w:right="0" w:firstLine="160"/>
        <w:jc w:val="both"/>
      </w:pPr>
      <w:bookmarkStart w:id="855" w:name="bookmark855"/>
      <w:bookmarkEnd w:id="855"/>
      <w:r>
        <w:rPr>
          <w:color w:val="000000"/>
          <w:spacing w:val="0"/>
          <w:w w:val="100"/>
          <w:position w:val="0"/>
        </w:rPr>
        <w:t>为执行销售合同或者劳务合同而持有的存货，其可变现净值以合同价格为基础计算；公司持有存货的数量多于销售合 同订购数量的，超出部分的存货的可变现净值以一般销售价格为基础计算。</w:t>
      </w:r>
    </w:p>
    <w:p>
      <w:pPr>
        <w:pStyle w:val="Style16"/>
        <w:keepNext w:val="0"/>
        <w:keepLines w:val="0"/>
        <w:widowControl w:val="0"/>
        <w:numPr>
          <w:ilvl w:val="0"/>
          <w:numId w:val="19"/>
        </w:numPr>
        <w:shd w:val="clear" w:color="auto" w:fill="auto"/>
        <w:tabs>
          <w:tab w:pos="522" w:val="left"/>
        </w:tabs>
        <w:bidi w:val="0"/>
        <w:spacing w:before="0" w:after="260" w:line="326" w:lineRule="exact"/>
        <w:ind w:left="0" w:right="0" w:firstLine="160"/>
        <w:jc w:val="both"/>
      </w:pPr>
      <w:bookmarkStart w:id="856" w:name="bookmark856"/>
      <w:bookmarkEnd w:id="856"/>
      <w:r>
        <w:rPr>
          <w:color w:val="000000"/>
          <w:spacing w:val="0"/>
          <w:w w:val="100"/>
          <w:position w:val="0"/>
        </w:rPr>
        <w:t>为生产而持有的材料等，用其生产的产成品的可变现净值高于成本的，该材料仍然按照成本计量；材料价格的下降表 明产成品的可变现净值低于成本的，该材料按照可变现净值计量。</w:t>
      </w:r>
    </w:p>
    <w:p>
      <w:pPr>
        <w:pStyle w:val="Style16"/>
        <w:keepNext w:val="0"/>
        <w:keepLines w:val="0"/>
        <w:widowControl w:val="0"/>
        <w:shd w:val="clear" w:color="auto" w:fill="auto"/>
        <w:bidi w:val="0"/>
        <w:spacing w:before="0" w:after="14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、存货跌价准备的计提方法</w:t>
      </w:r>
    </w:p>
    <w:p>
      <w:pPr>
        <w:pStyle w:val="Style16"/>
        <w:keepNext w:val="0"/>
        <w:keepLines w:val="0"/>
        <w:widowControl w:val="0"/>
        <w:shd w:val="clear" w:color="auto" w:fill="auto"/>
        <w:tabs>
          <w:tab w:pos="917" w:val="left"/>
        </w:tabs>
        <w:bidi w:val="0"/>
        <w:spacing w:before="0" w:after="140" w:line="319" w:lineRule="exact"/>
        <w:ind w:left="0" w:right="0" w:firstLine="520"/>
        <w:jc w:val="both"/>
      </w:pPr>
      <w:bookmarkStart w:id="857" w:name="bookmark857"/>
      <w:r>
        <w:rPr>
          <w:rFonts w:ascii="Times New Roman" w:eastAsia="Times New Roman" w:hAnsi="Times New Roman" w:cs="Times New Roman"/>
          <w:color w:val="000000"/>
          <w:spacing w:val="0"/>
          <w:w w:val="100"/>
          <w:position w:val="0"/>
          <w:sz w:val="18"/>
          <w:szCs w:val="18"/>
        </w:rPr>
        <w:t>（</w:t>
      </w:r>
      <w:bookmarkEnd w:id="85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公司按照单个存货项目的成本与可变现净值孰低计提存货跌价准备。</w:t>
      </w:r>
    </w:p>
    <w:p>
      <w:pPr>
        <w:pStyle w:val="Style16"/>
        <w:keepNext w:val="0"/>
        <w:keepLines w:val="0"/>
        <w:widowControl w:val="0"/>
        <w:shd w:val="clear" w:color="auto" w:fill="auto"/>
        <w:tabs>
          <w:tab w:pos="875" w:val="left"/>
        </w:tabs>
        <w:bidi w:val="0"/>
        <w:spacing w:before="0" w:after="140" w:line="319" w:lineRule="exact"/>
        <w:ind w:left="0" w:right="0" w:firstLine="44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对于数量繁多、单价较低的存货，公司按照存货类别计提存货跌价准备。</w:t>
      </w:r>
    </w:p>
    <w:p>
      <w:pPr>
        <w:pStyle w:val="Style16"/>
        <w:keepNext w:val="0"/>
        <w:keepLines w:val="0"/>
        <w:widowControl w:val="0"/>
        <w:shd w:val="clear" w:color="auto" w:fill="auto"/>
        <w:tabs>
          <w:tab w:pos="963" w:val="left"/>
        </w:tabs>
        <w:bidi w:val="0"/>
        <w:spacing w:before="0" w:after="140" w:line="322" w:lineRule="exact"/>
        <w:ind w:left="0" w:right="0" w:firstLine="480"/>
        <w:jc w:val="left"/>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与在同一地区生产和销售的产品系列相关、具有相同或类似最终用途或目的，且难以与其他项目分开计量的存货， 则合并计提存货跌价准备。</w:t>
      </w:r>
    </w:p>
    <w:p>
      <w:pPr>
        <w:pStyle w:val="Style16"/>
        <w:keepNext w:val="0"/>
        <w:keepLines w:val="0"/>
        <w:widowControl w:val="0"/>
        <w:shd w:val="clear" w:color="auto" w:fill="auto"/>
        <w:tabs>
          <w:tab w:pos="810" w:val="left"/>
        </w:tabs>
        <w:bidi w:val="0"/>
        <w:spacing w:before="0" w:after="140" w:line="319" w:lineRule="exact"/>
        <w:ind w:left="0" w:right="0" w:firstLine="180"/>
        <w:jc w:val="left"/>
      </w:pPr>
      <w:bookmarkStart w:id="860" w:name="bookmark860"/>
      <w:r>
        <w:rPr>
          <w:color w:val="000000"/>
          <w:spacing w:val="0"/>
          <w:w w:val="100"/>
          <w:position w:val="0"/>
        </w:rPr>
        <w:t>（</w:t>
      </w:r>
      <w:bookmarkEnd w:id="860"/>
      <w:r>
        <w:rPr>
          <w:color w:val="000000"/>
          <w:spacing w:val="0"/>
          <w:w w:val="100"/>
          <w:position w:val="0"/>
        </w:rPr>
        <w:t>四）</w:t>
        <w:tab/>
        <w:t>存货的盘存制度</w:t>
      </w:r>
    </w:p>
    <w:p>
      <w:pPr>
        <w:pStyle w:val="Style16"/>
        <w:keepNext w:val="0"/>
        <w:keepLines w:val="0"/>
        <w:widowControl w:val="0"/>
        <w:shd w:val="clear" w:color="auto" w:fill="auto"/>
        <w:bidi w:val="0"/>
        <w:spacing w:before="0" w:after="140" w:line="319" w:lineRule="exact"/>
        <w:ind w:left="0" w:right="0" w:firstLine="380"/>
        <w:jc w:val="both"/>
      </w:pPr>
      <w:r>
        <w:rPr>
          <w:color w:val="000000"/>
          <w:spacing w:val="0"/>
          <w:w w:val="100"/>
          <w:position w:val="0"/>
        </w:rPr>
        <w:t>公司存货盘存采用永续盘存制，并定期进行实地盘点。</w:t>
      </w:r>
    </w:p>
    <w:p>
      <w:pPr>
        <w:pStyle w:val="Style16"/>
        <w:keepNext w:val="0"/>
        <w:keepLines w:val="0"/>
        <w:widowControl w:val="0"/>
        <w:shd w:val="clear" w:color="auto" w:fill="auto"/>
        <w:tabs>
          <w:tab w:pos="810" w:val="left"/>
        </w:tabs>
        <w:bidi w:val="0"/>
        <w:spacing w:before="0" w:after="140" w:line="319" w:lineRule="exact"/>
        <w:ind w:left="0" w:right="0" w:firstLine="180"/>
        <w:jc w:val="left"/>
      </w:pPr>
      <w:bookmarkStart w:id="861" w:name="bookmark861"/>
      <w:r>
        <w:rPr>
          <w:color w:val="000000"/>
          <w:spacing w:val="0"/>
          <w:w w:val="100"/>
          <w:position w:val="0"/>
        </w:rPr>
        <w:t>（</w:t>
      </w:r>
      <w:bookmarkEnd w:id="861"/>
      <w:r>
        <w:rPr>
          <w:color w:val="000000"/>
          <w:spacing w:val="0"/>
          <w:w w:val="100"/>
          <w:position w:val="0"/>
        </w:rPr>
        <w:t>五）</w:t>
        <w:tab/>
        <w:t>周转材料的摊销方法</w:t>
      </w:r>
    </w:p>
    <w:p>
      <w:pPr>
        <w:pStyle w:val="Style16"/>
        <w:keepNext w:val="0"/>
        <w:keepLines w:val="0"/>
        <w:widowControl w:val="0"/>
        <w:shd w:val="clear" w:color="auto" w:fill="auto"/>
        <w:bidi w:val="0"/>
        <w:spacing w:before="0" w:after="140" w:line="319"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、低值易耗品的摊销方法</w:t>
      </w:r>
    </w:p>
    <w:p>
      <w:pPr>
        <w:pStyle w:val="Style16"/>
        <w:keepNext w:val="0"/>
        <w:keepLines w:val="0"/>
        <w:widowControl w:val="0"/>
        <w:shd w:val="clear" w:color="auto" w:fill="auto"/>
        <w:bidi w:val="0"/>
        <w:spacing w:before="0" w:after="140" w:line="319" w:lineRule="exact"/>
        <w:ind w:left="0" w:right="0" w:firstLine="380"/>
        <w:jc w:val="both"/>
      </w:pPr>
      <w:r>
        <w:rPr>
          <w:color w:val="000000"/>
          <w:spacing w:val="0"/>
          <w:w w:val="100"/>
          <w:position w:val="0"/>
        </w:rPr>
        <w:t>公司领用低值易耗品采用分次摊销法进行摊销。</w:t>
      </w:r>
    </w:p>
    <w:p>
      <w:pPr>
        <w:pStyle w:val="Style16"/>
        <w:keepNext w:val="0"/>
        <w:keepLines w:val="0"/>
        <w:widowControl w:val="0"/>
        <w:shd w:val="clear" w:color="auto" w:fill="auto"/>
        <w:tabs>
          <w:tab w:pos="810" w:val="left"/>
        </w:tabs>
        <w:bidi w:val="0"/>
        <w:spacing w:before="0" w:after="140" w:line="319" w:lineRule="exact"/>
        <w:ind w:left="0" w:right="0" w:firstLine="440"/>
        <w:jc w:val="both"/>
      </w:pPr>
      <w:bookmarkStart w:id="862" w:name="bookmark862"/>
      <w:r>
        <w:rPr>
          <w:rFonts w:ascii="Times New Roman" w:eastAsia="Times New Roman" w:hAnsi="Times New Roman" w:cs="Times New Roman"/>
          <w:color w:val="000000"/>
          <w:spacing w:val="0"/>
          <w:w w:val="100"/>
          <w:position w:val="0"/>
          <w:sz w:val="18"/>
          <w:szCs w:val="18"/>
        </w:rPr>
        <w:t>2</w:t>
      </w:r>
      <w:bookmarkEnd w:id="862"/>
      <w:r>
        <w:rPr>
          <w:color w:val="000000"/>
          <w:spacing w:val="0"/>
          <w:w w:val="100"/>
          <w:position w:val="0"/>
        </w:rPr>
        <w:t>、</w:t>
        <w:tab/>
        <w:t>包装物的摊销方法</w:t>
      </w:r>
    </w:p>
    <w:p>
      <w:pPr>
        <w:pStyle w:val="Style16"/>
        <w:keepNext w:val="0"/>
        <w:keepLines w:val="0"/>
        <w:widowControl w:val="0"/>
        <w:shd w:val="clear" w:color="auto" w:fill="auto"/>
        <w:bidi w:val="0"/>
        <w:spacing w:before="0" w:after="380" w:line="319" w:lineRule="exact"/>
        <w:ind w:left="0" w:right="0" w:firstLine="380"/>
        <w:jc w:val="left"/>
      </w:pPr>
      <w:r>
        <w:rPr>
          <w:color w:val="000000"/>
          <w:spacing w:val="0"/>
          <w:w w:val="100"/>
          <w:position w:val="0"/>
        </w:rPr>
        <w:t>公司领用包装物采用分次摊销法进行摊销。</w:t>
      </w:r>
    </w:p>
    <w:p>
      <w:pPr>
        <w:pStyle w:val="Style27"/>
        <w:keepNext/>
        <w:keepLines/>
        <w:widowControl w:val="0"/>
        <w:shd w:val="clear" w:color="auto" w:fill="auto"/>
        <w:tabs>
          <w:tab w:pos="469" w:val="left"/>
        </w:tabs>
        <w:bidi w:val="0"/>
        <w:spacing w:before="0" w:after="380" w:line="240"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63"/>
      <w:bookmarkEnd w:id="864"/>
      <w:bookmarkEnd w:id="866"/>
    </w:p>
    <w:p>
      <w:pPr>
        <w:pStyle w:val="Style27"/>
        <w:keepNext/>
        <w:keepLines/>
        <w:widowControl w:val="0"/>
        <w:shd w:val="clear" w:color="auto" w:fill="auto"/>
        <w:tabs>
          <w:tab w:pos="469" w:val="left"/>
        </w:tabs>
        <w:bidi w:val="0"/>
        <w:spacing w:before="0" w:after="380" w:line="240" w:lineRule="auto"/>
        <w:ind w:left="0" w:right="0" w:firstLine="0"/>
        <w:jc w:val="both"/>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67"/>
      <w:bookmarkEnd w:id="868"/>
      <w:bookmarkEnd w:id="870"/>
    </w:p>
    <w:p>
      <w:pPr>
        <w:pStyle w:val="Style27"/>
        <w:keepNext/>
        <w:keepLines/>
        <w:widowControl w:val="0"/>
        <w:shd w:val="clear" w:color="auto" w:fill="auto"/>
        <w:tabs>
          <w:tab w:pos="469" w:val="left"/>
        </w:tabs>
        <w:bidi w:val="0"/>
        <w:spacing w:before="0" w:after="260" w:line="240" w:lineRule="auto"/>
        <w:ind w:left="0" w:right="0" w:firstLine="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71"/>
      <w:bookmarkEnd w:id="872"/>
      <w:bookmarkEnd w:id="874"/>
    </w:p>
    <w:p>
      <w:pPr>
        <w:pStyle w:val="Style16"/>
        <w:keepNext w:val="0"/>
        <w:keepLines w:val="0"/>
        <w:widowControl w:val="0"/>
        <w:shd w:val="clear" w:color="auto" w:fill="auto"/>
        <w:bidi w:val="0"/>
        <w:spacing w:before="0" w:after="140" w:line="319" w:lineRule="exact"/>
        <w:ind w:left="0" w:right="0" w:firstLine="0"/>
        <w:jc w:val="both"/>
      </w:pPr>
      <w:bookmarkStart w:id="875" w:name="bookmark875"/>
      <w:r>
        <w:rPr>
          <w:color w:val="000000"/>
          <w:spacing w:val="0"/>
          <w:w w:val="100"/>
          <w:position w:val="0"/>
        </w:rPr>
        <w:t>（</w:t>
      </w:r>
      <w:bookmarkEnd w:id="875"/>
      <w:r>
        <w:rPr>
          <w:color w:val="000000"/>
          <w:spacing w:val="0"/>
          <w:w w:val="100"/>
          <w:position w:val="0"/>
        </w:rPr>
        <w:t>一）持有待售</w:t>
      </w:r>
    </w:p>
    <w:p>
      <w:pPr>
        <w:pStyle w:val="Style16"/>
        <w:keepNext w:val="0"/>
        <w:keepLines w:val="0"/>
        <w:widowControl w:val="0"/>
        <w:shd w:val="clear" w:color="auto" w:fill="auto"/>
        <w:tabs>
          <w:tab w:pos="845" w:val="left"/>
        </w:tabs>
        <w:bidi w:val="0"/>
        <w:spacing w:before="0" w:after="140" w:line="319" w:lineRule="exact"/>
        <w:ind w:left="0" w:right="0" w:firstLine="520"/>
        <w:jc w:val="both"/>
      </w:pPr>
      <w:bookmarkStart w:id="876" w:name="bookmark876"/>
      <w:r>
        <w:rPr>
          <w:rFonts w:ascii="Times New Roman" w:eastAsia="Times New Roman" w:hAnsi="Times New Roman" w:cs="Times New Roman"/>
          <w:color w:val="000000"/>
          <w:spacing w:val="0"/>
          <w:w w:val="100"/>
          <w:position w:val="0"/>
          <w:sz w:val="18"/>
          <w:szCs w:val="18"/>
        </w:rPr>
        <w:t>1</w:t>
      </w:r>
      <w:bookmarkEnd w:id="876"/>
      <w:r>
        <w:rPr>
          <w:color w:val="000000"/>
          <w:spacing w:val="0"/>
          <w:w w:val="100"/>
          <w:position w:val="0"/>
        </w:rPr>
        <w:t>、</w:t>
        <w:tab/>
        <w:t>持有待售的非流动资产、处置组的范围</w:t>
      </w:r>
    </w:p>
    <w:p>
      <w:pPr>
        <w:pStyle w:val="Style16"/>
        <w:keepNext w:val="0"/>
        <w:keepLines w:val="0"/>
        <w:widowControl w:val="0"/>
        <w:shd w:val="clear" w:color="auto" w:fill="auto"/>
        <w:bidi w:val="0"/>
        <w:spacing w:before="0" w:after="140" w:line="322" w:lineRule="exact"/>
        <w:ind w:left="0" w:right="0" w:firstLine="380"/>
        <w:jc w:val="left"/>
      </w:pPr>
      <w:r>
        <w:rPr>
          <w:color w:val="000000"/>
          <w:spacing w:val="0"/>
          <w:w w:val="100"/>
          <w:position w:val="0"/>
        </w:rPr>
        <w:t>公司主要通过出售（包括具有商业实质的非货币性资产交换）而非持续使用一项非流动资产或处置组收回其账面价值时， 将该非流动资产或处置组划分为持有待售类别。</w:t>
      </w:r>
    </w:p>
    <w:p>
      <w:pPr>
        <w:pStyle w:val="Style16"/>
        <w:keepNext w:val="0"/>
        <w:keepLines w:val="0"/>
        <w:widowControl w:val="0"/>
        <w:shd w:val="clear" w:color="auto" w:fill="auto"/>
        <w:bidi w:val="0"/>
        <w:spacing w:before="0" w:after="140" w:line="317" w:lineRule="exact"/>
        <w:ind w:left="0" w:right="0" w:firstLine="380"/>
        <w:jc w:val="left"/>
      </w:pPr>
      <w:r>
        <w:rPr>
          <w:color w:val="000000"/>
          <w:spacing w:val="0"/>
          <w:w w:val="100"/>
          <w:position w:val="0"/>
        </w:rPr>
        <w:t>处置组，是指在一项交易中作为整体通过出售或其他方式一并处置的一组资产，以及在该交易中转让的与这些资产直接 相关的负债。</w:t>
      </w:r>
    </w:p>
    <w:p>
      <w:pPr>
        <w:pStyle w:val="Style16"/>
        <w:keepNext w:val="0"/>
        <w:keepLines w:val="0"/>
        <w:widowControl w:val="0"/>
        <w:shd w:val="clear" w:color="auto" w:fill="auto"/>
        <w:tabs>
          <w:tab w:pos="864" w:val="left"/>
        </w:tabs>
        <w:bidi w:val="0"/>
        <w:spacing w:before="0" w:after="140" w:line="319" w:lineRule="exact"/>
        <w:ind w:left="0" w:right="0" w:firstLine="520"/>
        <w:jc w:val="both"/>
      </w:pPr>
      <w:bookmarkStart w:id="877" w:name="bookmark877"/>
      <w:r>
        <w:rPr>
          <w:rFonts w:ascii="Times New Roman" w:eastAsia="Times New Roman" w:hAnsi="Times New Roman" w:cs="Times New Roman"/>
          <w:color w:val="000000"/>
          <w:spacing w:val="0"/>
          <w:w w:val="100"/>
          <w:position w:val="0"/>
          <w:sz w:val="18"/>
          <w:szCs w:val="18"/>
        </w:rPr>
        <w:t>2</w:t>
      </w:r>
      <w:bookmarkEnd w:id="877"/>
      <w:r>
        <w:rPr>
          <w:color w:val="000000"/>
          <w:spacing w:val="0"/>
          <w:w w:val="100"/>
          <w:position w:val="0"/>
        </w:rPr>
        <w:t>、</w:t>
        <w:tab/>
        <w:t>持有待售的非流动资产、处置组的确认条件</w:t>
      </w:r>
    </w:p>
    <w:p>
      <w:pPr>
        <w:pStyle w:val="Style16"/>
        <w:keepNext w:val="0"/>
        <w:keepLines w:val="0"/>
        <w:widowControl w:val="0"/>
        <w:shd w:val="clear" w:color="auto" w:fill="auto"/>
        <w:bidi w:val="0"/>
        <w:spacing w:before="0" w:after="140" w:line="319" w:lineRule="exact"/>
        <w:ind w:left="0" w:right="0" w:firstLine="380"/>
        <w:jc w:val="both"/>
      </w:pPr>
      <w:r>
        <w:rPr>
          <w:color w:val="000000"/>
          <w:spacing w:val="0"/>
          <w:w w:val="100"/>
          <w:position w:val="0"/>
        </w:rPr>
        <w:t>公司将同时满足下列条件的非流动资产或处置组划分为持有待售类别：</w:t>
      </w:r>
    </w:p>
    <w:p>
      <w:pPr>
        <w:pStyle w:val="Style16"/>
        <w:keepNext w:val="0"/>
        <w:keepLines w:val="0"/>
        <w:widowControl w:val="0"/>
        <w:shd w:val="clear" w:color="auto" w:fill="auto"/>
        <w:tabs>
          <w:tab w:pos="955" w:val="left"/>
        </w:tabs>
        <w:bidi w:val="0"/>
        <w:spacing w:before="0" w:after="140" w:line="319" w:lineRule="exact"/>
        <w:ind w:left="0" w:right="0" w:firstLine="52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根据类似交易中出售此类资产或处置组的惯例，在当前状况下即可立即出售；</w:t>
      </w:r>
    </w:p>
    <w:p>
      <w:pPr>
        <w:pStyle w:val="Style16"/>
        <w:keepNext w:val="0"/>
        <w:keepLines w:val="0"/>
        <w:widowControl w:val="0"/>
        <w:shd w:val="clear" w:color="auto" w:fill="auto"/>
        <w:tabs>
          <w:tab w:pos="1035" w:val="left"/>
        </w:tabs>
        <w:bidi w:val="0"/>
        <w:spacing w:before="0" w:after="140" w:line="326" w:lineRule="exact"/>
        <w:ind w:left="0" w:right="0" w:firstLine="52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出售极可能发生，即公司已经就一项出售计划作出决议且获得确定的购买承诺，预计出售将在一年内完成。有 关规定要求公司相关权力机构或者监管部门批准后方可出售的，需已经获得批准。</w:t>
      </w:r>
    </w:p>
    <w:p>
      <w:pPr>
        <w:pStyle w:val="Style16"/>
        <w:keepNext w:val="0"/>
        <w:keepLines w:val="0"/>
        <w:widowControl w:val="0"/>
        <w:shd w:val="clear" w:color="auto" w:fill="auto"/>
        <w:tabs>
          <w:tab w:pos="810" w:val="left"/>
        </w:tabs>
        <w:bidi w:val="0"/>
        <w:spacing w:before="0" w:after="140" w:line="319" w:lineRule="exact"/>
        <w:ind w:left="0" w:right="0" w:firstLine="440"/>
        <w:jc w:val="both"/>
      </w:pPr>
      <w:bookmarkStart w:id="880" w:name="bookmark880"/>
      <w:r>
        <w:rPr>
          <w:rFonts w:ascii="Times New Roman" w:eastAsia="Times New Roman" w:hAnsi="Times New Roman" w:cs="Times New Roman"/>
          <w:color w:val="000000"/>
          <w:spacing w:val="0"/>
          <w:w w:val="100"/>
          <w:position w:val="0"/>
          <w:sz w:val="18"/>
          <w:szCs w:val="18"/>
        </w:rPr>
        <w:t>3</w:t>
      </w:r>
      <w:bookmarkEnd w:id="880"/>
      <w:r>
        <w:rPr>
          <w:color w:val="000000"/>
          <w:spacing w:val="0"/>
          <w:w w:val="100"/>
          <w:position w:val="0"/>
        </w:rPr>
        <w:t>、</w:t>
        <w:tab/>
        <w:t>持有待售的非流动资产、处置组的会计处理方法和列报</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公司将非流动资产或处置组首次划分为持有待售类别前，按照相关会计准则规定计量非流动资产或处置组中各项资产和 负债的账面价值。</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 xml:space="preserve">公司初始计量或在资产负债表日重新计量持有待售的非流动资产或处置组时，其账面价值高于公允价值减去出售费用后 的净额的，将账面价值减记至公允价值减去出售费用后的净额，减记的金额确认为资产减值损失，计入当期损益，同时计提 </w:t>
      </w:r>
      <w:r>
        <w:rPr>
          <w:color w:val="000000"/>
          <w:spacing w:val="0"/>
          <w:w w:val="100"/>
          <w:position w:val="0"/>
        </w:rPr>
        <w:t>持有待售资产减值准备。对于持有待售的处置组确认的资产减值损失金额，先抵减处置组中商誉的账面价值，再根据处置组 中各项非流动资产账面价值所占比重，按比例抵减其账面价值。对于持有待售的非流动资产不计提折旧或进行摊销。</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持有待售的非流动资产或持有待售的处置组中的资产与持有待售的处置组中的负债不予相互抵销，分别作为流动资产和 流动负债列示。</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公司因出售对子公司的投资等原因导致其丧失对子公司控制权的，无论出售后企业是否保留部分权益性投资，在拟出售 的对子公司投资满足持有待售类别划分条件时，在母公司个别财务报表中将对子公司投资整体划分为持有待售类别，在合并 财务报表中将子公司所有资产和负债划分为持有待售类别。</w:t>
      </w:r>
    </w:p>
    <w:p>
      <w:pPr>
        <w:pStyle w:val="Style16"/>
        <w:keepNext w:val="0"/>
        <w:keepLines w:val="0"/>
        <w:widowControl w:val="0"/>
        <w:shd w:val="clear" w:color="auto" w:fill="auto"/>
        <w:bidi w:val="0"/>
        <w:spacing w:before="0" w:after="140" w:line="312" w:lineRule="exact"/>
        <w:ind w:left="0" w:right="0" w:firstLine="0"/>
        <w:jc w:val="left"/>
      </w:pPr>
      <w:bookmarkStart w:id="881" w:name="bookmark881"/>
      <w:r>
        <w:rPr>
          <w:color w:val="000000"/>
          <w:spacing w:val="0"/>
          <w:w w:val="100"/>
          <w:position w:val="0"/>
        </w:rPr>
        <w:t>（</w:t>
      </w:r>
      <w:bookmarkEnd w:id="881"/>
      <w:r>
        <w:rPr>
          <w:color w:val="000000"/>
          <w:spacing w:val="0"/>
          <w:w w:val="100"/>
          <w:position w:val="0"/>
        </w:rPr>
        <w:t>二）终止经营</w:t>
      </w:r>
    </w:p>
    <w:p>
      <w:pPr>
        <w:pStyle w:val="Style16"/>
        <w:keepNext w:val="0"/>
        <w:keepLines w:val="0"/>
        <w:widowControl w:val="0"/>
        <w:shd w:val="clear" w:color="auto" w:fill="auto"/>
        <w:bidi w:val="0"/>
        <w:spacing w:before="0" w:after="260" w:line="312" w:lineRule="exact"/>
        <w:ind w:left="0" w:right="0" w:firstLine="380"/>
        <w:jc w:val="left"/>
      </w:pPr>
      <w:r>
        <w:rPr>
          <w:color w:val="000000"/>
          <w:spacing w:val="0"/>
          <w:w w:val="100"/>
          <w:position w:val="0"/>
        </w:rPr>
        <w:t>终止经营，是指公司满足下列条件之一的、能够单独区分的组成部分，且该组成部分已经处置或划分为持有待售类别：</w:t>
      </w:r>
    </w:p>
    <w:p>
      <w:pPr>
        <w:pStyle w:val="Style16"/>
        <w:keepNext w:val="0"/>
        <w:keepLines w:val="0"/>
        <w:widowControl w:val="0"/>
        <w:numPr>
          <w:ilvl w:val="0"/>
          <w:numId w:val="21"/>
        </w:numPr>
        <w:shd w:val="clear" w:color="auto" w:fill="auto"/>
        <w:tabs>
          <w:tab w:pos="670" w:val="left"/>
        </w:tabs>
        <w:bidi w:val="0"/>
        <w:spacing w:before="0" w:after="140" w:line="360" w:lineRule="auto"/>
        <w:ind w:left="0" w:right="0" w:firstLine="380"/>
        <w:jc w:val="left"/>
      </w:pPr>
      <w:bookmarkStart w:id="882" w:name="bookmark882"/>
      <w:bookmarkEnd w:id="882"/>
      <w:r>
        <w:rPr>
          <w:color w:val="000000"/>
          <w:spacing w:val="0"/>
          <w:w w:val="100"/>
          <w:position w:val="0"/>
        </w:rPr>
        <w:t>该组成部分代表一项独立的主要业务或一个单独的主要经营地区；</w:t>
      </w:r>
    </w:p>
    <w:p>
      <w:pPr>
        <w:pStyle w:val="Style16"/>
        <w:keepNext w:val="0"/>
        <w:keepLines w:val="0"/>
        <w:widowControl w:val="0"/>
        <w:numPr>
          <w:ilvl w:val="0"/>
          <w:numId w:val="21"/>
        </w:numPr>
        <w:shd w:val="clear" w:color="auto" w:fill="auto"/>
        <w:tabs>
          <w:tab w:pos="689" w:val="left"/>
        </w:tabs>
        <w:bidi w:val="0"/>
        <w:spacing w:before="0" w:after="140" w:line="360" w:lineRule="auto"/>
        <w:ind w:left="0" w:right="0" w:firstLine="380"/>
        <w:jc w:val="left"/>
      </w:pPr>
      <w:bookmarkStart w:id="883" w:name="bookmark883"/>
      <w:bookmarkEnd w:id="883"/>
      <w:r>
        <w:rPr>
          <w:color w:val="000000"/>
          <w:spacing w:val="0"/>
          <w:w w:val="100"/>
          <w:position w:val="0"/>
        </w:rPr>
        <w:t>该组成部分是拟对一项独立的主要业务或一个单独的主要经营地区进行处置的一项相关联计划的一部分；</w:t>
      </w:r>
    </w:p>
    <w:p>
      <w:pPr>
        <w:pStyle w:val="Style16"/>
        <w:keepNext w:val="0"/>
        <w:keepLines w:val="0"/>
        <w:widowControl w:val="0"/>
        <w:numPr>
          <w:ilvl w:val="0"/>
          <w:numId w:val="21"/>
        </w:numPr>
        <w:shd w:val="clear" w:color="auto" w:fill="auto"/>
        <w:tabs>
          <w:tab w:pos="689" w:val="left"/>
        </w:tabs>
        <w:bidi w:val="0"/>
        <w:spacing w:before="0" w:after="260" w:line="360" w:lineRule="auto"/>
        <w:ind w:left="0" w:right="0" w:firstLine="380"/>
        <w:jc w:val="both"/>
      </w:pPr>
      <w:bookmarkStart w:id="884" w:name="bookmark884"/>
      <w:bookmarkEnd w:id="884"/>
      <w:r>
        <w:rPr>
          <w:color w:val="000000"/>
          <w:spacing w:val="0"/>
          <w:w w:val="100"/>
          <w:position w:val="0"/>
        </w:rPr>
        <w:t>该组成部分是专为转售而取得的子公司。</w:t>
      </w:r>
    </w:p>
    <w:p>
      <w:pPr>
        <w:pStyle w:val="Style27"/>
        <w:keepNext/>
        <w:keepLines/>
        <w:widowControl w:val="0"/>
        <w:shd w:val="clear" w:color="auto" w:fill="auto"/>
        <w:tabs>
          <w:tab w:pos="463" w:val="left"/>
        </w:tabs>
        <w:bidi w:val="0"/>
        <w:spacing w:before="0" w:after="38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w:t>
      </w:r>
      <w:bookmarkEnd w:id="887"/>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85"/>
      <w:bookmarkEnd w:id="886"/>
      <w:bookmarkEnd w:id="888"/>
    </w:p>
    <w:p>
      <w:pPr>
        <w:pStyle w:val="Style27"/>
        <w:keepNext/>
        <w:keepLines/>
        <w:widowControl w:val="0"/>
        <w:shd w:val="clear" w:color="auto" w:fill="auto"/>
        <w:tabs>
          <w:tab w:pos="472" w:val="left"/>
        </w:tabs>
        <w:bidi w:val="0"/>
        <w:spacing w:before="0" w:after="38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89"/>
      <w:bookmarkEnd w:id="890"/>
      <w:bookmarkEnd w:id="892"/>
    </w:p>
    <w:p>
      <w:pPr>
        <w:pStyle w:val="Style27"/>
        <w:keepNext/>
        <w:keepLines/>
        <w:widowControl w:val="0"/>
        <w:shd w:val="clear" w:color="auto" w:fill="auto"/>
        <w:tabs>
          <w:tab w:pos="472" w:val="left"/>
        </w:tabs>
        <w:bidi w:val="0"/>
        <w:spacing w:before="0" w:after="38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93"/>
      <w:bookmarkEnd w:id="894"/>
      <w:bookmarkEnd w:id="896"/>
    </w:p>
    <w:p>
      <w:pPr>
        <w:pStyle w:val="Style27"/>
        <w:keepNext/>
        <w:keepLines/>
        <w:widowControl w:val="0"/>
        <w:shd w:val="clear" w:color="auto" w:fill="auto"/>
        <w:tabs>
          <w:tab w:pos="472" w:val="left"/>
        </w:tabs>
        <w:bidi w:val="0"/>
        <w:spacing w:before="0" w:after="26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97"/>
      <w:bookmarkEnd w:id="898"/>
      <w:bookmarkEnd w:id="900"/>
    </w:p>
    <w:p>
      <w:pPr>
        <w:pStyle w:val="Style16"/>
        <w:keepNext w:val="0"/>
        <w:keepLines w:val="0"/>
        <w:widowControl w:val="0"/>
        <w:shd w:val="clear" w:color="auto" w:fill="auto"/>
        <w:bidi w:val="0"/>
        <w:spacing w:before="0" w:after="140" w:line="312" w:lineRule="exact"/>
        <w:ind w:left="0" w:right="0" w:firstLine="0"/>
        <w:jc w:val="left"/>
      </w:pPr>
      <w:bookmarkStart w:id="901" w:name="bookmark901"/>
      <w:r>
        <w:rPr>
          <w:color w:val="000000"/>
          <w:spacing w:val="0"/>
          <w:w w:val="100"/>
          <w:position w:val="0"/>
        </w:rPr>
        <w:t>（</w:t>
      </w:r>
      <w:bookmarkEnd w:id="901"/>
      <w:r>
        <w:rPr>
          <w:color w:val="000000"/>
          <w:spacing w:val="0"/>
          <w:w w:val="100"/>
          <w:position w:val="0"/>
        </w:rPr>
        <w:t>一）长期股权投资初始投资成本的确定</w:t>
      </w:r>
    </w:p>
    <w:p>
      <w:pPr>
        <w:pStyle w:val="Style16"/>
        <w:keepNext w:val="0"/>
        <w:keepLines w:val="0"/>
        <w:widowControl w:val="0"/>
        <w:shd w:val="clear" w:color="auto" w:fill="auto"/>
        <w:tabs>
          <w:tab w:pos="477" w:val="left"/>
        </w:tabs>
        <w:bidi w:val="0"/>
        <w:spacing w:before="0" w:after="260" w:line="312" w:lineRule="exact"/>
        <w:ind w:left="0" w:right="0" w:firstLine="160"/>
        <w:jc w:val="both"/>
      </w:pPr>
      <w:bookmarkStart w:id="902" w:name="bookmark902"/>
      <w:r>
        <w:rPr>
          <w:rFonts w:ascii="Times New Roman" w:eastAsia="Times New Roman" w:hAnsi="Times New Roman" w:cs="Times New Roman"/>
          <w:color w:val="000000"/>
          <w:spacing w:val="0"/>
          <w:w w:val="100"/>
          <w:position w:val="0"/>
          <w:sz w:val="18"/>
          <w:szCs w:val="18"/>
        </w:rPr>
        <w:t>1</w:t>
      </w:r>
      <w:bookmarkEnd w:id="902"/>
      <w:r>
        <w:rPr>
          <w:color w:val="000000"/>
          <w:spacing w:val="0"/>
          <w:w w:val="100"/>
          <w:position w:val="0"/>
        </w:rPr>
        <w:t>、</w:t>
        <w:tab/>
        <w:t>企业合并形成的长期股权投资，其初始投资成本的确认详见本附注三之五同一控制下和非同一控制下企业合并的会计 处理方法。</w:t>
      </w:r>
    </w:p>
    <w:p>
      <w:pPr>
        <w:pStyle w:val="Style16"/>
        <w:keepNext w:val="0"/>
        <w:keepLines w:val="0"/>
        <w:widowControl w:val="0"/>
        <w:shd w:val="clear" w:color="auto" w:fill="auto"/>
        <w:tabs>
          <w:tab w:pos="503" w:val="left"/>
        </w:tabs>
        <w:bidi w:val="0"/>
        <w:spacing w:before="0" w:after="40" w:line="360" w:lineRule="auto"/>
        <w:ind w:left="0" w:right="0" w:firstLine="160"/>
        <w:jc w:val="left"/>
      </w:pPr>
      <w:bookmarkStart w:id="903" w:name="bookmark903"/>
      <w:r>
        <w:rPr>
          <w:rFonts w:ascii="Times New Roman" w:eastAsia="Times New Roman" w:hAnsi="Times New Roman" w:cs="Times New Roman"/>
          <w:color w:val="000000"/>
          <w:spacing w:val="0"/>
          <w:w w:val="100"/>
          <w:position w:val="0"/>
          <w:sz w:val="18"/>
          <w:szCs w:val="18"/>
        </w:rPr>
        <w:t>2</w:t>
      </w:r>
      <w:bookmarkEnd w:id="903"/>
      <w:r>
        <w:rPr>
          <w:color w:val="000000"/>
          <w:spacing w:val="0"/>
          <w:w w:val="100"/>
          <w:position w:val="0"/>
        </w:rPr>
        <w:t>、</w:t>
        <w:tab/>
        <w:t>除企业合并形成的长期股权投资以外，其他方式取得的长期股权投资，按照下列规定确定其初始投资成本：</w:t>
      </w:r>
    </w:p>
    <w:p>
      <w:pPr>
        <w:pStyle w:val="Style16"/>
        <w:keepNext w:val="0"/>
        <w:keepLines w:val="0"/>
        <w:widowControl w:val="0"/>
        <w:shd w:val="clear" w:color="auto" w:fill="auto"/>
        <w:tabs>
          <w:tab w:pos="813" w:val="left"/>
        </w:tabs>
        <w:bidi w:val="0"/>
        <w:spacing w:before="0" w:after="140" w:line="312" w:lineRule="exact"/>
        <w:ind w:left="0" w:right="0" w:firstLine="300"/>
        <w:jc w:val="left"/>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通过支付现金取得的长期股权投资，按照实际支付的购买价款作为初始投资成本。初始投资成本包括与取得长期 股权投资直接相关的费用、税金及其他必要支出。</w:t>
      </w:r>
    </w:p>
    <w:p>
      <w:pPr>
        <w:pStyle w:val="Style16"/>
        <w:keepNext w:val="0"/>
        <w:keepLines w:val="0"/>
        <w:widowControl w:val="0"/>
        <w:shd w:val="clear" w:color="auto" w:fill="auto"/>
        <w:tabs>
          <w:tab w:pos="813" w:val="left"/>
        </w:tabs>
        <w:bidi w:val="0"/>
        <w:spacing w:before="0" w:after="140" w:line="316" w:lineRule="exact"/>
        <w:ind w:left="0" w:right="0" w:firstLine="300"/>
        <w:jc w:val="left"/>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通过发行的权益性证券（权益性工具）等方式取得的长期股权投资，按照所发行权益性证券（权益性工具）公允 价值作为其初始投资成本。如有确凿证据表明，取得的长期股权投资的公允价值比所发行权益性证券（权益性工具）的公允 价值更加可靠的，以投资者投入的长期股权投资的公允价值为基础确定其初始投资成本。与发行权益性证券（权益性工具） 直接相关费用，包括手续费、佣金等，冲减发行溢价，溢价不足冲减的，依次冲减盈余公积和未分配利润。通过发行债务性 证券（债务性工具）取得的长期股权投资，比照通过发行权益性证券（权益性工具）处理。</w:t>
      </w:r>
    </w:p>
    <w:p>
      <w:pPr>
        <w:pStyle w:val="Style16"/>
        <w:keepNext w:val="0"/>
        <w:keepLines w:val="0"/>
        <w:widowControl w:val="0"/>
        <w:shd w:val="clear" w:color="auto" w:fill="auto"/>
        <w:tabs>
          <w:tab w:pos="813" w:val="left"/>
        </w:tabs>
        <w:bidi w:val="0"/>
        <w:spacing w:before="0" w:after="140" w:line="326" w:lineRule="exact"/>
        <w:ind w:left="0" w:right="0" w:firstLine="300"/>
        <w:jc w:val="left"/>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通过债务重组方式取得的长期股权投资，公司以放弃债权的公允价值和可直接归属于该资产的税金等其他成本作 为其初始投资成本。</w:t>
      </w:r>
    </w:p>
    <w:p>
      <w:pPr>
        <w:pStyle w:val="Style16"/>
        <w:keepNext w:val="0"/>
        <w:keepLines w:val="0"/>
        <w:widowControl w:val="0"/>
        <w:shd w:val="clear" w:color="auto" w:fill="auto"/>
        <w:bidi w:val="0"/>
        <w:spacing w:before="0" w:after="140" w:line="312" w:lineRule="exact"/>
        <w:ind w:left="0" w:right="0" w:firstLine="24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sz w:val="18"/>
          <w:szCs w:val="18"/>
        </w:rPr>
        <w:t>4</w:t>
      </w:r>
      <w:r>
        <w:rPr>
          <w:color w:val="000000"/>
          <w:spacing w:val="0"/>
          <w:w w:val="100"/>
          <w:position w:val="0"/>
        </w:rPr>
        <w:t>）通过非货币性资产交换方式取得的长期股权投资，在非货币性资产交换具有商业实质和换入资产或换出资产的公 允价值能够可靠计量的情况下，公司以换出资产的公允价值为基础确定其初始投资成本，除非有确凿证据表明换入资产的公 允价值更加可靠；不满足上述条件的，公司以换出资产的账面价值和应支付的相关税费作为换入长期股权投资的初始投资成 本。</w:t>
      </w:r>
    </w:p>
    <w:p>
      <w:pPr>
        <w:pStyle w:val="Style16"/>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公司发生的与取得长期股权投资直接相关的费用、税金及其他必要支出，计入长期股权投资的初始投资成本。</w:t>
      </w:r>
    </w:p>
    <w:p>
      <w:pPr>
        <w:pStyle w:val="Style1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公司无论以何种方式取得长期股权投资，实际支付的价款或对价中包含的已宣告但尚未发放的现金股利或利润，作为应 收股利单独核算，不构成长期股权投资的成本。</w:t>
      </w:r>
    </w:p>
    <w:p>
      <w:pPr>
        <w:pStyle w:val="Style16"/>
        <w:keepNext w:val="0"/>
        <w:keepLines w:val="0"/>
        <w:widowControl w:val="0"/>
        <w:shd w:val="clear" w:color="auto" w:fill="auto"/>
        <w:tabs>
          <w:tab w:pos="521" w:val="left"/>
        </w:tabs>
        <w:bidi w:val="0"/>
        <w:spacing w:before="0" w:after="260" w:line="314" w:lineRule="exact"/>
        <w:ind w:left="0" w:right="0" w:firstLine="0"/>
        <w:jc w:val="left"/>
      </w:pPr>
      <w:bookmarkStart w:id="908" w:name="bookmark908"/>
      <w:r>
        <w:rPr>
          <w:color w:val="000000"/>
          <w:spacing w:val="0"/>
          <w:w w:val="100"/>
          <w:position w:val="0"/>
        </w:rPr>
        <w:t>（</w:t>
      </w:r>
      <w:bookmarkEnd w:id="908"/>
      <w:r>
        <w:rPr>
          <w:color w:val="000000"/>
          <w:spacing w:val="0"/>
          <w:w w:val="100"/>
          <w:position w:val="0"/>
        </w:rPr>
        <w:t>二）</w:t>
        <w:tab/>
        <w:t>长期股权投资的后续计量及损益确认方法</w:t>
      </w:r>
    </w:p>
    <w:p>
      <w:pPr>
        <w:pStyle w:val="Style16"/>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、采用成本法核算的长期股权投资</w:t>
      </w:r>
    </w:p>
    <w:p>
      <w:pPr>
        <w:pStyle w:val="Style16"/>
        <w:keepNext w:val="0"/>
        <w:keepLines w:val="0"/>
        <w:widowControl w:val="0"/>
        <w:shd w:val="clear" w:color="auto" w:fill="auto"/>
        <w:tabs>
          <w:tab w:pos="767" w:val="left"/>
        </w:tabs>
        <w:bidi w:val="0"/>
        <w:spacing w:before="0" w:after="140" w:line="314" w:lineRule="exact"/>
        <w:ind w:left="0" w:right="0" w:firstLine="300"/>
        <w:jc w:val="both"/>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公司对被投资单位能够实施控制的长期股权投资，即对子公司投资，采用成本法核算。</w:t>
      </w:r>
    </w:p>
    <w:p>
      <w:pPr>
        <w:pStyle w:val="Style16"/>
        <w:keepNext w:val="0"/>
        <w:keepLines w:val="0"/>
        <w:widowControl w:val="0"/>
        <w:shd w:val="clear" w:color="auto" w:fill="auto"/>
        <w:tabs>
          <w:tab w:pos="767" w:val="left"/>
        </w:tabs>
        <w:bidi w:val="0"/>
        <w:spacing w:before="0" w:after="260" w:line="319" w:lineRule="exact"/>
        <w:ind w:left="0" w:right="0" w:firstLine="30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采用成本法核算的长期股权投资，除取得投资时实际支付的价款或对价中包含的已宣告但尚未发放的现金股利或 利润外，公司不分是否属于投资前和投资后被投资单位实现的净利润，均按照应享有被投资单位宣告发放的现金股利或利润 确认投资收益。</w:t>
      </w:r>
    </w:p>
    <w:p>
      <w:pPr>
        <w:pStyle w:val="Style16"/>
        <w:keepNext w:val="0"/>
        <w:keepLines w:val="0"/>
        <w:widowControl w:val="0"/>
        <w:shd w:val="clear" w:color="auto" w:fill="auto"/>
        <w:bidi w:val="0"/>
        <w:spacing w:before="0" w:after="0" w:line="360" w:lineRule="auto"/>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、采用权益法核算的长期股权投资</w:t>
      </w:r>
    </w:p>
    <w:p>
      <w:pPr>
        <w:pStyle w:val="Style16"/>
        <w:keepNext w:val="0"/>
        <w:keepLines w:val="0"/>
        <w:widowControl w:val="0"/>
        <w:shd w:val="clear" w:color="auto" w:fill="auto"/>
        <w:tabs>
          <w:tab w:pos="767" w:val="left"/>
        </w:tabs>
        <w:bidi w:val="0"/>
        <w:spacing w:before="0" w:after="140" w:line="314" w:lineRule="exact"/>
        <w:ind w:left="0" w:right="0" w:firstLine="300"/>
        <w:jc w:val="both"/>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公司对被投资单位具有共同控制的合营企业或重大影响的联营企业，采用权益法核算。</w:t>
      </w:r>
    </w:p>
    <w:p>
      <w:pPr>
        <w:pStyle w:val="Style16"/>
        <w:keepNext w:val="0"/>
        <w:keepLines w:val="0"/>
        <w:widowControl w:val="0"/>
        <w:shd w:val="clear" w:color="auto" w:fill="auto"/>
        <w:bidi w:val="0"/>
        <w:spacing w:before="0" w:after="140" w:line="317" w:lineRule="exact"/>
        <w:ind w:left="0" w:right="0" w:firstLine="30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采用权益法核算的长期股权投资，对于初始投资成本大于投资时应享有被投资单位可辨认净资产公允价值份额的， 不调整长期股权投资的初始投资成本；初始投资成本小于投资时应享有被投资单位可辨认净资产公允价值份额的，其差额计 入当期损益，同时调整长期股权投资的初始投资成本。</w:t>
      </w:r>
    </w:p>
    <w:p>
      <w:pPr>
        <w:pStyle w:val="Style16"/>
        <w:keepNext w:val="0"/>
        <w:keepLines w:val="0"/>
        <w:widowControl w:val="0"/>
        <w:shd w:val="clear" w:color="auto" w:fill="auto"/>
        <w:tabs>
          <w:tab w:pos="767" w:val="left"/>
        </w:tabs>
        <w:bidi w:val="0"/>
        <w:spacing w:before="0" w:after="140" w:line="314" w:lineRule="exact"/>
        <w:ind w:left="0" w:right="0" w:firstLine="300"/>
        <w:jc w:val="both"/>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取得长期股权投资后，公司按照应享有或应分担的被投资单位实现的净损益和其他综合收益的份额，分别确认投 资损益和其他综合收益，同时调整长期股权投资的账面价值。在确认应享有或应分担被投资单位的净损益时，以取得投资时 被投资单位可辨认净资产的公允价值为基础，对被投资单位账面净利润经过调整后计算确定。但是，公司对无法合理确定取 得投资时被投资单位各项可辨认资产公允价值的、投资时被投资单位可辨认资产的公允价值与其账面价值之间的差额较小的 或是其他原因导致无法取得被投资单位有关资料的，直接以被投资单位的账面净损益为基础计算确认投资损益。公司按照被 投资单位宣告分派的现金股利或利润计算应分享有的部分，相应减少长期股权投资的账面价值。公司对被投资单位除净损益、 其他综合收益以及利润分配以外的所有者权益的其他变动，调整长期股权投资的账面价值并计入所有者权益。</w:t>
      </w:r>
    </w:p>
    <w:p>
      <w:pPr>
        <w:pStyle w:val="Style16"/>
        <w:keepNext w:val="0"/>
        <w:keepLines w:val="0"/>
        <w:widowControl w:val="0"/>
        <w:shd w:val="clear" w:color="auto" w:fill="auto"/>
        <w:bidi w:val="0"/>
        <w:spacing w:before="0" w:after="140" w:line="315" w:lineRule="exact"/>
        <w:ind w:left="0" w:right="0" w:firstLine="360"/>
        <w:jc w:val="both"/>
      </w:pPr>
      <w:r>
        <w:rPr>
          <w:color w:val="000000"/>
          <w:spacing w:val="0"/>
          <w:w w:val="100"/>
          <w:position w:val="0"/>
        </w:rPr>
        <w:t>公司在确认由联营企业及合营企业投资产生的投资收益时，对公司与联营企业及合营企业之间发生的未实现内部交易收 益按照持股比例计算归属于公司的部分予以抵销，并在此基础上确认投资损益。公司与被投资单位发生的内部交易损失属于 资产减值损失的，全额予以确认。公司对于纳入合并范围的子公司与其联营企业及合营企业之间发生的未实现内部交易损益， 也按照上述原则进行抵销，并在此基础上确认投资损益。</w:t>
      </w:r>
    </w:p>
    <w:p>
      <w:pPr>
        <w:pStyle w:val="Style1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在确认应分担被投资单位发生的净亏损时，按照下列顺序进行处理：首先冲减长期股权投资的账面价值；如果长期股权 投资的账面价值不足以冲减的，则以其他实质上构成对被投资单位净投资的长期权益的账面价值为限继续确认投资损失，冲 减长期应收款的账面价值；经过上述处理，按照投资合同或协议约定公司仍承担额外损失义务的，按照预计承担的义务确认 预计负债，计入当期投资损失。被投资单位以后期间实现盈利的，公司扣除未确认的亏损分担额后，按照与上述相反的顺序 处理，减记已确认预计负债的账面金额、恢复其他实质上构成对被投资单位净投资的长期权益和长期股权投资的账面价值， 同时确认投资收益。</w:t>
      </w:r>
    </w:p>
    <w:p>
      <w:pPr>
        <w:pStyle w:val="Style16"/>
        <w:keepNext w:val="0"/>
        <w:keepLines w:val="0"/>
        <w:widowControl w:val="0"/>
        <w:shd w:val="clear" w:color="auto" w:fill="auto"/>
        <w:tabs>
          <w:tab w:pos="521" w:val="left"/>
        </w:tabs>
        <w:bidi w:val="0"/>
        <w:spacing w:before="0" w:after="260" w:line="314" w:lineRule="exact"/>
        <w:ind w:left="0" w:right="0" w:firstLine="0"/>
        <w:jc w:val="left"/>
      </w:pPr>
      <w:bookmarkStart w:id="914" w:name="bookmark914"/>
      <w:r>
        <w:rPr>
          <w:color w:val="000000"/>
          <w:spacing w:val="0"/>
          <w:w w:val="100"/>
          <w:position w:val="0"/>
        </w:rPr>
        <w:t>（</w:t>
      </w:r>
      <w:bookmarkEnd w:id="914"/>
      <w:r>
        <w:rPr>
          <w:color w:val="000000"/>
          <w:spacing w:val="0"/>
          <w:w w:val="100"/>
          <w:position w:val="0"/>
        </w:rPr>
        <w:t>三）</w:t>
        <w:tab/>
        <w:t>确定对被投资单位具有共同控制、重大影响的依据</w:t>
      </w:r>
    </w:p>
    <w:p>
      <w:pPr>
        <w:pStyle w:val="Style16"/>
        <w:keepNext w:val="0"/>
        <w:keepLines w:val="0"/>
        <w:widowControl w:val="0"/>
        <w:shd w:val="clear" w:color="auto" w:fill="auto"/>
        <w:bidi w:val="0"/>
        <w:spacing w:before="0" w:after="0" w:line="360" w:lineRule="auto"/>
        <w:ind w:left="0" w:right="0" w:firstLine="300"/>
        <w:jc w:val="left"/>
      </w:pPr>
      <w:bookmarkStart w:id="915" w:name="bookmark915"/>
      <w:r>
        <w:rPr>
          <w:rFonts w:ascii="Times New Roman" w:eastAsia="Times New Roman" w:hAnsi="Times New Roman" w:cs="Times New Roman"/>
          <w:color w:val="000000"/>
          <w:spacing w:val="0"/>
          <w:w w:val="100"/>
          <w:position w:val="0"/>
          <w:sz w:val="18"/>
          <w:szCs w:val="18"/>
        </w:rPr>
        <w:t>1</w:t>
      </w:r>
      <w:bookmarkEnd w:id="915"/>
      <w:r>
        <w:rPr>
          <w:color w:val="000000"/>
          <w:spacing w:val="0"/>
          <w:w w:val="100"/>
          <w:position w:val="0"/>
        </w:rPr>
        <w:t>、确定对被投资单位具有共同控制的依据</w:t>
      </w:r>
    </w:p>
    <w:p>
      <w:pPr>
        <w:pStyle w:val="Style1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共同控制，是指按照相关约定对某项安排所共有的控制，并且该安排的相关活动必须经过分享控制权的参与方一致同意 后才能决策。某项安排的相关活动通常包括商品或劳务的销售和购买、金融资产的管理、资产的购买和处置、研究开发活动 以及融资活动等。合营企业，是公司仅对某项安排的净资产享有权利的合营安排。合营方享有某项安排相关资产且承担相关 债务的合营安排是共同经营，而不是合营企业。</w:t>
      </w:r>
    </w:p>
    <w:p>
      <w:pPr>
        <w:pStyle w:val="Style16"/>
        <w:keepNext w:val="0"/>
        <w:keepLines w:val="0"/>
        <w:widowControl w:val="0"/>
        <w:shd w:val="clear" w:color="auto" w:fill="auto"/>
        <w:bidi w:val="0"/>
        <w:spacing w:before="0" w:after="140" w:line="312" w:lineRule="exact"/>
        <w:ind w:left="0" w:right="0" w:firstLine="320"/>
        <w:jc w:val="left"/>
      </w:pPr>
      <w:bookmarkStart w:id="916" w:name="bookmark916"/>
      <w:r>
        <w:rPr>
          <w:rFonts w:ascii="Times New Roman" w:eastAsia="Times New Roman" w:hAnsi="Times New Roman" w:cs="Times New Roman"/>
          <w:color w:val="000000"/>
          <w:spacing w:val="0"/>
          <w:w w:val="100"/>
          <w:position w:val="0"/>
          <w:sz w:val="18"/>
          <w:szCs w:val="18"/>
        </w:rPr>
        <w:t>2</w:t>
      </w:r>
      <w:bookmarkEnd w:id="916"/>
      <w:r>
        <w:rPr>
          <w:color w:val="000000"/>
          <w:spacing w:val="0"/>
          <w:w w:val="100"/>
          <w:position w:val="0"/>
        </w:rPr>
        <w:t>、确定对被投资单位具有重大影响的依据</w:t>
      </w:r>
    </w:p>
    <w:p>
      <w:pPr>
        <w:pStyle w:val="Style16"/>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重大影响，是指对被投资单位的财务和经营政策有参与决策的权力，但并不能够控制或者与其他方一起共同控制这些政 策的制定。公司能够对被投资单位施加重大影响的，被投资单位为其联营企业。</w:t>
      </w:r>
    </w:p>
    <w:p>
      <w:pPr>
        <w:pStyle w:val="Style27"/>
        <w:keepNext/>
        <w:keepLines/>
        <w:widowControl w:val="0"/>
        <w:shd w:val="clear" w:color="auto" w:fill="auto"/>
        <w:tabs>
          <w:tab w:pos="483" w:val="left"/>
        </w:tabs>
        <w:bidi w:val="0"/>
        <w:spacing w:before="0" w:after="28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17"/>
      <w:bookmarkEnd w:id="918"/>
      <w:bookmarkEnd w:id="920"/>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投资性房地产计量模式</w:t>
      </w:r>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成本法计量</w:t>
      </w:r>
    </w:p>
    <w:p>
      <w:pPr>
        <w:pStyle w:val="Style1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折旧或摊销方法</w:t>
      </w:r>
    </w:p>
    <w:p>
      <w:pPr>
        <w:pStyle w:val="Style16"/>
        <w:keepNext w:val="0"/>
        <w:keepLines w:val="0"/>
        <w:widowControl w:val="0"/>
        <w:shd w:val="clear" w:color="auto" w:fill="auto"/>
        <w:tabs>
          <w:tab w:pos="531" w:val="left"/>
        </w:tabs>
        <w:bidi w:val="0"/>
        <w:spacing w:before="0" w:after="140" w:line="312" w:lineRule="exact"/>
        <w:ind w:left="0" w:right="0" w:firstLine="0"/>
        <w:jc w:val="left"/>
      </w:pPr>
      <w:bookmarkStart w:id="921" w:name="bookmark921"/>
      <w:r>
        <w:rPr>
          <w:color w:val="000000"/>
          <w:spacing w:val="0"/>
          <w:w w:val="100"/>
          <w:position w:val="0"/>
        </w:rPr>
        <w:t>（</w:t>
      </w:r>
      <w:bookmarkEnd w:id="921"/>
      <w:r>
        <w:rPr>
          <w:color w:val="000000"/>
          <w:spacing w:val="0"/>
          <w:w w:val="100"/>
          <w:position w:val="0"/>
        </w:rPr>
        <w:t>一）</w:t>
        <w:tab/>
        <w:t>投资性房地产的范围</w:t>
      </w:r>
    </w:p>
    <w:p>
      <w:pPr>
        <w:pStyle w:val="Style16"/>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投资性房地产，是指为赚取租金或资本增值，或两者兼有而持有的、能够单独计量和出售的房地产。公司的投资性房地 产包括已出租的建筑物、已出租的土地使用权、持有并准备增值后转让的土地使用权。</w:t>
      </w:r>
    </w:p>
    <w:p>
      <w:pPr>
        <w:pStyle w:val="Style16"/>
        <w:keepNext w:val="0"/>
        <w:keepLines w:val="0"/>
        <w:widowControl w:val="0"/>
        <w:shd w:val="clear" w:color="auto" w:fill="auto"/>
        <w:tabs>
          <w:tab w:pos="531" w:val="left"/>
        </w:tabs>
        <w:bidi w:val="0"/>
        <w:spacing w:before="0" w:after="140" w:line="312" w:lineRule="exact"/>
        <w:ind w:left="0" w:right="0" w:firstLine="0"/>
        <w:jc w:val="left"/>
      </w:pPr>
      <w:bookmarkStart w:id="922" w:name="bookmark922"/>
      <w:r>
        <w:rPr>
          <w:color w:val="000000"/>
          <w:spacing w:val="0"/>
          <w:w w:val="100"/>
          <w:position w:val="0"/>
        </w:rPr>
        <w:t>（</w:t>
      </w:r>
      <w:bookmarkEnd w:id="922"/>
      <w:r>
        <w:rPr>
          <w:color w:val="000000"/>
          <w:spacing w:val="0"/>
          <w:w w:val="100"/>
          <w:position w:val="0"/>
        </w:rPr>
        <w:t>二）</w:t>
        <w:tab/>
        <w:t>投资性房地产的确认条件</w:t>
      </w:r>
    </w:p>
    <w:p>
      <w:pPr>
        <w:pStyle w:val="Style16"/>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投资性房地产同时满足下列条件的，才能予以确认：</w:t>
      </w:r>
    </w:p>
    <w:p>
      <w:pPr>
        <w:pStyle w:val="Style16"/>
        <w:keepNext w:val="0"/>
        <w:keepLines w:val="0"/>
        <w:widowControl w:val="0"/>
        <w:shd w:val="clear" w:color="auto" w:fill="auto"/>
        <w:tabs>
          <w:tab w:pos="870" w:val="left"/>
        </w:tabs>
        <w:bidi w:val="0"/>
        <w:spacing w:before="0" w:after="140" w:line="312" w:lineRule="exact"/>
        <w:ind w:left="0" w:right="0" w:firstLine="540"/>
        <w:jc w:val="left"/>
      </w:pPr>
      <w:bookmarkStart w:id="923" w:name="bookmark923"/>
      <w:r>
        <w:rPr>
          <w:rFonts w:ascii="Times New Roman" w:eastAsia="Times New Roman" w:hAnsi="Times New Roman" w:cs="Times New Roman"/>
          <w:color w:val="000000"/>
          <w:spacing w:val="0"/>
          <w:w w:val="100"/>
          <w:position w:val="0"/>
          <w:sz w:val="18"/>
          <w:szCs w:val="18"/>
        </w:rPr>
        <w:t>1</w:t>
      </w:r>
      <w:bookmarkEnd w:id="923"/>
      <w:r>
        <w:rPr>
          <w:color w:val="000000"/>
          <w:spacing w:val="0"/>
          <w:w w:val="100"/>
          <w:position w:val="0"/>
        </w:rPr>
        <w:t>、</w:t>
        <w:tab/>
        <w:t>与该投资性房地产有关的经济利益很可能流入公司；</w:t>
      </w:r>
    </w:p>
    <w:p>
      <w:pPr>
        <w:pStyle w:val="Style16"/>
        <w:keepNext w:val="0"/>
        <w:keepLines w:val="0"/>
        <w:widowControl w:val="0"/>
        <w:shd w:val="clear" w:color="auto" w:fill="auto"/>
        <w:tabs>
          <w:tab w:pos="889" w:val="left"/>
        </w:tabs>
        <w:bidi w:val="0"/>
        <w:spacing w:before="0" w:after="140" w:line="312" w:lineRule="exact"/>
        <w:ind w:left="0" w:right="0" w:firstLine="540"/>
        <w:jc w:val="left"/>
      </w:pPr>
      <w:bookmarkStart w:id="924" w:name="bookmark924"/>
      <w:r>
        <w:rPr>
          <w:rFonts w:ascii="Times New Roman" w:eastAsia="Times New Roman" w:hAnsi="Times New Roman" w:cs="Times New Roman"/>
          <w:color w:val="000000"/>
          <w:spacing w:val="0"/>
          <w:w w:val="100"/>
          <w:position w:val="0"/>
          <w:sz w:val="18"/>
          <w:szCs w:val="18"/>
        </w:rPr>
        <w:t>2</w:t>
      </w:r>
      <w:bookmarkEnd w:id="924"/>
      <w:r>
        <w:rPr>
          <w:color w:val="000000"/>
          <w:spacing w:val="0"/>
          <w:w w:val="100"/>
          <w:position w:val="0"/>
        </w:rPr>
        <w:t>、</w:t>
        <w:tab/>
        <w:t>该投资性房地产的成本能够可靠地计量。</w:t>
      </w:r>
    </w:p>
    <w:p>
      <w:pPr>
        <w:pStyle w:val="Style16"/>
        <w:keepNext w:val="0"/>
        <w:keepLines w:val="0"/>
        <w:widowControl w:val="0"/>
        <w:shd w:val="clear" w:color="auto" w:fill="auto"/>
        <w:tabs>
          <w:tab w:pos="531" w:val="left"/>
        </w:tabs>
        <w:bidi w:val="0"/>
        <w:spacing w:before="0" w:after="140" w:line="312" w:lineRule="exact"/>
        <w:ind w:left="0" w:right="0" w:firstLine="0"/>
        <w:jc w:val="left"/>
      </w:pPr>
      <w:bookmarkStart w:id="925" w:name="bookmark925"/>
      <w:r>
        <w:rPr>
          <w:color w:val="000000"/>
          <w:spacing w:val="0"/>
          <w:w w:val="100"/>
          <w:position w:val="0"/>
        </w:rPr>
        <w:t>（</w:t>
      </w:r>
      <w:bookmarkEnd w:id="925"/>
      <w:r>
        <w:rPr>
          <w:color w:val="000000"/>
          <w:spacing w:val="0"/>
          <w:w w:val="100"/>
          <w:position w:val="0"/>
        </w:rPr>
        <w:t>三）</w:t>
        <w:tab/>
        <w:t>采用成本模式进行后续计量的投资性房地产</w:t>
      </w:r>
    </w:p>
    <w:p>
      <w:pPr>
        <w:pStyle w:val="Style16"/>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公司在资产负债表日采用成本模式对投资性房地产进行后续计量。</w:t>
      </w:r>
    </w:p>
    <w:p>
      <w:pPr>
        <w:pStyle w:val="Style16"/>
        <w:keepNext w:val="0"/>
        <w:keepLines w:val="0"/>
        <w:widowControl w:val="0"/>
        <w:shd w:val="clear" w:color="auto" w:fill="auto"/>
        <w:tabs>
          <w:tab w:pos="870" w:val="left"/>
        </w:tabs>
        <w:bidi w:val="0"/>
        <w:spacing w:before="0" w:after="140" w:line="312" w:lineRule="exact"/>
        <w:ind w:left="0" w:right="0" w:firstLine="540"/>
        <w:jc w:val="left"/>
      </w:pPr>
      <w:bookmarkStart w:id="926" w:name="bookmark926"/>
      <w:r>
        <w:rPr>
          <w:rFonts w:ascii="Times New Roman" w:eastAsia="Times New Roman" w:hAnsi="Times New Roman" w:cs="Times New Roman"/>
          <w:color w:val="000000"/>
          <w:spacing w:val="0"/>
          <w:w w:val="100"/>
          <w:position w:val="0"/>
          <w:sz w:val="18"/>
          <w:szCs w:val="18"/>
        </w:rPr>
        <w:t>1</w:t>
      </w:r>
      <w:bookmarkEnd w:id="926"/>
      <w:r>
        <w:rPr>
          <w:color w:val="000000"/>
          <w:spacing w:val="0"/>
          <w:w w:val="100"/>
          <w:position w:val="0"/>
        </w:rPr>
        <w:t>、</w:t>
        <w:tab/>
        <w:t>采用成本模式计量的建筑物的后续计量，比照固定资产的后续计量，按月计提折旧。</w:t>
      </w:r>
    </w:p>
    <w:p>
      <w:pPr>
        <w:pStyle w:val="Style16"/>
        <w:keepNext w:val="0"/>
        <w:keepLines w:val="0"/>
        <w:widowControl w:val="0"/>
        <w:shd w:val="clear" w:color="auto" w:fill="auto"/>
        <w:tabs>
          <w:tab w:pos="889" w:val="left"/>
        </w:tabs>
        <w:bidi w:val="0"/>
        <w:spacing w:before="0" w:after="700" w:line="312" w:lineRule="exact"/>
        <w:ind w:left="0" w:right="0" w:firstLine="540"/>
        <w:jc w:val="left"/>
      </w:pPr>
      <w:bookmarkStart w:id="927" w:name="bookmark927"/>
      <w:r>
        <w:rPr>
          <w:rFonts w:ascii="Times New Roman" w:eastAsia="Times New Roman" w:hAnsi="Times New Roman" w:cs="Times New Roman"/>
          <w:color w:val="000000"/>
          <w:spacing w:val="0"/>
          <w:w w:val="100"/>
          <w:position w:val="0"/>
          <w:sz w:val="18"/>
          <w:szCs w:val="18"/>
        </w:rPr>
        <w:t>2</w:t>
      </w:r>
      <w:bookmarkEnd w:id="927"/>
      <w:r>
        <w:rPr>
          <w:color w:val="000000"/>
          <w:spacing w:val="0"/>
          <w:w w:val="100"/>
          <w:position w:val="0"/>
        </w:rPr>
        <w:t>、</w:t>
        <w:tab/>
        <w:t>采用成本模式计量的土地使用权的后续计量，比照无形资产的后续计量，按月进行摊销。</w:t>
      </w:r>
    </w:p>
    <w:p>
      <w:pPr>
        <w:pStyle w:val="Style27"/>
        <w:keepNext/>
        <w:keepLines/>
        <w:widowControl w:val="0"/>
        <w:shd w:val="clear" w:color="auto" w:fill="auto"/>
        <w:tabs>
          <w:tab w:pos="483" w:val="left"/>
        </w:tabs>
        <w:bidi w:val="0"/>
        <w:spacing w:before="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28"/>
      <w:bookmarkEnd w:id="929"/>
      <w:bookmarkEnd w:id="931"/>
    </w:p>
    <w:p>
      <w:pPr>
        <w:pStyle w:val="Style32"/>
        <w:keepNext/>
        <w:keepLines/>
        <w:widowControl w:val="0"/>
        <w:shd w:val="clear" w:color="auto" w:fill="auto"/>
        <w:tabs>
          <w:tab w:pos="483" w:val="left"/>
        </w:tabs>
        <w:bidi w:val="0"/>
        <w:spacing w:before="0" w:after="280" w:line="240" w:lineRule="auto"/>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932"/>
      <w:bookmarkEnd w:id="933"/>
      <w:bookmarkEnd w:id="935"/>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固定资产是指为生产商品、提供劳务、出租或经营管理而持有的，使用寿命超过一个会计年度的有形资产。固定资产在同时 满足下列条件时予以确认：</w:t>
      </w:r>
    </w:p>
    <w:p>
      <w:pPr>
        <w:pStyle w:val="Style16"/>
        <w:keepNext w:val="0"/>
        <w:keepLines w:val="0"/>
        <w:widowControl w:val="0"/>
        <w:shd w:val="clear" w:color="auto" w:fill="auto"/>
        <w:tabs>
          <w:tab w:pos="550" w:val="left"/>
        </w:tabs>
        <w:bidi w:val="0"/>
        <w:spacing w:before="0" w:after="40" w:line="312" w:lineRule="exact"/>
        <w:ind w:left="0" w:right="0" w:firstLine="220"/>
        <w:jc w:val="left"/>
      </w:pPr>
      <w:bookmarkStart w:id="936" w:name="bookmark936"/>
      <w:r>
        <w:rPr>
          <w:rFonts w:ascii="Times New Roman" w:eastAsia="Times New Roman" w:hAnsi="Times New Roman" w:cs="Times New Roman"/>
          <w:color w:val="000000"/>
          <w:spacing w:val="0"/>
          <w:w w:val="100"/>
          <w:position w:val="0"/>
          <w:sz w:val="18"/>
          <w:szCs w:val="18"/>
        </w:rPr>
        <w:t>1</w:t>
      </w:r>
      <w:bookmarkEnd w:id="936"/>
      <w:r>
        <w:rPr>
          <w:color w:val="000000"/>
          <w:spacing w:val="0"/>
          <w:w w:val="100"/>
          <w:position w:val="0"/>
        </w:rPr>
        <w:t>、</w:t>
        <w:tab/>
        <w:t>与该固定资产有关的经济利益很可能流入公司；</w:t>
      </w:r>
    </w:p>
    <w:p>
      <w:pPr>
        <w:pStyle w:val="Style16"/>
        <w:keepNext w:val="0"/>
        <w:keepLines w:val="0"/>
        <w:widowControl w:val="0"/>
        <w:shd w:val="clear" w:color="auto" w:fill="auto"/>
        <w:tabs>
          <w:tab w:pos="569" w:val="left"/>
        </w:tabs>
        <w:bidi w:val="0"/>
        <w:spacing w:before="0" w:after="360" w:line="312" w:lineRule="exact"/>
        <w:ind w:left="0" w:right="0" w:firstLine="220"/>
        <w:jc w:val="left"/>
      </w:pPr>
      <w:bookmarkStart w:id="937" w:name="bookmark937"/>
      <w:r>
        <w:rPr>
          <w:rFonts w:ascii="Times New Roman" w:eastAsia="Times New Roman" w:hAnsi="Times New Roman" w:cs="Times New Roman"/>
          <w:color w:val="000000"/>
          <w:spacing w:val="0"/>
          <w:w w:val="100"/>
          <w:position w:val="0"/>
          <w:sz w:val="18"/>
          <w:szCs w:val="18"/>
        </w:rPr>
        <w:t>2</w:t>
      </w:r>
      <w:bookmarkEnd w:id="937"/>
      <w:r>
        <w:rPr>
          <w:color w:val="000000"/>
          <w:spacing w:val="0"/>
          <w:w w:val="100"/>
          <w:position w:val="0"/>
        </w:rPr>
        <w:t>、</w:t>
        <w:tab/>
        <w:t>该固定资产的成本能够可靠地计量。</w:t>
      </w:r>
    </w:p>
    <w:p>
      <w:pPr>
        <w:pStyle w:val="Style32"/>
        <w:keepNext/>
        <w:keepLines/>
        <w:widowControl w:val="0"/>
        <w:shd w:val="clear" w:color="auto" w:fill="auto"/>
        <w:tabs>
          <w:tab w:pos="483" w:val="left"/>
        </w:tabs>
        <w:bidi w:val="0"/>
        <w:spacing w:before="0" w:after="36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938"/>
      <w:bookmarkEnd w:id="939"/>
      <w:bookmarkEnd w:id="941"/>
    </w:p>
    <w:tbl>
      <w:tblPr>
        <w:tblOverlap w:val="never"/>
        <w:jc w:val="center"/>
        <w:tblLayout w:type="fixed"/>
      </w:tblPr>
      <w:tblGrid>
        <w:gridCol w:w="2856"/>
        <w:gridCol w:w="2069"/>
        <w:gridCol w:w="1680"/>
        <w:gridCol w:w="1296"/>
        <w:gridCol w:w="182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年折旧率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9.50-19.00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光电设备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w:t>
            </w:r>
          </w:p>
        </w:tc>
      </w:tr>
    </w:tbl>
    <w:p>
      <w:pPr>
        <w:widowControl w:val="0"/>
        <w:spacing w:line="1" w:lineRule="exact"/>
      </w:pPr>
    </w:p>
    <w:tbl>
      <w:tblPr>
        <w:tblOverlap w:val="never"/>
        <w:jc w:val="center"/>
        <w:tblLayout w:type="fixed"/>
      </w:tblPr>
      <w:tblGrid>
        <w:gridCol w:w="2856"/>
        <w:gridCol w:w="2069"/>
        <w:gridCol w:w="1680"/>
        <w:gridCol w:w="1296"/>
        <w:gridCol w:w="182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年折旧率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9.50-19.00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办公和其他设备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widowControl w:val="0"/>
        <w:spacing w:after="79" w:line="1" w:lineRule="exact"/>
      </w:pPr>
    </w:p>
    <w:p>
      <w:pPr>
        <w:pStyle w:val="Style1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已计提减值准备的固定资产在计提折旧时，公司按照该项固定资产的账面价值、预计净残值和尚可使用寿命重新计算确 定折旧率和折旧额。</w:t>
      </w:r>
    </w:p>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资产负债表日，公司复核固定资产的预计使用寿命、预计净残值率和折旧方法，如有变更，作为会计估计变更处理。</w:t>
      </w:r>
    </w:p>
    <w:p>
      <w:pPr>
        <w:pStyle w:val="Style16"/>
        <w:keepNext w:val="0"/>
        <w:keepLines w:val="0"/>
        <w:widowControl w:val="0"/>
        <w:shd w:val="clear" w:color="auto" w:fill="auto"/>
        <w:bidi w:val="0"/>
        <w:spacing w:before="0" w:after="700" w:line="317" w:lineRule="exact"/>
        <w:ind w:left="0" w:right="0" w:firstLine="380"/>
        <w:jc w:val="both"/>
      </w:pPr>
      <w:r>
        <w:rPr>
          <w:color w:val="000000"/>
          <w:spacing w:val="0"/>
          <w:w w:val="100"/>
          <w:position w:val="0"/>
        </w:rPr>
        <w:t>符合资本化条件的固定资产装修费用，在两次装修期间与固定资产尚可使用年限两者中较短的期间内，采用年限平均法 单独计提折旧。</w:t>
      </w:r>
    </w:p>
    <w:p>
      <w:pPr>
        <w:pStyle w:val="Style32"/>
        <w:keepNext/>
        <w:keepLines/>
        <w:widowControl w:val="0"/>
        <w:shd w:val="clear" w:color="auto" w:fill="auto"/>
        <w:bidi w:val="0"/>
        <w:spacing w:before="0" w:line="240" w:lineRule="auto"/>
        <w:ind w:left="0" w:right="0" w:firstLine="0"/>
        <w:jc w:val="left"/>
      </w:pPr>
      <w:bookmarkStart w:id="942" w:name="bookmark942"/>
      <w:bookmarkStart w:id="943" w:name="bookmark943"/>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42"/>
      <w:bookmarkEnd w:id="943"/>
      <w:bookmarkEnd w:id="945"/>
    </w:p>
    <w:p>
      <w:pPr>
        <w:pStyle w:val="Style27"/>
        <w:keepNext/>
        <w:keepLines/>
        <w:widowControl w:val="0"/>
        <w:shd w:val="clear" w:color="auto" w:fill="auto"/>
        <w:tabs>
          <w:tab w:pos="502" w:val="left"/>
        </w:tabs>
        <w:bidi w:val="0"/>
        <w:spacing w:before="0" w:after="28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2</w:t>
      </w:r>
      <w:bookmarkEnd w:id="948"/>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46"/>
      <w:bookmarkEnd w:id="947"/>
      <w:bookmarkEnd w:id="949"/>
    </w:p>
    <w:p>
      <w:pPr>
        <w:pStyle w:val="Style16"/>
        <w:keepNext w:val="0"/>
        <w:keepLines w:val="0"/>
        <w:widowControl w:val="0"/>
        <w:shd w:val="clear" w:color="auto" w:fill="auto"/>
        <w:tabs>
          <w:tab w:pos="531" w:val="left"/>
        </w:tabs>
        <w:bidi w:val="0"/>
        <w:spacing w:before="0" w:after="140" w:line="312" w:lineRule="exact"/>
        <w:ind w:left="0" w:right="0" w:firstLine="0"/>
        <w:jc w:val="left"/>
      </w:pPr>
      <w:bookmarkStart w:id="950" w:name="bookmark950"/>
      <w:r>
        <w:rPr>
          <w:color w:val="000000"/>
          <w:spacing w:val="0"/>
          <w:w w:val="100"/>
          <w:position w:val="0"/>
        </w:rPr>
        <w:t>（</w:t>
      </w:r>
      <w:bookmarkEnd w:id="950"/>
      <w:r>
        <w:rPr>
          <w:color w:val="000000"/>
          <w:spacing w:val="0"/>
          <w:w w:val="100"/>
          <w:position w:val="0"/>
        </w:rPr>
        <w:t>一）</w:t>
        <w:tab/>
        <w:t>在建工程的类别</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在建工程以立项项目分类核算。</w:t>
      </w:r>
    </w:p>
    <w:p>
      <w:pPr>
        <w:pStyle w:val="Style16"/>
        <w:keepNext w:val="0"/>
        <w:keepLines w:val="0"/>
        <w:widowControl w:val="0"/>
        <w:shd w:val="clear" w:color="auto" w:fill="auto"/>
        <w:tabs>
          <w:tab w:pos="531" w:val="left"/>
        </w:tabs>
        <w:bidi w:val="0"/>
        <w:spacing w:before="0" w:after="140" w:line="312" w:lineRule="exact"/>
        <w:ind w:left="0" w:right="0" w:firstLine="0"/>
        <w:jc w:val="left"/>
      </w:pPr>
      <w:bookmarkStart w:id="951" w:name="bookmark951"/>
      <w:r>
        <w:rPr>
          <w:color w:val="000000"/>
          <w:spacing w:val="0"/>
          <w:w w:val="100"/>
          <w:position w:val="0"/>
        </w:rPr>
        <w:t>（</w:t>
      </w:r>
      <w:bookmarkEnd w:id="951"/>
      <w:r>
        <w:rPr>
          <w:color w:val="000000"/>
          <w:spacing w:val="0"/>
          <w:w w:val="100"/>
          <w:position w:val="0"/>
        </w:rPr>
        <w:t>二）</w:t>
        <w:tab/>
        <w:t>在建工程结转为固定资产的标准和时点</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在建工程项目按照建造该项资产达到预定可使用状态前所发生的全部支出，作为固定资产的入账价值。自营工程，按照 直接材料、直接人工、直接机械施工费等计量；出包工程，按照应支付的工程价款等计量。在以借款进行的工程达到预定可 使用状态前发生的、符合资本化条件的借款费用，予以资本化，计入在建工程成本。</w:t>
      </w:r>
    </w:p>
    <w:p>
      <w:pPr>
        <w:pStyle w:val="Style16"/>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公司对于所建造的固定资产已达到预定可使用状态但尚未办理竣工决算的，自达到预定可使用状态之日起，根据工程预 算、造价或者工程实际成本等，按照估计价值确定其成本，转入固定资产，并按照公司固定资产折旧政策计提固定资产的折 旧；待办理竣工决算后，再按照实际成本调整原来的暂估价值，但不调整原已计提的折旧额。</w:t>
      </w:r>
    </w:p>
    <w:p>
      <w:pPr>
        <w:pStyle w:val="Style27"/>
        <w:keepNext/>
        <w:keepLines/>
        <w:widowControl w:val="0"/>
        <w:shd w:val="clear" w:color="auto" w:fill="auto"/>
        <w:tabs>
          <w:tab w:pos="502" w:val="left"/>
        </w:tabs>
        <w:bidi w:val="0"/>
        <w:spacing w:before="0" w:after="28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52"/>
      <w:bookmarkEnd w:id="953"/>
      <w:bookmarkEnd w:id="955"/>
    </w:p>
    <w:p>
      <w:pPr>
        <w:pStyle w:val="Style16"/>
        <w:keepNext w:val="0"/>
        <w:keepLines w:val="0"/>
        <w:widowControl w:val="0"/>
        <w:shd w:val="clear" w:color="auto" w:fill="auto"/>
        <w:tabs>
          <w:tab w:pos="531" w:val="left"/>
        </w:tabs>
        <w:bidi w:val="0"/>
        <w:spacing w:before="0" w:after="140" w:line="312" w:lineRule="exact"/>
        <w:ind w:left="0" w:right="0" w:firstLine="0"/>
        <w:jc w:val="left"/>
      </w:pPr>
      <w:bookmarkStart w:id="956" w:name="bookmark956"/>
      <w:r>
        <w:rPr>
          <w:color w:val="000000"/>
          <w:spacing w:val="0"/>
          <w:w w:val="100"/>
          <w:position w:val="0"/>
        </w:rPr>
        <w:t>（</w:t>
      </w:r>
      <w:bookmarkEnd w:id="956"/>
      <w:r>
        <w:rPr>
          <w:color w:val="000000"/>
          <w:spacing w:val="0"/>
          <w:w w:val="100"/>
          <w:position w:val="0"/>
        </w:rPr>
        <w:t>一）</w:t>
        <w:tab/>
        <w:t>借款费用的范围</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公司的借款费用包括因借款而发生的借款利息、折价或者溢价的摊销、辅助费用以及因外币借款而发生的汇兑差额等。</w:t>
      </w:r>
    </w:p>
    <w:p>
      <w:pPr>
        <w:pStyle w:val="Style16"/>
        <w:keepNext w:val="0"/>
        <w:keepLines w:val="0"/>
        <w:widowControl w:val="0"/>
        <w:shd w:val="clear" w:color="auto" w:fill="auto"/>
        <w:tabs>
          <w:tab w:pos="531" w:val="left"/>
        </w:tabs>
        <w:bidi w:val="0"/>
        <w:spacing w:before="0" w:after="140" w:line="312" w:lineRule="exact"/>
        <w:ind w:left="0" w:right="0" w:firstLine="0"/>
        <w:jc w:val="left"/>
      </w:pPr>
      <w:bookmarkStart w:id="957" w:name="bookmark957"/>
      <w:r>
        <w:rPr>
          <w:color w:val="000000"/>
          <w:spacing w:val="0"/>
          <w:w w:val="100"/>
          <w:position w:val="0"/>
        </w:rPr>
        <w:t>（</w:t>
      </w:r>
      <w:bookmarkEnd w:id="957"/>
      <w:r>
        <w:rPr>
          <w:color w:val="000000"/>
          <w:spacing w:val="0"/>
          <w:w w:val="100"/>
          <w:position w:val="0"/>
        </w:rPr>
        <w:t>二）</w:t>
        <w:tab/>
        <w:t>借款费用的确认原则</w:t>
      </w:r>
    </w:p>
    <w:p>
      <w:pPr>
        <w:pStyle w:val="Style16"/>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符合资本化条件的资产，包括需要经过相当长时间的购建或者生产活动才能达到预定可使用或者可销售状态的固定资 产、投资性房地产和存货等资产。</w:t>
      </w:r>
    </w:p>
    <w:p>
      <w:pPr>
        <w:pStyle w:val="Style16"/>
        <w:keepNext w:val="0"/>
        <w:keepLines w:val="0"/>
        <w:widowControl w:val="0"/>
        <w:shd w:val="clear" w:color="auto" w:fill="auto"/>
        <w:tabs>
          <w:tab w:pos="758" w:val="left"/>
        </w:tabs>
        <w:bidi w:val="0"/>
        <w:spacing w:before="0" w:after="280" w:line="312" w:lineRule="exact"/>
        <w:ind w:left="0" w:right="0" w:firstLine="0"/>
        <w:jc w:val="left"/>
      </w:pPr>
      <w:bookmarkStart w:id="958" w:name="bookmark958"/>
      <w:r>
        <w:rPr>
          <w:color w:val="000000"/>
          <w:spacing w:val="0"/>
          <w:w w:val="100"/>
          <w:position w:val="0"/>
        </w:rPr>
        <w:t>（</w:t>
      </w:r>
      <w:bookmarkEnd w:id="958"/>
      <w:r>
        <w:rPr>
          <w:color w:val="000000"/>
          <w:spacing w:val="0"/>
          <w:w w:val="100"/>
          <w:position w:val="0"/>
        </w:rPr>
        <w:t>三）</w:t>
        <w:tab/>
        <w:t>借款费用资本化期间的确定</w:t>
      </w:r>
    </w:p>
    <w:p>
      <w:pPr>
        <w:pStyle w:val="Style16"/>
        <w:keepNext w:val="0"/>
        <w:keepLines w:val="0"/>
        <w:widowControl w:val="0"/>
        <w:shd w:val="clear" w:color="auto" w:fill="auto"/>
        <w:bidi w:val="0"/>
        <w:spacing w:before="0" w:after="0" w:line="360" w:lineRule="auto"/>
        <w:ind w:left="0" w:right="0" w:firstLine="380"/>
        <w:jc w:val="both"/>
      </w:pPr>
      <w:bookmarkStart w:id="959" w:name="bookmark959"/>
      <w:r>
        <w:rPr>
          <w:rFonts w:ascii="Times New Roman" w:eastAsia="Times New Roman" w:hAnsi="Times New Roman" w:cs="Times New Roman"/>
          <w:color w:val="000000"/>
          <w:spacing w:val="0"/>
          <w:w w:val="100"/>
          <w:position w:val="0"/>
          <w:sz w:val="18"/>
          <w:szCs w:val="18"/>
        </w:rPr>
        <w:t>1</w:t>
      </w:r>
      <w:bookmarkEnd w:id="959"/>
      <w:r>
        <w:rPr>
          <w:color w:val="000000"/>
          <w:spacing w:val="0"/>
          <w:w w:val="100"/>
          <w:position w:val="0"/>
        </w:rPr>
        <w:t>、借款费用开始资本化时点的确定</w:t>
      </w:r>
    </w:p>
    <w:p>
      <w:pPr>
        <w:pStyle w:val="Style16"/>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 xml:space="preserve">当资产支出已经发生、借款费用已经发生且为使资产达到预定可使用或者可销售状态所必要的购建或者生产活动已经开 </w:t>
      </w:r>
      <w:r>
        <w:rPr>
          <w:color w:val="000000"/>
          <w:spacing w:val="0"/>
          <w:w w:val="100"/>
          <w:position w:val="0"/>
        </w:rPr>
        <w:t>始时，借款费用开始资本化。其中，资产支出包括为购建或者生产符合资本化条件的资产而以支付现金、转移非现金资产或 者承担带息债务形式发生的支出。</w:t>
      </w:r>
    </w:p>
    <w:p>
      <w:pPr>
        <w:pStyle w:val="Style16"/>
        <w:keepNext w:val="0"/>
        <w:keepLines w:val="0"/>
        <w:widowControl w:val="0"/>
        <w:shd w:val="clear" w:color="auto" w:fill="auto"/>
        <w:tabs>
          <w:tab w:pos="709" w:val="left"/>
        </w:tabs>
        <w:bidi w:val="0"/>
        <w:spacing w:before="0" w:after="0" w:line="360" w:lineRule="auto"/>
        <w:ind w:left="0" w:right="0" w:firstLine="360"/>
        <w:jc w:val="both"/>
      </w:pPr>
      <w:bookmarkStart w:id="960" w:name="bookmark960"/>
      <w:r>
        <w:rPr>
          <w:rFonts w:ascii="Times New Roman" w:eastAsia="Times New Roman" w:hAnsi="Times New Roman" w:cs="Times New Roman"/>
          <w:color w:val="000000"/>
          <w:spacing w:val="0"/>
          <w:w w:val="100"/>
          <w:position w:val="0"/>
          <w:sz w:val="18"/>
          <w:szCs w:val="18"/>
        </w:rPr>
        <w:t>2</w:t>
      </w:r>
      <w:bookmarkEnd w:id="960"/>
      <w:r>
        <w:rPr>
          <w:color w:val="000000"/>
          <w:spacing w:val="0"/>
          <w:w w:val="100"/>
          <w:position w:val="0"/>
        </w:rPr>
        <w:t>、</w:t>
        <w:tab/>
        <w:t>借款费用暂停资本化时间的确定</w:t>
      </w:r>
    </w:p>
    <w:p>
      <w:pPr>
        <w:pStyle w:val="Style16"/>
        <w:keepNext w:val="0"/>
        <w:keepLines w:val="0"/>
        <w:widowControl w:val="0"/>
        <w:shd w:val="clear" w:color="auto" w:fill="auto"/>
        <w:bidi w:val="0"/>
        <w:spacing w:before="0" w:after="260" w:line="319" w:lineRule="exact"/>
        <w:ind w:left="0" w:right="0" w:firstLine="36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公司将在中断期间发生的借款费用确认为当期损益，直至资产的购建或者生产活动重新开始后借款费用继续资本化。如果中 断是所购建或者生产的符合资本化条件的资产达到预定可使用或者可销售状态必要的程序，则借款费用的资本化继续进行。</w:t>
      </w:r>
    </w:p>
    <w:p>
      <w:pPr>
        <w:pStyle w:val="Style16"/>
        <w:keepNext w:val="0"/>
        <w:keepLines w:val="0"/>
        <w:widowControl w:val="0"/>
        <w:shd w:val="clear" w:color="auto" w:fill="auto"/>
        <w:tabs>
          <w:tab w:pos="709" w:val="left"/>
        </w:tabs>
        <w:bidi w:val="0"/>
        <w:spacing w:before="0" w:after="0" w:line="360" w:lineRule="auto"/>
        <w:ind w:left="0" w:right="0" w:firstLine="360"/>
        <w:jc w:val="both"/>
      </w:pPr>
      <w:bookmarkStart w:id="961" w:name="bookmark961"/>
      <w:r>
        <w:rPr>
          <w:rFonts w:ascii="Times New Roman" w:eastAsia="Times New Roman" w:hAnsi="Times New Roman" w:cs="Times New Roman"/>
          <w:color w:val="000000"/>
          <w:spacing w:val="0"/>
          <w:w w:val="100"/>
          <w:position w:val="0"/>
          <w:sz w:val="18"/>
          <w:szCs w:val="18"/>
        </w:rPr>
        <w:t>3</w:t>
      </w:r>
      <w:bookmarkEnd w:id="961"/>
      <w:r>
        <w:rPr>
          <w:color w:val="000000"/>
          <w:spacing w:val="0"/>
          <w:w w:val="100"/>
          <w:position w:val="0"/>
        </w:rPr>
        <w:t>、</w:t>
        <w:tab/>
        <w:t>借款费用停止资本化时点的确定</w:t>
      </w:r>
    </w:p>
    <w:p>
      <w:pPr>
        <w:pStyle w:val="Style1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当购建或者生产符合资本化条件的资产达到预定可使用或者可销售状态时，停止借款费用的资本化。在符合资本化条件 的资产达到预定可使用或者可销售状态之后所发生的借款费用，在发生时根据其发生额确认为当期损益。</w:t>
      </w:r>
    </w:p>
    <w:p>
      <w:pPr>
        <w:pStyle w:val="Style16"/>
        <w:keepNext w:val="0"/>
        <w:keepLines w:val="0"/>
        <w:widowControl w:val="0"/>
        <w:shd w:val="clear" w:color="auto" w:fill="auto"/>
        <w:bidi w:val="0"/>
        <w:spacing w:before="0" w:after="140" w:line="310" w:lineRule="exact"/>
        <w:ind w:left="0" w:right="0" w:firstLine="360"/>
        <w:jc w:val="both"/>
      </w:pPr>
      <w:r>
        <w:rPr>
          <w:color w:val="000000"/>
          <w:spacing w:val="0"/>
          <w:w w:val="100"/>
          <w:position w:val="0"/>
        </w:rPr>
        <w:t>购建或者生产的符合资本化条件的资产的各部分分别完工，且每部分在其他部分继续建造过程中可供使用或者可对外销 售，且为使该部分资产达到预定可使用或可销售状态所必要的购建或者生产活动实质上已经完成的，停止与该部分资产相关 的借款费用的资本化；购建或者生产的资产的各部分分别完工，但必须等到整体完工后才可使用或者可对外销售的，在该资 产整体完工时停止借款费用的资本化。</w:t>
      </w:r>
    </w:p>
    <w:p>
      <w:pPr>
        <w:pStyle w:val="Style16"/>
        <w:keepNext w:val="0"/>
        <w:keepLines w:val="0"/>
        <w:widowControl w:val="0"/>
        <w:shd w:val="clear" w:color="auto" w:fill="auto"/>
        <w:bidi w:val="0"/>
        <w:spacing w:before="0" w:after="260" w:line="312" w:lineRule="exact"/>
        <w:ind w:left="0" w:right="0" w:firstLine="0"/>
        <w:jc w:val="left"/>
      </w:pPr>
      <w:bookmarkStart w:id="962" w:name="bookmark962"/>
      <w:r>
        <w:rPr>
          <w:color w:val="000000"/>
          <w:spacing w:val="0"/>
          <w:w w:val="100"/>
          <w:position w:val="0"/>
        </w:rPr>
        <w:t>（</w:t>
      </w:r>
      <w:bookmarkEnd w:id="962"/>
      <w:r>
        <w:rPr>
          <w:color w:val="000000"/>
          <w:spacing w:val="0"/>
          <w:w w:val="100"/>
          <w:position w:val="0"/>
        </w:rPr>
        <w:t>三）借款费用资本化金额的确定</w:t>
      </w:r>
    </w:p>
    <w:p>
      <w:pPr>
        <w:pStyle w:val="Style16"/>
        <w:keepNext w:val="0"/>
        <w:keepLines w:val="0"/>
        <w:widowControl w:val="0"/>
        <w:shd w:val="clear" w:color="auto" w:fill="auto"/>
        <w:bidi w:val="0"/>
        <w:spacing w:before="0" w:after="0" w:line="360" w:lineRule="auto"/>
        <w:ind w:left="0" w:right="0" w:firstLine="360"/>
        <w:jc w:val="both"/>
      </w:pPr>
      <w:bookmarkStart w:id="963" w:name="bookmark963"/>
      <w:r>
        <w:rPr>
          <w:rFonts w:ascii="Times New Roman" w:eastAsia="Times New Roman" w:hAnsi="Times New Roman" w:cs="Times New Roman"/>
          <w:color w:val="000000"/>
          <w:spacing w:val="0"/>
          <w:w w:val="100"/>
          <w:position w:val="0"/>
          <w:sz w:val="18"/>
          <w:szCs w:val="18"/>
        </w:rPr>
        <w:t>1</w:t>
      </w:r>
      <w:bookmarkEnd w:id="963"/>
      <w:r>
        <w:rPr>
          <w:color w:val="000000"/>
          <w:spacing w:val="0"/>
          <w:w w:val="100"/>
          <w:position w:val="0"/>
        </w:rPr>
        <w:t>、借款利息资本化金额的确定</w:t>
      </w:r>
    </w:p>
    <w:p>
      <w:pPr>
        <w:pStyle w:val="Style1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在资本化期间内，每一会计期间的利息（包括折价或溢价的摊销）资本化金额，按照下列规定确定：</w:t>
      </w:r>
    </w:p>
    <w:p>
      <w:pPr>
        <w:pStyle w:val="Style1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为购建或者生产符合资本化条件的资产而借入专门借款的，公司以专门借款当期实际发生的利息费用，减去将尚未动用 的借款资金存入银行取得的利息收入或进行暂时性投资取得的投资收益后的金额确定。</w:t>
      </w:r>
    </w:p>
    <w:p>
      <w:pPr>
        <w:pStyle w:val="Style1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为购建或者生产符合资本化条件的资产而占用了一般借款的，公司根据累计资产支出超过专门借款部分的资产支出加权 平均数乘以所占用一般借款的资本化率，计算确定一般借款应予资本化的利息金额。资本化率根据一般借款加权平均利率计 算确定。</w:t>
      </w:r>
    </w:p>
    <w:p>
      <w:pPr>
        <w:pStyle w:val="Style1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借款存在折价或者溢价的，公司按照实际利率法确定每一会计期间应摊销的折价或者溢价金额，调整每期利息金额。</w:t>
      </w:r>
    </w:p>
    <w:p>
      <w:pPr>
        <w:pStyle w:val="Style16"/>
        <w:keepNext w:val="0"/>
        <w:keepLines w:val="0"/>
        <w:widowControl w:val="0"/>
        <w:shd w:val="clear" w:color="auto" w:fill="auto"/>
        <w:bidi w:val="0"/>
        <w:spacing w:before="0" w:after="260" w:line="312" w:lineRule="exact"/>
        <w:ind w:left="0" w:right="0" w:firstLine="360"/>
        <w:jc w:val="left"/>
      </w:pPr>
      <w:r>
        <w:rPr>
          <w:color w:val="000000"/>
          <w:spacing w:val="0"/>
          <w:w w:val="100"/>
          <w:position w:val="0"/>
        </w:rPr>
        <w:t>在资本化期间内，每一会计期间的利息资本化金额，不能超过当期相关借款实际发生的利息金额。</w:t>
      </w:r>
    </w:p>
    <w:p>
      <w:pPr>
        <w:pStyle w:val="Style16"/>
        <w:keepNext w:val="0"/>
        <w:keepLines w:val="0"/>
        <w:widowControl w:val="0"/>
        <w:shd w:val="clear" w:color="auto" w:fill="auto"/>
        <w:tabs>
          <w:tab w:pos="869" w:val="left"/>
        </w:tabs>
        <w:bidi w:val="0"/>
        <w:spacing w:before="0" w:after="0" w:line="360" w:lineRule="auto"/>
        <w:ind w:left="0" w:right="0" w:firstLine="520"/>
        <w:jc w:val="both"/>
      </w:pPr>
      <w:bookmarkStart w:id="964" w:name="bookmark964"/>
      <w:r>
        <w:rPr>
          <w:rFonts w:ascii="Times New Roman" w:eastAsia="Times New Roman" w:hAnsi="Times New Roman" w:cs="Times New Roman"/>
          <w:color w:val="000000"/>
          <w:spacing w:val="0"/>
          <w:w w:val="100"/>
          <w:position w:val="0"/>
          <w:sz w:val="18"/>
          <w:szCs w:val="18"/>
        </w:rPr>
        <w:t>2</w:t>
      </w:r>
      <w:bookmarkEnd w:id="964"/>
      <w:r>
        <w:rPr>
          <w:color w:val="000000"/>
          <w:spacing w:val="0"/>
          <w:w w:val="100"/>
          <w:position w:val="0"/>
        </w:rPr>
        <w:t>、</w:t>
        <w:tab/>
        <w:t>借款辅助费用资本化金额的确定</w:t>
      </w:r>
    </w:p>
    <w:p>
      <w:pPr>
        <w:pStyle w:val="Style1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专门借款发生的辅助费用，在所购建或者生产的符合资本化条件的资产达到预定可使用或者可销售状态之前发生的，在 发生时根据其发生额予以资本化，计入符合资本化条件的资产的成本；在所购建或者生产的符合资本化条件的资产达到预定 可使用或者可销售状态之后发生的，在发生时根据其发生额确认为费用，计入当期损益。</w:t>
      </w:r>
    </w:p>
    <w:p>
      <w:pPr>
        <w:pStyle w:val="Style16"/>
        <w:keepNext w:val="0"/>
        <w:keepLines w:val="0"/>
        <w:widowControl w:val="0"/>
        <w:shd w:val="clear" w:color="auto" w:fill="auto"/>
        <w:bidi w:val="0"/>
        <w:spacing w:before="0" w:after="260" w:line="312" w:lineRule="exact"/>
        <w:ind w:left="0" w:right="0" w:firstLine="360"/>
        <w:jc w:val="both"/>
      </w:pPr>
      <w:r>
        <w:rPr>
          <w:color w:val="000000"/>
          <w:spacing w:val="0"/>
          <w:w w:val="100"/>
          <w:position w:val="0"/>
        </w:rPr>
        <w:t>一般借款发生的辅助费用，在发生时根据其发生额确认为费用，计入当期损益。</w:t>
      </w:r>
    </w:p>
    <w:p>
      <w:pPr>
        <w:pStyle w:val="Style16"/>
        <w:keepNext w:val="0"/>
        <w:keepLines w:val="0"/>
        <w:widowControl w:val="0"/>
        <w:shd w:val="clear" w:color="auto" w:fill="auto"/>
        <w:tabs>
          <w:tab w:pos="869" w:val="left"/>
        </w:tabs>
        <w:bidi w:val="0"/>
        <w:spacing w:before="0" w:after="0" w:line="360" w:lineRule="auto"/>
        <w:ind w:left="0" w:right="0" w:firstLine="520"/>
        <w:jc w:val="both"/>
      </w:pPr>
      <w:bookmarkStart w:id="965" w:name="bookmark965"/>
      <w:r>
        <w:rPr>
          <w:rFonts w:ascii="Times New Roman" w:eastAsia="Times New Roman" w:hAnsi="Times New Roman" w:cs="Times New Roman"/>
          <w:color w:val="000000"/>
          <w:spacing w:val="0"/>
          <w:w w:val="100"/>
          <w:position w:val="0"/>
          <w:sz w:val="18"/>
          <w:szCs w:val="18"/>
        </w:rPr>
        <w:t>3</w:t>
      </w:r>
      <w:bookmarkEnd w:id="965"/>
      <w:r>
        <w:rPr>
          <w:color w:val="000000"/>
          <w:spacing w:val="0"/>
          <w:w w:val="100"/>
          <w:position w:val="0"/>
        </w:rPr>
        <w:t>、</w:t>
        <w:tab/>
        <w:t>汇兑差额资本化金额的确定</w:t>
      </w:r>
    </w:p>
    <w:p>
      <w:pPr>
        <w:pStyle w:val="Style16"/>
        <w:keepNext w:val="0"/>
        <w:keepLines w:val="0"/>
        <w:widowControl w:val="0"/>
        <w:shd w:val="clear" w:color="auto" w:fill="auto"/>
        <w:bidi w:val="0"/>
        <w:spacing w:before="0" w:after="140" w:line="312" w:lineRule="exact"/>
        <w:ind w:left="0" w:right="0" w:firstLine="360"/>
        <w:jc w:val="left"/>
      </w:pPr>
      <w:r>
        <w:rPr>
          <w:color w:val="000000"/>
          <w:spacing w:val="0"/>
          <w:w w:val="100"/>
          <w:position w:val="0"/>
        </w:rPr>
        <w:t>在资本化期间内，外币专门借款本金及利息的汇兑差额，予以资本化，计入符合资本化条件的资产的成本。</w:t>
      </w:r>
    </w:p>
    <w:p>
      <w:pPr>
        <w:pStyle w:val="Style27"/>
        <w:keepNext/>
        <w:keepLines/>
        <w:widowControl w:val="0"/>
        <w:shd w:val="clear" w:color="auto" w:fill="auto"/>
        <w:tabs>
          <w:tab w:pos="478" w:val="left"/>
        </w:tabs>
        <w:bidi w:val="0"/>
        <w:spacing w:before="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66"/>
      <w:bookmarkEnd w:id="967"/>
      <w:bookmarkEnd w:id="969"/>
    </w:p>
    <w:p>
      <w:pPr>
        <w:pStyle w:val="Style27"/>
        <w:keepNext/>
        <w:keepLines/>
        <w:widowControl w:val="0"/>
        <w:shd w:val="clear" w:color="auto" w:fill="auto"/>
        <w:tabs>
          <w:tab w:pos="478" w:val="left"/>
        </w:tabs>
        <w:bidi w:val="0"/>
        <w:spacing w:before="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70"/>
      <w:bookmarkEnd w:id="971"/>
      <w:bookmarkEnd w:id="973"/>
    </w:p>
    <w:p>
      <w:pPr>
        <w:pStyle w:val="Style27"/>
        <w:keepNext/>
        <w:keepLines/>
        <w:widowControl w:val="0"/>
        <w:shd w:val="clear" w:color="auto" w:fill="auto"/>
        <w:tabs>
          <w:tab w:pos="478" w:val="left"/>
        </w:tabs>
        <w:bidi w:val="0"/>
        <w:spacing w:before="0" w:after="28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74"/>
      <w:bookmarkEnd w:id="975"/>
      <w:bookmarkEnd w:id="977"/>
    </w:p>
    <w:p>
      <w:pPr>
        <w:pStyle w:val="Style16"/>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使用权资产，是指公司作为承租人可在租赁期内使用租赁资产的权利。</w:t>
      </w:r>
    </w:p>
    <w:p>
      <w:pPr>
        <w:pStyle w:val="Style16"/>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在租赁期开始日，公司对除短期租赁和低价值资产租赁以外的租赁确认使用权资产和租赁负债，并在租赁期内分别确认 折旧费用和利息费用。公司将短期租赁和低价值资产租赁的租赁付款额在租赁期内各个期间采用直线法计入相关资产成本或 当期损益。</w:t>
      </w:r>
    </w:p>
    <w:p>
      <w:pPr>
        <w:pStyle w:val="Style16"/>
        <w:keepNext w:val="0"/>
        <w:keepLines w:val="0"/>
        <w:widowControl w:val="0"/>
        <w:shd w:val="clear" w:color="auto" w:fill="auto"/>
        <w:tabs>
          <w:tab w:pos="971" w:val="left"/>
        </w:tabs>
        <w:bidi w:val="0"/>
        <w:spacing w:before="0" w:after="140" w:line="312" w:lineRule="exact"/>
        <w:ind w:left="0" w:right="0" w:firstLine="440"/>
        <w:jc w:val="both"/>
      </w:pPr>
      <w:bookmarkStart w:id="978" w:name="bookmark978"/>
      <w:r>
        <w:rPr>
          <w:color w:val="000000"/>
          <w:spacing w:val="0"/>
          <w:w w:val="100"/>
          <w:position w:val="0"/>
        </w:rPr>
        <w:t>（</w:t>
      </w:r>
      <w:bookmarkEnd w:id="978"/>
      <w:r>
        <w:rPr>
          <w:color w:val="000000"/>
          <w:spacing w:val="0"/>
          <w:w w:val="100"/>
          <w:position w:val="0"/>
        </w:rPr>
        <w:t>一）</w:t>
        <w:tab/>
        <w:t>初始计量</w:t>
      </w:r>
    </w:p>
    <w:p>
      <w:pPr>
        <w:pStyle w:val="Style16"/>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在租赁期开始日，公司按照成本对使用权资产进行初始计量。该成本包括下列四项：①租赁负债的初始计量金额；②在 租赁期开始日或之前支付的租赁付款额，存在租赁激励的，扣除已享受的租赁激励相关金额；③发生的初始直接费用，即为 达成租赁所发生的增量成本；④为拆卸及移除租赁资产、复原租赁资产所在场地或将租赁资产恢复至租赁条款约定状态预计 将发生的成本，属于为生产存货而发生的除外。</w:t>
      </w:r>
    </w:p>
    <w:p>
      <w:pPr>
        <w:pStyle w:val="Style16"/>
        <w:keepNext w:val="0"/>
        <w:keepLines w:val="0"/>
        <w:widowControl w:val="0"/>
        <w:shd w:val="clear" w:color="auto" w:fill="auto"/>
        <w:tabs>
          <w:tab w:pos="971" w:val="left"/>
        </w:tabs>
        <w:bidi w:val="0"/>
        <w:spacing w:before="0" w:after="280" w:line="312" w:lineRule="exact"/>
        <w:ind w:left="0" w:right="0" w:firstLine="440"/>
        <w:jc w:val="both"/>
      </w:pPr>
      <w:bookmarkStart w:id="979" w:name="bookmark979"/>
      <w:r>
        <w:rPr>
          <w:color w:val="000000"/>
          <w:spacing w:val="0"/>
          <w:w w:val="100"/>
          <w:position w:val="0"/>
        </w:rPr>
        <w:t>（</w:t>
      </w:r>
      <w:bookmarkEnd w:id="979"/>
      <w:r>
        <w:rPr>
          <w:color w:val="000000"/>
          <w:spacing w:val="0"/>
          <w:w w:val="100"/>
          <w:position w:val="0"/>
        </w:rPr>
        <w:t>二）</w:t>
        <w:tab/>
        <w:t>后续计量</w:t>
      </w:r>
    </w:p>
    <w:p>
      <w:pPr>
        <w:pStyle w:val="Style16"/>
        <w:keepNext w:val="0"/>
        <w:keepLines w:val="0"/>
        <w:widowControl w:val="0"/>
        <w:numPr>
          <w:ilvl w:val="0"/>
          <w:numId w:val="23"/>
        </w:numPr>
        <w:shd w:val="clear" w:color="auto" w:fill="auto"/>
        <w:tabs>
          <w:tab w:pos="736" w:val="left"/>
        </w:tabs>
        <w:bidi w:val="0"/>
        <w:spacing w:before="0" w:after="40" w:line="360" w:lineRule="auto"/>
        <w:ind w:left="0" w:right="0" w:firstLine="440"/>
        <w:jc w:val="left"/>
      </w:pPr>
      <w:bookmarkStart w:id="980" w:name="bookmark980"/>
      <w:bookmarkEnd w:id="980"/>
      <w:r>
        <w:rPr>
          <w:color w:val="000000"/>
          <w:spacing w:val="0"/>
          <w:w w:val="100"/>
          <w:position w:val="0"/>
        </w:rPr>
        <w:t>计量基础</w:t>
      </w:r>
    </w:p>
    <w:p>
      <w:pPr>
        <w:pStyle w:val="Style16"/>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在租赁期开始日后，公司采用成本模式对使用权资产进行后续计量，即以成本减累计折旧及累计减值损失计量使用权资 产。</w:t>
      </w:r>
    </w:p>
    <w:p>
      <w:pPr>
        <w:pStyle w:val="Style16"/>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公司按照租赁准则有关规定重新计量租赁负债的，相应调整使用权资产的账面价值。</w:t>
      </w:r>
    </w:p>
    <w:p>
      <w:pPr>
        <w:pStyle w:val="Style16"/>
        <w:keepNext w:val="0"/>
        <w:keepLines w:val="0"/>
        <w:widowControl w:val="0"/>
        <w:numPr>
          <w:ilvl w:val="0"/>
          <w:numId w:val="23"/>
        </w:numPr>
        <w:shd w:val="clear" w:color="auto" w:fill="auto"/>
        <w:tabs>
          <w:tab w:pos="755" w:val="left"/>
        </w:tabs>
        <w:bidi w:val="0"/>
        <w:spacing w:before="0" w:after="140" w:line="312" w:lineRule="exact"/>
        <w:ind w:left="0" w:right="0" w:firstLine="440"/>
        <w:jc w:val="both"/>
      </w:pPr>
      <w:bookmarkStart w:id="981" w:name="bookmark981"/>
      <w:bookmarkEnd w:id="981"/>
      <w:r>
        <w:rPr>
          <w:color w:val="000000"/>
          <w:spacing w:val="0"/>
          <w:w w:val="100"/>
          <w:position w:val="0"/>
        </w:rPr>
        <w:t>使用权资产的折旧</w:t>
      </w:r>
    </w:p>
    <w:p>
      <w:pPr>
        <w:pStyle w:val="Style16"/>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自租赁期开始日起，本公司对使用权资产计提折旧。使用权资产自租赁期开始的当月计提折旧。计提的折旧金额根据使 用权资产的用途，计入相关资产的成本或者当期损益。</w:t>
      </w:r>
    </w:p>
    <w:p>
      <w:pPr>
        <w:pStyle w:val="Style16"/>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本公司在确定使用权资产的折旧方法时，根据与使用权资产有关的经济利益的预期消耗方式做出决定，以直线法对使用 权资产计提折旧。</w:t>
      </w:r>
    </w:p>
    <w:p>
      <w:pPr>
        <w:pStyle w:val="Style16"/>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本公司在确定使用权资产的折旧年限时，遵循以下原则：能够合理确定租赁期届满时取得租赁资产所有权的，在租赁资 产剩余使用寿命内计提折旧；无法合理确定租赁期届满时能够取得租赁资产所有权的，在租赁期与租赁资产剩余使用寿命两 者孰短的期间内计提折旧。</w:t>
      </w:r>
    </w:p>
    <w:p>
      <w:pPr>
        <w:pStyle w:val="Style1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如果使用权资产发生减值，本公司按照扣除减值损失之后的使用权资产的账面价值，进行后续折旧。</w:t>
      </w:r>
    </w:p>
    <w:p>
      <w:pPr>
        <w:pStyle w:val="Style27"/>
        <w:keepNext/>
        <w:keepLines/>
        <w:widowControl w:val="0"/>
        <w:shd w:val="clear" w:color="auto" w:fill="auto"/>
        <w:tabs>
          <w:tab w:pos="478" w:val="left"/>
        </w:tabs>
        <w:bidi w:val="0"/>
        <w:spacing w:before="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3</w:t>
      </w:r>
      <w:bookmarkEnd w:id="98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82"/>
      <w:bookmarkEnd w:id="983"/>
      <w:bookmarkEnd w:id="985"/>
    </w:p>
    <w:p>
      <w:pPr>
        <w:pStyle w:val="Style32"/>
        <w:keepNext/>
        <w:keepLines/>
        <w:widowControl w:val="0"/>
        <w:shd w:val="clear" w:color="auto" w:fill="auto"/>
        <w:bidi w:val="0"/>
        <w:spacing w:before="0" w:after="28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86"/>
      <w:bookmarkEnd w:id="987"/>
      <w:bookmarkEnd w:id="989"/>
    </w:p>
    <w:p>
      <w:pPr>
        <w:pStyle w:val="Style16"/>
        <w:keepNext w:val="0"/>
        <w:keepLines w:val="0"/>
        <w:widowControl w:val="0"/>
        <w:shd w:val="clear" w:color="auto" w:fill="auto"/>
        <w:bidi w:val="0"/>
        <w:spacing w:before="0" w:after="140" w:line="312" w:lineRule="exact"/>
        <w:ind w:left="0" w:right="0" w:firstLine="660"/>
        <w:jc w:val="both"/>
      </w:pPr>
      <w:r>
        <w:rPr>
          <w:color w:val="000000"/>
          <w:spacing w:val="0"/>
          <w:w w:val="100"/>
          <w:position w:val="0"/>
        </w:rPr>
        <w:t>（一）无形资产的初始计量</w:t>
      </w:r>
    </w:p>
    <w:p>
      <w:pPr>
        <w:pStyle w:val="Style16"/>
        <w:keepNext w:val="0"/>
        <w:keepLines w:val="0"/>
        <w:widowControl w:val="0"/>
        <w:shd w:val="clear" w:color="auto" w:fill="auto"/>
        <w:bidi w:val="0"/>
        <w:spacing w:before="0" w:after="140" w:line="312" w:lineRule="exact"/>
        <w:ind w:left="0" w:right="0" w:firstLine="440"/>
        <w:jc w:val="both"/>
      </w:pPr>
      <w:bookmarkStart w:id="990" w:name="bookmark990"/>
      <w:r>
        <w:rPr>
          <w:color w:val="000000"/>
          <w:spacing w:val="0"/>
          <w:w w:val="100"/>
          <w:position w:val="0"/>
          <w:sz w:val="18"/>
          <w:szCs w:val="18"/>
        </w:rPr>
        <w:t>1</w:t>
      </w:r>
      <w:bookmarkEnd w:id="990"/>
      <w:r>
        <w:rPr>
          <w:color w:val="000000"/>
          <w:spacing w:val="0"/>
          <w:w w:val="100"/>
          <w:position w:val="0"/>
        </w:rPr>
        <w:t>、外购无形资产的初始计量</w:t>
      </w:r>
    </w:p>
    <w:p>
      <w:pPr>
        <w:pStyle w:val="Style16"/>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 xml:space="preserve">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资产的价款超过正常信用条件延期支付，实质上具有融资性质的，无形资产的成本以购买价款的现值为基础确定。实际支付 </w:t>
      </w:r>
      <w:r>
        <w:rPr>
          <w:color w:val="000000"/>
          <w:spacing w:val="0"/>
          <w:w w:val="100"/>
          <w:position w:val="0"/>
        </w:rPr>
        <w:t>的价款与购买价款的现值之间的差额，除应予资本化的以外，在信用期间内计入当期损益。</w:t>
      </w:r>
    </w:p>
    <w:p>
      <w:pPr>
        <w:pStyle w:val="Style16"/>
        <w:keepNext w:val="0"/>
        <w:keepLines w:val="0"/>
        <w:widowControl w:val="0"/>
        <w:shd w:val="clear" w:color="auto" w:fill="auto"/>
        <w:bidi w:val="0"/>
        <w:spacing w:before="0" w:after="140" w:line="314" w:lineRule="exact"/>
        <w:ind w:left="0" w:right="0" w:firstLine="380"/>
        <w:jc w:val="left"/>
      </w:pPr>
      <w:bookmarkStart w:id="991" w:name="bookmark991"/>
      <w:r>
        <w:rPr>
          <w:color w:val="000000"/>
          <w:spacing w:val="0"/>
          <w:w w:val="100"/>
          <w:position w:val="0"/>
          <w:sz w:val="18"/>
          <w:szCs w:val="18"/>
        </w:rPr>
        <w:t>2</w:t>
      </w:r>
      <w:bookmarkEnd w:id="991"/>
      <w:r>
        <w:rPr>
          <w:color w:val="000000"/>
          <w:spacing w:val="0"/>
          <w:w w:val="100"/>
          <w:position w:val="0"/>
        </w:rPr>
        <w:t>、自行研究开发无形资产的初始计量</w:t>
      </w:r>
    </w:p>
    <w:p>
      <w:pPr>
        <w:pStyle w:val="Style16"/>
        <w:keepNext w:val="0"/>
        <w:keepLines w:val="0"/>
        <w:widowControl w:val="0"/>
        <w:shd w:val="clear" w:color="auto" w:fill="auto"/>
        <w:bidi w:val="0"/>
        <w:spacing w:before="0" w:after="140" w:line="317" w:lineRule="exact"/>
        <w:ind w:left="0" w:right="0" w:firstLine="380"/>
        <w:jc w:val="left"/>
      </w:pPr>
      <w:r>
        <w:rPr>
          <w:color w:val="000000"/>
          <w:spacing w:val="0"/>
          <w:w w:val="100"/>
          <w:position w:val="0"/>
        </w:rPr>
        <w:t>自行研究开发的无形资产的成本，按照自满足资本化条件后至达到预定用途前所发生的支出总额确定，对于以前期间已 经费用化的支出不再调整。</w:t>
      </w:r>
    </w:p>
    <w:p>
      <w:pPr>
        <w:pStyle w:val="Style16"/>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公司自行研究开发的无形资产，其研究阶段的支出，于发生时计入当期损益；其开发阶段的支出，不符合资本化条件的， 于发生时计入当期损益；符合资本化条件的，确认为无形资产。如果确实无法区分研究阶段支出和开发阶段支出，则将其所 发生的研发支出全部计入当期损益。</w:t>
      </w:r>
    </w:p>
    <w:p>
      <w:pPr>
        <w:pStyle w:val="Style16"/>
        <w:keepNext w:val="0"/>
        <w:keepLines w:val="0"/>
        <w:widowControl w:val="0"/>
        <w:shd w:val="clear" w:color="auto" w:fill="auto"/>
        <w:bidi w:val="0"/>
        <w:spacing w:before="0" w:after="140" w:line="314" w:lineRule="exact"/>
        <w:ind w:left="0" w:right="0" w:firstLine="580"/>
        <w:jc w:val="both"/>
      </w:pPr>
      <w:bookmarkStart w:id="992" w:name="bookmark992"/>
      <w:r>
        <w:rPr>
          <w:color w:val="000000"/>
          <w:spacing w:val="0"/>
          <w:w w:val="100"/>
          <w:position w:val="0"/>
        </w:rPr>
        <w:t>（</w:t>
      </w:r>
      <w:bookmarkEnd w:id="992"/>
      <w:r>
        <w:rPr>
          <w:color w:val="000000"/>
          <w:spacing w:val="0"/>
          <w:w w:val="100"/>
          <w:position w:val="0"/>
        </w:rPr>
        <w:t>二）无形资产的后续计量</w:t>
      </w:r>
    </w:p>
    <w:p>
      <w:pPr>
        <w:pStyle w:val="Style16"/>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公司在取得无形资产时分析判断其使用寿命。公司将取得的无形资产分为使用寿命有限的无形资产和使用寿命不确定的 无形资产。</w:t>
      </w:r>
    </w:p>
    <w:p>
      <w:pPr>
        <w:pStyle w:val="Style16"/>
        <w:keepNext w:val="0"/>
        <w:keepLines w:val="0"/>
        <w:widowControl w:val="0"/>
        <w:shd w:val="clear" w:color="auto" w:fill="auto"/>
        <w:bidi w:val="0"/>
        <w:spacing w:before="0" w:after="0" w:line="360" w:lineRule="auto"/>
        <w:ind w:left="0" w:right="0" w:firstLine="660"/>
        <w:jc w:val="both"/>
      </w:pPr>
      <w:bookmarkStart w:id="993" w:name="bookmark993"/>
      <w:r>
        <w:rPr>
          <w:rFonts w:ascii="Times New Roman" w:eastAsia="Times New Roman" w:hAnsi="Times New Roman" w:cs="Times New Roman"/>
          <w:color w:val="000000"/>
          <w:spacing w:val="0"/>
          <w:w w:val="100"/>
          <w:position w:val="0"/>
          <w:sz w:val="18"/>
          <w:szCs w:val="18"/>
        </w:rPr>
        <w:t>1</w:t>
      </w:r>
      <w:bookmarkEnd w:id="993"/>
      <w:r>
        <w:rPr>
          <w:color w:val="000000"/>
          <w:spacing w:val="0"/>
          <w:w w:val="100"/>
          <w:position w:val="0"/>
        </w:rPr>
        <w:t>、使用寿命有限的无形资产的后续计量</w:t>
      </w:r>
    </w:p>
    <w:p>
      <w:pPr>
        <w:pStyle w:val="Style16"/>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公司对使用寿命有限的无形资产，自达到预定用途时起在其使用寿命内采用直线法分期摊销，不预留残值。无形资产的 摊销金额通常计入当期损益；某项无形资产包含的经济利益通过所生产的产品或其他资产实现的，其摊销金额计入相关资产 的成本。</w:t>
      </w:r>
    </w:p>
    <w:p>
      <w:pPr>
        <w:pStyle w:val="Style23"/>
        <w:keepNext w:val="0"/>
        <w:keepLines w:val="0"/>
        <w:widowControl w:val="0"/>
        <w:shd w:val="clear" w:color="auto" w:fill="auto"/>
        <w:bidi w:val="0"/>
        <w:spacing w:before="0" w:after="0" w:line="240" w:lineRule="auto"/>
        <w:ind w:left="365" w:right="0" w:firstLine="0"/>
        <w:jc w:val="left"/>
      </w:pPr>
      <w:r>
        <w:rPr>
          <w:color w:val="000000"/>
          <w:spacing w:val="0"/>
          <w:w w:val="100"/>
          <w:position w:val="0"/>
        </w:rPr>
        <w:t>无形资产类别、预计使用寿命、预计净残值率和年摊销率列示如下:</w:t>
      </w:r>
    </w:p>
    <w:tbl>
      <w:tblPr>
        <w:tblOverlap w:val="never"/>
        <w:jc w:val="center"/>
        <w:tblLayout w:type="fixed"/>
      </w:tblPr>
      <w:tblGrid>
        <w:gridCol w:w="2539"/>
        <w:gridCol w:w="3182"/>
        <w:gridCol w:w="2117"/>
        <w:gridCol w:w="187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无形资产类别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预计使用寿命（年）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预计净残值率（</w:t>
            </w:r>
            <w:r>
              <w:rPr>
                <w:b/>
                <w:bCs/>
                <w:color w:val="000000"/>
                <w:spacing w:val="0"/>
                <w:w w:val="100"/>
                <w:position w:val="0"/>
                <w:sz w:val="18"/>
                <w:szCs w:val="18"/>
              </w:rPr>
              <w:t>%</w:t>
            </w:r>
            <w:r>
              <w:rPr>
                <w:rFonts w:ascii="SimSun" w:eastAsia="SimSun" w:hAnsi="SimSun" w:cs="SimSun"/>
                <w:b/>
                <w:bCs/>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年摊销率（</w:t>
            </w:r>
            <w:r>
              <w:rPr>
                <w:b/>
                <w:bCs/>
                <w:color w:val="000000"/>
                <w:spacing w:val="0"/>
                <w:w w:val="100"/>
                <w:position w:val="0"/>
                <w:sz w:val="18"/>
                <w:szCs w:val="18"/>
              </w:rPr>
              <w:t>%</w:t>
            </w:r>
            <w:r>
              <w:rPr>
                <w:rFonts w:ascii="SimSun" w:eastAsia="SimSun" w:hAnsi="SimSun" w:cs="SimSun"/>
                <w:b/>
                <w:bCs/>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特许经营权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专有技术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bl>
    <w:p>
      <w:pPr>
        <w:widowControl w:val="0"/>
        <w:spacing w:after="239" w:line="1" w:lineRule="exact"/>
      </w:pPr>
    </w:p>
    <w:p>
      <w:pPr>
        <w:pStyle w:val="Style16"/>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资产负债表日，对使用寿命有限的无形资产的使用寿命和摊销方法进行复核。</w:t>
      </w:r>
    </w:p>
    <w:p>
      <w:pPr>
        <w:pStyle w:val="Style16"/>
        <w:keepNext w:val="0"/>
        <w:keepLines w:val="0"/>
        <w:widowControl w:val="0"/>
        <w:shd w:val="clear" w:color="auto" w:fill="auto"/>
        <w:bidi w:val="0"/>
        <w:spacing w:before="0" w:after="140" w:line="240" w:lineRule="auto"/>
        <w:ind w:left="0" w:right="0" w:firstLine="660"/>
        <w:jc w:val="both"/>
      </w:pPr>
      <w:bookmarkStart w:id="994" w:name="bookmark994"/>
      <w:r>
        <w:rPr>
          <w:rFonts w:ascii="Times New Roman" w:eastAsia="Times New Roman" w:hAnsi="Times New Roman" w:cs="Times New Roman"/>
          <w:color w:val="000000"/>
          <w:spacing w:val="0"/>
          <w:w w:val="100"/>
          <w:position w:val="0"/>
          <w:sz w:val="18"/>
          <w:szCs w:val="18"/>
        </w:rPr>
        <w:t>2</w:t>
      </w:r>
      <w:bookmarkEnd w:id="994"/>
      <w:r>
        <w:rPr>
          <w:color w:val="000000"/>
          <w:spacing w:val="0"/>
          <w:w w:val="100"/>
          <w:position w:val="0"/>
        </w:rPr>
        <w:t>、使用寿命不确定的无形资产的后续计量</w:t>
      </w:r>
    </w:p>
    <w:p>
      <w:pPr>
        <w:pStyle w:val="Style16"/>
        <w:keepNext w:val="0"/>
        <w:keepLines w:val="0"/>
        <w:widowControl w:val="0"/>
        <w:shd w:val="clear" w:color="auto" w:fill="auto"/>
        <w:bidi w:val="0"/>
        <w:spacing w:before="0" w:after="140" w:line="317" w:lineRule="exact"/>
        <w:ind w:left="0" w:right="0" w:firstLine="380"/>
        <w:jc w:val="left"/>
      </w:pPr>
      <w:r>
        <w:rPr>
          <w:color w:val="000000"/>
          <w:spacing w:val="0"/>
          <w:w w:val="100"/>
          <w:position w:val="0"/>
        </w:rPr>
        <w:t>公司对使用寿命不确定的无形资产，在持有期间内不进行摊销。</w:t>
      </w:r>
    </w:p>
    <w:p>
      <w:pPr>
        <w:pStyle w:val="Style16"/>
        <w:keepNext w:val="0"/>
        <w:keepLines w:val="0"/>
        <w:widowControl w:val="0"/>
        <w:shd w:val="clear" w:color="auto" w:fill="auto"/>
        <w:tabs>
          <w:tab w:pos="1114" w:val="left"/>
        </w:tabs>
        <w:bidi w:val="0"/>
        <w:spacing w:before="0" w:after="140" w:line="317" w:lineRule="exact"/>
        <w:ind w:left="0" w:right="0" w:firstLine="580"/>
        <w:jc w:val="both"/>
      </w:pPr>
      <w:bookmarkStart w:id="995" w:name="bookmark995"/>
      <w:r>
        <w:rPr>
          <w:color w:val="000000"/>
          <w:spacing w:val="0"/>
          <w:w w:val="100"/>
          <w:position w:val="0"/>
        </w:rPr>
        <w:t>（</w:t>
      </w:r>
      <w:bookmarkEnd w:id="995"/>
      <w:r>
        <w:rPr>
          <w:color w:val="000000"/>
          <w:spacing w:val="0"/>
          <w:w w:val="100"/>
          <w:position w:val="0"/>
        </w:rPr>
        <w:t>三）</w:t>
        <w:tab/>
        <w:t>无形资产使用寿命的估计</w:t>
      </w:r>
    </w:p>
    <w:p>
      <w:pPr>
        <w:pStyle w:val="Style16"/>
        <w:keepNext w:val="0"/>
        <w:keepLines w:val="0"/>
        <w:widowControl w:val="0"/>
        <w:shd w:val="clear" w:color="auto" w:fill="auto"/>
        <w:bidi w:val="0"/>
        <w:spacing w:before="0" w:after="140" w:line="312" w:lineRule="exact"/>
        <w:ind w:left="0" w:right="0" w:firstLine="920"/>
        <w:jc w:val="both"/>
      </w:pPr>
      <w:r>
        <w:rPr>
          <w:color w:val="000000"/>
          <w:spacing w:val="0"/>
          <w:w w:val="100"/>
          <w:position w:val="0"/>
          <w:sz w:val="18"/>
          <w:szCs w:val="18"/>
        </w:rPr>
        <w:t>1</w:t>
      </w:r>
      <w:r>
        <w:rPr>
          <w:color w:val="000000"/>
          <w:spacing w:val="0"/>
          <w:w w:val="100"/>
          <w:position w:val="0"/>
        </w:rPr>
        <w:t>、来源于合同性权利或其他法定权利的无形资产，其使用寿命按照不超过合同性权利或其他法定权利的期限确 定;合同性权利或其他法定权利在到期时因续约等延续且有证据表明公司续约不需要付出大额成本的，续约期计入使用寿命。</w:t>
      </w:r>
    </w:p>
    <w:p>
      <w:pPr>
        <w:pStyle w:val="Style16"/>
        <w:keepNext w:val="0"/>
        <w:keepLines w:val="0"/>
        <w:widowControl w:val="0"/>
        <w:shd w:val="clear" w:color="auto" w:fill="auto"/>
        <w:tabs>
          <w:tab w:pos="1160" w:val="left"/>
        </w:tabs>
        <w:bidi w:val="0"/>
        <w:spacing w:before="0" w:after="140" w:line="317" w:lineRule="exact"/>
        <w:ind w:left="0" w:right="0" w:firstLine="840"/>
        <w:jc w:val="both"/>
      </w:pPr>
      <w:bookmarkStart w:id="996" w:name="bookmark996"/>
      <w:r>
        <w:rPr>
          <w:color w:val="000000"/>
          <w:spacing w:val="0"/>
          <w:w w:val="100"/>
          <w:position w:val="0"/>
          <w:sz w:val="18"/>
          <w:szCs w:val="18"/>
        </w:rPr>
        <w:t>2</w:t>
      </w:r>
      <w:bookmarkEnd w:id="996"/>
      <w:r>
        <w:rPr>
          <w:color w:val="000000"/>
          <w:spacing w:val="0"/>
          <w:w w:val="100"/>
          <w:position w:val="0"/>
        </w:rPr>
        <w:t>、</w:t>
        <w:tab/>
        <w:t>合同或法律没有规定使用寿命的，公司综合各方面的情况，通过聘请相关专家进行论证或者与同行业的情况进 行比较以及参考公司的历史经验等方法来确定无形资产能为公司带来经济利益的期限。</w:t>
      </w:r>
    </w:p>
    <w:p>
      <w:pPr>
        <w:pStyle w:val="Style16"/>
        <w:keepNext w:val="0"/>
        <w:keepLines w:val="0"/>
        <w:widowControl w:val="0"/>
        <w:shd w:val="clear" w:color="auto" w:fill="auto"/>
        <w:tabs>
          <w:tab w:pos="1160" w:val="left"/>
        </w:tabs>
        <w:bidi w:val="0"/>
        <w:spacing w:before="0" w:after="140" w:line="322" w:lineRule="exact"/>
        <w:ind w:left="0" w:right="0" w:firstLine="840"/>
        <w:jc w:val="both"/>
      </w:pPr>
      <w:bookmarkStart w:id="997" w:name="bookmark997"/>
      <w:r>
        <w:rPr>
          <w:color w:val="000000"/>
          <w:spacing w:val="0"/>
          <w:w w:val="100"/>
          <w:position w:val="0"/>
          <w:sz w:val="18"/>
          <w:szCs w:val="18"/>
        </w:rPr>
        <w:t>3</w:t>
      </w:r>
      <w:bookmarkEnd w:id="997"/>
      <w:r>
        <w:rPr>
          <w:color w:val="000000"/>
          <w:spacing w:val="0"/>
          <w:w w:val="100"/>
          <w:position w:val="0"/>
        </w:rPr>
        <w:t>、</w:t>
        <w:tab/>
        <w:t>按照上述方法仍无法合理确定无形资产为公司带来经济利益期限的，该项无形资产作为使用寿命不确定的无形 资产。</w:t>
      </w:r>
    </w:p>
    <w:p>
      <w:pPr>
        <w:pStyle w:val="Style16"/>
        <w:keepNext w:val="0"/>
        <w:keepLines w:val="0"/>
        <w:widowControl w:val="0"/>
        <w:shd w:val="clear" w:color="auto" w:fill="auto"/>
        <w:tabs>
          <w:tab w:pos="1114" w:val="left"/>
        </w:tabs>
        <w:bidi w:val="0"/>
        <w:spacing w:before="0" w:after="140" w:line="317" w:lineRule="exact"/>
        <w:ind w:left="0" w:right="0" w:firstLine="580"/>
        <w:jc w:val="both"/>
      </w:pPr>
      <w:bookmarkStart w:id="998" w:name="bookmark998"/>
      <w:r>
        <w:rPr>
          <w:color w:val="000000"/>
          <w:spacing w:val="0"/>
          <w:w w:val="100"/>
          <w:position w:val="0"/>
        </w:rPr>
        <w:t>（</w:t>
      </w:r>
      <w:bookmarkEnd w:id="998"/>
      <w:r>
        <w:rPr>
          <w:color w:val="000000"/>
          <w:spacing w:val="0"/>
          <w:w w:val="100"/>
          <w:position w:val="0"/>
        </w:rPr>
        <w:t>四）</w:t>
        <w:tab/>
        <w:t>土地使用权的处理</w:t>
      </w:r>
    </w:p>
    <w:p>
      <w:pPr>
        <w:pStyle w:val="Style16"/>
        <w:keepNext w:val="0"/>
        <w:keepLines w:val="0"/>
        <w:widowControl w:val="0"/>
        <w:shd w:val="clear" w:color="auto" w:fill="auto"/>
        <w:tabs>
          <w:tab w:pos="1251" w:val="left"/>
        </w:tabs>
        <w:bidi w:val="0"/>
        <w:spacing w:before="0" w:after="140" w:line="317" w:lineRule="exact"/>
        <w:ind w:left="0" w:right="0" w:firstLine="920"/>
        <w:jc w:val="both"/>
      </w:pPr>
      <w:bookmarkStart w:id="999" w:name="bookmark999"/>
      <w:r>
        <w:rPr>
          <w:color w:val="000000"/>
          <w:spacing w:val="0"/>
          <w:w w:val="100"/>
          <w:position w:val="0"/>
          <w:sz w:val="18"/>
          <w:szCs w:val="18"/>
        </w:rPr>
        <w:t>1</w:t>
      </w:r>
      <w:bookmarkEnd w:id="999"/>
      <w:r>
        <w:rPr>
          <w:color w:val="000000"/>
          <w:spacing w:val="0"/>
          <w:w w:val="100"/>
          <w:position w:val="0"/>
        </w:rPr>
        <w:t>、</w:t>
        <w:tab/>
        <w:t>公司取得的土地使用权通常确认为无形资产，但改变土地使用权用途，用于赚取租金或资本增值的，将其转 为投资性房地产。</w:t>
      </w:r>
    </w:p>
    <w:p>
      <w:pPr>
        <w:pStyle w:val="Style16"/>
        <w:keepNext w:val="0"/>
        <w:keepLines w:val="0"/>
        <w:widowControl w:val="0"/>
        <w:shd w:val="clear" w:color="auto" w:fill="auto"/>
        <w:tabs>
          <w:tab w:pos="1269" w:val="left"/>
        </w:tabs>
        <w:bidi w:val="0"/>
        <w:spacing w:before="0" w:after="140" w:line="317" w:lineRule="exact"/>
        <w:ind w:left="0" w:right="0" w:firstLine="920"/>
        <w:jc w:val="both"/>
      </w:pPr>
      <w:bookmarkStart w:id="1000" w:name="bookmark1000"/>
      <w:r>
        <w:rPr>
          <w:color w:val="000000"/>
          <w:spacing w:val="0"/>
          <w:w w:val="100"/>
          <w:position w:val="0"/>
          <w:sz w:val="18"/>
          <w:szCs w:val="18"/>
        </w:rPr>
        <w:t>2</w:t>
      </w:r>
      <w:bookmarkEnd w:id="1000"/>
      <w:r>
        <w:rPr>
          <w:color w:val="000000"/>
          <w:spacing w:val="0"/>
          <w:w w:val="100"/>
          <w:position w:val="0"/>
        </w:rPr>
        <w:t>、</w:t>
        <w:tab/>
        <w:t>公司自行开发建造厂房等建筑物，相关的土地使用权与建筑物分别进行处理。</w:t>
      </w:r>
    </w:p>
    <w:p>
      <w:pPr>
        <w:pStyle w:val="Style16"/>
        <w:keepNext w:val="0"/>
        <w:keepLines w:val="0"/>
        <w:widowControl w:val="0"/>
        <w:shd w:val="clear" w:color="auto" w:fill="auto"/>
        <w:bidi w:val="0"/>
        <w:spacing w:before="0" w:after="400" w:line="312" w:lineRule="exact"/>
        <w:ind w:left="0" w:right="0" w:firstLine="920"/>
        <w:jc w:val="both"/>
      </w:pPr>
      <w:bookmarkStart w:id="1001" w:name="bookmark1001"/>
      <w:r>
        <w:rPr>
          <w:color w:val="000000"/>
          <w:spacing w:val="0"/>
          <w:w w:val="100"/>
          <w:position w:val="0"/>
          <w:sz w:val="18"/>
          <w:szCs w:val="18"/>
        </w:rPr>
        <w:t>3</w:t>
      </w:r>
      <w:bookmarkEnd w:id="1001"/>
      <w:r>
        <w:rPr>
          <w:color w:val="000000"/>
          <w:spacing w:val="0"/>
          <w:w w:val="100"/>
          <w:position w:val="0"/>
        </w:rPr>
        <w:t>、外购土地及建筑物支付的价款在建筑物与土地使用权之间进行分配；难以合理分配的，全部作为固定资产。</w:t>
      </w:r>
    </w:p>
    <w:p>
      <w:pPr>
        <w:pStyle w:val="Style32"/>
        <w:keepNext/>
        <w:keepLines/>
        <w:widowControl w:val="0"/>
        <w:shd w:val="clear" w:color="auto" w:fill="auto"/>
        <w:bidi w:val="0"/>
        <w:spacing w:before="0" w:after="280" w:line="240" w:lineRule="auto"/>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02"/>
      <w:bookmarkEnd w:id="1003"/>
      <w:bookmarkEnd w:id="1005"/>
    </w:p>
    <w:p>
      <w:pPr>
        <w:pStyle w:val="Style16"/>
        <w:keepNext w:val="0"/>
        <w:keepLines w:val="0"/>
        <w:widowControl w:val="0"/>
        <w:shd w:val="clear" w:color="auto" w:fill="auto"/>
        <w:bidi w:val="0"/>
        <w:spacing w:before="0" w:after="140" w:line="312" w:lineRule="exact"/>
        <w:ind w:left="0" w:right="0" w:firstLine="380"/>
        <w:jc w:val="both"/>
      </w:pPr>
      <w:bookmarkStart w:id="1006" w:name="bookmark1006"/>
      <w:r>
        <w:rPr>
          <w:color w:val="000000"/>
          <w:spacing w:val="0"/>
          <w:w w:val="100"/>
          <w:position w:val="0"/>
        </w:rPr>
        <w:t>（</w:t>
      </w:r>
      <w:bookmarkEnd w:id="1006"/>
      <w:r>
        <w:rPr>
          <w:color w:val="000000"/>
          <w:spacing w:val="0"/>
          <w:w w:val="100"/>
          <w:position w:val="0"/>
        </w:rPr>
        <w:t>一）根据研究与开发的实际情况，公司将研究开发项目区分为研究阶段与开发阶段。</w:t>
      </w:r>
    </w:p>
    <w:p>
      <w:pPr>
        <w:pStyle w:val="Style16"/>
        <w:keepNext w:val="0"/>
        <w:keepLines w:val="0"/>
        <w:widowControl w:val="0"/>
        <w:shd w:val="clear" w:color="auto" w:fill="auto"/>
        <w:tabs>
          <w:tab w:pos="792" w:val="left"/>
        </w:tabs>
        <w:bidi w:val="0"/>
        <w:spacing w:before="0" w:after="140" w:line="312" w:lineRule="exact"/>
        <w:ind w:left="0" w:right="0" w:firstLine="380"/>
        <w:jc w:val="both"/>
      </w:pPr>
      <w:bookmarkStart w:id="1007" w:name="bookmark1007"/>
      <w:r>
        <w:rPr>
          <w:color w:val="000000"/>
          <w:spacing w:val="0"/>
          <w:w w:val="100"/>
          <w:position w:val="0"/>
          <w:sz w:val="18"/>
          <w:szCs w:val="18"/>
        </w:rPr>
        <w:t>1</w:t>
      </w:r>
      <w:bookmarkEnd w:id="1007"/>
      <w:r>
        <w:rPr>
          <w:color w:val="000000"/>
          <w:spacing w:val="0"/>
          <w:w w:val="100"/>
          <w:position w:val="0"/>
        </w:rPr>
        <w:t>、</w:t>
        <w:tab/>
        <w:t>研究阶段</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研究阶段是指为获取并理解新的科学或技术知识等而进行的独创性的有计划调查、研究活动的阶段。</w:t>
      </w:r>
    </w:p>
    <w:p>
      <w:pPr>
        <w:pStyle w:val="Style16"/>
        <w:keepNext w:val="0"/>
        <w:keepLines w:val="0"/>
        <w:widowControl w:val="0"/>
        <w:shd w:val="clear" w:color="auto" w:fill="auto"/>
        <w:tabs>
          <w:tab w:pos="792" w:val="left"/>
        </w:tabs>
        <w:bidi w:val="0"/>
        <w:spacing w:before="0" w:after="140" w:line="312" w:lineRule="exact"/>
        <w:ind w:left="0" w:right="0" w:firstLine="380"/>
        <w:jc w:val="both"/>
      </w:pPr>
      <w:bookmarkStart w:id="1008" w:name="bookmark1008"/>
      <w:r>
        <w:rPr>
          <w:color w:val="000000"/>
          <w:spacing w:val="0"/>
          <w:w w:val="100"/>
          <w:position w:val="0"/>
          <w:sz w:val="18"/>
          <w:szCs w:val="18"/>
        </w:rPr>
        <w:t>2</w:t>
      </w:r>
      <w:bookmarkEnd w:id="1008"/>
      <w:r>
        <w:rPr>
          <w:color w:val="000000"/>
          <w:spacing w:val="0"/>
          <w:w w:val="100"/>
          <w:position w:val="0"/>
        </w:rPr>
        <w:t>、</w:t>
        <w:tab/>
        <w:t>开发阶段</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开发阶段是指在进行商业性生产或使用前，将研究成果或其他知识应用于某项计划或设计，以生产出新的或具有实质性 改进的材料、装置、产品等活动的阶段。</w:t>
      </w:r>
    </w:p>
    <w:p>
      <w:pPr>
        <w:pStyle w:val="Style1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内部研究开发项目研究阶段的支出，在发生时计入当期损益。</w:t>
      </w:r>
    </w:p>
    <w:p>
      <w:pPr>
        <w:pStyle w:val="Style16"/>
        <w:keepNext w:val="0"/>
        <w:keepLines w:val="0"/>
        <w:widowControl w:val="0"/>
        <w:shd w:val="clear" w:color="auto" w:fill="auto"/>
        <w:bidi w:val="0"/>
        <w:spacing w:before="0" w:after="140" w:line="312" w:lineRule="exact"/>
        <w:ind w:left="0" w:right="0" w:firstLine="280"/>
        <w:jc w:val="left"/>
      </w:pPr>
      <w:r>
        <w:rPr>
          <w:color w:val="000000"/>
          <w:spacing w:val="0"/>
          <w:w w:val="100"/>
          <w:position w:val="0"/>
        </w:rPr>
        <w:t>（二）开发阶段支出符合资本化的具体标准</w:t>
      </w:r>
    </w:p>
    <w:p>
      <w:pPr>
        <w:pStyle w:val="Style16"/>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内部研究开发项目开发阶段的支出，同时满足下列条件时确认为无形资产：</w:t>
      </w:r>
    </w:p>
    <w:p>
      <w:pPr>
        <w:pStyle w:val="Style16"/>
        <w:keepNext w:val="0"/>
        <w:keepLines w:val="0"/>
        <w:widowControl w:val="0"/>
        <w:shd w:val="clear" w:color="auto" w:fill="auto"/>
        <w:tabs>
          <w:tab w:pos="850" w:val="left"/>
        </w:tabs>
        <w:bidi w:val="0"/>
        <w:spacing w:before="0" w:after="140" w:line="312" w:lineRule="exact"/>
        <w:ind w:left="0" w:right="0" w:firstLine="520"/>
        <w:jc w:val="left"/>
      </w:pPr>
      <w:bookmarkStart w:id="1009" w:name="bookmark1009"/>
      <w:r>
        <w:rPr>
          <w:rFonts w:ascii="Times New Roman" w:eastAsia="Times New Roman" w:hAnsi="Times New Roman" w:cs="Times New Roman"/>
          <w:color w:val="000000"/>
          <w:spacing w:val="0"/>
          <w:w w:val="100"/>
          <w:position w:val="0"/>
          <w:sz w:val="18"/>
          <w:szCs w:val="18"/>
        </w:rPr>
        <w:t>1</w:t>
      </w:r>
      <w:bookmarkEnd w:id="1009"/>
      <w:r>
        <w:rPr>
          <w:color w:val="000000"/>
          <w:spacing w:val="0"/>
          <w:w w:val="100"/>
          <w:position w:val="0"/>
        </w:rPr>
        <w:t>、</w:t>
        <w:tab/>
        <w:t>完成该无形资产以使其能够使用或出售在技术上具有可行性；</w:t>
      </w:r>
    </w:p>
    <w:p>
      <w:pPr>
        <w:pStyle w:val="Style16"/>
        <w:keepNext w:val="0"/>
        <w:keepLines w:val="0"/>
        <w:widowControl w:val="0"/>
        <w:shd w:val="clear" w:color="auto" w:fill="auto"/>
        <w:tabs>
          <w:tab w:pos="869" w:val="left"/>
        </w:tabs>
        <w:bidi w:val="0"/>
        <w:spacing w:before="0" w:after="140" w:line="312" w:lineRule="exact"/>
        <w:ind w:left="0" w:right="0" w:firstLine="520"/>
        <w:jc w:val="left"/>
      </w:pPr>
      <w:bookmarkStart w:id="1010" w:name="bookmark1010"/>
      <w:r>
        <w:rPr>
          <w:rFonts w:ascii="Times New Roman" w:eastAsia="Times New Roman" w:hAnsi="Times New Roman" w:cs="Times New Roman"/>
          <w:color w:val="000000"/>
          <w:spacing w:val="0"/>
          <w:w w:val="100"/>
          <w:position w:val="0"/>
          <w:sz w:val="18"/>
          <w:szCs w:val="18"/>
        </w:rPr>
        <w:t>2</w:t>
      </w:r>
      <w:bookmarkEnd w:id="1010"/>
      <w:r>
        <w:rPr>
          <w:color w:val="000000"/>
          <w:spacing w:val="0"/>
          <w:w w:val="100"/>
          <w:position w:val="0"/>
        </w:rPr>
        <w:t>、</w:t>
        <w:tab/>
        <w:t>具有完成该无形资产并使用或出售的意图；</w:t>
      </w:r>
    </w:p>
    <w:p>
      <w:pPr>
        <w:pStyle w:val="Style16"/>
        <w:keepNext w:val="0"/>
        <w:keepLines w:val="0"/>
        <w:widowControl w:val="0"/>
        <w:shd w:val="clear" w:color="auto" w:fill="auto"/>
        <w:tabs>
          <w:tab w:pos="853" w:val="left"/>
        </w:tabs>
        <w:bidi w:val="0"/>
        <w:spacing w:before="0" w:after="140" w:line="322" w:lineRule="exact"/>
        <w:ind w:left="0" w:right="0" w:firstLine="520"/>
        <w:jc w:val="both"/>
      </w:pPr>
      <w:bookmarkStart w:id="1011" w:name="bookmark1011"/>
      <w:r>
        <w:rPr>
          <w:rFonts w:ascii="Times New Roman" w:eastAsia="Times New Roman" w:hAnsi="Times New Roman" w:cs="Times New Roman"/>
          <w:color w:val="000000"/>
          <w:spacing w:val="0"/>
          <w:w w:val="100"/>
          <w:position w:val="0"/>
          <w:sz w:val="18"/>
          <w:szCs w:val="18"/>
        </w:rPr>
        <w:t>3</w:t>
      </w:r>
      <w:bookmarkEnd w:id="1011"/>
      <w:r>
        <w:rPr>
          <w:color w:val="000000"/>
          <w:spacing w:val="0"/>
          <w:w w:val="100"/>
          <w:position w:val="0"/>
        </w:rPr>
        <w:t>、</w:t>
        <w:tab/>
        <w:t>无形资产产生经济利益的方式，包括能够证明运用该无形资产生产的产品存在市场或无形资产自身存在市场，无 形资产将在内部使用的，能够证明其有用性；</w:t>
      </w:r>
    </w:p>
    <w:p>
      <w:pPr>
        <w:pStyle w:val="Style16"/>
        <w:keepNext w:val="0"/>
        <w:keepLines w:val="0"/>
        <w:widowControl w:val="0"/>
        <w:shd w:val="clear" w:color="auto" w:fill="auto"/>
        <w:tabs>
          <w:tab w:pos="869" w:val="left"/>
        </w:tabs>
        <w:bidi w:val="0"/>
        <w:spacing w:before="0" w:after="0" w:line="312" w:lineRule="exact"/>
        <w:ind w:left="0" w:right="0" w:firstLine="520"/>
        <w:jc w:val="left"/>
      </w:pPr>
      <w:bookmarkStart w:id="1012" w:name="bookmark1012"/>
      <w:r>
        <w:rPr>
          <w:rFonts w:ascii="Times New Roman" w:eastAsia="Times New Roman" w:hAnsi="Times New Roman" w:cs="Times New Roman"/>
          <w:color w:val="000000"/>
          <w:spacing w:val="0"/>
          <w:w w:val="100"/>
          <w:position w:val="0"/>
          <w:sz w:val="18"/>
          <w:szCs w:val="18"/>
        </w:rPr>
        <w:t>4</w:t>
      </w:r>
      <w:bookmarkEnd w:id="1012"/>
      <w:r>
        <w:rPr>
          <w:color w:val="000000"/>
          <w:spacing w:val="0"/>
          <w:w w:val="100"/>
          <w:position w:val="0"/>
        </w:rPr>
        <w:t>、</w:t>
        <w:tab/>
        <w:t>有足够的技术、财务资源和其他资源支持，以完成该无形资产的开发，并有能力使用或出售该无形资产；</w:t>
      </w:r>
    </w:p>
    <w:p>
      <w:pPr>
        <w:pStyle w:val="Style16"/>
        <w:keepNext w:val="0"/>
        <w:keepLines w:val="0"/>
        <w:widowControl w:val="0"/>
        <w:shd w:val="clear" w:color="auto" w:fill="auto"/>
        <w:tabs>
          <w:tab w:pos="869" w:val="left"/>
        </w:tabs>
        <w:bidi w:val="0"/>
        <w:spacing w:before="0" w:after="400" w:line="312" w:lineRule="exact"/>
        <w:ind w:left="0" w:right="0" w:firstLine="520"/>
        <w:jc w:val="left"/>
      </w:pPr>
      <w:bookmarkStart w:id="1013" w:name="bookmark1013"/>
      <w:r>
        <w:rPr>
          <w:rFonts w:ascii="Times New Roman" w:eastAsia="Times New Roman" w:hAnsi="Times New Roman" w:cs="Times New Roman"/>
          <w:color w:val="000000"/>
          <w:spacing w:val="0"/>
          <w:w w:val="100"/>
          <w:position w:val="0"/>
          <w:sz w:val="18"/>
          <w:szCs w:val="18"/>
        </w:rPr>
        <w:t>5</w:t>
      </w:r>
      <w:bookmarkEnd w:id="1013"/>
      <w:r>
        <w:rPr>
          <w:color w:val="000000"/>
          <w:spacing w:val="0"/>
          <w:w w:val="100"/>
          <w:position w:val="0"/>
        </w:rPr>
        <w:t>、</w:t>
        <w:tab/>
        <w:t>归属于该无形资产开发阶段的支出能够可靠地计量。</w:t>
      </w:r>
    </w:p>
    <w:p>
      <w:pPr>
        <w:pStyle w:val="Style27"/>
        <w:keepNext/>
        <w:keepLines/>
        <w:widowControl w:val="0"/>
        <w:shd w:val="clear" w:color="auto" w:fill="auto"/>
        <w:bidi w:val="0"/>
        <w:spacing w:before="0" w:after="28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3</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14"/>
      <w:bookmarkEnd w:id="1015"/>
      <w:bookmarkEnd w:id="1017"/>
    </w:p>
    <w:p>
      <w:pPr>
        <w:pStyle w:val="Style16"/>
        <w:keepNext w:val="0"/>
        <w:keepLines w:val="0"/>
        <w:widowControl w:val="0"/>
        <w:shd w:val="clear" w:color="auto" w:fill="auto"/>
        <w:bidi w:val="0"/>
        <w:spacing w:before="0" w:after="140" w:line="311" w:lineRule="exact"/>
        <w:ind w:left="0" w:right="0" w:firstLine="380"/>
        <w:jc w:val="both"/>
      </w:pPr>
      <w:r>
        <w:rPr>
          <w:color w:val="000000"/>
          <w:spacing w:val="0"/>
          <w:w w:val="100"/>
          <w:position w:val="0"/>
        </w:rPr>
        <w:t>长期股权投资、采用成本模式计量的投资性房地产、固定资产、在建工程、使用寿命有限的无形资产等长期资产，于资 产负债表日存在减值迹象的，进行减值测试。减值测试结果表明资产的可收回金额低于其账面价值的，按其差额计提减值准 备并计入减值损失。可收回金额为资产的公允价值减去处置费用后的净额与资产预计未来现金流量的现值两者之间的较高 者。资产减值准备按单项资产为基础计算并确认，如果难以对单项资产的可收回金额进行估计的，以该资产所属的资产组确 定资产组的可收回金额。资产组是能够独立产生现金流入的最小资产组合。</w:t>
      </w:r>
    </w:p>
    <w:p>
      <w:pPr>
        <w:pStyle w:val="Style16"/>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公司对商誉和使用寿命不确定的无形资产，无论是否存在减值迹象，至少在每年年度终了进行减值测试。</w:t>
      </w:r>
    </w:p>
    <w:p>
      <w:pPr>
        <w:pStyle w:val="Style16"/>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公司进行资产减值测试时，对于因企业合并形成的商誉的账面价值，自购买日起按照合理的方法分摊至相关的资产组；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量的，按照各资产组或者资产组组合的账面价值占相关资产组或者资产组组合账面价值总额的比例进行分摊。在对包含商誉 的相关资产组或者资产组组合进行减值测试时，如与商誉相关的资产组或者资产组组合存在减值迹象的，先对不包含商誉的 资产组或者资产组组合进行减值测试，计算可收回金额，并与相关账面价值相比较，确认相应的减值损失；再对包含商誉的 资产组或者资产组组合进行减值测试，比较这些相关资产组或者资产组组合的账面价值（包括所分摊的商誉的账面价值部分） 与其可收回金额，如相关资产组或者资产组组合的可收回金额低于其账面价值的，确认商誉的减值损失。</w:t>
      </w:r>
    </w:p>
    <w:p>
      <w:pPr>
        <w:pStyle w:val="Style16"/>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上述资产减值损失一经确认，在以后会计期间不予转回。</w:t>
      </w:r>
    </w:p>
    <w:p>
      <w:pPr>
        <w:pStyle w:val="Style27"/>
        <w:keepNext/>
        <w:keepLines/>
        <w:widowControl w:val="0"/>
        <w:shd w:val="clear" w:color="auto" w:fill="auto"/>
        <w:tabs>
          <w:tab w:pos="478" w:val="left"/>
        </w:tabs>
        <w:bidi w:val="0"/>
        <w:spacing w:before="0" w:after="280" w:line="240" w:lineRule="auto"/>
        <w:ind w:left="0" w:right="0" w:firstLine="0"/>
        <w:jc w:val="both"/>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3</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18"/>
      <w:bookmarkEnd w:id="1019"/>
      <w:bookmarkEnd w:id="1021"/>
    </w:p>
    <w:p>
      <w:pPr>
        <w:pStyle w:val="Style16"/>
        <w:keepNext w:val="0"/>
        <w:keepLines w:val="0"/>
        <w:widowControl w:val="0"/>
        <w:shd w:val="clear" w:color="auto" w:fill="auto"/>
        <w:tabs>
          <w:tab w:pos="1023" w:val="left"/>
        </w:tabs>
        <w:bidi w:val="0"/>
        <w:spacing w:before="0" w:after="100" w:line="314" w:lineRule="exact"/>
        <w:ind w:left="0" w:right="0" w:firstLine="380"/>
        <w:jc w:val="both"/>
      </w:pPr>
      <w:bookmarkStart w:id="1022" w:name="bookmark1022"/>
      <w:r>
        <w:rPr>
          <w:color w:val="000000"/>
          <w:spacing w:val="0"/>
          <w:w w:val="100"/>
          <w:position w:val="0"/>
        </w:rPr>
        <w:t>（</w:t>
      </w:r>
      <w:bookmarkEnd w:id="1022"/>
      <w:r>
        <w:rPr>
          <w:color w:val="000000"/>
          <w:spacing w:val="0"/>
          <w:w w:val="100"/>
          <w:position w:val="0"/>
        </w:rPr>
        <w:t>一）</w:t>
        <w:tab/>
        <w:t>长期待摊费用的范围</w:t>
      </w:r>
    </w:p>
    <w:p>
      <w:pPr>
        <w:pStyle w:val="Style1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长期待摊费用是指公司已经发生但应由本期和以后各期负担的分摊期限在</w:t>
      </w:r>
      <w:r>
        <w:rPr>
          <w:color w:val="000000"/>
          <w:spacing w:val="0"/>
          <w:w w:val="100"/>
          <w:position w:val="0"/>
          <w:sz w:val="18"/>
          <w:szCs w:val="18"/>
        </w:rPr>
        <w:t>1</w:t>
      </w:r>
      <w:r>
        <w:rPr>
          <w:color w:val="000000"/>
          <w:spacing w:val="0"/>
          <w:w w:val="100"/>
          <w:position w:val="0"/>
        </w:rPr>
        <w:t>年以上（不含</w:t>
      </w:r>
      <w:r>
        <w:rPr>
          <w:color w:val="000000"/>
          <w:spacing w:val="0"/>
          <w:w w:val="100"/>
          <w:position w:val="0"/>
          <w:sz w:val="18"/>
          <w:szCs w:val="18"/>
        </w:rPr>
        <w:t>1</w:t>
      </w:r>
      <w:r>
        <w:rPr>
          <w:color w:val="000000"/>
          <w:spacing w:val="0"/>
          <w:w w:val="100"/>
          <w:position w:val="0"/>
        </w:rPr>
        <w:t>年）的各项费用，包括以经营 租赁方式租入的固定资产发生的改良支出等。</w:t>
      </w:r>
    </w:p>
    <w:p>
      <w:pPr>
        <w:pStyle w:val="Style16"/>
        <w:keepNext w:val="0"/>
        <w:keepLines w:val="0"/>
        <w:widowControl w:val="0"/>
        <w:shd w:val="clear" w:color="auto" w:fill="auto"/>
        <w:tabs>
          <w:tab w:pos="1023" w:val="left"/>
        </w:tabs>
        <w:bidi w:val="0"/>
        <w:spacing w:before="0" w:after="100" w:line="314" w:lineRule="exact"/>
        <w:ind w:left="0" w:right="0" w:firstLine="380"/>
        <w:jc w:val="both"/>
      </w:pPr>
      <w:bookmarkStart w:id="1023" w:name="bookmark1023"/>
      <w:r>
        <w:rPr>
          <w:color w:val="000000"/>
          <w:spacing w:val="0"/>
          <w:w w:val="100"/>
          <w:position w:val="0"/>
        </w:rPr>
        <w:t>（</w:t>
      </w:r>
      <w:bookmarkEnd w:id="1023"/>
      <w:r>
        <w:rPr>
          <w:color w:val="000000"/>
          <w:spacing w:val="0"/>
          <w:w w:val="100"/>
          <w:position w:val="0"/>
        </w:rPr>
        <w:t>二）</w:t>
        <w:tab/>
        <w:t>长期待摊费用的初始计量</w:t>
      </w:r>
    </w:p>
    <w:p>
      <w:pPr>
        <w:pStyle w:val="Style1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长期待摊费用按照实际发生的支出进行初始计量。</w:t>
      </w:r>
    </w:p>
    <w:p>
      <w:pPr>
        <w:pStyle w:val="Style16"/>
        <w:keepNext w:val="0"/>
        <w:keepLines w:val="0"/>
        <w:widowControl w:val="0"/>
        <w:shd w:val="clear" w:color="auto" w:fill="auto"/>
        <w:tabs>
          <w:tab w:pos="1023" w:val="left"/>
        </w:tabs>
        <w:bidi w:val="0"/>
        <w:spacing w:before="0" w:after="100" w:line="314" w:lineRule="exact"/>
        <w:ind w:left="0" w:right="0" w:firstLine="380"/>
        <w:jc w:val="both"/>
      </w:pPr>
      <w:bookmarkStart w:id="1024" w:name="bookmark1024"/>
      <w:r>
        <w:rPr>
          <w:color w:val="000000"/>
          <w:spacing w:val="0"/>
          <w:w w:val="100"/>
          <w:position w:val="0"/>
        </w:rPr>
        <w:t>（</w:t>
      </w:r>
      <w:bookmarkEnd w:id="1024"/>
      <w:r>
        <w:rPr>
          <w:color w:val="000000"/>
          <w:spacing w:val="0"/>
          <w:w w:val="100"/>
          <w:position w:val="0"/>
        </w:rPr>
        <w:t>三）</w:t>
        <w:tab/>
        <w:t>长期待摊费用的摊销</w:t>
      </w:r>
    </w:p>
    <w:p>
      <w:pPr>
        <w:pStyle w:val="Style1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长期待摊费用按照受益期限采用直线法分期摊销。</w:t>
      </w:r>
    </w:p>
    <w:p>
      <w:pPr>
        <w:pStyle w:val="Style27"/>
        <w:keepNext/>
        <w:keepLines/>
        <w:widowControl w:val="0"/>
        <w:shd w:val="clear" w:color="auto" w:fill="auto"/>
        <w:tabs>
          <w:tab w:pos="478" w:val="left"/>
        </w:tabs>
        <w:bidi w:val="0"/>
        <w:spacing w:before="0" w:after="280" w:line="240" w:lineRule="auto"/>
        <w:ind w:left="0" w:right="0" w:firstLine="0"/>
        <w:jc w:val="both"/>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3</w:t>
      </w:r>
      <w:bookmarkEnd w:id="1027"/>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25"/>
      <w:bookmarkEnd w:id="1026"/>
      <w:bookmarkEnd w:id="1028"/>
    </w:p>
    <w:p>
      <w:pPr>
        <w:pStyle w:val="Style1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合同负债，是指公司已收或应收客户对价而应向客户转让商品的义务。如果公司在向客户转让商品之前，客户已经支付 了合同对价或公司已经取得了无条件收款权，公司在客户实际支付款项和到期应支付款项孰早时点，将该已收或应收款项列 示为合同负债。同一合同下的合同资产和合同负债以净额列示，不同合同下的合同资产和合同负债不予抵销。</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3</w:t>
      </w:r>
      <w:bookmarkEnd w:id="1031"/>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29"/>
      <w:bookmarkEnd w:id="1030"/>
      <w:bookmarkEnd w:id="1032"/>
    </w:p>
    <w:p>
      <w:pPr>
        <w:pStyle w:val="Style32"/>
        <w:keepNext/>
        <w:keepLines/>
        <w:widowControl w:val="0"/>
        <w:shd w:val="clear" w:color="auto" w:fill="auto"/>
        <w:tabs>
          <w:tab w:pos="483" w:val="left"/>
        </w:tabs>
        <w:bidi w:val="0"/>
        <w:spacing w:before="0" w:after="28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33"/>
      <w:bookmarkEnd w:id="1034"/>
      <w:bookmarkEnd w:id="1036"/>
    </w:p>
    <w:p>
      <w:pPr>
        <w:pStyle w:val="Style1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短期薪酬，是指企业预期在职工提供相关服务的年度报告期间结束后十二个月内将全部予以支付的职工薪酬，因解除与 职工的劳动关系给予的补偿除外。</w:t>
      </w:r>
    </w:p>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短期薪酬具体包括：职工工资、奖金、津贴和补贴，职工福利费，医疗保险费、工伤保险费和生育保险费等社会保险费， 住房公积金，工会经费和职工教育经费，短期带薪缺勤，短期利润分享计划，非货币性福利以及其他短期薪酬。</w:t>
      </w:r>
    </w:p>
    <w:p>
      <w:pPr>
        <w:pStyle w:val="Style16"/>
        <w:keepNext w:val="0"/>
        <w:keepLines w:val="0"/>
        <w:widowControl w:val="0"/>
        <w:shd w:val="clear" w:color="auto" w:fill="auto"/>
        <w:bidi w:val="0"/>
        <w:spacing w:before="0" w:after="700" w:line="317" w:lineRule="exact"/>
        <w:ind w:left="0" w:right="0" w:firstLine="0"/>
        <w:jc w:val="left"/>
      </w:pPr>
      <w:r>
        <w:rPr>
          <w:color w:val="000000"/>
          <w:spacing w:val="0"/>
          <w:w w:val="100"/>
          <w:position w:val="0"/>
        </w:rPr>
        <w:t>公司在职工为其提供服务的会计期间，将实际发生的短期薪酬确认为负债，并计入当期损益或相关资产成本。</w:t>
      </w:r>
    </w:p>
    <w:p>
      <w:pPr>
        <w:pStyle w:val="Style32"/>
        <w:keepNext/>
        <w:keepLines/>
        <w:widowControl w:val="0"/>
        <w:shd w:val="clear" w:color="auto" w:fill="auto"/>
        <w:tabs>
          <w:tab w:pos="483" w:val="left"/>
        </w:tabs>
        <w:bidi w:val="0"/>
        <w:spacing w:before="0" w:after="28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37"/>
      <w:bookmarkEnd w:id="1038"/>
      <w:bookmarkEnd w:id="1040"/>
    </w:p>
    <w:p>
      <w:pPr>
        <w:pStyle w:val="Style16"/>
        <w:keepNext w:val="0"/>
        <w:keepLines w:val="0"/>
        <w:widowControl w:val="0"/>
        <w:shd w:val="clear" w:color="auto" w:fill="auto"/>
        <w:bidi w:val="0"/>
        <w:spacing w:before="0" w:after="700" w:line="312" w:lineRule="exact"/>
        <w:ind w:left="0" w:right="0" w:firstLine="440"/>
        <w:jc w:val="left"/>
      </w:pPr>
      <w:r>
        <w:rPr>
          <w:color w:val="000000"/>
          <w:spacing w:val="0"/>
          <w:w w:val="100"/>
          <w:position w:val="0"/>
        </w:rPr>
        <w:t>公司参与的设定提存计划是按照有关规定为职工缴纳的基本养老保险费、失业保险费、企业年金缴费等。公司根据在 资产负债表日为换取职工在会计期间提供的服务而应缴存的金额，确认为职工薪酬负债，并计入当期损益或相关资产成本。</w:t>
      </w:r>
    </w:p>
    <w:p>
      <w:pPr>
        <w:pStyle w:val="Style32"/>
        <w:keepNext/>
        <w:keepLines/>
        <w:widowControl w:val="0"/>
        <w:shd w:val="clear" w:color="auto" w:fill="auto"/>
        <w:tabs>
          <w:tab w:pos="483" w:val="left"/>
        </w:tabs>
        <w:bidi w:val="0"/>
        <w:spacing w:before="0" w:after="28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41"/>
      <w:bookmarkEnd w:id="1042"/>
      <w:bookmarkEnd w:id="1044"/>
    </w:p>
    <w:p>
      <w:pPr>
        <w:pStyle w:val="Style16"/>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辞退福利，是指公司在职工劳动合同到期之前解除与职工的劳动关系，或者为鼓励职工自愿接受裁减而给予职工的补偿。 在下列两者孰早日确认辞退福利产生的职工薪酬负债，并计入当期损益：</w:t>
      </w:r>
    </w:p>
    <w:p>
      <w:pPr>
        <w:pStyle w:val="Style16"/>
        <w:keepNext w:val="0"/>
        <w:keepLines w:val="0"/>
        <w:widowControl w:val="0"/>
        <w:numPr>
          <w:ilvl w:val="0"/>
          <w:numId w:val="25"/>
        </w:numPr>
        <w:shd w:val="clear" w:color="auto" w:fill="auto"/>
        <w:tabs>
          <w:tab w:pos="676" w:val="left"/>
        </w:tabs>
        <w:bidi w:val="0"/>
        <w:spacing w:before="0" w:after="100" w:line="314" w:lineRule="exact"/>
        <w:ind w:left="0" w:right="0" w:firstLine="380"/>
        <w:jc w:val="both"/>
      </w:pPr>
      <w:bookmarkStart w:id="1045" w:name="bookmark1045"/>
      <w:bookmarkEnd w:id="1045"/>
      <w:r>
        <w:rPr>
          <w:color w:val="000000"/>
          <w:spacing w:val="0"/>
          <w:w w:val="100"/>
          <w:position w:val="0"/>
        </w:rPr>
        <w:t>企业不能单方面撤回因解除劳动关系计划或裁减建议所提供的辞退福利时。</w:t>
      </w:r>
    </w:p>
    <w:p>
      <w:pPr>
        <w:pStyle w:val="Style16"/>
        <w:keepNext w:val="0"/>
        <w:keepLines w:val="0"/>
        <w:widowControl w:val="0"/>
        <w:numPr>
          <w:ilvl w:val="0"/>
          <w:numId w:val="25"/>
        </w:numPr>
        <w:shd w:val="clear" w:color="auto" w:fill="auto"/>
        <w:tabs>
          <w:tab w:pos="695" w:val="left"/>
        </w:tabs>
        <w:bidi w:val="0"/>
        <w:spacing w:before="0" w:after="280" w:line="314" w:lineRule="exact"/>
        <w:ind w:left="0" w:right="0" w:firstLine="380"/>
        <w:jc w:val="both"/>
      </w:pPr>
      <w:bookmarkStart w:id="1046" w:name="bookmark1046"/>
      <w:bookmarkEnd w:id="1046"/>
      <w:r>
        <w:rPr>
          <w:color w:val="000000"/>
          <w:spacing w:val="0"/>
          <w:w w:val="100"/>
          <w:position w:val="0"/>
        </w:rPr>
        <w:t>企业确认与涉及支付辞退福利的重组相关的成本或费用时。</w:t>
      </w:r>
    </w:p>
    <w:p>
      <w:pPr>
        <w:pStyle w:val="Style32"/>
        <w:keepNext/>
        <w:keepLines/>
        <w:widowControl w:val="0"/>
        <w:shd w:val="clear" w:color="auto" w:fill="auto"/>
        <w:bidi w:val="0"/>
        <w:spacing w:before="0" w:after="28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47"/>
      <w:bookmarkEnd w:id="1048"/>
      <w:bookmarkEnd w:id="1050"/>
    </w:p>
    <w:p>
      <w:pPr>
        <w:pStyle w:val="Style16"/>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其他长期职工福利，是指除短期薪酬、离职后福利和辞退福利以外的其他所有职工福利。在报告期末，公司将其他长期 职工福利产生的职工薪酬成本确认为下列组成部分：</w:t>
      </w:r>
    </w:p>
    <w:p>
      <w:pPr>
        <w:pStyle w:val="Style16"/>
        <w:keepNext w:val="0"/>
        <w:keepLines w:val="0"/>
        <w:widowControl w:val="0"/>
        <w:numPr>
          <w:ilvl w:val="0"/>
          <w:numId w:val="27"/>
        </w:numPr>
        <w:shd w:val="clear" w:color="auto" w:fill="auto"/>
        <w:tabs>
          <w:tab w:pos="676" w:val="left"/>
        </w:tabs>
        <w:bidi w:val="0"/>
        <w:spacing w:before="0" w:after="0" w:line="360" w:lineRule="auto"/>
        <w:ind w:left="0" w:right="0" w:firstLine="380"/>
        <w:jc w:val="both"/>
      </w:pPr>
      <w:bookmarkStart w:id="1051" w:name="bookmark1051"/>
      <w:bookmarkEnd w:id="1051"/>
      <w:r>
        <w:rPr>
          <w:color w:val="000000"/>
          <w:spacing w:val="0"/>
          <w:w w:val="100"/>
          <w:position w:val="0"/>
        </w:rPr>
        <w:t>服务成本。</w:t>
      </w:r>
    </w:p>
    <w:p>
      <w:pPr>
        <w:pStyle w:val="Style16"/>
        <w:keepNext w:val="0"/>
        <w:keepLines w:val="0"/>
        <w:widowControl w:val="0"/>
        <w:numPr>
          <w:ilvl w:val="0"/>
          <w:numId w:val="27"/>
        </w:numPr>
        <w:shd w:val="clear" w:color="auto" w:fill="auto"/>
        <w:tabs>
          <w:tab w:pos="695" w:val="left"/>
        </w:tabs>
        <w:bidi w:val="0"/>
        <w:spacing w:before="0" w:after="100" w:line="312" w:lineRule="exact"/>
        <w:ind w:left="0" w:right="0" w:firstLine="380"/>
        <w:jc w:val="both"/>
      </w:pPr>
      <w:bookmarkStart w:id="1052" w:name="bookmark1052"/>
      <w:bookmarkEnd w:id="1052"/>
      <w:r>
        <w:rPr>
          <w:color w:val="000000"/>
          <w:spacing w:val="0"/>
          <w:w w:val="100"/>
          <w:position w:val="0"/>
        </w:rPr>
        <w:t>其他长期职工福利净负债或净资产的利息净额。</w:t>
      </w:r>
    </w:p>
    <w:p>
      <w:pPr>
        <w:pStyle w:val="Style16"/>
        <w:keepNext w:val="0"/>
        <w:keepLines w:val="0"/>
        <w:widowControl w:val="0"/>
        <w:numPr>
          <w:ilvl w:val="0"/>
          <w:numId w:val="27"/>
        </w:numPr>
        <w:shd w:val="clear" w:color="auto" w:fill="auto"/>
        <w:tabs>
          <w:tab w:pos="695" w:val="left"/>
        </w:tabs>
        <w:bidi w:val="0"/>
        <w:spacing w:before="0" w:after="0" w:line="312" w:lineRule="exact"/>
        <w:ind w:left="0" w:right="0" w:firstLine="380"/>
        <w:jc w:val="both"/>
      </w:pPr>
      <w:bookmarkStart w:id="1053" w:name="bookmark1053"/>
      <w:bookmarkEnd w:id="1053"/>
      <w:r>
        <w:rPr>
          <w:color w:val="000000"/>
          <w:spacing w:val="0"/>
          <w:w w:val="100"/>
          <w:position w:val="0"/>
        </w:rPr>
        <w:t>重新计量其他长期职工福利净负债或净资产所产生的变动。</w:t>
      </w:r>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为简化相关会计处理，上述项目的总净额计入当期损益或相关资产成本。</w:t>
      </w:r>
    </w:p>
    <w:p>
      <w:pPr>
        <w:pStyle w:val="Style27"/>
        <w:keepNext/>
        <w:keepLines/>
        <w:widowControl w:val="0"/>
        <w:shd w:val="clear" w:color="auto" w:fill="auto"/>
        <w:tabs>
          <w:tab w:pos="496" w:val="left"/>
        </w:tabs>
        <w:bidi w:val="0"/>
        <w:spacing w:before="0" w:after="28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3</w:t>
      </w:r>
      <w:bookmarkEnd w:id="1056"/>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54"/>
      <w:bookmarkEnd w:id="1055"/>
      <w:bookmarkEnd w:id="1057"/>
    </w:p>
    <w:p>
      <w:pPr>
        <w:pStyle w:val="Style16"/>
        <w:keepNext w:val="0"/>
        <w:keepLines w:val="0"/>
        <w:widowControl w:val="0"/>
        <w:shd w:val="clear" w:color="auto" w:fill="auto"/>
        <w:tabs>
          <w:tab w:pos="911" w:val="left"/>
        </w:tabs>
        <w:bidi w:val="0"/>
        <w:spacing w:before="0" w:after="100" w:line="312" w:lineRule="exact"/>
        <w:ind w:left="0" w:right="0" w:firstLine="380"/>
        <w:jc w:val="left"/>
      </w:pPr>
      <w:bookmarkStart w:id="1058" w:name="bookmark1058"/>
      <w:r>
        <w:rPr>
          <w:color w:val="000000"/>
          <w:spacing w:val="0"/>
          <w:w w:val="100"/>
          <w:position w:val="0"/>
        </w:rPr>
        <w:t>（</w:t>
      </w:r>
      <w:bookmarkEnd w:id="1058"/>
      <w:r>
        <w:rPr>
          <w:color w:val="000000"/>
          <w:spacing w:val="0"/>
          <w:w w:val="100"/>
          <w:position w:val="0"/>
        </w:rPr>
        <w:t>一）</w:t>
        <w:tab/>
        <w:t>初始计量</w:t>
      </w:r>
    </w:p>
    <w:p>
      <w:pPr>
        <w:pStyle w:val="Style16"/>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公司按照租赁期开始日尚未支付的租赁付款额的现值对租赁负债进行初始计量。</w:t>
      </w:r>
    </w:p>
    <w:p>
      <w:pPr>
        <w:pStyle w:val="Style16"/>
        <w:keepNext w:val="0"/>
        <w:keepLines w:val="0"/>
        <w:widowControl w:val="0"/>
        <w:numPr>
          <w:ilvl w:val="0"/>
          <w:numId w:val="29"/>
        </w:numPr>
        <w:shd w:val="clear" w:color="auto" w:fill="auto"/>
        <w:tabs>
          <w:tab w:pos="676" w:val="left"/>
        </w:tabs>
        <w:bidi w:val="0"/>
        <w:spacing w:before="0" w:after="0" w:line="360" w:lineRule="auto"/>
        <w:ind w:left="0" w:right="0" w:firstLine="380"/>
        <w:jc w:val="left"/>
      </w:pPr>
      <w:bookmarkStart w:id="1059" w:name="bookmark1059"/>
      <w:bookmarkEnd w:id="1059"/>
      <w:r>
        <w:rPr>
          <w:color w:val="000000"/>
          <w:spacing w:val="0"/>
          <w:w w:val="100"/>
          <w:position w:val="0"/>
        </w:rPr>
        <w:t>租赁付款额</w:t>
      </w:r>
    </w:p>
    <w:p>
      <w:pPr>
        <w:pStyle w:val="Style16"/>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租赁付款额，是指公司向出租人支付的与在租赁期内使用租赁资产的权利相关的款项，包括：①固定付款额及实质固定 付款额，存在租赁激励的，扣除租赁激励相关金额；②取决于指数或比率的可变租赁付款额，该款额在初始计量时根据租赁 期开始日的指数或比率确定；③公司合理确定将行使购买选择权时，购买选择权的行权价格；④租赁期反映出公司将行使终 止租赁选择权时，行使终止租赁选择权需支付的款项；⑤根据公司提供的担保余值预计应支付的款项。</w:t>
      </w:r>
    </w:p>
    <w:p>
      <w:pPr>
        <w:pStyle w:val="Style16"/>
        <w:keepNext w:val="0"/>
        <w:keepLines w:val="0"/>
        <w:widowControl w:val="0"/>
        <w:numPr>
          <w:ilvl w:val="0"/>
          <w:numId w:val="29"/>
        </w:numPr>
        <w:shd w:val="clear" w:color="auto" w:fill="auto"/>
        <w:tabs>
          <w:tab w:pos="695" w:val="left"/>
        </w:tabs>
        <w:bidi w:val="0"/>
        <w:spacing w:before="0" w:after="0" w:line="360" w:lineRule="auto"/>
        <w:ind w:left="0" w:right="0" w:firstLine="380"/>
        <w:jc w:val="left"/>
      </w:pPr>
      <w:bookmarkStart w:id="1060" w:name="bookmark1060"/>
      <w:bookmarkEnd w:id="1060"/>
      <w:r>
        <w:rPr>
          <w:color w:val="000000"/>
          <w:spacing w:val="0"/>
          <w:w w:val="100"/>
          <w:position w:val="0"/>
        </w:rPr>
        <w:t>折现率</w:t>
      </w:r>
    </w:p>
    <w:p>
      <w:pPr>
        <w:pStyle w:val="Style1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计算租赁付款额的现值时，公司采用租赁内含利率作为折现率。因无法确定租赁内含利率的，采用增量借款利率作为折 现率。该增量借款利率，是指公司在类似经济环境下为获得与使用权资产价值接近的资产，在类似期间以类似抵押条件借入 资金须支付的利率。公司以银行贷款利率为基础，考虑相关因素进行调整而得出该增量借款利率。</w:t>
      </w:r>
    </w:p>
    <w:p>
      <w:pPr>
        <w:pStyle w:val="Style16"/>
        <w:keepNext w:val="0"/>
        <w:keepLines w:val="0"/>
        <w:widowControl w:val="0"/>
        <w:shd w:val="clear" w:color="auto" w:fill="auto"/>
        <w:tabs>
          <w:tab w:pos="911" w:val="left"/>
        </w:tabs>
        <w:bidi w:val="0"/>
        <w:spacing w:before="0" w:after="100" w:line="312" w:lineRule="exact"/>
        <w:ind w:left="0" w:right="0" w:firstLine="380"/>
        <w:jc w:val="both"/>
      </w:pPr>
      <w:bookmarkStart w:id="1061" w:name="bookmark1061"/>
      <w:r>
        <w:rPr>
          <w:color w:val="000000"/>
          <w:spacing w:val="0"/>
          <w:w w:val="100"/>
          <w:position w:val="0"/>
        </w:rPr>
        <w:t>（</w:t>
      </w:r>
      <w:bookmarkEnd w:id="1061"/>
      <w:r>
        <w:rPr>
          <w:color w:val="000000"/>
          <w:spacing w:val="0"/>
          <w:w w:val="100"/>
          <w:position w:val="0"/>
        </w:rPr>
        <w:t>二）</w:t>
        <w:tab/>
        <w:t>后续计量</w:t>
      </w:r>
    </w:p>
    <w:p>
      <w:pPr>
        <w:pStyle w:val="Style1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在租赁期开始日后，公司按以下原则对租赁负债进行后续计量：①确认租赁负债的利息时，增加租赁负债的账面金额； ②支付租赁付款额时，减少租赁负债的账面金额；③因重估或租赁变更等原因导致租赁付款额发生变动时，重新计量租赁负 债的账面价值。</w:t>
      </w:r>
    </w:p>
    <w:p>
      <w:pPr>
        <w:pStyle w:val="Style16"/>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在租赁期开始日后，发生下列情形时，公司按照变动后的租赁付款额的现值重新计量租赁负债的账面价值，并相应调整 使用权资产的账面价值。使用权资产的账面价值已调减至零，但租赁负债仍需进一步调减的，公司将剩余金额计入当期损益。</w:t>
      </w:r>
    </w:p>
    <w:p>
      <w:pPr>
        <w:pStyle w:val="Style16"/>
        <w:keepNext w:val="0"/>
        <w:keepLines w:val="0"/>
        <w:widowControl w:val="0"/>
        <w:numPr>
          <w:ilvl w:val="0"/>
          <w:numId w:val="31"/>
        </w:numPr>
        <w:shd w:val="clear" w:color="auto" w:fill="auto"/>
        <w:tabs>
          <w:tab w:pos="676" w:val="left"/>
        </w:tabs>
        <w:bidi w:val="0"/>
        <w:spacing w:before="0" w:after="0" w:line="360" w:lineRule="auto"/>
        <w:ind w:left="0" w:right="0" w:firstLine="380"/>
        <w:jc w:val="left"/>
      </w:pPr>
      <w:bookmarkStart w:id="1062" w:name="bookmark1062"/>
      <w:bookmarkEnd w:id="1062"/>
      <w:r>
        <w:rPr>
          <w:color w:val="000000"/>
          <w:spacing w:val="0"/>
          <w:w w:val="100"/>
          <w:position w:val="0"/>
        </w:rPr>
        <w:t>实质固定付款额发生变动；</w:t>
      </w:r>
    </w:p>
    <w:p>
      <w:pPr>
        <w:pStyle w:val="Style16"/>
        <w:keepNext w:val="0"/>
        <w:keepLines w:val="0"/>
        <w:widowControl w:val="0"/>
        <w:numPr>
          <w:ilvl w:val="0"/>
          <w:numId w:val="31"/>
        </w:numPr>
        <w:shd w:val="clear" w:color="auto" w:fill="auto"/>
        <w:tabs>
          <w:tab w:pos="695" w:val="left"/>
        </w:tabs>
        <w:bidi w:val="0"/>
        <w:spacing w:before="0" w:after="100" w:line="312" w:lineRule="exact"/>
        <w:ind w:left="0" w:right="0" w:firstLine="380"/>
        <w:jc w:val="left"/>
      </w:pPr>
      <w:bookmarkStart w:id="1063" w:name="bookmark1063"/>
      <w:bookmarkEnd w:id="1063"/>
      <w:r>
        <w:rPr>
          <w:color w:val="000000"/>
          <w:spacing w:val="0"/>
          <w:w w:val="100"/>
          <w:position w:val="0"/>
        </w:rPr>
        <w:t>担保余值预计的应付金额发生变动；</w:t>
      </w:r>
    </w:p>
    <w:p>
      <w:pPr>
        <w:pStyle w:val="Style16"/>
        <w:keepNext w:val="0"/>
        <w:keepLines w:val="0"/>
        <w:widowControl w:val="0"/>
        <w:numPr>
          <w:ilvl w:val="0"/>
          <w:numId w:val="31"/>
        </w:numPr>
        <w:shd w:val="clear" w:color="auto" w:fill="auto"/>
        <w:tabs>
          <w:tab w:pos="695" w:val="left"/>
        </w:tabs>
        <w:bidi w:val="0"/>
        <w:spacing w:before="0" w:after="100" w:line="312" w:lineRule="exact"/>
        <w:ind w:left="0" w:right="0" w:firstLine="380"/>
        <w:jc w:val="left"/>
      </w:pPr>
      <w:bookmarkStart w:id="1064" w:name="bookmark1064"/>
      <w:bookmarkEnd w:id="1064"/>
      <w:r>
        <w:rPr>
          <w:color w:val="000000"/>
          <w:spacing w:val="0"/>
          <w:w w:val="100"/>
          <w:position w:val="0"/>
        </w:rPr>
        <w:t>用于确定租赁付款额的指数或比率发生变动；</w:t>
      </w:r>
    </w:p>
    <w:p>
      <w:pPr>
        <w:pStyle w:val="Style16"/>
        <w:keepNext w:val="0"/>
        <w:keepLines w:val="0"/>
        <w:widowControl w:val="0"/>
        <w:numPr>
          <w:ilvl w:val="0"/>
          <w:numId w:val="31"/>
        </w:numPr>
        <w:shd w:val="clear" w:color="auto" w:fill="auto"/>
        <w:tabs>
          <w:tab w:pos="695" w:val="left"/>
        </w:tabs>
        <w:bidi w:val="0"/>
        <w:spacing w:before="0" w:after="100" w:line="312" w:lineRule="exact"/>
        <w:ind w:left="0" w:right="0" w:firstLine="380"/>
        <w:jc w:val="left"/>
      </w:pPr>
      <w:bookmarkStart w:id="1065" w:name="bookmark1065"/>
      <w:bookmarkEnd w:id="1065"/>
      <w:r>
        <w:rPr>
          <w:color w:val="000000"/>
          <w:spacing w:val="0"/>
          <w:w w:val="100"/>
          <w:position w:val="0"/>
        </w:rPr>
        <w:t>购买选择权、续租选择权或终止租赁选择权的评估结果或实际行使情况发生变化；</w:t>
      </w:r>
    </w:p>
    <w:p>
      <w:pPr>
        <w:pStyle w:val="Style16"/>
        <w:keepNext w:val="0"/>
        <w:keepLines w:val="0"/>
        <w:widowControl w:val="0"/>
        <w:shd w:val="clear" w:color="auto" w:fill="auto"/>
        <w:bidi w:val="0"/>
        <w:spacing w:before="0" w:after="700" w:line="312" w:lineRule="exact"/>
        <w:ind w:left="0" w:right="0" w:firstLine="380"/>
        <w:jc w:val="left"/>
      </w:pPr>
      <w:r>
        <w:rPr>
          <w:color w:val="000000"/>
          <w:spacing w:val="0"/>
          <w:w w:val="100"/>
          <w:position w:val="0"/>
        </w:rPr>
        <w:t>在租赁期内各期间的利息费用，计入当期损益，但应当资本化的除外。</w:t>
      </w:r>
    </w:p>
    <w:p>
      <w:pPr>
        <w:pStyle w:val="Style27"/>
        <w:keepNext/>
        <w:keepLines/>
        <w:widowControl w:val="0"/>
        <w:shd w:val="clear" w:color="auto" w:fill="auto"/>
        <w:tabs>
          <w:tab w:pos="496" w:val="left"/>
        </w:tabs>
        <w:bidi w:val="0"/>
        <w:spacing w:before="0" w:after="2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66"/>
      <w:bookmarkEnd w:id="1067"/>
      <w:bookmarkEnd w:id="1069"/>
    </w:p>
    <w:p>
      <w:pPr>
        <w:pStyle w:val="Style1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（一）预计负债的确认原则</w:t>
      </w:r>
    </w:p>
    <w:p>
      <w:pPr>
        <w:pStyle w:val="Style16"/>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当与对外担保、未决诉讼或仲裁、产品质量保证、亏损合同、重组等或有事项相关的义务同时符合以下三个条件时， 确认为预计负债：</w:t>
      </w:r>
    </w:p>
    <w:p>
      <w:pPr>
        <w:pStyle w:val="Style16"/>
        <w:keepNext w:val="0"/>
        <w:keepLines w:val="0"/>
        <w:widowControl w:val="0"/>
        <w:shd w:val="clear" w:color="auto" w:fill="auto"/>
        <w:tabs>
          <w:tab w:pos="759" w:val="left"/>
        </w:tabs>
        <w:bidi w:val="0"/>
        <w:spacing w:before="0" w:after="100" w:line="313" w:lineRule="exact"/>
        <w:ind w:left="0" w:right="0" w:firstLine="420"/>
        <w:jc w:val="both"/>
      </w:pPr>
      <w:bookmarkStart w:id="1070" w:name="bookmark1070"/>
      <w:r>
        <w:rPr>
          <w:color w:val="000000"/>
          <w:spacing w:val="0"/>
          <w:w w:val="100"/>
          <w:position w:val="0"/>
          <w:sz w:val="18"/>
          <w:szCs w:val="18"/>
        </w:rPr>
        <w:t>1</w:t>
      </w:r>
      <w:bookmarkEnd w:id="1070"/>
      <w:r>
        <w:rPr>
          <w:color w:val="000000"/>
          <w:spacing w:val="0"/>
          <w:w w:val="100"/>
          <w:position w:val="0"/>
        </w:rPr>
        <w:t>、</w:t>
        <w:tab/>
        <w:t>该义务是公司承担的现时义务；</w:t>
      </w:r>
    </w:p>
    <w:p>
      <w:pPr>
        <w:pStyle w:val="Style16"/>
        <w:keepNext w:val="0"/>
        <w:keepLines w:val="0"/>
        <w:widowControl w:val="0"/>
        <w:shd w:val="clear" w:color="auto" w:fill="auto"/>
        <w:tabs>
          <w:tab w:pos="730" w:val="left"/>
        </w:tabs>
        <w:bidi w:val="0"/>
        <w:spacing w:before="0" w:after="100" w:line="313" w:lineRule="exact"/>
        <w:ind w:left="0" w:right="0" w:firstLine="380"/>
        <w:jc w:val="both"/>
      </w:pPr>
      <w:bookmarkStart w:id="1071" w:name="bookmark1071"/>
      <w:r>
        <w:rPr>
          <w:color w:val="000000"/>
          <w:spacing w:val="0"/>
          <w:w w:val="100"/>
          <w:position w:val="0"/>
          <w:sz w:val="18"/>
          <w:szCs w:val="18"/>
        </w:rPr>
        <w:t>2</w:t>
      </w:r>
      <w:bookmarkEnd w:id="1071"/>
      <w:r>
        <w:rPr>
          <w:color w:val="000000"/>
          <w:spacing w:val="0"/>
          <w:w w:val="100"/>
          <w:position w:val="0"/>
        </w:rPr>
        <w:t>、</w:t>
        <w:tab/>
        <w:t>该项义务的履行很可能导致经济利益流出公司；</w:t>
      </w:r>
    </w:p>
    <w:p>
      <w:pPr>
        <w:pStyle w:val="Style16"/>
        <w:keepNext w:val="0"/>
        <w:keepLines w:val="0"/>
        <w:widowControl w:val="0"/>
        <w:shd w:val="clear" w:color="auto" w:fill="auto"/>
        <w:tabs>
          <w:tab w:pos="730" w:val="left"/>
        </w:tabs>
        <w:bidi w:val="0"/>
        <w:spacing w:before="0" w:after="100" w:line="313" w:lineRule="exact"/>
        <w:ind w:left="0" w:right="0" w:firstLine="380"/>
        <w:jc w:val="both"/>
      </w:pPr>
      <w:bookmarkStart w:id="1072" w:name="bookmark1072"/>
      <w:r>
        <w:rPr>
          <w:color w:val="000000"/>
          <w:spacing w:val="0"/>
          <w:w w:val="100"/>
          <w:position w:val="0"/>
          <w:sz w:val="18"/>
          <w:szCs w:val="18"/>
        </w:rPr>
        <w:t>3</w:t>
      </w:r>
      <w:bookmarkEnd w:id="1072"/>
      <w:r>
        <w:rPr>
          <w:color w:val="000000"/>
          <w:spacing w:val="0"/>
          <w:w w:val="100"/>
          <w:position w:val="0"/>
        </w:rPr>
        <w:t>、</w:t>
        <w:tab/>
        <w:t>该义务的金额能够可靠地计量。</w:t>
      </w:r>
    </w:p>
    <w:p>
      <w:pPr>
        <w:pStyle w:val="Style16"/>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（二）预计负债的计量方法</w:t>
      </w:r>
    </w:p>
    <w:p>
      <w:pPr>
        <w:pStyle w:val="Style16"/>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预计负债的金额按照该或有事项所需支出的最佳估计数计量。</w:t>
      </w:r>
    </w:p>
    <w:p>
      <w:pPr>
        <w:pStyle w:val="Style16"/>
        <w:keepNext w:val="0"/>
        <w:keepLines w:val="0"/>
        <w:widowControl w:val="0"/>
        <w:shd w:val="clear" w:color="auto" w:fill="auto"/>
        <w:tabs>
          <w:tab w:pos="730" w:val="left"/>
        </w:tabs>
        <w:bidi w:val="0"/>
        <w:spacing w:before="0" w:after="100" w:line="313" w:lineRule="exact"/>
        <w:ind w:left="0" w:right="0" w:firstLine="380"/>
        <w:jc w:val="both"/>
      </w:pPr>
      <w:bookmarkStart w:id="1073" w:name="bookmark1073"/>
      <w:r>
        <w:rPr>
          <w:color w:val="000000"/>
          <w:spacing w:val="0"/>
          <w:w w:val="100"/>
          <w:position w:val="0"/>
          <w:sz w:val="18"/>
          <w:szCs w:val="18"/>
        </w:rPr>
        <w:t>1</w:t>
      </w:r>
      <w:bookmarkEnd w:id="1073"/>
      <w:r>
        <w:rPr>
          <w:color w:val="000000"/>
          <w:spacing w:val="0"/>
          <w:w w:val="100"/>
          <w:position w:val="0"/>
        </w:rPr>
        <w:t>、</w:t>
        <w:tab/>
        <w:t>所需支出存在一个连续范围且该范围内各种结果发生的可能性相同的，最佳估计数按照该范围内的中间值确定。</w:t>
      </w:r>
    </w:p>
    <w:p>
      <w:pPr>
        <w:pStyle w:val="Style16"/>
        <w:keepNext w:val="0"/>
        <w:keepLines w:val="0"/>
        <w:widowControl w:val="0"/>
        <w:shd w:val="clear" w:color="auto" w:fill="auto"/>
        <w:tabs>
          <w:tab w:pos="730" w:val="left"/>
        </w:tabs>
        <w:bidi w:val="0"/>
        <w:spacing w:before="0" w:after="100" w:line="313" w:lineRule="exact"/>
        <w:ind w:left="0" w:right="0" w:firstLine="380"/>
        <w:jc w:val="both"/>
      </w:pPr>
      <w:bookmarkStart w:id="1074" w:name="bookmark1074"/>
      <w:r>
        <w:rPr>
          <w:color w:val="000000"/>
          <w:spacing w:val="0"/>
          <w:w w:val="100"/>
          <w:position w:val="0"/>
          <w:sz w:val="18"/>
          <w:szCs w:val="18"/>
        </w:rPr>
        <w:t>2</w:t>
      </w:r>
      <w:bookmarkEnd w:id="1074"/>
      <w:r>
        <w:rPr>
          <w:color w:val="000000"/>
          <w:spacing w:val="0"/>
          <w:w w:val="100"/>
          <w:position w:val="0"/>
        </w:rPr>
        <w:t>、</w:t>
        <w:tab/>
        <w:t>在其他情况下，最佳估计数分别下列情况处理：</w:t>
      </w:r>
    </w:p>
    <w:p>
      <w:pPr>
        <w:pStyle w:val="Style16"/>
        <w:keepNext w:val="0"/>
        <w:keepLines w:val="0"/>
        <w:widowControl w:val="0"/>
        <w:shd w:val="clear" w:color="auto" w:fill="auto"/>
        <w:tabs>
          <w:tab w:pos="1195" w:val="left"/>
        </w:tabs>
        <w:bidi w:val="0"/>
        <w:spacing w:before="0" w:after="100" w:line="313" w:lineRule="exact"/>
        <w:ind w:left="0" w:right="0" w:firstLine="760"/>
        <w:jc w:val="both"/>
      </w:pPr>
      <w:bookmarkStart w:id="1075" w:name="bookmark1075"/>
      <w:r>
        <w:rPr>
          <w:color w:val="000000"/>
          <w:spacing w:val="0"/>
          <w:w w:val="100"/>
          <w:position w:val="0"/>
          <w:sz w:val="18"/>
          <w:szCs w:val="18"/>
        </w:rPr>
        <w:t>（</w:t>
      </w:r>
      <w:bookmarkEnd w:id="1075"/>
      <w:r>
        <w:rPr>
          <w:color w:val="000000"/>
          <w:spacing w:val="0"/>
          <w:w w:val="100"/>
          <w:position w:val="0"/>
          <w:sz w:val="18"/>
          <w:szCs w:val="18"/>
        </w:rPr>
        <w:t>1）</w:t>
        <w:tab/>
      </w:r>
      <w:r>
        <w:rPr>
          <w:color w:val="000000"/>
          <w:spacing w:val="0"/>
          <w:w w:val="100"/>
          <w:position w:val="0"/>
        </w:rPr>
        <w:t>或有事项涉及单个项目的，按照最可能发生金额确定。</w:t>
      </w:r>
    </w:p>
    <w:p>
      <w:pPr>
        <w:pStyle w:val="Style16"/>
        <w:keepNext w:val="0"/>
        <w:keepLines w:val="0"/>
        <w:widowControl w:val="0"/>
        <w:shd w:val="clear" w:color="auto" w:fill="auto"/>
        <w:tabs>
          <w:tab w:pos="1195" w:val="left"/>
        </w:tabs>
        <w:bidi w:val="0"/>
        <w:spacing w:before="0" w:after="840" w:line="313" w:lineRule="exact"/>
        <w:ind w:left="0" w:right="0" w:firstLine="760"/>
        <w:jc w:val="both"/>
      </w:pPr>
      <w:bookmarkStart w:id="1076" w:name="bookmark1076"/>
      <w:r>
        <w:rPr>
          <w:color w:val="000000"/>
          <w:spacing w:val="0"/>
          <w:w w:val="100"/>
          <w:position w:val="0"/>
          <w:sz w:val="18"/>
          <w:szCs w:val="18"/>
        </w:rPr>
        <w:t>（</w:t>
      </w:r>
      <w:bookmarkEnd w:id="1076"/>
      <w:r>
        <w:rPr>
          <w:color w:val="000000"/>
          <w:spacing w:val="0"/>
          <w:w w:val="100"/>
          <w:position w:val="0"/>
          <w:sz w:val="18"/>
          <w:szCs w:val="18"/>
        </w:rPr>
        <w:t>2）</w:t>
        <w:tab/>
      </w:r>
      <w:r>
        <w:rPr>
          <w:color w:val="000000"/>
          <w:spacing w:val="0"/>
          <w:w w:val="100"/>
          <w:position w:val="0"/>
        </w:rPr>
        <w:t>或有事项涉及多个项目的，按照各种可能结果及相关概率计算确定。</w:t>
      </w:r>
    </w:p>
    <w:p>
      <w:pPr>
        <w:pStyle w:val="Style27"/>
        <w:keepNext/>
        <w:keepLines/>
        <w:widowControl w:val="0"/>
        <w:shd w:val="clear" w:color="auto" w:fill="auto"/>
        <w:bidi w:val="0"/>
        <w:spacing w:before="0" w:after="240" w:line="240" w:lineRule="auto"/>
        <w:ind w:left="0" w:right="0" w:firstLine="0"/>
        <w:jc w:val="both"/>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3</w:t>
      </w:r>
      <w:bookmarkEnd w:id="1079"/>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77"/>
      <w:bookmarkEnd w:id="1078"/>
      <w:bookmarkEnd w:id="1080"/>
    </w:p>
    <w:p>
      <w:pPr>
        <w:pStyle w:val="Style16"/>
        <w:keepNext w:val="0"/>
        <w:keepLines w:val="0"/>
        <w:widowControl w:val="0"/>
        <w:shd w:val="clear" w:color="auto" w:fill="auto"/>
        <w:bidi w:val="0"/>
        <w:spacing w:before="0" w:after="240" w:line="313" w:lineRule="exact"/>
        <w:ind w:left="0" w:right="0" w:firstLine="380"/>
        <w:jc w:val="both"/>
      </w:pPr>
      <w:r>
        <w:rPr>
          <w:color w:val="000000"/>
          <w:spacing w:val="0"/>
          <w:w w:val="100"/>
          <w:position w:val="0"/>
        </w:rPr>
        <w:t>股份支付分为以权益结算的股份支付和以现金结算的股份支付。</w:t>
      </w:r>
    </w:p>
    <w:p>
      <w:pPr>
        <w:pStyle w:val="Style16"/>
        <w:keepNext w:val="0"/>
        <w:keepLines w:val="0"/>
        <w:widowControl w:val="0"/>
        <w:shd w:val="clear" w:color="auto" w:fill="auto"/>
        <w:tabs>
          <w:tab w:pos="1473" w:val="left"/>
        </w:tabs>
        <w:bidi w:val="0"/>
        <w:spacing w:before="0" w:after="0" w:line="360" w:lineRule="auto"/>
        <w:ind w:left="0" w:right="0" w:firstLine="980"/>
        <w:jc w:val="both"/>
      </w:pPr>
      <w:bookmarkStart w:id="1081" w:name="bookmark1081"/>
      <w:r>
        <w:rPr>
          <w:rFonts w:ascii="Times New Roman" w:eastAsia="Times New Roman" w:hAnsi="Times New Roman" w:cs="Times New Roman"/>
          <w:color w:val="000000"/>
          <w:spacing w:val="0"/>
          <w:w w:val="100"/>
          <w:position w:val="0"/>
          <w:sz w:val="18"/>
          <w:szCs w:val="18"/>
        </w:rPr>
        <w:t>（</w:t>
      </w:r>
      <w:bookmarkEnd w:id="1081"/>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授予日的会计处理</w:t>
      </w:r>
    </w:p>
    <w:p>
      <w:pPr>
        <w:pStyle w:val="Style16"/>
        <w:keepNext w:val="0"/>
        <w:keepLines w:val="0"/>
        <w:widowControl w:val="0"/>
        <w:shd w:val="clear" w:color="auto" w:fill="auto"/>
        <w:bidi w:val="0"/>
        <w:spacing w:before="0" w:after="240" w:line="313" w:lineRule="exact"/>
        <w:ind w:left="0" w:right="0" w:firstLine="380"/>
        <w:jc w:val="both"/>
      </w:pPr>
      <w:r>
        <w:rPr>
          <w:color w:val="000000"/>
          <w:spacing w:val="0"/>
          <w:w w:val="100"/>
          <w:position w:val="0"/>
        </w:rPr>
        <w:t>除了立即可行权的股份支付外，无论权益结算的股份支付还是现金结算的股份支付，公司在授予日均不做会计处理。</w:t>
      </w:r>
    </w:p>
    <w:p>
      <w:pPr>
        <w:pStyle w:val="Style16"/>
        <w:keepNext w:val="0"/>
        <w:keepLines w:val="0"/>
        <w:widowControl w:val="0"/>
        <w:shd w:val="clear" w:color="auto" w:fill="auto"/>
        <w:tabs>
          <w:tab w:pos="1473" w:val="left"/>
        </w:tabs>
        <w:bidi w:val="0"/>
        <w:spacing w:before="0" w:after="0" w:line="360" w:lineRule="auto"/>
        <w:ind w:left="0" w:right="0" w:firstLine="980"/>
        <w:jc w:val="left"/>
      </w:pPr>
      <w:bookmarkStart w:id="1082" w:name="bookmark1082"/>
      <w:r>
        <w:rPr>
          <w:rFonts w:ascii="Times New Roman" w:eastAsia="Times New Roman" w:hAnsi="Times New Roman" w:cs="Times New Roman"/>
          <w:color w:val="000000"/>
          <w:spacing w:val="0"/>
          <w:w w:val="100"/>
          <w:position w:val="0"/>
          <w:sz w:val="18"/>
          <w:szCs w:val="18"/>
        </w:rPr>
        <w:t>（</w:t>
      </w:r>
      <w:bookmarkEnd w:id="1082"/>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等待期内每个资产负债表日的会计处理</w:t>
      </w:r>
    </w:p>
    <w:p>
      <w:pPr>
        <w:pStyle w:val="Style16"/>
        <w:keepNext w:val="0"/>
        <w:keepLines w:val="0"/>
        <w:widowControl w:val="0"/>
        <w:shd w:val="clear" w:color="auto" w:fill="auto"/>
        <w:bidi w:val="0"/>
        <w:spacing w:before="0" w:after="100" w:line="313" w:lineRule="exact"/>
        <w:ind w:left="0" w:right="0" w:firstLine="420"/>
        <w:jc w:val="left"/>
      </w:pPr>
      <w:r>
        <w:rPr>
          <w:color w:val="000000"/>
          <w:spacing w:val="0"/>
          <w:w w:val="100"/>
          <w:position w:val="0"/>
        </w:rPr>
        <w:t>在等待期内的每个资产负债表日，公司将取得职工或其他方提供的服务计入成本费用，同时确认所有者权益或负债。</w:t>
      </w:r>
    </w:p>
    <w:p>
      <w:pPr>
        <w:pStyle w:val="Style16"/>
        <w:keepNext w:val="0"/>
        <w:keepLines w:val="0"/>
        <w:widowControl w:val="0"/>
        <w:shd w:val="clear" w:color="auto" w:fill="auto"/>
        <w:bidi w:val="0"/>
        <w:spacing w:before="0" w:after="100" w:line="312" w:lineRule="exact"/>
        <w:ind w:left="0" w:right="0" w:firstLine="420"/>
        <w:jc w:val="left"/>
      </w:pPr>
      <w:r>
        <w:rPr>
          <w:color w:val="000000"/>
          <w:spacing w:val="0"/>
          <w:w w:val="100"/>
          <w:position w:val="0"/>
        </w:rPr>
        <w:t>对于附有市场条件的股份支付，只要职工满足了其他所有非市场条件，就确认已取得的服务。业绩条件为非市场条件 的，等待期期限确定后，后续信息表明需要调整对可行权情况的估计的，则对前期估计进行修改。</w:t>
      </w:r>
    </w:p>
    <w:p>
      <w:pPr>
        <w:pStyle w:val="Style16"/>
        <w:keepNext w:val="0"/>
        <w:keepLines w:val="0"/>
        <w:widowControl w:val="0"/>
        <w:shd w:val="clear" w:color="auto" w:fill="auto"/>
        <w:bidi w:val="0"/>
        <w:spacing w:before="0" w:after="100" w:line="314" w:lineRule="exact"/>
        <w:ind w:left="0" w:right="0" w:firstLine="420"/>
        <w:jc w:val="left"/>
      </w:pPr>
      <w:r>
        <w:rPr>
          <w:color w:val="000000"/>
          <w:spacing w:val="0"/>
          <w:w w:val="100"/>
          <w:position w:val="0"/>
        </w:rPr>
        <w:t>对于权益结算的涉及职工的股份支付，按照授予日权益工具的公允价值计入成本费用和资本公积（其他资本公积）， 不确认其后续公允价值变动；对于现金结算的涉及职工的股份支付，按照每个资产负债表日权益工具的公允价值重新计量， 确定成本费用和应付职工薪酬。</w:t>
      </w:r>
    </w:p>
    <w:p>
      <w:pPr>
        <w:pStyle w:val="Style16"/>
        <w:keepNext w:val="0"/>
        <w:keepLines w:val="0"/>
        <w:widowControl w:val="0"/>
        <w:shd w:val="clear" w:color="auto" w:fill="auto"/>
        <w:bidi w:val="0"/>
        <w:spacing w:before="0" w:after="100" w:line="307" w:lineRule="exact"/>
        <w:ind w:left="0" w:right="0" w:firstLine="420"/>
        <w:jc w:val="left"/>
      </w:pPr>
      <w:r>
        <w:rPr>
          <w:color w:val="000000"/>
          <w:spacing w:val="0"/>
          <w:w w:val="100"/>
          <w:position w:val="0"/>
        </w:rPr>
        <w:t>在等待期内每个资产负债表日，公司根据最新取得的可行权职工人数变动等后续信息做出最佳估计，修正预计可行权 的权益工具数量。</w:t>
      </w:r>
    </w:p>
    <w:p>
      <w:pPr>
        <w:pStyle w:val="Style16"/>
        <w:keepNext w:val="0"/>
        <w:keepLines w:val="0"/>
        <w:widowControl w:val="0"/>
        <w:shd w:val="clear" w:color="auto" w:fill="auto"/>
        <w:bidi w:val="0"/>
        <w:spacing w:before="0" w:after="240" w:line="307" w:lineRule="exact"/>
        <w:ind w:left="0" w:right="0" w:firstLine="420"/>
        <w:jc w:val="left"/>
      </w:pPr>
      <w:r>
        <w:rPr>
          <w:color w:val="000000"/>
          <w:spacing w:val="0"/>
          <w:w w:val="100"/>
          <w:position w:val="0"/>
        </w:rPr>
        <w:t>根据上述权益工具的公允价值和预计可行权的权益工具数量，计算截至当期累计应确认的成本费用金额，再减去前期 累计已确认金额，作为当期应确认的成本费用金额。</w:t>
      </w:r>
    </w:p>
    <w:p>
      <w:pPr>
        <w:pStyle w:val="Style16"/>
        <w:keepNext w:val="0"/>
        <w:keepLines w:val="0"/>
        <w:widowControl w:val="0"/>
        <w:shd w:val="clear" w:color="auto" w:fill="auto"/>
        <w:tabs>
          <w:tab w:pos="1473" w:val="left"/>
        </w:tabs>
        <w:bidi w:val="0"/>
        <w:spacing w:before="0" w:after="0" w:line="360" w:lineRule="auto"/>
        <w:ind w:left="0" w:right="0" w:firstLine="980"/>
        <w:jc w:val="both"/>
      </w:pPr>
      <w:bookmarkStart w:id="1083" w:name="bookmark1083"/>
      <w:r>
        <w:rPr>
          <w:rFonts w:ascii="Times New Roman" w:eastAsia="Times New Roman" w:hAnsi="Times New Roman" w:cs="Times New Roman"/>
          <w:color w:val="000000"/>
          <w:spacing w:val="0"/>
          <w:w w:val="100"/>
          <w:position w:val="0"/>
          <w:sz w:val="18"/>
          <w:szCs w:val="18"/>
        </w:rPr>
        <w:t>（</w:t>
      </w:r>
      <w:bookmarkEnd w:id="1083"/>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可行权日之后的会计处理</w:t>
      </w:r>
    </w:p>
    <w:p>
      <w:pPr>
        <w:pStyle w:val="Style16"/>
        <w:keepNext w:val="0"/>
        <w:keepLines w:val="0"/>
        <w:widowControl w:val="0"/>
        <w:shd w:val="clear" w:color="auto" w:fill="auto"/>
        <w:tabs>
          <w:tab w:pos="771" w:val="left"/>
        </w:tabs>
        <w:bidi w:val="0"/>
        <w:spacing w:before="0" w:after="100" w:line="317" w:lineRule="exact"/>
        <w:ind w:left="0" w:right="0" w:firstLine="420"/>
        <w:jc w:val="both"/>
      </w:pPr>
      <w:bookmarkStart w:id="1084" w:name="bookmark1084"/>
      <w:r>
        <w:rPr>
          <w:color w:val="000000"/>
          <w:spacing w:val="0"/>
          <w:w w:val="100"/>
          <w:position w:val="0"/>
          <w:sz w:val="18"/>
          <w:szCs w:val="18"/>
        </w:rPr>
        <w:t>1</w:t>
      </w:r>
      <w:bookmarkEnd w:id="1084"/>
      <w:r>
        <w:rPr>
          <w:color w:val="000000"/>
          <w:spacing w:val="0"/>
          <w:w w:val="100"/>
          <w:position w:val="0"/>
        </w:rPr>
        <w:t>、</w:t>
        <w:tab/>
        <w:t>对于权益结算的股份支付，在可行权日之后不再对已确认的成本费用和所有者权益总额进行调整。公司在行权日 根据行权情况，确认股本和股本溢价，同时结转等待期内确认的资本公积（其他资本公积）。</w:t>
      </w:r>
    </w:p>
    <w:p>
      <w:pPr>
        <w:pStyle w:val="Style16"/>
        <w:keepNext w:val="0"/>
        <w:keepLines w:val="0"/>
        <w:widowControl w:val="0"/>
        <w:shd w:val="clear" w:color="auto" w:fill="auto"/>
        <w:tabs>
          <w:tab w:pos="757" w:val="left"/>
        </w:tabs>
        <w:bidi w:val="0"/>
        <w:spacing w:before="0" w:after="240" w:line="317" w:lineRule="exact"/>
        <w:ind w:left="0" w:right="0" w:firstLine="420"/>
        <w:jc w:val="both"/>
      </w:pPr>
      <w:bookmarkStart w:id="1085" w:name="bookmark1085"/>
      <w:r>
        <w:rPr>
          <w:color w:val="000000"/>
          <w:spacing w:val="0"/>
          <w:w w:val="100"/>
          <w:position w:val="0"/>
          <w:sz w:val="18"/>
          <w:szCs w:val="18"/>
        </w:rPr>
        <w:t>2</w:t>
      </w:r>
      <w:bookmarkEnd w:id="1085"/>
      <w:r>
        <w:rPr>
          <w:color w:val="000000"/>
          <w:spacing w:val="0"/>
          <w:w w:val="100"/>
          <w:position w:val="0"/>
        </w:rPr>
        <w:t>、</w:t>
        <w:tab/>
        <w:t>对于现金结算的股份支付，企业在可行权日之后不再确认成本费用，负债（应付职工薪酬）公允价值的变动计入 当期损益（公允价值变动损益）。</w:t>
      </w:r>
    </w:p>
    <w:p>
      <w:pPr>
        <w:pStyle w:val="Style16"/>
        <w:keepNext w:val="0"/>
        <w:keepLines w:val="0"/>
        <w:widowControl w:val="0"/>
        <w:shd w:val="clear" w:color="auto" w:fill="auto"/>
        <w:bidi w:val="0"/>
        <w:spacing w:before="0" w:after="0" w:line="360" w:lineRule="auto"/>
        <w:ind w:left="0" w:right="0" w:firstLine="880"/>
        <w:jc w:val="both"/>
      </w:pPr>
      <w:bookmarkStart w:id="1086" w:name="bookmark1086"/>
      <w:r>
        <w:rPr>
          <w:rFonts w:ascii="Times New Roman" w:eastAsia="Times New Roman" w:hAnsi="Times New Roman" w:cs="Times New Roman"/>
          <w:color w:val="000000"/>
          <w:spacing w:val="0"/>
          <w:w w:val="100"/>
          <w:position w:val="0"/>
          <w:sz w:val="18"/>
          <w:szCs w:val="18"/>
        </w:rPr>
        <w:t>（</w:t>
      </w:r>
      <w:bookmarkEnd w:id="1086"/>
      <w:r>
        <w:rPr>
          <w:color w:val="000000"/>
          <w:spacing w:val="0"/>
          <w:w w:val="100"/>
          <w:position w:val="0"/>
        </w:rPr>
        <w:t>四</w:t>
      </w:r>
      <w:r>
        <w:rPr>
          <w:color w:val="000000"/>
          <w:spacing w:val="0"/>
          <w:w w:val="100"/>
          <w:position w:val="0"/>
          <w:sz w:val="18"/>
          <w:szCs w:val="18"/>
        </w:rPr>
        <w:t>）</w:t>
      </w:r>
      <w:r>
        <w:rPr>
          <w:color w:val="000000"/>
          <w:spacing w:val="0"/>
          <w:w w:val="100"/>
          <w:position w:val="0"/>
        </w:rPr>
        <w:t>回购股份进行职工期权激励的会计处理</w:t>
      </w:r>
    </w:p>
    <w:p>
      <w:pPr>
        <w:pStyle w:val="Style16"/>
        <w:keepNext w:val="0"/>
        <w:keepLines w:val="0"/>
        <w:widowControl w:val="0"/>
        <w:shd w:val="clear" w:color="auto" w:fill="auto"/>
        <w:bidi w:val="0"/>
        <w:spacing w:before="0" w:after="700" w:line="313" w:lineRule="exact"/>
        <w:ind w:left="0" w:right="0" w:firstLine="380"/>
        <w:jc w:val="both"/>
      </w:pPr>
      <w:r>
        <w:rPr>
          <w:color w:val="000000"/>
          <w:spacing w:val="0"/>
          <w:w w:val="100"/>
          <w:position w:val="0"/>
        </w:rPr>
        <w:t xml:space="preserve">公司以回购股份形式奖励公司职工的，在回购股份时，按照回购股份的全部支出作为库存股处理，同时进行备查登记。 </w:t>
      </w:r>
      <w:r>
        <w:rPr>
          <w:color w:val="000000"/>
          <w:spacing w:val="0"/>
          <w:w w:val="100"/>
          <w:position w:val="0"/>
        </w:rPr>
        <w:t>在等待期内每个资产负债表日，按照权益工具在授予日的公允价值，将取得的职工服务计入成本费用，同时增加资本公积（其 他资本公积）。在职工行权购买公司股份收到价款时，转销交付职工的库存股成本和等待期内资本公积（其他资本公积）累 计金额，同时，按照其差额调整资本公积（股本溢价）。</w:t>
      </w:r>
    </w:p>
    <w:p>
      <w:pPr>
        <w:pStyle w:val="Style27"/>
        <w:keepNext/>
        <w:keepLines/>
        <w:widowControl w:val="0"/>
        <w:shd w:val="clear" w:color="auto" w:fill="auto"/>
        <w:tabs>
          <w:tab w:pos="495" w:val="left"/>
        </w:tabs>
        <w:bidi w:val="0"/>
        <w:spacing w:before="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3</w:t>
      </w:r>
      <w:bookmarkEnd w:id="108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87"/>
      <w:bookmarkEnd w:id="1088"/>
      <w:bookmarkEnd w:id="1090"/>
    </w:p>
    <w:p>
      <w:pPr>
        <w:pStyle w:val="Style27"/>
        <w:keepNext/>
        <w:keepLines/>
        <w:widowControl w:val="0"/>
        <w:shd w:val="clear" w:color="auto" w:fill="auto"/>
        <w:tabs>
          <w:tab w:pos="495" w:val="left"/>
        </w:tabs>
        <w:bidi w:val="0"/>
        <w:spacing w:before="0" w:after="28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3</w:t>
      </w:r>
      <w:bookmarkEnd w:id="1093"/>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91"/>
      <w:bookmarkEnd w:id="1092"/>
      <w:bookmarkEnd w:id="1094"/>
    </w:p>
    <w:p>
      <w:pPr>
        <w:pStyle w:val="Style1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收入确认和计量所采用的会计政策</w:t>
      </w:r>
    </w:p>
    <w:p>
      <w:pPr>
        <w:pStyle w:val="Style16"/>
        <w:keepNext w:val="0"/>
        <w:keepLines w:val="0"/>
        <w:widowControl w:val="0"/>
        <w:shd w:val="clear" w:color="auto" w:fill="auto"/>
        <w:tabs>
          <w:tab w:pos="531" w:val="left"/>
        </w:tabs>
        <w:bidi w:val="0"/>
        <w:spacing w:before="0" w:after="220" w:line="312" w:lineRule="exact"/>
        <w:ind w:left="0" w:right="0" w:firstLine="0"/>
        <w:jc w:val="left"/>
      </w:pPr>
      <w:bookmarkStart w:id="1095" w:name="bookmark1095"/>
      <w:r>
        <w:rPr>
          <w:color w:val="000000"/>
          <w:spacing w:val="0"/>
          <w:w w:val="100"/>
          <w:position w:val="0"/>
        </w:rPr>
        <w:t>（</w:t>
      </w:r>
      <w:bookmarkEnd w:id="1095"/>
      <w:r>
        <w:rPr>
          <w:color w:val="000000"/>
          <w:spacing w:val="0"/>
          <w:w w:val="100"/>
          <w:position w:val="0"/>
        </w:rPr>
        <w:t>一）</w:t>
        <w:tab/>
        <w:t>收入确认原则和计量方法</w:t>
      </w:r>
    </w:p>
    <w:p>
      <w:pPr>
        <w:pStyle w:val="Style16"/>
        <w:keepNext w:val="0"/>
        <w:keepLines w:val="0"/>
        <w:widowControl w:val="0"/>
        <w:numPr>
          <w:ilvl w:val="0"/>
          <w:numId w:val="33"/>
        </w:numPr>
        <w:shd w:val="clear" w:color="auto" w:fill="auto"/>
        <w:bidi w:val="0"/>
        <w:spacing w:before="0" w:after="0" w:line="360" w:lineRule="auto"/>
        <w:ind w:left="0" w:right="0" w:firstLine="300"/>
        <w:jc w:val="left"/>
      </w:pPr>
      <w:bookmarkStart w:id="1096" w:name="bookmark1096"/>
      <w:bookmarkEnd w:id="1096"/>
      <w:r>
        <w:rPr>
          <w:color w:val="000000"/>
          <w:spacing w:val="0"/>
          <w:w w:val="100"/>
          <w:position w:val="0"/>
        </w:rPr>
        <w:t>收入的确认</w:t>
      </w:r>
    </w:p>
    <w:p>
      <w:pPr>
        <w:pStyle w:val="Style16"/>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公司在履行了合同中的履约义务，即在客户取得相关商品控制权时确认收入。合同开始日，公司对合同进行评估，识别 该合同所包含的各单项履约义务，并确定各单项履约义务是在某一时段内履行，还是在某一时点履行，然后，在履行了各单 项履约义务时分别确认收入。</w:t>
      </w:r>
    </w:p>
    <w:p>
      <w:pPr>
        <w:pStyle w:val="Style16"/>
        <w:keepNext w:val="0"/>
        <w:keepLines w:val="0"/>
        <w:widowControl w:val="0"/>
        <w:numPr>
          <w:ilvl w:val="0"/>
          <w:numId w:val="33"/>
        </w:numPr>
        <w:shd w:val="clear" w:color="auto" w:fill="auto"/>
        <w:bidi w:val="0"/>
        <w:spacing w:before="0" w:after="0" w:line="360" w:lineRule="auto"/>
        <w:ind w:left="0" w:right="0" w:firstLine="380"/>
        <w:jc w:val="left"/>
      </w:pPr>
      <w:bookmarkStart w:id="1097" w:name="bookmark1097"/>
      <w:bookmarkEnd w:id="1097"/>
      <w:r>
        <w:rPr>
          <w:color w:val="000000"/>
          <w:spacing w:val="0"/>
          <w:w w:val="100"/>
          <w:position w:val="0"/>
        </w:rPr>
        <w:t>收入的计量</w:t>
      </w:r>
    </w:p>
    <w:p>
      <w:pPr>
        <w:pStyle w:val="Style16"/>
        <w:keepNext w:val="0"/>
        <w:keepLines w:val="0"/>
        <w:widowControl w:val="0"/>
        <w:shd w:val="clear" w:color="auto" w:fill="auto"/>
        <w:bidi w:val="0"/>
        <w:spacing w:before="0" w:after="120" w:line="310" w:lineRule="exact"/>
        <w:ind w:left="0" w:right="0" w:firstLine="380"/>
        <w:jc w:val="left"/>
      </w:pPr>
      <w:r>
        <w:rPr>
          <w:color w:val="000000"/>
          <w:spacing w:val="0"/>
          <w:w w:val="100"/>
          <w:position w:val="0"/>
        </w:rPr>
        <w:t>合同包含两项或多项履约义务的，公司在合同开始日，按照各单项履约义务所承诺商品或服务的单独售价的相对比例， 将交易价格分摊至各单项履约义务，按照分摊至各单项履约义务的交易价格计量收入。在确定交易价格时，公司将考虑可变 对价、合同中存在的重大融资成分、非现金对价以及应付客户对价等因素的影响，并假定将按照现有合同的约定向客户转移 商品，且该合同不会被取消、续约或变更。</w:t>
      </w:r>
    </w:p>
    <w:p>
      <w:pPr>
        <w:pStyle w:val="Style16"/>
        <w:keepNext w:val="0"/>
        <w:keepLines w:val="0"/>
        <w:widowControl w:val="0"/>
        <w:shd w:val="clear" w:color="auto" w:fill="auto"/>
        <w:tabs>
          <w:tab w:pos="531" w:val="left"/>
        </w:tabs>
        <w:bidi w:val="0"/>
        <w:spacing w:before="0" w:after="120" w:line="312" w:lineRule="exact"/>
        <w:ind w:left="0" w:right="0" w:firstLine="0"/>
        <w:jc w:val="left"/>
      </w:pPr>
      <w:bookmarkStart w:id="1098" w:name="bookmark1098"/>
      <w:r>
        <w:rPr>
          <w:color w:val="000000"/>
          <w:spacing w:val="0"/>
          <w:w w:val="100"/>
          <w:position w:val="0"/>
        </w:rPr>
        <w:t>（</w:t>
      </w:r>
      <w:bookmarkEnd w:id="1098"/>
      <w:r>
        <w:rPr>
          <w:color w:val="000000"/>
          <w:spacing w:val="0"/>
          <w:w w:val="100"/>
          <w:position w:val="0"/>
        </w:rPr>
        <w:t>二）</w:t>
        <w:tab/>
        <w:t>具体的收入确认政策</w:t>
      </w:r>
    </w:p>
    <w:p>
      <w:pPr>
        <w:pStyle w:val="Style16"/>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本公司收入确认的具体方法如下：</w:t>
      </w:r>
    </w:p>
    <w:p>
      <w:pPr>
        <w:pStyle w:val="Style16"/>
        <w:keepNext w:val="0"/>
        <w:keepLines w:val="0"/>
        <w:widowControl w:val="0"/>
        <w:numPr>
          <w:ilvl w:val="0"/>
          <w:numId w:val="35"/>
        </w:numPr>
        <w:shd w:val="clear" w:color="auto" w:fill="auto"/>
        <w:tabs>
          <w:tab w:pos="676" w:val="left"/>
        </w:tabs>
        <w:bidi w:val="0"/>
        <w:spacing w:before="0" w:after="0" w:line="360" w:lineRule="auto"/>
        <w:ind w:left="0" w:right="0" w:firstLine="380"/>
        <w:jc w:val="left"/>
      </w:pPr>
      <w:bookmarkStart w:id="1099" w:name="bookmark1099"/>
      <w:bookmarkEnd w:id="1099"/>
      <w:r>
        <w:rPr>
          <w:color w:val="000000"/>
          <w:spacing w:val="0"/>
          <w:w w:val="100"/>
          <w:position w:val="0"/>
        </w:rPr>
        <w:t>边框、支架、组件销售收入</w:t>
      </w:r>
    </w:p>
    <w:p>
      <w:pPr>
        <w:pStyle w:val="Style16"/>
        <w:keepNext w:val="0"/>
        <w:keepLines w:val="0"/>
        <w:widowControl w:val="0"/>
        <w:shd w:val="clear" w:color="auto" w:fill="auto"/>
        <w:bidi w:val="0"/>
        <w:spacing w:before="0" w:after="220" w:line="307" w:lineRule="exact"/>
        <w:ind w:left="0" w:right="0" w:firstLine="380"/>
        <w:jc w:val="left"/>
      </w:pPr>
      <w:r>
        <w:rPr>
          <w:color w:val="000000"/>
          <w:spacing w:val="0"/>
          <w:w w:val="100"/>
          <w:position w:val="0"/>
        </w:rPr>
        <w:t>将产品按照合同运至约定交货地点，由客户确认接收后，确认收入。其中，国内销售收入在货物交付取得客户签收单后 确认收入；出口销售收入于产品按照合同运至约定交货地点并由购买方确认接收后确认。</w:t>
      </w:r>
    </w:p>
    <w:p>
      <w:pPr>
        <w:pStyle w:val="Style16"/>
        <w:keepNext w:val="0"/>
        <w:keepLines w:val="0"/>
        <w:widowControl w:val="0"/>
        <w:numPr>
          <w:ilvl w:val="0"/>
          <w:numId w:val="35"/>
        </w:numPr>
        <w:shd w:val="clear" w:color="auto" w:fill="auto"/>
        <w:tabs>
          <w:tab w:pos="695" w:val="left"/>
        </w:tabs>
        <w:bidi w:val="0"/>
        <w:spacing w:before="0" w:after="0" w:line="360" w:lineRule="auto"/>
        <w:ind w:left="0" w:right="0" w:firstLine="380"/>
        <w:jc w:val="both"/>
      </w:pPr>
      <w:bookmarkStart w:id="1100" w:name="bookmark1100"/>
      <w:bookmarkEnd w:id="1100"/>
      <w:r>
        <w:rPr>
          <w:color w:val="000000"/>
          <w:spacing w:val="0"/>
          <w:w w:val="100"/>
          <w:position w:val="0"/>
        </w:rPr>
        <w:t>太阳能光伏发电收入</w:t>
      </w:r>
    </w:p>
    <w:p>
      <w:pPr>
        <w:pStyle w:val="Style16"/>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售电收入于电力供应至各子公司所在地的电网公司或业主时确认。</w:t>
      </w:r>
    </w:p>
    <w:p>
      <w:pPr>
        <w:pStyle w:val="Style16"/>
        <w:keepNext w:val="0"/>
        <w:keepLines w:val="0"/>
        <w:widowControl w:val="0"/>
        <w:numPr>
          <w:ilvl w:val="0"/>
          <w:numId w:val="35"/>
        </w:numPr>
        <w:shd w:val="clear" w:color="auto" w:fill="auto"/>
        <w:tabs>
          <w:tab w:pos="695" w:val="left"/>
        </w:tabs>
        <w:bidi w:val="0"/>
        <w:spacing w:before="0" w:after="0" w:line="360" w:lineRule="auto"/>
        <w:ind w:left="0" w:right="0" w:firstLine="380"/>
        <w:jc w:val="both"/>
      </w:pPr>
      <w:bookmarkStart w:id="1101" w:name="bookmark1101"/>
      <w:bookmarkEnd w:id="1101"/>
      <w:r>
        <w:rPr>
          <w:color w:val="000000"/>
          <w:spacing w:val="0"/>
          <w:w w:val="100"/>
          <w:position w:val="0"/>
        </w:rPr>
        <w:t>商品房销售收入</w:t>
      </w:r>
    </w:p>
    <w:p>
      <w:pPr>
        <w:pStyle w:val="Style16"/>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房地产销售在房产完工并验收合格，达到销售合同约定的交付条件，已取得价款或基本确定可以的，在客户取得相关商 品或服务控制权时点，确认销售收入的实现。</w:t>
      </w:r>
    </w:p>
    <w:p>
      <w:pPr>
        <w:pStyle w:val="Style16"/>
        <w:keepNext w:val="0"/>
        <w:keepLines w:val="0"/>
        <w:widowControl w:val="0"/>
        <w:numPr>
          <w:ilvl w:val="0"/>
          <w:numId w:val="35"/>
        </w:numPr>
        <w:shd w:val="clear" w:color="auto" w:fill="auto"/>
        <w:tabs>
          <w:tab w:pos="695" w:val="left"/>
        </w:tabs>
        <w:bidi w:val="0"/>
        <w:spacing w:before="0" w:after="0" w:line="360" w:lineRule="auto"/>
        <w:ind w:left="0" w:right="0" w:firstLine="380"/>
        <w:jc w:val="left"/>
      </w:pPr>
      <w:bookmarkStart w:id="1102" w:name="bookmark1102"/>
      <w:bookmarkEnd w:id="1102"/>
      <w:r>
        <w:rPr>
          <w:color w:val="000000"/>
          <w:spacing w:val="0"/>
          <w:w w:val="100"/>
          <w:position w:val="0"/>
        </w:rPr>
        <w:t>电站运维费收入</w:t>
      </w:r>
    </w:p>
    <w:p>
      <w:pPr>
        <w:pStyle w:val="Style16"/>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电站运维费收入，按照有关合同或协议约定的收费时间和方法计算确定。</w:t>
      </w:r>
    </w:p>
    <w:p>
      <w:pPr>
        <w:pStyle w:val="Style16"/>
        <w:keepNext w:val="0"/>
        <w:keepLines w:val="0"/>
        <w:widowControl w:val="0"/>
        <w:numPr>
          <w:ilvl w:val="0"/>
          <w:numId w:val="35"/>
        </w:numPr>
        <w:shd w:val="clear" w:color="auto" w:fill="auto"/>
        <w:tabs>
          <w:tab w:pos="695" w:val="left"/>
        </w:tabs>
        <w:bidi w:val="0"/>
        <w:spacing w:before="0" w:after="0" w:line="360" w:lineRule="auto"/>
        <w:ind w:left="0" w:right="0" w:firstLine="380"/>
        <w:jc w:val="left"/>
      </w:pPr>
      <w:bookmarkStart w:id="1103" w:name="bookmark1103"/>
      <w:bookmarkEnd w:id="1103"/>
      <w:r>
        <w:rPr>
          <w:color w:val="000000"/>
          <w:spacing w:val="0"/>
          <w:w w:val="100"/>
          <w:position w:val="0"/>
        </w:rPr>
        <w:t>利息收入</w:t>
      </w:r>
    </w:p>
    <w:p>
      <w:pPr>
        <w:pStyle w:val="Style16"/>
        <w:keepNext w:val="0"/>
        <w:keepLines w:val="0"/>
        <w:widowControl w:val="0"/>
        <w:shd w:val="clear" w:color="auto" w:fill="auto"/>
        <w:bidi w:val="0"/>
        <w:spacing w:before="0" w:after="780" w:line="312" w:lineRule="exact"/>
        <w:ind w:left="0" w:right="0" w:firstLine="380"/>
        <w:jc w:val="left"/>
      </w:pPr>
      <w:r>
        <w:rPr>
          <w:color w:val="000000"/>
          <w:spacing w:val="0"/>
          <w:w w:val="100"/>
          <w:position w:val="0"/>
        </w:rPr>
        <w:t>利息收入，按照他人使用本企业货币资金的时间和实际利率计算确定。</w:t>
      </w:r>
    </w:p>
    <w:p>
      <w:pPr>
        <w:pStyle w:val="Style16"/>
        <w:keepNext w:val="0"/>
        <w:keepLines w:val="0"/>
        <w:widowControl w:val="0"/>
        <w:shd w:val="clear" w:color="auto" w:fill="auto"/>
        <w:bidi w:val="0"/>
        <w:spacing w:before="0" w:after="220" w:line="312" w:lineRule="exact"/>
        <w:ind w:left="0" w:right="0" w:firstLine="0"/>
        <w:jc w:val="left"/>
      </w:pPr>
      <w:r>
        <w:rPr>
          <w:color w:val="000000"/>
          <w:spacing w:val="0"/>
          <w:w w:val="100"/>
          <w:position w:val="0"/>
        </w:rPr>
        <w:t>同类业务采用不同经营模式导致收入确认会计政策存在差异的情况</w:t>
      </w:r>
    </w:p>
    <w:p>
      <w:pPr>
        <w:pStyle w:val="Style27"/>
        <w:keepNext/>
        <w:keepLines/>
        <w:widowControl w:val="0"/>
        <w:shd w:val="clear" w:color="auto" w:fill="auto"/>
        <w:tabs>
          <w:tab w:pos="478" w:val="left"/>
        </w:tabs>
        <w:bidi w:val="0"/>
        <w:spacing w:before="0" w:after="28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4</w:t>
      </w:r>
      <w:bookmarkEnd w:id="1106"/>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104"/>
      <w:bookmarkEnd w:id="1105"/>
      <w:bookmarkEnd w:id="1107"/>
    </w:p>
    <w:p>
      <w:pPr>
        <w:pStyle w:val="Style16"/>
        <w:keepNext w:val="0"/>
        <w:keepLines w:val="0"/>
        <w:widowControl w:val="0"/>
        <w:numPr>
          <w:ilvl w:val="0"/>
          <w:numId w:val="37"/>
        </w:numPr>
        <w:shd w:val="clear" w:color="auto" w:fill="auto"/>
        <w:tabs>
          <w:tab w:pos="1014" w:val="left"/>
        </w:tabs>
        <w:bidi w:val="0"/>
        <w:spacing w:before="0" w:after="100" w:line="314" w:lineRule="exact"/>
        <w:ind w:left="0" w:right="0" w:firstLine="380"/>
        <w:jc w:val="both"/>
      </w:pPr>
      <w:bookmarkStart w:id="1108" w:name="bookmark1108"/>
      <w:bookmarkEnd w:id="1108"/>
      <w:r>
        <w:rPr>
          <w:color w:val="000000"/>
          <w:spacing w:val="0"/>
          <w:w w:val="100"/>
          <w:position w:val="0"/>
        </w:rPr>
        <w:t>政府补助的类型</w:t>
      </w:r>
    </w:p>
    <w:p>
      <w:pPr>
        <w:pStyle w:val="Style1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政府补助，是指公司从政府无偿取得的货币性资产或非货币性资产，包括与资产相关的政府补助和与收益相关的政府补 助。</w:t>
      </w:r>
    </w:p>
    <w:p>
      <w:pPr>
        <w:pStyle w:val="Style16"/>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与资产相关的政府补助，是指企业取得的、用于购建或以其他方式形成长期资产的政府补助。</w:t>
      </w:r>
    </w:p>
    <w:p>
      <w:pPr>
        <w:pStyle w:val="Style16"/>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与收益相关的政府补助，是指除与资产相关的政府补助之外的政府补助。</w:t>
      </w:r>
    </w:p>
    <w:p>
      <w:pPr>
        <w:pStyle w:val="Style16"/>
        <w:keepNext w:val="0"/>
        <w:keepLines w:val="0"/>
        <w:widowControl w:val="0"/>
        <w:numPr>
          <w:ilvl w:val="0"/>
          <w:numId w:val="37"/>
        </w:numPr>
        <w:shd w:val="clear" w:color="auto" w:fill="auto"/>
        <w:tabs>
          <w:tab w:pos="1014" w:val="left"/>
        </w:tabs>
        <w:bidi w:val="0"/>
        <w:spacing w:before="0" w:after="100" w:line="314" w:lineRule="exact"/>
        <w:ind w:left="0" w:right="0" w:firstLine="380"/>
        <w:jc w:val="left"/>
      </w:pPr>
      <w:bookmarkStart w:id="1109" w:name="bookmark1109"/>
      <w:bookmarkEnd w:id="1109"/>
      <w:r>
        <w:rPr>
          <w:color w:val="000000"/>
          <w:spacing w:val="0"/>
          <w:w w:val="100"/>
          <w:position w:val="0"/>
        </w:rPr>
        <w:t>政府补助的确认原则和确认时点</w:t>
      </w:r>
    </w:p>
    <w:p>
      <w:pPr>
        <w:pStyle w:val="Style16"/>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政府补助的确认原则：</w:t>
      </w:r>
    </w:p>
    <w:p>
      <w:pPr>
        <w:pStyle w:val="Style16"/>
        <w:keepNext w:val="0"/>
        <w:keepLines w:val="0"/>
        <w:widowControl w:val="0"/>
        <w:shd w:val="clear" w:color="auto" w:fill="auto"/>
        <w:tabs>
          <w:tab w:pos="719" w:val="left"/>
        </w:tabs>
        <w:bidi w:val="0"/>
        <w:spacing w:before="0" w:after="100" w:line="314" w:lineRule="exact"/>
        <w:ind w:left="0" w:right="0" w:firstLine="380"/>
        <w:jc w:val="left"/>
      </w:pPr>
      <w:bookmarkStart w:id="1110" w:name="bookmark1110"/>
      <w:r>
        <w:rPr>
          <w:color w:val="000000"/>
          <w:spacing w:val="0"/>
          <w:w w:val="100"/>
          <w:position w:val="0"/>
          <w:sz w:val="18"/>
          <w:szCs w:val="18"/>
        </w:rPr>
        <w:t>1</w:t>
      </w:r>
      <w:bookmarkEnd w:id="1110"/>
      <w:r>
        <w:rPr>
          <w:color w:val="000000"/>
          <w:spacing w:val="0"/>
          <w:w w:val="100"/>
          <w:position w:val="0"/>
        </w:rPr>
        <w:t>、</w:t>
        <w:tab/>
        <w:t>公司能够满足政府补助所附条件；</w:t>
      </w:r>
    </w:p>
    <w:p>
      <w:pPr>
        <w:pStyle w:val="Style16"/>
        <w:keepNext w:val="0"/>
        <w:keepLines w:val="0"/>
        <w:widowControl w:val="0"/>
        <w:shd w:val="clear" w:color="auto" w:fill="auto"/>
        <w:tabs>
          <w:tab w:pos="729" w:val="left"/>
        </w:tabs>
        <w:bidi w:val="0"/>
        <w:spacing w:before="0" w:after="100" w:line="314" w:lineRule="exact"/>
        <w:ind w:left="0" w:right="0" w:firstLine="380"/>
        <w:jc w:val="left"/>
      </w:pPr>
      <w:bookmarkStart w:id="1111" w:name="bookmark1111"/>
      <w:r>
        <w:rPr>
          <w:color w:val="000000"/>
          <w:spacing w:val="0"/>
          <w:w w:val="100"/>
          <w:position w:val="0"/>
          <w:sz w:val="18"/>
          <w:szCs w:val="18"/>
        </w:rPr>
        <w:t>2</w:t>
      </w:r>
      <w:bookmarkEnd w:id="1111"/>
      <w:r>
        <w:rPr>
          <w:color w:val="000000"/>
          <w:spacing w:val="0"/>
          <w:w w:val="100"/>
          <w:position w:val="0"/>
        </w:rPr>
        <w:t>、</w:t>
        <w:tab/>
        <w:t>公司能够收到政府补助。</w:t>
      </w:r>
    </w:p>
    <w:p>
      <w:pPr>
        <w:pStyle w:val="Style16"/>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政府补助同时满足上述条件时才能予以确认。</w:t>
      </w:r>
    </w:p>
    <w:p>
      <w:pPr>
        <w:pStyle w:val="Style16"/>
        <w:keepNext w:val="0"/>
        <w:keepLines w:val="0"/>
        <w:widowControl w:val="0"/>
        <w:numPr>
          <w:ilvl w:val="0"/>
          <w:numId w:val="37"/>
        </w:numPr>
        <w:shd w:val="clear" w:color="auto" w:fill="auto"/>
        <w:tabs>
          <w:tab w:pos="1554" w:val="left"/>
        </w:tabs>
        <w:bidi w:val="0"/>
        <w:spacing w:before="0" w:after="100" w:line="314" w:lineRule="exact"/>
        <w:ind w:left="1020" w:right="0" w:firstLine="0"/>
        <w:jc w:val="left"/>
      </w:pPr>
      <w:bookmarkStart w:id="1112" w:name="bookmark1112"/>
      <w:bookmarkEnd w:id="1112"/>
      <w:r>
        <w:rPr>
          <w:color w:val="000000"/>
          <w:spacing w:val="0"/>
          <w:w w:val="100"/>
          <w:position w:val="0"/>
        </w:rPr>
        <w:t>政府补助的计量</w:t>
      </w:r>
    </w:p>
    <w:p>
      <w:pPr>
        <w:pStyle w:val="Style16"/>
        <w:keepNext w:val="0"/>
        <w:keepLines w:val="0"/>
        <w:widowControl w:val="0"/>
        <w:numPr>
          <w:ilvl w:val="0"/>
          <w:numId w:val="39"/>
        </w:numPr>
        <w:shd w:val="clear" w:color="auto" w:fill="auto"/>
        <w:tabs>
          <w:tab w:pos="736" w:val="left"/>
        </w:tabs>
        <w:bidi w:val="0"/>
        <w:spacing w:before="0" w:after="100" w:line="314" w:lineRule="exact"/>
        <w:ind w:left="0" w:right="0" w:firstLine="440"/>
        <w:jc w:val="left"/>
      </w:pPr>
      <w:bookmarkStart w:id="1113" w:name="bookmark1113"/>
      <w:bookmarkEnd w:id="1113"/>
      <w:r>
        <w:rPr>
          <w:color w:val="000000"/>
          <w:spacing w:val="0"/>
          <w:w w:val="100"/>
          <w:position w:val="0"/>
        </w:rPr>
        <w:t>政府补助为货币性资产的，公司按照收到或应收的金额计量。</w:t>
      </w:r>
    </w:p>
    <w:p>
      <w:pPr>
        <w:pStyle w:val="Style16"/>
        <w:keepNext w:val="0"/>
        <w:keepLines w:val="0"/>
        <w:widowControl w:val="0"/>
        <w:numPr>
          <w:ilvl w:val="0"/>
          <w:numId w:val="39"/>
        </w:numPr>
        <w:shd w:val="clear" w:color="auto" w:fill="auto"/>
        <w:tabs>
          <w:tab w:pos="766" w:val="left"/>
        </w:tabs>
        <w:bidi w:val="0"/>
        <w:spacing w:before="0" w:after="100" w:line="317" w:lineRule="exact"/>
        <w:ind w:left="0" w:right="0" w:firstLine="460"/>
        <w:jc w:val="both"/>
      </w:pPr>
      <w:bookmarkStart w:id="1114" w:name="bookmark1114"/>
      <w:bookmarkEnd w:id="1114"/>
      <w:r>
        <w:rPr>
          <w:color w:val="000000"/>
          <w:spacing w:val="0"/>
          <w:w w:val="100"/>
          <w:position w:val="0"/>
        </w:rPr>
        <w:t>政府补助为非货币性资产的，公司按照公允价值计量；公允价值不能可靠取得的，按照名义金额计量(名义金额为 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16"/>
        <w:keepNext w:val="0"/>
        <w:keepLines w:val="0"/>
        <w:widowControl w:val="0"/>
        <w:numPr>
          <w:ilvl w:val="0"/>
          <w:numId w:val="37"/>
        </w:numPr>
        <w:shd w:val="clear" w:color="auto" w:fill="auto"/>
        <w:tabs>
          <w:tab w:pos="1554" w:val="left"/>
        </w:tabs>
        <w:bidi w:val="0"/>
        <w:spacing w:before="0" w:after="100" w:line="314" w:lineRule="exact"/>
        <w:ind w:left="1020" w:right="0" w:firstLine="0"/>
        <w:jc w:val="left"/>
      </w:pPr>
      <w:bookmarkStart w:id="1115" w:name="bookmark1115"/>
      <w:bookmarkEnd w:id="1115"/>
      <w:r>
        <w:rPr>
          <w:color w:val="000000"/>
          <w:spacing w:val="0"/>
          <w:w w:val="100"/>
          <w:position w:val="0"/>
        </w:rPr>
        <w:t>政府补助的会计处理方法</w:t>
      </w:r>
    </w:p>
    <w:p>
      <w:pPr>
        <w:pStyle w:val="Style16"/>
        <w:keepNext w:val="0"/>
        <w:keepLines w:val="0"/>
        <w:widowControl w:val="0"/>
        <w:numPr>
          <w:ilvl w:val="0"/>
          <w:numId w:val="41"/>
        </w:numPr>
        <w:shd w:val="clear" w:color="auto" w:fill="auto"/>
        <w:tabs>
          <w:tab w:pos="683" w:val="left"/>
        </w:tabs>
        <w:bidi w:val="0"/>
        <w:spacing w:before="0" w:after="100" w:line="312" w:lineRule="exact"/>
        <w:ind w:left="0" w:right="0" w:firstLine="380"/>
        <w:jc w:val="both"/>
      </w:pPr>
      <w:bookmarkStart w:id="1116" w:name="bookmark1116"/>
      <w:bookmarkEnd w:id="1116"/>
      <w:r>
        <w:rPr>
          <w:color w:val="000000"/>
          <w:spacing w:val="0"/>
          <w:w w:val="100"/>
          <w:position w:val="0"/>
        </w:rPr>
        <w:t>与资产相关的政府补助，在取得时确认为递延收益。在相关资产使用寿命内按照合理、系统的方法分期计入损益。 按照名义金额计量的政府补助，直接计入当期损益。</w:t>
      </w:r>
    </w:p>
    <w:p>
      <w:pPr>
        <w:pStyle w:val="Style16"/>
        <w:keepNext w:val="0"/>
        <w:keepLines w:val="0"/>
        <w:widowControl w:val="0"/>
        <w:numPr>
          <w:ilvl w:val="0"/>
          <w:numId w:val="41"/>
        </w:numPr>
        <w:shd w:val="clear" w:color="auto" w:fill="auto"/>
        <w:tabs>
          <w:tab w:pos="700" w:val="left"/>
        </w:tabs>
        <w:bidi w:val="0"/>
        <w:spacing w:before="0" w:after="100" w:line="314" w:lineRule="exact"/>
        <w:ind w:left="0" w:right="0" w:firstLine="380"/>
        <w:jc w:val="both"/>
      </w:pPr>
      <w:bookmarkStart w:id="1117" w:name="bookmark1117"/>
      <w:bookmarkEnd w:id="1117"/>
      <w:r>
        <w:rPr>
          <w:color w:val="000000"/>
          <w:spacing w:val="0"/>
          <w:w w:val="100"/>
          <w:position w:val="0"/>
        </w:rPr>
        <w:t>与收益相关的政府补助，分别下列情况处理：</w:t>
      </w:r>
    </w:p>
    <w:p>
      <w:pPr>
        <w:pStyle w:val="Style16"/>
        <w:keepNext w:val="0"/>
        <w:keepLines w:val="0"/>
        <w:widowControl w:val="0"/>
        <w:numPr>
          <w:ilvl w:val="0"/>
          <w:numId w:val="43"/>
        </w:numPr>
        <w:shd w:val="clear" w:color="auto" w:fill="auto"/>
        <w:tabs>
          <w:tab w:pos="1554" w:val="left"/>
        </w:tabs>
        <w:bidi w:val="0"/>
        <w:spacing w:before="0" w:after="100" w:line="312" w:lineRule="exact"/>
        <w:ind w:left="0" w:right="0" w:firstLine="1100"/>
        <w:jc w:val="both"/>
      </w:pPr>
      <w:bookmarkStart w:id="1118" w:name="bookmark1118"/>
      <w:bookmarkEnd w:id="1118"/>
      <w:r>
        <w:rPr>
          <w:color w:val="000000"/>
          <w:spacing w:val="0"/>
          <w:w w:val="100"/>
          <w:position w:val="0"/>
        </w:rPr>
        <w:t>用于补偿公司以后期间的相关成本费用或损失的，在取得时确认为递延收益，并在确认相关成本费用或 损失的期间，计入当期损益。</w:t>
      </w:r>
    </w:p>
    <w:p>
      <w:pPr>
        <w:pStyle w:val="Style16"/>
        <w:keepNext w:val="0"/>
        <w:keepLines w:val="0"/>
        <w:widowControl w:val="0"/>
        <w:numPr>
          <w:ilvl w:val="0"/>
          <w:numId w:val="43"/>
        </w:numPr>
        <w:shd w:val="clear" w:color="auto" w:fill="auto"/>
        <w:tabs>
          <w:tab w:pos="1554" w:val="left"/>
        </w:tabs>
        <w:bidi w:val="0"/>
        <w:spacing w:before="0" w:after="100" w:line="314" w:lineRule="exact"/>
        <w:ind w:left="1100" w:right="0" w:firstLine="0"/>
        <w:jc w:val="left"/>
      </w:pPr>
      <w:bookmarkStart w:id="1119" w:name="bookmark1119"/>
      <w:bookmarkEnd w:id="1119"/>
      <w:r>
        <w:rPr>
          <w:color w:val="000000"/>
          <w:spacing w:val="0"/>
          <w:w w:val="100"/>
          <w:position w:val="0"/>
        </w:rPr>
        <w:t>用于补偿公司已发生的相关成本费用或损失的，在取得时直接计入当期损益。</w:t>
      </w:r>
    </w:p>
    <w:p>
      <w:pPr>
        <w:pStyle w:val="Style16"/>
        <w:keepNext w:val="0"/>
        <w:keepLines w:val="0"/>
        <w:widowControl w:val="0"/>
        <w:numPr>
          <w:ilvl w:val="0"/>
          <w:numId w:val="41"/>
        </w:numPr>
        <w:shd w:val="clear" w:color="auto" w:fill="auto"/>
        <w:tabs>
          <w:tab w:pos="683" w:val="left"/>
        </w:tabs>
        <w:bidi w:val="0"/>
        <w:spacing w:before="0" w:after="100" w:line="317" w:lineRule="exact"/>
        <w:ind w:left="0" w:right="0" w:firstLine="380"/>
        <w:jc w:val="both"/>
      </w:pPr>
      <w:bookmarkStart w:id="1120" w:name="bookmark1120"/>
      <w:bookmarkEnd w:id="1120"/>
      <w:r>
        <w:rPr>
          <w:color w:val="000000"/>
          <w:spacing w:val="0"/>
          <w:w w:val="100"/>
          <w:position w:val="0"/>
        </w:rPr>
        <w:t>对于同时包含与资产相关部分和与收益相关部分的政府补助，可以区分的，则分不同部分分别进行会计处理；难以 区分的，则整体归类为与收益相关的政府补助。</w:t>
      </w:r>
    </w:p>
    <w:p>
      <w:pPr>
        <w:pStyle w:val="Style16"/>
        <w:keepNext w:val="0"/>
        <w:keepLines w:val="0"/>
        <w:widowControl w:val="0"/>
        <w:numPr>
          <w:ilvl w:val="0"/>
          <w:numId w:val="41"/>
        </w:numPr>
        <w:shd w:val="clear" w:color="auto" w:fill="auto"/>
        <w:tabs>
          <w:tab w:pos="685" w:val="left"/>
        </w:tabs>
        <w:bidi w:val="0"/>
        <w:spacing w:before="0" w:after="100" w:line="322" w:lineRule="exact"/>
        <w:ind w:left="0" w:right="0" w:firstLine="380"/>
        <w:jc w:val="both"/>
      </w:pPr>
      <w:bookmarkStart w:id="1121" w:name="bookmark1121"/>
      <w:bookmarkEnd w:id="1121"/>
      <w:r>
        <w:rPr>
          <w:color w:val="000000"/>
          <w:spacing w:val="0"/>
          <w:w w:val="100"/>
          <w:position w:val="0"/>
        </w:rPr>
        <w:t>与公司日常经营相关的政府补助，按照经济业务实质，计入其他收益或冲减相关成本费用。与企业日常活动无关的 政府补助，计入营业外收支。财政将贴息资金直接拨付给公司的，公司将对应的贴息冲减相关借款费用。</w:t>
      </w:r>
    </w:p>
    <w:p>
      <w:pPr>
        <w:pStyle w:val="Style16"/>
        <w:keepNext w:val="0"/>
        <w:keepLines w:val="0"/>
        <w:widowControl w:val="0"/>
        <w:numPr>
          <w:ilvl w:val="0"/>
          <w:numId w:val="41"/>
        </w:numPr>
        <w:shd w:val="clear" w:color="auto" w:fill="auto"/>
        <w:tabs>
          <w:tab w:pos="705" w:val="left"/>
        </w:tabs>
        <w:bidi w:val="0"/>
        <w:spacing w:before="0" w:after="100" w:line="314" w:lineRule="exact"/>
        <w:ind w:left="0" w:right="0" w:firstLine="380"/>
        <w:jc w:val="both"/>
      </w:pPr>
      <w:bookmarkStart w:id="1122" w:name="bookmark1122"/>
      <w:bookmarkEnd w:id="1122"/>
      <w:r>
        <w:rPr>
          <w:color w:val="000000"/>
          <w:spacing w:val="0"/>
          <w:w w:val="100"/>
          <w:position w:val="0"/>
        </w:rPr>
        <w:t>已确认的政府补助需要退回的，分别下列情况处理：</w:t>
      </w:r>
    </w:p>
    <w:p>
      <w:pPr>
        <w:pStyle w:val="Style16"/>
        <w:keepNext w:val="0"/>
        <w:keepLines w:val="0"/>
        <w:widowControl w:val="0"/>
        <w:numPr>
          <w:ilvl w:val="0"/>
          <w:numId w:val="45"/>
        </w:numPr>
        <w:shd w:val="clear" w:color="auto" w:fill="auto"/>
        <w:tabs>
          <w:tab w:pos="1554" w:val="left"/>
        </w:tabs>
        <w:bidi w:val="0"/>
        <w:spacing w:before="0" w:after="100" w:line="314" w:lineRule="exact"/>
        <w:ind w:left="1100" w:right="0" w:firstLine="0"/>
        <w:jc w:val="left"/>
      </w:pPr>
      <w:bookmarkStart w:id="1123" w:name="bookmark1123"/>
      <w:bookmarkEnd w:id="1123"/>
      <w:r>
        <w:rPr>
          <w:color w:val="000000"/>
          <w:spacing w:val="0"/>
          <w:w w:val="100"/>
          <w:position w:val="0"/>
        </w:rPr>
        <w:t>初始确认时冲减相关资产账面价值的，调整资产账面价值。</w:t>
      </w:r>
    </w:p>
    <w:p>
      <w:pPr>
        <w:pStyle w:val="Style16"/>
        <w:keepNext w:val="0"/>
        <w:keepLines w:val="0"/>
        <w:widowControl w:val="0"/>
        <w:numPr>
          <w:ilvl w:val="0"/>
          <w:numId w:val="45"/>
        </w:numPr>
        <w:shd w:val="clear" w:color="auto" w:fill="auto"/>
        <w:tabs>
          <w:tab w:pos="1554" w:val="left"/>
        </w:tabs>
        <w:bidi w:val="0"/>
        <w:spacing w:before="0" w:after="100" w:line="314" w:lineRule="exact"/>
        <w:ind w:left="1100" w:right="0" w:firstLine="0"/>
        <w:jc w:val="left"/>
      </w:pPr>
      <w:bookmarkStart w:id="1124" w:name="bookmark1124"/>
      <w:bookmarkEnd w:id="1124"/>
      <w:r>
        <w:rPr>
          <w:color w:val="000000"/>
          <w:spacing w:val="0"/>
          <w:w w:val="100"/>
          <w:position w:val="0"/>
        </w:rPr>
        <w:t>存在相关递延收益的，冲减相关递延收益账面金额，超出部分计入当期损益。</w:t>
      </w:r>
    </w:p>
    <w:p>
      <w:pPr>
        <w:pStyle w:val="Style16"/>
        <w:keepNext w:val="0"/>
        <w:keepLines w:val="0"/>
        <w:widowControl w:val="0"/>
        <w:numPr>
          <w:ilvl w:val="0"/>
          <w:numId w:val="45"/>
        </w:numPr>
        <w:shd w:val="clear" w:color="auto" w:fill="auto"/>
        <w:tabs>
          <w:tab w:pos="1554" w:val="left"/>
        </w:tabs>
        <w:bidi w:val="0"/>
        <w:spacing w:before="0" w:after="820" w:line="314" w:lineRule="exact"/>
        <w:ind w:left="1100" w:right="0" w:firstLine="0"/>
        <w:jc w:val="left"/>
      </w:pPr>
      <w:bookmarkStart w:id="1125" w:name="bookmark1125"/>
      <w:bookmarkEnd w:id="1125"/>
      <w:r>
        <w:rPr>
          <w:color w:val="000000"/>
          <w:spacing w:val="0"/>
          <w:w w:val="100"/>
          <w:position w:val="0"/>
        </w:rPr>
        <w:t>属于其他情况的，直接计入当期损益。</w:t>
      </w:r>
    </w:p>
    <w:p>
      <w:pPr>
        <w:pStyle w:val="Style27"/>
        <w:keepNext/>
        <w:keepLines/>
        <w:widowControl w:val="0"/>
        <w:shd w:val="clear" w:color="auto" w:fill="auto"/>
        <w:tabs>
          <w:tab w:pos="478" w:val="left"/>
        </w:tabs>
        <w:bidi w:val="0"/>
        <w:spacing w:before="0" w:after="40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4</w:t>
      </w:r>
      <w:bookmarkEnd w:id="1128"/>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26"/>
      <w:bookmarkEnd w:id="1127"/>
      <w:bookmarkEnd w:id="1129"/>
    </w:p>
    <w:p>
      <w:pPr>
        <w:pStyle w:val="Style1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公司采用资产负债表债务法核算所得税。</w:t>
      </w:r>
    </w:p>
    <w:p>
      <w:pPr>
        <w:pStyle w:val="Style16"/>
        <w:keepNext w:val="0"/>
        <w:keepLines w:val="0"/>
        <w:widowControl w:val="0"/>
        <w:shd w:val="clear" w:color="auto" w:fill="auto"/>
        <w:bidi w:val="0"/>
        <w:spacing w:before="0" w:after="100" w:line="317" w:lineRule="exact"/>
        <w:ind w:left="0" w:right="0" w:firstLine="0"/>
        <w:jc w:val="left"/>
      </w:pPr>
      <w:r>
        <w:rPr>
          <w:color w:val="000000"/>
          <w:spacing w:val="0"/>
          <w:w w:val="100"/>
          <w:position w:val="0"/>
        </w:rPr>
        <w:t>（一）递延所得税资产或递延所得税负债的确认</w:t>
      </w:r>
    </w:p>
    <w:p>
      <w:pPr>
        <w:pStyle w:val="Style16"/>
        <w:keepNext w:val="0"/>
        <w:keepLines w:val="0"/>
        <w:widowControl w:val="0"/>
        <w:shd w:val="clear" w:color="auto" w:fill="auto"/>
        <w:tabs>
          <w:tab w:pos="907" w:val="left"/>
        </w:tabs>
        <w:bidi w:val="0"/>
        <w:spacing w:before="0" w:after="100" w:line="314" w:lineRule="exact"/>
        <w:ind w:left="0" w:right="0" w:firstLine="560"/>
        <w:jc w:val="left"/>
      </w:pPr>
      <w:bookmarkStart w:id="1130" w:name="bookmark1130"/>
      <w:r>
        <w:rPr>
          <w:color w:val="000000"/>
          <w:spacing w:val="0"/>
          <w:w w:val="100"/>
          <w:position w:val="0"/>
          <w:sz w:val="18"/>
          <w:szCs w:val="18"/>
        </w:rPr>
        <w:t>1</w:t>
      </w:r>
      <w:bookmarkEnd w:id="1130"/>
      <w:r>
        <w:rPr>
          <w:color w:val="000000"/>
          <w:spacing w:val="0"/>
          <w:w w:val="100"/>
          <w:position w:val="0"/>
        </w:rPr>
        <w:t>、</w:t>
        <w:tab/>
        <w:t>公司在取得资产、负债时确定其计税基础。公司于资产负债表日，分析比较资产、负债的账面价值与其计税基础， 资产、负债的账面价值与其计税基础存在暂时性差异的，在有关暂时性差异发生当期且符合确认条件的情况下，公司对应纳 税暂时性差异或可抵扣暂时性差异分别确认递延所得税负债或递延所得税资产。</w:t>
      </w:r>
    </w:p>
    <w:p>
      <w:pPr>
        <w:pStyle w:val="Style16"/>
        <w:keepNext w:val="0"/>
        <w:keepLines w:val="0"/>
        <w:widowControl w:val="0"/>
        <w:shd w:val="clear" w:color="auto" w:fill="auto"/>
        <w:tabs>
          <w:tab w:pos="907" w:val="left"/>
        </w:tabs>
        <w:bidi w:val="0"/>
        <w:spacing w:before="0" w:after="100" w:line="317" w:lineRule="exact"/>
        <w:ind w:left="0" w:right="0" w:firstLine="560"/>
        <w:jc w:val="both"/>
      </w:pPr>
      <w:bookmarkStart w:id="1131" w:name="bookmark1131"/>
      <w:r>
        <w:rPr>
          <w:color w:val="000000"/>
          <w:spacing w:val="0"/>
          <w:w w:val="100"/>
          <w:position w:val="0"/>
          <w:sz w:val="18"/>
          <w:szCs w:val="18"/>
        </w:rPr>
        <w:t>2</w:t>
      </w:r>
      <w:bookmarkEnd w:id="1131"/>
      <w:r>
        <w:rPr>
          <w:color w:val="000000"/>
          <w:spacing w:val="0"/>
          <w:w w:val="100"/>
          <w:position w:val="0"/>
        </w:rPr>
        <w:t>、</w:t>
        <w:tab/>
        <w:t>递延所得税资产的确认依据</w:t>
      </w:r>
    </w:p>
    <w:p>
      <w:pPr>
        <w:pStyle w:val="Style16"/>
        <w:keepNext w:val="0"/>
        <w:keepLines w:val="0"/>
        <w:widowControl w:val="0"/>
        <w:shd w:val="clear" w:color="auto" w:fill="auto"/>
        <w:tabs>
          <w:tab w:pos="1374" w:val="left"/>
        </w:tabs>
        <w:bidi w:val="0"/>
        <w:spacing w:before="0" w:after="100" w:line="312" w:lineRule="exact"/>
        <w:ind w:left="0" w:right="0" w:firstLine="840"/>
        <w:jc w:val="both"/>
      </w:pPr>
      <w:bookmarkStart w:id="1132" w:name="bookmark1132"/>
      <w:r>
        <w:rPr>
          <w:color w:val="000000"/>
          <w:spacing w:val="0"/>
          <w:w w:val="100"/>
          <w:position w:val="0"/>
          <w:sz w:val="18"/>
          <w:szCs w:val="18"/>
        </w:rPr>
        <w:t>（</w:t>
      </w:r>
      <w:bookmarkEnd w:id="1132"/>
      <w:r>
        <w:rPr>
          <w:color w:val="000000"/>
          <w:spacing w:val="0"/>
          <w:w w:val="100"/>
          <w:position w:val="0"/>
          <w:sz w:val="18"/>
          <w:szCs w:val="18"/>
        </w:rPr>
        <w:t>1）</w:t>
        <w:tab/>
      </w:r>
      <w:r>
        <w:rPr>
          <w:color w:val="000000"/>
          <w:spacing w:val="0"/>
          <w:w w:val="100"/>
          <w:position w:val="0"/>
        </w:rPr>
        <w:t>公司以未来期间很可能取得用以抵扣可抵扣暂时性差异的应纳税所得额为限，确认由可抵扣暂时性差异产 生的递延所得税资产。在确定未来期间很可能取得的应纳税所得额时，包括未来期间正常生产经营活动实现的应纳税所得额， 以及在可抵扣暂时性差异转回期间因应纳税暂时性差异的转回而增加的应纳税所得额。</w:t>
      </w:r>
    </w:p>
    <w:p>
      <w:pPr>
        <w:pStyle w:val="Style16"/>
        <w:keepNext w:val="0"/>
        <w:keepLines w:val="0"/>
        <w:widowControl w:val="0"/>
        <w:shd w:val="clear" w:color="auto" w:fill="auto"/>
        <w:tabs>
          <w:tab w:pos="1374" w:val="left"/>
        </w:tabs>
        <w:bidi w:val="0"/>
        <w:spacing w:before="0" w:after="100" w:line="326" w:lineRule="exact"/>
        <w:ind w:left="0" w:right="0" w:firstLine="840"/>
        <w:jc w:val="both"/>
      </w:pPr>
      <w:bookmarkStart w:id="1133" w:name="bookmark1133"/>
      <w:r>
        <w:rPr>
          <w:color w:val="000000"/>
          <w:spacing w:val="0"/>
          <w:w w:val="100"/>
          <w:position w:val="0"/>
          <w:sz w:val="18"/>
          <w:szCs w:val="18"/>
        </w:rPr>
        <w:t>（</w:t>
      </w:r>
      <w:bookmarkEnd w:id="1133"/>
      <w:r>
        <w:rPr>
          <w:color w:val="000000"/>
          <w:spacing w:val="0"/>
          <w:w w:val="100"/>
          <w:position w:val="0"/>
          <w:sz w:val="18"/>
          <w:szCs w:val="18"/>
        </w:rPr>
        <w:t>2）</w:t>
        <w:tab/>
      </w:r>
      <w:r>
        <w:rPr>
          <w:color w:val="000000"/>
          <w:spacing w:val="0"/>
          <w:w w:val="100"/>
          <w:position w:val="0"/>
        </w:rPr>
        <w:t>对于能够结转以后年度的可抵扣亏损和税款抵减，公司以很可能获得用来抵扣可抵扣亏损和税款抵减的未 来应纳税所得额为限，确认相应的递延所得税资产。</w:t>
      </w:r>
    </w:p>
    <w:p>
      <w:pPr>
        <w:pStyle w:val="Style16"/>
        <w:keepNext w:val="0"/>
        <w:keepLines w:val="0"/>
        <w:widowControl w:val="0"/>
        <w:shd w:val="clear" w:color="auto" w:fill="auto"/>
        <w:tabs>
          <w:tab w:pos="1374" w:val="left"/>
        </w:tabs>
        <w:bidi w:val="0"/>
        <w:spacing w:before="0" w:after="100" w:line="319" w:lineRule="exact"/>
        <w:ind w:left="0" w:right="0" w:firstLine="840"/>
        <w:jc w:val="both"/>
      </w:pPr>
      <w:bookmarkStart w:id="1134" w:name="bookmark1134"/>
      <w:r>
        <w:rPr>
          <w:color w:val="000000"/>
          <w:spacing w:val="0"/>
          <w:w w:val="100"/>
          <w:position w:val="0"/>
          <w:sz w:val="18"/>
          <w:szCs w:val="18"/>
        </w:rPr>
        <w:t>（</w:t>
      </w:r>
      <w:bookmarkEnd w:id="1134"/>
      <w:r>
        <w:rPr>
          <w:color w:val="000000"/>
          <w:spacing w:val="0"/>
          <w:w w:val="100"/>
          <w:position w:val="0"/>
          <w:sz w:val="18"/>
          <w:szCs w:val="18"/>
        </w:rPr>
        <w:t>3）</w:t>
        <w:tab/>
      </w:r>
      <w:r>
        <w:rPr>
          <w:color w:val="000000"/>
          <w:spacing w:val="0"/>
          <w:w w:val="100"/>
          <w:position w:val="0"/>
        </w:rPr>
        <w:t>资产负债表日，公司对递延所得税资产的账面价值进行复核。如果未来期间很可能无法获得足够的应纳税 所得额用以抵扣递延所得税资产的利益，则减记递延所得税资产的账面价值；在很可能获得足够的应纳税所得额时，减记的 金额予以转回。</w:t>
      </w:r>
    </w:p>
    <w:p>
      <w:pPr>
        <w:pStyle w:val="Style16"/>
        <w:keepNext w:val="0"/>
        <w:keepLines w:val="0"/>
        <w:widowControl w:val="0"/>
        <w:shd w:val="clear" w:color="auto" w:fill="auto"/>
        <w:tabs>
          <w:tab w:pos="907" w:val="left"/>
        </w:tabs>
        <w:bidi w:val="0"/>
        <w:spacing w:before="0" w:after="100" w:line="317" w:lineRule="exact"/>
        <w:ind w:left="0" w:right="0" w:firstLine="560"/>
        <w:jc w:val="both"/>
      </w:pPr>
      <w:bookmarkStart w:id="1135" w:name="bookmark1135"/>
      <w:r>
        <w:rPr>
          <w:color w:val="000000"/>
          <w:spacing w:val="0"/>
          <w:w w:val="100"/>
          <w:position w:val="0"/>
          <w:sz w:val="18"/>
          <w:szCs w:val="18"/>
        </w:rPr>
        <w:t>3</w:t>
      </w:r>
      <w:bookmarkEnd w:id="1135"/>
      <w:r>
        <w:rPr>
          <w:color w:val="000000"/>
          <w:spacing w:val="0"/>
          <w:w w:val="100"/>
          <w:position w:val="0"/>
        </w:rPr>
        <w:t>、</w:t>
        <w:tab/>
        <w:t>递延所得税负债的确认依据</w:t>
      </w:r>
    </w:p>
    <w:p>
      <w:pPr>
        <w:pStyle w:val="Style1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公司将当期和以前期间应交未交的应纳税暂时性差异确认为递延所得税负债。但不包括商誉、非企业合并形成的交易且 该交易发生时既不影响会计利润也不影响应纳税所得额所形成的暂时性差异。</w:t>
      </w:r>
    </w:p>
    <w:p>
      <w:pPr>
        <w:pStyle w:val="Style16"/>
        <w:keepNext w:val="0"/>
        <w:keepLines w:val="0"/>
        <w:widowControl w:val="0"/>
        <w:shd w:val="clear" w:color="auto" w:fill="auto"/>
        <w:bidi w:val="0"/>
        <w:spacing w:before="0" w:after="100" w:line="317" w:lineRule="exact"/>
        <w:ind w:left="0" w:right="0" w:firstLine="0"/>
        <w:jc w:val="left"/>
      </w:pPr>
      <w:r>
        <w:rPr>
          <w:color w:val="000000"/>
          <w:spacing w:val="0"/>
          <w:w w:val="100"/>
          <w:position w:val="0"/>
        </w:rPr>
        <w:t>（二）递延所得税资产或递延所得税负债的计量</w:t>
      </w:r>
    </w:p>
    <w:p>
      <w:pPr>
        <w:pStyle w:val="Style16"/>
        <w:keepNext w:val="0"/>
        <w:keepLines w:val="0"/>
        <w:widowControl w:val="0"/>
        <w:shd w:val="clear" w:color="auto" w:fill="auto"/>
        <w:tabs>
          <w:tab w:pos="907" w:val="left"/>
        </w:tabs>
        <w:bidi w:val="0"/>
        <w:spacing w:before="0" w:after="100" w:line="307" w:lineRule="exact"/>
        <w:ind w:left="0" w:right="0" w:firstLine="560"/>
        <w:jc w:val="both"/>
      </w:pPr>
      <w:bookmarkStart w:id="1136" w:name="bookmark1136"/>
      <w:r>
        <w:rPr>
          <w:color w:val="000000"/>
          <w:spacing w:val="0"/>
          <w:w w:val="100"/>
          <w:position w:val="0"/>
          <w:sz w:val="18"/>
          <w:szCs w:val="18"/>
        </w:rPr>
        <w:t>1</w:t>
      </w:r>
      <w:bookmarkEnd w:id="1136"/>
      <w:r>
        <w:rPr>
          <w:color w:val="000000"/>
          <w:spacing w:val="0"/>
          <w:w w:val="100"/>
          <w:position w:val="0"/>
        </w:rPr>
        <w:t>、</w:t>
        <w:tab/>
        <w:t>资产负债表日，对于递延所得税资产和递延所得税负债，公司根据税法规定按照预期收回该资产或清偿该负债期 间的适用税率计量。</w:t>
      </w:r>
    </w:p>
    <w:p>
      <w:pPr>
        <w:pStyle w:val="Style16"/>
        <w:keepNext w:val="0"/>
        <w:keepLines w:val="0"/>
        <w:widowControl w:val="0"/>
        <w:shd w:val="clear" w:color="auto" w:fill="auto"/>
        <w:tabs>
          <w:tab w:pos="907" w:val="left"/>
        </w:tabs>
        <w:bidi w:val="0"/>
        <w:spacing w:before="0" w:after="100" w:line="322" w:lineRule="exact"/>
        <w:ind w:left="0" w:right="0" w:firstLine="560"/>
        <w:jc w:val="both"/>
      </w:pPr>
      <w:bookmarkStart w:id="1137" w:name="bookmark1137"/>
      <w:r>
        <w:rPr>
          <w:color w:val="000000"/>
          <w:spacing w:val="0"/>
          <w:w w:val="100"/>
          <w:position w:val="0"/>
          <w:sz w:val="18"/>
          <w:szCs w:val="18"/>
        </w:rPr>
        <w:t>2</w:t>
      </w:r>
      <w:bookmarkEnd w:id="1137"/>
      <w:r>
        <w:rPr>
          <w:color w:val="000000"/>
          <w:spacing w:val="0"/>
          <w:w w:val="100"/>
          <w:position w:val="0"/>
        </w:rPr>
        <w:t>、</w:t>
        <w:tab/>
        <w:t>适用税率发生变化的，公司对已确认的递延所得税资产和递延所得税负债进行重新计量，除直接在所有者权益中 确认的交易或者事项产生的递延所得税资产和递延所得税负债以外，将其影响数计入税率变化当期的所得税费用。</w:t>
      </w:r>
    </w:p>
    <w:p>
      <w:pPr>
        <w:pStyle w:val="Style16"/>
        <w:keepNext w:val="0"/>
        <w:keepLines w:val="0"/>
        <w:widowControl w:val="0"/>
        <w:shd w:val="clear" w:color="auto" w:fill="auto"/>
        <w:tabs>
          <w:tab w:pos="907" w:val="left"/>
        </w:tabs>
        <w:bidi w:val="0"/>
        <w:spacing w:before="0" w:after="100" w:line="317" w:lineRule="exact"/>
        <w:ind w:left="0" w:right="0" w:firstLine="560"/>
        <w:jc w:val="both"/>
      </w:pPr>
      <w:bookmarkStart w:id="1138" w:name="bookmark1138"/>
      <w:r>
        <w:rPr>
          <w:color w:val="000000"/>
          <w:spacing w:val="0"/>
          <w:w w:val="100"/>
          <w:position w:val="0"/>
          <w:sz w:val="18"/>
          <w:szCs w:val="18"/>
        </w:rPr>
        <w:t>3</w:t>
      </w:r>
      <w:bookmarkEnd w:id="1138"/>
      <w:r>
        <w:rPr>
          <w:color w:val="000000"/>
          <w:spacing w:val="0"/>
          <w:w w:val="100"/>
          <w:position w:val="0"/>
        </w:rPr>
        <w:t>、</w:t>
        <w:tab/>
        <w:t>公司在计量递延所得税资产和递延所得税负债时，采用与收回资产或清偿债务的预期方式相一致的税率和计税基 础。</w:t>
      </w:r>
    </w:p>
    <w:p>
      <w:pPr>
        <w:pStyle w:val="Style16"/>
        <w:keepNext w:val="0"/>
        <w:keepLines w:val="0"/>
        <w:widowControl w:val="0"/>
        <w:shd w:val="clear" w:color="auto" w:fill="auto"/>
        <w:tabs>
          <w:tab w:pos="907" w:val="left"/>
        </w:tabs>
        <w:bidi w:val="0"/>
        <w:spacing w:before="0" w:after="700" w:line="317" w:lineRule="exact"/>
        <w:ind w:left="0" w:right="0" w:firstLine="560"/>
        <w:jc w:val="both"/>
      </w:pPr>
      <w:bookmarkStart w:id="1139" w:name="bookmark1139"/>
      <w:r>
        <w:rPr>
          <w:color w:val="000000"/>
          <w:spacing w:val="0"/>
          <w:w w:val="100"/>
          <w:position w:val="0"/>
          <w:sz w:val="18"/>
          <w:szCs w:val="18"/>
        </w:rPr>
        <w:t>4</w:t>
      </w:r>
      <w:bookmarkEnd w:id="1139"/>
      <w:r>
        <w:rPr>
          <w:color w:val="000000"/>
          <w:spacing w:val="0"/>
          <w:w w:val="100"/>
          <w:position w:val="0"/>
        </w:rPr>
        <w:t>、</w:t>
        <w:tab/>
        <w:t>公司对递延所得税资产和递延所得税负债不进行折现。</w:t>
      </w:r>
    </w:p>
    <w:p>
      <w:pPr>
        <w:pStyle w:val="Style27"/>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140"/>
      <w:bookmarkEnd w:id="1141"/>
      <w:bookmarkEnd w:id="1142"/>
    </w:p>
    <w:p>
      <w:pPr>
        <w:pStyle w:val="Style32"/>
        <w:keepNext/>
        <w:keepLines/>
        <w:widowControl w:val="0"/>
        <w:shd w:val="clear" w:color="auto" w:fill="auto"/>
        <w:bidi w:val="0"/>
        <w:spacing w:before="0" w:after="26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43"/>
      <w:bookmarkEnd w:id="1144"/>
      <w:bookmarkEnd w:id="1146"/>
    </w:p>
    <w:p>
      <w:pPr>
        <w:pStyle w:val="Style16"/>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公司按资产的性质将用作经营租赁的资产包括在资产负债表的相关项目内。公司将发生的与经营租赁有关的初始直接费 用资本化至租赁标的资产的成本，在租赁期内按照与租金收入相同的确认基础分期计入当期损益。在租赁期内各个期间，公 司采用直线法将经营租赁的租赁收款额确认为租金收入。对于经营租赁资产中的固定资产，公司采用类似资产的折旧政策计 提折旧；对于其他经营租赁资产，采用系统合理的方法进行摊销。公司取得的与经营租赁有关的未计入租赁收款额的可变租 赁付款额，在实际发生时计入当期损益。</w:t>
      </w:r>
    </w:p>
    <w:p>
      <w:pPr>
        <w:pStyle w:val="Style1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经营租赁发生变更的，公司自变更生效日开始，将其作为一项新的租赁进行会计处理，与变更前租赁有关的预收或应收 租赁收款额视为新租赁的收款额。</w:t>
      </w:r>
    </w:p>
    <w:p>
      <w:pPr>
        <w:pStyle w:val="Style32"/>
        <w:keepNext/>
        <w:keepLines/>
        <w:widowControl w:val="0"/>
        <w:shd w:val="clear" w:color="auto" w:fill="auto"/>
        <w:bidi w:val="0"/>
        <w:spacing w:before="0" w:after="280" w:line="240" w:lineRule="auto"/>
        <w:ind w:left="0" w:right="0" w:firstLine="0"/>
        <w:jc w:val="both"/>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47"/>
      <w:bookmarkEnd w:id="1148"/>
      <w:bookmarkEnd w:id="1150"/>
    </w:p>
    <w:p>
      <w:pPr>
        <w:pStyle w:val="Style16"/>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在租赁期开始日，公司按照租赁投资净额（未担保余值和租赁期开始日尚未收到的租赁收款额按照租赁内含利率折现的 现值之和）确认应收融资租赁款，并终止确认融资租赁资产。在租赁期的各期间，公司按照固定的周期性利率计算并确认利 息收入。公司取得的未纳入租赁投资净额计量的可变租赁付款额，如与资产的未来绩效或使用情况挂钩，在实际发生时计入 当期损益。</w:t>
      </w:r>
    </w:p>
    <w:p>
      <w:pPr>
        <w:pStyle w:val="Style16"/>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融资租赁发生变更且同时符合下列条件的，公司将该变更作为一项单独租赁进行会计处理：①该变更通过增加一项或多 项租赁资产的使用权而扩大了租赁范围；②增加的对价与租赁范围扩大部分的单独价格按该合同情况调整后的金额相当。</w:t>
      </w:r>
    </w:p>
    <w:p>
      <w:pPr>
        <w:pStyle w:val="Style27"/>
        <w:keepNext/>
        <w:keepLines/>
        <w:widowControl w:val="0"/>
        <w:shd w:val="clear" w:color="auto" w:fill="auto"/>
        <w:tabs>
          <w:tab w:pos="478" w:val="left"/>
        </w:tabs>
        <w:bidi w:val="0"/>
        <w:spacing w:before="0" w:after="28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4</w:t>
      </w:r>
      <w:bookmarkEnd w:id="1153"/>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51"/>
      <w:bookmarkEnd w:id="1152"/>
      <w:bookmarkEnd w:id="1154"/>
    </w:p>
    <w:p>
      <w:pPr>
        <w:pStyle w:val="Style16"/>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回购股份</w:t>
      </w:r>
    </w:p>
    <w:p>
      <w:pPr>
        <w:pStyle w:val="Style16"/>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股份回购中支付的对价和交易费用减少股东权益，回购、转让或注销本公司股份时，不确认利得或损失。</w:t>
      </w:r>
    </w:p>
    <w:p>
      <w:pPr>
        <w:pStyle w:val="Style1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转让库存股，按实际收到的金额与库存股账面金额的差额，计入资本公积，资本公积不足冲减的，冲减盈余公积和未分 配利润。注销库存股，按股票面值和注销股数减少股本，按注销库存股的账面余额与面值的差额，冲减资本公积，资本公积 不足冲减的，冲减盈余公积和未分配利润。</w:t>
      </w:r>
    </w:p>
    <w:p>
      <w:pPr>
        <w:pStyle w:val="Style27"/>
        <w:keepNext/>
        <w:keepLines/>
        <w:widowControl w:val="0"/>
        <w:shd w:val="clear" w:color="auto" w:fill="auto"/>
        <w:tabs>
          <w:tab w:pos="478" w:val="left"/>
        </w:tabs>
        <w:bidi w:val="0"/>
        <w:spacing w:before="0" w:after="380" w:line="240" w:lineRule="auto"/>
        <w:ind w:left="0" w:right="0" w:firstLine="0"/>
        <w:jc w:val="both"/>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4</w:t>
      </w:r>
      <w:bookmarkEnd w:id="1157"/>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55"/>
      <w:bookmarkEnd w:id="1156"/>
      <w:bookmarkEnd w:id="1158"/>
    </w:p>
    <w:p>
      <w:pPr>
        <w:pStyle w:val="Style32"/>
        <w:keepNext/>
        <w:keepLines/>
        <w:widowControl w:val="0"/>
        <w:shd w:val="clear" w:color="auto" w:fill="auto"/>
        <w:bidi w:val="0"/>
        <w:spacing w:before="0" w:line="240" w:lineRule="auto"/>
        <w:ind w:left="0" w:right="0" w:firstLine="0"/>
        <w:jc w:val="both"/>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59"/>
      <w:bookmarkEnd w:id="1160"/>
      <w:bookmarkEnd w:id="1162"/>
    </w:p>
    <w:p>
      <w:pPr>
        <w:pStyle w:val="Style23"/>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139"/>
        <w:gridCol w:w="1560"/>
        <w:gridCol w:w="202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财政部发布修订的《企业会计准则</w:t>
            </w:r>
            <w:r>
              <w:rPr>
                <w:color w:val="000000"/>
                <w:spacing w:val="0"/>
                <w:w w:val="100"/>
                <w:position w:val="0"/>
                <w:sz w:val="18"/>
                <w:szCs w:val="18"/>
              </w:rPr>
              <w:t>21</w:t>
            </w:r>
            <w:r>
              <w:rPr>
                <w:rFonts w:ascii="SimSun" w:eastAsia="SimSun" w:hAnsi="SimSun" w:cs="SimSun"/>
                <w:color w:val="000000"/>
                <w:spacing w:val="0"/>
                <w:w w:val="100"/>
                <w:position w:val="0"/>
                <w:sz w:val="16"/>
                <w:szCs w:val="16"/>
              </w:rPr>
              <w:t>号</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租赁》（财会【</w:t>
            </w:r>
            <w:r>
              <w:rPr>
                <w:color w:val="000000"/>
                <w:spacing w:val="0"/>
                <w:w w:val="100"/>
                <w:position w:val="0"/>
                <w:sz w:val="18"/>
                <w:szCs w:val="18"/>
              </w:rPr>
              <w:t>2018</w:t>
            </w:r>
            <w:r>
              <w:rPr>
                <w:rFonts w:ascii="SimSun" w:eastAsia="SimSun" w:hAnsi="SimSun" w:cs="SimSun"/>
                <w:color w:val="000000"/>
                <w:spacing w:val="0"/>
                <w:w w:val="100"/>
                <w:position w:val="0"/>
                <w:sz w:val="16"/>
                <w:szCs w:val="16"/>
              </w:rPr>
              <w:t>】</w:t>
            </w:r>
            <w:r>
              <w:rPr>
                <w:color w:val="000000"/>
                <w:spacing w:val="0"/>
                <w:w w:val="100"/>
                <w:position w:val="0"/>
                <w:sz w:val="18"/>
                <w:szCs w:val="18"/>
              </w:rPr>
              <w:t>35</w:t>
            </w:r>
            <w:r>
              <w:rPr>
                <w:rFonts w:ascii="SimSun" w:eastAsia="SimSun" w:hAnsi="SimSun" w:cs="SimSun"/>
                <w:color w:val="000000"/>
                <w:spacing w:val="0"/>
                <w:w w:val="100"/>
                <w:position w:val="0"/>
                <w:sz w:val="16"/>
                <w:szCs w:val="16"/>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公告编号：</w:t>
            </w:r>
            <w:r>
              <w:rPr>
                <w:color w:val="000000"/>
                <w:spacing w:val="0"/>
                <w:w w:val="100"/>
                <w:position w:val="0"/>
              </w:rPr>
              <w:t>2021-076</w:t>
            </w:r>
          </w:p>
        </w:tc>
      </w:tr>
    </w:tbl>
    <w:p>
      <w:pPr>
        <w:pStyle w:val="Style23"/>
        <w:keepNext w:val="0"/>
        <w:keepLines w:val="0"/>
        <w:widowControl w:val="0"/>
        <w:shd w:val="clear" w:color="auto" w:fill="auto"/>
        <w:bidi w:val="0"/>
        <w:spacing w:before="0" w:after="0" w:line="317" w:lineRule="exact"/>
        <w:ind w:left="1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日，财政部发布修订的《企业会计准则</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）。修订 后的准则规定，首次执行该准则应当根据累积影响数调整当年年初留存收益及财务报表其他相关项目金额，对可比期间信息 不予调整。公司自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日起实施，并按照有关衔接规定进行了处理。</w:t>
      </w:r>
    </w:p>
    <w:p>
      <w:pPr>
        <w:widowControl w:val="0"/>
        <w:spacing w:after="279" w:line="1" w:lineRule="exact"/>
      </w:pPr>
    </w:p>
    <w:p>
      <w:pPr>
        <w:pStyle w:val="Style32"/>
        <w:keepNext/>
        <w:keepLines/>
        <w:widowControl w:val="0"/>
        <w:shd w:val="clear" w:color="auto" w:fill="auto"/>
        <w:tabs>
          <w:tab w:pos="483" w:val="left"/>
        </w:tabs>
        <w:bidi w:val="0"/>
        <w:spacing w:before="0" w:line="240" w:lineRule="auto"/>
        <w:ind w:left="0" w:right="0" w:firstLine="0"/>
        <w:jc w:val="both"/>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63"/>
      <w:bookmarkEnd w:id="1164"/>
      <w:bookmarkEnd w:id="1166"/>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both"/>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67"/>
      <w:bookmarkEnd w:id="1168"/>
      <w:bookmarkEnd w:id="1170"/>
    </w:p>
    <w:p>
      <w:pPr>
        <w:pStyle w:val="Style1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是否需要调整年初资产负债表科目</w:t>
      </w:r>
    </w:p>
    <w:p>
      <w:pPr>
        <w:pStyle w:val="Style1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合并资产负债表</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251"/>
        <w:gridCol w:w="2486"/>
        <w:gridCol w:w="2486"/>
        <w:gridCol w:w="250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bl>
    <w:p>
      <w:pPr>
        <w:widowControl w:val="0"/>
        <w:spacing w:line="1" w:lineRule="exact"/>
      </w:pPr>
      <w:r>
        <w:br w:type="page"/>
      </w:r>
    </w:p>
    <w:tbl>
      <w:tblPr>
        <w:tblOverlap w:val="never"/>
        <w:jc w:val="center"/>
        <w:tblLayout w:type="fixed"/>
      </w:tblPr>
      <w:tblGrid>
        <w:gridCol w:w="2242"/>
        <w:gridCol w:w="2486"/>
        <w:gridCol w:w="2486"/>
        <w:gridCol w:w="25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632,379,137.86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632,379,137.86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18,757,885.50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18,757,885.50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625,658,207.60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625,658,207.60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946,809.40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946,809.40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33,173,136.03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33,173,136.03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1,277,149,402.52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1,277,149,402.52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85,120 2 52.01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85,120,252.01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172,253,420.80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172,253,420.80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1,869,588,553.95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1,869,588,553.95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6"/>
                <w:szCs w:val="16"/>
              </w:rPr>
            </w:pPr>
            <w:r>
              <w:rPr>
                <w:rFonts w:ascii="SimSun" w:eastAsia="SimSun" w:hAnsi="SimSun" w:cs="SimSun"/>
                <w:color w:val="000000"/>
                <w:spacing w:val="0"/>
                <w:w w:val="100"/>
                <w:position w:val="0"/>
                <w:sz w:val="16"/>
                <w:szCs w:val="16"/>
              </w:rPr>
              <w:t>一年内到期的非流动资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20,244,874.40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20244,874.40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89,791,972.22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89,791,972.22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4,740,480,100.28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4,740,480,100.28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67,860,116.86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67,860,116.86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2,060,154,754.19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2,060,154,754.19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230,613,606.14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230,613,606.14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42"/>
        <w:gridCol w:w="2486"/>
        <w:gridCol w:w="2486"/>
        <w:gridCol w:w="25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968,571,406.70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968,571,406.70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786,944,911.63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786,944,911.63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184,143,969.10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184,143,969.10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41,009,871.65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41,009,871.65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173,978,471.96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173,978,471.96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514,882,976.50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514,882,976.50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5,031,294,484.73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5,031,902,822.41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9,771,774,585.01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9,772,382,922.69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2,007,181288.69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2,007,181,288.69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186,988,243.10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186,988,243.10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740,679,821.93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740,679,821.93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46,482,151.47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46,482,151.47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20,946,810.36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20,946,810.36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26,640,692.96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26,640,692.96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303,639,402.13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303,639,402.13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30,302,987.68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30,302,987.68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42"/>
        <w:gridCol w:w="2486"/>
        <w:gridCol w:w="2486"/>
        <w:gridCol w:w="25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835,617,069.99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835,617,069.99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rPr>
                <w:sz w:val="16"/>
                <w:szCs w:val="16"/>
              </w:rPr>
            </w:pPr>
            <w:r>
              <w:rPr>
                <w:rFonts w:ascii="SimSun" w:eastAsia="SimSun" w:hAnsi="SimSun" w:cs="SimSun"/>
                <w:color w:val="000000"/>
                <w:spacing w:val="0"/>
                <w:w w:val="100"/>
                <w:position w:val="0"/>
                <w:sz w:val="16"/>
                <w:szCs w:val="16"/>
              </w:rPr>
              <w:t>一年内到期的非流动负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418,473,623.94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418,473,623.94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6,142,364.85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6,142,364.85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4,592,791,469.42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4,592,791,469.42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242,850,000.00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526,249,479.35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526,249,479.35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106,148,010.44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106,148,010.44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20,169,066.60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20,169,066.60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7,307,979.75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7,307,979.75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902,724,536.14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903,332,873.82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5,495,516,005.56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5,496,124,343.24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4,482,689,935.00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4,482,689,935.00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944,780,242.86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944,780,242.86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4,136,209.72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4,136,209.72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-3,600,606.09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-3,600,606.09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69,663,778.84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69,663,778.84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-1,214,190,927.56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-1,214,190,927.56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42"/>
        <w:gridCol w:w="2486"/>
        <w:gridCol w:w="2486"/>
        <w:gridCol w:w="25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rFonts w:ascii="SimSun" w:eastAsia="SimSun" w:hAnsi="SimSun" w:cs="SimSun"/>
                <w:color w:val="000000"/>
                <w:spacing w:val="0"/>
                <w:w w:val="100"/>
                <w:position w:val="0"/>
                <w:sz w:val="16"/>
                <w:szCs w:val="16"/>
              </w:rPr>
              <w:t>归属于母公司所有者权益合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4,275,206213.33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4,275,206213.33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1,052,366.12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1,052,366.12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4,276,258,579.45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4,276,258,579.45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9,771,774,585.01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9,772,382,922.69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调整情况说明</w:t>
      </w:r>
    </w:p>
    <w:p>
      <w:pPr>
        <w:widowControl w:val="0"/>
        <w:spacing w:after="1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合并资产负债表项目</w:t>
      </w:r>
    </w:p>
    <w:tbl>
      <w:tblPr>
        <w:tblOverlap w:val="never"/>
        <w:jc w:val="center"/>
        <w:tblLayout w:type="fixed"/>
      </w:tblPr>
      <w:tblGrid>
        <w:gridCol w:w="2290"/>
        <w:gridCol w:w="2414"/>
        <w:gridCol w:w="2558"/>
        <w:gridCol w:w="2424"/>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 （上年年末余额）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r>
    </w:tbl>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母公司资产负债表</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2486"/>
        <w:gridCol w:w="2486"/>
        <w:gridCol w:w="25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190,347,180.70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190,347,180.70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169,676,504.70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169,676,504.70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331,275.00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15,157,492.78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15,157,492.78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1,709,734,134.16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1,709,734,134.16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16,029,210.37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16,029,210.37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83,727,718.38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83,727,718.38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6"/>
                <w:szCs w:val="16"/>
              </w:rPr>
            </w:pPr>
            <w:r>
              <w:rPr>
                <w:rFonts w:ascii="SimSun" w:eastAsia="SimSun" w:hAnsi="SimSun" w:cs="SimSun"/>
                <w:color w:val="000000"/>
                <w:spacing w:val="0"/>
                <w:w w:val="100"/>
                <w:position w:val="0"/>
                <w:sz w:val="16"/>
                <w:szCs w:val="16"/>
              </w:rPr>
              <w:t>一年内到期的非流动资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17,044,874.40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17,044,874.40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13,541,093.46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13,541,093.46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2,200,096,973.58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2,200,096,973.58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42"/>
        <w:gridCol w:w="2486"/>
        <w:gridCol w:w="2486"/>
        <w:gridCol w:w="25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36,108,116.86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36,108,116.86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6,296,697,681.71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6,296,697,681.71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85,068,000.18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85,068,000.18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93,341,570.92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93,341,570.92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35,423,013.57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35,423,013.57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30,793,061.12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30,793,061.12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94,621,851.49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94,621,851.49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346,202,992.64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346,202,992.64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7,021,390,688.49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7,021,999,026.17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9,221,487,662.07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9,222,095,999.75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1,382,469,397.39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1,382,469,397.39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264,566,788.35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264,566,788.35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27,828,456.25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27,828,456.25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4,069,903.51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4,069,903.51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5,397,534.30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5,397,534.30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2,355,038,478.23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2,355,038,478.23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60,391,608.22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60,391,608.22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42"/>
        <w:gridCol w:w="2486"/>
        <w:gridCol w:w="2486"/>
        <w:gridCol w:w="25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6"/>
                <w:szCs w:val="16"/>
              </w:rPr>
            </w:pPr>
            <w:r>
              <w:rPr>
                <w:rFonts w:ascii="SimSun" w:eastAsia="SimSun" w:hAnsi="SimSun" w:cs="SimSun"/>
                <w:color w:val="000000"/>
                <w:spacing w:val="0"/>
                <w:w w:val="100"/>
                <w:position w:val="0"/>
                <w:sz w:val="16"/>
                <w:szCs w:val="16"/>
              </w:rPr>
              <w:t>一年内到期的非流动负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347,441,296.00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347,441,296.00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4,005,388.81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4,005,388.81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4,390,817242.84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4,390,817,242.84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317,000,000.00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43 262,000.00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134,175.00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576,396,175.00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577,004,512.68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4,967,213,417.84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4,967,821,755.52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4,482,689,935.00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4,482,689,935.00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843,590,238.27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843,590,238.27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4,136,209.72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4,136,209.72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-1,793,406.60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-1,793,406.60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69,663,778.84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69,663,778.84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-1,135,740,091.56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-1,135,740,091.56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4,254,274,244.23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4,254,274,244.23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9,221,487,662.07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9,222,095,999.75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16"/>
        <w:keepNext w:val="0"/>
        <w:keepLines w:val="0"/>
        <w:widowControl w:val="0"/>
        <w:shd w:val="clear" w:color="auto" w:fill="auto"/>
        <w:bidi w:val="0"/>
        <w:spacing w:before="0" w:after="220" w:line="240" w:lineRule="auto"/>
        <w:ind w:left="0" w:right="0" w:firstLine="0"/>
        <w:jc w:val="left"/>
      </w:pPr>
      <w:r>
        <w:rPr>
          <w:color w:val="000000"/>
          <w:spacing w:val="0"/>
          <w:w w:val="100"/>
          <w:position w:val="0"/>
        </w:rPr>
        <w:t>调整情况说明</w:t>
      </w:r>
    </w:p>
    <w:p>
      <w:pPr>
        <w:pStyle w:val="Style16"/>
        <w:keepNext w:val="0"/>
        <w:keepLines w:val="0"/>
        <w:widowControl w:val="0"/>
        <w:shd w:val="clear" w:color="auto" w:fill="auto"/>
        <w:bidi w:val="0"/>
        <w:spacing w:before="0" w:after="340" w:line="240" w:lineRule="auto"/>
        <w:ind w:left="0" w:right="0" w:firstLine="0"/>
        <w:jc w:val="center"/>
      </w:pPr>
      <w:r>
        <w:rPr>
          <w:b/>
          <w:bCs/>
          <w:color w:val="000000"/>
          <w:spacing w:val="0"/>
          <w:w w:val="100"/>
          <w:position w:val="0"/>
        </w:rPr>
        <w:t>母公司资产负债表项目</w:t>
      </w:r>
      <w:r>
        <w:br w:type="page"/>
      </w:r>
    </w:p>
    <w:tbl>
      <w:tblPr>
        <w:tblOverlap w:val="never"/>
        <w:jc w:val="center"/>
        <w:tblLayout w:type="fixed"/>
      </w:tblPr>
      <w:tblGrid>
        <w:gridCol w:w="2280"/>
        <w:gridCol w:w="2270"/>
        <w:gridCol w:w="2702"/>
        <w:gridCol w:w="2290"/>
      </w:tblGrid>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 （上年年末余额）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r>
    </w:tbl>
    <w:p>
      <w:pPr>
        <w:widowControl w:val="0"/>
        <w:spacing w:after="639" w:line="1" w:lineRule="exact"/>
      </w:pPr>
    </w:p>
    <w:p>
      <w:pPr>
        <w:pStyle w:val="Style32"/>
        <w:keepNext/>
        <w:keepLines/>
        <w:widowControl w:val="0"/>
        <w:shd w:val="clear" w:color="auto" w:fill="auto"/>
        <w:tabs>
          <w:tab w:pos="483" w:val="left"/>
        </w:tabs>
        <w:bidi w:val="0"/>
        <w:spacing w:before="0" w:after="30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shd w:val="clear" w:color="auto" w:fill="FFFFFF"/>
        </w:rPr>
        <w:t>（</w:t>
      </w:r>
      <w:bookmarkEnd w:id="1173"/>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71"/>
      <w:bookmarkEnd w:id="1172"/>
      <w:bookmarkEnd w:id="1174"/>
    </w:p>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815" w:val="left"/>
        </w:tabs>
        <w:bidi w:val="0"/>
        <w:spacing w:before="0" w:after="0" w:line="312" w:lineRule="exact"/>
        <w:ind w:left="0" w:right="0" w:firstLine="380"/>
        <w:jc w:val="both"/>
      </w:pPr>
      <w:bookmarkStart w:id="1175" w:name="bookmark1175"/>
      <w:r>
        <w:rPr>
          <w:color w:val="000000"/>
          <w:spacing w:val="0"/>
          <w:w w:val="100"/>
          <w:position w:val="0"/>
        </w:rPr>
        <w:t>（</w:t>
      </w:r>
      <w:bookmarkEnd w:id="11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日起执行新租赁准则，对会计政策相关内容进行调整。</w:t>
      </w:r>
    </w:p>
    <w:p>
      <w:pPr>
        <w:pStyle w:val="Style1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新租赁准则完善了租赁的定义，本公司在新租赁准则下根据租赁的定义评估合同是否为租赁或者包含租赁。对于首次执 行日前已存在的合同，本公司在首次执行日不重新评估其是否为租赁或者包含租赁。</w:t>
      </w:r>
    </w:p>
    <w:p>
      <w:pPr>
        <w:pStyle w:val="Style16"/>
        <w:keepNext w:val="0"/>
        <w:keepLines w:val="0"/>
        <w:widowControl w:val="0"/>
        <w:shd w:val="clear" w:color="auto" w:fill="auto"/>
        <w:tabs>
          <w:tab w:pos="815" w:val="left"/>
        </w:tabs>
        <w:bidi w:val="0"/>
        <w:spacing w:before="0" w:after="0" w:line="312" w:lineRule="exact"/>
        <w:ind w:left="0" w:right="0" w:firstLine="380"/>
        <w:jc w:val="both"/>
      </w:pPr>
      <w:bookmarkStart w:id="1176" w:name="bookmark1176"/>
      <w:r>
        <w:rPr>
          <w:color w:val="000000"/>
          <w:spacing w:val="0"/>
          <w:w w:val="100"/>
          <w:position w:val="0"/>
        </w:rPr>
        <w:t>（</w:t>
      </w:r>
      <w:bookmarkEnd w:id="11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公司选择简化的追溯调整法对租赁进行衔接会计处理：</w:t>
      </w:r>
    </w:p>
    <w:p>
      <w:pPr>
        <w:pStyle w:val="Style16"/>
        <w:keepNext w:val="0"/>
        <w:keepLines w:val="0"/>
        <w:widowControl w:val="0"/>
        <w:numPr>
          <w:ilvl w:val="0"/>
          <w:numId w:val="47"/>
        </w:numPr>
        <w:shd w:val="clear" w:color="auto" w:fill="auto"/>
        <w:tabs>
          <w:tab w:pos="753" w:val="left"/>
          <w:tab w:pos="7425" w:val="left"/>
        </w:tabs>
        <w:bidi w:val="0"/>
        <w:spacing w:before="0" w:after="0" w:line="312" w:lineRule="exact"/>
        <w:ind w:left="0" w:right="0" w:firstLine="380"/>
        <w:jc w:val="both"/>
      </w:pPr>
      <w:bookmarkStart w:id="1177" w:name="bookmark1177"/>
      <w:bookmarkEnd w:id="1177"/>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日计入资产负债表的租赁负债所采用的增量借款利率的加权平均值为</w:t>
      </w:r>
      <w:r>
        <w:rPr>
          <w:rFonts w:ascii="Times New Roman" w:eastAsia="Times New Roman" w:hAnsi="Times New Roman" w:cs="Times New Roman"/>
          <w:color w:val="000000"/>
          <w:spacing w:val="0"/>
          <w:w w:val="100"/>
          <w:position w:val="0"/>
          <w:sz w:val="18"/>
          <w:szCs w:val="18"/>
        </w:rPr>
        <w:t>6.81</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numPr>
          <w:ilvl w:val="0"/>
          <w:numId w:val="47"/>
        </w:numPr>
        <w:shd w:val="clear" w:color="auto" w:fill="auto"/>
        <w:tabs>
          <w:tab w:pos="753" w:val="left"/>
        </w:tabs>
        <w:bidi w:val="0"/>
        <w:spacing w:before="0" w:line="312" w:lineRule="exact"/>
        <w:ind w:left="0" w:right="0" w:firstLine="380"/>
        <w:jc w:val="both"/>
      </w:pPr>
      <w:bookmarkStart w:id="1178" w:name="bookmark1178"/>
      <w:bookmarkEnd w:id="1178"/>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年财务报表中披露的期末重大经营租赁尚未支付的最低租赁付款按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日增量借款利率折现的现值，与</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日计入资产负债表的租赁负债的差异调整过程如下:</w:t>
      </w:r>
    </w:p>
    <w:tbl>
      <w:tblPr>
        <w:tblOverlap w:val="never"/>
        <w:jc w:val="center"/>
        <w:tblLayout w:type="fixed"/>
      </w:tblPr>
      <w:tblGrid>
        <w:gridCol w:w="7118"/>
        <w:gridCol w:w="256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8"/>
                <w:szCs w:val="18"/>
              </w:rPr>
              <w:t>2020</w:t>
            </w:r>
            <w:r>
              <w:rPr>
                <w:rFonts w:ascii="SimSun" w:eastAsia="SimSun" w:hAnsi="SimSun" w:cs="SimSun"/>
                <w:b/>
                <w:bCs/>
                <w:color w:val="000000"/>
                <w:spacing w:val="0"/>
                <w:w w:val="100"/>
                <w:position w:val="0"/>
                <w:sz w:val="16"/>
                <w:szCs w:val="16"/>
              </w:rPr>
              <w:t>年</w:t>
            </w:r>
            <w:r>
              <w:rPr>
                <w:b/>
                <w:bCs/>
                <w:color w:val="000000"/>
                <w:spacing w:val="0"/>
                <w:w w:val="100"/>
                <w:position w:val="0"/>
                <w:sz w:val="18"/>
                <w:szCs w:val="18"/>
              </w:rPr>
              <w:t>12</w:t>
            </w:r>
            <w:r>
              <w:rPr>
                <w:rFonts w:ascii="SimSun" w:eastAsia="SimSun" w:hAnsi="SimSun" w:cs="SimSun"/>
                <w:b/>
                <w:bCs/>
                <w:color w:val="000000"/>
                <w:spacing w:val="0"/>
                <w:w w:val="100"/>
                <w:position w:val="0"/>
                <w:sz w:val="16"/>
                <w:szCs w:val="16"/>
              </w:rPr>
              <w:t>月</w:t>
            </w:r>
            <w:r>
              <w:rPr>
                <w:b/>
                <w:bCs/>
                <w:color w:val="000000"/>
                <w:spacing w:val="0"/>
                <w:w w:val="100"/>
                <w:position w:val="0"/>
                <w:sz w:val="18"/>
                <w:szCs w:val="18"/>
              </w:rPr>
              <w:t>31</w:t>
            </w:r>
            <w:r>
              <w:rPr>
                <w:rFonts w:ascii="SimSun" w:eastAsia="SimSun" w:hAnsi="SimSun" w:cs="SimSun"/>
                <w:b/>
                <w:bCs/>
                <w:color w:val="000000"/>
                <w:spacing w:val="0"/>
                <w:w w:val="100"/>
                <w:position w:val="0"/>
                <w:sz w:val="16"/>
                <w:szCs w:val="16"/>
              </w:rPr>
              <w:t>日重大经营租赁最低租赁付款额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693,011.50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减：采用简化处理的租赁付款额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加：未在</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日确认但合理确定将行使续租选择权导致的租赁付款额的增加</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8"/>
                <w:szCs w:val="18"/>
              </w:rPr>
              <w:t>2021</w:t>
            </w:r>
            <w:r>
              <w:rPr>
                <w:rFonts w:ascii="SimSun" w:eastAsia="SimSun" w:hAnsi="SimSun" w:cs="SimSun"/>
                <w:b/>
                <w:bCs/>
                <w:color w:val="000000"/>
                <w:spacing w:val="0"/>
                <w:w w:val="100"/>
                <w:position w:val="0"/>
                <w:sz w:val="16"/>
                <w:szCs w:val="16"/>
              </w:rPr>
              <w:t>年</w:t>
            </w:r>
            <w:r>
              <w:rPr>
                <w:b/>
                <w:bCs/>
                <w:color w:val="000000"/>
                <w:spacing w:val="0"/>
                <w:w w:val="100"/>
                <w:position w:val="0"/>
                <w:sz w:val="18"/>
                <w:szCs w:val="18"/>
              </w:rPr>
              <w:t>1</w:t>
            </w:r>
            <w:r>
              <w:rPr>
                <w:rFonts w:ascii="SimSun" w:eastAsia="SimSun" w:hAnsi="SimSun" w:cs="SimSun"/>
                <w:b/>
                <w:bCs/>
                <w:color w:val="000000"/>
                <w:spacing w:val="0"/>
                <w:w w:val="100"/>
                <w:position w:val="0"/>
                <w:sz w:val="16"/>
                <w:szCs w:val="16"/>
              </w:rPr>
              <w:t>月</w:t>
            </w:r>
            <w:r>
              <w:rPr>
                <w:b/>
                <w:bCs/>
                <w:color w:val="000000"/>
                <w:spacing w:val="0"/>
                <w:w w:val="100"/>
                <w:position w:val="0"/>
                <w:sz w:val="18"/>
                <w:szCs w:val="18"/>
              </w:rPr>
              <w:t>1</w:t>
            </w:r>
            <w:r>
              <w:rPr>
                <w:rFonts w:ascii="SimSun" w:eastAsia="SimSun" w:hAnsi="SimSun" w:cs="SimSun"/>
                <w:b/>
                <w:bCs/>
                <w:color w:val="000000"/>
                <w:spacing w:val="0"/>
                <w:w w:val="100"/>
                <w:position w:val="0"/>
                <w:sz w:val="16"/>
                <w:szCs w:val="16"/>
              </w:rPr>
              <w:t>日经营租赁付款额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693,011.50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日加权平均增量借款利率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8"/>
                <w:szCs w:val="18"/>
              </w:rPr>
              <w:t>2021</w:t>
            </w:r>
            <w:r>
              <w:rPr>
                <w:rFonts w:ascii="SimSun" w:eastAsia="SimSun" w:hAnsi="SimSun" w:cs="SimSun"/>
                <w:b/>
                <w:bCs/>
                <w:color w:val="000000"/>
                <w:spacing w:val="0"/>
                <w:w w:val="100"/>
                <w:position w:val="0"/>
                <w:sz w:val="16"/>
                <w:szCs w:val="16"/>
              </w:rPr>
              <w:t>年</w:t>
            </w:r>
            <w:r>
              <w:rPr>
                <w:b/>
                <w:bCs/>
                <w:color w:val="000000"/>
                <w:spacing w:val="0"/>
                <w:w w:val="100"/>
                <w:position w:val="0"/>
                <w:sz w:val="18"/>
                <w:szCs w:val="18"/>
              </w:rPr>
              <w:t>1</w:t>
            </w:r>
            <w:r>
              <w:rPr>
                <w:rFonts w:ascii="SimSun" w:eastAsia="SimSun" w:hAnsi="SimSun" w:cs="SimSun"/>
                <w:b/>
                <w:bCs/>
                <w:color w:val="000000"/>
                <w:spacing w:val="0"/>
                <w:w w:val="100"/>
                <w:position w:val="0"/>
                <w:sz w:val="16"/>
                <w:szCs w:val="16"/>
              </w:rPr>
              <w:t>月</w:t>
            </w:r>
            <w:r>
              <w:rPr>
                <w:b/>
                <w:bCs/>
                <w:color w:val="000000"/>
                <w:spacing w:val="0"/>
                <w:w w:val="100"/>
                <w:position w:val="0"/>
                <w:sz w:val="18"/>
                <w:szCs w:val="18"/>
              </w:rPr>
              <w:t>1</w:t>
            </w:r>
            <w:r>
              <w:rPr>
                <w:rFonts w:ascii="SimSun" w:eastAsia="SimSun" w:hAnsi="SimSun" w:cs="SimSun"/>
                <w:b/>
                <w:bCs/>
                <w:color w:val="000000"/>
                <w:spacing w:val="0"/>
                <w:w w:val="100"/>
                <w:position w:val="0"/>
                <w:sz w:val="16"/>
                <w:szCs w:val="16"/>
              </w:rPr>
              <w:t>日经营租赁付款额现值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日应付融资租赁款</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8"/>
                <w:szCs w:val="18"/>
              </w:rPr>
              <w:t>2021</w:t>
            </w:r>
            <w:r>
              <w:rPr>
                <w:rFonts w:ascii="SimSun" w:eastAsia="SimSun" w:hAnsi="SimSun" w:cs="SimSun"/>
                <w:b/>
                <w:bCs/>
                <w:color w:val="000000"/>
                <w:spacing w:val="0"/>
                <w:w w:val="100"/>
                <w:position w:val="0"/>
                <w:sz w:val="16"/>
                <w:szCs w:val="16"/>
              </w:rPr>
              <w:t>年</w:t>
            </w:r>
            <w:r>
              <w:rPr>
                <w:b/>
                <w:bCs/>
                <w:color w:val="000000"/>
                <w:spacing w:val="0"/>
                <w:w w:val="100"/>
                <w:position w:val="0"/>
                <w:sz w:val="18"/>
                <w:szCs w:val="18"/>
              </w:rPr>
              <w:t>1</w:t>
            </w:r>
            <w:r>
              <w:rPr>
                <w:rFonts w:ascii="SimSun" w:eastAsia="SimSun" w:hAnsi="SimSun" w:cs="SimSun"/>
                <w:b/>
                <w:bCs/>
                <w:color w:val="000000"/>
                <w:spacing w:val="0"/>
                <w:w w:val="100"/>
                <w:position w:val="0"/>
                <w:sz w:val="16"/>
                <w:szCs w:val="16"/>
              </w:rPr>
              <w:t>月</w:t>
            </w:r>
            <w:r>
              <w:rPr>
                <w:b/>
                <w:bCs/>
                <w:color w:val="000000"/>
                <w:spacing w:val="0"/>
                <w:w w:val="100"/>
                <w:position w:val="0"/>
                <w:sz w:val="18"/>
                <w:szCs w:val="18"/>
              </w:rPr>
              <w:t>1</w:t>
            </w:r>
            <w:r>
              <w:rPr>
                <w:rFonts w:ascii="SimSun" w:eastAsia="SimSun" w:hAnsi="SimSun" w:cs="SimSun"/>
                <w:b/>
                <w:bCs/>
                <w:color w:val="000000"/>
                <w:spacing w:val="0"/>
                <w:w w:val="100"/>
                <w:position w:val="0"/>
                <w:sz w:val="16"/>
                <w:szCs w:val="16"/>
              </w:rPr>
              <w:t>日租赁负债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r>
    </w:tbl>
    <w:p>
      <w:pPr>
        <w:widowControl w:val="0"/>
        <w:spacing w:after="639" w:line="1" w:lineRule="exact"/>
      </w:pPr>
    </w:p>
    <w:p>
      <w:pPr>
        <w:pStyle w:val="Style27"/>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79"/>
      <w:bookmarkEnd w:id="1180"/>
      <w:bookmarkEnd w:id="1181"/>
    </w:p>
    <w:p>
      <w:pPr>
        <w:pStyle w:val="Style20"/>
        <w:keepNext/>
        <w:keepLines/>
        <w:widowControl w:val="0"/>
        <w:shd w:val="clear" w:color="auto" w:fill="auto"/>
        <w:bidi w:val="0"/>
        <w:spacing w:before="0" w:after="36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六</w:t>
      </w:r>
      <w:bookmarkEnd w:id="1184"/>
      <w:r>
        <w:rPr>
          <w:color w:val="000000"/>
          <w:spacing w:val="0"/>
          <w:w w:val="100"/>
          <w:position w:val="0"/>
        </w:rPr>
        <w:t>、税项</w:t>
      </w:r>
      <w:bookmarkEnd w:id="1182"/>
      <w:bookmarkEnd w:id="1183"/>
      <w:bookmarkEnd w:id="1185"/>
    </w:p>
    <w:p>
      <w:pPr>
        <w:pStyle w:val="Style27"/>
        <w:keepNext/>
        <w:keepLines/>
        <w:widowControl w:val="0"/>
        <w:shd w:val="clear" w:color="auto" w:fill="auto"/>
        <w:bidi w:val="0"/>
        <w:spacing w:before="0" w:after="30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w:t>
      </w:r>
      <w:bookmarkEnd w:id="1188"/>
      <w:r>
        <w:rPr>
          <w:color w:val="000000"/>
          <w:spacing w:val="0"/>
          <w:w w:val="100"/>
          <w:position w:val="0"/>
        </w:rPr>
        <w:t>、主要税种及税率</w:t>
      </w:r>
      <w:bookmarkEnd w:id="1186"/>
      <w:bookmarkEnd w:id="1187"/>
      <w:bookmarkEnd w:id="1189"/>
    </w:p>
    <w:tbl>
      <w:tblPr>
        <w:tblOverlap w:val="never"/>
        <w:jc w:val="center"/>
        <w:tblLayout w:type="fixed"/>
      </w:tblPr>
      <w:tblGrid>
        <w:gridCol w:w="1882"/>
        <w:gridCol w:w="3830"/>
        <w:gridCol w:w="401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税率</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应税收入按法定的税率计算销项税，并按扣除当 期允许抵扣的进项税额后的差额计缴增值税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缴纳的流转税额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6"/>
                <w:szCs w:val="16"/>
              </w:rPr>
            </w:pPr>
            <w:r>
              <w:rPr>
                <w:rFonts w:ascii="SimSun" w:eastAsia="SimSun" w:hAnsi="SimSun" w:cs="SimSun"/>
                <w:color w:val="000000"/>
                <w:spacing w:val="0"/>
                <w:w w:val="100"/>
                <w:position w:val="0"/>
                <w:sz w:val="16"/>
                <w:szCs w:val="16"/>
              </w:rPr>
              <w:t>本公司注册在中国境内子公司适用</w:t>
            </w:r>
            <w:r>
              <w:rPr>
                <w:color w:val="000000"/>
                <w:spacing w:val="0"/>
                <w:w w:val="100"/>
                <w:position w:val="0"/>
                <w:sz w:val="18"/>
                <w:szCs w:val="18"/>
              </w:rPr>
              <w:t>25%</w:t>
            </w:r>
            <w:r>
              <w:rPr>
                <w:rFonts w:ascii="SimSun" w:eastAsia="SimSun" w:hAnsi="SimSun" w:cs="SimSun"/>
                <w:color w:val="000000"/>
                <w:spacing w:val="0"/>
                <w:w w:val="100"/>
                <w:position w:val="0"/>
                <w:sz w:val="16"/>
                <w:szCs w:val="16"/>
              </w:rPr>
              <w:t>的企业所 得税税率，部分被认定为高新技术企业的子公司适 用</w:t>
            </w:r>
            <w:r>
              <w:rPr>
                <w:color w:val="000000"/>
                <w:spacing w:val="0"/>
                <w:w w:val="100"/>
                <w:position w:val="0"/>
                <w:sz w:val="18"/>
                <w:szCs w:val="18"/>
              </w:rPr>
              <w:t>15%</w:t>
            </w:r>
            <w:r>
              <w:rPr>
                <w:rFonts w:ascii="SimSun" w:eastAsia="SimSun" w:hAnsi="SimSun" w:cs="SimSun"/>
                <w:color w:val="000000"/>
                <w:spacing w:val="0"/>
                <w:w w:val="100"/>
                <w:position w:val="0"/>
                <w:sz w:val="16"/>
                <w:szCs w:val="16"/>
              </w:rPr>
              <w:t>的企业所得税率。本公司注册在境外的子公 司根据当地税法要求适用当地企业所得税税率。</w:t>
            </w:r>
          </w:p>
        </w:tc>
      </w:tr>
    </w:tbl>
    <w:p>
      <w:pPr>
        <w:widowControl w:val="0"/>
        <w:spacing w:line="1" w:lineRule="exact"/>
      </w:pPr>
      <w:r>
        <w:br w:type="page"/>
      </w:r>
    </w:p>
    <w:tbl>
      <w:tblPr>
        <w:tblOverlap w:val="never"/>
        <w:jc w:val="center"/>
        <w:tblLayout w:type="fixed"/>
      </w:tblPr>
      <w:tblGrid>
        <w:gridCol w:w="1882"/>
        <w:gridCol w:w="3830"/>
        <w:gridCol w:w="401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缴纳的流转税额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缴纳的流转税额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bl>
    <w:p>
      <w:pPr>
        <w:widowControl w:val="0"/>
        <w:spacing w:after="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存在不同企业所得税税率纳税主体的，披露情况说明</w:t>
      </w:r>
    </w:p>
    <w:tbl>
      <w:tblPr>
        <w:tblOverlap w:val="never"/>
        <w:jc w:val="left"/>
        <w:tblLayout w:type="fixed"/>
      </w:tblPr>
      <w:tblGrid>
        <w:gridCol w:w="3442"/>
        <w:gridCol w:w="19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香港爱康电力国际控股有限公司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韩国爱康株式会社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Akc omeEnergyAustra liaPtyLtd.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Akc omeP owerPtyLtd.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AkcomeEuropeGmbH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AkcomeSingaporePTE.LTD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苏州爱康金属科技有限公司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赣州爱康光电科技有限公司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苏州中康电力运营有限公司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2</w:t>
      </w:r>
      <w:bookmarkEnd w:id="1192"/>
      <w:r>
        <w:rPr>
          <w:color w:val="000000"/>
          <w:spacing w:val="0"/>
          <w:w w:val="100"/>
          <w:position w:val="0"/>
        </w:rPr>
        <w:t>、税收优惠</w:t>
      </w:r>
      <w:bookmarkEnd w:id="1190"/>
      <w:bookmarkEnd w:id="1191"/>
      <w:bookmarkEnd w:id="1193"/>
    </w:p>
    <w:p>
      <w:pPr>
        <w:pStyle w:val="Style16"/>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）太阳能光伏发电项目</w:t>
      </w:r>
    </w:p>
    <w:p>
      <w:pPr>
        <w:pStyle w:val="Style16"/>
        <w:keepNext w:val="0"/>
        <w:keepLines w:val="0"/>
        <w:widowControl w:val="0"/>
        <w:shd w:val="clear" w:color="auto" w:fill="auto"/>
        <w:bidi w:val="0"/>
        <w:spacing w:before="0" w:after="60" w:line="312" w:lineRule="exact"/>
        <w:ind w:left="0" w:right="0" w:firstLine="380"/>
        <w:jc w:val="left"/>
      </w:pPr>
      <w:r>
        <w:rPr>
          <w:color w:val="000000"/>
          <w:spacing w:val="0"/>
          <w:w w:val="100"/>
          <w:position w:val="0"/>
        </w:rPr>
        <w:t>根据《中华人民共和国企业所得税法》第二十七条第二款、《企业所得税法实施条例》第八十七条及财政部、国家税务 总局、国家发展和改革委员会以财税〔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号文发布的《公共基础设施项目企业所得税优惠目录（</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由政 府投资主管部门核准的太阳能发电新建项目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条件，自项目取得第一笔生产经营收入所属年度起，第一至第三年免征所得税， 第四年至第六年减半征收企业所得税。该所得税优惠政策同时适用于本公司以下项目：</w:t>
      </w:r>
    </w:p>
    <w:tbl>
      <w:tblPr>
        <w:tblOverlap w:val="never"/>
        <w:jc w:val="center"/>
        <w:tblLayout w:type="fixed"/>
      </w:tblPr>
      <w:tblGrid>
        <w:gridCol w:w="3139"/>
        <w:gridCol w:w="4685"/>
        <w:gridCol w:w="186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项目优惠起始年度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孝义市太子可再生能源科技有限公司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孝义</w:t>
            </w:r>
            <w:r>
              <w:rPr>
                <w:color w:val="000000"/>
                <w:spacing w:val="0"/>
                <w:w w:val="100"/>
                <w:position w:val="0"/>
                <w:sz w:val="18"/>
                <w:szCs w:val="18"/>
              </w:rPr>
              <w:t>30MW</w:t>
            </w:r>
            <w:r>
              <w:rPr>
                <w:rFonts w:ascii="SimSun" w:eastAsia="SimSun" w:hAnsi="SimSun" w:cs="SimSun"/>
                <w:color w:val="000000"/>
                <w:spacing w:val="0"/>
                <w:w w:val="100"/>
                <w:position w:val="0"/>
                <w:sz w:val="16"/>
                <w:szCs w:val="16"/>
              </w:rPr>
              <w:t>光伏发电项目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西安爱康智慧能源管理有限公司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渭北国际商务中心</w:t>
            </w:r>
            <w:r>
              <w:rPr>
                <w:color w:val="000000"/>
                <w:spacing w:val="0"/>
                <w:w w:val="100"/>
                <w:position w:val="0"/>
                <w:sz w:val="18"/>
                <w:szCs w:val="18"/>
              </w:rPr>
              <w:t>0</w:t>
            </w:r>
            <w:r>
              <w:rPr>
                <w:color w:val="000000"/>
                <w:spacing w:val="0"/>
                <w:w w:val="100"/>
                <w:position w:val="0"/>
                <w:sz w:val="18"/>
                <w:szCs w:val="18"/>
              </w:rPr>
              <w:t>.34MW</w:t>
            </w:r>
            <w:r>
              <w:rPr>
                <w:rFonts w:ascii="SimSun" w:eastAsia="SimSun" w:hAnsi="SimSun" w:cs="SimSun"/>
                <w:color w:val="000000"/>
                <w:spacing w:val="0"/>
                <w:w w:val="100"/>
                <w:position w:val="0"/>
                <w:sz w:val="16"/>
                <w:szCs w:val="16"/>
              </w:rPr>
              <w:t>分布式光伏发电项目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西安爱康信能电力有限公司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西安爱康信能</w:t>
            </w:r>
            <w:r>
              <w:rPr>
                <w:color w:val="000000"/>
                <w:spacing w:val="0"/>
                <w:w w:val="100"/>
                <w:position w:val="0"/>
                <w:sz w:val="18"/>
                <w:szCs w:val="18"/>
              </w:rPr>
              <w:t>120Kw</w:t>
            </w:r>
            <w:r>
              <w:rPr>
                <w:rFonts w:ascii="SimSun" w:eastAsia="SimSun" w:hAnsi="SimSun" w:cs="SimSun"/>
                <w:color w:val="000000"/>
                <w:spacing w:val="0"/>
                <w:w w:val="100"/>
                <w:position w:val="0"/>
                <w:sz w:val="16"/>
                <w:szCs w:val="16"/>
              </w:rPr>
              <w:t>分布式光伏发电项目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阳泉爱康太阳能发电有限公司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阳泉经济技术开发区东区科技园一号标准厂房</w:t>
            </w:r>
            <w:r>
              <w:rPr>
                <w:color w:val="000000"/>
                <w:spacing w:val="0"/>
                <w:w w:val="100"/>
                <w:position w:val="0"/>
                <w:sz w:val="18"/>
                <w:szCs w:val="18"/>
              </w:rPr>
              <w:t>1</w:t>
            </w:r>
            <w:r>
              <w:rPr>
                <w:color w:val="000000"/>
                <w:spacing w:val="0"/>
                <w:w w:val="100"/>
                <w:position w:val="0"/>
                <w:sz w:val="18"/>
                <w:szCs w:val="18"/>
              </w:rPr>
              <w:t>40KW</w:t>
            </w:r>
            <w:r>
              <w:rPr>
                <w:rFonts w:ascii="SimSun" w:eastAsia="SimSun" w:hAnsi="SimSun" w:cs="SimSun"/>
                <w:color w:val="000000"/>
                <w:spacing w:val="0"/>
                <w:w w:val="100"/>
                <w:position w:val="0"/>
                <w:sz w:val="16"/>
                <w:szCs w:val="16"/>
              </w:rPr>
              <w:t>屋顶 分布式光伏发电项目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赣州爱康新能电力有限公司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赣州市章贡区区贡中心屋顶</w:t>
            </w:r>
            <w:r>
              <w:rPr>
                <w:color w:val="000000"/>
                <w:spacing w:val="0"/>
                <w:w w:val="100"/>
                <w:position w:val="0"/>
                <w:sz w:val="18"/>
                <w:szCs w:val="18"/>
              </w:rPr>
              <w:t>90kw</w:t>
            </w:r>
            <w:r>
              <w:rPr>
                <w:rFonts w:ascii="SimSun" w:eastAsia="SimSun" w:hAnsi="SimSun" w:cs="SimSun"/>
                <w:color w:val="000000"/>
                <w:spacing w:val="0"/>
                <w:w w:val="100"/>
                <w:position w:val="0"/>
                <w:sz w:val="16"/>
                <w:szCs w:val="16"/>
              </w:rPr>
              <w:t>光伏发电项目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p>
        </w:tc>
      </w:tr>
    </w:tbl>
    <w:p>
      <w:pPr>
        <w:pStyle w:val="Style23"/>
        <w:keepNext w:val="0"/>
        <w:keepLines w:val="0"/>
        <w:widowControl w:val="0"/>
        <w:shd w:val="clear" w:color="auto" w:fill="auto"/>
        <w:bidi w:val="0"/>
        <w:spacing w:before="0" w:after="0" w:line="240" w:lineRule="auto"/>
        <w:ind w:left="38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）苏州爱康金属科技有限公司</w:t>
      </w:r>
    </w:p>
    <w:p>
      <w:pPr>
        <w:widowControl w:val="0"/>
        <w:spacing w:after="139" w:line="1" w:lineRule="exact"/>
      </w:pPr>
    </w:p>
    <w:p>
      <w:pPr>
        <w:pStyle w:val="Style16"/>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本公司之子公司苏州爱康金属科技有限公司被认定为高新技术企业，并收到江苏省科学技术厅、江苏省财政厅、江苏省 国家税务局、江苏省地方税务局联合下发的编号为</w:t>
      </w:r>
      <w:r>
        <w:rPr>
          <w:rFonts w:ascii="Times New Roman" w:eastAsia="Times New Roman" w:hAnsi="Times New Roman" w:cs="Times New Roman"/>
          <w:color w:val="000000"/>
          <w:spacing w:val="0"/>
          <w:w w:val="100"/>
          <w:position w:val="0"/>
          <w:sz w:val="18"/>
          <w:szCs w:val="18"/>
        </w:rPr>
        <w:t>GR201732001093</w:t>
      </w:r>
      <w:r>
        <w:rPr>
          <w:color w:val="000000"/>
          <w:spacing w:val="0"/>
          <w:w w:val="100"/>
          <w:position w:val="0"/>
        </w:rPr>
        <w:t>的高新技术企业证书。依照《中华人民共和国企业所得 税法》第二十八条、国家税务总局《关于企业所得税减免税管理问题的通知》（国税发</w:t>
      </w:r>
      <w:r>
        <w:rPr>
          <w:rFonts w:ascii="Times New Roman" w:eastAsia="Times New Roman" w:hAnsi="Times New Roman" w:cs="Times New Roman"/>
          <w:color w:val="000000"/>
          <w:spacing w:val="0"/>
          <w:w w:val="100"/>
          <w:position w:val="0"/>
          <w:sz w:val="18"/>
          <w:szCs w:val="18"/>
        </w:rPr>
        <w:t>[2008]111</w:t>
      </w:r>
      <w:r>
        <w:rPr>
          <w:color w:val="000000"/>
          <w:spacing w:val="0"/>
          <w:w w:val="100"/>
          <w:position w:val="0"/>
        </w:rPr>
        <w:t>号），公司在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年期间可按照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的优惠税率缴纳企业所得税。</w:t>
      </w:r>
    </w:p>
    <w:p>
      <w:pPr>
        <w:pStyle w:val="Style16"/>
        <w:keepNext w:val="0"/>
        <w:keepLines w:val="0"/>
        <w:widowControl w:val="0"/>
        <w:shd w:val="clear" w:color="auto" w:fill="auto"/>
        <w:bidi w:val="0"/>
        <w:spacing w:before="0" w:after="140" w:line="310" w:lineRule="exact"/>
        <w:ind w:left="0" w:right="0" w:firstLine="380"/>
        <w:jc w:val="left"/>
      </w:pPr>
      <w:bookmarkStart w:id="1194" w:name="bookmark1194"/>
      <w:r>
        <w:rPr>
          <w:color w:val="000000"/>
          <w:spacing w:val="0"/>
          <w:w w:val="100"/>
          <w:position w:val="0"/>
        </w:rPr>
        <w:t>（</w:t>
      </w:r>
      <w:bookmarkEnd w:id="1194"/>
      <w:r>
        <w:rPr>
          <w:rFonts w:ascii="Times New Roman" w:eastAsia="Times New Roman" w:hAnsi="Times New Roman" w:cs="Times New Roman"/>
          <w:color w:val="000000"/>
          <w:spacing w:val="0"/>
          <w:w w:val="100"/>
          <w:position w:val="0"/>
          <w:sz w:val="18"/>
          <w:szCs w:val="18"/>
        </w:rPr>
        <w:t>3</w:t>
      </w:r>
      <w:r>
        <w:rPr>
          <w:color w:val="000000"/>
          <w:spacing w:val="0"/>
          <w:w w:val="100"/>
          <w:position w:val="0"/>
        </w:rPr>
        <w:t>）赣州爱康光电科技有限公司</w:t>
      </w:r>
    </w:p>
    <w:p>
      <w:pPr>
        <w:pStyle w:val="Style16"/>
        <w:keepNext w:val="0"/>
        <w:keepLines w:val="0"/>
        <w:widowControl w:val="0"/>
        <w:shd w:val="clear" w:color="auto" w:fill="auto"/>
        <w:bidi w:val="0"/>
        <w:spacing w:before="0" w:after="140" w:line="309" w:lineRule="exact"/>
        <w:ind w:left="0" w:right="0" w:firstLine="380"/>
        <w:jc w:val="left"/>
      </w:pPr>
      <w:r>
        <w:rPr>
          <w:color w:val="000000"/>
          <w:spacing w:val="0"/>
          <w:w w:val="100"/>
          <w:position w:val="0"/>
        </w:rPr>
        <w:t>本公司之孙公司赣州爱康光电科技有限公司被认定为高新技术企业，并收到江西省科学技术厅、江西省财政厅、国家税 务总局江西省税务局联合下发的编号为</w:t>
      </w:r>
      <w:r>
        <w:rPr>
          <w:rFonts w:ascii="Times New Roman" w:eastAsia="Times New Roman" w:hAnsi="Times New Roman" w:cs="Times New Roman"/>
          <w:color w:val="000000"/>
          <w:spacing w:val="0"/>
          <w:w w:val="100"/>
          <w:position w:val="0"/>
          <w:sz w:val="18"/>
          <w:szCs w:val="18"/>
        </w:rPr>
        <w:t>GR20213600013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的高新技术企业证书。依照《中华人民共和国企业所得税法》第二 十八条、国家税务总局《关于企业所得税减免税管理问题的通知》（国税发</w:t>
      </w:r>
      <w:r>
        <w:rPr>
          <w:rFonts w:ascii="Times New Roman" w:eastAsia="Times New Roman" w:hAnsi="Times New Roman" w:cs="Times New Roman"/>
          <w:color w:val="000000"/>
          <w:spacing w:val="0"/>
          <w:w w:val="100"/>
          <w:position w:val="0"/>
          <w:sz w:val="18"/>
          <w:szCs w:val="18"/>
        </w:rPr>
        <w:t>[2018]111</w:t>
      </w:r>
      <w:r>
        <w:rPr>
          <w:color w:val="000000"/>
          <w:spacing w:val="0"/>
          <w:w w:val="100"/>
          <w:position w:val="0"/>
        </w:rPr>
        <w:t>号），公司在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年期间可按 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的优惠税率缴纳企业所得税。</w:t>
      </w:r>
    </w:p>
    <w:p>
      <w:pPr>
        <w:pStyle w:val="Style16"/>
        <w:keepNext w:val="0"/>
        <w:keepLines w:val="0"/>
        <w:widowControl w:val="0"/>
        <w:shd w:val="clear" w:color="auto" w:fill="auto"/>
        <w:tabs>
          <w:tab w:pos="777" w:val="left"/>
        </w:tabs>
        <w:bidi w:val="0"/>
        <w:spacing w:before="0" w:after="140" w:line="312" w:lineRule="exact"/>
        <w:ind w:left="0" w:right="0" w:firstLine="380"/>
        <w:jc w:val="both"/>
      </w:pPr>
      <w:bookmarkStart w:id="1195" w:name="bookmark1195"/>
      <w:r>
        <w:rPr>
          <w:color w:val="000000"/>
          <w:spacing w:val="0"/>
          <w:w w:val="100"/>
          <w:position w:val="0"/>
        </w:rPr>
        <w:t>（</w:t>
      </w:r>
      <w:bookmarkEnd w:id="119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苏州中康电力运营有限公司</w:t>
      </w:r>
    </w:p>
    <w:p>
      <w:pPr>
        <w:pStyle w:val="Style16"/>
        <w:keepNext w:val="0"/>
        <w:keepLines w:val="0"/>
        <w:widowControl w:val="0"/>
        <w:shd w:val="clear" w:color="auto" w:fill="auto"/>
        <w:bidi w:val="0"/>
        <w:spacing w:before="0" w:after="140" w:line="310" w:lineRule="exact"/>
        <w:ind w:left="0" w:right="0" w:firstLine="380"/>
        <w:jc w:val="both"/>
        <w:rPr>
          <w:sz w:val="18"/>
          <w:szCs w:val="18"/>
        </w:rPr>
      </w:pPr>
      <w:r>
        <w:rPr>
          <w:color w:val="000000"/>
          <w:spacing w:val="0"/>
          <w:w w:val="100"/>
          <w:position w:val="0"/>
          <w:sz w:val="16"/>
          <w:szCs w:val="16"/>
        </w:rPr>
        <w:t>本公司之子公司苏州中康电力运营有限公司被认定为高新技术企业，并收到江苏省科学技术厅、江苏省财政厅、江苏省 国家税务局、江苏省地方税务局联合下发的编号为</w:t>
      </w:r>
      <w:r>
        <w:rPr>
          <w:rFonts w:ascii="Times New Roman" w:eastAsia="Times New Roman" w:hAnsi="Times New Roman" w:cs="Times New Roman"/>
          <w:color w:val="000000"/>
          <w:spacing w:val="0"/>
          <w:w w:val="100"/>
          <w:position w:val="0"/>
          <w:sz w:val="18"/>
          <w:szCs w:val="18"/>
        </w:rPr>
        <w:t>GR201732001093</w:t>
      </w:r>
      <w:r>
        <w:rPr>
          <w:color w:val="000000"/>
          <w:spacing w:val="0"/>
          <w:w w:val="100"/>
          <w:position w:val="0"/>
          <w:sz w:val="16"/>
          <w:szCs w:val="16"/>
        </w:rPr>
        <w:t>的高新技术企业证书。依照《中华人民共和国企业所得 税法》第二十八条、国家税务总局《关于企业所得税减免税管理问题的通知》（国税发</w:t>
      </w:r>
      <w:r>
        <w:rPr>
          <w:rFonts w:ascii="Times New Roman" w:eastAsia="Times New Roman" w:hAnsi="Times New Roman" w:cs="Times New Roman"/>
          <w:color w:val="000000"/>
          <w:spacing w:val="0"/>
          <w:w w:val="100"/>
          <w:position w:val="0"/>
          <w:sz w:val="18"/>
          <w:szCs w:val="18"/>
        </w:rPr>
        <w:t>［2008］111</w:t>
      </w:r>
      <w:r>
        <w:rPr>
          <w:color w:val="000000"/>
          <w:spacing w:val="0"/>
          <w:w w:val="100"/>
          <w:position w:val="0"/>
          <w:sz w:val="16"/>
          <w:szCs w:val="16"/>
        </w:rPr>
        <w:t>号），公司在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年至</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6"/>
          <w:szCs w:val="16"/>
        </w:rPr>
        <w:t>年期间可按照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的优惠税率缴纳企业所得税</w:t>
      </w:r>
      <w:r>
        <w:rPr>
          <w:rFonts w:ascii="Times New Roman" w:eastAsia="Times New Roman" w:hAnsi="Times New Roman" w:cs="Times New Roman"/>
          <w:color w:val="000000"/>
          <w:spacing w:val="0"/>
          <w:w w:val="100"/>
          <w:position w:val="0"/>
          <w:sz w:val="18"/>
          <w:szCs w:val="18"/>
        </w:rPr>
        <w:t>.</w:t>
      </w:r>
    </w:p>
    <w:p>
      <w:pPr>
        <w:pStyle w:val="Style16"/>
        <w:keepNext w:val="0"/>
        <w:keepLines w:val="0"/>
        <w:widowControl w:val="0"/>
        <w:shd w:val="clear" w:color="auto" w:fill="auto"/>
        <w:tabs>
          <w:tab w:pos="777" w:val="left"/>
        </w:tabs>
        <w:bidi w:val="0"/>
        <w:spacing w:before="0" w:after="140" w:line="312" w:lineRule="exact"/>
        <w:ind w:left="0" w:right="0" w:firstLine="380"/>
        <w:jc w:val="both"/>
      </w:pPr>
      <w:bookmarkStart w:id="1196" w:name="bookmark1196"/>
      <w:r>
        <w:rPr>
          <w:color w:val="000000"/>
          <w:spacing w:val="0"/>
          <w:w w:val="100"/>
          <w:position w:val="0"/>
        </w:rPr>
        <w:t>（</w:t>
      </w:r>
      <w:bookmarkEnd w:id="119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研发费用加计扣除</w:t>
      </w:r>
    </w:p>
    <w:p>
      <w:pPr>
        <w:pStyle w:val="Style1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根据《财政部税务总局科技部关于提高研究开发费用税前加计扣除比例的通知》（财税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号）等相关规定，企业 开展研发活动中实际发生的研发费用，未形成无形资产计入当期损益的，在按规定据实扣除的基础上，在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日期间，再按照实际发生额的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在税前加计扣除；形成无形资产的，在上述期间按照无形资产成本的</w:t>
      </w:r>
      <w:r>
        <w:rPr>
          <w:rFonts w:ascii="Times New Roman" w:eastAsia="Times New Roman" w:hAnsi="Times New Roman" w:cs="Times New Roman"/>
          <w:color w:val="000000"/>
          <w:spacing w:val="0"/>
          <w:w w:val="100"/>
          <w:position w:val="0"/>
          <w:sz w:val="18"/>
          <w:szCs w:val="18"/>
        </w:rPr>
        <w:t>175%</w:t>
      </w:r>
      <w:r>
        <w:rPr>
          <w:color w:val="000000"/>
          <w:spacing w:val="0"/>
          <w:w w:val="100"/>
          <w:position w:val="0"/>
        </w:rPr>
        <w:t>在税 前摊销。根据《财政部税务总局关于进一步完善研发费用税前加计扣除政策的公告》（财税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2021］13</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制造业企业开展研发活动中实际发生的研发费用，未形成无形资产计入当期损益的，在按规定据实扣除的基础上，再按照实 际发生额的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在税前加计扣除；形成无形资产的，按照无形资产成本的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在税前摊销。</w:t>
      </w:r>
    </w:p>
    <w:p>
      <w:pPr>
        <w:pStyle w:val="Style27"/>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3</w:t>
      </w:r>
      <w:bookmarkEnd w:id="1199"/>
      <w:r>
        <w:rPr>
          <w:color w:val="000000"/>
          <w:spacing w:val="0"/>
          <w:w w:val="100"/>
          <w:position w:val="0"/>
        </w:rPr>
        <w:t>、其他</w:t>
      </w:r>
      <w:bookmarkEnd w:id="1197"/>
      <w:bookmarkEnd w:id="1198"/>
      <w:bookmarkEnd w:id="1200"/>
    </w:p>
    <w:p>
      <w:pPr>
        <w:pStyle w:val="Style20"/>
        <w:keepNext/>
        <w:keepLines/>
        <w:widowControl w:val="0"/>
        <w:shd w:val="clear" w:color="auto" w:fill="auto"/>
        <w:bidi w:val="0"/>
        <w:spacing w:before="0" w:after="38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七</w:t>
      </w:r>
      <w:bookmarkEnd w:id="1203"/>
      <w:r>
        <w:rPr>
          <w:color w:val="000000"/>
          <w:spacing w:val="0"/>
          <w:w w:val="100"/>
          <w:position w:val="0"/>
        </w:rPr>
        <w:t>、合并财务报表项目注释</w:t>
      </w:r>
      <w:bookmarkEnd w:id="1201"/>
      <w:bookmarkEnd w:id="1202"/>
      <w:bookmarkEnd w:id="1204"/>
    </w:p>
    <w:p>
      <w:pPr>
        <w:pStyle w:val="Style27"/>
        <w:keepNext/>
        <w:keepLines/>
        <w:widowControl w:val="0"/>
        <w:shd w:val="clear" w:color="auto" w:fill="auto"/>
        <w:bidi w:val="0"/>
        <w:spacing w:before="0" w:after="380" w:line="240" w:lineRule="auto"/>
        <w:ind w:left="0" w:right="0" w:firstLine="0"/>
        <w:jc w:val="left"/>
      </w:pPr>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05"/>
      <w:bookmarkEnd w:id="1206"/>
      <w:bookmarkEnd w:id="120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24"/>
        <w:gridCol w:w="2126"/>
        <w:gridCol w:w="21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34285.56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22,675.09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480,249,115.23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413,617,334.63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676,173,843.01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218,739,128.14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1,156,457243.80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632,379,137.86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10,401,526.</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4,991,406.47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因抵押、质押或冻结等对使用有限制的款项总额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826,173,843.01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364,577,071.68</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widowControl w:val="0"/>
        <w:spacing w:after="139" w:line="1" w:lineRule="exact"/>
      </w:pPr>
    </w:p>
    <w:p>
      <w:pPr>
        <w:pStyle w:val="Style1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日，本公司所有权受到限制的货币资金为人民币</w:t>
      </w:r>
      <w:r>
        <w:rPr>
          <w:rFonts w:ascii="Times New Roman" w:eastAsia="Times New Roman" w:hAnsi="Times New Roman" w:cs="Times New Roman"/>
          <w:color w:val="000000"/>
          <w:spacing w:val="0"/>
          <w:w w:val="100"/>
          <w:position w:val="0"/>
          <w:sz w:val="18"/>
          <w:szCs w:val="18"/>
        </w:rPr>
        <w:t>826,173,843.01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日所有权受到限制 的货币资金为人民币</w:t>
      </w:r>
      <w:r>
        <w:rPr>
          <w:rFonts w:ascii="Times New Roman" w:eastAsia="Times New Roman" w:hAnsi="Times New Roman" w:cs="Times New Roman"/>
          <w:color w:val="000000"/>
          <w:spacing w:val="0"/>
          <w:w w:val="100"/>
          <w:position w:val="0"/>
          <w:sz w:val="18"/>
          <w:szCs w:val="18"/>
        </w:rPr>
        <w:t>364,577,071.68</w:t>
      </w:r>
      <w:r>
        <w:rPr>
          <w:color w:val="000000"/>
          <w:spacing w:val="0"/>
          <w:w w:val="100"/>
          <w:position w:val="0"/>
        </w:rPr>
        <w:t>元），其中，其他货币资金受限情况为票据保证金</w:t>
      </w:r>
      <w:r>
        <w:rPr>
          <w:rFonts w:ascii="Times New Roman" w:eastAsia="Times New Roman" w:hAnsi="Times New Roman" w:cs="Times New Roman"/>
          <w:color w:val="000000"/>
          <w:spacing w:val="0"/>
          <w:w w:val="100"/>
          <w:position w:val="0"/>
          <w:sz w:val="18"/>
          <w:szCs w:val="18"/>
        </w:rPr>
        <w:t>642,052,137.56</w:t>
      </w:r>
      <w:r>
        <w:rPr>
          <w:color w:val="000000"/>
          <w:spacing w:val="0"/>
          <w:w w:val="100"/>
          <w:position w:val="0"/>
        </w:rPr>
        <w:t>元，远期外汇合约保证 金</w:t>
      </w:r>
      <w:r>
        <w:rPr>
          <w:rFonts w:ascii="Times New Roman" w:eastAsia="Times New Roman" w:hAnsi="Times New Roman" w:cs="Times New Roman"/>
          <w:color w:val="000000"/>
          <w:spacing w:val="0"/>
          <w:w w:val="100"/>
          <w:position w:val="0"/>
          <w:sz w:val="18"/>
          <w:szCs w:val="18"/>
        </w:rPr>
        <w:t>3,988,901.84</w:t>
      </w:r>
      <w:r>
        <w:rPr>
          <w:color w:val="000000"/>
          <w:spacing w:val="0"/>
          <w:w w:val="100"/>
          <w:position w:val="0"/>
        </w:rPr>
        <w:t>元，保函保证金</w:t>
      </w:r>
      <w:r>
        <w:rPr>
          <w:rFonts w:ascii="Times New Roman" w:eastAsia="Times New Roman" w:hAnsi="Times New Roman" w:cs="Times New Roman"/>
          <w:color w:val="000000"/>
          <w:spacing w:val="0"/>
          <w:w w:val="100"/>
          <w:position w:val="0"/>
          <w:sz w:val="18"/>
          <w:szCs w:val="18"/>
        </w:rPr>
        <w:t>18,169,845.56</w:t>
      </w:r>
      <w:r>
        <w:rPr>
          <w:color w:val="000000"/>
          <w:spacing w:val="0"/>
          <w:w w:val="100"/>
          <w:position w:val="0"/>
        </w:rPr>
        <w:t>元，贷款保证金</w:t>
      </w:r>
      <w:r>
        <w:rPr>
          <w:rFonts w:ascii="Times New Roman" w:eastAsia="Times New Roman" w:hAnsi="Times New Roman" w:cs="Times New Roman"/>
          <w:color w:val="000000"/>
          <w:spacing w:val="0"/>
          <w:w w:val="100"/>
          <w:position w:val="0"/>
          <w:sz w:val="18"/>
          <w:szCs w:val="18"/>
        </w:rPr>
        <w:t>11,962,958.05</w:t>
      </w:r>
      <w:r>
        <w:rPr>
          <w:color w:val="000000"/>
          <w:spacing w:val="0"/>
          <w:w w:val="100"/>
          <w:position w:val="0"/>
        </w:rPr>
        <w:t>元，银行存款受限情况为大额存单</w:t>
      </w:r>
      <w:r>
        <w:rPr>
          <w:rFonts w:ascii="Times New Roman" w:eastAsia="Times New Roman" w:hAnsi="Times New Roman" w:cs="Times New Roman"/>
          <w:color w:val="000000"/>
          <w:spacing w:val="0"/>
          <w:w w:val="100"/>
          <w:position w:val="0"/>
          <w:sz w:val="18"/>
          <w:szCs w:val="18"/>
        </w:rPr>
        <w:t xml:space="preserve">150,000,000.00 </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208"/>
      <w:bookmarkEnd w:id="1209"/>
      <w:bookmarkEnd w:id="121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29"/>
        <w:gridCol w:w="2126"/>
        <w:gridCol w:w="217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p>
    <w:tbl>
      <w:tblPr>
        <w:tblOverlap w:val="never"/>
        <w:jc w:val="center"/>
        <w:tblLayout w:type="fixed"/>
      </w:tblPr>
      <w:tblGrid>
        <w:gridCol w:w="5424"/>
        <w:gridCol w:w="2126"/>
        <w:gridCol w:w="217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远期外汇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3</w:t>
      </w:r>
      <w:bookmarkEnd w:id="1213"/>
      <w:r>
        <w:rPr>
          <w:color w:val="000000"/>
          <w:spacing w:val="0"/>
          <w:w w:val="100"/>
          <w:position w:val="0"/>
        </w:rPr>
        <w:t>、衍生金融资产</w:t>
      </w:r>
      <w:bookmarkEnd w:id="1211"/>
      <w:bookmarkEnd w:id="1212"/>
      <w:bookmarkEnd w:id="1214"/>
    </w:p>
    <w:p>
      <w:pPr>
        <w:pStyle w:val="Style16"/>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4</w:t>
      </w:r>
      <w:bookmarkEnd w:id="1217"/>
      <w:r>
        <w:rPr>
          <w:color w:val="000000"/>
          <w:spacing w:val="0"/>
          <w:w w:val="100"/>
          <w:position w:val="0"/>
        </w:rPr>
        <w:t>、应收票据</w:t>
      </w:r>
      <w:bookmarkEnd w:id="1215"/>
      <w:bookmarkEnd w:id="1216"/>
      <w:bookmarkEnd w:id="1218"/>
    </w:p>
    <w:p>
      <w:pPr>
        <w:pStyle w:val="Style32"/>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19"/>
      <w:bookmarkEnd w:id="1220"/>
      <w:bookmarkEnd w:id="1222"/>
    </w:p>
    <w:p>
      <w:pPr>
        <w:pStyle w:val="Style16"/>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110,544,612.24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4,526,133.20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18,757,885.50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115,070,745. 44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18,757,885.50</w:t>
            </w:r>
          </w:p>
        </w:tc>
      </w:tr>
    </w:tbl>
    <w:p>
      <w:pPr>
        <w:pStyle w:val="Style1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23"/>
      <w:bookmarkEnd w:id="1224"/>
      <w:bookmarkEnd w:id="1226"/>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227"/>
      <w:bookmarkEnd w:id="1228"/>
      <w:bookmarkEnd w:id="1230"/>
    </w:p>
    <w:p>
      <w:pPr>
        <w:pStyle w:val="Style32"/>
        <w:keepNext/>
        <w:keepLines/>
        <w:widowControl w:val="0"/>
        <w:shd w:val="clear" w:color="auto" w:fill="auto"/>
        <w:tabs>
          <w:tab w:pos="483" w:val="left"/>
        </w:tabs>
        <w:bidi w:val="0"/>
        <w:spacing w:before="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231"/>
      <w:bookmarkEnd w:id="1232"/>
      <w:bookmarkEnd w:id="123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5"/>
        <w:gridCol w:w="3230"/>
        <w:gridCol w:w="325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期末未终止确认金额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297,218,895.33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101,433,815.59</w:t>
            </w:r>
          </w:p>
        </w:tc>
      </w:tr>
    </w:tbl>
    <w:p>
      <w:pPr>
        <w:spacing w:lineRule="exact" w:line="1"/>
        <w:rPr>
          <w:sz w:val="2"/>
          <w:szCs w:val="2"/>
        </w:rPr>
      </w:pPr>
      <w:r>
        <w:br w:type="page"/>
      </w:r>
    </w:p>
    <w:p>
      <w:pPr>
        <w:widowControl w:val="0"/>
        <w:spacing w:line="1" w:lineRule="exact"/>
      </w:pPr>
      <w:r>
        <mc:AlternateContent>
          <mc:Choice Requires="wps">
            <w:drawing>
              <wp:anchor distT="0" distB="177800" distL="0" distR="0" simplePos="0" relativeHeight="125829390" behindDoc="0" locked="0" layoutInCell="1" allowOverlap="1">
                <wp:simplePos x="0" y="0"/>
                <wp:positionH relativeFrom="page">
                  <wp:posOffset>705485</wp:posOffset>
                </wp:positionH>
                <wp:positionV relativeFrom="paragraph">
                  <wp:posOffset>0</wp:posOffset>
                </wp:positionV>
                <wp:extent cx="255905" cy="149225"/>
                <wp:wrapTopAndBottom/>
                <wp:docPr id="14" name="Shape 14"/>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40" type="#_x0000_t202" style="position:absolute;margin-left:55.550000000000004pt;margin-top:0;width:20.150000000000002pt;height:11.75pt;z-index:-125829363;mso-wrap-distance-left:0;mso-wrap-distance-right:0;mso-wrap-distance-bottom:14.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6350" distB="177165" distL="0" distR="0" simplePos="0" relativeHeight="125829392" behindDoc="0" locked="0" layoutInCell="1" allowOverlap="1">
                <wp:simplePos x="0" y="0"/>
                <wp:positionH relativeFrom="page">
                  <wp:posOffset>4064635</wp:posOffset>
                </wp:positionH>
                <wp:positionV relativeFrom="paragraph">
                  <wp:posOffset>6350</wp:posOffset>
                </wp:positionV>
                <wp:extent cx="740410" cy="143510"/>
                <wp:wrapTopAndBottom/>
                <wp:docPr id="16" name="Shape 16"/>
                <a:graphic xmlns:a="http://schemas.openxmlformats.org/drawingml/2006/main">
                  <a:graphicData uri="http://schemas.microsoft.com/office/word/2010/wordprocessingShape">
                    <wps:wsp>
                      <wps:cNvSpPr txBox="1"/>
                      <wps:spPr>
                        <a:xfrm>
                          <a:ext cx="740410" cy="143510"/>
                        </a:xfrm>
                        <a:prstGeom prst="rect"/>
                        <a:noFill/>
                      </wps:spPr>
                      <wps:txbx>
                        <w:txbxContent>
                          <w:p>
                            <w:pPr>
                              <w:pStyle w:val="Style5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297,218,895.33</w:t>
                            </w:r>
                          </w:p>
                        </w:txbxContent>
                      </wps:txbx>
                      <wps:bodyPr wrap="none" lIns="0" tIns="0" rIns="0" bIns="0">
                        <a:noAutoFit/>
                      </wps:bodyPr>
                    </wps:wsp>
                  </a:graphicData>
                </a:graphic>
              </wp:anchor>
            </w:drawing>
          </mc:Choice>
          <mc:Fallback>
            <w:pict>
              <v:shape id="_x0000_s1042" type="#_x0000_t202" style="position:absolute;margin-left:320.05000000000001pt;margin-top:0.5pt;width:58.300000000000004pt;height:11.300000000000001pt;z-index:-125829361;mso-wrap-distance-left:0;mso-wrap-distance-top:0.5pt;mso-wrap-distance-right:0;mso-wrap-distance-bottom:13.950000000000001pt;mso-position-horizontal-relative:page" filled="f" stroked="f">
                <v:textbox inset="0,0,0,0">
                  <w:txbxContent>
                    <w:p>
                      <w:pPr>
                        <w:pStyle w:val="Style5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297,218,895.33</w:t>
                      </w:r>
                    </w:p>
                  </w:txbxContent>
                </v:textbox>
                <w10:wrap type="topAndBottom" anchorx="page"/>
              </v:shape>
            </w:pict>
          </mc:Fallback>
        </mc:AlternateContent>
      </w:r>
      <w:r>
        <mc:AlternateContent>
          <mc:Choice Requires="wps">
            <w:drawing>
              <wp:anchor distT="6350" distB="177165" distL="0" distR="0" simplePos="0" relativeHeight="125829394" behindDoc="0" locked="0" layoutInCell="1" allowOverlap="1">
                <wp:simplePos x="0" y="0"/>
                <wp:positionH relativeFrom="page">
                  <wp:posOffset>6127750</wp:posOffset>
                </wp:positionH>
                <wp:positionV relativeFrom="paragraph">
                  <wp:posOffset>6350</wp:posOffset>
                </wp:positionV>
                <wp:extent cx="731520" cy="143510"/>
                <wp:wrapTopAndBottom/>
                <wp:docPr id="18" name="Shape 18"/>
                <a:graphic xmlns:a="http://schemas.openxmlformats.org/drawingml/2006/main">
                  <a:graphicData uri="http://schemas.microsoft.com/office/word/2010/wordprocessingShape">
                    <wps:wsp>
                      <wps:cNvSpPr txBox="1"/>
                      <wps:spPr>
                        <a:xfrm>
                          <a:ext cx="731520" cy="1435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101,433,815.59</w:t>
                            </w:r>
                          </w:p>
                        </w:txbxContent>
                      </wps:txbx>
                      <wps:bodyPr wrap="none" lIns="0" tIns="0" rIns="0" bIns="0">
                        <a:noAutoFit/>
                      </wps:bodyPr>
                    </wps:wsp>
                  </a:graphicData>
                </a:graphic>
              </wp:anchor>
            </w:drawing>
          </mc:Choice>
          <mc:Fallback>
            <w:pict>
              <v:shape id="_x0000_s1044" type="#_x0000_t202" style="position:absolute;margin-left:482.5pt;margin-top:0.5pt;width:57.600000000000001pt;height:11.300000000000001pt;z-index:-125829359;mso-wrap-distance-left:0;mso-wrap-distance-top:0.5pt;mso-wrap-distance-right:0;mso-wrap-distance-bottom:13.950000000000001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101,433,815.59</w:t>
                      </w:r>
                    </w:p>
                  </w:txbxContent>
                </v:textbox>
                <w10:wrap type="topAndBottom" anchorx="page"/>
              </v:shape>
            </w:pict>
          </mc:Fallback>
        </mc:AlternateContent>
      </w:r>
    </w:p>
    <w:p>
      <w:pPr>
        <w:pStyle w:val="Style32"/>
        <w:keepNext/>
        <w:keepLines/>
        <w:widowControl w:val="0"/>
        <w:shd w:val="clear" w:color="auto" w:fill="auto"/>
        <w:tabs>
          <w:tab w:pos="483" w:val="left"/>
        </w:tabs>
        <w:bidi w:val="0"/>
        <w:spacing w:before="0" w:after="36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235"/>
      <w:bookmarkEnd w:id="1236"/>
      <w:bookmarkEnd w:id="1238"/>
    </w:p>
    <w:p>
      <w:pPr>
        <w:pStyle w:val="Style32"/>
        <w:keepNext/>
        <w:keepLines/>
        <w:widowControl w:val="0"/>
        <w:shd w:val="clear" w:color="auto" w:fill="auto"/>
        <w:tabs>
          <w:tab w:pos="483" w:val="left"/>
        </w:tabs>
        <w:bidi w:val="0"/>
        <w:spacing w:before="0" w:after="36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239"/>
      <w:bookmarkEnd w:id="1240"/>
      <w:bookmarkEnd w:id="1242"/>
    </w:p>
    <w:p>
      <w:pPr>
        <w:pStyle w:val="Style27"/>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5</w:t>
      </w:r>
      <w:bookmarkEnd w:id="1245"/>
      <w:r>
        <w:rPr>
          <w:color w:val="000000"/>
          <w:spacing w:val="0"/>
          <w:w w:val="100"/>
          <w:position w:val="0"/>
        </w:rPr>
        <w:t>、应收账款</w:t>
      </w:r>
      <w:bookmarkEnd w:id="1243"/>
      <w:bookmarkEnd w:id="1244"/>
      <w:bookmarkEnd w:id="1246"/>
    </w:p>
    <w:p>
      <w:pPr>
        <w:pStyle w:val="Style32"/>
        <w:keepNext/>
        <w:keepLines/>
        <w:widowControl w:val="0"/>
        <w:shd w:val="clear" w:color="auto" w:fill="auto"/>
        <w:bidi w:val="0"/>
        <w:spacing w:before="0" w:after="36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47"/>
      <w:bookmarkEnd w:id="1248"/>
      <w:bookmarkEnd w:id="125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8"/>
        <w:gridCol w:w="1138"/>
        <w:gridCol w:w="672"/>
        <w:gridCol w:w="1042"/>
        <w:gridCol w:w="677"/>
        <w:gridCol w:w="1128"/>
        <w:gridCol w:w="1128"/>
        <w:gridCol w:w="672"/>
        <w:gridCol w:w="1046"/>
        <w:gridCol w:w="672"/>
        <w:gridCol w:w="1152"/>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类</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6"/>
                <w:szCs w:val="16"/>
              </w:rPr>
            </w:pPr>
            <w:r>
              <w:rPr>
                <w:rFonts w:ascii="SimSun" w:eastAsia="SimSun" w:hAnsi="SimSun" w:cs="SimSun"/>
                <w:color w:val="000000"/>
                <w:spacing w:val="0"/>
                <w:w w:val="100"/>
                <w:position w:val="0"/>
                <w:sz w:val="16"/>
                <w:szCs w:val="16"/>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计提比 例</w:t>
            </w:r>
          </w:p>
        </w:tc>
        <w:tc>
          <w:tcPr>
            <w:vMerge/>
            <w:tcBorders>
              <w:left w:val="single" w:sz="4"/>
              <w:right w:val="single" w:sz="4"/>
            </w:tcBorders>
            <w:shd w:val="clear" w:color="auto" w:fill="D3D3D3"/>
            <w:vAlign w:val="center"/>
          </w:tcPr>
          <w:p>
            <w:pPr/>
          </w:p>
        </w:tc>
      </w:tr>
      <w:tr>
        <w:trPr>
          <w:trHeight w:val="44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按 单 项 计 提 坏 账 准 备 的 应 收 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32,399246.86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32,399246.8</w:t>
            </w:r>
          </w:p>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41,936267.44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41,936267.4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按 组 合 计 提 坏 账 准 备 的 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574,179,574.3</w:t>
            </w:r>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28,005,693.7</w:t>
            </w:r>
          </w:p>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546,173,880.6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645,656,552.1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19,998,344.5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625,658,207.6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403"/>
        <w:gridCol w:w="1133"/>
        <w:gridCol w:w="672"/>
        <w:gridCol w:w="1042"/>
        <w:gridCol w:w="677"/>
        <w:gridCol w:w="1128"/>
        <w:gridCol w:w="1128"/>
        <w:gridCol w:w="672"/>
        <w:gridCol w:w="1046"/>
        <w:gridCol w:w="672"/>
        <w:gridCol w:w="1152"/>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收</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账</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关</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联</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方</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组</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97,708236.94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17,414,543.0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80293,693.89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202,506,203.8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10,541,460.6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191,964,743.2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账 龄 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332,074,867.8</w:t>
            </w:r>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10,591,150.6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321,483,717.2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437,694,285.5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9,456,883.91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428,237,401.5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电 网 款 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144,396,469.5</w:t>
            </w:r>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144,396,469.5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5,456,062.77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5,456,062.77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合</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606,578,821.2</w:t>
            </w:r>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60,404,940.5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546,173,880.6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687,592,819.5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61,934,611.9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625,658,207.6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2"/>
        <w:gridCol w:w="1632"/>
        <w:gridCol w:w="1637"/>
        <w:gridCol w:w="1632"/>
        <w:gridCol w:w="1642"/>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计提理由</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杭州明悦光伏科技有限公司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13,361,588.00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13,361,588.00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逾期预计难以收回。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中安玖玖（北京）新能源科技有限公司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12,624,473.06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12,624,473.06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逾期预计难以收回。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深圳中能投科技有限公司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1,311,182.26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1,311,182.26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逾期预计难以收回。</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SHARPSOLARSOLUTIONASIACO.LTD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1,152,943.33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1,152,943.33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逾期预计难以收回。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江阴东华铝材科技有限公司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920,784.00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920,784.00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逾期预计难以收回。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江阴利泰装饰材料有限公司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653,097.61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653,097.61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逾期预计难以收回。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RECSolarPte.Ltd.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506,126.96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506,126.96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逾期预计难以收回。</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金额低于</w:t>
            </w:r>
            <w:r>
              <w:rPr>
                <w:color w:val="000000"/>
                <w:spacing w:val="0"/>
                <w:w w:val="100"/>
                <w:position w:val="0"/>
                <w:sz w:val="18"/>
                <w:szCs w:val="18"/>
              </w:rPr>
              <w:t>50</w:t>
            </w:r>
            <w:r>
              <w:rPr>
                <w:rFonts w:ascii="SimSun" w:eastAsia="SimSun" w:hAnsi="SimSun" w:cs="SimSun"/>
                <w:color w:val="000000"/>
                <w:spacing w:val="0"/>
                <w:w w:val="100"/>
                <w:position w:val="0"/>
                <w:sz w:val="16"/>
                <w:szCs w:val="16"/>
              </w:rPr>
              <w:t>万的客户合计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1,869,051.64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1,869,051.64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逾期预计难以收回。</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32,399,246.86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32,399246.86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计提理由</w:t>
            </w:r>
          </w:p>
        </w:tc>
      </w:tr>
    </w:tbl>
    <w:p>
      <w:pPr>
        <w:spacing w:lineRule="exact" w:line="1"/>
        <w:rPr>
          <w:sz w:val="2"/>
          <w:szCs w:val="2"/>
        </w:rPr>
      </w:pPr>
      <w:r>
        <w:br w:type="page"/>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429"/>
        <w:gridCol w:w="2424"/>
        <w:gridCol w:w="24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性质组合：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144,396,469.56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其中：电网款组合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144,396,469.56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429,783,104.81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28,005,693.70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97,708236.94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17,414,543.05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332,074,867.87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10,591,150.65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574,179,574.37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28,005,693.70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16"/>
        <w:keepNext w:val="0"/>
        <w:keepLines w:val="0"/>
        <w:widowControl w:val="0"/>
        <w:shd w:val="clear" w:color="auto" w:fill="auto"/>
        <w:bidi w:val="0"/>
        <w:spacing w:before="0" w:after="120" w:line="240" w:lineRule="auto"/>
        <w:ind w:left="896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tc>
      </w:tr>
    </w:tbl>
    <w:p>
      <w:pPr>
        <w:widowControl w:val="0"/>
        <w:spacing w:after="11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120" w:line="240" w:lineRule="auto"/>
        <w:ind w:left="8960" w:right="0" w:firstLine="0"/>
        <w:jc w:val="left"/>
      </w:pPr>
      <w:r>
        <w:rPr>
          <w:color w:val="000000"/>
          <w:spacing w:val="0"/>
          <w:w w:val="100"/>
          <w:position w:val="0"/>
        </w:rPr>
        <w:t>单位：元</w:t>
      </w:r>
    </w:p>
    <w:tbl>
      <w:tblPr>
        <w:tblOverlap w:val="never"/>
        <w:jc w:val="left"/>
        <w:tblLayout w:type="fixed"/>
      </w:tblPr>
      <w:tblGrid>
        <w:gridCol w:w="2866"/>
        <w:gridCol w:w="35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333,939,348.45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pPr>
            <w:r>
              <w:rPr>
                <w:color w:val="000000"/>
                <w:spacing w:val="0"/>
                <w:w w:val="100"/>
                <w:position w:val="0"/>
              </w:rPr>
              <w:t>45,326299.60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pPr>
            <w:r>
              <w:rPr>
                <w:color w:val="000000"/>
                <w:spacing w:val="0"/>
                <w:w w:val="100"/>
                <w:position w:val="0"/>
              </w:rPr>
              <w:t>66,785,579.94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160,527,593.24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104,702,897.18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至</w:t>
            </w: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pPr>
            <w:r>
              <w:rPr>
                <w:color w:val="000000"/>
                <w:spacing w:val="0"/>
                <w:w w:val="100"/>
                <w:position w:val="0"/>
              </w:rPr>
              <w:t>42,892,884.02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pPr>
            <w:r>
              <w:rPr>
                <w:color w:val="000000"/>
                <w:spacing w:val="0"/>
                <w:w w:val="100"/>
                <w:position w:val="0"/>
              </w:rPr>
              <w:t>12,931,812.04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606,578,821.23</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51"/>
      <w:bookmarkEnd w:id="1252"/>
      <w:bookmarkEnd w:id="1254"/>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120" w:line="240" w:lineRule="auto"/>
        <w:ind w:left="8960" w:right="0" w:firstLine="0"/>
        <w:jc w:val="left"/>
      </w:pPr>
      <w:r>
        <w:rPr>
          <w:color w:val="000000"/>
          <w:spacing w:val="0"/>
          <w:w w:val="100"/>
          <w:position w:val="0"/>
        </w:rPr>
        <w:t>单位：元</w:t>
      </w:r>
    </w:p>
    <w:tbl>
      <w:tblPr>
        <w:tblOverlap w:val="never"/>
        <w:jc w:val="center"/>
        <w:tblLayout w:type="fixed"/>
      </w:tblPr>
      <w:tblGrid>
        <w:gridCol w:w="1397"/>
        <w:gridCol w:w="1392"/>
        <w:gridCol w:w="1378"/>
        <w:gridCol w:w="1378"/>
        <w:gridCol w:w="1397"/>
        <w:gridCol w:w="1378"/>
        <w:gridCol w:w="14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1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87"/>
        <w:gridCol w:w="1397"/>
        <w:gridCol w:w="1382"/>
        <w:gridCol w:w="1378"/>
        <w:gridCol w:w="1397"/>
        <w:gridCol w:w="1378"/>
        <w:gridCol w:w="140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应收账款坏账准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61,934,611.97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17276,181.26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10,178202.22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10205,931.05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1,578,280.60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60,404,940.56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61,934,611.97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17276,181.26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10,178202.22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10205,931.05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1,578,280.60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60,404,940.56</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其中本期坏账准备收回或转回金额重要的:</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收回方式</w:t>
            </w:r>
          </w:p>
        </w:tc>
      </w:tr>
    </w:tbl>
    <w:p>
      <w:pPr>
        <w:widowControl w:val="0"/>
        <w:spacing w:after="99" w:line="1" w:lineRule="exact"/>
      </w:pPr>
    </w:p>
    <w:p>
      <w:pPr>
        <w:pStyle w:val="Style42"/>
        <w:keepNext w:val="0"/>
        <w:keepLines w:val="0"/>
        <w:widowControl w:val="0"/>
        <w:shd w:val="clear" w:color="auto" w:fill="auto"/>
        <w:bidi w:val="0"/>
        <w:spacing w:before="0" w:after="680" w:line="322" w:lineRule="exact"/>
        <w:ind w:left="0" w:right="0" w:firstLine="460"/>
        <w:jc w:val="left"/>
      </w:pPr>
      <w:r>
        <w:rPr>
          <w:color w:val="000000"/>
          <w:spacing w:val="0"/>
          <w:w w:val="100"/>
          <w:position w:val="0"/>
        </w:rPr>
        <w:t>说明：其他变动中</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,576,749.16</w:t>
      </w:r>
      <w:r>
        <w:rPr>
          <w:color w:val="000000"/>
          <w:spacing w:val="0"/>
          <w:w w:val="100"/>
          <w:position w:val="0"/>
        </w:rPr>
        <w:t>元为本期合并江阴达康光伏新能源有限公司形成</w:t>
      </w:r>
      <w:r>
        <w:rPr>
          <w:rFonts w:ascii="Times New Roman" w:eastAsia="Times New Roman" w:hAnsi="Times New Roman" w:cs="Times New Roman"/>
          <w:color w:val="000000"/>
          <w:spacing w:val="0"/>
          <w:w w:val="100"/>
          <w:position w:val="0"/>
        </w:rPr>
        <w:t>1,531.44</w:t>
      </w:r>
      <w:r>
        <w:rPr>
          <w:color w:val="000000"/>
          <w:spacing w:val="0"/>
          <w:w w:val="100"/>
          <w:position w:val="0"/>
        </w:rPr>
        <w:t>元系外币报表 折算差额形成。</w:t>
      </w:r>
    </w:p>
    <w:p>
      <w:pPr>
        <w:pStyle w:val="Style32"/>
        <w:keepNext/>
        <w:keepLines/>
        <w:widowControl w:val="0"/>
        <w:shd w:val="clear" w:color="auto" w:fill="auto"/>
        <w:bidi w:val="0"/>
        <w:spacing w:before="0" w:line="240" w:lineRule="auto"/>
        <w:ind w:left="0" w:right="0" w:firstLine="160"/>
        <w:jc w:val="left"/>
      </w:pPr>
      <w:bookmarkStart w:id="1255" w:name="bookmark1255"/>
      <w:bookmarkStart w:id="1256" w:name="bookmark1256"/>
      <w:bookmarkStart w:id="1257" w:name="bookmark1257"/>
      <w:r>
        <w:rPr>
          <w:color w:val="000000"/>
          <w:spacing w:val="0"/>
          <w:w w:val="100"/>
          <w:position w:val="0"/>
        </w:rPr>
        <w:t>⑶本期实际核销的应收账款情况</w:t>
      </w:r>
      <w:bookmarkEnd w:id="1255"/>
      <w:bookmarkEnd w:id="1256"/>
      <w:bookmarkEnd w:id="1257"/>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0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10205,931.05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1008"/>
        <w:gridCol w:w="1421"/>
        <w:gridCol w:w="1416"/>
        <w:gridCol w:w="1752"/>
        <w:gridCol w:w="1416"/>
      </w:tblGrid>
      <w:tr>
        <w:trPr>
          <w:trHeight w:val="7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240"/>
              <w:jc w:val="left"/>
              <w:rPr>
                <w:sz w:val="16"/>
                <w:szCs w:val="16"/>
              </w:rPr>
            </w:pPr>
            <w:r>
              <w:rPr>
                <w:rFonts w:ascii="SimSun" w:eastAsia="SimSun" w:hAnsi="SimSun" w:cs="SimSun"/>
                <w:color w:val="000000"/>
                <w:spacing w:val="0"/>
                <w:w w:val="100"/>
                <w:position w:val="0"/>
                <w:sz w:val="16"/>
                <w:szCs w:val="16"/>
              </w:rPr>
              <w:t>应收账</w:t>
            </w:r>
          </w:p>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款项是否由关联</w:t>
            </w:r>
          </w:p>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交易产生</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广东力特工程机械有限公司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2,484,706.00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款项无法收回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坏账核销审批手续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SolarWorldIndustriesThuringenGmb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1,911,755.23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款项无法收回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坏账核销审批手续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SovelloGmbH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1,709,194.35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款项无法收回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坏账核销审批手续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HanwhaQ. CellsGmbH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788,693.97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款项无法收回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坏账核销审批手续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6,894,349.55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2"/>
        <w:keepNext/>
        <w:keepLines/>
        <w:widowControl w:val="0"/>
        <w:shd w:val="clear" w:color="auto" w:fill="auto"/>
        <w:bidi w:val="0"/>
        <w:spacing w:before="0" w:line="240" w:lineRule="auto"/>
        <w:ind w:left="0" w:right="0" w:firstLine="160"/>
        <w:jc w:val="left"/>
      </w:pPr>
      <w:bookmarkStart w:id="1258" w:name="bookmark1258"/>
      <w:bookmarkStart w:id="1259" w:name="bookmark1259"/>
      <w:bookmarkStart w:id="1260" w:name="bookmark1260"/>
      <w:r>
        <w:rPr>
          <w:color w:val="000000"/>
          <w:spacing w:val="0"/>
          <w:w w:val="100"/>
          <w:position w:val="0"/>
        </w:rPr>
        <w:t>⑷按欠款方归集的期末余额前五名的应收账款情况</w:t>
      </w:r>
      <w:bookmarkEnd w:id="1258"/>
      <w:bookmarkEnd w:id="1259"/>
      <w:bookmarkEnd w:id="126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6"/>
        <w:gridCol w:w="2568"/>
        <w:gridCol w:w="2563"/>
        <w:gridCol w:w="257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6"/>
                <w:szCs w:val="16"/>
              </w:rPr>
            </w:pPr>
            <w:r>
              <w:rPr>
                <w:rFonts w:ascii="SimSun" w:eastAsia="SimSun" w:hAnsi="SimSun" w:cs="SimSun"/>
                <w:color w:val="000000"/>
                <w:spacing w:val="0"/>
                <w:w w:val="100"/>
                <w:position w:val="0"/>
                <w:sz w:val="16"/>
                <w:szCs w:val="16"/>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坏账准备期末余额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139,504,830.64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78,585,724.51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13,323,800.83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42,636,080.87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258,180.40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36,782,759.29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183,913.80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16,308,772.82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81,543.86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313,818,168.13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1261"/>
      <w:bookmarkEnd w:id="1262"/>
      <w:bookmarkEnd w:id="1264"/>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1265"/>
      <w:bookmarkEnd w:id="1266"/>
      <w:bookmarkEnd w:id="1268"/>
    </w:p>
    <w:p>
      <w:pPr>
        <w:pStyle w:val="Style27"/>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6</w:t>
      </w:r>
      <w:bookmarkEnd w:id="1271"/>
      <w:r>
        <w:rPr>
          <w:color w:val="000000"/>
          <w:spacing w:val="0"/>
          <w:w w:val="100"/>
          <w:position w:val="0"/>
        </w:rPr>
        <w:t>、应收款项融资</w:t>
      </w:r>
      <w:bookmarkEnd w:id="1269"/>
      <w:bookmarkEnd w:id="1270"/>
      <w:bookmarkEnd w:id="1272"/>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w:t>
            </w:r>
            <w:r>
              <w:rPr>
                <w:color w:val="000000"/>
                <w:spacing w:val="0"/>
                <w:w w:val="100"/>
                <w:position w:val="0"/>
                <w:sz w:val="18"/>
                <w:szCs w:val="18"/>
              </w:rPr>
              <w:t>-</w:t>
            </w:r>
            <w:r>
              <w:rPr>
                <w:rFonts w:ascii="SimSun" w:eastAsia="SimSun" w:hAnsi="SimSun" w:cs="SimSun"/>
                <w:color w:val="000000"/>
                <w:spacing w:val="0"/>
                <w:w w:val="100"/>
                <w:position w:val="0"/>
                <w:sz w:val="16"/>
                <w:szCs w:val="16"/>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9,580,534.16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946,809.40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9,580,534.16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946,809.40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7</w:t>
      </w:r>
      <w:bookmarkEnd w:id="1275"/>
      <w:r>
        <w:rPr>
          <w:color w:val="000000"/>
          <w:spacing w:val="0"/>
          <w:w w:val="100"/>
          <w:position w:val="0"/>
        </w:rPr>
        <w:t>、预付款项</w:t>
      </w:r>
      <w:bookmarkEnd w:id="1273"/>
      <w:bookmarkEnd w:id="1274"/>
      <w:bookmarkEnd w:id="1276"/>
    </w:p>
    <w:p>
      <w:pPr>
        <w:pStyle w:val="Style32"/>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77"/>
      <w:bookmarkEnd w:id="1278"/>
      <w:bookmarkEnd w:id="128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25"/>
        <w:gridCol w:w="193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202,208,530.54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31,719,137.91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743,598.58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1,048,253.21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626,795.30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324,746.18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357,392.75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80,998.73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203,936,317.17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33,173,136.03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4282"/>
        <w:gridCol w:w="2702"/>
        <w:gridCol w:w="273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未及时结算原因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张家港港华燃气有限公司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932,409.96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预付燃气费</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国网江苏省电力有限公司张家港市供电分公司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206,492.94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预付电费</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1,138,902.90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2"/>
        <w:keepNext/>
        <w:keepLines/>
        <w:widowControl w:val="0"/>
        <w:shd w:val="clear" w:color="auto" w:fill="auto"/>
        <w:bidi w:val="0"/>
        <w:spacing w:before="0" w:after="340" w:line="240" w:lineRule="auto"/>
        <w:ind w:left="0" w:right="0" w:firstLine="0"/>
        <w:jc w:val="both"/>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81"/>
      <w:bookmarkEnd w:id="1282"/>
      <w:bookmarkEnd w:id="1284"/>
    </w:p>
    <w:tbl>
      <w:tblPr>
        <w:tblOverlap w:val="never"/>
        <w:jc w:val="center"/>
        <w:tblLayout w:type="fixed"/>
      </w:tblPr>
      <w:tblGrid>
        <w:gridCol w:w="2280"/>
        <w:gridCol w:w="3120"/>
        <w:gridCol w:w="3701"/>
      </w:tblGrid>
      <w:tr>
        <w:trPr>
          <w:trHeight w:val="5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占预付款项期末余额合计数的比例（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供应商</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83.36</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供应商</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11,994229.98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供应商</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3,369,315.89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r>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供应商</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2,849,752.26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供应商</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2,062,925.48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r>
      <w:tr>
        <w:trPr>
          <w:trHeight w:val="54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190,276,223.61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93.30</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8</w:t>
      </w:r>
      <w:bookmarkEnd w:id="1287"/>
      <w:r>
        <w:rPr>
          <w:color w:val="000000"/>
          <w:spacing w:val="0"/>
          <w:w w:val="100"/>
          <w:position w:val="0"/>
        </w:rPr>
        <w:t>、其他应收款</w:t>
      </w:r>
      <w:bookmarkEnd w:id="1285"/>
      <w:bookmarkEnd w:id="1286"/>
      <w:bookmarkEnd w:id="1288"/>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16,924205.79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118,011,516.23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85,120252.01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1,328,724,924.07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1,192,029,150.51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1,463,660,646.09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1,277,149,402.52</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89"/>
      <w:bookmarkEnd w:id="1290"/>
      <w:bookmarkEnd w:id="1292"/>
    </w:p>
    <w:p>
      <w:pPr>
        <w:pStyle w:val="Style65"/>
        <w:keepNext/>
        <w:keepLines/>
        <w:widowControl w:val="0"/>
        <w:shd w:val="clear" w:color="auto" w:fill="auto"/>
        <w:bidi w:val="0"/>
        <w:spacing w:before="0" w:after="400" w:line="240" w:lineRule="auto"/>
        <w:ind w:left="0" w:right="0" w:firstLine="0"/>
        <w:jc w:val="both"/>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bookmarkEnd w:id="1295"/>
      <w:r>
        <w:rPr>
          <w:color w:val="000000"/>
          <w:spacing w:val="0"/>
          <w:w w:val="100"/>
          <w:position w:val="0"/>
        </w:rPr>
        <w:t>）应收利息分类</w:t>
      </w:r>
      <w:bookmarkEnd w:id="1293"/>
      <w:bookmarkEnd w:id="1294"/>
      <w:bookmarkEnd w:id="1296"/>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16,924205.79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16,924205.79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5"/>
        <w:keepNext/>
        <w:keepLines/>
        <w:widowControl w:val="0"/>
        <w:shd w:val="clear" w:color="auto" w:fill="auto"/>
        <w:bidi w:val="0"/>
        <w:spacing w:before="0" w:after="400" w:line="240" w:lineRule="auto"/>
        <w:ind w:left="0" w:right="0" w:firstLine="0"/>
        <w:jc w:val="both"/>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color w:val="000000"/>
          <w:spacing w:val="0"/>
          <w:w w:val="100"/>
          <w:position w:val="0"/>
        </w:rPr>
        <w:t>）重要逾期利息</w:t>
      </w:r>
      <w:bookmarkEnd w:id="1297"/>
      <w:bookmarkEnd w:id="1298"/>
      <w:bookmarkEnd w:id="130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是否发生减值及其判断 依据</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65"/>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color w:val="000000"/>
          <w:spacing w:val="0"/>
          <w:w w:val="100"/>
          <w:position w:val="0"/>
        </w:rPr>
        <w:t>）坏账准备计提情况</w:t>
      </w:r>
      <w:bookmarkEnd w:id="1301"/>
      <w:bookmarkEnd w:id="1302"/>
      <w:bookmarkEnd w:id="1304"/>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05"/>
      <w:bookmarkEnd w:id="1306"/>
      <w:bookmarkEnd w:id="1308"/>
    </w:p>
    <w:p>
      <w:pPr>
        <w:pStyle w:val="Style65"/>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bookmarkEnd w:id="1311"/>
      <w:r>
        <w:rPr>
          <w:color w:val="000000"/>
          <w:spacing w:val="0"/>
          <w:w w:val="100"/>
          <w:position w:val="0"/>
        </w:rPr>
        <w:t>）应收股利分类</w:t>
      </w:r>
      <w:bookmarkEnd w:id="1309"/>
      <w:bookmarkEnd w:id="1310"/>
      <w:bookmarkEnd w:id="131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30"/>
        <w:gridCol w:w="2112"/>
        <w:gridCol w:w="19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项目</w:t>
            </w:r>
            <w:r>
              <w:rPr>
                <w:color w:val="000000"/>
                <w:spacing w:val="0"/>
                <w:w w:val="100"/>
                <w:position w:val="0"/>
              </w:rPr>
              <w:t>（</w:t>
            </w:r>
            <w:r>
              <w:rPr>
                <w:rFonts w:ascii="SimSun" w:eastAsia="SimSun" w:hAnsi="SimSun" w:cs="SimSun"/>
                <w:color w:val="000000"/>
                <w:spacing w:val="0"/>
                <w:w w:val="100"/>
                <w:position w:val="0"/>
                <w:sz w:val="16"/>
                <w:szCs w:val="16"/>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赣州发展融资租赁有限责任公司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26274,325.26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16,029210.37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莒南鑫顺风光电科技有限公司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443,509.65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金昌清能电力有限公司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16,954,000.00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16,954,000.00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济南统联新能源有限公司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1,233,834.32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泌阳县中康太阳能电力开发有限公司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9,621,707.77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9,621,707.77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新疆伊阳能源科技有限公司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4,046,758.09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4,046,758.09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赣州市南康区爱康新能源科技有限公司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499,673.30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499,673.30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赣州爱康能源开发有限公司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286,778.21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无棣爱康电力开发有限公司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16,495,875.15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九州方园博州新能源有限公司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16,385,884.66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16,385,884.66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九州方园博乐市新能源有限公司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3,123,020.49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凤庆县爱康电力有限公司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15,176,740.19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锦州中康电力开发有限公司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21,341,401.77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南召县中机国能电力有限公司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7,711,025.19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118,011,516.23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85,120 2 52.01</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bookmarkEnd w:id="131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13"/>
      <w:bookmarkEnd w:id="1314"/>
      <w:bookmarkEnd w:id="131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1949"/>
        <w:gridCol w:w="1930"/>
        <w:gridCol w:w="1949"/>
        <w:gridCol w:w="195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6"/>
                <w:szCs w:val="16"/>
              </w:rPr>
              <w:t>项目</w:t>
            </w:r>
            <w:r>
              <w:rPr>
                <w:color w:val="000000"/>
                <w:spacing w:val="0"/>
                <w:w w:val="100"/>
                <w:position w:val="0"/>
              </w:rPr>
              <w:t>（</w:t>
            </w:r>
            <w:r>
              <w:rPr>
                <w:rFonts w:ascii="SimSun" w:eastAsia="SimSun" w:hAnsi="SimSun" w:cs="SimSun"/>
                <w:color w:val="000000"/>
                <w:spacing w:val="0"/>
                <w:w w:val="100"/>
                <w:position w:val="0"/>
                <w:sz w:val="16"/>
                <w:szCs w:val="16"/>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是否发生减值及其判断 依据</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锦州中康电力开发有限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21,341,401.77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因公司业务发展需要， 分红暂未发放。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金昌清能电力有限公司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16,954,000.00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因公司业务发展需要， 分红暂未发放。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九州方园博州新能源有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16,385,884.66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因公司业务发展需要， 分红暂未发放。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凤庆县爱康电力有限公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15,176,740.19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因公司业务发展需要，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1944"/>
        <w:gridCol w:w="1949"/>
        <w:gridCol w:w="1930"/>
        <w:gridCol w:w="1949"/>
        <w:gridCol w:w="195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6"/>
                <w:szCs w:val="16"/>
              </w:rPr>
              <w:t>项目</w:t>
            </w:r>
            <w:r>
              <w:rPr>
                <w:color w:val="000000"/>
                <w:spacing w:val="0"/>
                <w:w w:val="100"/>
                <w:position w:val="0"/>
              </w:rPr>
              <w:t>（</w:t>
            </w:r>
            <w:r>
              <w:rPr>
                <w:rFonts w:ascii="SimSun" w:eastAsia="SimSun" w:hAnsi="SimSun" w:cs="SimSun"/>
                <w:color w:val="000000"/>
                <w:spacing w:val="0"/>
                <w:w w:val="100"/>
                <w:position w:val="0"/>
                <w:sz w:val="16"/>
                <w:szCs w:val="16"/>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是否发生减值及其判断 依据</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分红暂未发放。</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泌阳县中康太阳能电力 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9,621,707.77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因公司业务发展需要， 分红暂未发放。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赣州发展融资租赁有限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8,494,255.65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因公司业务发展需要， 分红暂未发放。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南召县中机国能电力有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7,711,025.19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因公司业务发展需要， 分红暂未发放。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新疆伊阳能源科技有限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4,046,758.09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因公司业务发展需要， 分红暂未发放。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赣州市南康区爱康新能</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499,673.30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因公司业务发展需要， 分红暂未发放。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100,231,446.62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widowControl w:val="0"/>
        <w:spacing w:after="319" w:line="1" w:lineRule="exact"/>
      </w:pPr>
    </w:p>
    <w:p>
      <w:pPr>
        <w:pStyle w:val="Style65"/>
        <w:keepNext/>
        <w:keepLines/>
        <w:widowControl w:val="0"/>
        <w:shd w:val="clear" w:color="auto" w:fill="auto"/>
        <w:bidi w:val="0"/>
        <w:spacing w:before="0" w:after="40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3</w:t>
      </w:r>
      <w:bookmarkEnd w:id="1319"/>
      <w:r>
        <w:rPr>
          <w:color w:val="000000"/>
          <w:spacing w:val="0"/>
          <w:w w:val="100"/>
          <w:position w:val="0"/>
        </w:rPr>
        <w:t>）坏账准备计提情况</w:t>
      </w:r>
      <w:bookmarkEnd w:id="1317"/>
      <w:bookmarkEnd w:id="1318"/>
      <w:bookmarkEnd w:id="1320"/>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40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21"/>
      <w:bookmarkEnd w:id="1322"/>
      <w:bookmarkEnd w:id="1324"/>
    </w:p>
    <w:p>
      <w:pPr>
        <w:pStyle w:val="Style65"/>
        <w:keepNext/>
        <w:keepLines/>
        <w:widowControl w:val="0"/>
        <w:shd w:val="clear" w:color="auto" w:fill="auto"/>
        <w:bidi w:val="0"/>
        <w:spacing w:before="0" w:after="40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1</w:t>
      </w:r>
      <w:bookmarkEnd w:id="1327"/>
      <w:r>
        <w:rPr>
          <w:color w:val="000000"/>
          <w:spacing w:val="0"/>
          <w:w w:val="100"/>
          <w:position w:val="0"/>
        </w:rPr>
        <w:t>）其他应收款按款项性质分类情况</w:t>
      </w:r>
      <w:bookmarkEnd w:id="1325"/>
      <w:bookmarkEnd w:id="1326"/>
      <w:bookmarkEnd w:id="1328"/>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208,935,562.07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163,927,530.42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3,239,856.70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1,182,890.61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374,742,291.40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已出售子公司往来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600,948,626.57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769,676,299.66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3,962,903.98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其他往来等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300,503,353.09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339,849,207.28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1,488,369,689.83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1,278,598,831.95</w:t>
            </w:r>
          </w:p>
        </w:tc>
      </w:tr>
    </w:tbl>
    <w:p>
      <w:pPr>
        <w:widowControl w:val="0"/>
        <w:spacing w:after="319" w:line="1" w:lineRule="exact"/>
      </w:pPr>
    </w:p>
    <w:p>
      <w:pPr>
        <w:pStyle w:val="Style65"/>
        <w:keepNext/>
        <w:keepLines/>
        <w:widowControl w:val="0"/>
        <w:shd w:val="clear" w:color="auto" w:fill="auto"/>
        <w:bidi w:val="0"/>
        <w:spacing w:before="0" w:after="40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bookmarkEnd w:id="1331"/>
      <w:r>
        <w:rPr>
          <w:color w:val="000000"/>
          <w:spacing w:val="0"/>
          <w:w w:val="100"/>
          <w:position w:val="0"/>
        </w:rPr>
        <w:t>）坏账准备计提情况</w:t>
      </w:r>
      <w:bookmarkEnd w:id="1329"/>
      <w:bookmarkEnd w:id="1330"/>
      <w:bookmarkEnd w:id="1332"/>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42"/>
        <w:gridCol w:w="2102"/>
        <w:gridCol w:w="2102"/>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8"/>
                <w:szCs w:val="18"/>
              </w:rPr>
              <w:t>12</w:t>
            </w:r>
            <w:r>
              <w:rPr>
                <w:rFonts w:ascii="SimSun" w:eastAsia="SimSun" w:hAnsi="SimSun" w:cs="SimSun"/>
                <w:color w:val="000000"/>
                <w:spacing w:val="0"/>
                <w:w w:val="100"/>
                <w:position w:val="0"/>
                <w:sz w:val="16"/>
                <w:szCs w:val="16"/>
              </w:rPr>
              <w:t>个月预期信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整个存续期预期信用损失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整个存续期预期信用损失</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34"/>
        <w:gridCol w:w="1642"/>
        <w:gridCol w:w="2102"/>
        <w:gridCol w:w="2102"/>
        <w:gridCol w:w="181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已发生信用减值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21,719240.70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64,850,440.74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86,569,681.44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-1,743,138.35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1,743,138.35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-524,094.70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524,094.70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52,548,033.45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14,943,744.60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29,988,957.52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97,480,735.57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23,756,090.23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23,757,094.23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961,442.98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961,442.98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48,095,393.85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16,686,882.95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94,862,488.96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159,644,765.76</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line="240" w:lineRule="auto"/>
        <w:ind w:left="8960" w:right="0" w:firstLine="0"/>
        <w:jc w:val="left"/>
      </w:pPr>
      <w:r>
        <w:rPr>
          <w:color w:val="000000"/>
          <w:spacing w:val="0"/>
          <w:w w:val="100"/>
          <w:position w:val="0"/>
        </w:rPr>
        <w:t>单位：元</w:t>
      </w:r>
    </w:p>
    <w:tbl>
      <w:tblPr>
        <w:tblOverlap w:val="never"/>
        <w:jc w:val="left"/>
        <w:tblLayout w:type="fixed"/>
      </w:tblPr>
      <w:tblGrid>
        <w:gridCol w:w="3552"/>
        <w:gridCol w:w="384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445,698,019.95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342,646,906.16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333,064,097.88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366,960,665.84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127,514,004.70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至</w:t>
            </w: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137,203,820.28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102,242,840.86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1,488,369,689.83</w:t>
            </w:r>
          </w:p>
        </w:tc>
      </w:tr>
    </w:tbl>
    <w:p>
      <w:pPr>
        <w:widowControl w:val="0"/>
        <w:spacing w:after="319" w:line="1" w:lineRule="exact"/>
      </w:pPr>
    </w:p>
    <w:p>
      <w:pPr>
        <w:pStyle w:val="Style65"/>
        <w:keepNext/>
        <w:keepLines/>
        <w:widowControl w:val="0"/>
        <w:shd w:val="clear" w:color="auto" w:fill="auto"/>
        <w:bidi w:val="0"/>
        <w:spacing w:before="0" w:after="40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3</w:t>
      </w:r>
      <w:bookmarkEnd w:id="1335"/>
      <w:r>
        <w:rPr>
          <w:color w:val="000000"/>
          <w:spacing w:val="0"/>
          <w:w w:val="100"/>
          <w:position w:val="0"/>
        </w:rPr>
        <w:t>）本期计提、收回或转回的坏账准备情况</w:t>
      </w:r>
      <w:bookmarkEnd w:id="1333"/>
      <w:bookmarkEnd w:id="1334"/>
      <w:bookmarkEnd w:id="1336"/>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1114"/>
        <w:gridCol w:w="1210"/>
        <w:gridCol w:w="1320"/>
        <w:gridCol w:w="1109"/>
        <w:gridCol w:w="1757"/>
        <w:gridCol w:w="1771"/>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期末余额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86,569,681.44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97,480,735.57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23,757,094.23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961,442.98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159,644,765.76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86,569,681.44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97,480,735.57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23,757,094.23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961,442.98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159,644,765.76</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6"/>
        <w:keepNext w:val="0"/>
        <w:keepLines w:val="0"/>
        <w:widowControl w:val="0"/>
        <w:shd w:val="clear" w:color="auto" w:fill="auto"/>
        <w:bidi w:val="0"/>
        <w:spacing w:before="0" w:line="240" w:lineRule="auto"/>
        <w:ind w:left="896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收回方式</w:t>
            </w:r>
          </w:p>
        </w:tc>
      </w:tr>
    </w:tbl>
    <w:p>
      <w:pPr>
        <w:spacing w:lineRule="exact" w:line="1"/>
        <w:rPr>
          <w:sz w:val="2"/>
          <w:szCs w:val="2"/>
        </w:rPr>
      </w:pPr>
      <w:r>
        <w:br w:type="page"/>
      </w:r>
    </w:p>
    <w:p>
      <w:pPr>
        <w:pStyle w:val="Style65"/>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4</w:t>
      </w:r>
      <w:bookmarkEnd w:id="1339"/>
      <w:r>
        <w:rPr>
          <w:color w:val="000000"/>
          <w:spacing w:val="0"/>
          <w:w w:val="100"/>
          <w:position w:val="0"/>
        </w:rPr>
        <w:t>）本期实际核销的其他应收款情况</w:t>
      </w:r>
      <w:bookmarkEnd w:id="1337"/>
      <w:bookmarkEnd w:id="1338"/>
      <w:bookmarkEnd w:id="1340"/>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left"/>
        <w:tblLayout w:type="fixed"/>
      </w:tblPr>
      <w:tblGrid>
        <w:gridCol w:w="3989"/>
        <w:gridCol w:w="284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1,610,000.00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618"/>
        <w:gridCol w:w="1608"/>
        <w:gridCol w:w="1627"/>
        <w:gridCol w:w="1622"/>
        <w:gridCol w:w="1627"/>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款项是否由关联交 易产生</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承德县大营子乡农</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村合作经济经营管</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理站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确认无法收回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内部核销程序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张喜冬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确认无法收回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内部核销程序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河北圣洁环境生物 科技工程有限公司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确认无法收回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内部核销程序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1,610,000.00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其他应收款核销说明:</w:t>
      </w:r>
    </w:p>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5</w:t>
      </w:r>
      <w:bookmarkEnd w:id="1343"/>
      <w:r>
        <w:rPr>
          <w:color w:val="000000"/>
          <w:spacing w:val="0"/>
          <w:w w:val="100"/>
          <w:position w:val="0"/>
        </w:rPr>
        <w:t>）按欠款方归集的期末余额前五名的其他应收款情况</w:t>
      </w:r>
      <w:bookmarkEnd w:id="1341"/>
      <w:bookmarkEnd w:id="1342"/>
      <w:bookmarkEnd w:id="134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590"/>
        <w:gridCol w:w="1190"/>
        <w:gridCol w:w="2453"/>
        <w:gridCol w:w="1771"/>
        <w:gridCol w:w="131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款项的 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占其他应收款期末余 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16"/>
                <w:szCs w:val="16"/>
              </w:rPr>
            </w:pPr>
            <w:r>
              <w:rPr>
                <w:rFonts w:ascii="SimSun" w:eastAsia="SimSun" w:hAnsi="SimSun" w:cs="SimSun"/>
                <w:color w:val="000000"/>
                <w:spacing w:val="0"/>
                <w:w w:val="100"/>
                <w:position w:val="0"/>
                <w:sz w:val="16"/>
                <w:szCs w:val="16"/>
              </w:rPr>
              <w:t>坏账准备期末 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泰兴市智光人才科技广场管理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股转款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194,340,260.00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sz w:val="16"/>
                <w:szCs w:val="16"/>
              </w:rPr>
              <w:t xml:space="preserve">年以内 </w:t>
            </w:r>
            <w:r>
              <w:rPr>
                <w:color w:val="000000"/>
                <w:spacing w:val="0"/>
                <w:w w:val="100"/>
                <w:position w:val="0"/>
              </w:rPr>
              <w:t>79,573,159.00</w:t>
            </w:r>
            <w:r>
              <w:rPr>
                <w:rFonts w:ascii="SimSun" w:eastAsia="SimSun" w:hAnsi="SimSun" w:cs="SimSun"/>
                <w:color w:val="000000"/>
                <w:spacing w:val="0"/>
                <w:w w:val="100"/>
                <w:position w:val="0"/>
                <w:sz w:val="16"/>
                <w:szCs w:val="16"/>
              </w:rPr>
              <w:t>，</w:t>
            </w:r>
            <w:r>
              <w:rPr>
                <w:color w:val="000000"/>
                <w:spacing w:val="0"/>
                <w:w w:val="100"/>
                <w:position w:val="0"/>
              </w:rPr>
              <w:t xml:space="preserve">1-2 </w:t>
            </w:r>
            <w:r>
              <w:rPr>
                <w:rFonts w:ascii="SimSun" w:eastAsia="SimSun" w:hAnsi="SimSun" w:cs="SimSun"/>
                <w:color w:val="000000"/>
                <w:spacing w:val="0"/>
                <w:w w:val="100"/>
                <w:position w:val="0"/>
                <w:sz w:val="16"/>
                <w:szCs w:val="16"/>
              </w:rPr>
              <w:t xml:space="preserve">年 </w:t>
            </w:r>
            <w:r>
              <w:rPr>
                <w:color w:val="000000"/>
                <w:spacing w:val="0"/>
                <w:w w:val="100"/>
                <w:position w:val="0"/>
              </w:rPr>
              <w:t>114,767,101.00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重庆长盛新能私募股权投资基 金合伙企业（有限合伙）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股转款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179,470,701.54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伊川县佳康电力有限公司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138,647,594.71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4,159,427.84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崇左市爱康能源电力有限公司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132,077,205.49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3,962,316.16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南通爱康金属科技有限公司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126,975,367.86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76,185220.73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771,511,129.60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84,306,964.73</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6</w:t>
      </w:r>
      <w:bookmarkEnd w:id="1347"/>
      <w:r>
        <w:rPr>
          <w:color w:val="000000"/>
          <w:spacing w:val="0"/>
          <w:w w:val="100"/>
          <w:position w:val="0"/>
        </w:rPr>
        <w:t>）涉及政府补助的应收款项</w:t>
      </w:r>
      <w:bookmarkEnd w:id="1345"/>
      <w:bookmarkEnd w:id="1346"/>
      <w:bookmarkEnd w:id="134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6"/>
        <w:gridCol w:w="192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预计收取的时间、金额 及依据</w:t>
            </w:r>
          </w:p>
        </w:tc>
      </w:tr>
    </w:tbl>
    <w:p>
      <w:pPr>
        <w:pStyle w:val="Style65"/>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7</w:t>
      </w:r>
      <w:bookmarkEnd w:id="1351"/>
      <w:r>
        <w:rPr>
          <w:color w:val="000000"/>
          <w:spacing w:val="0"/>
          <w:w w:val="100"/>
          <w:position w:val="0"/>
        </w:rPr>
        <w:t>）因金融资产转移而终止确认的其他应收款</w:t>
      </w:r>
      <w:bookmarkEnd w:id="1349"/>
      <w:bookmarkEnd w:id="1350"/>
      <w:bookmarkEnd w:id="1352"/>
    </w:p>
    <w:p>
      <w:pPr>
        <w:pStyle w:val="Style65"/>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8</w:t>
      </w:r>
      <w:bookmarkEnd w:id="1355"/>
      <w:r>
        <w:rPr>
          <w:color w:val="000000"/>
          <w:spacing w:val="0"/>
          <w:w w:val="100"/>
          <w:position w:val="0"/>
        </w:rPr>
        <w:t>）转移其他应收款且继续涉入形成的资产、负债金额</w:t>
      </w:r>
      <w:bookmarkEnd w:id="1353"/>
      <w:bookmarkEnd w:id="1354"/>
      <w:bookmarkEnd w:id="135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9</w:t>
      </w:r>
      <w:bookmarkEnd w:id="1359"/>
      <w:r>
        <w:rPr>
          <w:color w:val="000000"/>
          <w:spacing w:val="0"/>
          <w:w w:val="100"/>
          <w:position w:val="0"/>
        </w:rPr>
        <w:t>、存货</w:t>
      </w:r>
      <w:bookmarkEnd w:id="1357"/>
      <w:bookmarkEnd w:id="1358"/>
      <w:bookmarkEnd w:id="1360"/>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61"/>
      <w:bookmarkEnd w:id="1362"/>
      <w:bookmarkEnd w:id="136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62"/>
        <w:gridCol w:w="1430"/>
        <w:gridCol w:w="1277"/>
        <w:gridCol w:w="1363"/>
        <w:gridCol w:w="1334"/>
        <w:gridCol w:w="1694"/>
        <w:gridCol w:w="146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存货跌价准备</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或合同履约成</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存货跌价准备或合同 履约成本减值准备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89,684,834.95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4,003,599.93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85,681235.02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53,050,371.84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2,437,521.95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50,612,849.89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36,106,826.23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36,106,826.23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13,640,941.19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13,640,941.19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295,589,995.66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12,910,570.01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282,679,425.65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63,755,183.49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3,645,066.17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60,110,117.32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635,701.63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635,701.63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1,104,751.28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1,104,751.28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21,686,768.15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21,686,768.15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41,250,443.22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41250,443.22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4,173,309.60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4,173,309.60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开发成本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1,234,200.90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1,234,200.90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在途物资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126,807.40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126,807.40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443,704,126.62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16,914,169.94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426,789,956.68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178,336,008.92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6,082,588.12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172,253,420.80</w:t>
            </w:r>
          </w:p>
        </w:tc>
      </w:tr>
    </w:tbl>
    <w:p>
      <w:pPr>
        <w:widowControl w:val="0"/>
        <w:spacing w:after="379" w:line="1" w:lineRule="exact"/>
      </w:pPr>
    </w:p>
    <w:p>
      <w:pPr>
        <w:pStyle w:val="Style32"/>
        <w:keepNext/>
        <w:keepLines/>
        <w:widowControl w:val="0"/>
        <w:shd w:val="clear" w:color="auto" w:fill="auto"/>
        <w:bidi w:val="0"/>
        <w:spacing w:before="0" w:line="240" w:lineRule="auto"/>
        <w:ind w:left="0" w:right="0" w:firstLine="160"/>
        <w:jc w:val="left"/>
      </w:pPr>
      <w:bookmarkStart w:id="1365" w:name="bookmark1365"/>
      <w:bookmarkStart w:id="1366" w:name="bookmark1366"/>
      <w:bookmarkStart w:id="1367" w:name="bookmark1367"/>
      <w:bookmarkStart w:id="1368" w:name="bookmark1368"/>
      <w:r>
        <w:rPr>
          <w:color w:val="000000"/>
          <w:spacing w:val="0"/>
          <w:w w:val="100"/>
          <w:position w:val="0"/>
        </w:rPr>
        <w:t>⑵</w:t>
      </w:r>
      <w:bookmarkEnd w:id="1367"/>
      <w:r>
        <w:rPr>
          <w:color w:val="000000"/>
          <w:spacing w:val="0"/>
          <w:w w:val="100"/>
          <w:position w:val="0"/>
        </w:rPr>
        <w:t>存货跌价准备和合同履约成本减值准备</w:t>
      </w:r>
      <w:bookmarkEnd w:id="1365"/>
      <w:bookmarkEnd w:id="1366"/>
      <w:bookmarkEnd w:id="136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1680"/>
        <w:gridCol w:w="1824"/>
        <w:gridCol w:w="701"/>
        <w:gridCol w:w="1666"/>
        <w:gridCol w:w="701"/>
        <w:gridCol w:w="184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2,437,521.95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3,814,003.23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2,247,925.25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4,003,599.93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3,645,066.17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11,977,916.02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2,712,412.18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12,910,570.01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6,082,588.12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15,791,919.25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4,960,337.43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16,914,169.94</w:t>
            </w:r>
          </w:p>
        </w:tc>
      </w:tr>
    </w:tbl>
    <w:p>
      <w:pPr>
        <w:pStyle w:val="Style32"/>
        <w:keepNext/>
        <w:keepLines/>
        <w:widowControl w:val="0"/>
        <w:shd w:val="clear" w:color="auto" w:fill="auto"/>
        <w:tabs>
          <w:tab w:pos="483" w:val="left"/>
        </w:tabs>
        <w:bidi w:val="0"/>
        <w:spacing w:before="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69"/>
      <w:bookmarkEnd w:id="1370"/>
      <w:bookmarkEnd w:id="1372"/>
    </w:p>
    <w:p>
      <w:pPr>
        <w:pStyle w:val="Style32"/>
        <w:keepNext/>
        <w:keepLines/>
        <w:widowControl w:val="0"/>
        <w:shd w:val="clear" w:color="auto" w:fill="auto"/>
        <w:tabs>
          <w:tab w:pos="483" w:val="left"/>
        </w:tabs>
        <w:bidi w:val="0"/>
        <w:spacing w:before="0" w:line="240" w:lineRule="auto"/>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73"/>
      <w:bookmarkEnd w:id="1374"/>
      <w:bookmarkEnd w:id="1376"/>
    </w:p>
    <w:p>
      <w:pPr>
        <w:pStyle w:val="Style27"/>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bookmarkEnd w:id="1379"/>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77"/>
      <w:bookmarkEnd w:id="1378"/>
      <w:bookmarkEnd w:id="1380"/>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150"/>
        <w:gridCol w:w="1186"/>
        <w:gridCol w:w="1334"/>
        <w:gridCol w:w="1205"/>
        <w:gridCol w:w="1186"/>
        <w:gridCol w:w="1200"/>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账面价值</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227"/>
        <w:gridCol w:w="2414"/>
        <w:gridCol w:w="4949"/>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变动原因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本期转销</w:t>
            </w:r>
            <w:r>
              <w:rPr>
                <w:color w:val="000000"/>
                <w:spacing w:val="0"/>
                <w:w w:val="100"/>
                <w:position w:val="0"/>
                <w:sz w:val="18"/>
                <w:szCs w:val="18"/>
              </w:rPr>
              <w:t>/</w:t>
            </w:r>
            <w:r>
              <w:rPr>
                <w:rFonts w:ascii="SimSun" w:eastAsia="SimSun" w:hAnsi="SimSun" w:cs="SimSun"/>
                <w:color w:val="000000"/>
                <w:spacing w:val="0"/>
                <w:w w:val="100"/>
                <w:position w:val="0"/>
                <w:sz w:val="16"/>
                <w:szCs w:val="16"/>
              </w:rPr>
              <w:t>核销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原因</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bookmarkEnd w:id="1383"/>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81"/>
      <w:bookmarkEnd w:id="1382"/>
      <w:bookmarkEnd w:id="1384"/>
    </w:p>
    <w:p>
      <w:pPr>
        <w:pStyle w:val="Style23"/>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570"/>
        <w:gridCol w:w="1176"/>
        <w:gridCol w:w="1373"/>
        <w:gridCol w:w="1368"/>
        <w:gridCol w:w="1368"/>
        <w:gridCol w:w="1243"/>
        <w:gridCol w:w="15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预计处置费用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预计处置时间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莒南鑫顺风资产组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16,644,319.57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3,251,319.57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13,393,000.00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16,644,319.57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3,251,319.57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13,393,000.00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42"/>
        <w:keepNext w:val="0"/>
        <w:keepLines w:val="0"/>
        <w:widowControl w:val="0"/>
        <w:shd w:val="clear" w:color="auto" w:fill="auto"/>
        <w:bidi w:val="0"/>
        <w:spacing w:before="0" w:after="660" w:line="307" w:lineRule="exact"/>
        <w:ind w:left="0" w:right="0"/>
        <w:jc w:val="both"/>
      </w:pPr>
      <w:r>
        <w:rPr>
          <w:color w:val="000000"/>
          <w:spacing w:val="0"/>
          <w:w w:val="100"/>
          <w:position w:val="0"/>
        </w:rPr>
        <w:t>注：①</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月，本公司（出让方）与重庆长盛新能私募股权投资基金合伙企业（有限合伙）（受 让</w:t>
      </w:r>
      <w:r>
        <w:rPr>
          <w:rFonts w:ascii="Times New Roman" w:eastAsia="Times New Roman" w:hAnsi="Times New Roman" w:cs="Times New Roman"/>
          <w:color w:val="000000"/>
          <w:spacing w:val="0"/>
          <w:w w:val="100"/>
          <w:position w:val="0"/>
        </w:rPr>
        <w:t>48.9%</w:t>
      </w:r>
      <w:r>
        <w:rPr>
          <w:color w:val="000000"/>
          <w:spacing w:val="0"/>
          <w:w w:val="100"/>
          <w:position w:val="0"/>
        </w:rPr>
        <w:t>）、三峡电能（广东）有限公司（受让</w:t>
      </w:r>
      <w:r>
        <w:rPr>
          <w:rFonts w:ascii="Times New Roman" w:eastAsia="Times New Roman" w:hAnsi="Times New Roman" w:cs="Times New Roman"/>
          <w:color w:val="000000"/>
          <w:spacing w:val="0"/>
          <w:w w:val="100"/>
          <w:position w:val="0"/>
        </w:rPr>
        <w:t>0.1%</w:t>
      </w:r>
      <w:r>
        <w:rPr>
          <w:color w:val="000000"/>
          <w:spacing w:val="0"/>
          <w:w w:val="100"/>
          <w:position w:val="0"/>
        </w:rPr>
        <w:t>）分别签订关于莒南鑫顺风光电科技有限公司</w:t>
      </w:r>
      <w:r>
        <w:rPr>
          <w:rFonts w:ascii="Times New Roman" w:eastAsia="Times New Roman" w:hAnsi="Times New Roman" w:cs="Times New Roman"/>
          <w:color w:val="000000"/>
          <w:spacing w:val="0"/>
          <w:w w:val="100"/>
          <w:position w:val="0"/>
        </w:rPr>
        <w:t>48.9%</w:t>
      </w:r>
      <w:r>
        <w:rPr>
          <w:color w:val="000000"/>
          <w:spacing w:val="0"/>
          <w:w w:val="100"/>
          <w:position w:val="0"/>
        </w:rPr>
        <w:t xml:space="preserve">、 </w:t>
      </w:r>
      <w:r>
        <w:rPr>
          <w:rFonts w:ascii="Times New Roman" w:eastAsia="Times New Roman" w:hAnsi="Times New Roman" w:cs="Times New Roman"/>
          <w:color w:val="000000"/>
          <w:spacing w:val="0"/>
          <w:w w:val="100"/>
          <w:position w:val="0"/>
        </w:rPr>
        <w:t>0.1%</w:t>
      </w:r>
      <w:r>
        <w:rPr>
          <w:color w:val="000000"/>
          <w:spacing w:val="0"/>
          <w:w w:val="100"/>
          <w:position w:val="0"/>
        </w:rPr>
        <w:t>股权转让协议，股权转让款分别为</w:t>
      </w:r>
      <w:r>
        <w:rPr>
          <w:rFonts w:ascii="Times New Roman" w:eastAsia="Times New Roman" w:hAnsi="Times New Roman" w:cs="Times New Roman"/>
          <w:color w:val="000000"/>
          <w:spacing w:val="0"/>
          <w:w w:val="100"/>
          <w:position w:val="0"/>
        </w:rPr>
        <w:t>17,946,300.00</w:t>
      </w:r>
      <w:r>
        <w:rPr>
          <w:color w:val="000000"/>
          <w:spacing w:val="0"/>
          <w:w w:val="100"/>
          <w:position w:val="0"/>
        </w:rPr>
        <w:t>元、</w:t>
      </w:r>
      <w:r>
        <w:rPr>
          <w:rFonts w:ascii="Times New Roman" w:eastAsia="Times New Roman" w:hAnsi="Times New Roman" w:cs="Times New Roman"/>
          <w:color w:val="000000"/>
          <w:spacing w:val="0"/>
          <w:w w:val="100"/>
          <w:position w:val="0"/>
        </w:rPr>
        <w:t>36,700.00</w:t>
      </w:r>
      <w:r>
        <w:rPr>
          <w:color w:val="000000"/>
          <w:spacing w:val="0"/>
          <w:w w:val="100"/>
          <w:position w:val="0"/>
        </w:rPr>
        <w:t>元，其中</w:t>
      </w:r>
      <w:r>
        <w:rPr>
          <w:rFonts w:ascii="Times New Roman" w:eastAsia="Times New Roman" w:hAnsi="Times New Roman" w:cs="Times New Roman"/>
          <w:color w:val="000000"/>
          <w:spacing w:val="0"/>
          <w:w w:val="100"/>
          <w:position w:val="0"/>
        </w:rPr>
        <w:t>4,590,000.00</w:t>
      </w:r>
      <w:r>
        <w:rPr>
          <w:color w:val="000000"/>
          <w:spacing w:val="0"/>
          <w:w w:val="100"/>
          <w:position w:val="0"/>
        </w:rPr>
        <w:t>元的消缺义务。截 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日，上述股权转让尚未完成，以持有待售资产列报。</w:t>
      </w:r>
    </w:p>
    <w:p>
      <w:pPr>
        <w:pStyle w:val="Style27"/>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1</w:t>
      </w:r>
      <w:bookmarkEnd w:id="1387"/>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85"/>
      <w:bookmarkEnd w:id="1386"/>
      <w:bookmarkEnd w:id="1388"/>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9,316,208.44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20244,874.40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9,316,208.44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20244,874.40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line="1" w:lineRule="exact"/>
      </w:pPr>
      <w:r>
        <w:br w:type="page"/>
      </w:r>
    </w:p>
    <w:tbl>
      <w:tblPr>
        <w:tblOverlap w:val="never"/>
        <w:jc w:val="center"/>
        <w:tblLayout w:type="fixed"/>
      </w:tblPr>
      <w:tblGrid>
        <w:gridCol w:w="1939"/>
        <w:gridCol w:w="3826"/>
        <w:gridCol w:w="3888"/>
      </w:tblGrid>
      <w:tr>
        <w:trPr>
          <w:trHeight w:val="302"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8940" w:right="0" w:firstLine="0"/>
              <w:jc w:val="left"/>
              <w:rPr>
                <w:sz w:val="16"/>
                <w:szCs w:val="16"/>
              </w:rPr>
            </w:pPr>
            <w:r>
              <w:rPr>
                <w:rFonts w:ascii="SimSun" w:eastAsia="SimSun" w:hAnsi="SimSun" w:cs="SimSun"/>
                <w:color w:val="000000"/>
                <w:spacing w:val="0"/>
                <w:w w:val="100"/>
                <w:position w:val="0"/>
                <w:sz w:val="16"/>
                <w:szCs w:val="16"/>
              </w:rPr>
              <w:t>单位：元</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债权项目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tabs>
                <w:tab w:pos="773" w:val="left"/>
                <w:tab w:pos="2798"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面值</w:t>
              <w:tab/>
              <w:t>票面利率实际利率</w:t>
              <w:tab/>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758" w:val="left"/>
                <w:tab w:pos="2798"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面值</w:t>
              <w:tab/>
              <w:t>票面利率实际利率</w:t>
              <w:tab/>
              <w:t>到期日</w:t>
            </w:r>
          </w:p>
        </w:tc>
      </w:tr>
      <w:tr>
        <w:trPr>
          <w:trHeight w:val="322"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其他说明：</w:t>
            </w:r>
          </w:p>
        </w:tc>
      </w:tr>
    </w:tbl>
    <w:p>
      <w:pPr>
        <w:widowControl w:val="0"/>
        <w:spacing w:after="359" w:line="1" w:lineRule="exact"/>
      </w:pPr>
    </w:p>
    <w:p>
      <w:pPr>
        <w:pStyle w:val="Style27"/>
        <w:keepNext/>
        <w:keepLines/>
        <w:widowControl w:val="0"/>
        <w:shd w:val="clear" w:color="auto" w:fill="auto"/>
        <w:bidi w:val="0"/>
        <w:spacing w:before="0" w:after="420" w:line="240" w:lineRule="auto"/>
        <w:ind w:left="0" w:right="0" w:firstLine="0"/>
        <w:jc w:val="both"/>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1</w:t>
      </w:r>
      <w:bookmarkEnd w:id="139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89"/>
      <w:bookmarkEnd w:id="1390"/>
      <w:bookmarkEnd w:id="1392"/>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87,356,175.97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80,857266.20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5,285,450.04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5,274,185.05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预缴其他税金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181,084.17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7,355,679.32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3,660,481.01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100,178,389.50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89,791,972.22</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1</w:t>
      </w:r>
      <w:bookmarkEnd w:id="1395"/>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93"/>
      <w:bookmarkEnd w:id="1394"/>
      <w:bookmarkEnd w:id="1396"/>
    </w:p>
    <w:tbl>
      <w:tblPr>
        <w:tblOverlap w:val="never"/>
        <w:jc w:val="center"/>
        <w:tblLayout w:type="fixed"/>
      </w:tblPr>
      <w:tblGrid>
        <w:gridCol w:w="1382"/>
        <w:gridCol w:w="1363"/>
        <w:gridCol w:w="1373"/>
        <w:gridCol w:w="1373"/>
        <w:gridCol w:w="1363"/>
        <w:gridCol w:w="1378"/>
        <w:gridCol w:w="1421"/>
      </w:tblGrid>
      <w:tr>
        <w:trPr>
          <w:trHeight w:val="317" w:hRule="exact"/>
        </w:trPr>
        <w:tc>
          <w:tcPr>
            <w:gridSpan w:val="7"/>
            <w:tcBorders/>
            <w:shd w:val="clear" w:color="auto" w:fill="FFFFFF"/>
            <w:vAlign w:val="top"/>
          </w:tcPr>
          <w:p>
            <w:pPr>
              <w:pStyle w:val="Style2"/>
              <w:keepNext w:val="0"/>
              <w:keepLines w:val="0"/>
              <w:widowControl w:val="0"/>
              <w:shd w:val="clear" w:color="auto" w:fill="auto"/>
              <w:bidi w:val="0"/>
              <w:spacing w:before="0" w:after="0" w:line="240" w:lineRule="auto"/>
              <w:ind w:left="8940" w:right="0" w:firstLine="0"/>
              <w:jc w:val="left"/>
              <w:rPr>
                <w:sz w:val="16"/>
                <w:szCs w:val="16"/>
              </w:rPr>
            </w:pPr>
            <w:r>
              <w:rPr>
                <w:rFonts w:ascii="SimSun" w:eastAsia="SimSun" w:hAnsi="SimSun" w:cs="SimSun"/>
                <w:color w:val="000000"/>
                <w:spacing w:val="0"/>
                <w:w w:val="100"/>
                <w:position w:val="0"/>
                <w:sz w:val="16"/>
                <w:szCs w:val="16"/>
              </w:rPr>
              <w:t>单位：元</w:t>
            </w:r>
          </w:p>
        </w:tc>
      </w:tr>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账面价值</w:t>
            </w:r>
          </w:p>
        </w:tc>
      </w:tr>
      <w:tr>
        <w:trPr>
          <w:trHeight w:val="317" w:hRule="exact"/>
        </w:trPr>
        <w:tc>
          <w:tcPr>
            <w:gridSpan w:val="7"/>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重要的债权投资</w:t>
            </w:r>
          </w:p>
        </w:tc>
      </w:tr>
    </w:tbl>
    <w:p>
      <w:pPr>
        <w:widowControl w:val="0"/>
        <w:spacing w:after="419" w:line="1" w:lineRule="exact"/>
      </w:pPr>
    </w:p>
    <w:p>
      <w:pPr>
        <w:widowControl w:val="0"/>
        <w:spacing w:line="1" w:lineRule="exact"/>
      </w:pPr>
    </w:p>
    <w:tbl>
      <w:tblPr>
        <w:tblOverlap w:val="never"/>
        <w:jc w:val="center"/>
        <w:tblLayout w:type="fixed"/>
      </w:tblPr>
      <w:tblGrid>
        <w:gridCol w:w="1939"/>
        <w:gridCol w:w="941"/>
        <w:gridCol w:w="960"/>
        <w:gridCol w:w="960"/>
        <w:gridCol w:w="965"/>
        <w:gridCol w:w="946"/>
        <w:gridCol w:w="960"/>
        <w:gridCol w:w="965"/>
        <w:gridCol w:w="97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到期日</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减值准备计提情况</w:t>
      </w:r>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51"/>
        <w:gridCol w:w="2098"/>
        <w:gridCol w:w="2098"/>
        <w:gridCol w:w="180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8"/>
                <w:szCs w:val="18"/>
              </w:rPr>
              <w:t>12</w:t>
            </w:r>
            <w:r>
              <w:rPr>
                <w:rFonts w:ascii="SimSun" w:eastAsia="SimSun" w:hAnsi="SimSun" w:cs="SimSun"/>
                <w:color w:val="000000"/>
                <w:spacing w:val="0"/>
                <w:w w:val="100"/>
                <w:position w:val="0"/>
                <w:sz w:val="16"/>
                <w:szCs w:val="16"/>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r>
        <w:br w:type="page"/>
      </w:r>
    </w:p>
    <w:p>
      <w:pPr>
        <w:pStyle w:val="Style27"/>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1</w:t>
      </w:r>
      <w:bookmarkEnd w:id="1399"/>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97"/>
      <w:bookmarkEnd w:id="1398"/>
      <w:bookmarkEnd w:id="1400"/>
    </w:p>
    <w:p>
      <w:pPr>
        <w:pStyle w:val="Style16"/>
        <w:keepNext w:val="0"/>
        <w:keepLines w:val="0"/>
        <w:widowControl w:val="0"/>
        <w:shd w:val="clear" w:color="auto" w:fill="auto"/>
        <w:bidi w:val="0"/>
        <w:spacing w:before="0" w:line="240" w:lineRule="auto"/>
        <w:ind w:left="8960" w:right="0" w:firstLine="0"/>
        <w:jc w:val="left"/>
      </w:pPr>
      <w:r>
        <w:rPr>
          <w:color w:val="000000"/>
          <w:spacing w:val="0"/>
          <w:w w:val="100"/>
          <w:position w:val="0"/>
        </w:rPr>
        <w:t>单位：元</w:t>
      </w:r>
    </w:p>
    <w:tbl>
      <w:tblPr>
        <w:tblOverlap w:val="never"/>
        <w:jc w:val="center"/>
        <w:tblLayout w:type="fixed"/>
      </w:tblPr>
      <w:tblGrid>
        <w:gridCol w:w="1306"/>
        <w:gridCol w:w="1032"/>
        <w:gridCol w:w="1032"/>
        <w:gridCol w:w="1046"/>
        <w:gridCol w:w="1032"/>
        <w:gridCol w:w="1042"/>
        <w:gridCol w:w="1027"/>
        <w:gridCol w:w="1032"/>
        <w:gridCol w:w="1056"/>
      </w:tblGrid>
      <w:tr>
        <w:trPr>
          <w:trHeight w:val="13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到期日</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16"/>
        <w:keepNext w:val="0"/>
        <w:keepLines w:val="0"/>
        <w:widowControl w:val="0"/>
        <w:shd w:val="clear" w:color="auto" w:fill="auto"/>
        <w:bidi w:val="0"/>
        <w:spacing w:before="0" w:line="240" w:lineRule="auto"/>
        <w:ind w:left="8960" w:right="0" w:firstLine="0"/>
        <w:jc w:val="left"/>
      </w:pPr>
      <w:r>
        <w:rPr>
          <w:color w:val="000000"/>
          <w:spacing w:val="0"/>
          <w:w w:val="100"/>
          <w:position w:val="0"/>
        </w:rPr>
        <w:t>单位：元</w:t>
      </w:r>
    </w:p>
    <w:tbl>
      <w:tblPr>
        <w:tblOverlap w:val="never"/>
        <w:jc w:val="center"/>
        <w:tblLayout w:type="fixed"/>
      </w:tblPr>
      <w:tblGrid>
        <w:gridCol w:w="1939"/>
        <w:gridCol w:w="1651"/>
        <w:gridCol w:w="2098"/>
        <w:gridCol w:w="2098"/>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8"/>
                <w:szCs w:val="18"/>
              </w:rPr>
              <w:t>12</w:t>
            </w:r>
            <w:r>
              <w:rPr>
                <w:rFonts w:ascii="SimSun" w:eastAsia="SimSun" w:hAnsi="SimSun" w:cs="SimSun"/>
                <w:color w:val="000000"/>
                <w:spacing w:val="0"/>
                <w:w w:val="100"/>
                <w:position w:val="0"/>
                <w:sz w:val="16"/>
                <w:szCs w:val="16"/>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1</w:t>
      </w:r>
      <w:bookmarkEnd w:id="1403"/>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401"/>
      <w:bookmarkEnd w:id="1402"/>
      <w:bookmarkEnd w:id="1404"/>
    </w:p>
    <w:p>
      <w:pPr>
        <w:pStyle w:val="Style32"/>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05"/>
      <w:bookmarkEnd w:id="1406"/>
      <w:bookmarkEnd w:id="140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1085"/>
        <w:gridCol w:w="1094"/>
        <w:gridCol w:w="1099"/>
        <w:gridCol w:w="1152"/>
        <w:gridCol w:w="739"/>
        <w:gridCol w:w="1157"/>
        <w:gridCol w:w="97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折现率区 间</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坏账准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3,288,939.79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3,288,939.79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34,952,000.00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其中：未实现融资收益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-2,033,140.96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-2,033,140.96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6.45%-11%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分期应收股权转让款及收益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55,139,990.12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14,482,678.47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40,657,311.65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53,152,991.26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53,152,991.26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减：一年内到期部分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-9,316,208.44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-9,316,208.44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-20,244,874.40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-20,244,874.40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49,112,721.47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14,482,678.47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34,630,043.00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67,860,116.86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67,860,116.86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坏账准备减值情况</w:t>
      </w:r>
    </w:p>
    <w:p>
      <w:pPr>
        <w:widowControl w:val="0"/>
        <w:spacing w:after="139" w:line="1" w:lineRule="exact"/>
      </w:pPr>
    </w:p>
    <w:p>
      <w:pPr>
        <w:pStyle w:val="Style16"/>
        <w:keepNext w:val="0"/>
        <w:keepLines w:val="0"/>
        <w:widowControl w:val="0"/>
        <w:shd w:val="clear" w:color="auto" w:fill="auto"/>
        <w:bidi w:val="0"/>
        <w:spacing w:before="0" w:after="140" w:line="240" w:lineRule="auto"/>
        <w:ind w:left="8960" w:right="0" w:firstLine="0"/>
        <w:jc w:val="left"/>
      </w:pPr>
      <w:r>
        <w:rPr>
          <w:color w:val="000000"/>
          <w:spacing w:val="0"/>
          <w:w w:val="100"/>
          <w:position w:val="0"/>
        </w:rPr>
        <w:t>单位：元</w:t>
      </w:r>
      <w:r>
        <w:br w:type="page"/>
      </w:r>
    </w:p>
    <w:tbl>
      <w:tblPr>
        <w:tblOverlap w:val="never"/>
        <w:jc w:val="center"/>
        <w:tblLayout w:type="fixed"/>
      </w:tblPr>
      <w:tblGrid>
        <w:gridCol w:w="1939"/>
        <w:gridCol w:w="1651"/>
        <w:gridCol w:w="2098"/>
        <w:gridCol w:w="2098"/>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8"/>
                <w:szCs w:val="18"/>
              </w:rPr>
              <w:t>12</w:t>
            </w:r>
            <w:r>
              <w:rPr>
                <w:rFonts w:ascii="SimSun" w:eastAsia="SimSun" w:hAnsi="SimSun" w:cs="SimSun"/>
                <w:color w:val="000000"/>
                <w:spacing w:val="0"/>
                <w:w w:val="100"/>
                <w:position w:val="0"/>
                <w:sz w:val="16"/>
                <w:szCs w:val="16"/>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bl>
    <w:p>
      <w:pPr>
        <w:pStyle w:val="Style16"/>
        <w:keepNext w:val="0"/>
        <w:keepLines w:val="0"/>
        <w:widowControl w:val="0"/>
        <w:shd w:val="clear" w:color="auto" w:fill="auto"/>
        <w:bidi w:val="0"/>
        <w:spacing w:before="0" w:after="380" w:line="355" w:lineRule="exact"/>
        <w:ind w:left="0" w:right="0" w:firstLine="0"/>
        <w:jc w:val="both"/>
      </w:pPr>
      <w:r>
        <w:rPr>
          <w:color w:val="000000"/>
          <w:spacing w:val="0"/>
          <w:w w:val="100"/>
          <w:position w:val="0"/>
        </w:rPr>
        <w:t xml:space="preserve">损失准备本期变动金额重大的账面余额变动情况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60" w:val="left"/>
        </w:tabs>
        <w:bidi w:val="0"/>
        <w:spacing w:before="0" w:line="240" w:lineRule="auto"/>
        <w:ind w:left="0" w:right="0" w:firstLine="0"/>
        <w:jc w:val="both"/>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09"/>
      <w:bookmarkEnd w:id="1410"/>
      <w:bookmarkEnd w:id="1412"/>
    </w:p>
    <w:p>
      <w:pPr>
        <w:pStyle w:val="Style32"/>
        <w:keepNext/>
        <w:keepLines/>
        <w:widowControl w:val="0"/>
        <w:shd w:val="clear" w:color="auto" w:fill="auto"/>
        <w:tabs>
          <w:tab w:pos="460" w:val="left"/>
        </w:tabs>
        <w:bidi w:val="0"/>
        <w:spacing w:before="0" w:after="280" w:line="240" w:lineRule="auto"/>
        <w:ind w:left="0" w:right="0" w:firstLine="0"/>
        <w:jc w:val="both"/>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13"/>
      <w:bookmarkEnd w:id="1414"/>
      <w:bookmarkEnd w:id="1416"/>
    </w:p>
    <w:p>
      <w:pPr>
        <w:pStyle w:val="Style16"/>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：长期应收款中分期应收股权转让款及收益部分账面余额的构成为：</w:t>
      </w:r>
      <w:r>
        <w:rPr>
          <w:rFonts w:ascii="Times New Roman" w:eastAsia="Times New Roman" w:hAnsi="Times New Roman" w:cs="Times New Roman"/>
          <w:color w:val="000000"/>
          <w:spacing w:val="0"/>
          <w:w w:val="100"/>
          <w:position w:val="0"/>
          <w:sz w:val="18"/>
          <w:szCs w:val="18"/>
        </w:rPr>
        <w:t>3,200,000.00</w:t>
      </w:r>
      <w:r>
        <w:rPr>
          <w:color w:val="000000"/>
          <w:spacing w:val="0"/>
          <w:w w:val="100"/>
          <w:position w:val="0"/>
        </w:rPr>
        <w:t>元为苏州爱康电力开发有限公司应 收青海蓓翔事项股转款，</w:t>
      </w:r>
      <w:r>
        <w:rPr>
          <w:rFonts w:ascii="Times New Roman" w:eastAsia="Times New Roman" w:hAnsi="Times New Roman" w:cs="Times New Roman"/>
          <w:color w:val="000000"/>
          <w:spacing w:val="0"/>
          <w:w w:val="100"/>
          <w:position w:val="0"/>
          <w:sz w:val="18"/>
          <w:szCs w:val="18"/>
        </w:rPr>
        <w:t>20,120,688.13</w:t>
      </w:r>
      <w:r>
        <w:rPr>
          <w:color w:val="000000"/>
          <w:spacing w:val="0"/>
          <w:w w:val="100"/>
          <w:position w:val="0"/>
        </w:rPr>
        <w:t>元为江苏骏浩金属制品制造有限公司与江苏爱康科技股份有限公司《关于南通爱康金 属科技有限公司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股权之股权转让协议书》及相关补充协议等约定的固定分红款总额，</w:t>
      </w:r>
      <w:r>
        <w:rPr>
          <w:rFonts w:ascii="Times New Roman" w:eastAsia="Times New Roman" w:hAnsi="Times New Roman" w:cs="Times New Roman"/>
          <w:color w:val="000000"/>
          <w:spacing w:val="0"/>
          <w:w w:val="100"/>
          <w:position w:val="0"/>
          <w:sz w:val="18"/>
          <w:szCs w:val="18"/>
        </w:rPr>
        <w:t>44,491,200.00</w:t>
      </w:r>
      <w:r>
        <w:rPr>
          <w:color w:val="000000"/>
          <w:spacing w:val="0"/>
          <w:w w:val="100"/>
          <w:position w:val="0"/>
        </w:rPr>
        <w:t>元为江苏骏浩金属制 品制造有限公司应支付的股转款总额。</w:t>
      </w:r>
    </w:p>
    <w:p>
      <w:pPr>
        <w:pStyle w:val="Style16"/>
        <w:keepNext w:val="0"/>
        <w:keepLines w:val="0"/>
        <w:widowControl w:val="0"/>
        <w:shd w:val="clear" w:color="auto" w:fill="auto"/>
        <w:bidi w:val="0"/>
        <w:spacing w:before="0" w:after="700" w:line="313" w:lineRule="exact"/>
        <w:ind w:left="0" w:right="0" w:firstLine="3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年向江苏骏浩金属制品制造有限公司转让南通爱康金属科技有限公司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股权，同时约定分</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年转让剩 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股权，股权全部转让前，南通爱康金属科技有限公司向本公司支付固定分红。南通爱康金属科技有限公司近期经营出 现困难，公司豁免了其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年度分红款</w:t>
      </w:r>
      <w:r>
        <w:rPr>
          <w:rFonts w:ascii="Times New Roman" w:eastAsia="Times New Roman" w:hAnsi="Times New Roman" w:cs="Times New Roman"/>
          <w:color w:val="000000"/>
          <w:spacing w:val="0"/>
          <w:w w:val="100"/>
          <w:position w:val="0"/>
          <w:sz w:val="18"/>
          <w:szCs w:val="18"/>
        </w:rPr>
        <w:t>630.00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日应收分红款账面余额</w:t>
      </w:r>
      <w:r>
        <w:rPr>
          <w:rFonts w:ascii="Times New Roman" w:eastAsia="Times New Roman" w:hAnsi="Times New Roman" w:cs="Times New Roman"/>
          <w:color w:val="000000"/>
          <w:spacing w:val="0"/>
          <w:w w:val="100"/>
          <w:position w:val="0"/>
          <w:sz w:val="18"/>
          <w:szCs w:val="18"/>
        </w:rPr>
        <w:t>20,120,688.13</w:t>
      </w:r>
      <w:r>
        <w:rPr>
          <w:color w:val="000000"/>
          <w:spacing w:val="0"/>
          <w:w w:val="100"/>
          <w:position w:val="0"/>
        </w:rPr>
        <w:t>元，公司对该笔 款项计提了坏账准备</w:t>
      </w:r>
      <w:r>
        <w:rPr>
          <w:rFonts w:ascii="Times New Roman" w:eastAsia="Times New Roman" w:hAnsi="Times New Roman" w:cs="Times New Roman"/>
          <w:color w:val="000000"/>
          <w:spacing w:val="0"/>
          <w:w w:val="100"/>
          <w:position w:val="0"/>
          <w:sz w:val="18"/>
          <w:szCs w:val="18"/>
        </w:rPr>
        <w:t>14,482,678.4</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both"/>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1</w:t>
      </w:r>
      <w:bookmarkEnd w:id="141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17"/>
      <w:bookmarkEnd w:id="1418"/>
      <w:bookmarkEnd w:id="142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62"/>
        <w:gridCol w:w="998"/>
        <w:gridCol w:w="562"/>
        <w:gridCol w:w="854"/>
        <w:gridCol w:w="998"/>
        <w:gridCol w:w="994"/>
        <w:gridCol w:w="566"/>
        <w:gridCol w:w="840"/>
        <w:gridCol w:w="422"/>
        <w:gridCol w:w="298"/>
        <w:gridCol w:w="1277"/>
        <w:gridCol w:w="75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6"/>
                <w:szCs w:val="16"/>
              </w:rPr>
            </w:pPr>
            <w:r>
              <w:rPr>
                <w:rFonts w:ascii="SimSun" w:eastAsia="SimSun" w:hAnsi="SimSun" w:cs="SimSun"/>
                <w:color w:val="000000"/>
                <w:spacing w:val="0"/>
                <w:w w:val="100"/>
                <w:position w:val="0"/>
                <w:sz w:val="16"/>
                <w:szCs w:val="16"/>
              </w:rPr>
              <w:t>期初余额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sz w:val="16"/>
                <w:szCs w:val="16"/>
              </w:rPr>
              <w:t>账面价值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6"/>
                <w:szCs w:val="16"/>
              </w:rPr>
              <w:t>期末余额</w:t>
            </w:r>
            <w:r>
              <w:rPr>
                <w:color w:val="000000"/>
                <w:spacing w:val="0"/>
                <w:w w:val="100"/>
                <w:position w:val="0"/>
              </w:rPr>
              <w:t>（</w:t>
            </w:r>
            <w:r>
              <w:rPr>
                <w:rFonts w:ascii="SimSun" w:eastAsia="SimSun" w:hAnsi="SimSun" w:cs="SimSun"/>
                <w:color w:val="000000"/>
                <w:spacing w:val="0"/>
                <w:w w:val="100"/>
                <w:position w:val="0"/>
                <w:sz w:val="16"/>
                <w:szCs w:val="16"/>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减值准</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备期末</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余额</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追加</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权益法下确</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认的投资损</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其他综合收 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其他</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权益</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宣告发放</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现金股利</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计提</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减值</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一、合营企业</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二、联营企业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上海爱康富罗</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纳融资租赁有</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264,582,914</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3,151,631.2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267,734,546.16</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江西省金控融</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资租赁股份有</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340,648,998</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19,523245.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289.7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357,111,954.04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740,447,008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-24,323,683.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361,374.19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717,706,035.56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248,971,</w:t>
            </w:r>
          </w:p>
        </w:tc>
      </w:tr>
    </w:tbl>
    <w:p>
      <w:pPr>
        <w:widowControl w:val="0"/>
        <w:spacing w:line="1" w:lineRule="exact"/>
      </w:pPr>
      <w:r>
        <w:br w:type="page"/>
      </w:r>
    </w:p>
    <w:tbl>
      <w:tblPr>
        <w:tblOverlap w:val="never"/>
        <w:jc w:val="center"/>
        <w:tblLayout w:type="fixed"/>
      </w:tblPr>
      <w:tblGrid>
        <w:gridCol w:w="1162"/>
        <w:gridCol w:w="994"/>
        <w:gridCol w:w="566"/>
        <w:gridCol w:w="854"/>
        <w:gridCol w:w="998"/>
        <w:gridCol w:w="994"/>
        <w:gridCol w:w="566"/>
        <w:gridCol w:w="840"/>
        <w:gridCol w:w="422"/>
        <w:gridCol w:w="298"/>
        <w:gridCol w:w="1277"/>
        <w:gridCol w:w="75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sz w:val="16"/>
                <w:szCs w:val="16"/>
              </w:rPr>
              <w:t>账面价值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6"/>
                <w:szCs w:val="16"/>
              </w:rPr>
              <w:t>期末余额</w:t>
            </w:r>
            <w:r>
              <w:rPr>
                <w:color w:val="000000"/>
                <w:spacing w:val="0"/>
                <w:w w:val="100"/>
                <w:position w:val="0"/>
              </w:rPr>
              <w:t>（</w:t>
            </w:r>
            <w:r>
              <w:rPr>
                <w:rFonts w:ascii="SimSun" w:eastAsia="SimSun" w:hAnsi="SimSun" w:cs="SimSun"/>
                <w:color w:val="000000"/>
                <w:spacing w:val="0"/>
                <w:w w:val="100"/>
                <w:position w:val="0"/>
                <w:sz w:val="16"/>
                <w:szCs w:val="16"/>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减值准</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备期末</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余额</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追加</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权益法下确</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认的投资损</w:t>
            </w:r>
          </w:p>
          <w:p>
            <w:pPr>
              <w:pStyle w:val="Style2"/>
              <w:keepNext w:val="0"/>
              <w:keepLines w:val="0"/>
              <w:widowControl w:val="0"/>
              <w:shd w:val="clear" w:color="auto" w:fill="auto"/>
              <w:bidi w:val="0"/>
              <w:spacing w:before="0" w:after="120" w:line="240" w:lineRule="auto"/>
              <w:ind w:left="0" w:right="400" w:firstLine="0"/>
              <w:jc w:val="right"/>
              <w:rPr>
                <w:sz w:val="16"/>
                <w:szCs w:val="16"/>
              </w:rPr>
            </w:pPr>
            <w:r>
              <w:rPr>
                <w:rFonts w:ascii="SimSun" w:eastAsia="SimSun" w:hAnsi="SimSun" w:cs="SimSun"/>
                <w:color w:val="000000"/>
                <w:spacing w:val="0"/>
                <w:w w:val="100"/>
                <w:position w:val="0"/>
                <w:sz w:val="16"/>
                <w:szCs w:val="16"/>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其他综合收</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权益</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140" w:firstLine="0"/>
              <w:jc w:val="right"/>
              <w:rPr>
                <w:sz w:val="16"/>
                <w:szCs w:val="16"/>
              </w:rPr>
            </w:pPr>
            <w:r>
              <w:rPr>
                <w:rFonts w:ascii="SimSun" w:eastAsia="SimSun" w:hAnsi="SimSun" w:cs="SimSun"/>
                <w:color w:val="000000"/>
                <w:spacing w:val="0"/>
                <w:w w:val="100"/>
                <w:position w:val="0"/>
                <w:sz w:val="16"/>
                <w:szCs w:val="16"/>
              </w:rPr>
              <w:t>宣告发放</w:t>
            </w:r>
          </w:p>
          <w:p>
            <w:pPr>
              <w:pStyle w:val="Style2"/>
              <w:keepNext w:val="0"/>
              <w:keepLines w:val="0"/>
              <w:widowControl w:val="0"/>
              <w:shd w:val="clear" w:color="auto" w:fill="auto"/>
              <w:bidi w:val="0"/>
              <w:spacing w:before="0" w:after="120" w:line="240" w:lineRule="auto"/>
              <w:ind w:left="0" w:right="140" w:firstLine="0"/>
              <w:jc w:val="right"/>
              <w:rPr>
                <w:sz w:val="16"/>
                <w:szCs w:val="16"/>
              </w:rPr>
            </w:pPr>
            <w:r>
              <w:rPr>
                <w:rFonts w:ascii="SimSun" w:eastAsia="SimSun" w:hAnsi="SimSun" w:cs="SimSun"/>
                <w:color w:val="000000"/>
                <w:spacing w:val="0"/>
                <w:w w:val="100"/>
                <w:position w:val="0"/>
                <w:sz w:val="16"/>
                <w:szCs w:val="16"/>
              </w:rPr>
              <w:t>现金股利</w:t>
            </w:r>
          </w:p>
          <w:p>
            <w:pPr>
              <w:pStyle w:val="Style2"/>
              <w:keepNext w:val="0"/>
              <w:keepLines w:val="0"/>
              <w:widowControl w:val="0"/>
              <w:shd w:val="clear" w:color="auto" w:fill="auto"/>
              <w:bidi w:val="0"/>
              <w:spacing w:before="0" w:after="120" w:line="240" w:lineRule="auto"/>
              <w:ind w:left="0" w:right="140" w:firstLine="0"/>
              <w:jc w:val="right"/>
              <w:rPr>
                <w:sz w:val="16"/>
                <w:szCs w:val="16"/>
              </w:rPr>
            </w:pPr>
            <w:r>
              <w:rPr>
                <w:rFonts w:ascii="SimSun" w:eastAsia="SimSun" w:hAnsi="SimSun" w:cs="SimSun"/>
                <w:color w:val="000000"/>
                <w:spacing w:val="0"/>
                <w:w w:val="100"/>
                <w:position w:val="0"/>
                <w:sz w:val="16"/>
                <w:szCs w:val="16"/>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计提</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减值</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集团股份有限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704.93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金昌清能电力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222,810,294</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12,164,607.</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234,974,902.20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赣州发展融资</w:t>
            </w:r>
          </w:p>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租赁有限责任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480,573,323</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38,509,389.</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-36,617,45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482,465,256.87</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九州方园博乐</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市新能源有限</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63,520,703.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1,585,160.8</w:t>
            </w:r>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65,105,864.27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五家渠爱康电</w:t>
            </w:r>
          </w:p>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力开发有限公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125,244,000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-139,802,4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14,558,482.</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新疆利源新能</w:t>
            </w:r>
          </w:p>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源科技有限公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42,512,400.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-47,525,66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5,013,268.0</w:t>
            </w:r>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伊川县佳康电</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力有限公司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崇左市爱康能</w:t>
            </w:r>
          </w:p>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源电力有限公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397,595.46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397,595.46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莒南鑫顺风光 电科技有限公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2,041,830.0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-2,434,319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392,489.57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朝阳爱康电力</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新能源开发有</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30,784 </w:t>
            </w:r>
            <w:r>
              <w:rPr>
                <w:color w:val="000000"/>
                <w:spacing w:val="0"/>
                <w:w w:val="100"/>
                <w:position w:val="0"/>
              </w:rPr>
              <w:t xml:space="preserve">,740.0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1,953,282.5</w:t>
            </w:r>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-836,347.3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31,901,675.28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大安市爱康新 能源开发有限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28,312 </w:t>
            </w:r>
            <w:r>
              <w:rPr>
                <w:color w:val="000000"/>
                <w:spacing w:val="0"/>
                <w:w w:val="100"/>
                <w:position w:val="0"/>
              </w:rPr>
              <w:t xml:space="preserve">,690.0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1,172,577.1</w:t>
            </w:r>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-243,550.1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29241,717.01</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锦州中康电力</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24,488 </w:t>
            </w:r>
            <w:r>
              <w:rPr>
                <w:color w:val="000000"/>
                <w:spacing w:val="0"/>
                <w:w w:val="100"/>
                <w:position w:val="0"/>
              </w:rPr>
              <w:t xml:space="preserve">,730.0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3,124,737.0</w:t>
            </w:r>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-7,218,099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20,395,367.97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赣州爱康能源</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7,104,510.0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480,449.11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-505,259.3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7,079,699.72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无棣爱康电力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19,640,475.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-19,640,47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62"/>
        <w:gridCol w:w="998"/>
        <w:gridCol w:w="562"/>
        <w:gridCol w:w="854"/>
        <w:gridCol w:w="998"/>
        <w:gridCol w:w="994"/>
        <w:gridCol w:w="566"/>
        <w:gridCol w:w="840"/>
        <w:gridCol w:w="422"/>
        <w:gridCol w:w="298"/>
        <w:gridCol w:w="1277"/>
        <w:gridCol w:w="75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本期增减变动</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减值准</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备期末</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余额</w:t>
            </w:r>
          </w:p>
        </w:tc>
      </w:tr>
      <w:tr>
        <w:trPr>
          <w:trHeight w:val="1032" w:hRule="exact"/>
        </w:trPr>
        <w:tc>
          <w:tcPr>
            <w:tcBorders>
              <w:left w:val="single" w:sz="4"/>
            </w:tcBorders>
            <w:shd w:val="clear" w:color="auto" w:fill="D3D3D3"/>
            <w:vAlign w:val="top"/>
          </w:tcPr>
          <w:p>
            <w:pPr>
              <w:pStyle w:val="Style2"/>
              <w:keepNext w:val="0"/>
              <w:keepLines w:val="0"/>
              <w:widowControl w:val="0"/>
              <w:shd w:val="clear" w:color="auto" w:fill="auto"/>
              <w:bidi w:val="0"/>
              <w:spacing w:before="220" w:after="0" w:line="240" w:lineRule="auto"/>
              <w:ind w:left="0" w:right="0" w:firstLine="0"/>
              <w:jc w:val="left"/>
              <w:rPr>
                <w:sz w:val="16"/>
                <w:szCs w:val="16"/>
              </w:rPr>
            </w:pPr>
            <w:r>
              <w:rPr>
                <w:rFonts w:ascii="SimSun" w:eastAsia="SimSun" w:hAnsi="SimSun" w:cs="SimSun"/>
                <w:color w:val="000000"/>
                <w:spacing w:val="0"/>
                <w:w w:val="100"/>
                <w:position w:val="0"/>
                <w:sz w:val="16"/>
                <w:szCs w:val="16"/>
              </w:rPr>
              <w:t>被投资单位</w:t>
            </w:r>
          </w:p>
        </w:tc>
        <w:tc>
          <w:tcPr>
            <w:tcBorders>
              <w:left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期初余额</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SimSun" w:eastAsia="SimSun" w:hAnsi="SimSun" w:cs="SimSun"/>
                <w:color w:val="000000"/>
                <w:spacing w:val="0"/>
                <w:w w:val="100"/>
                <w:position w:val="0"/>
                <w:sz w:val="16"/>
                <w:szCs w:val="16"/>
              </w:rPr>
              <w:t>账面价值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追加</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权益法下确</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认的投资损</w:t>
            </w:r>
          </w:p>
          <w:p>
            <w:pPr>
              <w:pStyle w:val="Style2"/>
              <w:keepNext w:val="0"/>
              <w:keepLines w:val="0"/>
              <w:widowControl w:val="0"/>
              <w:shd w:val="clear" w:color="auto" w:fill="auto"/>
              <w:bidi w:val="0"/>
              <w:spacing w:before="0" w:after="120" w:line="240" w:lineRule="auto"/>
              <w:ind w:left="0" w:right="0" w:firstLine="400"/>
              <w:jc w:val="left"/>
              <w:rPr>
                <w:sz w:val="16"/>
                <w:szCs w:val="16"/>
              </w:rPr>
            </w:pPr>
            <w:r>
              <w:rPr>
                <w:rFonts w:ascii="SimSun" w:eastAsia="SimSun" w:hAnsi="SimSun" w:cs="SimSun"/>
                <w:color w:val="000000"/>
                <w:spacing w:val="0"/>
                <w:w w:val="100"/>
                <w:position w:val="0"/>
                <w:sz w:val="16"/>
                <w:szCs w:val="16"/>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其他综合收</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其他</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权益</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宣告发放</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现金股利</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计提</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减值</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其 他</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6"/>
                <w:szCs w:val="16"/>
              </w:rPr>
              <w:t>期末余额</w:t>
            </w:r>
            <w:r>
              <w:rPr>
                <w:color w:val="000000"/>
                <w:spacing w:val="0"/>
                <w:w w:val="100"/>
                <w:position w:val="0"/>
              </w:rPr>
              <w:t>（</w:t>
            </w:r>
            <w:r>
              <w:rPr>
                <w:rFonts w:ascii="SimSun" w:eastAsia="SimSun" w:hAnsi="SimSun" w:cs="SimSun"/>
                <w:color w:val="000000"/>
                <w:spacing w:val="0"/>
                <w:w w:val="100"/>
                <w:position w:val="0"/>
                <w:sz w:val="16"/>
                <w:szCs w:val="16"/>
              </w:rPr>
              <w:t>账面 价值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浙江润海新能 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32,000 </w:t>
            </w:r>
            <w:r>
              <w:rPr>
                <w:color w:val="000000"/>
                <w:spacing w:val="0"/>
                <w:w w:val="100"/>
                <w:position w:val="0"/>
              </w:rPr>
              <w:t xml:space="preserve">,000.0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嘉祥昱辉新能</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源有限公司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38,710 </w:t>
            </w:r>
            <w:r>
              <w:rPr>
                <w:color w:val="000000"/>
                <w:spacing w:val="0"/>
                <w:w w:val="100"/>
                <w:position w:val="0"/>
              </w:rPr>
              <w:t xml:space="preserve">,000.0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-38,809,03</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6"/>
                <w:szCs w:val="16"/>
              </w:rPr>
              <w:t>南召县中机国 能电力有限公 司</w:t>
            </w: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84,306 </w:t>
            </w:r>
            <w:r>
              <w:rPr>
                <w:color w:val="000000"/>
                <w:spacing w:val="0"/>
                <w:w w:val="100"/>
                <w:position w:val="0"/>
              </w:rPr>
              <w:t xml:space="preserve">,100.0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-81,812,60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-2,493,492.5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凤庆县爱康电</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力有限公司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9,194,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-11,988,87</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2,793,979.7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禄劝县爱康能</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源电力有限公</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6"/>
                <w:szCs w:val="16"/>
              </w:rPr>
              <w:t>司</w:t>
            </w: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48289 </w:t>
            </w:r>
            <w:r>
              <w:rPr>
                <w:color w:val="000000"/>
                <w:spacing w:val="0"/>
                <w:w w:val="100"/>
                <w:position w:val="0"/>
              </w:rPr>
              <w:t xml:space="preserve">,500.0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-49,49224</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1,202,748.9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2,309,126,4</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296,08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6,660.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-391,505,7</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79,305,500.</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361,374.19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,953.2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-45,420,71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2,246,114,614.5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248,971,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704.93</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2,309,126,4</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296,08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6,660.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-391,505,7</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79,305,500.</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361,374.19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,953.2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-45,420,71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2,246,114,614.5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248,971,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704.93</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widowControl w:val="0"/>
        <w:spacing w:after="139" w:line="1" w:lineRule="exact"/>
      </w:pPr>
    </w:p>
    <w:p>
      <w:pPr>
        <w:pStyle w:val="Style16"/>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：江西省金控融资租赁股份有限公司（以下简称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江西金控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月以增加新股东的形式增资扩股，注册资本 由</w:t>
      </w:r>
      <w:r>
        <w:rPr>
          <w:rFonts w:ascii="Times New Roman" w:eastAsia="Times New Roman" w:hAnsi="Times New Roman" w:cs="Times New Roman"/>
          <w:color w:val="000000"/>
          <w:spacing w:val="0"/>
          <w:w w:val="100"/>
          <w:position w:val="0"/>
          <w:sz w:val="18"/>
          <w:szCs w:val="18"/>
        </w:rPr>
        <w:t>110,000.00</w:t>
      </w:r>
      <w:r>
        <w:rPr>
          <w:color w:val="000000"/>
          <w:spacing w:val="0"/>
          <w:w w:val="100"/>
          <w:position w:val="0"/>
        </w:rPr>
        <w:t>万元增加到</w:t>
      </w:r>
      <w:r>
        <w:rPr>
          <w:rFonts w:ascii="Times New Roman" w:eastAsia="Times New Roman" w:hAnsi="Times New Roman" w:cs="Times New Roman"/>
          <w:color w:val="000000"/>
          <w:spacing w:val="0"/>
          <w:w w:val="100"/>
          <w:position w:val="0"/>
          <w:sz w:val="18"/>
          <w:szCs w:val="18"/>
        </w:rPr>
        <w:t>330,000.00</w:t>
      </w:r>
      <w:r>
        <w:rPr>
          <w:color w:val="000000"/>
          <w:spacing w:val="0"/>
          <w:w w:val="100"/>
          <w:position w:val="0"/>
        </w:rPr>
        <w:t>万元，本公司持股比例由</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被动稀释到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。《江西省金控融资租赁股份有限公司章程》 第七十七条约定：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名董事组成，持有公司股份数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亿股以上的股东，每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亿股可提名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名董事。董事由股东提 名并经股东大会选举产生，江西省金融控股集团有限公司和江西省金控投资集团有限公司合计提名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名董事，江苏爱康科技 股份有限公司、景德镇市城市建设投资集团有限责任公司各提名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本公司对江西金控仍具有重大影响，采用权益法 核算。</w:t>
      </w:r>
    </w:p>
    <w:p>
      <w:pPr>
        <w:pStyle w:val="Style16"/>
        <w:keepNext w:val="0"/>
        <w:keepLines w:val="0"/>
        <w:widowControl w:val="0"/>
        <w:shd w:val="clear" w:color="auto" w:fill="auto"/>
        <w:bidi w:val="0"/>
        <w:spacing w:before="0" w:after="140" w:line="317"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：公司原持有崇左市爱康能源电力有限公司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股权，上期处置</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股权，剩余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股权评估价值为</w:t>
      </w:r>
      <w:r>
        <w:rPr>
          <w:rFonts w:ascii="Times New Roman" w:eastAsia="Times New Roman" w:hAnsi="Times New Roman" w:cs="Times New Roman"/>
          <w:color w:val="000000"/>
          <w:spacing w:val="0"/>
          <w:w w:val="100"/>
          <w:position w:val="0"/>
          <w:sz w:val="18"/>
          <w:szCs w:val="18"/>
        </w:rPr>
        <w:t>-655.33</w:t>
      </w:r>
      <w:r>
        <w:rPr>
          <w:color w:val="000000"/>
          <w:spacing w:val="0"/>
          <w:w w:val="100"/>
          <w:position w:val="0"/>
        </w:rPr>
        <w:t>万元， 长期股权投资账面价值减记至</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；本期确认</w:t>
      </w:r>
      <w:r>
        <w:rPr>
          <w:rFonts w:ascii="Times New Roman" w:eastAsia="Times New Roman" w:hAnsi="Times New Roman" w:cs="Times New Roman"/>
          <w:color w:val="000000"/>
          <w:spacing w:val="0"/>
          <w:w w:val="100"/>
          <w:position w:val="0"/>
          <w:sz w:val="18"/>
          <w:szCs w:val="18"/>
        </w:rPr>
        <w:t>39.76</w:t>
      </w:r>
      <w:r>
        <w:rPr>
          <w:color w:val="000000"/>
          <w:spacing w:val="0"/>
          <w:w w:val="100"/>
          <w:position w:val="0"/>
        </w:rPr>
        <w:t>万长期股权投资损益调整。</w:t>
      </w:r>
    </w:p>
    <w:p>
      <w:pPr>
        <w:pStyle w:val="Style16"/>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：公司本期与泰兴智光人才科技广场管理有限公司共同设立太阳谷（泰兴）高效电池技术研究有限公司，注册资本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万元，认缴出资比例</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日尚未出资，公司尚未开展经营。</w:t>
      </w:r>
    </w:p>
    <w:p>
      <w:pPr>
        <w:pStyle w:val="Style16"/>
        <w:keepNext w:val="0"/>
        <w:keepLines w:val="0"/>
        <w:widowControl w:val="0"/>
        <w:shd w:val="clear" w:color="auto" w:fill="auto"/>
        <w:bidi w:val="0"/>
        <w:spacing w:before="0" w:after="360" w:line="317"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年公司拟将嘉祥昱辉新能源有限公司、南召县中机国能电力有限公司、凤庆县爱康电力有限公司、禄劝县爱 康能源电力有限公司各自</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股权转让给泰兴市智光人才科技广场管理有限公司，并计入持有待售核算，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月该股权</w:t>
        <w:br w:type="page"/>
      </w:r>
      <w:r>
        <w:rPr>
          <w:color w:val="000000"/>
          <w:spacing w:val="0"/>
          <w:w w:val="100"/>
          <w:position w:val="0"/>
        </w:rPr>
        <w:t>转让交易完成。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月公司将所持禄劝县爱康能源电力有限公司剩余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股权转让给重庆长盛新能私募股权投资基金合 伙企业（有限合伙）及三峡电能（广东）有限公司，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月公司将所持南召县中机国能电力有限公司剩余</w:t>
      </w:r>
      <w:r>
        <w:rPr>
          <w:rFonts w:ascii="Times New Roman" w:eastAsia="Times New Roman" w:hAnsi="Times New Roman" w:cs="Times New Roman"/>
          <w:color w:val="000000"/>
          <w:spacing w:val="0"/>
          <w:w w:val="100"/>
          <w:position w:val="0"/>
          <w:sz w:val="18"/>
          <w:szCs w:val="18"/>
        </w:rPr>
        <w:t>26.5%</w:t>
      </w:r>
      <w:r>
        <w:rPr>
          <w:color w:val="000000"/>
          <w:spacing w:val="0"/>
          <w:w w:val="100"/>
          <w:position w:val="0"/>
        </w:rPr>
        <w:t>股权、 嘉祥昱辉新能源有限公司剩余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股权、凤庆县爱康电力有限公司剩余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股权转让给重庆长盛新能私募股权投资基金合伙 企业（有限合伙）及三峡电能（广东）有限公司。</w:t>
      </w:r>
    </w:p>
    <w:p>
      <w:pPr>
        <w:pStyle w:val="Style27"/>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1</w:t>
      </w:r>
      <w:bookmarkEnd w:id="1423"/>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21"/>
      <w:bookmarkEnd w:id="1422"/>
      <w:bookmarkEnd w:id="142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25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768"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6"/>
                <w:szCs w:val="16"/>
              </w:rPr>
            </w:pPr>
            <w:r>
              <w:rPr>
                <w:rFonts w:ascii="SimSun" w:eastAsia="SimSun" w:hAnsi="SimSun" w:cs="SimSun"/>
                <w:color w:val="000000"/>
                <w:spacing w:val="0"/>
                <w:w w:val="100"/>
                <w:position w:val="0"/>
                <w:sz w:val="16"/>
                <w:szCs w:val="16"/>
              </w:rPr>
              <w:t>分项披露本期非交易性权益工具投资</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单位：元</w:t>
            </w:r>
          </w:p>
        </w:tc>
      </w:tr>
    </w:tbl>
    <w:p>
      <w:pPr>
        <w:widowControl w:val="0"/>
        <w:spacing w:line="1" w:lineRule="exact"/>
      </w:pPr>
    </w:p>
    <w:tbl>
      <w:tblPr>
        <w:tblOverlap w:val="never"/>
        <w:jc w:val="center"/>
        <w:tblLayout w:type="fixed"/>
      </w:tblPr>
      <w:tblGrid>
        <w:gridCol w:w="1378"/>
        <w:gridCol w:w="1368"/>
        <w:gridCol w:w="1373"/>
        <w:gridCol w:w="1368"/>
        <w:gridCol w:w="1368"/>
        <w:gridCol w:w="1368"/>
        <w:gridCol w:w="1382"/>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其他综合收益转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入留存收益的金</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6"/>
                <w:szCs w:val="16"/>
              </w:rPr>
            </w:pPr>
            <w:r>
              <w:rPr>
                <w:rFonts w:ascii="SimSun" w:eastAsia="SimSun" w:hAnsi="SimSun" w:cs="SimSun"/>
                <w:color w:val="000000"/>
                <w:spacing w:val="0"/>
                <w:w w:val="100"/>
                <w:position w:val="0"/>
                <w:sz w:val="16"/>
                <w:szCs w:val="16"/>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其他综合收益转</w:t>
            </w:r>
          </w:p>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入留存收益的原 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after="42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1</w:t>
      </w:r>
      <w:bookmarkEnd w:id="1427"/>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25"/>
      <w:bookmarkEnd w:id="1426"/>
      <w:bookmarkEnd w:id="1428"/>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分类为以公允价值计量且其变动计入当</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3,134,400.00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3,134,400.00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29"/>
      <w:bookmarkEnd w:id="1430"/>
      <w:bookmarkEnd w:id="1432"/>
    </w:p>
    <w:p>
      <w:pPr>
        <w:pStyle w:val="Style32"/>
        <w:keepNext/>
        <w:keepLines/>
        <w:widowControl w:val="0"/>
        <w:shd w:val="clear" w:color="auto" w:fill="auto"/>
        <w:bidi w:val="0"/>
        <w:spacing w:before="0" w:after="360" w:line="240" w:lineRule="auto"/>
        <w:ind w:left="0" w:right="0" w:firstLine="160"/>
        <w:jc w:val="left"/>
      </w:pPr>
      <w:bookmarkStart w:id="1433" w:name="bookmark1433"/>
      <w:bookmarkStart w:id="1434" w:name="bookmark1434"/>
      <w:bookmarkStart w:id="1435" w:name="bookmark1435"/>
      <w:r>
        <w:rPr>
          <w:color w:val="000000"/>
          <w:spacing w:val="0"/>
          <w:w w:val="100"/>
          <w:position w:val="0"/>
        </w:rPr>
        <w:t>⑴采用成本计量模式的投资性房地产</w:t>
      </w:r>
      <w:bookmarkEnd w:id="1433"/>
      <w:bookmarkEnd w:id="1434"/>
      <w:bookmarkEnd w:id="1435"/>
    </w:p>
    <w:p>
      <w:pPr>
        <w:pStyle w:val="Style1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14"/>
        <w:gridCol w:w="1584"/>
        <w:gridCol w:w="1286"/>
        <w:gridCol w:w="1032"/>
        <w:gridCol w:w="160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286,961,228.18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286,961,228.18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11,698,484.26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11,698,484.26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）存货</w:t>
            </w:r>
            <w:r>
              <w:rPr>
                <w:color w:val="000000"/>
                <w:spacing w:val="0"/>
                <w:w w:val="100"/>
                <w:position w:val="0"/>
                <w:sz w:val="18"/>
                <w:szCs w:val="18"/>
              </w:rPr>
              <w:t>'</w:t>
            </w:r>
            <w:r>
              <w:rPr>
                <w:rFonts w:ascii="SimSun" w:eastAsia="SimSun" w:hAnsi="SimSun" w:cs="SimSun"/>
                <w:color w:val="000000"/>
                <w:spacing w:val="0"/>
                <w:w w:val="100"/>
                <w:position w:val="0"/>
                <w:sz w:val="16"/>
                <w:szCs w:val="16"/>
              </w:rPr>
              <w:t>固定资产</w:t>
            </w:r>
            <w:r>
              <w:rPr>
                <w:color w:val="000000"/>
                <w:spacing w:val="0"/>
                <w:w w:val="100"/>
                <w:position w:val="0"/>
                <w:sz w:val="18"/>
                <w:szCs w:val="18"/>
              </w:rPr>
              <w:t>'</w:t>
            </w:r>
            <w:r>
              <w:rPr>
                <w:rFonts w:ascii="SimSun" w:eastAsia="SimSun" w:hAnsi="SimSun" w:cs="SimSun"/>
                <w:color w:val="000000"/>
                <w:spacing w:val="0"/>
                <w:w w:val="100"/>
                <w:position w:val="0"/>
                <w:sz w:val="16"/>
                <w:szCs w:val="16"/>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11,698,484.26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11,698,484.26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14"/>
        <w:gridCol w:w="1584"/>
        <w:gridCol w:w="1286"/>
        <w:gridCol w:w="1032"/>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合计</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13233,947.81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13233,947.81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13233,947.81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13233,947.81</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285,425,764.63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285,425,764.63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56,347,622.04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56,347,622.04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17,394,754.31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17,394,754.31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13,892,825.09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13,892,825.09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⑵企业合并增加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⑶存货</w:t>
            </w:r>
            <w:r>
              <w:rPr>
                <w:color w:val="000000"/>
                <w:spacing w:val="0"/>
                <w:w w:val="100"/>
                <w:position w:val="0"/>
                <w:sz w:val="18"/>
                <w:szCs w:val="18"/>
              </w:rPr>
              <w:t>'</w:t>
            </w:r>
            <w:r>
              <w:rPr>
                <w:rFonts w:ascii="SimSun" w:eastAsia="SimSun" w:hAnsi="SimSun" w:cs="SimSun"/>
                <w:color w:val="000000"/>
                <w:spacing w:val="0"/>
                <w:w w:val="100"/>
                <w:position w:val="0"/>
                <w:sz w:val="16"/>
                <w:szCs w:val="16"/>
              </w:rPr>
              <w:t>固定资产</w:t>
            </w:r>
            <w:r>
              <w:rPr>
                <w:color w:val="000000"/>
                <w:spacing w:val="0"/>
                <w:w w:val="100"/>
                <w:position w:val="0"/>
                <w:sz w:val="18"/>
                <w:szCs w:val="18"/>
              </w:rPr>
              <w:t>'</w:t>
            </w:r>
            <w:r>
              <w:rPr>
                <w:rFonts w:ascii="SimSun" w:eastAsia="SimSun" w:hAnsi="SimSun" w:cs="SimSun"/>
                <w:color w:val="000000"/>
                <w:spacing w:val="0"/>
                <w:w w:val="100"/>
                <w:position w:val="0"/>
                <w:sz w:val="16"/>
                <w:szCs w:val="16"/>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3,501,929.22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3,501,929.22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6,868,179.80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6,868,179.80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6,868,179.80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6,868,179.80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66,874,196.55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66,874,196.55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218,551,568.08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218,551,568.08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230,613,606.14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230,613,606.14</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160"/>
        <w:jc w:val="left"/>
      </w:pPr>
      <w:bookmarkStart w:id="1436" w:name="bookmark1436"/>
      <w:bookmarkStart w:id="1437" w:name="bookmark1437"/>
      <w:bookmarkStart w:id="1438" w:name="bookmark1438"/>
      <w:r>
        <w:rPr>
          <w:color w:val="000000"/>
          <w:spacing w:val="0"/>
          <w:w w:val="100"/>
          <w:position w:val="0"/>
        </w:rPr>
        <w:t>⑵采用公允价值计量模式的投资性房地产</w:t>
      </w:r>
      <w:bookmarkEnd w:id="1436"/>
      <w:bookmarkEnd w:id="1437"/>
      <w:bookmarkEnd w:id="143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after="36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439"/>
      <w:bookmarkEnd w:id="1440"/>
      <w:bookmarkEnd w:id="144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00"/>
        <w:gridCol w:w="1862"/>
        <w:gridCol w:w="486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未办妥产权证书原因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爱康大厦</w:t>
            </w:r>
            <w:r>
              <w:rPr>
                <w:color w:val="000000"/>
                <w:spacing w:val="0"/>
                <w:w w:val="100"/>
                <w:position w:val="0"/>
              </w:rPr>
              <w:t>B702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598,525.92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预售范围内，尚未销售</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爱康大厦</w:t>
            </w:r>
            <w:r>
              <w:rPr>
                <w:color w:val="000000"/>
                <w:spacing w:val="0"/>
                <w:w w:val="100"/>
                <w:position w:val="0"/>
              </w:rPr>
              <w:t>B727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577,050.44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预售范围内，尚未销售</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2</w:t>
      </w:r>
      <w:bookmarkEnd w:id="144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43"/>
      <w:bookmarkEnd w:id="1444"/>
      <w:bookmarkEnd w:id="144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09"/>
        <w:gridCol w:w="3902"/>
        <w:gridCol w:w="35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1,389,348,623.04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968,571,406.70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1,389,348,623.04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968,571,406.70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47"/>
      <w:bookmarkEnd w:id="1448"/>
      <w:bookmarkEnd w:id="145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74"/>
        <w:gridCol w:w="1406"/>
        <w:gridCol w:w="1248"/>
        <w:gridCol w:w="1262"/>
        <w:gridCol w:w="1152"/>
        <w:gridCol w:w="1166"/>
        <w:gridCol w:w="141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rFonts w:ascii="SimSun" w:eastAsia="SimSun" w:hAnsi="SimSun" w:cs="SimSun"/>
                <w:color w:val="000000"/>
                <w:spacing w:val="0"/>
                <w:w w:val="100"/>
                <w:position w:val="0"/>
                <w:sz w:val="16"/>
                <w:szCs w:val="16"/>
              </w:rPr>
              <w:t>光电设备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rPr>
                <w:sz w:val="16"/>
                <w:szCs w:val="16"/>
              </w:rPr>
            </w:pPr>
            <w:r>
              <w:rPr>
                <w:rFonts w:ascii="SimSun" w:eastAsia="SimSun" w:hAnsi="SimSun" w:cs="SimSun"/>
                <w:color w:val="000000"/>
                <w:spacing w:val="0"/>
                <w:w w:val="100"/>
                <w:position w:val="0"/>
                <w:sz w:val="16"/>
                <w:szCs w:val="16"/>
              </w:rPr>
              <w:t>合计</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939,375,721.97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333,034,841.58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143,301,849.55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10,620,087.15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34,532,869.99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1,460,865,370.24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125,815,769.81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446,927,163.20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311,848,431.68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979,278.29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5,513,189.12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891,083,832.10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83,400,023.60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581,181.87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892,393.03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2,098,944.70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86,972,543.20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33,307,962.10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363,458,715.46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2,417,527.53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727,948.22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399,912,153.31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93,854,746.35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93,856,459.21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⑷汇率变动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-971,907.00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-996,217.66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⑸其他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92,507,807.71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68,424.14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215,966,882.93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109,059.83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2,686,719.43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311,338,894.04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11,392,138.22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77,870,602.22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28,375,807.</w:t>
            </w: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456,510.26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3,246,574.31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121,341,632.13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77,482,219.15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729,431.82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456,510.26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2,992,186.85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81,660,348.08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⑵企业合并减少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818,773.31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25,393,405.12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249,621.75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26,461,800.18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⑶其他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10,573,364.91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388,383.07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2,252,970.18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13219,483.87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1,053,799,353.56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702,091,402.56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426,774,474.11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11,142,855.18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36,799,484.80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2,230,607,570.21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248,823,660.61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141,552,143.80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46235,043.05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7,433,217.80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25,476,952.20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469,521,017.46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77,908,409.16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103,493,275.62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71,895,986.27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1,345,188.60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5,748,768.50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260,391,628.15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47243,571.27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45,889,215.16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15,381,019.48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1,274,178.43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3,441,426.55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113,229,410.89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⑵企业合并增加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18,834,600.21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98,951.55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18,933,551.76</w:t>
            </w:r>
          </w:p>
        </w:tc>
      </w:tr>
    </w:tbl>
    <w:p>
      <w:pPr>
        <w:widowControl w:val="0"/>
        <w:spacing w:line="1" w:lineRule="exact"/>
      </w:pPr>
      <w:r>
        <w:br w:type="page"/>
      </w:r>
    </w:p>
    <w:tbl>
      <w:tblPr>
        <w:tblOverlap w:val="never"/>
        <w:jc w:val="center"/>
        <w:tblLayout w:type="fixed"/>
      </w:tblPr>
      <w:tblGrid>
        <w:gridCol w:w="2074"/>
        <w:gridCol w:w="1406"/>
        <w:gridCol w:w="1248"/>
        <w:gridCol w:w="1262"/>
        <w:gridCol w:w="1152"/>
        <w:gridCol w:w="1166"/>
        <w:gridCol w:w="141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光电设备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⑶在建工程转入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56,771,006.80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56,771,006.80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⑷汇率调整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-373,123.78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-13,602.05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-388,722.47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⑸其他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30,664,837.89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833,053.66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38,053,490.36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84,612.22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2,210,387.04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71,846,381.17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3,687,400.91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14,890,945.15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9,499,499.32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344,248.33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2,903,141.74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31,325,235.45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14,862 2 59.83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344,248.30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1,939,914.90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17278,941.59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⑵企业合并减少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55,096.61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7,256,361.79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166,304.06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7,477,762.46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⑶其他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3,632,304.30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28,685.32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2,110,618.97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796,922.78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6,568,531.40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323,044,668.86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230,154,474.27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108,631,530.00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8,434,158.07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28,322,578.96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698,587,410.16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14,783207.71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7,901,138.95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88,599.42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22,772,946.08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11,904,695.61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74,714,876.71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33,630,979.19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120,250,551.51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1,459,519.62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62,990,762.65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64,450,282.27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⑵企业合并增加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2,935,859.04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2,935,859.04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⑶在建工程转入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11,724,114.06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11,724,114.06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⑷其他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10,445,175.99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30,695,120.15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41,140,296.14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351,960.58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351,960.58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351,960.58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351,960.58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⑵企业合并减少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26,687,903.32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82 264,055.08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33,630,979.19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88,599.42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142,671,537.01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704,066,781.38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389,672,873.21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284,511,964.92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2,620,097.69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8,476,905.84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1,389,348,623.04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675,768,853.65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183,581,558.83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97,066,806.50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3,098,269.93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9,055,917.79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968,571,406.70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w:t>
      </w:r>
      <w:bookmarkEnd w:id="145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51"/>
      <w:bookmarkEnd w:id="1452"/>
      <w:bookmarkEnd w:id="1454"/>
    </w:p>
    <w:p>
      <w:pPr>
        <w:pStyle w:val="Style16"/>
        <w:keepNext w:val="0"/>
        <w:keepLines w:val="0"/>
        <w:widowControl w:val="0"/>
        <w:shd w:val="clear" w:color="auto" w:fill="auto"/>
        <w:bidi w:val="0"/>
        <w:spacing w:before="0" w:line="240" w:lineRule="auto"/>
        <w:ind w:left="8960" w:right="0" w:firstLine="0"/>
        <w:jc w:val="lef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55" w:name="bookmark1455"/>
      <w:bookmarkStart w:id="1456" w:name="bookmark1456"/>
      <w:bookmarkStart w:id="1457" w:name="bookmark1457"/>
      <w:bookmarkStart w:id="1458" w:name="bookmark1458"/>
      <w:r>
        <w:rPr>
          <w:color w:val="000000"/>
          <w:spacing w:val="0"/>
          <w:w w:val="100"/>
          <w:position w:val="0"/>
        </w:rPr>
        <w:t>（</w:t>
      </w:r>
      <w:bookmarkEnd w:id="1457"/>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55"/>
      <w:bookmarkEnd w:id="1456"/>
      <w:bookmarkEnd w:id="1458"/>
    </w:p>
    <w:p>
      <w:pPr>
        <w:pStyle w:val="Style16"/>
        <w:keepNext w:val="0"/>
        <w:keepLines w:val="0"/>
        <w:widowControl w:val="0"/>
        <w:shd w:val="clear" w:color="auto" w:fill="auto"/>
        <w:bidi w:val="0"/>
        <w:spacing w:before="0" w:line="240" w:lineRule="auto"/>
        <w:ind w:left="8960" w:right="0" w:firstLine="0"/>
        <w:jc w:val="left"/>
      </w:pPr>
      <w:r>
        <w:rPr>
          <w:color w:val="000000"/>
          <w:spacing w:val="0"/>
          <w:w w:val="100"/>
          <w:position w:val="0"/>
        </w:rPr>
        <w:t>单位：元</w:t>
      </w:r>
    </w:p>
    <w:tbl>
      <w:tblPr>
        <w:tblOverlap w:val="never"/>
        <w:jc w:val="center"/>
        <w:tblLayout w:type="fixed"/>
      </w:tblPr>
      <w:tblGrid>
        <w:gridCol w:w="4795"/>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期末账面价值</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59" w:name="bookmark1459"/>
      <w:bookmarkStart w:id="1460" w:name="bookmark1460"/>
      <w:bookmarkStart w:id="1461" w:name="bookmark1461"/>
      <w:bookmarkStart w:id="1462" w:name="bookmark1462"/>
      <w:r>
        <w:rPr>
          <w:color w:val="000000"/>
          <w:spacing w:val="0"/>
          <w:w w:val="100"/>
          <w:position w:val="0"/>
        </w:rPr>
        <w:t>（</w:t>
      </w:r>
      <w:bookmarkEnd w:id="1461"/>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59"/>
      <w:bookmarkEnd w:id="1460"/>
      <w:bookmarkEnd w:id="1462"/>
    </w:p>
    <w:p>
      <w:pPr>
        <w:pStyle w:val="Style16"/>
        <w:keepNext w:val="0"/>
        <w:keepLines w:val="0"/>
        <w:widowControl w:val="0"/>
        <w:shd w:val="clear" w:color="auto" w:fill="auto"/>
        <w:bidi w:val="0"/>
        <w:spacing w:before="0" w:after="320" w:line="240" w:lineRule="auto"/>
        <w:ind w:left="8960" w:right="0" w:firstLine="0"/>
        <w:jc w:val="left"/>
      </w:pPr>
      <w:r>
        <w:rPr>
          <w:color w:val="000000"/>
          <w:spacing w:val="0"/>
          <w:w w:val="100"/>
          <w:position w:val="0"/>
        </w:rPr>
        <w:t>单位：元</w:t>
      </w:r>
      <w:r>
        <w:br w:type="page"/>
      </w:r>
    </w:p>
    <w:tbl>
      <w:tblPr>
        <w:tblOverlap w:val="never"/>
        <w:jc w:val="center"/>
        <w:tblLayout w:type="fixed"/>
      </w:tblPr>
      <w:tblGrid>
        <w:gridCol w:w="1056"/>
        <w:gridCol w:w="1920"/>
        <w:gridCol w:w="67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未办妥产权证书的原因</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新裙楼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67,833,385.33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规划未全部完成，不能就部分建筑物领产权证。</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420" w:line="240" w:lineRule="auto"/>
        <w:ind w:left="0" w:right="0" w:firstLine="0"/>
        <w:jc w:val="left"/>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63"/>
      <w:bookmarkEnd w:id="1464"/>
      <w:bookmarkEnd w:id="1466"/>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2</w:t>
      </w:r>
      <w:bookmarkEnd w:id="1469"/>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67"/>
      <w:bookmarkEnd w:id="1468"/>
      <w:bookmarkEnd w:id="147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3653"/>
        <w:gridCol w:w="367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color w:val="000000"/>
                <w:spacing w:val="0"/>
                <w:w w:val="100"/>
                <w:position w:val="0"/>
              </w:rPr>
              <w:t>780,156,876.62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780,163,995.47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6,780,916.16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color w:val="000000"/>
                <w:spacing w:val="0"/>
                <w:w w:val="100"/>
                <w:position w:val="0"/>
              </w:rPr>
              <w:t>780,156,876.62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786,944,911.63</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71"/>
      <w:bookmarkEnd w:id="1472"/>
      <w:bookmarkEnd w:id="147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1277"/>
        <w:gridCol w:w="1066"/>
        <w:gridCol w:w="1272"/>
        <w:gridCol w:w="1262"/>
        <w:gridCol w:w="1152"/>
        <w:gridCol w:w="12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PERC</w:t>
            </w:r>
            <w:r>
              <w:rPr>
                <w:rFonts w:ascii="SimSun" w:eastAsia="SimSun" w:hAnsi="SimSun" w:cs="SimSun"/>
                <w:color w:val="000000"/>
                <w:spacing w:val="0"/>
                <w:w w:val="100"/>
                <w:position w:val="0"/>
                <w:sz w:val="16"/>
                <w:szCs w:val="16"/>
              </w:rPr>
              <w:t>车间技改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9,749,228.72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9,749,228.72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7,030,955.43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7,030,955.43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浙江光电项目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257,502,979.06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257,502,979.06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429,313,781.89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429,313,781.89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赣州高效电池及组件项目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467,413,243.58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467,413,243.58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200,366,414.58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200,366,414.58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电池片生产线改造搬迁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40,793,393.51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4,971,310.84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35,822,082.67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155,176,957.63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11,724,114.06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143,452,843.57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1.2GW</w:t>
            </w:r>
            <w:r>
              <w:rPr>
                <w:rFonts w:ascii="SimSun" w:eastAsia="SimSun" w:hAnsi="SimSun" w:cs="SimSun"/>
                <w:color w:val="000000"/>
                <w:spacing w:val="0"/>
                <w:w w:val="100"/>
                <w:position w:val="0"/>
                <w:sz w:val="16"/>
                <w:szCs w:val="16"/>
              </w:rPr>
              <w:t>太阳能组件生产项目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5,139,608.97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5,139,608.97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二期废水及中水处理系统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4,064,467.80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4,064,467.80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小型电站项目</w:t>
            </w:r>
            <w:r>
              <w:rPr>
                <w:rFonts w:ascii="SimSun" w:eastAsia="SimSun" w:hAnsi="SimSun" w:cs="SimSun"/>
                <w:color w:val="000000"/>
                <w:spacing w:val="0"/>
                <w:w w:val="100"/>
                <w:position w:val="0"/>
                <w:sz w:val="16"/>
                <w:szCs w:val="16"/>
              </w:rPr>
              <w:t>（</w:t>
            </w:r>
            <w:r>
              <w:rPr>
                <w:color w:val="000000"/>
                <w:spacing w:val="0"/>
                <w:w w:val="100"/>
                <w:position w:val="0"/>
                <w:sz w:val="18"/>
                <w:szCs w:val="18"/>
              </w:rPr>
              <w:t>PPA</w:t>
            </w: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465,265.82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465,265.82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785,128,187.46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4,971,310.84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780,156,876.62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791,888,109.53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11,724,114.06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780,163,995.47</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75"/>
      <w:bookmarkEnd w:id="1476"/>
      <w:bookmarkEnd w:id="147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7"/>
        <w:gridCol w:w="854"/>
        <w:gridCol w:w="715"/>
        <w:gridCol w:w="845"/>
        <w:gridCol w:w="1042"/>
        <w:gridCol w:w="955"/>
        <w:gridCol w:w="1032"/>
        <w:gridCol w:w="542"/>
        <w:gridCol w:w="408"/>
        <w:gridCol w:w="864"/>
        <w:gridCol w:w="686"/>
        <w:gridCol w:w="293"/>
        <w:gridCol w:w="461"/>
      </w:tblGrid>
      <w:tr>
        <w:trPr>
          <w:trHeight w:val="13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本期增加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本期转入固</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定资产金额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本期其他减</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少金额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工程 累计 投入 占预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工</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程</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进</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利息资本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化累计金</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6"/>
                <w:szCs w:val="16"/>
              </w:rPr>
            </w:pPr>
            <w:r>
              <w:rPr>
                <w:rFonts w:ascii="SimSun" w:eastAsia="SimSun" w:hAnsi="SimSun" w:cs="SimSun"/>
                <w:color w:val="000000"/>
                <w:spacing w:val="0"/>
                <w:w w:val="100"/>
                <w:position w:val="0"/>
                <w:sz w:val="16"/>
                <w:szCs w:val="16"/>
              </w:rPr>
              <w:t>其中：本 期利息 资本化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both"/>
              <w:rPr>
                <w:sz w:val="16"/>
                <w:szCs w:val="16"/>
              </w:rPr>
            </w:pPr>
            <w:r>
              <w:rPr>
                <w:rFonts w:ascii="SimSun" w:eastAsia="SimSun" w:hAnsi="SimSun" w:cs="SimSun"/>
                <w:color w:val="000000"/>
                <w:spacing w:val="0"/>
                <w:w w:val="100"/>
                <w:position w:val="0"/>
                <w:sz w:val="16"/>
                <w:szCs w:val="16"/>
              </w:rPr>
              <w:t>本 期 利 息</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资金</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来源</w:t>
            </w:r>
          </w:p>
        </w:tc>
      </w:tr>
    </w:tbl>
    <w:p>
      <w:pPr>
        <w:widowControl w:val="0"/>
        <w:spacing w:line="1" w:lineRule="exact"/>
      </w:pPr>
      <w:r>
        <w:br w:type="page"/>
      </w:r>
    </w:p>
    <w:tbl>
      <w:tblPr>
        <w:tblOverlap w:val="never"/>
        <w:jc w:val="center"/>
        <w:tblLayout w:type="fixed"/>
      </w:tblPr>
      <w:tblGrid>
        <w:gridCol w:w="1027"/>
        <w:gridCol w:w="854"/>
        <w:gridCol w:w="710"/>
        <w:gridCol w:w="850"/>
        <w:gridCol w:w="1037"/>
        <w:gridCol w:w="960"/>
        <w:gridCol w:w="1037"/>
        <w:gridCol w:w="538"/>
        <w:gridCol w:w="408"/>
        <w:gridCol w:w="864"/>
        <w:gridCol w:w="686"/>
        <w:gridCol w:w="288"/>
        <w:gridCol w:w="466"/>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算比 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14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资</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化</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率</w:t>
            </w: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浙江光电项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1,531,799,</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429,313,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113,144,6</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283,551,385.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1,404,082.0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257,502,979.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54.32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2,212,411.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531,916.</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金融</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机构</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贷款</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赣州高效电</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池及组件项</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600,000,0</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200,366,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267,046,8</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467,413,243.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77.97</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77.9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金融</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机构</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贷款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电池片生产</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线改造搬迁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156,506,9</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155,176,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7,523,897.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91,613,344.9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30,294,116.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40,793,393.5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99.15</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2,288,306,</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557.63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784,857,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154.</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387,715,3</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375,164,730.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31,698,198.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765,709,616.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2,212,411.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531,916.</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79"/>
      <w:bookmarkEnd w:id="1480"/>
      <w:bookmarkEnd w:id="1482"/>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本期计提金额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电池片生产线改造搬迁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4,971,310.84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电池产线已拆除，计提配套设施减值</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4,971,310.84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83"/>
      <w:bookmarkEnd w:id="1484"/>
      <w:bookmarkEnd w:id="1486"/>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150"/>
        <w:gridCol w:w="1315"/>
        <w:gridCol w:w="1334"/>
        <w:gridCol w:w="1205"/>
        <w:gridCol w:w="1186"/>
        <w:gridCol w:w="1200"/>
        <w:gridCol w:w="12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账面价值</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工程材料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6,780,916.16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6,780,916.16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6,780,916.16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6,780,916.16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bookmarkEnd w:id="1489"/>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487"/>
      <w:bookmarkEnd w:id="1488"/>
      <w:bookmarkEnd w:id="1490"/>
    </w:p>
    <w:p>
      <w:pPr>
        <w:pStyle w:val="Style32"/>
        <w:keepNext/>
        <w:keepLines/>
        <w:widowControl w:val="0"/>
        <w:shd w:val="clear" w:color="auto" w:fill="auto"/>
        <w:tabs>
          <w:tab w:pos="483" w:val="left"/>
        </w:tabs>
        <w:bidi w:val="0"/>
        <w:spacing w:before="0" w:after="400" w:line="240" w:lineRule="auto"/>
        <w:ind w:left="0" w:right="0" w:firstLine="0"/>
        <w:jc w:val="left"/>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91"/>
      <w:bookmarkEnd w:id="1492"/>
      <w:bookmarkEnd w:id="1494"/>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40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95"/>
      <w:bookmarkEnd w:id="1496"/>
      <w:bookmarkEnd w:id="149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tabs>
          <w:tab w:pos="478" w:val="left"/>
        </w:tabs>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2</w:t>
      </w:r>
      <w:bookmarkEnd w:id="1501"/>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99"/>
      <w:bookmarkEnd w:id="1500"/>
      <w:bookmarkEnd w:id="1502"/>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2</w:t>
      </w:r>
      <w:bookmarkEnd w:id="1505"/>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03"/>
      <w:bookmarkEnd w:id="1504"/>
      <w:bookmarkEnd w:id="150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1958"/>
        <w:gridCol w:w="1877"/>
        <w:gridCol w:w="1488"/>
        <w:gridCol w:w="189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912,506.52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912,506.52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8,035,902.50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22,176,991.15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30212,893.65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8,035,902.50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22,176,991.15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912,506.52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31,125,400.17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304,168.84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304,168.84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1,116,097.57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304,168.84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1,420,266.41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1,116,097.57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608,337.68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1,724,435.25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6,919,804.93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22,176,991.15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304,168.84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29,400,964.92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608,337.68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r>
    </w:tbl>
    <w:p>
      <w:pPr>
        <w:spacing w:lineRule="exact" w:line="1"/>
        <w:rPr>
          <w:sz w:val="2"/>
          <w:szCs w:val="2"/>
        </w:rPr>
      </w:pPr>
      <w:r>
        <w:br w:type="page"/>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bookmarkEnd w:id="1509"/>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07"/>
      <w:bookmarkEnd w:id="1508"/>
      <w:bookmarkEnd w:id="1510"/>
    </w:p>
    <w:p>
      <w:pPr>
        <w:pStyle w:val="Style32"/>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11"/>
      <w:bookmarkEnd w:id="1512"/>
      <w:bookmarkEnd w:id="151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248"/>
        <w:gridCol w:w="638"/>
        <w:gridCol w:w="1022"/>
        <w:gridCol w:w="1152"/>
        <w:gridCol w:w="1070"/>
        <w:gridCol w:w="1056"/>
        <w:gridCol w:w="127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专有技术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rFonts w:ascii="SimSun" w:eastAsia="SimSun" w:hAnsi="SimSun" w:cs="SimSun"/>
                <w:color w:val="000000"/>
                <w:spacing w:val="0"/>
                <w:w w:val="100"/>
                <w:position w:val="0"/>
                <w:sz w:val="16"/>
                <w:szCs w:val="16"/>
              </w:rPr>
              <w:t>商标权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40" w:firstLine="0"/>
              <w:jc w:val="right"/>
              <w:rPr>
                <w:sz w:val="16"/>
                <w:szCs w:val="16"/>
              </w:rPr>
            </w:pPr>
            <w:r>
              <w:rPr>
                <w:rFonts w:ascii="SimSun" w:eastAsia="SimSun" w:hAnsi="SimSun" w:cs="SimSun"/>
                <w:color w:val="000000"/>
                <w:spacing w:val="0"/>
                <w:w w:val="100"/>
                <w:position w:val="0"/>
                <w:sz w:val="16"/>
                <w:szCs w:val="16"/>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182,761,461.39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45,471,343.62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6,655,215.68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236,111,470.69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366,037.36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366,037.36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366,037.36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366,037.36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⑵企业合并减少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182,761,461.39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45,787,380.98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6,655,215.68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236,427,508.05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25,125,657.25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22,561,992.61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3,383,068.06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896,783.67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51,967,501.59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3,656,961.76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4,445,195.42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665,521.56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8,837,678.74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3,656,961.76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4,445,195.42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665,521.56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8,837,678.74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⑵企业合并增加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24,166.70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24,166.70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⑵企业合并减少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24,166.70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24,166.70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28,782,619.01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26,983,021.33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4,048,589.62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966,783.67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60,781,013.63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66"/>
        <w:gridCol w:w="1248"/>
        <w:gridCol w:w="638"/>
        <w:gridCol w:w="1022"/>
        <w:gridCol w:w="1157"/>
        <w:gridCol w:w="1066"/>
        <w:gridCol w:w="1056"/>
        <w:gridCol w:w="127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专有技术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商标权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153,978,842.38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18,804,359.65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2,606,626.06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256,666.33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175,646,494.42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157,635,804.14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22,909,351.01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3,272,147.62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326,666.33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184,143,969.10</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本期末通过公司内部研发形成的无形资产占无形资产余额的比例。</w:t>
      </w:r>
    </w:p>
    <w:p>
      <w:pPr>
        <w:widowControl w:val="0"/>
        <w:spacing w:after="359" w:line="1" w:lineRule="exact"/>
      </w:pPr>
    </w:p>
    <w:p>
      <w:pPr>
        <w:pStyle w:val="Style32"/>
        <w:keepNext/>
        <w:keepLines/>
        <w:widowControl w:val="0"/>
        <w:shd w:val="clear" w:color="auto" w:fill="auto"/>
        <w:bidi w:val="0"/>
        <w:spacing w:before="0" w:after="420" w:line="240" w:lineRule="auto"/>
        <w:ind w:left="0" w:right="0" w:firstLine="0"/>
        <w:jc w:val="left"/>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15"/>
      <w:bookmarkEnd w:id="1516"/>
      <w:bookmarkEnd w:id="1518"/>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未办妥产权证书的原因</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420" w:line="240" w:lineRule="auto"/>
        <w:ind w:left="0" w:right="0" w:firstLine="0"/>
        <w:jc w:val="both"/>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2</w:t>
      </w:r>
      <w:bookmarkEnd w:id="1521"/>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19"/>
      <w:bookmarkEnd w:id="1520"/>
      <w:bookmarkEnd w:id="1522"/>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70"/>
        <w:gridCol w:w="1066"/>
        <w:gridCol w:w="1056"/>
        <w:gridCol w:w="1075"/>
        <w:gridCol w:w="1061"/>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确认为无形</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6"/>
                <w:szCs w:val="16"/>
              </w:rPr>
            </w:pPr>
            <w:r>
              <w:rPr>
                <w:rFonts w:ascii="SimSun" w:eastAsia="SimSun" w:hAnsi="SimSun" w:cs="SimSun"/>
                <w:color w:val="000000"/>
                <w:spacing w:val="0"/>
                <w:w w:val="100"/>
                <w:position w:val="0"/>
                <w:sz w:val="16"/>
                <w:szCs w:val="16"/>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23"/>
      <w:bookmarkEnd w:id="1524"/>
      <w:bookmarkEnd w:id="1525"/>
    </w:p>
    <w:p>
      <w:pPr>
        <w:pStyle w:val="Style32"/>
        <w:keepNext/>
        <w:keepLines/>
        <w:widowControl w:val="0"/>
        <w:shd w:val="clear" w:color="auto" w:fill="auto"/>
        <w:bidi w:val="0"/>
        <w:spacing w:before="0" w:after="360" w:line="240" w:lineRule="auto"/>
        <w:ind w:left="0" w:right="0" w:firstLine="0"/>
        <w:jc w:val="both"/>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26"/>
      <w:bookmarkEnd w:id="1527"/>
      <w:bookmarkEnd w:id="152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14"/>
        <w:gridCol w:w="1310"/>
        <w:gridCol w:w="1728"/>
        <w:gridCol w:w="538"/>
        <w:gridCol w:w="542"/>
        <w:gridCol w:w="552"/>
        <w:gridCol w:w="144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北京碳诺科技有限公司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2,312,386.18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2,312,386.18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江阴达康光伏新能源有限公司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16,365299.80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16,365299.80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2,312,386.18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16,365299.80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18,677,685.98</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30"/>
      <w:bookmarkEnd w:id="1531"/>
      <w:bookmarkEnd w:id="153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0"/>
        <w:gridCol w:w="1382"/>
        <w:gridCol w:w="1378"/>
        <w:gridCol w:w="576"/>
        <w:gridCol w:w="576"/>
        <w:gridCol w:w="576"/>
        <w:gridCol w:w="14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1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处置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3830"/>
        <w:gridCol w:w="1378"/>
        <w:gridCol w:w="1382"/>
        <w:gridCol w:w="576"/>
        <w:gridCol w:w="576"/>
        <w:gridCol w:w="576"/>
        <w:gridCol w:w="14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北京碳诺科技有限公司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2,312,386.18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2,312,386.18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江阴达康光伏新能源有限公司</w:t>
            </w: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3,937,000.00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3,937,000.00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2,312,386.18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3,937,000.00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6,249,386.18</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商誉所在资产组或资产组组合的相关信息</w:t>
      </w:r>
    </w:p>
    <w:p>
      <w:pPr>
        <w:widowControl w:val="0"/>
        <w:spacing w:after="139" w:line="1" w:lineRule="exact"/>
      </w:pPr>
    </w:p>
    <w:p>
      <w:pPr>
        <w:pStyle w:val="Style42"/>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注：公司依据评估基准日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日的《苏州中康电力开发有限公司拟收购江阴达康光伏新能源 有限公司</w:t>
      </w:r>
      <w:r>
        <w:rPr>
          <w:rFonts w:ascii="Times New Roman" w:eastAsia="Times New Roman" w:hAnsi="Times New Roman" w:cs="Times New Roman"/>
          <w:color w:val="000000"/>
          <w:spacing w:val="0"/>
          <w:w w:val="100"/>
          <w:position w:val="0"/>
        </w:rPr>
        <w:t>100%</w:t>
      </w:r>
      <w:r>
        <w:rPr>
          <w:color w:val="000000"/>
          <w:spacing w:val="0"/>
          <w:w w:val="100"/>
          <w:position w:val="0"/>
        </w:rPr>
        <w:t>股权项目资产评估报告》（中联评报字【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2362</w:t>
      </w:r>
      <w:r>
        <w:rPr>
          <w:color w:val="000000"/>
          <w:spacing w:val="0"/>
          <w:w w:val="100"/>
          <w:position w:val="0"/>
        </w:rPr>
        <w:t>号）及基准日为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日的《审 计报告》（中兴财光华审会字（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317048</w:t>
      </w:r>
      <w:r>
        <w:rPr>
          <w:color w:val="000000"/>
          <w:spacing w:val="0"/>
          <w:w w:val="100"/>
          <w:position w:val="0"/>
        </w:rPr>
        <w:t>号）确定股权转让价款为人民币</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元，在购买日确认商誉 </w:t>
      </w:r>
      <w:r>
        <w:rPr>
          <w:rFonts w:ascii="Times New Roman" w:eastAsia="Times New Roman" w:hAnsi="Times New Roman" w:cs="Times New Roman"/>
          <w:color w:val="000000"/>
          <w:spacing w:val="0"/>
          <w:w w:val="100"/>
          <w:position w:val="0"/>
        </w:rPr>
        <w:t>16,365,299.80</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日，公司对商誉进行了减值测试，计提商誉减值准备</w:t>
      </w:r>
      <w:r>
        <w:rPr>
          <w:rFonts w:ascii="Times New Roman" w:eastAsia="Times New Roman" w:hAnsi="Times New Roman" w:cs="Times New Roman"/>
          <w:color w:val="000000"/>
          <w:spacing w:val="0"/>
          <w:w w:val="100"/>
          <w:position w:val="0"/>
        </w:rPr>
        <w:t>3,937,000.00</w:t>
      </w:r>
      <w:r>
        <w:rPr>
          <w:color w:val="000000"/>
          <w:spacing w:val="0"/>
          <w:w w:val="100"/>
          <w:position w:val="0"/>
        </w:rPr>
        <w:t>元。</w:t>
      </w:r>
    </w:p>
    <w:p>
      <w:pPr>
        <w:pStyle w:val="Style16"/>
        <w:keepNext w:val="0"/>
        <w:keepLines w:val="0"/>
        <w:widowControl w:val="0"/>
        <w:shd w:val="clear" w:color="auto" w:fill="auto"/>
        <w:bidi w:val="0"/>
        <w:spacing w:before="0" w:after="4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6"/>
        <w:keepNext w:val="0"/>
        <w:keepLines w:val="0"/>
        <w:widowControl w:val="0"/>
        <w:shd w:val="clear" w:color="auto" w:fill="auto"/>
        <w:bidi w:val="0"/>
        <w:spacing w:before="0" w:after="40" w:line="312" w:lineRule="exact"/>
        <w:ind w:left="0" w:right="0" w:firstLine="0"/>
        <w:jc w:val="both"/>
      </w:pPr>
      <w:r>
        <w:rPr>
          <w:color w:val="000000"/>
          <w:spacing w:val="0"/>
          <w:w w:val="100"/>
          <w:position w:val="0"/>
        </w:rPr>
        <w:t>商誉减值测试的影响</w:t>
      </w:r>
    </w:p>
    <w:p>
      <w:pPr>
        <w:pStyle w:val="Style1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326" w:lineRule="auto"/>
        <w:ind w:left="0" w:right="0" w:firstLine="0"/>
        <w:jc w:val="both"/>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2</w:t>
      </w:r>
      <w:bookmarkEnd w:id="1536"/>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34"/>
      <w:bookmarkEnd w:id="1535"/>
      <w:bookmarkEnd w:id="1537"/>
    </w:p>
    <w:p>
      <w:pPr>
        <w:pStyle w:val="Style1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期末余额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固定资产改良支出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671,385.53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366,530.60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86,047.17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模具</w:t>
            </w: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32,022,935.33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2,713,167.46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5,428,480.27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22,987,077.81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6,320,544.71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1,269,230.78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1,269,230.78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5,359,400.17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8,977,751.61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6,104,103.03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8,233,048.75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2,956,150.62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6,653,511.31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4,073,789.50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5,535,872.43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41,009,871.65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19,643214.56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17,123,964.74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23,353,608.41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20,175,513.06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42"/>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注：本期模具其他减少系出售形成。</w:t>
      </w:r>
    </w:p>
    <w:p>
      <w:pPr>
        <w:pStyle w:val="Style27"/>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3</w:t>
      </w:r>
      <w:bookmarkEnd w:id="154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38"/>
      <w:bookmarkEnd w:id="1539"/>
      <w:bookmarkEnd w:id="1541"/>
    </w:p>
    <w:p>
      <w:pPr>
        <w:pStyle w:val="Style32"/>
        <w:keepNext/>
        <w:keepLines/>
        <w:widowControl w:val="0"/>
        <w:shd w:val="clear" w:color="auto" w:fill="auto"/>
        <w:bidi w:val="0"/>
        <w:spacing w:before="0" w:after="36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42"/>
      <w:bookmarkEnd w:id="1543"/>
      <w:bookmarkEnd w:id="154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738"/>
        <w:gridCol w:w="1512"/>
        <w:gridCol w:w="1742"/>
        <w:gridCol w:w="153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SimSun" w:eastAsia="SimSun" w:hAnsi="SimSun" w:cs="SimSun"/>
                <w:color w:val="000000"/>
                <w:spacing w:val="0"/>
                <w:w w:val="100"/>
                <w:position w:val="0"/>
                <w:sz w:val="16"/>
                <w:szCs w:val="16"/>
              </w:rPr>
              <w:t>递延所得税资产</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244,562,809.38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57,677,310.68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94,815,043.21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17,816,446.99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11,018,128.17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1,988,863.84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4,571,084.88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1,142,771.22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866,870,784.28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201,840,630.26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532,247,284.33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131,369,222.51</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39 272,594.38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9,643,587.19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39291,543.54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9,648,324.48</w:t>
            </w:r>
          </w:p>
        </w:tc>
      </w:tr>
    </w:tbl>
    <w:p>
      <w:pPr>
        <w:widowControl w:val="0"/>
        <w:spacing w:line="1" w:lineRule="exact"/>
      </w:pPr>
      <w:r>
        <w:br w:type="page"/>
      </w:r>
    </w:p>
    <w:tbl>
      <w:tblPr>
        <w:tblOverlap w:val="never"/>
        <w:jc w:val="center"/>
        <w:tblLayout w:type="fixed"/>
      </w:tblPr>
      <w:tblGrid>
        <w:gridCol w:w="3192"/>
        <w:gridCol w:w="1742"/>
        <w:gridCol w:w="1512"/>
        <w:gridCol w:w="1742"/>
        <w:gridCol w:w="153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10,726,047.39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1,956,038.87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13,721,784.87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2,586,744.95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企业合并计税基础与账面价值差异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45,426,371.10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11,356,592.77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45,659,847.22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11,414,961.81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1,217,876,734.70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284,463,023.61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730,306,588.05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173,978,471.96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w:t>
      </w:r>
      <w:bookmarkEnd w:id="154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46"/>
      <w:bookmarkEnd w:id="1547"/>
      <w:bookmarkEnd w:id="154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15"/>
        <w:gridCol w:w="1589"/>
        <w:gridCol w:w="1411"/>
        <w:gridCol w:w="1589"/>
        <w:gridCol w:w="142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递延所得税负债</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会计处理及税法要求的折旧差异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28,695218.99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7,173,804.75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28,695218.99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7,173,804.75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交易性金融资产（套期工具）公允价值变动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134,175.00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28,695218.99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7,173,804.75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29231,918.99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7,307,979.75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w:t>
      </w:r>
      <w:bookmarkEnd w:id="1552"/>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50"/>
      <w:bookmarkEnd w:id="1551"/>
      <w:bookmarkEnd w:id="155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抵销后递延所得税资产 或负债期初余额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284,463,023.61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173,978,471.96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7,173,804.75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7,307,979.75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54"/>
      <w:bookmarkEnd w:id="1555"/>
      <w:bookmarkEnd w:id="1557"/>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751,886,836.39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732,900,422.52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459,745,270.99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264,613,262.08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1,211,632,107.38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997,513,684.60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160"/>
        <w:jc w:val="left"/>
      </w:pPr>
      <w:bookmarkStart w:id="1558" w:name="bookmark1558"/>
      <w:bookmarkStart w:id="1559" w:name="bookmark1559"/>
      <w:bookmarkStart w:id="1560" w:name="bookmark1560"/>
      <w:r>
        <w:rPr>
          <w:color w:val="000000"/>
          <w:spacing w:val="0"/>
          <w:w w:val="100"/>
          <w:position w:val="0"/>
        </w:rPr>
        <w:t>⑸未确认递延所得税资产的可抵扣亏损将于以下年度到期</w:t>
      </w:r>
      <w:bookmarkEnd w:id="1558"/>
      <w:bookmarkEnd w:id="1559"/>
      <w:bookmarkEnd w:id="156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24"/>
        <w:gridCol w:w="3350"/>
        <w:gridCol w:w="3350"/>
        <w:gridCol w:w="12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8,232,885.98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32,678,881.36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33232,397.29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33,600,953.43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33,600,953.43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2024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110,059,834.42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110,097,540.70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2025 </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79,449,484.68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79,449,484.68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24"/>
        <w:gridCol w:w="3350"/>
        <w:gridCol w:w="3350"/>
        <w:gridCol w:w="12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2026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203,956,117.10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459,745,270.99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264,613,262.08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3</w:t>
      </w:r>
      <w:bookmarkEnd w:id="1563"/>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61"/>
      <w:bookmarkEnd w:id="1562"/>
      <w:bookmarkEnd w:id="156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26"/>
        <w:gridCol w:w="1214"/>
        <w:gridCol w:w="806"/>
        <w:gridCol w:w="1224"/>
        <w:gridCol w:w="1214"/>
        <w:gridCol w:w="802"/>
        <w:gridCol w:w="12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rFonts w:ascii="SimSun" w:eastAsia="SimSun" w:hAnsi="SimSun" w:cs="SimSun"/>
                <w:color w:val="000000"/>
                <w:spacing w:val="0"/>
                <w:w w:val="100"/>
                <w:position w:val="0"/>
                <w:sz w:val="16"/>
                <w:szCs w:val="16"/>
              </w:rPr>
              <w:t>账面价值</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长期资产预付款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67,733,541.25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67,733,541.25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289,292,088.10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289,292,088.10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预付股权收购款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221,544,000.00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221,544,000.00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待抵扣增值税进项税额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41245,775.25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41245,775.25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4,705,948.47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4,705,948.47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减：一年内到期部分（见附注五、</w:t>
            </w:r>
            <w:r>
              <w:rPr>
                <w:color w:val="000000"/>
                <w:spacing w:val="0"/>
                <w:w w:val="100"/>
                <w:position w:val="0"/>
                <w:sz w:val="18"/>
                <w:szCs w:val="18"/>
              </w:rPr>
              <w:t>10</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-659,060.07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-659,060.07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108,979,316.50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108,979,316.50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514,882,976.50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514,882,976.50</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3</w:t>
      </w:r>
      <w:bookmarkEnd w:id="1567"/>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65"/>
      <w:bookmarkEnd w:id="1566"/>
      <w:bookmarkEnd w:id="1568"/>
    </w:p>
    <w:p>
      <w:pPr>
        <w:pStyle w:val="Style32"/>
        <w:keepNext/>
        <w:keepLines/>
        <w:widowControl w:val="0"/>
        <w:shd w:val="clear" w:color="auto" w:fill="auto"/>
        <w:bidi w:val="0"/>
        <w:spacing w:before="0" w:after="36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69"/>
      <w:bookmarkEnd w:id="1570"/>
      <w:bookmarkEnd w:id="157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22"/>
        <w:gridCol w:w="2846"/>
        <w:gridCol w:w="28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172,360,034.20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139,711,891.30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258,000,000.00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947,840,000.00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1,291,654,568.99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145,800,000.00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抵押、质押、保证借款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123,200,000.00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146,914,828.40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1,727,200,034.20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2,007,181288.69</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短期借款分类的说明:</w:t>
      </w:r>
    </w:p>
    <w:p>
      <w:pPr>
        <w:widowControl w:val="0"/>
        <w:spacing w:after="359" w:line="1" w:lineRule="exact"/>
      </w:pPr>
    </w:p>
    <w:p>
      <w:pPr>
        <w:pStyle w:val="Style32"/>
        <w:keepNext/>
        <w:keepLines/>
        <w:widowControl w:val="0"/>
        <w:shd w:val="clear" w:color="auto" w:fill="auto"/>
        <w:bidi w:val="0"/>
        <w:spacing w:before="0" w:after="42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73"/>
      <w:bookmarkEnd w:id="1574"/>
      <w:bookmarkEnd w:id="1576"/>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逾期利率</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40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3</w:t>
      </w:r>
      <w:bookmarkEnd w:id="1579"/>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77"/>
      <w:bookmarkEnd w:id="1578"/>
      <w:bookmarkEnd w:id="1580"/>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3</w:t>
      </w:r>
      <w:bookmarkEnd w:id="1583"/>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81"/>
      <w:bookmarkEnd w:id="1582"/>
      <w:bookmarkEnd w:id="1584"/>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3</w:t>
      </w:r>
      <w:bookmarkEnd w:id="1587"/>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85"/>
      <w:bookmarkEnd w:id="1586"/>
      <w:bookmarkEnd w:id="1588"/>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163,593,766.64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496,649,569.49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23,394,476.46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500,109,569.49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186,988,243.10</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3</w:t>
      </w:r>
      <w:bookmarkEnd w:id="1591"/>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89"/>
      <w:bookmarkEnd w:id="1590"/>
      <w:bookmarkEnd w:id="1592"/>
    </w:p>
    <w:p>
      <w:pPr>
        <w:pStyle w:val="Style32"/>
        <w:keepNext/>
        <w:keepLines/>
        <w:widowControl w:val="0"/>
        <w:shd w:val="clear" w:color="auto" w:fill="auto"/>
        <w:bidi w:val="0"/>
        <w:spacing w:before="0" w:after="40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93"/>
      <w:bookmarkEnd w:id="1594"/>
      <w:bookmarkEnd w:id="1596"/>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585,611,830.04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480,164,405.01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249,526,770.03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260,515,416.92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835,138,600.07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740,679,821.93</w:t>
            </w:r>
          </w:p>
        </w:tc>
      </w:tr>
    </w:tbl>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w:t>
      </w:r>
      <w:bookmarkEnd w:id="159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97"/>
      <w:bookmarkEnd w:id="1598"/>
      <w:bookmarkEnd w:id="1600"/>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未偿还或结转的原因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90,607,446.02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工程设备款未结算</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深圳陕煤高新技术研究院有限公司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14,052,929.07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材料款未结算</w:t>
            </w:r>
          </w:p>
        </w:tc>
      </w:tr>
    </w:tbl>
    <w:p>
      <w:pPr>
        <w:widowControl w:val="0"/>
        <w:spacing w:line="1" w:lineRule="exact"/>
      </w:pPr>
      <w:r>
        <w:br w:type="page"/>
      </w:r>
    </w:p>
    <w:tbl>
      <w:tblPr>
        <w:tblOverlap w:val="never"/>
        <w:jc w:val="center"/>
        <w:tblLayout w:type="fixed"/>
      </w:tblPr>
      <w:tblGrid>
        <w:gridCol w:w="3202"/>
        <w:gridCol w:w="3202"/>
        <w:gridCol w:w="31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信义光伏产业（安徽）控股有限公司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9,516,070.04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材料款未结算</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中国能源建设集团北京电力建设有限公 司物资销售分公司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7,318,584.99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工程设备款未结算</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昆山华盛热镀锌有限公司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5,431,513.88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材料款未结算</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126,926,544.00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99" w:line="1" w:lineRule="exact"/>
      </w:pP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3</w:t>
      </w:r>
      <w:bookmarkEnd w:id="1603"/>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01"/>
      <w:bookmarkEnd w:id="1602"/>
      <w:bookmarkEnd w:id="1604"/>
    </w:p>
    <w:p>
      <w:pPr>
        <w:pStyle w:val="Style32"/>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color w:val="000000"/>
          <w:spacing w:val="0"/>
          <w:w w:val="100"/>
          <w:position w:val="0"/>
        </w:rPr>
        <w:t>（</w:t>
      </w:r>
      <w:bookmarkEnd w:id="1607"/>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05"/>
      <w:bookmarkEnd w:id="1606"/>
      <w:bookmarkEnd w:id="1608"/>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bookmarkStart w:id="1612" w:name="bookmark1612"/>
      <w:r>
        <w:rPr>
          <w:color w:val="000000"/>
          <w:spacing w:val="0"/>
          <w:w w:val="100"/>
          <w:position w:val="0"/>
        </w:rPr>
        <w:t>（</w:t>
      </w:r>
      <w:bookmarkEnd w:id="161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09"/>
      <w:bookmarkEnd w:id="1610"/>
      <w:bookmarkEnd w:id="1612"/>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未偿还或结转的原因</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3</w:t>
      </w:r>
      <w:bookmarkEnd w:id="161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13"/>
      <w:bookmarkEnd w:id="1614"/>
      <w:bookmarkEnd w:id="1616"/>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预收客户款项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74,160,434.47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46,482,151.47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74,160,434.47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46,482,151.47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27"/>
        <w:gridCol w:w="2414"/>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变动原因</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3</w:t>
      </w:r>
      <w:bookmarkEnd w:id="161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17"/>
      <w:bookmarkEnd w:id="1618"/>
      <w:bookmarkEnd w:id="1620"/>
    </w:p>
    <w:p>
      <w:pPr>
        <w:pStyle w:val="Style32"/>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bookmarkStart w:id="1624" w:name="bookmark1624"/>
      <w:r>
        <w:rPr>
          <w:color w:val="000000"/>
          <w:spacing w:val="0"/>
          <w:w w:val="100"/>
          <w:position w:val="0"/>
        </w:rPr>
        <w:t>（</w:t>
      </w:r>
      <w:bookmarkEnd w:id="1623"/>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21"/>
      <w:bookmarkEnd w:id="1622"/>
      <w:bookmarkEnd w:id="162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20,910,426.46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265,927,136.82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261,571,304.65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25266258.63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二、离职后福利</w:t>
            </w:r>
            <w:r>
              <w:rPr>
                <w:color w:val="000000"/>
                <w:spacing w:val="0"/>
                <w:w w:val="100"/>
                <w:position w:val="0"/>
                <w:sz w:val="18"/>
                <w:szCs w:val="18"/>
              </w:rPr>
              <w:t>-</w:t>
            </w:r>
            <w:r>
              <w:rPr>
                <w:rFonts w:ascii="SimSun" w:eastAsia="SimSun" w:hAnsi="SimSun" w:cs="SimSun"/>
                <w:color w:val="000000"/>
                <w:spacing w:val="0"/>
                <w:w w:val="100"/>
                <w:position w:val="0"/>
                <w:sz w:val="16"/>
                <w:szCs w:val="16"/>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14,089248.92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14,076,824.92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48,807.90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三、辞退福利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183,349.90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183,349.90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20,946,810.36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280,199,735.64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275,831,479.47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25,315,066.53</w:t>
            </w:r>
          </w:p>
        </w:tc>
      </w:tr>
    </w:tbl>
    <w:p>
      <w:pPr>
        <w:widowControl w:val="0"/>
        <w:spacing w:after="319" w:line="1" w:lineRule="exact"/>
      </w:pPr>
    </w:p>
    <w:p>
      <w:pPr>
        <w:pStyle w:val="Style32"/>
        <w:keepNext/>
        <w:keepLines/>
        <w:widowControl w:val="0"/>
        <w:numPr>
          <w:ilvl w:val="0"/>
          <w:numId w:val="49"/>
        </w:numPr>
        <w:shd w:val="clear" w:color="auto" w:fill="auto"/>
        <w:bidi w:val="0"/>
        <w:spacing w:before="0" w:line="240" w:lineRule="auto"/>
        <w:ind w:left="0" w:right="0" w:firstLine="0"/>
        <w:jc w:val="left"/>
      </w:pPr>
      <w:bookmarkStart w:id="1625" w:name="bookmark1625"/>
      <w:bookmarkStart w:id="1626" w:name="bookmark1626"/>
      <w:bookmarkStart w:id="1627" w:name="bookmark1627"/>
      <w:bookmarkStart w:id="1628" w:name="bookmark1628"/>
      <w:bookmarkEnd w:id="1627"/>
      <w:r>
        <w:rPr>
          <w:color w:val="000000"/>
          <w:spacing w:val="0"/>
          <w:w w:val="100"/>
          <w:position w:val="0"/>
        </w:rPr>
        <w:t>短期薪酬列示</w:t>
      </w:r>
      <w:bookmarkEnd w:id="1625"/>
      <w:bookmarkEnd w:id="1626"/>
      <w:bookmarkEnd w:id="162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74"/>
        <w:gridCol w:w="1541"/>
        <w:gridCol w:w="1680"/>
        <w:gridCol w:w="1670"/>
        <w:gridCol w:w="156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18,366,918.36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227,625,499.55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223,349,232.76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22,643,185.15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21262,191.75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21262,191.75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312,145.90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7,511,753.74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7,823,899.64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279,720.06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6,555,974.95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6,835,695.01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508,242.81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508,455.07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447,535.98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479,749.56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108,949.71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7,683,802.07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7,792,751.78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2,122,412.49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1,843,889.71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1,343,228.72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2,623,073.48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20,910,426.46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265,927,136.82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261,571,304.65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25266258.63</w:t>
            </w:r>
          </w:p>
        </w:tc>
      </w:tr>
    </w:tbl>
    <w:p>
      <w:pPr>
        <w:widowControl w:val="0"/>
        <w:spacing w:after="319" w:line="1" w:lineRule="exact"/>
      </w:pPr>
    </w:p>
    <w:p>
      <w:pPr>
        <w:pStyle w:val="Style32"/>
        <w:keepNext/>
        <w:keepLines/>
        <w:widowControl w:val="0"/>
        <w:numPr>
          <w:ilvl w:val="0"/>
          <w:numId w:val="49"/>
        </w:numPr>
        <w:shd w:val="clear" w:color="auto" w:fill="auto"/>
        <w:bidi w:val="0"/>
        <w:spacing w:before="0" w:line="240" w:lineRule="auto"/>
        <w:ind w:left="0" w:right="0" w:firstLine="0"/>
        <w:jc w:val="left"/>
      </w:pPr>
      <w:bookmarkStart w:id="1629" w:name="bookmark1629"/>
      <w:bookmarkStart w:id="1630" w:name="bookmark1630"/>
      <w:bookmarkStart w:id="1631" w:name="bookmark1631"/>
      <w:bookmarkStart w:id="1632" w:name="bookmark1632"/>
      <w:bookmarkEnd w:id="1631"/>
      <w:r>
        <w:rPr>
          <w:color w:val="000000"/>
          <w:spacing w:val="0"/>
          <w:w w:val="100"/>
          <w:position w:val="0"/>
        </w:rPr>
        <w:t>设定提存计划列示</w:t>
      </w:r>
      <w:bookmarkEnd w:id="1629"/>
      <w:bookmarkEnd w:id="1630"/>
      <w:bookmarkEnd w:id="163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13,645,938.71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13,632,577.09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48,807.90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444,247.83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14,089,248. 92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14,076,824.92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48,807.90</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4</w:t>
      </w:r>
      <w:bookmarkEnd w:id="163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33"/>
      <w:bookmarkEnd w:id="1634"/>
      <w:bookmarkEnd w:id="1636"/>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10,450,579.32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15,083,532.93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7,945,702.45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7,271,656.99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485,414.48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295,586.07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563,126.72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325,048.45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993,765.99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864,285.29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4,135,315.59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2,072,010.24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298,490.02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194,405.36</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200,199.28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130,995.35</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206,474.03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403,172.28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108,504.52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25,387,572.40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26,640,692.96</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4</w:t>
      </w:r>
      <w:bookmarkEnd w:id="163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37"/>
      <w:bookmarkEnd w:id="1638"/>
      <w:bookmarkEnd w:id="1640"/>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11,458,880.65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30,302,987.68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452,791.83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290,050,223.48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273,336,414.45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301,961,895.96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303,639,402.13</w:t>
            </w:r>
          </w:p>
        </w:tc>
      </w:tr>
    </w:tbl>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both"/>
      </w:pPr>
      <w:bookmarkStart w:id="1641" w:name="bookmark1641"/>
      <w:bookmarkStart w:id="1642" w:name="bookmark1642"/>
      <w:bookmarkStart w:id="1643" w:name="bookmark1643"/>
      <w:bookmarkStart w:id="1644" w:name="bookmark1644"/>
      <w:r>
        <w:rPr>
          <w:color w:val="000000"/>
          <w:spacing w:val="0"/>
          <w:w w:val="100"/>
          <w:position w:val="0"/>
        </w:rPr>
        <w:t>（</w:t>
      </w:r>
      <w:bookmarkEnd w:id="1643"/>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41"/>
      <w:bookmarkEnd w:id="1642"/>
      <w:bookmarkEnd w:id="1644"/>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3,512,765.88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22,329,858.32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基金及往来拆借等利息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7,946,114.77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7,973,129.36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11,458,880.65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30,302,987.68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逾期原因</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400" w:line="240" w:lineRule="auto"/>
        <w:ind w:left="0" w:right="0" w:firstLine="0"/>
        <w:jc w:val="both"/>
      </w:pPr>
      <w:bookmarkStart w:id="1645" w:name="bookmark1645"/>
      <w:bookmarkStart w:id="1646" w:name="bookmark1646"/>
      <w:bookmarkStart w:id="1647" w:name="bookmark1647"/>
      <w:bookmarkStart w:id="1648" w:name="bookmark1648"/>
      <w:r>
        <w:rPr>
          <w:color w:val="000000"/>
          <w:spacing w:val="0"/>
          <w:w w:val="100"/>
          <w:position w:val="0"/>
        </w:rPr>
        <w:t>（</w:t>
      </w:r>
      <w:bookmarkEnd w:id="1647"/>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45"/>
      <w:bookmarkEnd w:id="1646"/>
      <w:bookmarkEnd w:id="1648"/>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应付股利</w:t>
            </w:r>
            <w:r>
              <w:rPr>
                <w:color w:val="000000"/>
                <w:spacing w:val="0"/>
                <w:w w:val="100"/>
                <w:position w:val="0"/>
                <w:sz w:val="18"/>
                <w:szCs w:val="18"/>
              </w:rPr>
              <w:t>-</w:t>
            </w:r>
            <w:r>
              <w:rPr>
                <w:rFonts w:ascii="SimSun" w:eastAsia="SimSun" w:hAnsi="SimSun" w:cs="SimSun"/>
                <w:color w:val="000000"/>
                <w:spacing w:val="0"/>
                <w:w w:val="100"/>
                <w:position w:val="0"/>
                <w:sz w:val="16"/>
                <w:szCs w:val="16"/>
              </w:rPr>
              <w:t>孙公司少数股东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452,791.83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452,791.83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2"/>
        <w:keepNext/>
        <w:keepLines/>
        <w:widowControl w:val="0"/>
        <w:shd w:val="clear" w:color="auto" w:fill="auto"/>
        <w:bidi w:val="0"/>
        <w:spacing w:before="0" w:after="40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w:t>
      </w:r>
      <w:bookmarkEnd w:id="1651"/>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649"/>
      <w:bookmarkEnd w:id="1650"/>
      <w:bookmarkEnd w:id="1652"/>
    </w:p>
    <w:p>
      <w:pPr>
        <w:pStyle w:val="Style65"/>
        <w:keepNext/>
        <w:keepLines/>
        <w:widowControl w:val="0"/>
        <w:shd w:val="clear" w:color="auto" w:fill="auto"/>
        <w:bidi w:val="0"/>
        <w:spacing w:before="0" w:after="36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1</w:t>
      </w:r>
      <w:bookmarkEnd w:id="1655"/>
      <w:r>
        <w:rPr>
          <w:color w:val="000000"/>
          <w:spacing w:val="0"/>
          <w:w w:val="100"/>
          <w:position w:val="0"/>
        </w:rPr>
        <w:t>）按款项性质列示其他应付款</w:t>
      </w:r>
      <w:bookmarkEnd w:id="1653"/>
      <w:bookmarkEnd w:id="1654"/>
      <w:bookmarkEnd w:id="1656"/>
    </w:p>
    <w:p>
      <w:pPr>
        <w:pStyle w:val="Style16"/>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30,323,846.97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168,694,875.30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256,238,938.45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96,180,996.35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3,487,438.06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4,161,917.10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162,415.98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股权激励计划回购义务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4,136,209.72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290,050,223.48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273,336,414.45</w:t>
            </w:r>
          </w:p>
        </w:tc>
      </w:tr>
    </w:tbl>
    <w:p>
      <w:pPr>
        <w:widowControl w:val="0"/>
        <w:spacing w:after="339" w:line="1" w:lineRule="exact"/>
      </w:pPr>
    </w:p>
    <w:p>
      <w:pPr>
        <w:pStyle w:val="Style65"/>
        <w:keepNext/>
        <w:keepLines/>
        <w:widowControl w:val="0"/>
        <w:shd w:val="clear" w:color="auto" w:fill="auto"/>
        <w:bidi w:val="0"/>
        <w:spacing w:before="0" w:after="42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2</w:t>
      </w:r>
      <w:bookmarkEnd w:id="165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57"/>
      <w:bookmarkEnd w:id="1658"/>
      <w:bookmarkEnd w:id="1660"/>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未偿还或结转的原因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上海爱康富罗纳投资管理有限公司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34,672,043.84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南京海昇商务信息咨询有限公司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往来款未结算</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49,672,043.84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2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4</w:t>
      </w:r>
      <w:bookmarkEnd w:id="1663"/>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61"/>
      <w:bookmarkEnd w:id="1662"/>
      <w:bookmarkEnd w:id="1664"/>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孝义能源负债组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132,093,753.62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锦州中康负债组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44,929282.60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朝阳爱康负债组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10,510,960.53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大安爱康负债组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24,387,128.92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嘉祥昱辉负债组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138,065.50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凤庆爱康负债组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160,281,565.14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禄劝爱康负债组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72,470,348.50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南召电力负债组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390,805,965.18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835,617,069.99</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2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4</w:t>
      </w:r>
      <w:bookmarkEnd w:id="1667"/>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65"/>
      <w:bookmarkEnd w:id="1666"/>
      <w:bookmarkEnd w:id="1668"/>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208,288,796.00</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58,134,812.98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210,184,827.94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6,877,866.73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534,862,679.71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418,473,623.94</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420" w:line="240" w:lineRule="auto"/>
        <w:ind w:left="0" w:right="0" w:firstLine="0"/>
        <w:jc w:val="both"/>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4</w:t>
      </w:r>
      <w:bookmarkEnd w:id="167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69"/>
      <w:bookmarkEnd w:id="1670"/>
      <w:bookmarkEnd w:id="1672"/>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预提费用</w:t>
            </w:r>
            <w:r>
              <w:rPr>
                <w:color w:val="000000"/>
                <w:spacing w:val="0"/>
                <w:w w:val="100"/>
                <w:position w:val="0"/>
                <w:sz w:val="18"/>
                <w:szCs w:val="18"/>
              </w:rPr>
              <w:t>-</w:t>
            </w:r>
            <w:r>
              <w:rPr>
                <w:rFonts w:ascii="SimSun" w:eastAsia="SimSun" w:hAnsi="SimSun" w:cs="SimSun"/>
                <w:color w:val="000000"/>
                <w:spacing w:val="0"/>
                <w:w w:val="100"/>
                <w:position w:val="0"/>
                <w:sz w:val="16"/>
                <w:szCs w:val="16"/>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8,235,910.58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1,460,752.99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预提费用</w:t>
            </w:r>
            <w:r>
              <w:rPr>
                <w:color w:val="000000"/>
                <w:spacing w:val="0"/>
                <w:w w:val="100"/>
                <w:position w:val="0"/>
                <w:sz w:val="18"/>
                <w:szCs w:val="18"/>
              </w:rPr>
              <w:t>-</w:t>
            </w:r>
            <w:r>
              <w:rPr>
                <w:rFonts w:ascii="SimSun" w:eastAsia="SimSun" w:hAnsi="SimSun" w:cs="SimSun"/>
                <w:color w:val="000000"/>
                <w:spacing w:val="0"/>
                <w:w w:val="100"/>
                <w:position w:val="0"/>
                <w:sz w:val="16"/>
                <w:szCs w:val="16"/>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231,197.28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190,968.01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预提费用</w:t>
            </w:r>
            <w:r>
              <w:rPr>
                <w:color w:val="000000"/>
                <w:spacing w:val="0"/>
                <w:w w:val="100"/>
                <w:position w:val="0"/>
                <w:sz w:val="18"/>
                <w:szCs w:val="18"/>
              </w:rPr>
              <w:t>-</w:t>
            </w:r>
            <w:r>
              <w:rPr>
                <w:rFonts w:ascii="SimSun" w:eastAsia="SimSun" w:hAnsi="SimSun" w:cs="SimSun"/>
                <w:color w:val="000000"/>
                <w:spacing w:val="0"/>
                <w:w w:val="100"/>
                <w:position w:val="0"/>
                <w:sz w:val="16"/>
                <w:szCs w:val="16"/>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913,050.74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797,871.43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预提费用</w:t>
            </w:r>
            <w:r>
              <w:rPr>
                <w:color w:val="000000"/>
                <w:spacing w:val="0"/>
                <w:w w:val="100"/>
                <w:position w:val="0"/>
                <w:sz w:val="18"/>
                <w:szCs w:val="18"/>
              </w:rPr>
              <w:t>-</w:t>
            </w:r>
            <w:r>
              <w:rPr>
                <w:rFonts w:ascii="SimSun" w:eastAsia="SimSun" w:hAnsi="SimSun" w:cs="SimSun"/>
                <w:color w:val="000000"/>
                <w:spacing w:val="0"/>
                <w:w w:val="100"/>
                <w:position w:val="0"/>
                <w:sz w:val="16"/>
                <w:szCs w:val="16"/>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6,980,103.43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3,692,772.42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期末未终止确认应收票据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101,433,815.59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117,794,077.62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6,142,364.85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802"/>
        <w:gridCol w:w="797"/>
        <w:gridCol w:w="797"/>
        <w:gridCol w:w="802"/>
        <w:gridCol w:w="797"/>
        <w:gridCol w:w="802"/>
        <w:gridCol w:w="797"/>
        <w:gridCol w:w="802"/>
        <w:gridCol w:w="797"/>
        <w:gridCol w:w="802"/>
        <w:gridCol w:w="80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期末余额</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4</w:t>
      </w:r>
      <w:bookmarkEnd w:id="1675"/>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73"/>
      <w:bookmarkEnd w:id="1674"/>
      <w:bookmarkEnd w:id="1676"/>
    </w:p>
    <w:p>
      <w:pPr>
        <w:pStyle w:val="Style32"/>
        <w:keepNext/>
        <w:keepLines/>
        <w:widowControl w:val="0"/>
        <w:shd w:val="clear" w:color="auto" w:fill="auto"/>
        <w:bidi w:val="0"/>
        <w:spacing w:before="0" w:line="240" w:lineRule="auto"/>
        <w:ind w:left="0" w:right="0" w:firstLine="0"/>
        <w:jc w:val="both"/>
      </w:pPr>
      <w:bookmarkStart w:id="1677" w:name="bookmark1677"/>
      <w:bookmarkStart w:id="1678" w:name="bookmark1678"/>
      <w:bookmarkStart w:id="1679" w:name="bookmark16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77"/>
      <w:bookmarkEnd w:id="1678"/>
      <w:bookmarkEnd w:id="1679"/>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26,850,000.00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242,850,000.00</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长期借款分类的说明：</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其他说明，包括利率区间:</w:t>
      </w:r>
      <w:r>
        <w:br w:type="page"/>
      </w:r>
    </w:p>
    <w:p>
      <w:pPr>
        <w:widowControl w:val="0"/>
        <w:spacing w:line="1" w:lineRule="exact"/>
      </w:pPr>
      <w:r>
        <mc:AlternateContent>
          <mc:Choice Requires="wps">
            <w:drawing>
              <wp:anchor distT="0" distB="563880" distL="0" distR="0" simplePos="0" relativeHeight="125829396" behindDoc="0" locked="0" layoutInCell="1" allowOverlap="1">
                <wp:simplePos x="0" y="0"/>
                <wp:positionH relativeFrom="page">
                  <wp:posOffset>703580</wp:posOffset>
                </wp:positionH>
                <wp:positionV relativeFrom="paragraph">
                  <wp:posOffset>0</wp:posOffset>
                </wp:positionV>
                <wp:extent cx="838200" cy="173990"/>
                <wp:wrapTopAndBottom/>
                <wp:docPr id="20" name="Shape 20"/>
                <a:graphic xmlns:a="http://schemas.openxmlformats.org/drawingml/2006/main">
                  <a:graphicData uri="http://schemas.microsoft.com/office/word/2010/wordprocessingShape">
                    <wps:wsp>
                      <wps:cNvSpPr txBox="1"/>
                      <wps:spPr>
                        <a:xfrm>
                          <a:ext cx="838200" cy="173990"/>
                        </a:xfrm>
                        <a:prstGeom prst="rect"/>
                        <a:noFill/>
                      </wps:spPr>
                      <wps:txbx>
                        <w:txbxContent>
                          <w:p>
                            <w:pPr>
                              <w:pStyle w:val="Style27"/>
                              <w:keepNext/>
                              <w:keepLines/>
                              <w:widowControl w:val="0"/>
                              <w:shd w:val="clear" w:color="auto" w:fill="auto"/>
                              <w:bidi w:val="0"/>
                              <w:spacing w:before="0" w:after="0" w:line="240" w:lineRule="auto"/>
                              <w:ind w:left="0" w:right="0" w:firstLine="0"/>
                              <w:jc w:val="left"/>
                            </w:pPr>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46</w:t>
                            </w:r>
                            <w:r>
                              <w:rPr>
                                <w:color w:val="000000"/>
                                <w:spacing w:val="0"/>
                                <w:w w:val="100"/>
                                <w:position w:val="0"/>
                              </w:rPr>
                              <w:t>、应付债券</w:t>
                            </w:r>
                            <w:bookmarkEnd w:id="627"/>
                            <w:bookmarkEnd w:id="628"/>
                            <w:bookmarkEnd w:id="629"/>
                          </w:p>
                        </w:txbxContent>
                      </wps:txbx>
                      <wps:bodyPr wrap="none" lIns="0" tIns="0" rIns="0" bIns="0">
                        <a:noAutoFit/>
                      </wps:bodyPr>
                    </wps:wsp>
                  </a:graphicData>
                </a:graphic>
              </wp:anchor>
            </w:drawing>
          </mc:Choice>
          <mc:Fallback>
            <w:pict>
              <v:shape id="_x0000_s1046" type="#_x0000_t202" style="position:absolute;margin-left:55.399999999999999pt;margin-top:0;width:66.pt;height:13.700000000000001pt;z-index:-125829357;mso-wrap-distance-left:0;mso-wrap-distance-right:0;mso-wrap-distance-bottom:44.399999999999999pt;mso-position-horizontal-relative:page" filled="f" stroked="f">
                <v:textbox inset="0,0,0,0">
                  <w:txbxContent>
                    <w:p>
                      <w:pPr>
                        <w:pStyle w:val="Style27"/>
                        <w:keepNext/>
                        <w:keepLines/>
                        <w:widowControl w:val="0"/>
                        <w:shd w:val="clear" w:color="auto" w:fill="auto"/>
                        <w:bidi w:val="0"/>
                        <w:spacing w:before="0" w:after="0" w:line="240" w:lineRule="auto"/>
                        <w:ind w:left="0" w:right="0" w:firstLine="0"/>
                        <w:jc w:val="left"/>
                      </w:pPr>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46</w:t>
                      </w:r>
                      <w:r>
                        <w:rPr>
                          <w:color w:val="000000"/>
                          <w:spacing w:val="0"/>
                          <w:w w:val="100"/>
                          <w:position w:val="0"/>
                        </w:rPr>
                        <w:t>、应付债券</w:t>
                      </w:r>
                      <w:bookmarkEnd w:id="627"/>
                      <w:bookmarkEnd w:id="628"/>
                      <w:bookmarkEnd w:id="629"/>
                    </w:p>
                  </w:txbxContent>
                </v:textbox>
                <w10:wrap type="topAndBottom" anchorx="page"/>
              </v:shape>
            </w:pict>
          </mc:Fallback>
        </mc:AlternateContent>
      </w:r>
      <w:r>
        <mc:AlternateContent>
          <mc:Choice Requires="wps">
            <w:drawing>
              <wp:anchor distT="396240" distB="165100" distL="0" distR="0" simplePos="0" relativeHeight="125829398" behindDoc="0" locked="0" layoutInCell="1" allowOverlap="1">
                <wp:simplePos x="0" y="0"/>
                <wp:positionH relativeFrom="page">
                  <wp:posOffset>718820</wp:posOffset>
                </wp:positionH>
                <wp:positionV relativeFrom="paragraph">
                  <wp:posOffset>396240</wp:posOffset>
                </wp:positionV>
                <wp:extent cx="890270" cy="176530"/>
                <wp:wrapTopAndBottom/>
                <wp:docPr id="22" name="Shape 22"/>
                <a:graphic xmlns:a="http://schemas.openxmlformats.org/drawingml/2006/main">
                  <a:graphicData uri="http://schemas.microsoft.com/office/word/2010/wordprocessingShape">
                    <wps:wsp>
                      <wps:cNvSpPr txBox="1"/>
                      <wps:spPr>
                        <a:xfrm>
                          <a:ext cx="890270" cy="17653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630" w:name="bookmark630"/>
                            <w:bookmarkStart w:id="631" w:name="bookmark631"/>
                            <w:bookmarkStart w:id="632" w:name="bookmark6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630"/>
                            <w:bookmarkEnd w:id="631"/>
                            <w:bookmarkEnd w:id="632"/>
                          </w:p>
                        </w:txbxContent>
                      </wps:txbx>
                      <wps:bodyPr wrap="none" lIns="0" tIns="0" rIns="0" bIns="0">
                        <a:noAutoFit/>
                      </wps:bodyPr>
                    </wps:wsp>
                  </a:graphicData>
                </a:graphic>
              </wp:anchor>
            </w:drawing>
          </mc:Choice>
          <mc:Fallback>
            <w:pict>
              <v:shape id="_x0000_s1048" type="#_x0000_t202" style="position:absolute;margin-left:56.600000000000001pt;margin-top:31.199999999999999pt;width:70.100000000000009pt;height:13.9pt;z-index:-125829355;mso-wrap-distance-left:0;mso-wrap-distance-top:31.199999999999999pt;mso-wrap-distance-right:0;mso-wrap-distance-bottom:13.pt;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630" w:name="bookmark630"/>
                      <w:bookmarkStart w:id="631" w:name="bookmark631"/>
                      <w:bookmarkStart w:id="632" w:name="bookmark6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630"/>
                      <w:bookmarkEnd w:id="631"/>
                      <w:bookmarkEnd w:id="632"/>
                    </w:p>
                  </w:txbxContent>
                </v:textbox>
                <w10:wrap type="topAndBottom" anchorx="page"/>
              </v:shape>
            </w:pict>
          </mc:Fallback>
        </mc:AlternateContent>
      </w:r>
    </w:p>
    <w:p>
      <w:pPr>
        <w:pStyle w:val="Style16"/>
        <w:keepNext w:val="0"/>
        <w:keepLines w:val="0"/>
        <w:widowControl w:val="0"/>
        <w:shd w:val="clear" w:color="auto" w:fill="auto"/>
        <w:bidi w:val="0"/>
        <w:spacing w:before="0" w:after="160" w:line="240" w:lineRule="auto"/>
        <w:ind w:left="8940" w:right="0" w:firstLine="0"/>
        <w:jc w:val="left"/>
      </w:pPr>
      <w:r>
        <w:rPr>
          <w:color w:val="000000"/>
          <w:spacing w:val="0"/>
          <w:w w:val="100"/>
          <w:position w:val="0"/>
        </w:rPr>
        <w:t>单位：元</w:t>
      </w:r>
    </w:p>
    <w:p>
      <w:pPr>
        <w:pStyle w:val="Style16"/>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420" w:line="240" w:lineRule="auto"/>
        <w:ind w:left="2260" w:right="0" w:firstLine="0"/>
        <w:jc w:val="left"/>
      </w:pPr>
      <w:r>
        <mc:AlternateContent>
          <mc:Choice Requires="wps">
            <w:drawing>
              <wp:anchor distT="3175" distB="0" distL="114300" distR="2254250" simplePos="0" relativeHeight="125829400" behindDoc="0" locked="0" layoutInCell="1" allowOverlap="1">
                <wp:simplePos x="0" y="0"/>
                <wp:positionH relativeFrom="page">
                  <wp:posOffset>1605915</wp:posOffset>
                </wp:positionH>
                <wp:positionV relativeFrom="paragraph">
                  <wp:posOffset>15875</wp:posOffset>
                </wp:positionV>
                <wp:extent cx="252730" cy="146050"/>
                <wp:wrapSquare wrapText="right"/>
                <wp:docPr id="24" name="Shape 24"/>
                <a:graphic xmlns:a="http://schemas.openxmlformats.org/drawingml/2006/main">
                  <a:graphicData uri="http://schemas.microsoft.com/office/word/2010/wordprocessingShape">
                    <wps:wsp>
                      <wps:cNvSpPr txBox="1"/>
                      <wps:spPr>
                        <a:xfrm>
                          <a:ext cx="252730" cy="146050"/>
                        </a:xfrm>
                        <a:prstGeom prst="rect"/>
                        <a:solidFill>
                          <a:srgbClr val="D3D3D3"/>
                        </a:solidFill>
                      </wps:spPr>
                      <wps:txbx>
                        <w:txbxContent>
                          <w:p>
                            <w:pPr>
                              <w:pStyle w:val="Style1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50" type="#_x0000_t202" style="position:absolute;margin-left:126.45pt;margin-top:1.25pt;width:19.900000000000002pt;height:11.5pt;z-index:-125829353;mso-wrap-distance-left:9.pt;mso-wrap-distance-top:0.25pt;mso-wrap-distance-right:177.5pt;mso-position-horizontal-relative:page" fillcolor="#D3D3D3" stroked="f">
                <v:textbox inset="0,0,0,0">
                  <w:txbxContent>
                    <w:p>
                      <w:pPr>
                        <w:pStyle w:val="Style1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square" side="right" anchorx="page"/>
              </v:shape>
            </w:pict>
          </mc:Fallback>
        </mc:AlternateContent>
      </w:r>
      <w:r>
        <mc:AlternateContent>
          <mc:Choice Requires="wps">
            <w:drawing>
              <wp:anchor distT="0" distB="0" distL="2022475" distR="114300" simplePos="0" relativeHeight="125829402" behindDoc="0" locked="0" layoutInCell="1" allowOverlap="1">
                <wp:simplePos x="0" y="0"/>
                <wp:positionH relativeFrom="page">
                  <wp:posOffset>3514090</wp:posOffset>
                </wp:positionH>
                <wp:positionV relativeFrom="paragraph">
                  <wp:posOffset>12700</wp:posOffset>
                </wp:positionV>
                <wp:extent cx="484505" cy="149225"/>
                <wp:wrapSquare wrapText="right"/>
                <wp:docPr id="26" name="Shape 26"/>
                <a:graphic xmlns:a="http://schemas.openxmlformats.org/drawingml/2006/main">
                  <a:graphicData uri="http://schemas.microsoft.com/office/word/2010/wordprocessingShape">
                    <wps:wsp>
                      <wps:cNvSpPr txBox="1"/>
                      <wps:spPr>
                        <a:xfrm>
                          <a:ext cx="484505" cy="149225"/>
                        </a:xfrm>
                        <a:prstGeom prst="rect"/>
                        <a:solidFill>
                          <a:srgbClr val="D3D3D3"/>
                        </a:solidFill>
                      </wps:spPr>
                      <wps:txbx>
                        <w:txbxContent>
                          <w:p>
                            <w:pPr>
                              <w:pStyle w:val="Style1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52" type="#_x0000_t202" style="position:absolute;margin-left:276.69999999999999pt;margin-top:1.pt;width:38.149999999999999pt;height:11.75pt;z-index:-125829351;mso-wrap-distance-left:159.25pt;mso-wrap-distance-right:9.pt;mso-position-horizontal-relative:page" fillcolor="#D3D3D3" stroked="f">
                <v:textbox inset="0,0,0,0">
                  <w:txbxContent>
                    <w:p>
                      <w:pPr>
                        <w:pStyle w:val="Style1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square" side="right" anchorx="page"/>
              </v:shape>
            </w:pict>
          </mc:Fallback>
        </mc:AlternateContent>
      </w:r>
      <w:r>
        <w:rPr>
          <w:color w:val="000000"/>
          <w:spacing w:val="0"/>
          <w:w w:val="100"/>
          <w:position w:val="0"/>
        </w:rPr>
        <w:t>期初余额</w:t>
      </w:r>
    </w:p>
    <w:p>
      <w:pPr>
        <w:pStyle w:val="Style32"/>
        <w:keepNext/>
        <w:keepLines/>
        <w:widowControl w:val="0"/>
        <w:shd w:val="clear" w:color="auto" w:fill="auto"/>
        <w:bidi w:val="0"/>
        <w:spacing w:before="0" w:after="36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rPr>
        <w:t>（</w:t>
      </w:r>
      <w:bookmarkEnd w:id="1682"/>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80"/>
      <w:bookmarkEnd w:id="1681"/>
      <w:bookmarkEnd w:id="168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802"/>
        <w:gridCol w:w="797"/>
        <w:gridCol w:w="797"/>
        <w:gridCol w:w="802"/>
        <w:gridCol w:w="797"/>
        <w:gridCol w:w="802"/>
        <w:gridCol w:w="797"/>
        <w:gridCol w:w="802"/>
        <w:gridCol w:w="797"/>
        <w:gridCol w:w="802"/>
        <w:gridCol w:w="802"/>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483" w:val="left"/>
        </w:tabs>
        <w:bidi w:val="0"/>
        <w:spacing w:before="0" w:after="360" w:line="240" w:lineRule="auto"/>
        <w:ind w:left="0" w:right="0" w:firstLine="0"/>
        <w:jc w:val="left"/>
      </w:pPr>
      <w:bookmarkStart w:id="1684" w:name="bookmark1684"/>
      <w:bookmarkStart w:id="1685" w:name="bookmark1685"/>
      <w:bookmarkStart w:id="1686" w:name="bookmark1686"/>
      <w:bookmarkStart w:id="1687" w:name="bookmark1687"/>
      <w:r>
        <w:rPr>
          <w:color w:val="000000"/>
          <w:spacing w:val="0"/>
          <w:w w:val="100"/>
          <w:position w:val="0"/>
        </w:rPr>
        <w:t>（</w:t>
      </w:r>
      <w:bookmarkEnd w:id="1686"/>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84"/>
      <w:bookmarkEnd w:id="1685"/>
      <w:bookmarkEnd w:id="1687"/>
    </w:p>
    <w:p>
      <w:pPr>
        <w:pStyle w:val="Style32"/>
        <w:keepNext/>
        <w:keepLines/>
        <w:widowControl w:val="0"/>
        <w:shd w:val="clear" w:color="auto" w:fill="auto"/>
        <w:tabs>
          <w:tab w:pos="483" w:val="left"/>
        </w:tabs>
        <w:bidi w:val="0"/>
        <w:spacing w:before="0" w:after="420" w:line="240" w:lineRule="auto"/>
        <w:ind w:left="0" w:right="0" w:firstLine="0"/>
        <w:jc w:val="left"/>
      </w:pPr>
      <w:bookmarkStart w:id="1688" w:name="bookmark1688"/>
      <w:bookmarkStart w:id="1689" w:name="bookmark1689"/>
      <w:bookmarkStart w:id="1690" w:name="bookmark1690"/>
      <w:bookmarkStart w:id="1691" w:name="bookmark1691"/>
      <w:r>
        <w:rPr>
          <w:color w:val="000000"/>
          <w:spacing w:val="0"/>
          <w:w w:val="100"/>
          <w:position w:val="0"/>
        </w:rPr>
        <w:t>（</w:t>
      </w:r>
      <w:bookmarkEnd w:id="1690"/>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88"/>
      <w:bookmarkEnd w:id="1689"/>
      <w:bookmarkEnd w:id="1691"/>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期末发行在外的优先股、永续债等金融工具变动情况表</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SimSun" w:eastAsia="SimSun" w:hAnsi="SimSun" w:cs="SimSun"/>
                <w:color w:val="000000"/>
                <w:spacing w:val="0"/>
                <w:w w:val="100"/>
                <w:position w:val="0"/>
                <w:sz w:val="16"/>
                <w:szCs w:val="16"/>
              </w:rPr>
              <w:t>账面价值</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2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4</w:t>
      </w:r>
      <w:bookmarkEnd w:id="1694"/>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92"/>
      <w:bookmarkEnd w:id="1693"/>
      <w:bookmarkEnd w:id="169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29,952,667.34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减：一年内到期部分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-6,877,866.73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23,074,800.61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608,337.68</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2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4</w:t>
      </w:r>
      <w:bookmarkEnd w:id="1698"/>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96"/>
      <w:bookmarkEnd w:id="1697"/>
      <w:bookmarkEnd w:id="1699"/>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601,828,337.70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526,249,479.35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601,828,337.70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526,249,479.35</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00"/>
      <w:bookmarkEnd w:id="1701"/>
      <w:bookmarkEnd w:id="1702"/>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78,359,589.04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323,440,000.00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581,603,561.64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412,994,307.29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-87,840,014.52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-75,954,143.87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减：一年内到期部分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58,134,812.98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210,184,827.94</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601,828,337.70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526,249,479.35</w:t>
            </w:r>
          </w:p>
        </w:tc>
      </w:tr>
    </w:tbl>
    <w:p>
      <w:pPr>
        <w:widowControl w:val="0"/>
        <w:spacing w:after="79" w:line="1" w:lineRule="exact"/>
      </w:pP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本公司长期应付款具体情况如下:</w:t>
      </w:r>
    </w:p>
    <w:tbl>
      <w:tblPr>
        <w:tblOverlap w:val="never"/>
        <w:jc w:val="center"/>
        <w:tblLayout w:type="fixed"/>
      </w:tblPr>
      <w:tblGrid>
        <w:gridCol w:w="235"/>
        <w:gridCol w:w="1310"/>
        <w:gridCol w:w="739"/>
        <w:gridCol w:w="710"/>
        <w:gridCol w:w="1142"/>
        <w:gridCol w:w="1416"/>
        <w:gridCol w:w="4133"/>
      </w:tblGrid>
      <w:tr>
        <w:trPr>
          <w:trHeight w:val="6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序 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出借方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合同金额</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6"/>
                <w:szCs w:val="16"/>
              </w:rPr>
            </w:pPr>
            <w:r>
              <w:rPr>
                <w:rFonts w:ascii="SimSun" w:eastAsia="SimSun" w:hAnsi="SimSun" w:cs="SimSun"/>
                <w:color w:val="000000"/>
                <w:spacing w:val="0"/>
                <w:w w:val="100"/>
                <w:position w:val="0"/>
                <w:sz w:val="16"/>
                <w:szCs w:val="16"/>
              </w:rPr>
              <w:t>利率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还款方式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抵押担保说明</w:t>
            </w:r>
          </w:p>
        </w:tc>
      </w:tr>
      <w:tr>
        <w:trPr>
          <w:trHeight w:val="9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赣州发展融资租</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2018-6-13</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2023-6-12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季度付息，前五期 偿还本金，剩余本 金最后一期偿还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以苏州光电部分设备做抵押，本公司为本借款提供连 带责任担保。</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赣州发展融资租</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2018-6-13</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2023-6-12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分季度还本付息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以赣州光电部分设备做抵押，本公司为本借款提供连 带责任担保。</w:t>
            </w:r>
          </w:p>
        </w:tc>
      </w:tr>
      <w:tr>
        <w:trPr>
          <w:trHeight w:val="12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江西省金控融资 租赁股份有限公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16,532.04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2020-11-16</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2023-11-15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季度付息，前两年 年度还本金，后一 年季度还本金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以浙江光电部分设备做抵押，以本公司持江西省金控 融资租赁股份有限公司</w:t>
            </w:r>
            <w:r>
              <w:rPr>
                <w:color w:val="000000"/>
                <w:spacing w:val="0"/>
                <w:w w:val="100"/>
                <w:position w:val="0"/>
                <w:sz w:val="18"/>
                <w:szCs w:val="18"/>
              </w:rPr>
              <w:t>14000</w:t>
            </w:r>
            <w:r>
              <w:rPr>
                <w:rFonts w:ascii="SimSun" w:eastAsia="SimSun" w:hAnsi="SimSun" w:cs="SimSun"/>
                <w:color w:val="000000"/>
                <w:spacing w:val="0"/>
                <w:w w:val="100"/>
                <w:position w:val="0"/>
                <w:sz w:val="16"/>
                <w:szCs w:val="16"/>
              </w:rPr>
              <w:t>万股权质押为广东华赣 提供反担保，本公司、广东华赣融资租赁有限责任公 司及邹承慧为本借款提供连带责任担保。</w:t>
            </w:r>
          </w:p>
        </w:tc>
      </w:tr>
      <w:tr>
        <w:trPr>
          <w:trHeight w:val="15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江西省金控融资 租赁股份有限公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2020-12-3</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2023-12-2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季度付息，前两年</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年度还本金，后一</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年季度还本金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以浙江光电部分设备做抵押，以本公司持江西省金控 融资租赁股份有限公司</w:t>
            </w:r>
            <w:r>
              <w:rPr>
                <w:color w:val="000000"/>
                <w:spacing w:val="0"/>
                <w:w w:val="100"/>
                <w:position w:val="0"/>
                <w:sz w:val="18"/>
                <w:szCs w:val="18"/>
              </w:rPr>
              <w:t>6000</w:t>
            </w:r>
            <w:r>
              <w:rPr>
                <w:rFonts w:ascii="SimSun" w:eastAsia="SimSun" w:hAnsi="SimSun" w:cs="SimSun"/>
                <w:color w:val="000000"/>
                <w:spacing w:val="0"/>
                <w:w w:val="100"/>
                <w:position w:val="0"/>
                <w:sz w:val="16"/>
                <w:szCs w:val="16"/>
              </w:rPr>
              <w:t>万股权质押，本公司、广 东华赣融资租赁有限责任公司及邹承慧为本借款提 供连带责任担保以浙江光电部分设备做抵押，本公司 及邹承慧为本借款提供连带责任担保。</w:t>
            </w:r>
          </w:p>
        </w:tc>
      </w:tr>
      <w:tr>
        <w:trPr>
          <w:trHeight w:val="9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江西省金控融资 租赁股份有限公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2021-1-28</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2024-1-27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季度付息，前两年 年度还本金，后一 年季度还本金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以浙江光电部分设备做抵押，本公司及邹承慧为本借 款提供连带责任担保。</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6"/>
                <w:szCs w:val="16"/>
              </w:rPr>
            </w:pPr>
            <w:r>
              <w:rPr>
                <w:rFonts w:ascii="SimSun" w:eastAsia="SimSun" w:hAnsi="SimSun" w:cs="SimSun"/>
                <w:color w:val="000000"/>
                <w:spacing w:val="0"/>
                <w:w w:val="100"/>
                <w:position w:val="0"/>
                <w:sz w:val="16"/>
                <w:szCs w:val="16"/>
              </w:rPr>
              <w:t>浙江鑫长融资租 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2021-5-26</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分季度还本付息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本公司及子公司苏州爱康光电科技有限公司为其提 供连带责任保证。</w:t>
            </w:r>
          </w:p>
        </w:tc>
      </w:tr>
      <w:tr>
        <w:trPr>
          <w:trHeight w:val="9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浙江鑫长融资租</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2021-7-22</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2023-7-21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分季度还本付息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本公司及子公司苏州爱康光电科技有限公司为其提 供连带责任保证。</w:t>
            </w:r>
          </w:p>
        </w:tc>
      </w:tr>
    </w:tbl>
    <w:p>
      <w:pPr>
        <w:widowControl w:val="0"/>
        <w:spacing w:line="1" w:lineRule="exact"/>
      </w:pPr>
      <w:r>
        <w:br w:type="page"/>
      </w:r>
    </w:p>
    <w:tbl>
      <w:tblPr>
        <w:tblOverlap w:val="never"/>
        <w:jc w:val="center"/>
        <w:tblLayout w:type="fixed"/>
      </w:tblPr>
      <w:tblGrid>
        <w:gridCol w:w="235"/>
        <w:gridCol w:w="1310"/>
        <w:gridCol w:w="739"/>
        <w:gridCol w:w="710"/>
        <w:gridCol w:w="1142"/>
        <w:gridCol w:w="1416"/>
        <w:gridCol w:w="4133"/>
      </w:tblGrid>
      <w:tr>
        <w:trPr>
          <w:trHeight w:val="6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序 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出借方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合同金额</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6"/>
                <w:szCs w:val="16"/>
              </w:rPr>
            </w:pPr>
            <w:r>
              <w:rPr>
                <w:rFonts w:ascii="SimSun" w:eastAsia="SimSun" w:hAnsi="SimSun" w:cs="SimSun"/>
                <w:color w:val="000000"/>
                <w:spacing w:val="0"/>
                <w:w w:val="100"/>
                <w:position w:val="0"/>
                <w:sz w:val="16"/>
                <w:szCs w:val="16"/>
              </w:rPr>
              <w:t>利率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还款方式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抵押担保说明</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华能天成融资租 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2015-12-9</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2028-12-9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分季度还本付息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以孝义光电部分设备为抵押，以本公司</w:t>
            </w:r>
            <w:r>
              <w:rPr>
                <w:color w:val="000000"/>
                <w:spacing w:val="0"/>
                <w:w w:val="100"/>
                <w:position w:val="0"/>
                <w:sz w:val="18"/>
                <w:szCs w:val="18"/>
              </w:rPr>
              <w:t>95%</w:t>
            </w:r>
            <w:r>
              <w:rPr>
                <w:rFonts w:ascii="SimSun" w:eastAsia="SimSun" w:hAnsi="SimSun" w:cs="SimSun"/>
                <w:color w:val="000000"/>
                <w:spacing w:val="0"/>
                <w:w w:val="100"/>
                <w:position w:val="0"/>
                <w:sz w:val="16"/>
                <w:szCs w:val="16"/>
              </w:rPr>
              <w:t>股权为质 押，江苏爱康科技股份有限公司为本借款提供里安代 担保责任。</w:t>
            </w:r>
          </w:p>
        </w:tc>
      </w:tr>
      <w:tr>
        <w:trPr>
          <w:trHeight w:val="783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华能天成融资租</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2019-9-12</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2029-9-12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分季度还本付息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江苏爱康科技股份有限公司、江阴东华铝材科技有限 公司、江苏海达科技集团有限公司、江阴科玛金属制 品有限公司、江阴永利新型包装材料有限公司、江阴 利泰装饰材料有限公司、徐有才为本借款提供连带担 保责任；</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电站动产设备抵押：达康东华</w:t>
            </w:r>
            <w:r>
              <w:rPr>
                <w:color w:val="000000"/>
                <w:spacing w:val="0"/>
                <w:w w:val="100"/>
                <w:position w:val="0"/>
                <w:sz w:val="18"/>
                <w:szCs w:val="18"/>
              </w:rPr>
              <w:t>5MW</w:t>
            </w:r>
            <w:r>
              <w:rPr>
                <w:rFonts w:ascii="SimSun" w:eastAsia="SimSun" w:hAnsi="SimSun" w:cs="SimSun"/>
                <w:color w:val="000000"/>
                <w:spacing w:val="0"/>
                <w:w w:val="100"/>
                <w:position w:val="0"/>
                <w:sz w:val="16"/>
                <w:szCs w:val="16"/>
              </w:rPr>
              <w:t>分布式光伏发电 项目、达康科玛</w:t>
            </w:r>
            <w:r>
              <w:rPr>
                <w:color w:val="000000"/>
                <w:spacing w:val="0"/>
                <w:w w:val="100"/>
                <w:position w:val="0"/>
                <w:sz w:val="18"/>
                <w:szCs w:val="18"/>
              </w:rPr>
              <w:t>4MW</w:t>
            </w:r>
            <w:r>
              <w:rPr>
                <w:rFonts w:ascii="SimSun" w:eastAsia="SimSun" w:hAnsi="SimSun" w:cs="SimSun"/>
                <w:color w:val="000000"/>
                <w:spacing w:val="0"/>
                <w:w w:val="100"/>
                <w:position w:val="0"/>
                <w:sz w:val="16"/>
                <w:szCs w:val="16"/>
              </w:rPr>
              <w:t>分布式光伏发电项目、达康利 泰</w:t>
            </w:r>
            <w:r>
              <w:rPr>
                <w:color w:val="000000"/>
                <w:spacing w:val="0"/>
                <w:w w:val="100"/>
                <w:position w:val="0"/>
                <w:sz w:val="18"/>
                <w:szCs w:val="18"/>
              </w:rPr>
              <w:t>1MW</w:t>
            </w:r>
            <w:r>
              <w:rPr>
                <w:rFonts w:ascii="SimSun" w:eastAsia="SimSun" w:hAnsi="SimSun" w:cs="SimSun"/>
                <w:color w:val="000000"/>
                <w:spacing w:val="0"/>
                <w:w w:val="100"/>
                <w:position w:val="0"/>
                <w:sz w:val="16"/>
                <w:szCs w:val="16"/>
              </w:rPr>
              <w:t>分布式光伏发电项目、达康闽海</w:t>
            </w:r>
            <w:r>
              <w:rPr>
                <w:color w:val="000000"/>
                <w:spacing w:val="0"/>
                <w:w w:val="100"/>
                <w:position w:val="0"/>
                <w:sz w:val="18"/>
                <w:szCs w:val="18"/>
              </w:rPr>
              <w:t>1MW</w:t>
            </w:r>
            <w:r>
              <w:rPr>
                <w:rFonts w:ascii="SimSun" w:eastAsia="SimSun" w:hAnsi="SimSun" w:cs="SimSun"/>
                <w:color w:val="000000"/>
                <w:spacing w:val="0"/>
                <w:w w:val="100"/>
                <w:position w:val="0"/>
                <w:sz w:val="16"/>
                <w:szCs w:val="16"/>
              </w:rPr>
              <w:t>分布式 光伏项目、达康永利</w:t>
            </w:r>
            <w:r>
              <w:rPr>
                <w:color w:val="000000"/>
                <w:spacing w:val="0"/>
                <w:w w:val="100"/>
                <w:position w:val="0"/>
                <w:sz w:val="18"/>
                <w:szCs w:val="18"/>
              </w:rPr>
              <w:t>10MW</w:t>
            </w:r>
            <w:r>
              <w:rPr>
                <w:rFonts w:ascii="SimSun" w:eastAsia="SimSun" w:hAnsi="SimSun" w:cs="SimSun"/>
                <w:color w:val="000000"/>
                <w:spacing w:val="0"/>
                <w:w w:val="100"/>
                <w:position w:val="0"/>
                <w:sz w:val="16"/>
                <w:szCs w:val="16"/>
              </w:rPr>
              <w:t>分布式光伏发电项目（备 案文件号依次分别为：江阴行审备【</w:t>
            </w:r>
            <w:r>
              <w:rPr>
                <w:color w:val="000000"/>
                <w:spacing w:val="0"/>
                <w:w w:val="100"/>
                <w:position w:val="0"/>
                <w:sz w:val="18"/>
                <w:szCs w:val="18"/>
              </w:rPr>
              <w:t>2017</w:t>
            </w:r>
            <w:r>
              <w:rPr>
                <w:rFonts w:ascii="SimSun" w:eastAsia="SimSun" w:hAnsi="SimSun" w:cs="SimSun"/>
                <w:color w:val="000000"/>
                <w:spacing w:val="0"/>
                <w:w w:val="100"/>
                <w:position w:val="0"/>
                <w:sz w:val="16"/>
                <w:szCs w:val="16"/>
              </w:rPr>
              <w:t>】</w:t>
            </w:r>
            <w:r>
              <w:rPr>
                <w:color w:val="000000"/>
                <w:spacing w:val="0"/>
                <w:w w:val="100"/>
                <w:position w:val="0"/>
                <w:sz w:val="18"/>
                <w:szCs w:val="18"/>
              </w:rPr>
              <w:t>261</w:t>
            </w:r>
            <w:r>
              <w:rPr>
                <w:rFonts w:ascii="SimSun" w:eastAsia="SimSun" w:hAnsi="SimSun" w:cs="SimSun"/>
                <w:color w:val="000000"/>
                <w:spacing w:val="0"/>
                <w:w w:val="100"/>
                <w:position w:val="0"/>
                <w:sz w:val="16"/>
                <w:szCs w:val="16"/>
              </w:rPr>
              <w:t>号、 江阴行审备【</w:t>
            </w:r>
            <w:r>
              <w:rPr>
                <w:color w:val="000000"/>
                <w:spacing w:val="0"/>
                <w:w w:val="100"/>
                <w:position w:val="0"/>
                <w:sz w:val="18"/>
                <w:szCs w:val="18"/>
              </w:rPr>
              <w:t>2017</w:t>
            </w:r>
            <w:r>
              <w:rPr>
                <w:rFonts w:ascii="SimSun" w:eastAsia="SimSun" w:hAnsi="SimSun" w:cs="SimSun"/>
                <w:color w:val="000000"/>
                <w:spacing w:val="0"/>
                <w:w w:val="100"/>
                <w:position w:val="0"/>
                <w:sz w:val="16"/>
                <w:szCs w:val="16"/>
              </w:rPr>
              <w:t>】</w:t>
            </w:r>
            <w:r>
              <w:rPr>
                <w:color w:val="000000"/>
                <w:spacing w:val="0"/>
                <w:w w:val="100"/>
                <w:position w:val="0"/>
                <w:sz w:val="18"/>
                <w:szCs w:val="18"/>
              </w:rPr>
              <w:t>260</w:t>
            </w:r>
            <w:r>
              <w:rPr>
                <w:rFonts w:ascii="SimSun" w:eastAsia="SimSun" w:hAnsi="SimSun" w:cs="SimSun"/>
                <w:color w:val="000000"/>
                <w:spacing w:val="0"/>
                <w:w w:val="100"/>
                <w:position w:val="0"/>
                <w:sz w:val="16"/>
                <w:szCs w:val="16"/>
              </w:rPr>
              <w:t>号、江阴行审备【</w:t>
            </w:r>
            <w:r>
              <w:rPr>
                <w:color w:val="000000"/>
                <w:spacing w:val="0"/>
                <w:w w:val="100"/>
                <w:position w:val="0"/>
                <w:sz w:val="18"/>
                <w:szCs w:val="18"/>
              </w:rPr>
              <w:t>2017</w:t>
            </w:r>
            <w:r>
              <w:rPr>
                <w:rFonts w:ascii="SimSun" w:eastAsia="SimSun" w:hAnsi="SimSun" w:cs="SimSun"/>
                <w:color w:val="000000"/>
                <w:spacing w:val="0"/>
                <w:w w:val="100"/>
                <w:position w:val="0"/>
                <w:sz w:val="16"/>
                <w:szCs w:val="16"/>
              </w:rPr>
              <w:t>】</w:t>
            </w:r>
            <w:r>
              <w:rPr>
                <w:color w:val="000000"/>
                <w:spacing w:val="0"/>
                <w:w w:val="100"/>
                <w:position w:val="0"/>
                <w:sz w:val="18"/>
                <w:szCs w:val="18"/>
              </w:rPr>
              <w:t xml:space="preserve">259 </w:t>
            </w:r>
            <w:r>
              <w:rPr>
                <w:rFonts w:ascii="SimSun" w:eastAsia="SimSun" w:hAnsi="SimSun" w:cs="SimSun"/>
                <w:color w:val="000000"/>
                <w:spacing w:val="0"/>
                <w:w w:val="100"/>
                <w:position w:val="0"/>
                <w:sz w:val="16"/>
                <w:szCs w:val="16"/>
              </w:rPr>
              <w:t>号、江阴行审备【</w:t>
            </w:r>
            <w:r>
              <w:rPr>
                <w:color w:val="000000"/>
                <w:spacing w:val="0"/>
                <w:w w:val="100"/>
                <w:position w:val="0"/>
                <w:sz w:val="18"/>
                <w:szCs w:val="18"/>
              </w:rPr>
              <w:t>2017</w:t>
            </w:r>
            <w:r>
              <w:rPr>
                <w:rFonts w:ascii="SimSun" w:eastAsia="SimSun" w:hAnsi="SimSun" w:cs="SimSun"/>
                <w:color w:val="000000"/>
                <w:spacing w:val="0"/>
                <w:w w:val="100"/>
                <w:position w:val="0"/>
                <w:sz w:val="16"/>
                <w:szCs w:val="16"/>
              </w:rPr>
              <w:t>】</w:t>
            </w:r>
            <w:r>
              <w:rPr>
                <w:color w:val="000000"/>
                <w:spacing w:val="0"/>
                <w:w w:val="100"/>
                <w:position w:val="0"/>
                <w:sz w:val="18"/>
                <w:szCs w:val="18"/>
              </w:rPr>
              <w:t>258</w:t>
            </w:r>
            <w:r>
              <w:rPr>
                <w:rFonts w:ascii="SimSun" w:eastAsia="SimSun" w:hAnsi="SimSun" w:cs="SimSun"/>
                <w:color w:val="000000"/>
                <w:spacing w:val="0"/>
                <w:w w:val="100"/>
                <w:position w:val="0"/>
                <w:sz w:val="16"/>
                <w:szCs w:val="16"/>
              </w:rPr>
              <w:t>号、江阴行审备【</w:t>
            </w:r>
            <w:r>
              <w:rPr>
                <w:color w:val="000000"/>
                <w:spacing w:val="0"/>
                <w:w w:val="100"/>
                <w:position w:val="0"/>
                <w:sz w:val="18"/>
                <w:szCs w:val="18"/>
              </w:rPr>
              <w:t>2017</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240</w:t>
            </w:r>
            <w:r>
              <w:rPr>
                <w:rFonts w:ascii="SimSun" w:eastAsia="SimSun" w:hAnsi="SimSun" w:cs="SimSun"/>
                <w:color w:val="000000"/>
                <w:spacing w:val="0"/>
                <w:w w:val="100"/>
                <w:position w:val="0"/>
                <w:sz w:val="16"/>
                <w:szCs w:val="16"/>
              </w:rPr>
              <w:t>号）项下的全部电站动产设备。</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股权出质：以本公司</w:t>
            </w:r>
            <w:r>
              <w:rPr>
                <w:color w:val="000000"/>
                <w:spacing w:val="0"/>
                <w:w w:val="100"/>
                <w:position w:val="0"/>
                <w:sz w:val="18"/>
                <w:szCs w:val="18"/>
              </w:rPr>
              <w:t>100%</w:t>
            </w:r>
            <w:r>
              <w:rPr>
                <w:rFonts w:ascii="SimSun" w:eastAsia="SimSun" w:hAnsi="SimSun" w:cs="SimSun"/>
                <w:color w:val="000000"/>
                <w:spacing w:val="0"/>
                <w:w w:val="100"/>
                <w:position w:val="0"/>
                <w:sz w:val="16"/>
                <w:szCs w:val="16"/>
              </w:rPr>
              <w:t>股权为质押，其中苏州中 康电力开发有限公司质押</w:t>
            </w:r>
            <w:r>
              <w:rPr>
                <w:color w:val="000000"/>
                <w:spacing w:val="0"/>
                <w:w w:val="100"/>
                <w:position w:val="0"/>
                <w:sz w:val="18"/>
                <w:szCs w:val="18"/>
              </w:rPr>
              <w:t>99.9%</w:t>
            </w:r>
            <w:r>
              <w:rPr>
                <w:rFonts w:ascii="SimSun" w:eastAsia="SimSun" w:hAnsi="SimSun" w:cs="SimSun"/>
                <w:color w:val="000000"/>
                <w:spacing w:val="0"/>
                <w:w w:val="100"/>
                <w:position w:val="0"/>
                <w:sz w:val="16"/>
                <w:szCs w:val="16"/>
              </w:rPr>
              <w:t>，无锡爱康电力发展 有限公司质押</w:t>
            </w:r>
            <w:r>
              <w:rPr>
                <w:color w:val="000000"/>
                <w:spacing w:val="0"/>
                <w:w w:val="100"/>
                <w:position w:val="0"/>
                <w:sz w:val="18"/>
                <w:szCs w:val="18"/>
              </w:rPr>
              <w:t>0.1%</w:t>
            </w: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应收账款质押：达康东华</w:t>
            </w:r>
            <w:r>
              <w:rPr>
                <w:color w:val="000000"/>
                <w:spacing w:val="0"/>
                <w:w w:val="100"/>
                <w:position w:val="0"/>
                <w:sz w:val="18"/>
                <w:szCs w:val="18"/>
              </w:rPr>
              <w:t>5MW</w:t>
            </w:r>
            <w:r>
              <w:rPr>
                <w:rFonts w:ascii="SimSun" w:eastAsia="SimSun" w:hAnsi="SimSun" w:cs="SimSun"/>
                <w:color w:val="000000"/>
                <w:spacing w:val="0"/>
                <w:w w:val="100"/>
                <w:position w:val="0"/>
                <w:sz w:val="16"/>
                <w:szCs w:val="16"/>
              </w:rPr>
              <w:t>分布式光伏发电项目、 达康科玛</w:t>
            </w:r>
            <w:r>
              <w:rPr>
                <w:color w:val="000000"/>
                <w:spacing w:val="0"/>
                <w:w w:val="100"/>
                <w:position w:val="0"/>
                <w:sz w:val="18"/>
                <w:szCs w:val="18"/>
              </w:rPr>
              <w:t>4MW</w:t>
            </w:r>
            <w:r>
              <w:rPr>
                <w:rFonts w:ascii="SimSun" w:eastAsia="SimSun" w:hAnsi="SimSun" w:cs="SimSun"/>
                <w:color w:val="000000"/>
                <w:spacing w:val="0"/>
                <w:w w:val="100"/>
                <w:position w:val="0"/>
                <w:sz w:val="16"/>
                <w:szCs w:val="16"/>
              </w:rPr>
              <w:t>分布式光伏发电项目、达康利泰</w:t>
            </w:r>
            <w:r>
              <w:rPr>
                <w:color w:val="000000"/>
                <w:spacing w:val="0"/>
                <w:w w:val="100"/>
                <w:position w:val="0"/>
                <w:sz w:val="18"/>
                <w:szCs w:val="18"/>
              </w:rPr>
              <w:t xml:space="preserve">1MW </w:t>
            </w:r>
            <w:r>
              <w:rPr>
                <w:rFonts w:ascii="SimSun" w:eastAsia="SimSun" w:hAnsi="SimSun" w:cs="SimSun"/>
                <w:color w:val="000000"/>
                <w:spacing w:val="0"/>
                <w:w w:val="100"/>
                <w:position w:val="0"/>
                <w:sz w:val="16"/>
                <w:szCs w:val="16"/>
              </w:rPr>
              <w:t>分布式光伏发电项目、达康闽海</w:t>
            </w:r>
            <w:r>
              <w:rPr>
                <w:color w:val="000000"/>
                <w:spacing w:val="0"/>
                <w:w w:val="100"/>
                <w:position w:val="0"/>
                <w:sz w:val="18"/>
                <w:szCs w:val="18"/>
              </w:rPr>
              <w:t>1MW</w:t>
            </w:r>
            <w:r>
              <w:rPr>
                <w:rFonts w:ascii="SimSun" w:eastAsia="SimSun" w:hAnsi="SimSun" w:cs="SimSun"/>
                <w:color w:val="000000"/>
                <w:spacing w:val="0"/>
                <w:w w:val="100"/>
                <w:position w:val="0"/>
                <w:sz w:val="16"/>
                <w:szCs w:val="16"/>
              </w:rPr>
              <w:t>分布式光伏项 目、达康永利</w:t>
            </w:r>
            <w:r>
              <w:rPr>
                <w:color w:val="000000"/>
                <w:spacing w:val="0"/>
                <w:w w:val="100"/>
                <w:position w:val="0"/>
                <w:sz w:val="18"/>
                <w:szCs w:val="18"/>
              </w:rPr>
              <w:t>10MW</w:t>
            </w:r>
            <w:r>
              <w:rPr>
                <w:rFonts w:ascii="SimSun" w:eastAsia="SimSun" w:hAnsi="SimSun" w:cs="SimSun"/>
                <w:color w:val="000000"/>
                <w:spacing w:val="0"/>
                <w:w w:val="100"/>
                <w:position w:val="0"/>
                <w:sz w:val="16"/>
                <w:szCs w:val="16"/>
              </w:rPr>
              <w:t>分布式光伏发电项目（备案文件 号依次分别为：江阴行审备【</w:t>
            </w:r>
            <w:r>
              <w:rPr>
                <w:color w:val="000000"/>
                <w:spacing w:val="0"/>
                <w:w w:val="100"/>
                <w:position w:val="0"/>
                <w:sz w:val="18"/>
                <w:szCs w:val="18"/>
              </w:rPr>
              <w:t>2017</w:t>
            </w:r>
            <w:r>
              <w:rPr>
                <w:rFonts w:ascii="SimSun" w:eastAsia="SimSun" w:hAnsi="SimSun" w:cs="SimSun"/>
                <w:color w:val="000000"/>
                <w:spacing w:val="0"/>
                <w:w w:val="100"/>
                <w:position w:val="0"/>
                <w:sz w:val="16"/>
                <w:szCs w:val="16"/>
              </w:rPr>
              <w:t>】</w:t>
            </w:r>
            <w:r>
              <w:rPr>
                <w:color w:val="000000"/>
                <w:spacing w:val="0"/>
                <w:w w:val="100"/>
                <w:position w:val="0"/>
                <w:sz w:val="18"/>
                <w:szCs w:val="18"/>
              </w:rPr>
              <w:t>261</w:t>
            </w:r>
            <w:r>
              <w:rPr>
                <w:rFonts w:ascii="SimSun" w:eastAsia="SimSun" w:hAnsi="SimSun" w:cs="SimSun"/>
                <w:color w:val="000000"/>
                <w:spacing w:val="0"/>
                <w:w w:val="100"/>
                <w:position w:val="0"/>
                <w:sz w:val="16"/>
                <w:szCs w:val="16"/>
              </w:rPr>
              <w:t>号、江阴行 审备【</w:t>
            </w:r>
            <w:r>
              <w:rPr>
                <w:color w:val="000000"/>
                <w:spacing w:val="0"/>
                <w:w w:val="100"/>
                <w:position w:val="0"/>
                <w:sz w:val="18"/>
                <w:szCs w:val="18"/>
              </w:rPr>
              <w:t>2017</w:t>
            </w:r>
            <w:r>
              <w:rPr>
                <w:rFonts w:ascii="SimSun" w:eastAsia="SimSun" w:hAnsi="SimSun" w:cs="SimSun"/>
                <w:color w:val="000000"/>
                <w:spacing w:val="0"/>
                <w:w w:val="100"/>
                <w:position w:val="0"/>
                <w:sz w:val="16"/>
                <w:szCs w:val="16"/>
              </w:rPr>
              <w:t>】</w:t>
            </w:r>
            <w:r>
              <w:rPr>
                <w:color w:val="000000"/>
                <w:spacing w:val="0"/>
                <w:w w:val="100"/>
                <w:position w:val="0"/>
                <w:sz w:val="18"/>
                <w:szCs w:val="18"/>
              </w:rPr>
              <w:t>260</w:t>
            </w:r>
            <w:r>
              <w:rPr>
                <w:rFonts w:ascii="SimSun" w:eastAsia="SimSun" w:hAnsi="SimSun" w:cs="SimSun"/>
                <w:color w:val="000000"/>
                <w:spacing w:val="0"/>
                <w:w w:val="100"/>
                <w:position w:val="0"/>
                <w:sz w:val="16"/>
                <w:szCs w:val="16"/>
              </w:rPr>
              <w:t>号、江阴行审备【</w:t>
            </w:r>
            <w:r>
              <w:rPr>
                <w:color w:val="000000"/>
                <w:spacing w:val="0"/>
                <w:w w:val="100"/>
                <w:position w:val="0"/>
                <w:sz w:val="18"/>
                <w:szCs w:val="18"/>
              </w:rPr>
              <w:t>2017</w:t>
            </w:r>
            <w:r>
              <w:rPr>
                <w:rFonts w:ascii="SimSun" w:eastAsia="SimSun" w:hAnsi="SimSun" w:cs="SimSun"/>
                <w:color w:val="000000"/>
                <w:spacing w:val="0"/>
                <w:w w:val="100"/>
                <w:position w:val="0"/>
                <w:sz w:val="16"/>
                <w:szCs w:val="16"/>
              </w:rPr>
              <w:t>】</w:t>
            </w:r>
            <w:r>
              <w:rPr>
                <w:color w:val="000000"/>
                <w:spacing w:val="0"/>
                <w:w w:val="100"/>
                <w:position w:val="0"/>
                <w:sz w:val="18"/>
                <w:szCs w:val="18"/>
              </w:rPr>
              <w:t>259</w:t>
            </w:r>
            <w:r>
              <w:rPr>
                <w:rFonts w:ascii="SimSun" w:eastAsia="SimSun" w:hAnsi="SimSun" w:cs="SimSun"/>
                <w:color w:val="000000"/>
                <w:spacing w:val="0"/>
                <w:w w:val="100"/>
                <w:position w:val="0"/>
                <w:sz w:val="16"/>
                <w:szCs w:val="16"/>
              </w:rPr>
              <w:t>号、江 阴行审备【</w:t>
            </w:r>
            <w:r>
              <w:rPr>
                <w:color w:val="000000"/>
                <w:spacing w:val="0"/>
                <w:w w:val="100"/>
                <w:position w:val="0"/>
                <w:sz w:val="18"/>
                <w:szCs w:val="18"/>
              </w:rPr>
              <w:t>2017</w:t>
            </w:r>
            <w:r>
              <w:rPr>
                <w:rFonts w:ascii="SimSun" w:eastAsia="SimSun" w:hAnsi="SimSun" w:cs="SimSun"/>
                <w:color w:val="000000"/>
                <w:spacing w:val="0"/>
                <w:w w:val="100"/>
                <w:position w:val="0"/>
                <w:sz w:val="16"/>
                <w:szCs w:val="16"/>
              </w:rPr>
              <w:t>】</w:t>
            </w:r>
            <w:r>
              <w:rPr>
                <w:color w:val="000000"/>
                <w:spacing w:val="0"/>
                <w:w w:val="100"/>
                <w:position w:val="0"/>
                <w:sz w:val="18"/>
                <w:szCs w:val="18"/>
              </w:rPr>
              <w:t>258</w:t>
            </w:r>
            <w:r>
              <w:rPr>
                <w:rFonts w:ascii="SimSun" w:eastAsia="SimSun" w:hAnsi="SimSun" w:cs="SimSun"/>
                <w:color w:val="000000"/>
                <w:spacing w:val="0"/>
                <w:w w:val="100"/>
                <w:position w:val="0"/>
                <w:sz w:val="16"/>
                <w:szCs w:val="16"/>
              </w:rPr>
              <w:t>号、江阴行审备【</w:t>
            </w:r>
            <w:r>
              <w:rPr>
                <w:color w:val="000000"/>
                <w:spacing w:val="0"/>
                <w:w w:val="100"/>
                <w:position w:val="0"/>
                <w:sz w:val="18"/>
                <w:szCs w:val="18"/>
              </w:rPr>
              <w:t>2017</w:t>
            </w:r>
            <w:r>
              <w:rPr>
                <w:rFonts w:ascii="SimSun" w:eastAsia="SimSun" w:hAnsi="SimSun" w:cs="SimSun"/>
                <w:color w:val="000000"/>
                <w:spacing w:val="0"/>
                <w:w w:val="100"/>
                <w:position w:val="0"/>
                <w:sz w:val="16"/>
                <w:szCs w:val="16"/>
              </w:rPr>
              <w:t>】</w:t>
            </w:r>
            <w:r>
              <w:rPr>
                <w:color w:val="000000"/>
                <w:spacing w:val="0"/>
                <w:w w:val="100"/>
                <w:position w:val="0"/>
                <w:sz w:val="18"/>
                <w:szCs w:val="18"/>
              </w:rPr>
              <w:t xml:space="preserve">240 </w:t>
            </w:r>
            <w:r>
              <w:rPr>
                <w:rFonts w:ascii="SimSun" w:eastAsia="SimSun" w:hAnsi="SimSun" w:cs="SimSun"/>
                <w:color w:val="000000"/>
                <w:spacing w:val="0"/>
                <w:w w:val="100"/>
                <w:position w:val="0"/>
                <w:sz w:val="16"/>
                <w:szCs w:val="16"/>
              </w:rPr>
              <w:t>号）产生的其拥有合法所有权及处分权的</w:t>
            </w:r>
            <w:r>
              <w:rPr>
                <w:color w:val="000000"/>
                <w:spacing w:val="0"/>
                <w:w w:val="100"/>
                <w:position w:val="0"/>
                <w:sz w:val="18"/>
                <w:szCs w:val="18"/>
              </w:rPr>
              <w:t>100%</w:t>
            </w:r>
            <w:r>
              <w:rPr>
                <w:rFonts w:ascii="SimSun" w:eastAsia="SimSun" w:hAnsi="SimSun" w:cs="SimSun"/>
                <w:color w:val="000000"/>
                <w:spacing w:val="0"/>
                <w:w w:val="100"/>
                <w:position w:val="0"/>
                <w:sz w:val="16"/>
                <w:szCs w:val="16"/>
              </w:rPr>
              <w:t>电费 应收账款收益。</w:t>
            </w:r>
          </w:p>
        </w:tc>
      </w:tr>
    </w:tbl>
    <w:p>
      <w:pPr>
        <w:widowControl w:val="0"/>
        <w:spacing w:after="619" w:line="1" w:lineRule="exact"/>
      </w:pPr>
    </w:p>
    <w:p>
      <w:pPr>
        <w:pStyle w:val="Style32"/>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03"/>
      <w:bookmarkEnd w:id="1704"/>
      <w:bookmarkEnd w:id="1705"/>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形成原因</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4</w:t>
      </w:r>
      <w:bookmarkEnd w:id="1708"/>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06"/>
      <w:bookmarkEnd w:id="1707"/>
      <w:bookmarkEnd w:id="1709"/>
    </w:p>
    <w:p>
      <w:pPr>
        <w:pStyle w:val="Style32"/>
        <w:keepNext/>
        <w:keepLines/>
        <w:widowControl w:val="0"/>
        <w:shd w:val="clear" w:color="auto" w:fill="auto"/>
        <w:bidi w:val="0"/>
        <w:spacing w:before="0" w:line="240" w:lineRule="auto"/>
        <w:ind w:left="0" w:right="0" w:firstLine="0"/>
        <w:jc w:val="left"/>
      </w:pPr>
      <w:bookmarkStart w:id="1710" w:name="bookmark1710"/>
      <w:bookmarkStart w:id="1711" w:name="bookmark1711"/>
      <w:bookmarkStart w:id="1712" w:name="bookmark17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10"/>
      <w:bookmarkEnd w:id="1711"/>
      <w:bookmarkEnd w:id="1712"/>
    </w:p>
    <w:p>
      <w:pPr>
        <w:pStyle w:val="Style1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1713" w:name="bookmark1713"/>
      <w:bookmarkStart w:id="1714" w:name="bookmark1714"/>
      <w:bookmarkStart w:id="1715" w:name="bookmark17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13"/>
      <w:bookmarkEnd w:id="1714"/>
      <w:bookmarkEnd w:id="1715"/>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设定受益计划义务现值：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24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单位：元</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单位：元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上期发生额</w:t>
            </w:r>
          </w:p>
        </w:tc>
      </w:tr>
    </w:tbl>
    <w:p>
      <w:pPr>
        <w:widowControl w:val="0"/>
        <w:spacing w:after="119" w:line="1" w:lineRule="exact"/>
      </w:pPr>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设定受益计划重大精算假设及敏感性分析结果说明：</w:t>
      </w:r>
    </w:p>
    <w:p>
      <w:pPr>
        <w:pStyle w:val="Style16"/>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both"/>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5</w:t>
      </w:r>
      <w:bookmarkEnd w:id="1718"/>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16"/>
      <w:bookmarkEnd w:id="1717"/>
      <w:bookmarkEnd w:id="1719"/>
    </w:p>
    <w:p>
      <w:pPr>
        <w:pStyle w:val="Style1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形成原因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对外提供担保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23262,000.00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62,642,000.00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对外担保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39272,594.38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37,182,321.31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销售商品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股转合同义务（消缺支出）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19,665,178.91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6,323,689.13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股权转让</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82,199,773.29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106,148,010.44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r>
    </w:tbl>
    <w:p>
      <w:pPr>
        <w:widowControl w:val="0"/>
        <w:spacing w:after="119" w:line="1" w:lineRule="exact"/>
      </w:pPr>
    </w:p>
    <w:p>
      <w:pPr>
        <w:pStyle w:val="Style16"/>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其他说明，包括重要预计负债的相关重要假设、估计说明:</w:t>
      </w:r>
    </w:p>
    <w:p>
      <w:pPr>
        <w:pStyle w:val="Style27"/>
        <w:keepNext/>
        <w:keepLines/>
        <w:widowControl w:val="0"/>
        <w:shd w:val="clear" w:color="auto" w:fill="auto"/>
        <w:bidi w:val="0"/>
        <w:spacing w:before="0" w:after="400" w:line="240" w:lineRule="auto"/>
        <w:ind w:left="0" w:right="0" w:firstLine="0"/>
        <w:jc w:val="both"/>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5</w:t>
      </w:r>
      <w:bookmarkEnd w:id="1722"/>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20"/>
      <w:bookmarkEnd w:id="1721"/>
      <w:bookmarkEnd w:id="1723"/>
    </w:p>
    <w:p>
      <w:pPr>
        <w:pStyle w:val="Style1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形成原因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20,169,066.60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177,232,500.00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3,955,255.56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193,446,311.04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20,169,066.60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177,232,500.00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3,955,255.56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193,446,311.04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1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3"/>
        <w:gridCol w:w="1032"/>
        <w:gridCol w:w="998"/>
        <w:gridCol w:w="1008"/>
        <w:gridCol w:w="1013"/>
        <w:gridCol w:w="1008"/>
        <w:gridCol w:w="1248"/>
        <w:gridCol w:w="101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本期计入营 业外收入金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本期计入其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本期冲减成</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与收益相关</w:t>
            </w:r>
          </w:p>
        </w:tc>
      </w:tr>
    </w:tbl>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2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5</w:t>
      </w:r>
      <w:bookmarkEnd w:id="172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24"/>
      <w:bookmarkEnd w:id="1725"/>
      <w:bookmarkEnd w:id="1727"/>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工程预收款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325,916.03</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325,916.03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28"/>
      <w:bookmarkEnd w:id="1729"/>
      <w:bookmarkEnd w:id="173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670"/>
        <w:gridCol w:w="970"/>
        <w:gridCol w:w="528"/>
        <w:gridCol w:w="1219"/>
        <w:gridCol w:w="1334"/>
        <w:gridCol w:w="1344"/>
        <w:gridCol w:w="167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本次变动增减（</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1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4,482,689,935.00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-3,157,412.00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-3,157,412.00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4,479,532,523.00</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widowControl w:val="0"/>
        <w:spacing w:after="139" w:line="1" w:lineRule="exact"/>
      </w:pPr>
    </w:p>
    <w:p>
      <w:pPr>
        <w:pStyle w:val="Style1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注：本报告期股本减少</w:t>
      </w:r>
      <w:r>
        <w:rPr>
          <w:rFonts w:ascii="Times New Roman" w:eastAsia="Times New Roman" w:hAnsi="Times New Roman" w:cs="Times New Roman"/>
          <w:color w:val="000000"/>
          <w:spacing w:val="0"/>
          <w:w w:val="100"/>
          <w:position w:val="0"/>
          <w:sz w:val="18"/>
          <w:szCs w:val="18"/>
        </w:rPr>
        <w:t>3,157,412.00</w:t>
      </w:r>
      <w:r>
        <w:rPr>
          <w:color w:val="000000"/>
          <w:spacing w:val="0"/>
          <w:w w:val="100"/>
          <w:position w:val="0"/>
        </w:rPr>
        <w:t>股，系对已离职的</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名限制性股票激励对象（持有限制性股票</w:t>
      </w:r>
      <w:r>
        <w:rPr>
          <w:rFonts w:ascii="Times New Roman" w:eastAsia="Times New Roman" w:hAnsi="Times New Roman" w:cs="Times New Roman"/>
          <w:color w:val="000000"/>
          <w:spacing w:val="0"/>
          <w:w w:val="100"/>
          <w:position w:val="0"/>
          <w:sz w:val="18"/>
          <w:szCs w:val="18"/>
        </w:rPr>
        <w:t>739,786.00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名 不满足公司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年限制性股票激励计划授予第三个限售期解除限售条件激励对象（持有限制性股票</w:t>
      </w:r>
      <w:r>
        <w:rPr>
          <w:rFonts w:ascii="Times New Roman" w:eastAsia="Times New Roman" w:hAnsi="Times New Roman" w:cs="Times New Roman"/>
          <w:color w:val="000000"/>
          <w:spacing w:val="0"/>
          <w:w w:val="100"/>
          <w:position w:val="0"/>
          <w:sz w:val="18"/>
          <w:szCs w:val="18"/>
        </w:rPr>
        <w:t>2,417,626.00</w:t>
      </w:r>
      <w:r>
        <w:rPr>
          <w:color w:val="000000"/>
          <w:spacing w:val="0"/>
          <w:w w:val="100"/>
          <w:position w:val="0"/>
        </w:rPr>
        <w:t>股），公司 对上述人员持有的已获授但尚未解除限售的限制性股票进行回购注销。</w:t>
      </w:r>
    </w:p>
    <w:p>
      <w:pPr>
        <w:pStyle w:val="Style27"/>
        <w:keepNext/>
        <w:keepLines/>
        <w:widowControl w:val="0"/>
        <w:shd w:val="clear" w:color="auto" w:fill="auto"/>
        <w:bidi w:val="0"/>
        <w:spacing w:before="0" w:after="38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5</w:t>
      </w:r>
      <w:bookmarkEnd w:id="1733"/>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31"/>
      <w:bookmarkEnd w:id="1732"/>
      <w:bookmarkEnd w:id="1734"/>
    </w:p>
    <w:p>
      <w:pPr>
        <w:pStyle w:val="Style32"/>
        <w:keepNext/>
        <w:keepLines/>
        <w:widowControl w:val="0"/>
        <w:shd w:val="clear" w:color="auto" w:fill="auto"/>
        <w:tabs>
          <w:tab w:pos="483" w:val="left"/>
        </w:tabs>
        <w:bidi w:val="0"/>
        <w:spacing w:before="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35"/>
      <w:bookmarkEnd w:id="1736"/>
      <w:bookmarkEnd w:id="1738"/>
    </w:p>
    <w:p>
      <w:pPr>
        <w:pStyle w:val="Style32"/>
        <w:keepNext/>
        <w:keepLines/>
        <w:widowControl w:val="0"/>
        <w:shd w:val="clear" w:color="auto" w:fill="auto"/>
        <w:tabs>
          <w:tab w:pos="483" w:val="left"/>
        </w:tabs>
        <w:bidi w:val="0"/>
        <w:spacing w:before="0" w:after="42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39"/>
      <w:bookmarkEnd w:id="1740"/>
      <w:bookmarkEnd w:id="1742"/>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SimSun" w:eastAsia="SimSun" w:hAnsi="SimSun" w:cs="SimSun"/>
                <w:color w:val="000000"/>
                <w:spacing w:val="0"/>
                <w:w w:val="100"/>
                <w:position w:val="0"/>
                <w:sz w:val="16"/>
                <w:szCs w:val="16"/>
              </w:rPr>
              <w:t>账面价值</w:t>
            </w:r>
          </w:p>
        </w:tc>
      </w:tr>
    </w:tbl>
    <w:p>
      <w:pPr>
        <w:pStyle w:val="Style16"/>
        <w:keepNext w:val="0"/>
        <w:keepLines w:val="0"/>
        <w:widowControl w:val="0"/>
        <w:shd w:val="clear" w:color="auto" w:fill="auto"/>
        <w:bidi w:val="0"/>
        <w:spacing w:before="0" w:after="380" w:line="341" w:lineRule="exact"/>
        <w:ind w:left="0" w:right="0" w:firstLine="0"/>
        <w:jc w:val="both"/>
      </w:pPr>
      <w:r>
        <w:rPr>
          <w:color w:val="000000"/>
          <w:spacing w:val="0"/>
          <w:w w:val="100"/>
          <w:position w:val="0"/>
        </w:rPr>
        <w:t>其他权益工具本期增减变动情况、变动原因说明，以及相关会计处理的依据: 其他说明：</w:t>
      </w:r>
    </w:p>
    <w:p>
      <w:pPr>
        <w:pStyle w:val="Style27"/>
        <w:keepNext/>
        <w:keepLines/>
        <w:widowControl w:val="0"/>
        <w:shd w:val="clear" w:color="auto" w:fill="auto"/>
        <w:bidi w:val="0"/>
        <w:spacing w:before="0" w:after="380" w:line="240" w:lineRule="auto"/>
        <w:ind w:left="0" w:right="0" w:firstLine="0"/>
        <w:jc w:val="both"/>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5</w:t>
      </w:r>
      <w:bookmarkEnd w:id="1745"/>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43"/>
      <w:bookmarkEnd w:id="1744"/>
      <w:bookmarkEnd w:id="174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89"/>
        <w:gridCol w:w="1762"/>
        <w:gridCol w:w="1637"/>
        <w:gridCol w:w="1762"/>
        <w:gridCol w:w="177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760,923,618.73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37245237.15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1,348,661.09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796,820,194.79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183,856,624.13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14,421,336.45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249,260,289.73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-50,982,329.15</w:t>
            </w:r>
          </w:p>
        </w:tc>
      </w:tr>
    </w:tbl>
    <w:p>
      <w:pPr>
        <w:widowControl w:val="0"/>
        <w:spacing w:line="1" w:lineRule="exact"/>
      </w:pPr>
    </w:p>
    <w:tbl>
      <w:tblPr>
        <w:tblOverlap w:val="never"/>
        <w:jc w:val="center"/>
        <w:tblLayout w:type="fixed"/>
      </w:tblPr>
      <w:tblGrid>
        <w:gridCol w:w="2784"/>
        <w:gridCol w:w="1766"/>
        <w:gridCol w:w="1632"/>
        <w:gridCol w:w="1766"/>
        <w:gridCol w:w="177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944,780,242.86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51,666,573.60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250,608,950.82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745,837,865.64</w:t>
            </w:r>
          </w:p>
        </w:tc>
      </w:tr>
    </w:tbl>
    <w:p>
      <w:pPr>
        <w:pStyle w:val="Style16"/>
        <w:keepNext w:val="0"/>
        <w:keepLines w:val="0"/>
        <w:widowControl w:val="0"/>
        <w:shd w:val="clear" w:color="auto" w:fill="auto"/>
        <w:bidi w:val="0"/>
        <w:spacing w:before="0" w:after="240" w:line="317" w:lineRule="exact"/>
        <w:ind w:left="0" w:right="0" w:firstLine="0"/>
        <w:jc w:val="left"/>
      </w:pPr>
      <w:r>
        <w:rPr>
          <w:color w:val="000000"/>
          <w:spacing w:val="0"/>
          <w:w w:val="100"/>
          <w:position w:val="0"/>
        </w:rPr>
        <w:t>其他说明，包括本期增减变动情况、变动原因说明：</w:t>
      </w:r>
    </w:p>
    <w:p>
      <w:pPr>
        <w:pStyle w:val="Style16"/>
        <w:keepNext w:val="0"/>
        <w:keepLines w:val="0"/>
        <w:widowControl w:val="0"/>
        <w:shd w:val="clear" w:color="auto" w:fill="auto"/>
        <w:bidi w:val="0"/>
        <w:spacing w:before="0" w:after="100" w:line="317" w:lineRule="exact"/>
        <w:ind w:left="0" w:right="0" w:firstLine="300"/>
        <w:jc w:val="both"/>
      </w:pPr>
      <w:r>
        <w:rPr>
          <w:color w:val="000000"/>
          <w:spacing w:val="0"/>
          <w:w w:val="100"/>
          <w:position w:val="0"/>
        </w:rPr>
        <w:t>注：</w:t>
      </w:r>
    </w:p>
    <w:p>
      <w:pPr>
        <w:pStyle w:val="Style16"/>
        <w:keepNext w:val="0"/>
        <w:keepLines w:val="0"/>
        <w:widowControl w:val="0"/>
        <w:shd w:val="clear" w:color="auto" w:fill="auto"/>
        <w:tabs>
          <w:tab w:pos="819" w:val="left"/>
        </w:tabs>
        <w:bidi w:val="0"/>
        <w:spacing w:before="0" w:after="100" w:line="314" w:lineRule="exact"/>
        <w:ind w:left="0" w:right="0" w:firstLine="300"/>
        <w:jc w:val="both"/>
      </w:pPr>
      <w:bookmarkStart w:id="1747" w:name="bookmark1747"/>
      <w:r>
        <w:rPr>
          <w:color w:val="000000"/>
          <w:spacing w:val="0"/>
          <w:w w:val="100"/>
          <w:position w:val="0"/>
        </w:rPr>
        <w:t>（</w:t>
      </w:r>
      <w:bookmarkEnd w:id="17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资本溢价增加额</w:t>
      </w:r>
      <w:r>
        <w:rPr>
          <w:rFonts w:ascii="Times New Roman" w:eastAsia="Times New Roman" w:hAnsi="Times New Roman" w:cs="Times New Roman"/>
          <w:color w:val="000000"/>
          <w:spacing w:val="0"/>
          <w:w w:val="100"/>
          <w:position w:val="0"/>
          <w:sz w:val="18"/>
          <w:szCs w:val="18"/>
        </w:rPr>
        <w:t>37,245237.15</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20,995,100.00</w:t>
      </w:r>
      <w:r>
        <w:rPr>
          <w:color w:val="000000"/>
          <w:spacing w:val="0"/>
          <w:w w:val="100"/>
          <w:position w:val="0"/>
        </w:rPr>
        <w:t xml:space="preserve">元为江苏爱康房地产开发有限公司前期股权转让交易差价， </w:t>
      </w:r>
      <w:r>
        <w:rPr>
          <w:rFonts w:ascii="Times New Roman" w:eastAsia="Times New Roman" w:hAnsi="Times New Roman" w:cs="Times New Roman"/>
          <w:color w:val="000000"/>
          <w:spacing w:val="0"/>
          <w:w w:val="100"/>
          <w:position w:val="0"/>
          <w:sz w:val="18"/>
          <w:szCs w:val="18"/>
        </w:rPr>
        <w:t>4,826,232.31</w:t>
      </w:r>
      <w:r>
        <w:rPr>
          <w:color w:val="000000"/>
          <w:spacing w:val="0"/>
          <w:w w:val="100"/>
          <w:position w:val="0"/>
        </w:rPr>
        <w:t>元为大股东资金占用利息，</w:t>
      </w:r>
      <w:r>
        <w:rPr>
          <w:rFonts w:ascii="Times New Roman" w:eastAsia="Times New Roman" w:hAnsi="Times New Roman" w:cs="Times New Roman"/>
          <w:color w:val="000000"/>
          <w:spacing w:val="0"/>
          <w:w w:val="100"/>
          <w:position w:val="0"/>
          <w:sz w:val="18"/>
          <w:szCs w:val="18"/>
        </w:rPr>
        <w:t>11,423,904.84</w:t>
      </w:r>
      <w:r>
        <w:rPr>
          <w:color w:val="000000"/>
          <w:spacing w:val="0"/>
          <w:w w:val="100"/>
          <w:position w:val="0"/>
        </w:rPr>
        <w:t xml:space="preserve">元为浙江爱康光电科技有限公司少数股东出资承担损失；减少额为 </w:t>
      </w:r>
      <w:r>
        <w:rPr>
          <w:rFonts w:ascii="Times New Roman" w:eastAsia="Times New Roman" w:hAnsi="Times New Roman" w:cs="Times New Roman"/>
          <w:color w:val="000000"/>
          <w:spacing w:val="0"/>
          <w:w w:val="100"/>
          <w:position w:val="0"/>
          <w:sz w:val="18"/>
          <w:szCs w:val="18"/>
        </w:rPr>
        <w:t>1,348,661.09</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987,755.14</w:t>
      </w:r>
      <w:r>
        <w:rPr>
          <w:color w:val="000000"/>
          <w:spacing w:val="0"/>
          <w:w w:val="100"/>
          <w:position w:val="0"/>
        </w:rPr>
        <w:t>元为回购注销限制性股票形成，其余为注销子公司形成。</w:t>
      </w:r>
    </w:p>
    <w:p>
      <w:pPr>
        <w:pStyle w:val="Style16"/>
        <w:keepNext w:val="0"/>
        <w:keepLines w:val="0"/>
        <w:widowControl w:val="0"/>
        <w:shd w:val="clear" w:color="auto" w:fill="auto"/>
        <w:tabs>
          <w:tab w:pos="834" w:val="left"/>
        </w:tabs>
        <w:bidi w:val="0"/>
        <w:spacing w:before="0" w:after="380" w:line="317" w:lineRule="exact"/>
        <w:ind w:left="0" w:right="0" w:firstLine="300"/>
        <w:jc w:val="both"/>
      </w:pPr>
      <w:bookmarkStart w:id="1748" w:name="bookmark1748"/>
      <w:r>
        <w:rPr>
          <w:color w:val="000000"/>
          <w:spacing w:val="0"/>
          <w:w w:val="100"/>
          <w:position w:val="0"/>
        </w:rPr>
        <w:t>（</w:t>
      </w:r>
      <w:bookmarkEnd w:id="17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其他资本公积增加额为</w:t>
      </w:r>
      <w:r>
        <w:rPr>
          <w:rFonts w:ascii="Times New Roman" w:eastAsia="Times New Roman" w:hAnsi="Times New Roman" w:cs="Times New Roman"/>
          <w:color w:val="000000"/>
          <w:spacing w:val="0"/>
          <w:w w:val="100"/>
          <w:position w:val="0"/>
          <w:sz w:val="18"/>
          <w:szCs w:val="18"/>
        </w:rPr>
        <w:t>14,421,336.45</w:t>
      </w:r>
      <w:r>
        <w:rPr>
          <w:color w:val="000000"/>
          <w:spacing w:val="0"/>
          <w:w w:val="100"/>
          <w:position w:val="0"/>
        </w:rPr>
        <w:t xml:space="preserve">元，其中：联营企业苏州爱康能源集团股份有限公司其他权益变动增加 </w:t>
      </w:r>
      <w:r>
        <w:rPr>
          <w:rFonts w:ascii="Times New Roman" w:eastAsia="Times New Roman" w:hAnsi="Times New Roman" w:cs="Times New Roman"/>
          <w:color w:val="000000"/>
          <w:spacing w:val="0"/>
          <w:w w:val="100"/>
          <w:position w:val="0"/>
          <w:sz w:val="18"/>
          <w:szCs w:val="18"/>
        </w:rPr>
        <w:t>1,221,336.45</w:t>
      </w:r>
      <w:r>
        <w:rPr>
          <w:color w:val="000000"/>
          <w:spacing w:val="0"/>
          <w:w w:val="100"/>
          <w:position w:val="0"/>
        </w:rPr>
        <w:t>元，江西省金控融资租赁股份有限公司其他权益变动增加</w:t>
      </w:r>
      <w:r>
        <w:rPr>
          <w:rFonts w:ascii="Times New Roman" w:eastAsia="Times New Roman" w:hAnsi="Times New Roman" w:cs="Times New Roman"/>
          <w:color w:val="000000"/>
          <w:spacing w:val="0"/>
          <w:w w:val="100"/>
          <w:position w:val="0"/>
          <w:sz w:val="18"/>
          <w:szCs w:val="18"/>
        </w:rPr>
        <w:t>13,200,000.00</w:t>
      </w:r>
      <w:r>
        <w:rPr>
          <w:color w:val="000000"/>
          <w:spacing w:val="0"/>
          <w:w w:val="100"/>
          <w:position w:val="0"/>
        </w:rPr>
        <w:t>元；减少额为</w:t>
      </w:r>
      <w:r>
        <w:rPr>
          <w:rFonts w:ascii="Times New Roman" w:eastAsia="Times New Roman" w:hAnsi="Times New Roman" w:cs="Times New Roman"/>
          <w:color w:val="000000"/>
          <w:spacing w:val="0"/>
          <w:w w:val="100"/>
          <w:position w:val="0"/>
          <w:sz w:val="18"/>
          <w:szCs w:val="18"/>
        </w:rPr>
        <w:t>249 2 60,289.73</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16260289.73</w:t>
      </w:r>
      <w:r>
        <w:rPr>
          <w:color w:val="000000"/>
          <w:spacing w:val="0"/>
          <w:w w:val="100"/>
          <w:position w:val="0"/>
        </w:rPr>
        <w:t>元为联营企业江西省金控融资租赁股份有限公司引进新投资者股权被动稀释形成，</w:t>
      </w:r>
      <w:r>
        <w:rPr>
          <w:rFonts w:ascii="Times New Roman" w:eastAsia="Times New Roman" w:hAnsi="Times New Roman" w:cs="Times New Roman"/>
          <w:color w:val="000000"/>
          <w:spacing w:val="0"/>
          <w:w w:val="100"/>
          <w:position w:val="0"/>
          <w:sz w:val="18"/>
          <w:szCs w:val="18"/>
        </w:rPr>
        <w:t>233,000,000.00</w:t>
      </w:r>
      <w:r>
        <w:rPr>
          <w:color w:val="000000"/>
          <w:spacing w:val="0"/>
          <w:w w:val="100"/>
          <w:position w:val="0"/>
        </w:rPr>
        <w:t>为同一控制下 合并苏州爱康新能源有限公司上期对比报表本期调回。</w:t>
      </w:r>
    </w:p>
    <w:p>
      <w:pPr>
        <w:pStyle w:val="Style27"/>
        <w:keepNext/>
        <w:keepLines/>
        <w:widowControl w:val="0"/>
        <w:shd w:val="clear" w:color="auto" w:fill="auto"/>
        <w:bidi w:val="0"/>
        <w:spacing w:before="0" w:after="38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5</w:t>
      </w:r>
      <w:bookmarkEnd w:id="175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49"/>
      <w:bookmarkEnd w:id="1750"/>
      <w:bookmarkEnd w:id="175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57"/>
        <w:gridCol w:w="1186"/>
        <w:gridCol w:w="1296"/>
        <w:gridCol w:w="1176"/>
        <w:gridCol w:w="131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为员工持股计划或者股权激励而收购的本公司股份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4,136,209.72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29,999,528.88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4,136,209.72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29,999,528.88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4,136,209.72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29,999,528.88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4,136,209.72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29,999,528.88</w:t>
            </w:r>
          </w:p>
        </w:tc>
      </w:tr>
    </w:tbl>
    <w:p>
      <w:pPr>
        <w:widowControl w:val="0"/>
        <w:spacing w:after="99" w:line="1" w:lineRule="exact"/>
      </w:pP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其他说明，包括本期增减变动情况、变动原因说明：</w:t>
      </w:r>
    </w:p>
    <w:p>
      <w:pPr>
        <w:pStyle w:val="Style16"/>
        <w:keepNext w:val="0"/>
        <w:keepLines w:val="0"/>
        <w:widowControl w:val="0"/>
        <w:shd w:val="clear" w:color="auto" w:fill="auto"/>
        <w:bidi w:val="0"/>
        <w:spacing w:before="0" w:after="240" w:line="240" w:lineRule="auto"/>
        <w:ind w:left="0" w:right="0" w:firstLine="300"/>
        <w:jc w:val="both"/>
      </w:pPr>
      <w:r>
        <w:rPr>
          <w:color w:val="000000"/>
          <w:spacing w:val="0"/>
          <w:w w:val="100"/>
          <w:position w:val="0"/>
        </w:rPr>
        <w:t>注：</w:t>
      </w:r>
    </w:p>
    <w:p>
      <w:pPr>
        <w:pStyle w:val="Style16"/>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）本期涉及两次库存股增加，均为回购公司股份用于实施公司员工持股计划或者股权激励：第一次回购社会公众股</w:t>
      </w:r>
    </w:p>
    <w:p>
      <w:pPr>
        <w:pStyle w:val="Style54"/>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3,869,700.00</w:t>
      </w:r>
      <w:r>
        <w:rPr>
          <w:rFonts w:ascii="SimSun" w:eastAsia="SimSun" w:hAnsi="SimSun" w:cs="SimSun"/>
          <w:color w:val="000000"/>
          <w:spacing w:val="0"/>
          <w:w w:val="100"/>
          <w:position w:val="0"/>
          <w:sz w:val="16"/>
          <w:szCs w:val="16"/>
        </w:rPr>
        <w:t xml:space="preserve">股，金额 </w:t>
      </w:r>
      <w:r>
        <w:rPr>
          <w:color w:val="000000"/>
          <w:spacing w:val="0"/>
          <w:w w:val="100"/>
          <w:position w:val="0"/>
          <w:sz w:val="18"/>
          <w:szCs w:val="18"/>
        </w:rPr>
        <w:t>19,999,573.07</w:t>
      </w:r>
      <w:r>
        <w:rPr>
          <w:rFonts w:ascii="SimSun" w:eastAsia="SimSun" w:hAnsi="SimSun" w:cs="SimSun"/>
          <w:color w:val="000000"/>
          <w:spacing w:val="0"/>
          <w:w w:val="100"/>
          <w:position w:val="0"/>
          <w:sz w:val="16"/>
          <w:szCs w:val="16"/>
        </w:rPr>
        <w:t xml:space="preserve">元；第二次回购社会公众股 </w:t>
      </w:r>
      <w:r>
        <w:rPr>
          <w:color w:val="000000"/>
          <w:spacing w:val="0"/>
          <w:w w:val="100"/>
          <w:position w:val="0"/>
          <w:sz w:val="18"/>
          <w:szCs w:val="18"/>
        </w:rPr>
        <w:t>1,687,100.00</w:t>
      </w:r>
      <w:r>
        <w:rPr>
          <w:rFonts w:ascii="SimSun" w:eastAsia="SimSun" w:hAnsi="SimSun" w:cs="SimSun"/>
          <w:color w:val="000000"/>
          <w:spacing w:val="0"/>
          <w:w w:val="100"/>
          <w:position w:val="0"/>
          <w:sz w:val="16"/>
          <w:szCs w:val="16"/>
        </w:rPr>
        <w:t>股，金额</w:t>
      </w:r>
      <w:r>
        <w:rPr>
          <w:color w:val="000000"/>
          <w:spacing w:val="0"/>
          <w:w w:val="100"/>
          <w:position w:val="0"/>
          <w:sz w:val="18"/>
          <w:szCs w:val="18"/>
        </w:rPr>
        <w:t xml:space="preserve">9,999,955.81 </w:t>
      </w:r>
      <w:r>
        <w:rPr>
          <w:rFonts w:ascii="SimSun" w:eastAsia="SimSun" w:hAnsi="SimSun" w:cs="SimSun"/>
          <w:color w:val="000000"/>
          <w:spacing w:val="0"/>
          <w:w w:val="100"/>
          <w:position w:val="0"/>
          <w:sz w:val="16"/>
          <w:szCs w:val="16"/>
        </w:rPr>
        <w:t>元。</w:t>
      </w:r>
    </w:p>
    <w:p>
      <w:pPr>
        <w:pStyle w:val="Style16"/>
        <w:keepNext w:val="0"/>
        <w:keepLines w:val="0"/>
        <w:widowControl w:val="0"/>
        <w:shd w:val="clear" w:color="auto" w:fill="auto"/>
        <w:bidi w:val="0"/>
        <w:spacing w:before="0" w:after="700" w:line="312"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）本期库存股减少为注销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名激励对象所持有的已获授但不具备解除限售条件的限制性股票</w:t>
      </w:r>
      <w:r>
        <w:rPr>
          <w:rFonts w:ascii="Times New Roman" w:eastAsia="Times New Roman" w:hAnsi="Times New Roman" w:cs="Times New Roman"/>
          <w:color w:val="000000"/>
          <w:spacing w:val="0"/>
          <w:w w:val="100"/>
          <w:position w:val="0"/>
          <w:sz w:val="18"/>
          <w:szCs w:val="18"/>
        </w:rPr>
        <w:t xml:space="preserve">3,157,412.00 </w:t>
      </w:r>
      <w:r>
        <w:rPr>
          <w:color w:val="000000"/>
          <w:spacing w:val="0"/>
          <w:w w:val="100"/>
          <w:position w:val="0"/>
        </w:rPr>
        <w:t>股，金额</w:t>
      </w:r>
      <w:r>
        <w:rPr>
          <w:rFonts w:ascii="Times New Roman" w:eastAsia="Times New Roman" w:hAnsi="Times New Roman" w:cs="Times New Roman"/>
          <w:color w:val="000000"/>
          <w:spacing w:val="0"/>
          <w:w w:val="100"/>
          <w:position w:val="0"/>
          <w:sz w:val="18"/>
          <w:szCs w:val="18"/>
        </w:rPr>
        <w:t>4,136,209.72</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5</w:t>
      </w:r>
      <w:bookmarkEnd w:id="175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53"/>
      <w:bookmarkEnd w:id="1754"/>
      <w:bookmarkEnd w:id="175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1051"/>
        <w:gridCol w:w="926"/>
        <w:gridCol w:w="960"/>
        <w:gridCol w:w="1104"/>
        <w:gridCol w:w="427"/>
        <w:gridCol w:w="917"/>
        <w:gridCol w:w="763"/>
        <w:gridCol w:w="1075"/>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本期发生额</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4"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本期所得</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税前发生</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6"/>
                <w:szCs w:val="16"/>
              </w:rPr>
            </w:pPr>
            <w:r>
              <w:rPr>
                <w:rFonts w:ascii="SimSun" w:eastAsia="SimSun" w:hAnsi="SimSun" w:cs="SimSun"/>
                <w:color w:val="000000"/>
                <w:spacing w:val="0"/>
                <w:w w:val="100"/>
                <w:position w:val="0"/>
                <w:sz w:val="16"/>
                <w:szCs w:val="16"/>
              </w:rPr>
              <w:t>减：前期计 入其他综合 收益当期转 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6"/>
                <w:szCs w:val="16"/>
              </w:rPr>
            </w:pPr>
            <w:r>
              <w:rPr>
                <w:rFonts w:ascii="SimSun" w:eastAsia="SimSun" w:hAnsi="SimSun" w:cs="SimSun"/>
                <w:color w:val="000000"/>
                <w:spacing w:val="0"/>
                <w:w w:val="100"/>
                <w:position w:val="0"/>
                <w:sz w:val="16"/>
                <w:szCs w:val="16"/>
              </w:rPr>
              <w:t>减：前期计入 其他综合收 益当期转入</w:t>
            </w:r>
          </w:p>
          <w:p>
            <w:pPr>
              <w:pStyle w:val="Style2"/>
              <w:keepNext w:val="0"/>
              <w:keepLines w:val="0"/>
              <w:widowControl w:val="0"/>
              <w:shd w:val="clear" w:color="auto" w:fill="auto"/>
              <w:bidi w:val="0"/>
              <w:spacing w:before="0" w:after="0" w:line="305" w:lineRule="exact"/>
              <w:ind w:left="0" w:right="0" w:firstLine="0"/>
              <w:jc w:val="center"/>
              <w:rPr>
                <w:sz w:val="16"/>
                <w:szCs w:val="16"/>
              </w:rPr>
            </w:pPr>
            <w:r>
              <w:rPr>
                <w:rFonts w:ascii="SimSun" w:eastAsia="SimSun" w:hAnsi="SimSun" w:cs="SimSun"/>
                <w:color w:val="000000"/>
                <w:spacing w:val="0"/>
                <w:w w:val="100"/>
                <w:position w:val="0"/>
                <w:sz w:val="16"/>
                <w:szCs w:val="16"/>
              </w:rPr>
              <w:t>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减：</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所得</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税费</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6"/>
                <w:szCs w:val="16"/>
              </w:rPr>
            </w:pPr>
            <w:r>
              <w:rPr>
                <w:rFonts w:ascii="SimSun" w:eastAsia="SimSun" w:hAnsi="SimSun" w:cs="SimSun"/>
                <w:color w:val="000000"/>
                <w:spacing w:val="0"/>
                <w:w w:val="100"/>
                <w:position w:val="0"/>
                <w:sz w:val="16"/>
                <w:szCs w:val="16"/>
              </w:rPr>
              <w:t>税后归 属于少 数股东</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-3,600,606.09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-44,860.20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-44,860.20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-3,645,466.29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其中：权益法下可转损益的其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-4,510,620.57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361,374.19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361,374.19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-4,149,246.38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910,014.48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-406,234.39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-406,234.39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503,780.09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-3,600,606.09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-44,860.20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-44,860.20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-3,645,466.29</w:t>
            </w:r>
          </w:p>
        </w:tc>
      </w:tr>
    </w:tbl>
    <w:p>
      <w:pPr>
        <w:spacing w:lineRule="exact" w:line="1"/>
        <w:rPr>
          <w:sz w:val="2"/>
          <w:szCs w:val="2"/>
        </w:rPr>
      </w:pPr>
      <w:r>
        <w:br w:type="page"/>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7"/>
        <w:keepNext/>
        <w:keepLines/>
        <w:widowControl w:val="0"/>
        <w:shd w:val="clear" w:color="auto" w:fill="auto"/>
        <w:bidi w:val="0"/>
        <w:spacing w:before="0" w:after="38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5</w:t>
      </w:r>
      <w:bookmarkEnd w:id="1759"/>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57"/>
      <w:bookmarkEnd w:id="1758"/>
      <w:bookmarkEnd w:id="1760"/>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bl>
    <w:p>
      <w:pPr>
        <w:widowControl w:val="0"/>
        <w:spacing w:after="11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after="38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5</w:t>
      </w:r>
      <w:bookmarkEnd w:id="176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61"/>
      <w:bookmarkEnd w:id="1762"/>
      <w:bookmarkEnd w:id="176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69,663,778.84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69,663,778.84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69,663,778.84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69,663,778.84</w:t>
            </w:r>
          </w:p>
        </w:tc>
      </w:tr>
    </w:tbl>
    <w:p>
      <w:pPr>
        <w:widowControl w:val="0"/>
        <w:spacing w:after="11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7"/>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6</w:t>
      </w:r>
      <w:bookmarkEnd w:id="176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65"/>
      <w:bookmarkEnd w:id="1766"/>
      <w:bookmarkEnd w:id="1768"/>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33"/>
        <w:gridCol w:w="29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-1,214,190,927.56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-1,231,345,703.77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-1,214,190,927.56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-1,231,345,703.77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-406,044,783.90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17,154,776.21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-1,620,235,711.46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-1,214,190,927.56</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6"/>
        <w:keepNext w:val="0"/>
        <w:keepLines w:val="0"/>
        <w:widowControl w:val="0"/>
        <w:shd w:val="clear" w:color="auto" w:fill="auto"/>
        <w:tabs>
          <w:tab w:pos="325" w:val="left"/>
        </w:tabs>
        <w:bidi w:val="0"/>
        <w:spacing w:before="0" w:after="120" w:line="240" w:lineRule="auto"/>
        <w:ind w:left="0" w:right="0" w:firstLine="0"/>
        <w:jc w:val="left"/>
      </w:pPr>
      <w:bookmarkStart w:id="1769" w:name="bookmark1769"/>
      <w:r>
        <w:rPr>
          <w:rFonts w:ascii="Times New Roman" w:eastAsia="Times New Roman" w:hAnsi="Times New Roman" w:cs="Times New Roman"/>
          <w:color w:val="000000"/>
          <w:spacing w:val="0"/>
          <w:w w:val="100"/>
          <w:position w:val="0"/>
          <w:sz w:val="18"/>
          <w:szCs w:val="18"/>
        </w:rPr>
        <w:t>1</w:t>
      </w:r>
      <w:bookmarkEnd w:id="17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44" w:val="left"/>
        </w:tabs>
        <w:bidi w:val="0"/>
        <w:spacing w:before="0" w:after="120" w:line="240" w:lineRule="auto"/>
        <w:ind w:left="0" w:right="0" w:firstLine="0"/>
        <w:jc w:val="left"/>
      </w:pPr>
      <w:bookmarkStart w:id="1770" w:name="bookmark1770"/>
      <w:r>
        <w:rPr>
          <w:rFonts w:ascii="Times New Roman" w:eastAsia="Times New Roman" w:hAnsi="Times New Roman" w:cs="Times New Roman"/>
          <w:color w:val="000000"/>
          <w:spacing w:val="0"/>
          <w:w w:val="100"/>
          <w:position w:val="0"/>
          <w:sz w:val="18"/>
          <w:szCs w:val="18"/>
        </w:rPr>
        <w:t>2</w:t>
      </w:r>
      <w:bookmarkEnd w:id="17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44" w:val="left"/>
        </w:tabs>
        <w:bidi w:val="0"/>
        <w:spacing w:before="0" w:after="120" w:line="240" w:lineRule="auto"/>
        <w:ind w:left="0" w:right="0" w:firstLine="0"/>
        <w:jc w:val="left"/>
      </w:pPr>
      <w:bookmarkStart w:id="1771" w:name="bookmark1771"/>
      <w:r>
        <w:rPr>
          <w:rFonts w:ascii="Times New Roman" w:eastAsia="Times New Roman" w:hAnsi="Times New Roman" w:cs="Times New Roman"/>
          <w:color w:val="000000"/>
          <w:spacing w:val="0"/>
          <w:w w:val="100"/>
          <w:position w:val="0"/>
          <w:sz w:val="18"/>
          <w:szCs w:val="18"/>
        </w:rPr>
        <w:t>3</w:t>
      </w:r>
      <w:bookmarkEnd w:id="17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44" w:val="left"/>
        </w:tabs>
        <w:bidi w:val="0"/>
        <w:spacing w:before="0" w:after="120" w:line="240" w:lineRule="auto"/>
        <w:ind w:left="0" w:right="0" w:firstLine="0"/>
        <w:jc w:val="left"/>
      </w:pPr>
      <w:bookmarkStart w:id="1772" w:name="bookmark1772"/>
      <w:r>
        <w:rPr>
          <w:rFonts w:ascii="Times New Roman" w:eastAsia="Times New Roman" w:hAnsi="Times New Roman" w:cs="Times New Roman"/>
          <w:color w:val="000000"/>
          <w:spacing w:val="0"/>
          <w:w w:val="100"/>
          <w:position w:val="0"/>
          <w:sz w:val="18"/>
          <w:szCs w:val="18"/>
        </w:rPr>
        <w:t>4</w:t>
      </w:r>
      <w:bookmarkEnd w:id="17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44" w:val="left"/>
        </w:tabs>
        <w:bidi w:val="0"/>
        <w:spacing w:before="0" w:after="380" w:line="240" w:lineRule="auto"/>
        <w:ind w:left="0" w:right="0" w:firstLine="0"/>
        <w:jc w:val="left"/>
      </w:pPr>
      <w:bookmarkStart w:id="1773" w:name="bookmark1773"/>
      <w:r>
        <w:rPr>
          <w:rFonts w:ascii="Times New Roman" w:eastAsia="Times New Roman" w:hAnsi="Times New Roman" w:cs="Times New Roman"/>
          <w:color w:val="000000"/>
          <w:spacing w:val="0"/>
          <w:w w:val="100"/>
          <w:position w:val="0"/>
          <w:sz w:val="18"/>
          <w:szCs w:val="18"/>
        </w:rPr>
        <w:t>5</w:t>
      </w:r>
      <w:bookmarkEnd w:id="177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6</w:t>
      </w:r>
      <w:bookmarkEnd w:id="177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74"/>
      <w:bookmarkEnd w:id="1775"/>
      <w:bookmarkEnd w:id="177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2,486,002,637.35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2,400,167,250.36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2,966,983,600.53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2,485,093,997.79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45,043,074.46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69278,753.70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51,881,378.97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83,877,293.05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2,531,045,711.81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2,469,446,004.06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3,018,864,979.50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2,568,971,290.84</w:t>
            </w:r>
          </w:p>
        </w:tc>
      </w:tr>
    </w:tbl>
    <w:p>
      <w:pPr>
        <w:spacing w:lineRule="exact" w:line="1"/>
        <w:rPr>
          <w:sz w:val="2"/>
          <w:szCs w:val="2"/>
        </w:rPr>
      </w:pPr>
      <w:r>
        <w:br w:type="page"/>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40"/>
        <w:gridCol w:w="1320"/>
        <w:gridCol w:w="2318"/>
        <w:gridCol w:w="1320"/>
        <w:gridCol w:w="212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本年度（万元）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上年度（万元）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具体扣除情况</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2,531,045,711.81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年度合计数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3,018,864,979.50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年度合计数</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营业收入扣除项目合计金额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45,043,074.46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与主营业务无关的业务收入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51,881,378.97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与主营业务无关的业务收 入</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营业收入扣除项目合计金额占营 业收入的比重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一、与主营业务无关的业务收入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rFonts w:ascii="SimSun" w:eastAsia="SimSun" w:hAnsi="SimSun" w:cs="SimSun"/>
                <w:color w:val="000000"/>
                <w:spacing w:val="0"/>
                <w:w w:val="100"/>
                <w:position w:val="0"/>
                <w:sz w:val="16"/>
                <w:szCs w:val="16"/>
              </w:rPr>
              <w:t>—</w:t>
            </w:r>
          </w:p>
        </w:tc>
      </w:tr>
      <w:tr>
        <w:trPr>
          <w:trHeight w:val="22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.正常经营之外的其他业务收 入。如出租固定资产、无形资产、 包装物，销售材料，用材料进行 非货币性资产交换，经营受托管 理业务等实现的收入，以及虽计 入主营业务收入，但属于上市公 司正常经营之外的收入。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43,552,994.42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6"/>
                <w:szCs w:val="16"/>
              </w:rPr>
            </w:pPr>
            <w:r>
              <w:rPr>
                <w:rFonts w:ascii="SimSun" w:eastAsia="SimSun" w:hAnsi="SimSun" w:cs="SimSun"/>
                <w:color w:val="000000"/>
                <w:spacing w:val="0"/>
                <w:w w:val="100"/>
                <w:position w:val="0"/>
                <w:sz w:val="16"/>
                <w:szCs w:val="16"/>
              </w:rPr>
              <w:t>其中，扣除租赁收入</w:t>
            </w:r>
            <w:r>
              <w:rPr>
                <w:color w:val="000000"/>
                <w:spacing w:val="0"/>
                <w:w w:val="100"/>
                <w:position w:val="0"/>
                <w:sz w:val="18"/>
                <w:szCs w:val="18"/>
              </w:rPr>
              <w:t xml:space="preserve">1,176.59 </w:t>
            </w:r>
            <w:r>
              <w:rPr>
                <w:rFonts w:ascii="SimSun" w:eastAsia="SimSun" w:hAnsi="SimSun" w:cs="SimSun"/>
                <w:color w:val="000000"/>
                <w:spacing w:val="0"/>
                <w:w w:val="100"/>
                <w:position w:val="0"/>
                <w:sz w:val="16"/>
                <w:szCs w:val="16"/>
              </w:rPr>
              <w:t xml:space="preserve">万元，原材料及废料销售收入 </w:t>
            </w:r>
            <w:r>
              <w:rPr>
                <w:color w:val="000000"/>
                <w:spacing w:val="0"/>
                <w:w w:val="100"/>
                <w:position w:val="0"/>
                <w:sz w:val="18"/>
                <w:szCs w:val="18"/>
              </w:rPr>
              <w:t>3,110.67</w:t>
            </w:r>
            <w:r>
              <w:rPr>
                <w:rFonts w:ascii="SimSun" w:eastAsia="SimSun" w:hAnsi="SimSun" w:cs="SimSun"/>
                <w:color w:val="000000"/>
                <w:spacing w:val="0"/>
                <w:w w:val="100"/>
                <w:position w:val="0"/>
                <w:sz w:val="16"/>
                <w:szCs w:val="16"/>
              </w:rPr>
              <w:t>万元，其他</w:t>
            </w:r>
            <w:r>
              <w:rPr>
                <w:color w:val="000000"/>
                <w:spacing w:val="0"/>
                <w:w w:val="100"/>
                <w:position w:val="0"/>
                <w:sz w:val="18"/>
                <w:szCs w:val="18"/>
              </w:rPr>
              <w:t>68.04</w:t>
            </w:r>
            <w:r>
              <w:rPr>
                <w:rFonts w:ascii="SimSun" w:eastAsia="SimSun" w:hAnsi="SimSun" w:cs="SimSun"/>
                <w:color w:val="000000"/>
                <w:spacing w:val="0"/>
                <w:w w:val="100"/>
                <w:position w:val="0"/>
                <w:sz w:val="16"/>
                <w:szCs w:val="16"/>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49,333,476.19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 xml:space="preserve">其中，扣除租赁收入 </w:t>
            </w:r>
            <w:r>
              <w:rPr>
                <w:color w:val="000000"/>
                <w:spacing w:val="0"/>
                <w:w w:val="100"/>
                <w:position w:val="0"/>
                <w:sz w:val="18"/>
                <w:szCs w:val="18"/>
              </w:rPr>
              <w:t>1,033.07</w:t>
            </w:r>
            <w:r>
              <w:rPr>
                <w:rFonts w:ascii="SimSun" w:eastAsia="SimSun" w:hAnsi="SimSun" w:cs="SimSun"/>
                <w:color w:val="000000"/>
                <w:spacing w:val="0"/>
                <w:w w:val="100"/>
                <w:position w:val="0"/>
                <w:sz w:val="16"/>
                <w:szCs w:val="16"/>
              </w:rPr>
              <w:t>万元，原材料及废 料销售收入</w:t>
            </w:r>
            <w:r>
              <w:rPr>
                <w:color w:val="000000"/>
                <w:spacing w:val="0"/>
                <w:w w:val="100"/>
                <w:position w:val="0"/>
                <w:sz w:val="18"/>
                <w:szCs w:val="18"/>
              </w:rPr>
              <w:t>2,723.05</w:t>
            </w:r>
            <w:r>
              <w:rPr>
                <w:rFonts w:ascii="SimSun" w:eastAsia="SimSun" w:hAnsi="SimSun" w:cs="SimSun"/>
                <w:color w:val="000000"/>
                <w:spacing w:val="0"/>
                <w:w w:val="100"/>
                <w:position w:val="0"/>
                <w:sz w:val="16"/>
                <w:szCs w:val="16"/>
              </w:rPr>
              <w:t>万元， 矿场运维服务</w:t>
            </w:r>
            <w:r>
              <w:rPr>
                <w:color w:val="000000"/>
                <w:spacing w:val="0"/>
                <w:w w:val="100"/>
                <w:position w:val="0"/>
                <w:sz w:val="18"/>
                <w:szCs w:val="18"/>
              </w:rPr>
              <w:t>54.21</w:t>
            </w:r>
            <w:r>
              <w:rPr>
                <w:rFonts w:ascii="SimSun" w:eastAsia="SimSun" w:hAnsi="SimSun" w:cs="SimSun"/>
                <w:color w:val="000000"/>
                <w:spacing w:val="0"/>
                <w:w w:val="100"/>
                <w:position w:val="0"/>
                <w:sz w:val="16"/>
                <w:szCs w:val="16"/>
              </w:rPr>
              <w:t>万元， 代工收入</w:t>
            </w:r>
            <w:r>
              <w:rPr>
                <w:color w:val="000000"/>
                <w:spacing w:val="0"/>
                <w:w w:val="100"/>
                <w:position w:val="0"/>
                <w:sz w:val="18"/>
                <w:szCs w:val="18"/>
              </w:rPr>
              <w:t>1,089.</w:t>
            </w:r>
            <w:r>
              <w:rPr>
                <w:color w:val="000000"/>
                <w:spacing w:val="0"/>
                <w:w w:val="100"/>
                <w:position w:val="0"/>
                <w:sz w:val="18"/>
                <w:szCs w:val="18"/>
              </w:rPr>
              <w:t>56</w:t>
            </w:r>
            <w:r>
              <w:rPr>
                <w:rFonts w:ascii="SimSun" w:eastAsia="SimSun" w:hAnsi="SimSun" w:cs="SimSun"/>
                <w:color w:val="000000"/>
                <w:spacing w:val="0"/>
                <w:w w:val="100"/>
                <w:position w:val="0"/>
                <w:sz w:val="16"/>
                <w:szCs w:val="16"/>
              </w:rPr>
              <w:t>万元， 其他收入</w:t>
            </w:r>
            <w:r>
              <w:rPr>
                <w:color w:val="000000"/>
                <w:spacing w:val="0"/>
                <w:w w:val="100"/>
                <w:position w:val="0"/>
                <w:sz w:val="18"/>
                <w:szCs w:val="18"/>
              </w:rPr>
              <w:t>33.46</w:t>
            </w:r>
            <w:r>
              <w:rPr>
                <w:rFonts w:ascii="SimSun" w:eastAsia="SimSun" w:hAnsi="SimSun" w:cs="SimSun"/>
                <w:color w:val="000000"/>
                <w:spacing w:val="0"/>
                <w:w w:val="100"/>
                <w:position w:val="0"/>
                <w:sz w:val="16"/>
                <w:szCs w:val="16"/>
              </w:rPr>
              <w:t>万元。</w:t>
            </w:r>
          </w:p>
        </w:tc>
      </w:tr>
      <w:tr>
        <w:trPr>
          <w:trHeight w:val="19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同一控制下企业合并的子公司 期初至合并日的收入。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1,490,080.04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6"/>
                <w:szCs w:val="16"/>
              </w:rPr>
            </w:pPr>
            <w:r>
              <w:rPr>
                <w:rFonts w:ascii="SimSun" w:eastAsia="SimSun" w:hAnsi="SimSun" w:cs="SimSun"/>
                <w:color w:val="000000"/>
                <w:spacing w:val="0"/>
                <w:w w:val="100"/>
                <w:position w:val="0"/>
                <w:sz w:val="16"/>
                <w:szCs w:val="16"/>
              </w:rPr>
              <w:t>本期同一控制下企业合并苏 州爱康新能源有限公司，合并 日为</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 xml:space="preserve">日，截止 合并日本期发生收入金额为 </w:t>
            </w:r>
            <w:r>
              <w:rPr>
                <w:color w:val="000000"/>
                <w:spacing w:val="0"/>
                <w:w w:val="100"/>
                <w:position w:val="0"/>
                <w:sz w:val="18"/>
                <w:szCs w:val="18"/>
              </w:rPr>
              <w:t>165.09</w:t>
            </w:r>
            <w:r>
              <w:rPr>
                <w:rFonts w:ascii="SimSun" w:eastAsia="SimSun" w:hAnsi="SimSun" w:cs="SimSun"/>
                <w:color w:val="000000"/>
                <w:spacing w:val="0"/>
                <w:w w:val="100"/>
                <w:position w:val="0"/>
                <w:sz w:val="16"/>
                <w:szCs w:val="16"/>
              </w:rPr>
              <w:t>万元，其中与合并内企 业发生</w:t>
            </w:r>
            <w:r>
              <w:rPr>
                <w:color w:val="000000"/>
                <w:spacing w:val="0"/>
                <w:w w:val="100"/>
                <w:position w:val="0"/>
                <w:sz w:val="18"/>
                <w:szCs w:val="18"/>
              </w:rPr>
              <w:t>16.09</w:t>
            </w:r>
            <w:r>
              <w:rPr>
                <w:rFonts w:ascii="SimSun" w:eastAsia="SimSun" w:hAnsi="SimSun" w:cs="SimSun"/>
                <w:color w:val="000000"/>
                <w:spacing w:val="0"/>
                <w:w w:val="100"/>
                <w:position w:val="0"/>
                <w:sz w:val="16"/>
                <w:szCs w:val="16"/>
              </w:rPr>
              <w:t>万关联交易。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2,547,902.78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6"/>
                <w:szCs w:val="16"/>
              </w:rPr>
            </w:pPr>
            <w:r>
              <w:rPr>
                <w:rFonts w:ascii="SimSun" w:eastAsia="SimSun" w:hAnsi="SimSun" w:cs="SimSun"/>
                <w:color w:val="000000"/>
                <w:spacing w:val="0"/>
                <w:w w:val="100"/>
                <w:position w:val="0"/>
                <w:sz w:val="16"/>
                <w:szCs w:val="16"/>
              </w:rPr>
              <w:t>本期同一控制下企业合并 爱康新能源有限公司，上 期收入为</w:t>
            </w:r>
            <w:r>
              <w:rPr>
                <w:color w:val="000000"/>
                <w:spacing w:val="0"/>
                <w:w w:val="100"/>
                <w:position w:val="0"/>
                <w:sz w:val="18"/>
                <w:szCs w:val="18"/>
              </w:rPr>
              <w:t>254.79</w:t>
            </w:r>
            <w:r>
              <w:rPr>
                <w:rFonts w:ascii="SimSun" w:eastAsia="SimSun" w:hAnsi="SimSun" w:cs="SimSun"/>
                <w:color w:val="000000"/>
                <w:spacing w:val="0"/>
                <w:w w:val="100"/>
                <w:position w:val="0"/>
                <w:sz w:val="16"/>
                <w:szCs w:val="16"/>
              </w:rPr>
              <w:t>万元</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与主营业务无关的业务收入小计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45,043,074.46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扣除收入部分。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51,881,378.97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扣除收入部分。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二、不具备商业实质的收入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rFonts w:ascii="SimSun" w:eastAsia="SimSun" w:hAnsi="SimSun" w:cs="SimSun"/>
                <w:color w:val="000000"/>
                <w:spacing w:val="0"/>
                <w:w w:val="100"/>
                <w:position w:val="0"/>
                <w:sz w:val="16"/>
                <w:szCs w:val="16"/>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不具备商业实质的收入小计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2,486,002,637.35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扣除后的营业收入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2,966,983,600.53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扣除后的营业收入</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收入相关信息:</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0"/>
        <w:gridCol w:w="1920"/>
        <w:gridCol w:w="1910"/>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30"/>
        <w:gridCol w:w="1910"/>
        <w:gridCol w:w="1920"/>
        <w:gridCol w:w="1910"/>
        <w:gridCol w:w="193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359" w:line="1" w:lineRule="exact"/>
      </w:pPr>
    </w:p>
    <w:p>
      <w:pPr>
        <w:pStyle w:val="Style16"/>
        <w:keepNext w:val="0"/>
        <w:keepLines w:val="0"/>
        <w:widowControl w:val="0"/>
        <w:shd w:val="clear" w:color="auto" w:fill="auto"/>
        <w:bidi w:val="0"/>
        <w:spacing w:before="0" w:after="40" w:line="322" w:lineRule="exact"/>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4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667,613,807.25</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667,613,807.25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年度确认收入，元预计将于年度确认收入，元预计将于年度确认收入。</w:t>
      </w:r>
    </w:p>
    <w:p>
      <w:pPr>
        <w:pStyle w:val="Style16"/>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2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6</w:t>
      </w:r>
      <w:bookmarkEnd w:id="178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78"/>
      <w:bookmarkEnd w:id="1779"/>
      <w:bookmarkEnd w:id="1781"/>
    </w:p>
    <w:p>
      <w:pPr>
        <w:pStyle w:val="Style1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1,495,717.13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2,540,038.68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843,358.74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1,521,028.06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9,817,134.82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8,209,039.11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1,404,155.29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5,775,770.07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6,360.57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1,704,896.77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1,454,055.19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662,346.98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1,014,018.65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19,118.94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耕地占用税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2,260,095.80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其他（政府基金）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35,829.85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440,659.85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15,988281.79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23221,065.98</w:t>
            </w:r>
          </w:p>
        </w:tc>
      </w:tr>
    </w:tbl>
    <w:p>
      <w:pPr>
        <w:spacing w:lineRule="exact" w:line="1"/>
        <w:rPr>
          <w:sz w:val="2"/>
          <w:szCs w:val="2"/>
        </w:rPr>
      </w:pPr>
      <w:r>
        <w:br w:type="page"/>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2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6</w:t>
      </w:r>
      <w:bookmarkEnd w:id="178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82"/>
      <w:bookmarkEnd w:id="1783"/>
      <w:bookmarkEnd w:id="1785"/>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18,622,134.78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19,123,691.84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市场拓展费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19291283.84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25217204.60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3,351,961.62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3,701,442.00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1,493,612.70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1,763,453.68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3,151,765.49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1,839,512.11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产品质量保证金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2,090,273.07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4,287,613.36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展会费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493,099.89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1,838,578.07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2,971,870.77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4,373,072.92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51,466,002.16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62,144,568.58</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2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6</w:t>
      </w:r>
      <w:bookmarkEnd w:id="178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86"/>
      <w:bookmarkEnd w:id="1787"/>
      <w:bookmarkEnd w:id="1789"/>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83,992,348.04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82,134,659.39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14,363,329.53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19,906,973.62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40,475,628.47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20212,154.61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6,823,364.48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6,449,173.72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29,041,304.34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14,747,022.58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9,003,239.73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7,322,827.89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股权激励费用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-2,306,637.56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2,952,073.35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2,927,588.00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5,584,417.23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1,935,977.58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环境保护费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3,430,662.51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3,175,108.93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安全管理费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3,933,296.71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3,893,453.02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基金管理费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25,992,708.99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19,887,696.61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235,942,373.38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180,285,998.39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400" w:line="240" w:lineRule="auto"/>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6</w:t>
      </w:r>
      <w:bookmarkEnd w:id="179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90"/>
      <w:bookmarkEnd w:id="1791"/>
      <w:bookmarkEnd w:id="1793"/>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13,384,908.63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11,434,398.54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18,303282.29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18,954202.21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折旧和摊销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1,625,305.00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1,422,281.34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390,869.62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458,087.58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4,130,429.39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3,387,132.33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1,211,991.58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2,006,198.92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39,046,786.51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37,662,300.92</w:t>
            </w: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6</w:t>
      </w:r>
      <w:bookmarkEnd w:id="179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94"/>
      <w:bookmarkEnd w:id="1795"/>
      <w:bookmarkEnd w:id="1797"/>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258,070,140.17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385,078,307.84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15,818,494.99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25,672,155.82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加：汇兑损失（减收益）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19,937,486.58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14,825,018.88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8,090,340.44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7,834,367.42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270,279,472.20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382,065,538.32</w:t>
            </w: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6</w:t>
      </w:r>
      <w:bookmarkEnd w:id="180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98"/>
      <w:bookmarkEnd w:id="1799"/>
      <w:bookmarkEnd w:id="1801"/>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政府补助计入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10,564,022.36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16,706,879.42</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代扣个人所得税手续费返还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152,966.22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219,714.59</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6</w:t>
      </w:r>
      <w:bookmarkEnd w:id="180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02"/>
      <w:bookmarkEnd w:id="1803"/>
      <w:bookmarkEnd w:id="1805"/>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97"/>
        <w:gridCol w:w="292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79,305,500.94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-17,763,054.47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106,400,412.32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140,751,279.92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交易性金融资产在持有期间的投资收益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199,795.00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66"/>
        <w:gridCol w:w="3197"/>
        <w:gridCol w:w="292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丧失控制权后，剩余股权按公允价值重新计 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114,752,021.96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其他债权投资在持有期间取得的利息收入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48,937.23</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丧失控制权子公司以前年度未实现内部交 易损益本期实现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32,610,570.79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-1,804,150.51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7,485,024.06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184,119221.08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277,884,779.49</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2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6</w:t>
      </w:r>
      <w:bookmarkEnd w:id="1808"/>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806"/>
      <w:bookmarkEnd w:id="1807"/>
      <w:bookmarkEnd w:id="1809"/>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2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7</w:t>
      </w:r>
      <w:bookmarkEnd w:id="1812"/>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810"/>
      <w:bookmarkEnd w:id="1811"/>
      <w:bookmarkEnd w:id="1813"/>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2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7</w:t>
      </w:r>
      <w:bookmarkEnd w:id="181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14"/>
      <w:bookmarkEnd w:id="1815"/>
      <w:bookmarkEnd w:id="1817"/>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-73,723,641.34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-45,012,691.26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-14,482,678.47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-7,097,979.04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-15,009,155.43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-95,304,298.85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-60,021,846.69</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2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7</w:t>
      </w:r>
      <w:bookmarkEnd w:id="182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18"/>
      <w:bookmarkEnd w:id="1819"/>
      <w:bookmarkEnd w:id="1821"/>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二、存货跌价损失及合同履约成本减值 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-15,791,919.25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-4,303,891.11</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-64,450282.27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-6,305,594.66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七、在建工程减值损失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-4,971,310.84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-11,724,114.06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-3,937,000.00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十三、其他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-3,251,319.57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-17,330,165.67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-92,401,831.93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-39,663,765.50</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2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7</w:t>
      </w:r>
      <w:bookmarkEnd w:id="182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22"/>
      <w:bookmarkEnd w:id="1823"/>
      <w:bookmarkEnd w:id="1825"/>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固定资产处置利得或损失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7,094,147.03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741,303.42</w:t>
            </w:r>
          </w:p>
        </w:tc>
      </w:tr>
    </w:tbl>
    <w:p>
      <w:pPr>
        <w:widowControl w:val="0"/>
        <w:spacing w:after="319" w:line="1" w:lineRule="exact"/>
      </w:pPr>
    </w:p>
    <w:p>
      <w:pPr>
        <w:pStyle w:val="Style27"/>
        <w:keepNext/>
        <w:keepLines/>
        <w:widowControl w:val="0"/>
        <w:shd w:val="clear" w:color="auto" w:fill="auto"/>
        <w:bidi w:val="0"/>
        <w:spacing w:before="0" w:after="42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7</w:t>
      </w:r>
      <w:bookmarkEnd w:id="182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26"/>
      <w:bookmarkEnd w:id="1827"/>
      <w:bookmarkEnd w:id="1829"/>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罚款净收入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38,992.02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赔偿款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5,407,345.90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预计负债转回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10,042209.12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无法支付的款项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2,086,472.57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2,086,472.57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138,521.39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965,684.19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138,521.39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21,992,816.44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16,745241.60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422"/>
        <w:gridCol w:w="710"/>
        <w:gridCol w:w="2904"/>
        <w:gridCol w:w="854"/>
        <w:gridCol w:w="576"/>
        <w:gridCol w:w="1056"/>
        <w:gridCol w:w="576"/>
        <w:gridCol w:w="88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发放</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发放原 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补贴是否</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影响当年</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是否</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特殊</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上期 发生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与资产相 关</w:t>
            </w:r>
            <w:r>
              <w:rPr>
                <w:color w:val="000000"/>
                <w:spacing w:val="0"/>
                <w:w w:val="100"/>
                <w:position w:val="0"/>
                <w:sz w:val="18"/>
                <w:szCs w:val="18"/>
              </w:rPr>
              <w:t>/</w:t>
            </w:r>
            <w:r>
              <w:rPr>
                <w:rFonts w:ascii="SimSun" w:eastAsia="SimSun" w:hAnsi="SimSun" w:cs="SimSun"/>
                <w:color w:val="000000"/>
                <w:spacing w:val="0"/>
                <w:w w:val="100"/>
                <w:position w:val="0"/>
                <w:sz w:val="16"/>
                <w:szCs w:val="16"/>
              </w:rPr>
              <w:t>与收益 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与收益相 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以工带训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与收益相 关</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高企培育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与收益相 关</w:t>
            </w:r>
          </w:p>
        </w:tc>
      </w:tr>
    </w:tbl>
    <w:p>
      <w:pPr>
        <w:widowControl w:val="0"/>
        <w:spacing w:line="1" w:lineRule="exact"/>
      </w:pPr>
      <w:r>
        <w:br w:type="page"/>
      </w:r>
    </w:p>
    <w:tbl>
      <w:tblPr>
        <w:tblOverlap w:val="never"/>
        <w:jc w:val="center"/>
        <w:tblLayout w:type="fixed"/>
      </w:tblPr>
      <w:tblGrid>
        <w:gridCol w:w="1714"/>
        <w:gridCol w:w="422"/>
        <w:gridCol w:w="706"/>
        <w:gridCol w:w="2909"/>
        <w:gridCol w:w="854"/>
        <w:gridCol w:w="576"/>
        <w:gridCol w:w="1056"/>
        <w:gridCol w:w="576"/>
        <w:gridCol w:w="88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企业职工岗位技能提</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升补贴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232,050.00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与收益相 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重点产业紧缺人才计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6"/>
                <w:szCs w:val="16"/>
              </w:rPr>
            </w:pPr>
            <w:r>
              <w:rPr>
                <w:rFonts w:ascii="SimSun" w:eastAsia="SimSun" w:hAnsi="SimSun" w:cs="SimSun"/>
                <w:color w:val="000000"/>
                <w:spacing w:val="0"/>
                <w:w w:val="100"/>
                <w:position w:val="0"/>
                <w:sz w:val="16"/>
                <w:szCs w:val="16"/>
              </w:rPr>
              <w:t>与收益相 关</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推动经济高质量发展 科技创新资助项目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与收益相 关</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电价补贴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30,507.80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6"/>
                <w:szCs w:val="16"/>
              </w:rPr>
            </w:pPr>
            <w:r>
              <w:rPr>
                <w:rFonts w:ascii="SimSun" w:eastAsia="SimSun" w:hAnsi="SimSun" w:cs="SimSun"/>
                <w:color w:val="000000"/>
                <w:spacing w:val="0"/>
                <w:w w:val="100"/>
                <w:position w:val="0"/>
                <w:sz w:val="16"/>
                <w:szCs w:val="16"/>
              </w:rPr>
              <w:t>与收益相 关</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6"/>
                <w:szCs w:val="16"/>
              </w:rPr>
              <w:t>张家港市财政局</w:t>
            </w: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高企培育入库款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与收益相 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年张家港市工业 和信息化产业转型升 级专项资金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6"/>
                <w:szCs w:val="16"/>
              </w:rPr>
            </w:pPr>
            <w:r>
              <w:rPr>
                <w:rFonts w:ascii="SimSun" w:eastAsia="SimSun" w:hAnsi="SimSun" w:cs="SimSun"/>
                <w:color w:val="000000"/>
                <w:spacing w:val="0"/>
                <w:w w:val="100"/>
                <w:position w:val="0"/>
                <w:sz w:val="16"/>
                <w:szCs w:val="16"/>
              </w:rPr>
              <w:t>与收益相 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张家港市职业培训指 导中心安全培训款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与收益相 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江苏省张家港经济开 发区财政局</w:t>
            </w:r>
            <w:r>
              <w:rPr>
                <w:color w:val="000000"/>
                <w:spacing w:val="0"/>
                <w:w w:val="100"/>
                <w:position w:val="0"/>
                <w:sz w:val="18"/>
                <w:szCs w:val="18"/>
              </w:rPr>
              <w:t>2020</w:t>
            </w:r>
            <w:r>
              <w:rPr>
                <w:rFonts w:ascii="SimSun" w:eastAsia="SimSun" w:hAnsi="SimSun" w:cs="SimSun"/>
                <w:color w:val="000000"/>
                <w:spacing w:val="0"/>
                <w:w w:val="100"/>
                <w:position w:val="0"/>
                <w:sz w:val="16"/>
                <w:szCs w:val="16"/>
              </w:rPr>
              <w:t>高 质量发展引领示范两 化融合奖励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与收益相 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工业和信息化产业转 型升级专项资金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与收益相 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企业租房政策兑现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6"/>
                <w:szCs w:val="16"/>
              </w:rPr>
            </w:pPr>
            <w:r>
              <w:rPr>
                <w:rFonts w:ascii="SimSun" w:eastAsia="SimSun" w:hAnsi="SimSun" w:cs="SimSun"/>
                <w:color w:val="000000"/>
                <w:spacing w:val="0"/>
                <w:w w:val="100"/>
                <w:position w:val="0"/>
                <w:sz w:val="16"/>
                <w:szCs w:val="16"/>
              </w:rPr>
              <w:t>与收益相 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长兴县一次性生活补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与收益相 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两新补助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6"/>
                <w:szCs w:val="16"/>
              </w:rPr>
            </w:pPr>
            <w:r>
              <w:rPr>
                <w:rFonts w:ascii="SimSun" w:eastAsia="SimSun" w:hAnsi="SimSun" w:cs="SimSun"/>
                <w:color w:val="000000"/>
                <w:spacing w:val="0"/>
                <w:w w:val="100"/>
                <w:position w:val="0"/>
                <w:sz w:val="16"/>
                <w:szCs w:val="16"/>
              </w:rPr>
              <w:t>与收益相 关</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年企业新招用工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27,506.43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与收益相 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赣州市南康区商务局 外汇补贴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与收益相 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赣州市南康区工信局 两化融合管理体系贯 标评定达标奖励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与收益相 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赣州市南康区公共就</w:t>
            </w:r>
          </w:p>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业人才服务局岗前培 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6"/>
                <w:szCs w:val="16"/>
              </w:rPr>
            </w:pPr>
            <w:r>
              <w:rPr>
                <w:rFonts w:ascii="SimSun" w:eastAsia="SimSun" w:hAnsi="SimSun" w:cs="SimSun"/>
                <w:color w:val="000000"/>
                <w:spacing w:val="0"/>
                <w:w w:val="100"/>
                <w:position w:val="0"/>
                <w:sz w:val="16"/>
                <w:szCs w:val="16"/>
              </w:rPr>
              <w:t>与收益相 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江西南康经济开发区</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管理委员会助力脱贫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与收益相 关</w:t>
            </w:r>
          </w:p>
        </w:tc>
      </w:tr>
    </w:tbl>
    <w:p>
      <w:pPr>
        <w:widowControl w:val="0"/>
        <w:spacing w:line="1" w:lineRule="exact"/>
      </w:pPr>
      <w:r>
        <w:br w:type="page"/>
      </w:r>
    </w:p>
    <w:tbl>
      <w:tblPr>
        <w:tblOverlap w:val="never"/>
        <w:jc w:val="center"/>
        <w:tblLayout w:type="fixed"/>
      </w:tblPr>
      <w:tblGrid>
        <w:gridCol w:w="1714"/>
        <w:gridCol w:w="422"/>
        <w:gridCol w:w="706"/>
        <w:gridCol w:w="2909"/>
        <w:gridCol w:w="854"/>
        <w:gridCol w:w="576"/>
        <w:gridCol w:w="1056"/>
        <w:gridCol w:w="576"/>
        <w:gridCol w:w="88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攻坚补助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赣州市南康区商务局 区本级</w:t>
            </w:r>
            <w:r>
              <w:rPr>
                <w:color w:val="000000"/>
                <w:spacing w:val="0"/>
                <w:w w:val="100"/>
                <w:position w:val="0"/>
                <w:sz w:val="18"/>
                <w:szCs w:val="18"/>
              </w:rPr>
              <w:t>2020</w:t>
            </w:r>
            <w:r>
              <w:rPr>
                <w:rFonts w:ascii="SimSun" w:eastAsia="SimSun" w:hAnsi="SimSun" w:cs="SimSun"/>
                <w:color w:val="000000"/>
                <w:spacing w:val="0"/>
                <w:w w:val="100"/>
                <w:position w:val="0"/>
                <w:sz w:val="16"/>
                <w:szCs w:val="16"/>
              </w:rPr>
              <w:t>年稳定 外贸增长政策资金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348,307.00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与收益相 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赣州市南康区工业和 信息化局国家级新一 代信息技术与制造业 融合发展试点示范补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与收益相 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江西南康经济开发区 管理委员会</w:t>
            </w:r>
            <w:r>
              <w:rPr>
                <w:color w:val="000000"/>
                <w:spacing w:val="0"/>
                <w:w w:val="100"/>
                <w:position w:val="0"/>
                <w:sz w:val="18"/>
                <w:szCs w:val="18"/>
              </w:rPr>
              <w:t>"</w:t>
            </w:r>
            <w:r>
              <w:rPr>
                <w:rFonts w:ascii="SimSun" w:eastAsia="SimSun" w:hAnsi="SimSun" w:cs="SimSun"/>
                <w:color w:val="000000"/>
                <w:spacing w:val="0"/>
                <w:w w:val="100"/>
                <w:position w:val="0"/>
                <w:sz w:val="16"/>
                <w:szCs w:val="16"/>
              </w:rPr>
              <w:t>两新''专 项党建经费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与收益相 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rPr>
                <w:sz w:val="16"/>
                <w:szCs w:val="16"/>
              </w:rPr>
            </w:pPr>
            <w:r>
              <w:rPr>
                <w:color w:val="000000"/>
                <w:spacing w:val="0"/>
                <w:w w:val="100"/>
                <w:position w:val="0"/>
                <w:sz w:val="18"/>
                <w:szCs w:val="18"/>
              </w:rPr>
              <w:t>Covid19</w:t>
            </w:r>
            <w:r>
              <w:rPr>
                <w:rFonts w:ascii="SimSun" w:eastAsia="SimSun" w:hAnsi="SimSun" w:cs="SimSun"/>
                <w:color w:val="000000"/>
                <w:spacing w:val="0"/>
                <w:w w:val="100"/>
                <w:position w:val="0"/>
                <w:sz w:val="16"/>
                <w:szCs w:val="16"/>
              </w:rPr>
              <w:t>公司商业补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48,192.00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与收益相 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6"/>
                <w:szCs w:val="16"/>
              </w:rPr>
            </w:pPr>
            <w:r>
              <w:rPr>
                <w:color w:val="000000"/>
                <w:spacing w:val="0"/>
                <w:w w:val="100"/>
                <w:position w:val="0"/>
                <w:sz w:val="18"/>
                <w:szCs w:val="18"/>
              </w:rPr>
              <w:t>Covid19</w:t>
            </w:r>
            <w:r>
              <w:rPr>
                <w:rFonts w:ascii="SimSun" w:eastAsia="SimSun" w:hAnsi="SimSun" w:cs="SimSun"/>
                <w:color w:val="000000"/>
                <w:spacing w:val="0"/>
                <w:w w:val="100"/>
                <w:position w:val="0"/>
                <w:sz w:val="16"/>
                <w:szCs w:val="16"/>
              </w:rPr>
              <w:t>公司员工支 持补助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64,089.13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与收益相 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外贸稳增长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与收益相 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年商务发展专项 资金（第一批）企业 自行投保出口信用保 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与收益相 关</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科技创新奖励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与收益相 关</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315,720.72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与收益相 关</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51,963.72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与收益相 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长兴县人民政府鼓励</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工业性投入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3,632,500.00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与资产相 关</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浙江省</w:t>
            </w:r>
            <w:r>
              <w:rPr>
                <w:color w:val="000000"/>
                <w:spacing w:val="0"/>
                <w:w w:val="100"/>
                <w:position w:val="0"/>
                <w:sz w:val="18"/>
                <w:szCs w:val="18"/>
              </w:rPr>
              <w:t>2021</w:t>
            </w:r>
            <w:r>
              <w:rPr>
                <w:rFonts w:ascii="SimSun" w:eastAsia="SimSun" w:hAnsi="SimSun" w:cs="SimSun"/>
                <w:color w:val="000000"/>
                <w:spacing w:val="0"/>
                <w:w w:val="100"/>
                <w:position w:val="0"/>
                <w:sz w:val="16"/>
                <w:szCs w:val="16"/>
              </w:rPr>
              <w:t>年度生 产制造方式转型示范 技改项目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因符合地方政府招商引资等地方性 扶持政策而获得的补助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与资产相 关</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7</w:t>
      </w:r>
      <w:bookmarkEnd w:id="183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30"/>
      <w:bookmarkEnd w:id="1831"/>
      <w:bookmarkEnd w:id="1833"/>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计入当期非经常性损益的金 额</w:t>
            </w:r>
          </w:p>
        </w:tc>
      </w:tr>
    </w:tbl>
    <w:p>
      <w:pPr>
        <w:widowControl w:val="0"/>
        <w:spacing w:line="1" w:lineRule="exact"/>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309,354.72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362,645.14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309,354.72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债务重组损失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捐赠支出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283,568.36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159,508.18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283,568.36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确认的对外担保损失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17,315,388.42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赔偿补偿支出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2,138,052.87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2,138,052.87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违约金损失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66,644.69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699,775.07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66,644.69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138,014.90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138,014.90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公司注销留抵税额转出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365,121.13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365,121.13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豁免南通分红款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1,213,001.14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1,213,001.14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122,822.59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648,985.48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122,822.59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4,936,580.40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19,247,144.79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4,936,580.40</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both"/>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7</w:t>
      </w:r>
      <w:bookmarkEnd w:id="183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34"/>
      <w:bookmarkEnd w:id="1835"/>
      <w:bookmarkEnd w:id="1837"/>
    </w:p>
    <w:p>
      <w:pPr>
        <w:pStyle w:val="Style32"/>
        <w:keepNext/>
        <w:keepLines/>
        <w:widowControl w:val="0"/>
        <w:shd w:val="clear" w:color="auto" w:fill="auto"/>
        <w:bidi w:val="0"/>
        <w:spacing w:before="0" w:after="400" w:line="240" w:lineRule="auto"/>
        <w:ind w:left="0" w:right="0" w:firstLine="0"/>
        <w:jc w:val="both"/>
      </w:pPr>
      <w:bookmarkStart w:id="1838" w:name="bookmark1838"/>
      <w:bookmarkStart w:id="1839" w:name="bookmark1839"/>
      <w:bookmarkStart w:id="1840" w:name="bookmark18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38"/>
      <w:bookmarkEnd w:id="1839"/>
      <w:bookmarkEnd w:id="1840"/>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10,140,590.20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15,897,108.89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-110,107,896.78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-82,081,755.05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-99,967,306.58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-66,184,646.16</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841" w:name="bookmark1841"/>
      <w:bookmarkStart w:id="1842" w:name="bookmark1842"/>
      <w:bookmarkStart w:id="1843" w:name="bookmark18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41"/>
      <w:bookmarkEnd w:id="1842"/>
      <w:bookmarkEnd w:id="1843"/>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-519,842,746.34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按法定</w:t>
            </w:r>
            <w:r>
              <w:rPr>
                <w:color w:val="000000"/>
                <w:spacing w:val="0"/>
                <w:w w:val="100"/>
                <w:position w:val="0"/>
                <w:sz w:val="18"/>
                <w:szCs w:val="18"/>
              </w:rPr>
              <w:t>/</w:t>
            </w:r>
            <w:r>
              <w:rPr>
                <w:rFonts w:ascii="SimSun" w:eastAsia="SimSun" w:hAnsi="SimSun" w:cs="SimSun"/>
                <w:color w:val="000000"/>
                <w:spacing w:val="0"/>
                <w:w w:val="100"/>
                <w:position w:val="0"/>
                <w:sz w:val="16"/>
                <w:szCs w:val="16"/>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-129,960,686.58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pPr>
            <w:r>
              <w:rPr>
                <w:color w:val="000000"/>
                <w:spacing w:val="0"/>
                <w:w w:val="100"/>
                <w:position w:val="0"/>
              </w:rPr>
              <w:t>2,596,524.59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pPr>
            <w:r>
              <w:rPr>
                <w:color w:val="000000"/>
                <w:spacing w:val="0"/>
                <w:w w:val="100"/>
                <w:position w:val="0"/>
              </w:rPr>
              <w:t>2,681,719.39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-76,633,162.86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pPr>
            <w:r>
              <w:rPr>
                <w:color w:val="000000"/>
                <w:spacing w:val="0"/>
                <w:w w:val="100"/>
                <w:position w:val="0"/>
              </w:rPr>
              <w:t>9,096,145.37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-92,464.28</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本期未确认递延所得税资产的可抵扣暂时性差异或可抵扣亏 损的影响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98,822,821.98</w:t>
            </w:r>
          </w:p>
        </w:tc>
      </w:tr>
    </w:tbl>
    <w:p>
      <w:pPr>
        <w:widowControl w:val="0"/>
        <w:spacing w:line="1" w:lineRule="exact"/>
      </w:pPr>
      <w:r>
        <w:br w:type="page"/>
      </w:r>
    </w:p>
    <w:tbl>
      <w:tblPr>
        <w:tblOverlap w:val="never"/>
        <w:jc w:val="center"/>
        <w:tblLayout w:type="fixed"/>
      </w:tblPr>
      <w:tblGrid>
        <w:gridCol w:w="4790"/>
        <w:gridCol w:w="48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-6,478,204.19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-99,967,306.58</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74" w:val="left"/>
        </w:tabs>
        <w:bidi w:val="0"/>
        <w:spacing w:before="0" w:after="42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7</w:t>
      </w:r>
      <w:bookmarkEnd w:id="1846"/>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44"/>
      <w:bookmarkEnd w:id="1845"/>
      <w:bookmarkEnd w:id="1847"/>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27"/>
        <w:keepNext/>
        <w:keepLines/>
        <w:widowControl w:val="0"/>
        <w:shd w:val="clear" w:color="auto" w:fill="auto"/>
        <w:tabs>
          <w:tab w:pos="474" w:val="left"/>
        </w:tabs>
        <w:bidi w:val="0"/>
        <w:spacing w:before="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7</w:t>
      </w:r>
      <w:bookmarkEnd w:id="1850"/>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48"/>
      <w:bookmarkEnd w:id="1849"/>
      <w:bookmarkEnd w:id="1851"/>
    </w:p>
    <w:p>
      <w:pPr>
        <w:pStyle w:val="Style32"/>
        <w:keepNext/>
        <w:keepLines/>
        <w:widowControl w:val="0"/>
        <w:shd w:val="clear" w:color="auto" w:fill="auto"/>
        <w:bidi w:val="0"/>
        <w:spacing w:before="0" w:after="420" w:line="240" w:lineRule="auto"/>
        <w:ind w:left="0" w:right="0" w:firstLine="0"/>
        <w:jc w:val="left"/>
      </w:pPr>
      <w:bookmarkStart w:id="1852" w:name="bookmark1852"/>
      <w:bookmarkStart w:id="1853" w:name="bookmark1853"/>
      <w:bookmarkStart w:id="1854" w:name="bookmark18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52"/>
      <w:bookmarkEnd w:id="1853"/>
      <w:bookmarkEnd w:id="1854"/>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票据保证金等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67,711,588.50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212,198,956.47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政府补助及其他收益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184,036,033.02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13,722,800.94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7,615,962.19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25,672,144.02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往来款及违约金等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989,444,112.04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559,745,617.05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1,248,807,695.75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811,339,518.48</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after="420" w:line="240" w:lineRule="auto"/>
        <w:ind w:left="0" w:right="0" w:firstLine="0"/>
        <w:jc w:val="left"/>
      </w:pPr>
      <w:bookmarkStart w:id="1855" w:name="bookmark1855"/>
      <w:bookmarkStart w:id="1856" w:name="bookmark1856"/>
      <w:bookmarkStart w:id="1857" w:name="bookmark18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55"/>
      <w:bookmarkEnd w:id="1856"/>
      <w:bookmarkEnd w:id="1857"/>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票据保证金等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789,652,975.92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26,540,138.26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支付费用等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332,852,522.38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155,575,326.39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277,166,382.34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423,834,443.75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1,399,671,880.64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605,949,908.40</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2"/>
        <w:keepNext/>
        <w:keepLines/>
        <w:widowControl w:val="0"/>
        <w:shd w:val="clear" w:color="auto" w:fill="auto"/>
        <w:bidi w:val="0"/>
        <w:spacing w:before="0" w:after="420" w:line="240" w:lineRule="auto"/>
        <w:ind w:left="0" w:right="0" w:firstLine="140"/>
        <w:jc w:val="left"/>
      </w:pPr>
      <w:bookmarkStart w:id="1858" w:name="bookmark1858"/>
      <w:bookmarkStart w:id="1859" w:name="bookmark1859"/>
      <w:bookmarkStart w:id="1860" w:name="bookmark1860"/>
      <w:r>
        <w:rPr>
          <w:color w:val="000000"/>
          <w:spacing w:val="0"/>
          <w:w w:val="100"/>
          <w:position w:val="0"/>
        </w:rPr>
        <w:t>⑶收到的其他与投资活动有关的现金</w:t>
      </w:r>
      <w:bookmarkEnd w:id="1858"/>
      <w:bookmarkEnd w:id="1859"/>
      <w:bookmarkEnd w:id="1860"/>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退回股权转款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47,995,100.00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同控合并及持有待售资产转入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28,205,060.75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76,200,160.75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2"/>
        <w:keepNext/>
        <w:keepLines/>
        <w:widowControl w:val="0"/>
        <w:shd w:val="clear" w:color="auto" w:fill="auto"/>
        <w:bidi w:val="0"/>
        <w:spacing w:before="0" w:after="420" w:line="240" w:lineRule="auto"/>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w:t>
      </w:r>
      <w:bookmarkEnd w:id="186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61"/>
      <w:bookmarkEnd w:id="1862"/>
      <w:bookmarkEnd w:id="1864"/>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处置公司现金流量净额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21,456,765.53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44,182,554.55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21,456,765.53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44,182,554.55</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2"/>
        <w:keepNext/>
        <w:keepLines/>
        <w:widowControl w:val="0"/>
        <w:shd w:val="clear" w:color="auto" w:fill="auto"/>
        <w:bidi w:val="0"/>
        <w:spacing w:before="0" w:after="420" w:line="240" w:lineRule="auto"/>
        <w:ind w:left="0" w:right="0" w:firstLine="140"/>
        <w:jc w:val="left"/>
      </w:pPr>
      <w:bookmarkStart w:id="1865" w:name="bookmark1865"/>
      <w:bookmarkStart w:id="1866" w:name="bookmark1866"/>
      <w:bookmarkStart w:id="1867" w:name="bookmark1867"/>
      <w:r>
        <w:rPr>
          <w:color w:val="000000"/>
          <w:spacing w:val="0"/>
          <w:w w:val="100"/>
          <w:position w:val="0"/>
        </w:rPr>
        <w:t>⑸收到的其他与筹资活动有关的现金</w:t>
      </w:r>
      <w:bookmarkEnd w:id="1865"/>
      <w:bookmarkEnd w:id="1866"/>
      <w:bookmarkEnd w:id="1867"/>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借款保证金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10,406,633.33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293,031,175.21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97,628,750.00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往来资金拆借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809,528,661.78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766,959,886.57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大股东支付以前年度占用资金利息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1,753,101.48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18232,679.47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子公司收到明股实债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票据贴现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117,614,733.34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1,064,303,129.93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1,175,852,491.25</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2"/>
        <w:keepNext/>
        <w:keepLines/>
        <w:widowControl w:val="0"/>
        <w:shd w:val="clear" w:color="auto" w:fill="auto"/>
        <w:bidi w:val="0"/>
        <w:spacing w:before="0" w:after="420" w:line="240" w:lineRule="auto"/>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w:t>
      </w:r>
      <w:bookmarkEnd w:id="187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68"/>
      <w:bookmarkEnd w:id="1869"/>
      <w:bookmarkEnd w:id="1871"/>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借款、租赁保证金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151,219,995.05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223,040,758.71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35,539,763.23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124,123,616.43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新能源私募基金股份收益权回购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170,305,600.00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少数股东退资款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34,017208.60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6,864,028.03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往来拆借资金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792,529,274.28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225,782,273.60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1,184,811,841.16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729,810,676.77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27"/>
        <w:keepNext/>
        <w:keepLines/>
        <w:widowControl w:val="0"/>
        <w:shd w:val="clear" w:color="auto" w:fill="auto"/>
        <w:bidi w:val="0"/>
        <w:spacing w:before="0" w:after="38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7</w:t>
      </w:r>
      <w:bookmarkEnd w:id="187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72"/>
      <w:bookmarkEnd w:id="1873"/>
      <w:bookmarkEnd w:id="1875"/>
    </w:p>
    <w:p>
      <w:pPr>
        <w:pStyle w:val="Style32"/>
        <w:keepNext/>
        <w:keepLines/>
        <w:widowControl w:val="0"/>
        <w:shd w:val="clear" w:color="auto" w:fill="auto"/>
        <w:bidi w:val="0"/>
        <w:spacing w:before="0" w:line="240" w:lineRule="auto"/>
        <w:ind w:left="0" w:right="0" w:firstLine="0"/>
        <w:jc w:val="left"/>
      </w:pPr>
      <w:bookmarkStart w:id="1876" w:name="bookmark1876"/>
      <w:bookmarkStart w:id="1877" w:name="bookmark1877"/>
      <w:bookmarkStart w:id="1878" w:name="bookmark18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76"/>
      <w:bookmarkEnd w:id="1877"/>
      <w:bookmarkEnd w:id="187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74"/>
        <w:gridCol w:w="1493"/>
        <w:gridCol w:w="13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上期金额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-419,875,439.76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24,600,724.</w:t>
            </w:r>
            <w:r>
              <w:rPr>
                <w:color w:val="000000"/>
                <w:spacing w:val="0"/>
                <w:w w:val="100"/>
                <w:position w:val="0"/>
              </w:rPr>
              <w:t>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92,401,831.93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39,663,765.50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95,304298.85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60,021,846.69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127,122,235.98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239,485,643.35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1,420,266.41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8,837,678.74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10,530,853.86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17,123,964.74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16,623,674.94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处置固定资产、无形资产和其他长期资产的损失（收益以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-7,094,147.03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564,261.10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309,354.72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366,982.27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财务费用（收益以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261,358,525.64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387,353,897.38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投资损失（收益以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-184,119221.08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-277,884,779.49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-110,484,551.65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-44,583,609.41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134,175.00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-270,328,455.13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68,375,610.</w:t>
            </w:r>
            <w:r>
              <w:rPr>
                <w:color w:val="000000"/>
                <w:spacing w:val="0"/>
                <w:w w:val="100"/>
                <w:position w:val="0"/>
              </w:rPr>
              <w:t>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2,429,206,719.26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751,794,553.71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-1,504,971,456.77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-696,584,645.78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4,373,221.77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536,077,429.85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584,299,475.18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330,283,400.79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267,802,066.18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267,802,066.18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325,821,168.98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减：现金等价物的期初余额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874"/>
        <w:gridCol w:w="1493"/>
        <w:gridCol w:w="135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62,481,334.61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-58,019,102.80</w:t>
            </w:r>
          </w:p>
        </w:tc>
      </w:tr>
    </w:tbl>
    <w:p>
      <w:pPr>
        <w:widowControl w:val="0"/>
        <w:spacing w:after="379" w:line="1" w:lineRule="exact"/>
      </w:pPr>
    </w:p>
    <w:p>
      <w:pPr>
        <w:pStyle w:val="Style32"/>
        <w:keepNext/>
        <w:keepLines/>
        <w:widowControl w:val="0"/>
        <w:shd w:val="clear" w:color="auto" w:fill="auto"/>
        <w:bidi w:val="0"/>
        <w:spacing w:before="0" w:after="420" w:line="240" w:lineRule="auto"/>
        <w:ind w:left="0" w:right="0" w:firstLine="160"/>
        <w:jc w:val="left"/>
      </w:pPr>
      <w:bookmarkStart w:id="1879" w:name="bookmark1879"/>
      <w:bookmarkStart w:id="1880" w:name="bookmark1880"/>
      <w:bookmarkStart w:id="1881" w:name="bookmark1881"/>
      <w:r>
        <w:rPr>
          <w:color w:val="000000"/>
          <w:spacing w:val="0"/>
          <w:w w:val="100"/>
          <w:position w:val="0"/>
        </w:rPr>
        <w:t>⑵本期支付的取得子公司的现金净额</w:t>
      </w:r>
      <w:bookmarkEnd w:id="1879"/>
      <w:bookmarkEnd w:id="1880"/>
      <w:bookmarkEnd w:id="1881"/>
    </w:p>
    <w:p>
      <w:pPr>
        <w:pStyle w:val="Style16"/>
        <w:keepNext w:val="0"/>
        <w:keepLines w:val="0"/>
        <w:widowControl w:val="0"/>
        <w:shd w:val="clear" w:color="auto" w:fill="auto"/>
        <w:bidi w:val="0"/>
        <w:spacing w:before="0" w:line="240" w:lineRule="auto"/>
        <w:ind w:left="8960" w:right="0" w:firstLine="0"/>
        <w:jc w:val="left"/>
      </w:pPr>
      <w:r>
        <w:rPr>
          <w:color w:val="000000"/>
          <w:spacing w:val="0"/>
          <w:w w:val="100"/>
          <w:position w:val="0"/>
        </w:rPr>
        <w:t>单位：元</w:t>
      </w:r>
    </w:p>
    <w:tbl>
      <w:tblPr>
        <w:tblOverlap w:val="never"/>
        <w:jc w:val="center"/>
        <w:tblLayout w:type="fixed"/>
      </w:tblPr>
      <w:tblGrid>
        <w:gridCol w:w="5011"/>
        <w:gridCol w:w="457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42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82"/>
      <w:bookmarkEnd w:id="1883"/>
      <w:bookmarkEnd w:id="1885"/>
    </w:p>
    <w:p>
      <w:pPr>
        <w:pStyle w:val="Style16"/>
        <w:keepNext w:val="0"/>
        <w:keepLines w:val="0"/>
        <w:widowControl w:val="0"/>
        <w:shd w:val="clear" w:color="auto" w:fill="auto"/>
        <w:bidi w:val="0"/>
        <w:spacing w:before="0" w:line="240" w:lineRule="auto"/>
        <w:ind w:left="8960" w:right="0" w:firstLine="0"/>
        <w:jc w:val="left"/>
      </w:pPr>
      <w:r>
        <w:rPr>
          <w:color w:val="000000"/>
          <w:spacing w:val="0"/>
          <w:w w:val="100"/>
          <w:position w:val="0"/>
        </w:rPr>
        <w:t>单位：元</w:t>
      </w:r>
    </w:p>
    <w:tbl>
      <w:tblPr>
        <w:tblOverlap w:val="never"/>
        <w:jc w:val="center"/>
        <w:tblLayout w:type="fixed"/>
      </w:tblPr>
      <w:tblGrid>
        <w:gridCol w:w="5011"/>
        <w:gridCol w:w="4579"/>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420" w:line="240" w:lineRule="auto"/>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w:t>
      </w:r>
      <w:bookmarkEnd w:id="1888"/>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86"/>
      <w:bookmarkEnd w:id="1887"/>
      <w:bookmarkEnd w:id="1889"/>
    </w:p>
    <w:p>
      <w:pPr>
        <w:pStyle w:val="Style16"/>
        <w:keepNext w:val="0"/>
        <w:keepLines w:val="0"/>
        <w:widowControl w:val="0"/>
        <w:shd w:val="clear" w:color="auto" w:fill="auto"/>
        <w:bidi w:val="0"/>
        <w:spacing w:before="0" w:line="240" w:lineRule="auto"/>
        <w:ind w:left="8960" w:right="0" w:firstLine="0"/>
        <w:jc w:val="lef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330,283,400.79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267,802,066.18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34285.56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22,675.09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330,249,115.23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255,662,375.46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12,117,015.63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330,283,400.79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267,802,066.18</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8</w:t>
      </w:r>
      <w:bookmarkEnd w:id="1892"/>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890"/>
      <w:bookmarkEnd w:id="1891"/>
      <w:bookmarkEnd w:id="189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7"/>
        <w:keepNext/>
        <w:keepLines/>
        <w:widowControl w:val="0"/>
        <w:shd w:val="clear" w:color="auto" w:fill="auto"/>
        <w:bidi w:val="0"/>
        <w:spacing w:before="0" w:after="380" w:line="240" w:lineRule="auto"/>
        <w:ind w:left="0" w:right="0" w:firstLine="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8</w:t>
      </w:r>
      <w:bookmarkEnd w:id="1896"/>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894"/>
      <w:bookmarkEnd w:id="1895"/>
      <w:bookmarkEnd w:id="1897"/>
    </w:p>
    <w:p>
      <w:pPr>
        <w:pStyle w:val="Style16"/>
        <w:keepNext w:val="0"/>
        <w:keepLines w:val="0"/>
        <w:widowControl w:val="0"/>
        <w:shd w:val="clear" w:color="auto" w:fill="auto"/>
        <w:bidi w:val="0"/>
        <w:spacing w:before="0" w:line="240" w:lineRule="auto"/>
        <w:ind w:left="8960" w:right="0" w:firstLine="0"/>
        <w:jc w:val="left"/>
      </w:pPr>
      <w:r>
        <w:rPr>
          <w:color w:val="000000"/>
          <w:spacing w:val="0"/>
          <w:w w:val="100"/>
          <w:position w:val="0"/>
        </w:rPr>
        <w:t>单位：元</w:t>
      </w:r>
    </w:p>
    <w:tbl>
      <w:tblPr>
        <w:tblOverlap w:val="never"/>
        <w:jc w:val="center"/>
        <w:tblLayout w:type="fixed"/>
      </w:tblPr>
      <w:tblGrid>
        <w:gridCol w:w="1162"/>
        <w:gridCol w:w="1354"/>
        <w:gridCol w:w="72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受限原因</w:t>
            </w:r>
          </w:p>
        </w:tc>
      </w:tr>
    </w:tbl>
    <w:p>
      <w:pPr>
        <w:widowControl w:val="0"/>
        <w:spacing w:line="1" w:lineRule="exact"/>
      </w:pPr>
      <w:r>
        <w:br w:type="page"/>
      </w:r>
    </w:p>
    <w:tbl>
      <w:tblPr>
        <w:tblOverlap w:val="never"/>
        <w:jc w:val="center"/>
        <w:tblLayout w:type="fixed"/>
      </w:tblPr>
      <w:tblGrid>
        <w:gridCol w:w="1162"/>
        <w:gridCol w:w="1349"/>
        <w:gridCol w:w="72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受限原因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826,173,843.01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银行承兑汇票保证金、质押定期存款、保函保证金、远期外汇合约保证金、贷款保证金等</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979,767,143.70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抵押担保、抵押借款</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151,110,354.65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抵押担保、抵押借款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140,172,369.32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质押借款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68,360,431.05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融资租赁抵押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206,450,732.99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抵押担保、抵押借款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1,443,328,308.85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质押借款</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3,815,363,183.57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8</w:t>
      </w:r>
      <w:bookmarkEnd w:id="1900"/>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98"/>
      <w:bookmarkEnd w:id="1899"/>
      <w:bookmarkEnd w:id="1901"/>
    </w:p>
    <w:p>
      <w:pPr>
        <w:pStyle w:val="Style32"/>
        <w:keepNext/>
        <w:keepLines/>
        <w:widowControl w:val="0"/>
        <w:shd w:val="clear" w:color="auto" w:fill="auto"/>
        <w:bidi w:val="0"/>
        <w:spacing w:before="0" w:line="240" w:lineRule="auto"/>
        <w:ind w:left="0" w:right="0" w:firstLine="0"/>
        <w:jc w:val="left"/>
      </w:pPr>
      <w:bookmarkStart w:id="1902" w:name="bookmark1902"/>
      <w:bookmarkStart w:id="1903" w:name="bookmark1903"/>
      <w:bookmarkStart w:id="1904" w:name="bookmark19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02"/>
      <w:bookmarkEnd w:id="1903"/>
      <w:bookmarkEnd w:id="1904"/>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left"/>
        <w:tblLayout w:type="fixed"/>
      </w:tblPr>
      <w:tblGrid>
        <w:gridCol w:w="2030"/>
        <w:gridCol w:w="2256"/>
        <w:gridCol w:w="1560"/>
        <w:gridCol w:w="285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3,868,129.79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6.375700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24,662,035.10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1,534,107.86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7.219700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11,075,798.52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361,390.62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4.622000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1,670,347.45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91,700288.00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491,513.54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128,541,173.00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7,123,109.10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108.40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6.977600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756.37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4.717900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10287,652.99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6.375700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65,590,989.17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6,788,847.95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7.219700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49,013,445.54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2,153,045.25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4.622000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9,951,375.15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718,381,986.63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39,809,137.79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026"/>
        <w:gridCol w:w="2261"/>
        <w:gridCol w:w="1560"/>
        <w:gridCol w:w="285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156,496.43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6.375700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997,774.29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2,603,177.41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7.219700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18,794,159.95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1,816,496.55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4.622000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8,395,847.05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141,376,800.00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757,779.65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6.977600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1,131,838.55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6.375700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7,216,263.04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322,934.63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7.219700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2,331,491.15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4,879,801.61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4.622000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22,554,443.04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8,646,760.00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46,346.63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19202,319.00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1,064,096.51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462,687.00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6.375700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2,949,953.51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7.219700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48,029.05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625,003,007.00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3,350,016.12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澳元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5,285,676.93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4.622000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24,430,398.77</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widowControl w:val="0"/>
        <w:spacing w:after="259" w:line="1" w:lineRule="exact"/>
      </w:pPr>
    </w:p>
    <w:p>
      <w:pPr>
        <w:pStyle w:val="Style32"/>
        <w:keepNext/>
        <w:keepLines/>
        <w:widowControl w:val="0"/>
        <w:shd w:val="clear" w:color="auto" w:fill="auto"/>
        <w:bidi w:val="0"/>
        <w:spacing w:before="0" w:after="400" w:line="331" w:lineRule="exact"/>
        <w:ind w:left="0" w:right="0" w:firstLine="0"/>
        <w:jc w:val="left"/>
      </w:pPr>
      <w:bookmarkStart w:id="1905" w:name="bookmark1905"/>
      <w:bookmarkStart w:id="1906" w:name="bookmark1906"/>
      <w:bookmarkStart w:id="1907" w:name="bookmark19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05"/>
      <w:bookmarkEnd w:id="1906"/>
      <w:bookmarkEnd w:id="1907"/>
    </w:p>
    <w:p>
      <w:pPr>
        <w:pStyle w:val="Style1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754"/>
        <w:gridCol w:w="1886"/>
        <w:gridCol w:w="1358"/>
        <w:gridCol w:w="268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境外经营实体单位名称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境外主要经营地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记账本位币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记账本位币选择依据</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香港爱康电力国际控股有限公司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主要经济环境中的货币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韩国爱康株式会社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韩元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主要经济环境中的货币</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Akc omeEnergyAustra liaPtyLtd.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澳大利亚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澳元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主要经济环境中的货币</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Akc omeP owerPtyLtd.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澳大利亚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澳元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主要经济环境中的货币</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AkcomeEuropeGmbH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德国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主要经济环境中的货币</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Akc omeS ingaporePTE. 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新加坡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新加坡元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主要经济环境中的货币</w:t>
            </w:r>
          </w:p>
        </w:tc>
      </w:tr>
    </w:tbl>
    <w:p>
      <w:pPr>
        <w:widowControl w:val="0"/>
        <w:spacing w:after="619" w:line="1" w:lineRule="exact"/>
      </w:pPr>
    </w:p>
    <w:p>
      <w:pPr>
        <w:pStyle w:val="Style27"/>
        <w:keepNext/>
        <w:keepLines/>
        <w:widowControl w:val="0"/>
        <w:shd w:val="clear" w:color="auto" w:fill="auto"/>
        <w:bidi w:val="0"/>
        <w:spacing w:before="0" w:after="400" w:line="240" w:lineRule="auto"/>
        <w:ind w:left="0" w:right="0" w:firstLine="0"/>
        <w:jc w:val="left"/>
      </w:pPr>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83</w:t>
      </w:r>
      <w:r>
        <w:rPr>
          <w:color w:val="000000"/>
          <w:spacing w:val="0"/>
          <w:w w:val="100"/>
          <w:position w:val="0"/>
        </w:rPr>
        <w:t>、套期</w:t>
      </w:r>
      <w:bookmarkEnd w:id="1908"/>
      <w:bookmarkEnd w:id="1909"/>
      <w:bookmarkEnd w:id="1910"/>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按照套期类别披露套期项目及相关套期工具、被套期风险的定性和定量信息:</w:t>
      </w:r>
      <w:r>
        <w:br w:type="page"/>
      </w:r>
    </w:p>
    <w:p>
      <w:pPr>
        <w:pStyle w:val="Style27"/>
        <w:keepNext/>
        <w:keepLines/>
        <w:widowControl w:val="0"/>
        <w:shd w:val="clear" w:color="auto" w:fill="auto"/>
        <w:bidi w:val="0"/>
        <w:spacing w:before="0" w:after="380" w:line="240" w:lineRule="auto"/>
        <w:ind w:left="0" w:right="0" w:firstLine="0"/>
        <w:jc w:val="left"/>
      </w:pPr>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84</w:t>
      </w:r>
      <w:r>
        <w:rPr>
          <w:color w:val="000000"/>
          <w:spacing w:val="0"/>
          <w:w w:val="100"/>
          <w:position w:val="0"/>
        </w:rPr>
        <w:t>、政府补助</w:t>
      </w:r>
      <w:bookmarkEnd w:id="1911"/>
      <w:bookmarkEnd w:id="1912"/>
      <w:bookmarkEnd w:id="1913"/>
    </w:p>
    <w:p>
      <w:pPr>
        <w:pStyle w:val="Style32"/>
        <w:keepNext/>
        <w:keepLines/>
        <w:widowControl w:val="0"/>
        <w:shd w:val="clear" w:color="auto" w:fill="auto"/>
        <w:bidi w:val="0"/>
        <w:spacing w:before="0" w:line="240" w:lineRule="auto"/>
        <w:ind w:left="0" w:right="0" w:firstLine="0"/>
        <w:jc w:val="left"/>
      </w:pPr>
      <w:bookmarkStart w:id="1914" w:name="bookmark1914"/>
      <w:bookmarkStart w:id="1915" w:name="bookmark1915"/>
      <w:bookmarkStart w:id="1916" w:name="bookmark19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14"/>
      <w:bookmarkEnd w:id="1915"/>
      <w:bookmarkEnd w:id="191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26"/>
        <w:gridCol w:w="2117"/>
        <w:gridCol w:w="2030"/>
        <w:gridCol w:w="355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计入当期损益的金额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368,630.00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368,630.00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both"/>
            </w:pPr>
            <w:r>
              <w:rPr>
                <w:color w:val="000000"/>
                <w:spacing w:val="0"/>
                <w:w w:val="100"/>
                <w:position w:val="0"/>
              </w:rPr>
              <w:t>89,000.00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150,000.00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232,050.00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232,050.00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both"/>
            </w:pPr>
            <w:r>
              <w:rPr>
                <w:color w:val="000000"/>
                <w:spacing w:val="0"/>
                <w:w w:val="100"/>
                <w:position w:val="0"/>
              </w:rPr>
              <w:t>45,000.00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30,507.80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both"/>
            </w:pPr>
            <w:r>
              <w:rPr>
                <w:color w:val="000000"/>
                <w:spacing w:val="0"/>
                <w:w w:val="100"/>
                <w:position w:val="0"/>
              </w:rPr>
              <w:t>30,507.80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350,000.00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100,000.00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276,000.00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150,000.00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300,000.00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708,000.00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both"/>
            </w:pPr>
            <w:r>
              <w:rPr>
                <w:color w:val="000000"/>
                <w:spacing w:val="0"/>
                <w:w w:val="100"/>
                <w:position w:val="0"/>
              </w:rPr>
              <w:t>55,000.00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both"/>
            </w:pPr>
            <w:r>
              <w:rPr>
                <w:color w:val="000000"/>
                <w:spacing w:val="0"/>
                <w:w w:val="100"/>
                <w:position w:val="0"/>
              </w:rPr>
              <w:t>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27,506.43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both"/>
            </w:pPr>
            <w:r>
              <w:rPr>
                <w:color w:val="000000"/>
                <w:spacing w:val="0"/>
                <w:w w:val="100"/>
                <w:position w:val="0"/>
              </w:rPr>
              <w:t>27,506.43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499,400.00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499,400.00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150,000.00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both"/>
            </w:pPr>
            <w:r>
              <w:rPr>
                <w:color w:val="000000"/>
                <w:spacing w:val="0"/>
                <w:w w:val="100"/>
                <w:position w:val="0"/>
              </w:rPr>
              <w:t>15,500.00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both"/>
            </w:pPr>
            <w:r>
              <w:rPr>
                <w:color w:val="000000"/>
                <w:spacing w:val="0"/>
                <w:w w:val="100"/>
                <w:position w:val="0"/>
              </w:rPr>
              <w:t>14,500.00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348,307.00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348,307.00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both"/>
            </w:pPr>
            <w:r>
              <w:rPr>
                <w:color w:val="000000"/>
                <w:spacing w:val="0"/>
                <w:w w:val="100"/>
                <w:position w:val="0"/>
              </w:rPr>
              <w:t>20,000.00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48,192.00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both"/>
            </w:pPr>
            <w:r>
              <w:rPr>
                <w:color w:val="000000"/>
                <w:spacing w:val="0"/>
                <w:w w:val="100"/>
                <w:position w:val="0"/>
              </w:rPr>
              <w:t>48,192.00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64,089.13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both"/>
            </w:pPr>
            <w:r>
              <w:rPr>
                <w:color w:val="000000"/>
                <w:spacing w:val="0"/>
                <w:w w:val="100"/>
                <w:position w:val="0"/>
              </w:rPr>
              <w:t>64,089.13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110,000.00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1,039,400.00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1,039,400.00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both"/>
            </w:pPr>
            <w:r>
              <w:rPr>
                <w:color w:val="000000"/>
                <w:spacing w:val="0"/>
                <w:w w:val="100"/>
                <w:position w:val="0"/>
              </w:rPr>
              <w:t>37,600.00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315,720.72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315,720.72</w:t>
            </w:r>
          </w:p>
        </w:tc>
      </w:tr>
    </w:tbl>
    <w:p>
      <w:pPr>
        <w:widowControl w:val="0"/>
        <w:spacing w:line="1" w:lineRule="exact"/>
      </w:pPr>
      <w:r>
        <w:br w:type="page"/>
      </w:r>
    </w:p>
    <w:tbl>
      <w:tblPr>
        <w:tblOverlap w:val="never"/>
        <w:jc w:val="center"/>
        <w:tblLayout w:type="fixed"/>
      </w:tblPr>
      <w:tblGrid>
        <w:gridCol w:w="2026"/>
        <w:gridCol w:w="2117"/>
        <w:gridCol w:w="2030"/>
        <w:gridCol w:w="355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51,963.72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51,963.72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63,829.80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63,829.80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286,500.12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286,500.12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13,959.00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1,697,576.40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1,697,576.40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48,552.24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48,552.24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67,326.00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67,326.00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211,895.81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211,895.81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153,333.32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153,333.32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230,000.03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230,000.03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75,388.68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75,388.68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746,894.16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746,894.16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917" w:name="bookmark1917"/>
      <w:bookmarkStart w:id="1918" w:name="bookmark1918"/>
      <w:bookmarkStart w:id="1919" w:name="bookmark19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17"/>
      <w:bookmarkEnd w:id="1918"/>
      <w:bookmarkEnd w:id="1919"/>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20"/>
      <w:bookmarkEnd w:id="1921"/>
      <w:bookmarkEnd w:id="1922"/>
    </w:p>
    <w:p>
      <w:pPr>
        <w:pStyle w:val="Style20"/>
        <w:keepNext/>
        <w:keepLines/>
        <w:widowControl w:val="0"/>
        <w:shd w:val="clear" w:color="auto" w:fill="auto"/>
        <w:bidi w:val="0"/>
        <w:spacing w:before="0" w:after="360" w:line="240" w:lineRule="auto"/>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rPr>
        <w:t>八</w:t>
      </w:r>
      <w:bookmarkEnd w:id="1925"/>
      <w:r>
        <w:rPr>
          <w:color w:val="000000"/>
          <w:spacing w:val="0"/>
          <w:w w:val="100"/>
          <w:position w:val="0"/>
        </w:rPr>
        <w:t>、合并范围的变更</w:t>
      </w:r>
      <w:bookmarkEnd w:id="1923"/>
      <w:bookmarkEnd w:id="1924"/>
      <w:bookmarkEnd w:id="1926"/>
    </w:p>
    <w:p>
      <w:pPr>
        <w:pStyle w:val="Style27"/>
        <w:keepNext/>
        <w:keepLines/>
        <w:widowControl w:val="0"/>
        <w:shd w:val="clear" w:color="auto" w:fill="auto"/>
        <w:bidi w:val="0"/>
        <w:spacing w:before="0" w:line="240" w:lineRule="auto"/>
        <w:ind w:left="0" w:right="0" w:firstLine="0"/>
        <w:jc w:val="left"/>
      </w:pPr>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27"/>
      <w:bookmarkEnd w:id="1928"/>
      <w:bookmarkEnd w:id="1929"/>
    </w:p>
    <w:p>
      <w:pPr>
        <w:pStyle w:val="Style32"/>
        <w:keepNext/>
        <w:keepLines/>
        <w:widowControl w:val="0"/>
        <w:shd w:val="clear" w:color="auto" w:fill="auto"/>
        <w:bidi w:val="0"/>
        <w:spacing w:before="0" w:after="360" w:line="240" w:lineRule="auto"/>
        <w:ind w:left="0" w:right="0" w:firstLine="0"/>
        <w:jc w:val="left"/>
      </w:pPr>
      <w:bookmarkStart w:id="1930" w:name="bookmark1930"/>
      <w:bookmarkStart w:id="1931" w:name="bookmark1931"/>
      <w:bookmarkStart w:id="1932" w:name="bookmark19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30"/>
      <w:bookmarkEnd w:id="1931"/>
      <w:bookmarkEnd w:id="193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25"/>
        <w:gridCol w:w="965"/>
        <w:gridCol w:w="758"/>
        <w:gridCol w:w="931"/>
        <w:gridCol w:w="677"/>
        <w:gridCol w:w="974"/>
        <w:gridCol w:w="1224"/>
        <w:gridCol w:w="1387"/>
        <w:gridCol w:w="148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被购买方名称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股权取</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得成本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股权取得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股权取</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购买日的确定 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购买日至期末被 购买方的收入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购买日至期末被 购买方的净利润</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江阴达康光伏</w:t>
            </w:r>
          </w:p>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新能源有限公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支付转让价款</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并取得控制权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420" w:line="240" w:lineRule="auto"/>
        <w:ind w:left="0" w:right="0" w:firstLine="0"/>
        <w:jc w:val="left"/>
      </w:pPr>
      <w:bookmarkStart w:id="1933" w:name="bookmark1933"/>
      <w:bookmarkStart w:id="1934" w:name="bookmark1934"/>
      <w:bookmarkStart w:id="1935" w:name="bookmark19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33"/>
      <w:bookmarkEnd w:id="1934"/>
      <w:bookmarkEnd w:id="1935"/>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left"/>
        <w:tblLayout w:type="fixed"/>
      </w:tblPr>
      <w:tblGrid>
        <w:gridCol w:w="5822"/>
        <w:gridCol w:w="29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5822"/>
        <w:gridCol w:w="29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-16,365298.80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商誉</w:t>
            </w:r>
            <w:r>
              <w:rPr>
                <w:color w:val="000000"/>
                <w:spacing w:val="0"/>
                <w:w w:val="100"/>
                <w:position w:val="0"/>
                <w:sz w:val="18"/>
                <w:szCs w:val="18"/>
              </w:rPr>
              <w:t>/</w:t>
            </w:r>
            <w:r>
              <w:rPr>
                <w:rFonts w:ascii="SimSun" w:eastAsia="SimSun" w:hAnsi="SimSun" w:cs="SimSun"/>
                <w:color w:val="000000"/>
                <w:spacing w:val="0"/>
                <w:w w:val="100"/>
                <w:position w:val="0"/>
                <w:sz w:val="16"/>
                <w:szCs w:val="16"/>
              </w:rPr>
              <w:t>合并成本小于取得的可辨认净资产公允价值份额的金额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16,365299.80</w:t>
            </w:r>
          </w:p>
        </w:tc>
      </w:tr>
    </w:tbl>
    <w:p>
      <w:pPr>
        <w:widowControl w:val="0"/>
        <w:spacing w:after="99" w:line="1" w:lineRule="exact"/>
      </w:pPr>
    </w:p>
    <w:p>
      <w:pPr>
        <w:pStyle w:val="Style1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合并成本公允价值的确定方法、或有对价及其变动的说明: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注：商誉金额的确认见附注五之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400" w:line="240" w:lineRule="auto"/>
        <w:ind w:left="0" w:right="0" w:firstLine="0"/>
        <w:jc w:val="left"/>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36"/>
      <w:bookmarkEnd w:id="1937"/>
      <w:bookmarkEnd w:id="193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1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购买日账面价值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44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w:t>
      </w:r>
      <w:bookmarkEnd w:id="1942"/>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940"/>
      <w:bookmarkEnd w:id="1941"/>
      <w:bookmarkEnd w:id="1943"/>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83" w:val="left"/>
        </w:tabs>
        <w:bidi w:val="0"/>
        <w:spacing w:before="0" w:line="240" w:lineRule="auto"/>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44"/>
      <w:bookmarkEnd w:id="1945"/>
      <w:bookmarkEnd w:id="1947"/>
    </w:p>
    <w:p>
      <w:pPr>
        <w:pStyle w:val="Style32"/>
        <w:keepNext/>
        <w:keepLines/>
        <w:widowControl w:val="0"/>
        <w:shd w:val="clear" w:color="auto" w:fill="auto"/>
        <w:tabs>
          <w:tab w:pos="483" w:val="left"/>
        </w:tabs>
        <w:bidi w:val="0"/>
        <w:spacing w:before="0" w:line="240" w:lineRule="auto"/>
        <w:ind w:left="0" w:right="0" w:firstLine="0"/>
        <w:jc w:val="left"/>
      </w:pPr>
      <w:bookmarkStart w:id="1948" w:name="bookmark1948"/>
      <w:bookmarkStart w:id="1949" w:name="bookmark1949"/>
      <w:bookmarkStart w:id="1950" w:name="bookmark1950"/>
      <w:bookmarkStart w:id="1951" w:name="bookmark1951"/>
      <w:r>
        <w:rPr>
          <w:color w:val="000000"/>
          <w:spacing w:val="0"/>
          <w:w w:val="100"/>
          <w:position w:val="0"/>
        </w:rPr>
        <w:t>（</w:t>
      </w:r>
      <w:bookmarkEnd w:id="1950"/>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48"/>
      <w:bookmarkEnd w:id="1949"/>
      <w:bookmarkEnd w:id="1951"/>
    </w:p>
    <w:p>
      <w:pPr>
        <w:pStyle w:val="Style27"/>
        <w:keepNext/>
        <w:keepLines/>
        <w:widowControl w:val="0"/>
        <w:shd w:val="clear" w:color="auto" w:fill="auto"/>
        <w:bidi w:val="0"/>
        <w:spacing w:before="0" w:after="380" w:line="240" w:lineRule="auto"/>
        <w:ind w:left="0" w:right="0" w:firstLine="0"/>
        <w:jc w:val="left"/>
      </w:pPr>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952"/>
      <w:bookmarkEnd w:id="1953"/>
      <w:bookmarkEnd w:id="1954"/>
    </w:p>
    <w:p>
      <w:pPr>
        <w:pStyle w:val="Style32"/>
        <w:keepNext/>
        <w:keepLines/>
        <w:widowControl w:val="0"/>
        <w:shd w:val="clear" w:color="auto" w:fill="auto"/>
        <w:bidi w:val="0"/>
        <w:spacing w:before="0" w:line="240" w:lineRule="auto"/>
        <w:ind w:left="0" w:right="0" w:firstLine="0"/>
        <w:jc w:val="left"/>
      </w:pPr>
      <w:bookmarkStart w:id="1955" w:name="bookmark1955"/>
      <w:bookmarkStart w:id="1956" w:name="bookmark1956"/>
      <w:bookmarkStart w:id="1957" w:name="bookmark19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55"/>
      <w:bookmarkEnd w:id="1956"/>
      <w:bookmarkEnd w:id="195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869"/>
        <w:gridCol w:w="696"/>
        <w:gridCol w:w="854"/>
        <w:gridCol w:w="994"/>
        <w:gridCol w:w="1128"/>
        <w:gridCol w:w="1243"/>
        <w:gridCol w:w="1267"/>
        <w:gridCol w:w="1368"/>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被合并方名称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6"/>
                <w:szCs w:val="16"/>
              </w:rPr>
            </w:pPr>
            <w:r>
              <w:rPr>
                <w:rFonts w:ascii="SimSun" w:eastAsia="SimSun" w:hAnsi="SimSun" w:cs="SimSun"/>
                <w:color w:val="000000"/>
                <w:spacing w:val="0"/>
                <w:w w:val="100"/>
                <w:position w:val="0"/>
                <w:sz w:val="16"/>
                <w:szCs w:val="16"/>
              </w:rPr>
              <w:t>企业合并 中取得的 权益比例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rPr>
                <w:sz w:val="16"/>
                <w:szCs w:val="16"/>
              </w:rPr>
            </w:pPr>
            <w:r>
              <w:rPr>
                <w:rFonts w:ascii="SimSun" w:eastAsia="SimSun" w:hAnsi="SimSun" w:cs="SimSun"/>
                <w:color w:val="000000"/>
                <w:spacing w:val="0"/>
                <w:w w:val="100"/>
                <w:position w:val="0"/>
                <w:sz w:val="16"/>
                <w:szCs w:val="16"/>
              </w:rPr>
              <w:t>构成同 一控制 下企业 合并的 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合并日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合并日的确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合并当期期</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初至合并日</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被合并方的</w:t>
            </w:r>
          </w:p>
          <w:p>
            <w:pPr>
              <w:pStyle w:val="Style2"/>
              <w:keepNext w:val="0"/>
              <w:keepLines w:val="0"/>
              <w:widowControl w:val="0"/>
              <w:shd w:val="clear" w:color="auto" w:fill="auto"/>
              <w:bidi w:val="0"/>
              <w:spacing w:before="0" w:after="120" w:line="240" w:lineRule="auto"/>
              <w:ind w:left="0" w:right="0" w:firstLine="400"/>
              <w:jc w:val="left"/>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合并当期期初</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至合并日被合</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并方的净利润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比较期间被合 并方的收入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比较期间被合并 方的净利润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苏州爱康新能</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受同一</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方控制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取得控制权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1,650,942.80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-2,014,243.82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3,773,583.54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-4,924,971.16</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440" w:line="240" w:lineRule="auto"/>
        <w:ind w:left="0" w:right="0" w:firstLine="0"/>
        <w:jc w:val="left"/>
      </w:pPr>
      <w:bookmarkStart w:id="1958" w:name="bookmark1958"/>
      <w:bookmarkStart w:id="1959" w:name="bookmark1959"/>
      <w:bookmarkStart w:id="1960" w:name="bookmark19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58"/>
      <w:bookmarkEnd w:id="1959"/>
      <w:bookmarkEnd w:id="1960"/>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440" w:line="240" w:lineRule="auto"/>
        <w:ind w:left="0" w:right="0" w:firstLine="0"/>
        <w:jc w:val="left"/>
      </w:pPr>
      <w:bookmarkStart w:id="1961" w:name="bookmark1961"/>
      <w:bookmarkStart w:id="1962" w:name="bookmark1962"/>
      <w:bookmarkStart w:id="1963" w:name="bookmark1963"/>
      <w:bookmarkStart w:id="1964" w:name="bookmark1964"/>
      <w:r>
        <w:rPr>
          <w:color w:val="000000"/>
          <w:spacing w:val="0"/>
          <w:w w:val="100"/>
          <w:position w:val="0"/>
        </w:rPr>
        <w:t>（</w:t>
      </w:r>
      <w:bookmarkEnd w:id="1963"/>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61"/>
      <w:bookmarkEnd w:id="1962"/>
      <w:bookmarkEnd w:id="1964"/>
    </w:p>
    <w:p>
      <w:pPr>
        <w:pStyle w:val="Style1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上期期末</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企业合并中承担的被合并方的或有负债：</w:t>
      </w:r>
    </w:p>
    <w:p>
      <w:pPr>
        <w:pStyle w:val="Style16"/>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其他说明：</w:t>
      </w:r>
    </w:p>
    <w:p>
      <w:pPr>
        <w:pStyle w:val="Style27"/>
        <w:keepNext/>
        <w:keepLines/>
        <w:widowControl w:val="0"/>
        <w:shd w:val="clear" w:color="auto" w:fill="auto"/>
        <w:tabs>
          <w:tab w:pos="368" w:val="left"/>
        </w:tabs>
        <w:bidi w:val="0"/>
        <w:spacing w:before="0" w:after="26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3</w:t>
      </w:r>
      <w:bookmarkEnd w:id="1967"/>
      <w:r>
        <w:rPr>
          <w:color w:val="000000"/>
          <w:spacing w:val="0"/>
          <w:w w:val="100"/>
          <w:position w:val="0"/>
        </w:rPr>
        <w:t>、</w:t>
        <w:tab/>
        <w:t>反向购买</w:t>
      </w:r>
      <w:bookmarkEnd w:id="1965"/>
      <w:bookmarkEnd w:id="1966"/>
      <w:bookmarkEnd w:id="1968"/>
    </w:p>
    <w:p>
      <w:pPr>
        <w:pStyle w:val="Style16"/>
        <w:keepNext w:val="0"/>
        <w:keepLines w:val="0"/>
        <w:widowControl w:val="0"/>
        <w:shd w:val="clear" w:color="auto" w:fill="auto"/>
        <w:bidi w:val="0"/>
        <w:spacing w:before="0" w:after="380" w:line="331"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7"/>
        <w:keepNext/>
        <w:keepLines/>
        <w:widowControl w:val="0"/>
        <w:shd w:val="clear" w:color="auto" w:fill="auto"/>
        <w:tabs>
          <w:tab w:pos="368" w:val="left"/>
        </w:tabs>
        <w:bidi w:val="0"/>
        <w:spacing w:before="0" w:after="260" w:line="240" w:lineRule="auto"/>
        <w:ind w:left="0" w:right="0" w:firstLine="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4</w:t>
      </w:r>
      <w:bookmarkEnd w:id="1971"/>
      <w:r>
        <w:rPr>
          <w:color w:val="000000"/>
          <w:spacing w:val="0"/>
          <w:w w:val="100"/>
          <w:position w:val="0"/>
        </w:rPr>
        <w:t>、</w:t>
        <w:tab/>
        <w:t>处置子公司</w:t>
      </w:r>
      <w:bookmarkEnd w:id="1969"/>
      <w:bookmarkEnd w:id="1970"/>
      <w:bookmarkEnd w:id="1972"/>
    </w:p>
    <w:p>
      <w:pPr>
        <w:pStyle w:val="Style16"/>
        <w:keepNext w:val="0"/>
        <w:keepLines w:val="0"/>
        <w:widowControl w:val="0"/>
        <w:shd w:val="clear" w:color="auto" w:fill="auto"/>
        <w:bidi w:val="0"/>
        <w:spacing w:before="0" w:after="140" w:line="331" w:lineRule="exact"/>
        <w:ind w:left="0" w:right="0" w:firstLine="0"/>
        <w:jc w:val="left"/>
      </w:pPr>
      <w:r>
        <w:rPr>
          <w:color w:val="000000"/>
          <w:spacing w:val="0"/>
          <w:w w:val="100"/>
          <w:position w:val="0"/>
        </w:rPr>
        <w:t>是否存在单次处置对子公司投资即丧失控制权的情形</w:t>
      </w:r>
    </w:p>
    <w:p>
      <w:pPr>
        <w:pStyle w:val="Style16"/>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line="331" w:lineRule="exact"/>
        <w:ind w:left="0" w:right="0" w:firstLine="0"/>
        <w:jc w:val="right"/>
      </w:pPr>
      <w:r>
        <w:rPr>
          <w:color w:val="000000"/>
          <w:spacing w:val="0"/>
          <w:w w:val="100"/>
          <w:position w:val="0"/>
        </w:rPr>
        <w:t>单位：元</w:t>
      </w:r>
    </w:p>
    <w:tbl>
      <w:tblPr>
        <w:tblOverlap w:val="never"/>
        <w:jc w:val="center"/>
        <w:tblLayout w:type="fixed"/>
      </w:tblPr>
      <w:tblGrid>
        <w:gridCol w:w="1013"/>
        <w:gridCol w:w="710"/>
        <w:gridCol w:w="504"/>
        <w:gridCol w:w="730"/>
        <w:gridCol w:w="739"/>
        <w:gridCol w:w="754"/>
        <w:gridCol w:w="720"/>
        <w:gridCol w:w="739"/>
        <w:gridCol w:w="739"/>
        <w:gridCol w:w="744"/>
        <w:gridCol w:w="720"/>
        <w:gridCol w:w="749"/>
        <w:gridCol w:w="730"/>
      </w:tblGrid>
      <w:tr>
        <w:trPr>
          <w:trHeight w:val="318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股权处</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置价款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股权</w:t>
            </w:r>
          </w:p>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处置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股权处</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置方式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丧失控</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制权的</w:t>
            </w:r>
          </w:p>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丧失控 制权时 点的确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处置价 款与处 置投资 对应的 合并财 务报表 层面享 有该子 公司净 资产份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6"/>
                <w:szCs w:val="16"/>
              </w:rPr>
            </w:pPr>
            <w:r>
              <w:rPr>
                <w:rFonts w:ascii="SimSun" w:eastAsia="SimSun" w:hAnsi="SimSun" w:cs="SimSun"/>
                <w:color w:val="000000"/>
                <w:spacing w:val="0"/>
                <w:w w:val="100"/>
                <w:position w:val="0"/>
                <w:sz w:val="16"/>
                <w:szCs w:val="16"/>
              </w:rPr>
              <w:t>丧失控 制权之 日剩余 股权的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left"/>
              <w:rPr>
                <w:sz w:val="16"/>
                <w:szCs w:val="16"/>
              </w:rPr>
            </w:pPr>
            <w:r>
              <w:rPr>
                <w:rFonts w:ascii="SimSun" w:eastAsia="SimSun" w:hAnsi="SimSun" w:cs="SimSun"/>
                <w:color w:val="000000"/>
                <w:spacing w:val="0"/>
                <w:w w:val="100"/>
                <w:position w:val="0"/>
                <w:sz w:val="16"/>
                <w:szCs w:val="16"/>
              </w:rPr>
              <w:t>丧失控 制权之 日剩余 股权的 账面价</w:t>
            </w:r>
          </w:p>
          <w:p>
            <w:pPr>
              <w:pStyle w:val="Style2"/>
              <w:keepNext w:val="0"/>
              <w:keepLines w:val="0"/>
              <w:widowControl w:val="0"/>
              <w:shd w:val="clear" w:color="auto" w:fill="auto"/>
              <w:bidi w:val="0"/>
              <w:spacing w:before="0" w:after="0" w:line="308" w:lineRule="exact"/>
              <w:ind w:left="0" w:right="0" w:firstLine="0"/>
              <w:jc w:val="center"/>
              <w:rPr>
                <w:sz w:val="16"/>
                <w:szCs w:val="16"/>
              </w:rPr>
            </w:pPr>
            <w:r>
              <w:rPr>
                <w:rFonts w:ascii="SimSun" w:eastAsia="SimSun" w:hAnsi="SimSun" w:cs="SimSun"/>
                <w:color w:val="000000"/>
                <w:spacing w:val="0"/>
                <w:w w:val="100"/>
                <w:position w:val="0"/>
                <w:sz w:val="16"/>
                <w:szCs w:val="16"/>
              </w:rPr>
              <w:t>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6"/>
                <w:szCs w:val="16"/>
              </w:rPr>
            </w:pPr>
            <w:r>
              <w:rPr>
                <w:rFonts w:ascii="SimSun" w:eastAsia="SimSun" w:hAnsi="SimSun" w:cs="SimSun"/>
                <w:color w:val="000000"/>
                <w:spacing w:val="0"/>
                <w:w w:val="100"/>
                <w:position w:val="0"/>
                <w:sz w:val="16"/>
                <w:szCs w:val="16"/>
              </w:rPr>
              <w:t>丧失控 制权之 日剩余 股权的 公允价 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6"/>
                <w:szCs w:val="16"/>
              </w:rPr>
            </w:pPr>
            <w:r>
              <w:rPr>
                <w:rFonts w:ascii="SimSun" w:eastAsia="SimSun" w:hAnsi="SimSun" w:cs="SimSun"/>
                <w:color w:val="000000"/>
                <w:spacing w:val="0"/>
                <w:w w:val="100"/>
                <w:position w:val="0"/>
                <w:sz w:val="16"/>
                <w:szCs w:val="16"/>
              </w:rPr>
              <w:t>按照公 允价值 重新计 量剩余 股权产 生的利 得或损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6"/>
                <w:szCs w:val="16"/>
              </w:rPr>
            </w:pPr>
            <w:r>
              <w:rPr>
                <w:rFonts w:ascii="SimSun" w:eastAsia="SimSun" w:hAnsi="SimSun" w:cs="SimSun"/>
                <w:color w:val="000000"/>
                <w:spacing w:val="0"/>
                <w:w w:val="100"/>
                <w:position w:val="0"/>
                <w:sz w:val="16"/>
                <w:szCs w:val="16"/>
              </w:rPr>
              <w:t>丧失控 制权之 日剩余 股权公 允价值 的确定 方法及 主要假 设</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与原子 公司股 权投资 相关的 其他综 合收益 转入投 资损益 的金额</w:t>
            </w:r>
          </w:p>
        </w:tc>
      </w:tr>
    </w:tbl>
    <w:p>
      <w:pPr>
        <w:widowControl w:val="0"/>
        <w:spacing w:line="1" w:lineRule="exact"/>
      </w:pPr>
      <w:r>
        <w:br w:type="page"/>
      </w:r>
    </w:p>
    <w:tbl>
      <w:tblPr>
        <w:tblOverlap w:val="never"/>
        <w:jc w:val="center"/>
        <w:tblLayout w:type="fixed"/>
      </w:tblPr>
      <w:tblGrid>
        <w:gridCol w:w="1003"/>
        <w:gridCol w:w="710"/>
        <w:gridCol w:w="504"/>
        <w:gridCol w:w="734"/>
        <w:gridCol w:w="744"/>
        <w:gridCol w:w="734"/>
        <w:gridCol w:w="730"/>
        <w:gridCol w:w="734"/>
        <w:gridCol w:w="744"/>
        <w:gridCol w:w="734"/>
        <w:gridCol w:w="730"/>
        <w:gridCol w:w="749"/>
        <w:gridCol w:w="739"/>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额的差 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朝阳爱康电</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力新能源开</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11,801,4</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51.00</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出让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控制权</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转移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6,256,83</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5,327,13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10204,7</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4,877,60</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评估报 告</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大安市爱康</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新能源开发</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6,675,90</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51.00</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出让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控制权</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转移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6,638,43</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35,999.0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5,772,69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5,736,69</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评估报</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告</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锦州中康电</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力开发有限</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28,320,3</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51.00</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出让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控制权</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转移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9,008,27</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18,554,6</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24,488,7</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5,934,03</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评估报 告</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凤庆县爱康 电力有限公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10,633,5</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51.00</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出让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控制权</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转移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-1,417,6</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11,578,5</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9,194,85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-2,383,6</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评估报</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告</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禄劝县爱康</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能源电力有</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55,845,0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51.00</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出让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控制权</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转移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9,019,69</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44,989,0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48289,5</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3,300,47</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评估报 告</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南召县中机 国能电力有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114,005,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51.00</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出让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控制权</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转移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17,0832</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64,1462</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69,606,1</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5,459,89</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评估报</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嘉祥昱辉新</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能源有限公</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sz w:val="16"/>
                <w:szCs w:val="16"/>
              </w:rPr>
              <w:t>司</w:t>
            </w: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-31,609,</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51.00</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出让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控制权</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转移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-99,033.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-27,333,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27,333,1</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评估报 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16"/>
        <w:keepNext w:val="0"/>
        <w:keepLines w:val="0"/>
        <w:widowControl w:val="0"/>
        <w:shd w:val="clear" w:color="auto" w:fill="auto"/>
        <w:bidi w:val="0"/>
        <w:spacing w:before="0" w:after="340" w:line="323" w:lineRule="exact"/>
        <w:ind w:left="0" w:right="0" w:firstLine="440"/>
        <w:jc w:val="left"/>
      </w:pPr>
      <w:r>
        <w:rPr>
          <w:color w:val="000000"/>
          <w:spacing w:val="0"/>
          <w:w w:val="100"/>
          <w:position w:val="0"/>
        </w:rPr>
        <w:t>注：嘉祥昱辉新能源有限公司股权转让与上述其他电站股权合并作价。</w:t>
      </w:r>
    </w:p>
    <w:p>
      <w:pPr>
        <w:pStyle w:val="Style16"/>
        <w:keepNext w:val="0"/>
        <w:keepLines w:val="0"/>
        <w:widowControl w:val="0"/>
        <w:shd w:val="clear" w:color="auto" w:fill="auto"/>
        <w:bidi w:val="0"/>
        <w:spacing w:before="0" w:after="380" w:line="336" w:lineRule="exact"/>
        <w:ind w:left="0" w:right="0" w:firstLine="0"/>
        <w:jc w:val="left"/>
      </w:pPr>
      <w:r>
        <w:rPr>
          <w:color w:val="000000"/>
          <w:spacing w:val="0"/>
          <w:w w:val="100"/>
          <w:position w:val="0"/>
        </w:rPr>
        <w:t xml:space="preserve">是否存在通过多次交易分步处置对子公司投资且在本期丧失控制权的情形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280" w:line="240" w:lineRule="auto"/>
        <w:ind w:left="0" w:right="0" w:firstLine="0"/>
        <w:jc w:val="left"/>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5</w:t>
      </w:r>
      <w:bookmarkEnd w:id="1975"/>
      <w:r>
        <w:rPr>
          <w:color w:val="000000"/>
          <w:spacing w:val="0"/>
          <w:w w:val="100"/>
          <w:position w:val="0"/>
        </w:rPr>
        <w:t>、其他原因的合并范围变动</w:t>
      </w:r>
      <w:bookmarkEnd w:id="1973"/>
      <w:bookmarkEnd w:id="1974"/>
      <w:bookmarkEnd w:id="1976"/>
    </w:p>
    <w:p>
      <w:pPr>
        <w:pStyle w:val="Style16"/>
        <w:keepNext w:val="0"/>
        <w:keepLines w:val="0"/>
        <w:widowControl w:val="0"/>
        <w:shd w:val="clear" w:color="auto" w:fill="auto"/>
        <w:bidi w:val="0"/>
        <w:spacing w:before="0" w:after="120" w:line="323" w:lineRule="exact"/>
        <w:ind w:left="0" w:right="0" w:firstLine="0"/>
        <w:jc w:val="left"/>
      </w:pPr>
      <w:r>
        <w:rPr>
          <w:color w:val="000000"/>
          <w:spacing w:val="0"/>
          <w:w w:val="100"/>
          <w:position w:val="0"/>
        </w:rPr>
        <w:t>说明其他原因导致的合并范围变动（如，新设子公司、清算子公司等）及其相关情况：</w:t>
      </w:r>
    </w:p>
    <w:p>
      <w:pPr>
        <w:pStyle w:val="Style16"/>
        <w:keepNext w:val="0"/>
        <w:keepLines w:val="0"/>
        <w:widowControl w:val="0"/>
        <w:shd w:val="clear" w:color="auto" w:fill="auto"/>
        <w:bidi w:val="0"/>
        <w:spacing w:before="0" w:after="120" w:line="323" w:lineRule="exact"/>
        <w:ind w:left="0" w:right="0" w:firstLine="440"/>
        <w:jc w:val="both"/>
      </w:pPr>
      <w:r>
        <w:rPr>
          <w:color w:val="000000"/>
          <w:spacing w:val="0"/>
          <w:w w:val="100"/>
          <w:position w:val="0"/>
        </w:rPr>
        <w:t>本期新设子公司如下：</w:t>
      </w:r>
    </w:p>
    <w:p>
      <w:pPr>
        <w:pStyle w:val="Style16"/>
        <w:keepNext w:val="0"/>
        <w:keepLines w:val="0"/>
        <w:widowControl w:val="0"/>
        <w:shd w:val="clear" w:color="auto" w:fill="auto"/>
        <w:tabs>
          <w:tab w:pos="875" w:val="left"/>
        </w:tabs>
        <w:bidi w:val="0"/>
        <w:spacing w:before="0" w:after="120" w:line="323" w:lineRule="exact"/>
        <w:ind w:left="0" w:right="0" w:firstLine="440"/>
        <w:jc w:val="both"/>
      </w:pPr>
      <w:bookmarkStart w:id="1977" w:name="bookmark1977"/>
      <w:r>
        <w:rPr>
          <w:color w:val="000000"/>
          <w:spacing w:val="0"/>
          <w:w w:val="100"/>
          <w:position w:val="0"/>
        </w:rPr>
        <w:t>（</w:t>
      </w:r>
      <w:bookmarkEnd w:id="19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湖州爱康光电科技有限公司，认缴出资额为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日，实缴出资额为</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亿元。</w:t>
      </w:r>
    </w:p>
    <w:p>
      <w:pPr>
        <w:pStyle w:val="Style16"/>
        <w:keepNext w:val="0"/>
        <w:keepLines w:val="0"/>
        <w:widowControl w:val="0"/>
        <w:shd w:val="clear" w:color="auto" w:fill="auto"/>
        <w:tabs>
          <w:tab w:pos="875" w:val="left"/>
        </w:tabs>
        <w:bidi w:val="0"/>
        <w:spacing w:before="0" w:after="280" w:line="323" w:lineRule="exact"/>
        <w:ind w:left="0" w:right="0" w:firstLine="440"/>
        <w:jc w:val="both"/>
      </w:pPr>
      <w:bookmarkStart w:id="1978" w:name="bookmark1978"/>
      <w:r>
        <w:rPr>
          <w:color w:val="000000"/>
          <w:spacing w:val="0"/>
          <w:w w:val="100"/>
          <w:position w:val="0"/>
        </w:rPr>
        <w:t>（</w:t>
      </w:r>
      <w:bookmarkEnd w:id="19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江阴慧捷投资有限公司，认缴出资额为</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万美元，截止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日未实际出资。</w:t>
      </w:r>
    </w:p>
    <w:p>
      <w:pPr>
        <w:pStyle w:val="Style54"/>
        <w:keepNext w:val="0"/>
        <w:keepLines w:val="0"/>
        <w:widowControl w:val="0"/>
        <w:shd w:val="clear" w:color="auto" w:fill="auto"/>
        <w:tabs>
          <w:tab w:pos="875" w:val="left"/>
        </w:tabs>
        <w:bidi w:val="0"/>
        <w:spacing w:before="0" w:after="120" w:line="240" w:lineRule="auto"/>
        <w:ind w:left="0" w:right="0" w:firstLine="440"/>
        <w:jc w:val="both"/>
        <w:rPr>
          <w:sz w:val="16"/>
          <w:szCs w:val="16"/>
        </w:rPr>
      </w:pPr>
      <w:bookmarkStart w:id="1979" w:name="bookmark1979"/>
      <w:r>
        <w:rPr>
          <w:rFonts w:ascii="SimSun" w:eastAsia="SimSun" w:hAnsi="SimSun" w:cs="SimSun"/>
          <w:color w:val="000000"/>
          <w:spacing w:val="0"/>
          <w:w w:val="100"/>
          <w:position w:val="0"/>
          <w:sz w:val="16"/>
          <w:szCs w:val="16"/>
        </w:rPr>
        <w:t>（</w:t>
      </w:r>
      <w:bookmarkEnd w:id="1979"/>
      <w:r>
        <w:rPr>
          <w:color w:val="000000"/>
          <w:spacing w:val="0"/>
          <w:w w:val="100"/>
          <w:position w:val="0"/>
          <w:sz w:val="18"/>
          <w:szCs w:val="18"/>
        </w:rPr>
        <w:t>3</w:t>
      </w:r>
      <w:r>
        <w:rPr>
          <w:rFonts w:ascii="SimSun" w:eastAsia="SimSun" w:hAnsi="SimSun" w:cs="SimSun"/>
          <w:color w:val="000000"/>
          <w:spacing w:val="0"/>
          <w:w w:val="100"/>
          <w:position w:val="0"/>
          <w:sz w:val="16"/>
          <w:szCs w:val="16"/>
        </w:rPr>
        <w:t>）</w:t>
        <w:tab/>
      </w:r>
      <w:r>
        <w:rPr>
          <w:color w:val="000000"/>
          <w:spacing w:val="0"/>
          <w:w w:val="100"/>
          <w:position w:val="0"/>
          <w:sz w:val="18"/>
          <w:szCs w:val="18"/>
        </w:rPr>
        <w:t>Akcome Singapore PTE.LTD.</w:t>
      </w:r>
      <w:r>
        <w:rPr>
          <w:rFonts w:ascii="SimSun" w:eastAsia="SimSun" w:hAnsi="SimSun" w:cs="SimSun"/>
          <w:color w:val="000000"/>
          <w:spacing w:val="0"/>
          <w:w w:val="100"/>
          <w:position w:val="0"/>
          <w:sz w:val="16"/>
          <w:szCs w:val="16"/>
        </w:rPr>
        <w:t>，认缴出资额为</w:t>
      </w:r>
      <w:r>
        <w:rPr>
          <w:color w:val="000000"/>
          <w:spacing w:val="0"/>
          <w:w w:val="100"/>
          <w:position w:val="0"/>
          <w:sz w:val="18"/>
          <w:szCs w:val="18"/>
        </w:rPr>
        <w:t>500,000</w:t>
      </w:r>
      <w:r>
        <w:rPr>
          <w:rFonts w:ascii="SimSun" w:eastAsia="SimSun" w:hAnsi="SimSun" w:cs="SimSun"/>
          <w:color w:val="000000"/>
          <w:spacing w:val="0"/>
          <w:w w:val="100"/>
          <w:position w:val="0"/>
          <w:sz w:val="16"/>
          <w:szCs w:val="16"/>
        </w:rPr>
        <w:t>美元，截止</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日未实际出资。</w:t>
      </w:r>
    </w:p>
    <w:p>
      <w:pPr>
        <w:pStyle w:val="Style16"/>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本期注销子公司如下：上海慧喆信息技术有限公司、陕西爱康新能电力有限公司、广东爱康电力有限公司、上海富罗 纳企业征信服务有限公司、阳泉爱康新能电力有限公司、爱康科技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新能源私募投资基金、榆林市榆神工业区昱辉新能源 有限公司、承德县昱辉新能源发电有限公司、镇江日升投资管理有限公司。</w:t>
      </w:r>
      <w:r>
        <w:br w:type="page"/>
      </w:r>
    </w:p>
    <w:p>
      <w:pPr>
        <w:pStyle w:val="Style16"/>
        <w:keepNext w:val="0"/>
        <w:keepLines w:val="0"/>
        <w:widowControl w:val="0"/>
        <w:shd w:val="clear" w:color="auto" w:fill="auto"/>
        <w:bidi w:val="0"/>
        <w:spacing w:before="0" w:after="280" w:line="240" w:lineRule="auto"/>
        <w:ind w:left="0" w:right="0" w:firstLine="460"/>
        <w:jc w:val="left"/>
      </w:pPr>
      <w:r>
        <w:rPr>
          <w:color w:val="000000"/>
          <w:spacing w:val="0"/>
          <w:w w:val="100"/>
          <w:position w:val="0"/>
        </w:rPr>
        <w:t>本期通过同一控制下企业合并增加苏州爱康新能源有限公司。</w:t>
      </w:r>
    </w:p>
    <w:p>
      <w:pPr>
        <w:pStyle w:val="Style16"/>
        <w:keepNext w:val="0"/>
        <w:keepLines w:val="0"/>
        <w:widowControl w:val="0"/>
        <w:shd w:val="clear" w:color="auto" w:fill="auto"/>
        <w:bidi w:val="0"/>
        <w:spacing w:before="0" w:after="700" w:line="240" w:lineRule="auto"/>
        <w:ind w:left="0" w:right="0" w:firstLine="460"/>
        <w:jc w:val="left"/>
      </w:pPr>
      <w:r>
        <w:rPr>
          <w:color w:val="000000"/>
          <w:spacing w:val="0"/>
          <w:w w:val="100"/>
          <w:position w:val="0"/>
        </w:rPr>
        <w:t>本期通过非同一控制下企业合并增加江阴达康光伏新能源有限公司。</w:t>
      </w:r>
    </w:p>
    <w:p>
      <w:pPr>
        <w:pStyle w:val="Style27"/>
        <w:keepNext/>
        <w:keepLines/>
        <w:widowControl w:val="0"/>
        <w:shd w:val="clear" w:color="auto" w:fill="auto"/>
        <w:bidi w:val="0"/>
        <w:spacing w:before="0" w:line="240" w:lineRule="auto"/>
        <w:ind w:left="0" w:right="0" w:firstLine="0"/>
        <w:jc w:val="left"/>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6</w:t>
      </w:r>
      <w:bookmarkEnd w:id="1982"/>
      <w:r>
        <w:rPr>
          <w:color w:val="000000"/>
          <w:spacing w:val="0"/>
          <w:w w:val="100"/>
          <w:position w:val="0"/>
        </w:rPr>
        <w:t>、其他</w:t>
      </w:r>
      <w:bookmarkEnd w:id="1980"/>
      <w:bookmarkEnd w:id="1981"/>
      <w:bookmarkEnd w:id="1983"/>
    </w:p>
    <w:p>
      <w:pPr>
        <w:pStyle w:val="Style20"/>
        <w:keepNext/>
        <w:keepLines/>
        <w:widowControl w:val="0"/>
        <w:shd w:val="clear" w:color="auto" w:fill="auto"/>
        <w:bidi w:val="0"/>
        <w:spacing w:before="0" w:after="360" w:line="240" w:lineRule="auto"/>
        <w:ind w:left="0" w:right="0" w:firstLine="0"/>
        <w:jc w:val="left"/>
      </w:pPr>
      <w:bookmarkStart w:id="1984" w:name="bookmark1984"/>
      <w:bookmarkStart w:id="1985" w:name="bookmark1985"/>
      <w:bookmarkStart w:id="1986" w:name="bookmark1986"/>
      <w:bookmarkStart w:id="1987" w:name="bookmark1987"/>
      <w:r>
        <w:rPr>
          <w:color w:val="000000"/>
          <w:spacing w:val="0"/>
          <w:w w:val="100"/>
          <w:position w:val="0"/>
        </w:rPr>
        <w:t>九</w:t>
      </w:r>
      <w:bookmarkEnd w:id="1986"/>
      <w:r>
        <w:rPr>
          <w:color w:val="000000"/>
          <w:spacing w:val="0"/>
          <w:w w:val="100"/>
          <w:position w:val="0"/>
        </w:rPr>
        <w:t>、在其他主体中的权益</w:t>
      </w:r>
      <w:bookmarkEnd w:id="1984"/>
      <w:bookmarkEnd w:id="1985"/>
      <w:bookmarkEnd w:id="1987"/>
    </w:p>
    <w:p>
      <w:pPr>
        <w:pStyle w:val="Style27"/>
        <w:keepNext/>
        <w:keepLines/>
        <w:widowControl w:val="0"/>
        <w:shd w:val="clear" w:color="auto" w:fill="auto"/>
        <w:bidi w:val="0"/>
        <w:spacing w:before="0" w:line="240" w:lineRule="auto"/>
        <w:ind w:left="0" w:right="0" w:firstLine="0"/>
        <w:jc w:val="left"/>
      </w:pPr>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88"/>
      <w:bookmarkEnd w:id="1989"/>
      <w:bookmarkEnd w:id="1990"/>
    </w:p>
    <w:p>
      <w:pPr>
        <w:pStyle w:val="Style32"/>
        <w:keepNext/>
        <w:keepLines/>
        <w:widowControl w:val="0"/>
        <w:shd w:val="clear" w:color="auto" w:fill="auto"/>
        <w:bidi w:val="0"/>
        <w:spacing w:before="0" w:after="320" w:line="240" w:lineRule="auto"/>
        <w:ind w:left="0" w:right="0" w:firstLine="0"/>
        <w:jc w:val="left"/>
      </w:pPr>
      <w:bookmarkStart w:id="1991" w:name="bookmark1991"/>
      <w:bookmarkStart w:id="1992" w:name="bookmark1992"/>
      <w:bookmarkStart w:id="1993" w:name="bookmark19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91"/>
      <w:bookmarkEnd w:id="1992"/>
      <w:bookmarkEnd w:id="1993"/>
    </w:p>
    <w:tbl>
      <w:tblPr>
        <w:tblOverlap w:val="never"/>
        <w:jc w:val="center"/>
        <w:tblLayout w:type="fixed"/>
      </w:tblPr>
      <w:tblGrid>
        <w:gridCol w:w="3792"/>
        <w:gridCol w:w="854"/>
        <w:gridCol w:w="850"/>
        <w:gridCol w:w="1181"/>
        <w:gridCol w:w="706"/>
        <w:gridCol w:w="710"/>
        <w:gridCol w:w="163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6"/>
                <w:szCs w:val="16"/>
              </w:rPr>
            </w:pPr>
            <w:r>
              <w:rPr>
                <w:rFonts w:ascii="SimSun" w:eastAsia="SimSun" w:hAnsi="SimSun" w:cs="SimSun"/>
                <w:color w:val="000000"/>
                <w:spacing w:val="0"/>
                <w:w w:val="100"/>
                <w:position w:val="0"/>
                <w:sz w:val="16"/>
                <w:szCs w:val="16"/>
              </w:rPr>
              <w:t>主要经营 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取得方式</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江苏苏州 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江苏苏州 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投资和贸易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北京爱康新能电力科技有限公司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售电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阳泉爱康智慧电力科技有限公司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售电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售电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苏州爱康金属科技有限公司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江苏苏州 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江苏苏州 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浙江爱康电力有限公司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售电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上海爱康富罗纳售电有限公司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售电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赣州爱康新能电力有限公司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售电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无锡爱康电力发展有限公司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江苏无锡 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江苏无锡 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西安爱康信能电力有限公司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售电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张北爱康兴业能源有限公司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蒸汽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北京碳诺科技有限公司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碳资产开发咨 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非同一控制下企业 合并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苏州中康电力运营有限公司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光伏发电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苏州慧诚电力检测有限公司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江阴爱康金属科技有限公司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江苏无锡 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江苏无锡 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江苏爱康能源研究院有限公司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技术咨询、开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同一控制下企业合 并</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江苏爱康房地产开发有限公司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江苏苏州 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江苏苏州 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同一控制下企业合 并</w:t>
            </w:r>
          </w:p>
        </w:tc>
      </w:tr>
    </w:tbl>
    <w:p>
      <w:pPr>
        <w:widowControl w:val="0"/>
        <w:spacing w:line="1" w:lineRule="exact"/>
      </w:pPr>
      <w:r>
        <w:br w:type="page"/>
      </w:r>
    </w:p>
    <w:tbl>
      <w:tblPr>
        <w:tblOverlap w:val="never"/>
        <w:jc w:val="center"/>
        <w:tblLayout w:type="fixed"/>
      </w:tblPr>
      <w:tblGrid>
        <w:gridCol w:w="3792"/>
        <w:gridCol w:w="854"/>
        <w:gridCol w:w="850"/>
        <w:gridCol w:w="1181"/>
        <w:gridCol w:w="706"/>
        <w:gridCol w:w="710"/>
        <w:gridCol w:w="163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苏州中康电力开发有限公司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江苏苏州 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江苏苏州 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投资和贸易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孝义市太子可再生能源科技有限公司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山西孝义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山西孝义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购买</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酒泉聚能风光科技有限公司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甘肃酒泉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甘肃酒泉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购买</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阳泉爱康太阳能发电有限公司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山西阳泉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山西阳泉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同一控制下企业合 并</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江阴达康光伏新能源有限公司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江苏无锡 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江苏无锡 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光伏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非同一控制下企业 合并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香港爱康电力国际控股有限公司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江阴慧捷投资有限公司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江苏无锡 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江苏无锡 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江苏张家 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江苏张家 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非同一控制下企业 合并</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浙江爱康光电科技有限公司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浙江湖州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浙江湖州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湖州爱康光电科技有限公司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浙江湖州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浙江湖州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制造、研发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赣州爱康光电科技有限公司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江西赣州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江西赣州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Akc omeEnergyAustra liaPtyLtd.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澳大利亚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澳大利亚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销售、安装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Akc omeP owerPtyLtd.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澳大利亚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澳大利亚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销售、安装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购买</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AkcomeEuropeGmbH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德国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德国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销售、安装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非同一控制下企业 合并</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韩国爱康株式会社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AkcomeSingaporePTE.LTD.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赣州市慧康新能源产业投资合伙企业（有限合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江西赣州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江西赣州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江苏张家 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江苏张家 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房产租赁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同一控制下企业合 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新疆爱康新能电力有限公司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售电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西安爱康智慧能源管理有限公司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陕西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陕西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售电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泰兴锦成投资基金合伙企业（有限合伙）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420" w:line="240" w:lineRule="auto"/>
        <w:ind w:left="0" w:right="0" w:firstLine="0"/>
        <w:jc w:val="left"/>
      </w:pPr>
      <w:bookmarkStart w:id="1994" w:name="bookmark1994"/>
      <w:bookmarkStart w:id="1995" w:name="bookmark1995"/>
      <w:bookmarkStart w:id="1996" w:name="bookmark19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94"/>
      <w:bookmarkEnd w:id="1995"/>
      <w:bookmarkEnd w:id="1996"/>
    </w:p>
    <w:p>
      <w:pPr>
        <w:pStyle w:val="Style16"/>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39"/>
        <w:gridCol w:w="1920"/>
        <w:gridCol w:w="1910"/>
        <w:gridCol w:w="1901"/>
        <w:gridCol w:w="1934"/>
      </w:tblGrid>
      <w:tr>
        <w:trPr>
          <w:trHeight w:val="7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本期归属于少数股东的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本期向少数股东宣告分 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期末少数股东权益余额</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420" w:line="240" w:lineRule="auto"/>
        <w:ind w:left="0" w:right="0" w:firstLine="0"/>
        <w:jc w:val="left"/>
      </w:pPr>
      <w:bookmarkStart w:id="1997" w:name="bookmark1997"/>
      <w:bookmarkStart w:id="1998" w:name="bookmark1998"/>
      <w:bookmarkStart w:id="1999" w:name="bookmark1999"/>
      <w:bookmarkStart w:id="2000" w:name="bookmark2000"/>
      <w:r>
        <w:rPr>
          <w:color w:val="000000"/>
          <w:spacing w:val="0"/>
          <w:w w:val="100"/>
          <w:position w:val="0"/>
        </w:rPr>
        <w:t>（</w:t>
      </w:r>
      <w:bookmarkEnd w:id="1999"/>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97"/>
      <w:bookmarkEnd w:id="1998"/>
      <w:bookmarkEnd w:id="2000"/>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54"/>
        <w:gridCol w:w="720"/>
        <w:gridCol w:w="734"/>
        <w:gridCol w:w="744"/>
        <w:gridCol w:w="734"/>
        <w:gridCol w:w="734"/>
        <w:gridCol w:w="730"/>
        <w:gridCol w:w="744"/>
        <w:gridCol w:w="734"/>
        <w:gridCol w:w="730"/>
        <w:gridCol w:w="758"/>
        <w:gridCol w:w="7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71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资产合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非流动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负债合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资产合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非流动 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负债合 计</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56"/>
        <w:gridCol w:w="1070"/>
        <w:gridCol w:w="1070"/>
        <w:gridCol w:w="1056"/>
        <w:gridCol w:w="1075"/>
        <w:gridCol w:w="1061"/>
        <w:gridCol w:w="106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6"/>
                <w:szCs w:val="16"/>
              </w:rPr>
            </w:pPr>
            <w:r>
              <w:rPr>
                <w:rFonts w:ascii="SimSun" w:eastAsia="SimSun" w:hAnsi="SimSun" w:cs="SimSun"/>
                <w:color w:val="000000"/>
                <w:spacing w:val="0"/>
                <w:w w:val="100"/>
                <w:position w:val="0"/>
                <w:sz w:val="16"/>
                <w:szCs w:val="16"/>
              </w:rPr>
              <w:t>综合收益总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经营活动现</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6"/>
                <w:szCs w:val="16"/>
              </w:rPr>
            </w:pPr>
            <w:r>
              <w:rPr>
                <w:rFonts w:ascii="SimSun" w:eastAsia="SimSun" w:hAnsi="SimSun" w:cs="SimSun"/>
                <w:color w:val="000000"/>
                <w:spacing w:val="0"/>
                <w:w w:val="100"/>
                <w:position w:val="0"/>
                <w:sz w:val="16"/>
                <w:szCs w:val="16"/>
              </w:rPr>
              <w:t>综合收益总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经营活动现</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金流量</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140"/>
        <w:jc w:val="left"/>
      </w:pPr>
      <w:bookmarkStart w:id="2001" w:name="bookmark2001"/>
      <w:bookmarkStart w:id="2002" w:name="bookmark2002"/>
      <w:bookmarkStart w:id="2003" w:name="bookmark2003"/>
      <w:r>
        <w:rPr>
          <w:color w:val="000000"/>
          <w:spacing w:val="0"/>
          <w:w w:val="100"/>
          <w:position w:val="0"/>
        </w:rPr>
        <w:t>⑷使用企业集团资产和清偿企业集团债务的重大限制</w:t>
      </w:r>
      <w:bookmarkEnd w:id="2001"/>
      <w:bookmarkEnd w:id="2002"/>
      <w:bookmarkEnd w:id="2003"/>
    </w:p>
    <w:p>
      <w:pPr>
        <w:pStyle w:val="Style32"/>
        <w:keepNext/>
        <w:keepLines/>
        <w:widowControl w:val="0"/>
        <w:shd w:val="clear" w:color="auto" w:fill="auto"/>
        <w:bidi w:val="0"/>
        <w:spacing w:before="0" w:after="420" w:line="240" w:lineRule="auto"/>
        <w:ind w:left="0" w:right="0" w:firstLine="0"/>
        <w:jc w:val="left"/>
      </w:pPr>
      <w:bookmarkStart w:id="2004" w:name="bookmark2004"/>
      <w:bookmarkStart w:id="2005" w:name="bookmark2005"/>
      <w:bookmarkStart w:id="2006" w:name="bookmark2006"/>
      <w:bookmarkStart w:id="2007" w:name="bookmark2007"/>
      <w:r>
        <w:rPr>
          <w:color w:val="000000"/>
          <w:spacing w:val="0"/>
          <w:w w:val="100"/>
          <w:position w:val="0"/>
        </w:rPr>
        <w:t>（</w:t>
      </w:r>
      <w:bookmarkEnd w:id="2006"/>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2004"/>
      <w:bookmarkEnd w:id="2005"/>
      <w:bookmarkEnd w:id="2007"/>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2008"/>
      <w:bookmarkEnd w:id="2009"/>
      <w:bookmarkEnd w:id="2010"/>
    </w:p>
    <w:p>
      <w:pPr>
        <w:pStyle w:val="Style32"/>
        <w:keepNext/>
        <w:keepLines/>
        <w:widowControl w:val="0"/>
        <w:shd w:val="clear" w:color="auto" w:fill="auto"/>
        <w:tabs>
          <w:tab w:pos="483" w:val="left"/>
        </w:tabs>
        <w:bidi w:val="0"/>
        <w:spacing w:before="0" w:line="240" w:lineRule="auto"/>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11"/>
      <w:bookmarkEnd w:id="2012"/>
      <w:bookmarkEnd w:id="2014"/>
    </w:p>
    <w:p>
      <w:pPr>
        <w:pStyle w:val="Style32"/>
        <w:keepNext/>
        <w:keepLines/>
        <w:widowControl w:val="0"/>
        <w:shd w:val="clear" w:color="auto" w:fill="auto"/>
        <w:tabs>
          <w:tab w:pos="483" w:val="left"/>
        </w:tabs>
        <w:bidi w:val="0"/>
        <w:spacing w:before="0" w:after="420" w:line="240" w:lineRule="auto"/>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15"/>
      <w:bookmarkEnd w:id="2016"/>
      <w:bookmarkEnd w:id="2018"/>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购买成本</w:t>
            </w:r>
            <w:r>
              <w:rPr>
                <w:color w:val="000000"/>
                <w:spacing w:val="0"/>
                <w:w w:val="100"/>
                <w:position w:val="0"/>
                <w:sz w:val="18"/>
                <w:szCs w:val="18"/>
              </w:rPr>
              <w:t>/</w:t>
            </w:r>
            <w:r>
              <w:rPr>
                <w:rFonts w:ascii="SimSun" w:eastAsia="SimSun" w:hAnsi="SimSun" w:cs="SimSun"/>
                <w:color w:val="000000"/>
                <w:spacing w:val="0"/>
                <w:w w:val="100"/>
                <w:position w:val="0"/>
                <w:sz w:val="16"/>
                <w:szCs w:val="16"/>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购买成本</w:t>
            </w:r>
            <w:r>
              <w:rPr>
                <w:color w:val="000000"/>
                <w:spacing w:val="0"/>
                <w:w w:val="100"/>
                <w:position w:val="0"/>
                <w:sz w:val="18"/>
                <w:szCs w:val="18"/>
              </w:rPr>
              <w:t>/</w:t>
            </w:r>
            <w:r>
              <w:rPr>
                <w:rFonts w:ascii="SimSun" w:eastAsia="SimSun" w:hAnsi="SimSun" w:cs="SimSun"/>
                <w:color w:val="000000"/>
                <w:spacing w:val="0"/>
                <w:w w:val="100"/>
                <w:position w:val="0"/>
                <w:sz w:val="16"/>
                <w:szCs w:val="16"/>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减：按取得</w:t>
            </w:r>
            <w:r>
              <w:rPr>
                <w:color w:val="000000"/>
                <w:spacing w:val="0"/>
                <w:w w:val="100"/>
                <w:position w:val="0"/>
                <w:sz w:val="18"/>
                <w:szCs w:val="18"/>
              </w:rPr>
              <w:t>/</w:t>
            </w:r>
            <w:r>
              <w:rPr>
                <w:rFonts w:ascii="SimSun" w:eastAsia="SimSun" w:hAnsi="SimSun" w:cs="SimSun"/>
                <w:color w:val="000000"/>
                <w:spacing w:val="0"/>
                <w:w w:val="100"/>
                <w:position w:val="0"/>
                <w:sz w:val="16"/>
                <w:szCs w:val="16"/>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其中：调整资本公积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3</w:t>
      </w:r>
      <w:bookmarkEnd w:id="2021"/>
      <w:r>
        <w:rPr>
          <w:color w:val="000000"/>
          <w:spacing w:val="0"/>
          <w:w w:val="100"/>
          <w:position w:val="0"/>
        </w:rPr>
        <w:t>、在合营安排或联营企业中的权益</w:t>
      </w:r>
      <w:bookmarkEnd w:id="2019"/>
      <w:bookmarkEnd w:id="2020"/>
      <w:bookmarkEnd w:id="2022"/>
    </w:p>
    <w:p>
      <w:pPr>
        <w:pStyle w:val="Style32"/>
        <w:keepNext/>
        <w:keepLines/>
        <w:widowControl w:val="0"/>
        <w:shd w:val="clear" w:color="auto" w:fill="auto"/>
        <w:bidi w:val="0"/>
        <w:spacing w:before="0" w:after="340" w:line="240" w:lineRule="auto"/>
        <w:ind w:left="0" w:right="0" w:firstLine="0"/>
        <w:jc w:val="left"/>
      </w:pPr>
      <w:bookmarkStart w:id="2023" w:name="bookmark2023"/>
      <w:bookmarkStart w:id="2024" w:name="bookmark2024"/>
      <w:bookmarkStart w:id="2025" w:name="bookmark20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23"/>
      <w:bookmarkEnd w:id="2024"/>
      <w:bookmarkEnd w:id="2025"/>
    </w:p>
    <w:tbl>
      <w:tblPr>
        <w:tblOverlap w:val="never"/>
        <w:jc w:val="center"/>
        <w:tblLayout w:type="fixed"/>
      </w:tblPr>
      <w:tblGrid>
        <w:gridCol w:w="2602"/>
        <w:gridCol w:w="912"/>
        <w:gridCol w:w="581"/>
        <w:gridCol w:w="1104"/>
        <w:gridCol w:w="624"/>
        <w:gridCol w:w="614"/>
        <w:gridCol w:w="328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合营企业或联营企业名称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6"/>
                <w:szCs w:val="16"/>
              </w:rPr>
            </w:pPr>
            <w:r>
              <w:rPr>
                <w:rFonts w:ascii="SimSun" w:eastAsia="SimSun" w:hAnsi="SimSun" w:cs="SimSun"/>
                <w:color w:val="000000"/>
                <w:spacing w:val="0"/>
                <w:w w:val="100"/>
                <w:position w:val="0"/>
                <w:sz w:val="16"/>
                <w:szCs w:val="16"/>
              </w:rPr>
              <w:t>主要经营 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6"/>
                <w:szCs w:val="16"/>
              </w:rPr>
            </w:pPr>
            <w:r>
              <w:rPr>
                <w:rFonts w:ascii="SimSun" w:eastAsia="SimSun" w:hAnsi="SimSun" w:cs="SimSun"/>
                <w:color w:val="000000"/>
                <w:spacing w:val="0"/>
                <w:w w:val="100"/>
                <w:position w:val="0"/>
                <w:sz w:val="16"/>
                <w:szCs w:val="16"/>
              </w:rPr>
              <w:t>注册 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对合营企业或联营企业投资的会计处理 方法</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上海爱康富罗纳融资租赁有限公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融资租赁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江西省金控融资租赁股份有限公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融资租赁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电站建设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EPC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金昌清能电力有限公司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甘肃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甘肃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电站运营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赣州发展融资租赁有限责任公司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九州方园博乐市新能源有限公司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电站运营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五家渠爱康电力开发有限公司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新疆利源新能源科技有限公司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伊川县佳康电力有限公司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河南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崇左市爱康能源电力有限公司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莒南鑫顺风光电科技有限公司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朝阳爱康电力新能源开发有限公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辽宁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辽宁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大安市爱康新能源开发有限公司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吉林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吉林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锦州中康电力开发有限公司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辽宁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辽宁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赣州爱康能源开发有限公司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浙江润海新能源有限公司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光伏技术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在合营企业或联营企业的持股比例不同于表决权比例的说明：</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2"/>
        <w:keepNext/>
        <w:keepLines/>
        <w:widowControl w:val="0"/>
        <w:shd w:val="clear" w:color="auto" w:fill="auto"/>
        <w:bidi w:val="0"/>
        <w:spacing w:before="0" w:after="400" w:line="240" w:lineRule="auto"/>
        <w:ind w:left="0" w:right="0" w:firstLine="0"/>
        <w:jc w:val="left"/>
      </w:pPr>
      <w:bookmarkStart w:id="2026" w:name="bookmark2026"/>
      <w:bookmarkStart w:id="2027" w:name="bookmark2027"/>
      <w:bookmarkStart w:id="2028" w:name="bookmark20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26"/>
      <w:bookmarkEnd w:id="2027"/>
      <w:bookmarkEnd w:id="2028"/>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97"/>
      </w:tblGrid>
      <w:tr>
        <w:trPr>
          <w:trHeight w:val="42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r>
              <w:rPr>
                <w:color w:val="000000"/>
                <w:spacing w:val="0"/>
                <w:w w:val="100"/>
                <w:position w:val="0"/>
                <w:sz w:val="18"/>
                <w:szCs w:val="18"/>
              </w:rPr>
              <w:t>/</w:t>
            </w:r>
            <w:r>
              <w:rPr>
                <w:rFonts w:ascii="SimSun" w:eastAsia="SimSun" w:hAnsi="SimSun" w:cs="SimSun"/>
                <w:color w:val="000000"/>
                <w:spacing w:val="0"/>
                <w:w w:val="100"/>
                <w:position w:val="0"/>
                <w:sz w:val="16"/>
                <w:szCs w:val="16"/>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r>
              <w:rPr>
                <w:color w:val="000000"/>
                <w:spacing w:val="0"/>
                <w:w w:val="100"/>
                <w:position w:val="0"/>
                <w:sz w:val="18"/>
                <w:szCs w:val="18"/>
              </w:rPr>
              <w:t>/</w:t>
            </w:r>
            <w:r>
              <w:rPr>
                <w:rFonts w:ascii="SimSun" w:eastAsia="SimSun" w:hAnsi="SimSun" w:cs="SimSun"/>
                <w:color w:val="000000"/>
                <w:spacing w:val="0"/>
                <w:w w:val="100"/>
                <w:position w:val="0"/>
                <w:sz w:val="16"/>
                <w:szCs w:val="16"/>
              </w:rPr>
              <w:t>上期发生额</w:t>
            </w:r>
          </w:p>
        </w:tc>
      </w:tr>
    </w:tbl>
    <w:p>
      <w:pPr>
        <w:widowControl w:val="0"/>
        <w:spacing w:line="1" w:lineRule="exact"/>
      </w:pPr>
      <w:r>
        <w:br w:type="page"/>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numPr>
          <w:ilvl w:val="0"/>
          <w:numId w:val="51"/>
        </w:numPr>
        <w:shd w:val="clear" w:color="auto" w:fill="auto"/>
        <w:bidi w:val="0"/>
        <w:spacing w:before="0" w:after="400" w:line="240" w:lineRule="auto"/>
        <w:ind w:left="0" w:right="0" w:firstLine="0"/>
        <w:jc w:val="left"/>
      </w:pPr>
      <w:bookmarkStart w:id="2029" w:name="bookmark2029"/>
      <w:bookmarkStart w:id="2030" w:name="bookmark2030"/>
      <w:bookmarkStart w:id="2031" w:name="bookmark2031"/>
      <w:bookmarkStart w:id="2032" w:name="bookmark2032"/>
      <w:bookmarkEnd w:id="2031"/>
      <w:r>
        <w:rPr>
          <w:color w:val="000000"/>
          <w:spacing w:val="0"/>
          <w:w w:val="100"/>
          <w:position w:val="0"/>
        </w:rPr>
        <w:t>重要联营企业的主要财务信息</w:t>
      </w:r>
      <w:bookmarkEnd w:id="2029"/>
      <w:bookmarkEnd w:id="2030"/>
      <w:bookmarkEnd w:id="203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8"/>
        <w:gridCol w:w="1934"/>
        <w:gridCol w:w="1944"/>
        <w:gridCol w:w="1934"/>
        <w:gridCol w:w="1954"/>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r>
              <w:rPr>
                <w:color w:val="000000"/>
                <w:spacing w:val="0"/>
                <w:w w:val="100"/>
                <w:position w:val="0"/>
                <w:sz w:val="18"/>
                <w:szCs w:val="18"/>
              </w:rPr>
              <w:t>/</w:t>
            </w: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r>
              <w:rPr>
                <w:color w:val="000000"/>
                <w:spacing w:val="0"/>
                <w:w w:val="100"/>
                <w:position w:val="0"/>
                <w:sz w:val="18"/>
                <w:szCs w:val="18"/>
              </w:rPr>
              <w:t>/</w:t>
            </w:r>
            <w:r>
              <w:rPr>
                <w:rFonts w:ascii="SimSun" w:eastAsia="SimSun" w:hAnsi="SimSun" w:cs="SimSun"/>
                <w:color w:val="000000"/>
                <w:spacing w:val="0"/>
                <w:w w:val="100"/>
                <w:position w:val="0"/>
                <w:sz w:val="16"/>
                <w:szCs w:val="16"/>
              </w:rPr>
              <w:t>上期发生额</w:t>
            </w:r>
          </w:p>
        </w:tc>
      </w:tr>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苏州爱康能源集团股份 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赣州发展融资租赁有限 责任公司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苏州爱康能源集团股份 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赣州发展融资租赁有限 责任公司</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1,493,483,797.60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2,342,336,330.66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1,938,757,509.92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2,273,445,703.20</w:t>
            </w:r>
          </w:p>
        </w:tc>
      </w:tr>
    </w:tbl>
    <w:p>
      <w:pPr>
        <w:widowControl w:val="0"/>
        <w:spacing w:line="1" w:lineRule="exact"/>
      </w:pPr>
      <w:r>
        <w:br w:type="page"/>
      </w:r>
    </w:p>
    <w:tbl>
      <w:tblPr>
        <w:tblOverlap w:val="never"/>
        <w:jc w:val="center"/>
        <w:tblLayout w:type="fixed"/>
      </w:tblPr>
      <w:tblGrid>
        <w:gridCol w:w="1944"/>
        <w:gridCol w:w="1944"/>
        <w:gridCol w:w="1934"/>
        <w:gridCol w:w="1944"/>
        <w:gridCol w:w="19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243,355,428.53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4,629,313,858.18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203,622,752.40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4,612,480,161.03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1,736,839226.13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6,971,650,188.84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2,142,380262.32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6,885,925,864.23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1,477,898,729.88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1,560,843,611.51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1,841,463,373.71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1,847,510,942.75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3,108,037,091.46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2,796,949,910.17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1,483,898,729.88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4,668,880,702.97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1,841,463,373.71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4,644,460,852.92</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490,076.39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489,732.29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252,450,419.86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2,302,769,485.87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300,427,156.32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2,241,465,011.31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119,661,499.01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447,738,984.99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142,402,472.09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435,819,249.47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629,108,743.85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100,464,109.02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629,108,743.85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100,464,109.02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-11,064,207.30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-11,064,207.30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-65,737,837.14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-55,710,034.52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717,706,035.56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482,465,256.87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740,447,008.64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480,573,323.97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存在公开报价的联营企</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681,378,424.23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465,981,553.08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798,885,833.59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393,752,130.26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-51,315,788.44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198,057,907.84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-153,698,059.99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112,529,395.26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762,392.80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-5,738,406.48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-50,553,395.64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198,057,907.84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-159,436,466.47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112,529,395.26</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widowControl w:val="0"/>
        <w:spacing w:after="99" w:line="1" w:lineRule="exact"/>
      </w:pPr>
    </w:p>
    <w:p>
      <w:pPr>
        <w:pStyle w:val="Style16"/>
        <w:keepNext w:val="0"/>
        <w:keepLines w:val="0"/>
        <w:widowControl w:val="0"/>
        <w:shd w:val="clear" w:color="auto" w:fill="auto"/>
        <w:bidi w:val="0"/>
        <w:spacing w:before="0" w:after="680" w:line="312" w:lineRule="exact"/>
        <w:ind w:left="0" w:right="0" w:firstLine="380"/>
        <w:jc w:val="left"/>
      </w:pPr>
      <w:r>
        <w:rPr>
          <w:color w:val="000000"/>
          <w:spacing w:val="0"/>
          <w:w w:val="100"/>
          <w:position w:val="0"/>
        </w:rPr>
        <w:t>注：赣发租赁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月由于引入新的投资者，本公司持股比例由</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被动稀释到</w:t>
      </w:r>
      <w:r>
        <w:rPr>
          <w:rFonts w:ascii="Times New Roman" w:eastAsia="Times New Roman" w:hAnsi="Times New Roman" w:cs="Times New Roman"/>
          <w:color w:val="000000"/>
          <w:spacing w:val="0"/>
          <w:w w:val="100"/>
          <w:position w:val="0"/>
          <w:sz w:val="18"/>
          <w:szCs w:val="18"/>
        </w:rPr>
        <w:t>19.44%</w:t>
      </w:r>
      <w:r>
        <w:rPr>
          <w:color w:val="000000"/>
          <w:spacing w:val="0"/>
          <w:w w:val="100"/>
          <w:position w:val="0"/>
        </w:rPr>
        <w:t>，调减资本公积</w:t>
      </w:r>
      <w:r>
        <w:rPr>
          <w:rFonts w:ascii="Times New Roman" w:eastAsia="Times New Roman" w:hAnsi="Times New Roman" w:cs="Times New Roman"/>
          <w:color w:val="000000"/>
          <w:spacing w:val="0"/>
          <w:w w:val="100"/>
          <w:position w:val="0"/>
          <w:sz w:val="18"/>
          <w:szCs w:val="18"/>
        </w:rPr>
        <w:t xml:space="preserve">55,710,034.52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年赣发租赁就</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日之前形成利润按原持股比例进行分红，本公司较按现股比例</w:t>
      </w:r>
      <w:r>
        <w:rPr>
          <w:rFonts w:ascii="Times New Roman" w:eastAsia="Times New Roman" w:hAnsi="Times New Roman" w:cs="Times New Roman"/>
          <w:color w:val="000000"/>
          <w:spacing w:val="0"/>
          <w:w w:val="100"/>
          <w:position w:val="0"/>
          <w:sz w:val="18"/>
          <w:szCs w:val="18"/>
        </w:rPr>
        <w:t>19.44%</w:t>
      </w:r>
      <w:r>
        <w:rPr>
          <w:color w:val="000000"/>
          <w:spacing w:val="0"/>
          <w:w w:val="100"/>
          <w:position w:val="0"/>
        </w:rPr>
        <w:t xml:space="preserve">多获得分红款 </w:t>
      </w:r>
      <w:r>
        <w:rPr>
          <w:rFonts w:ascii="Times New Roman" w:eastAsia="Times New Roman" w:hAnsi="Times New Roman" w:cs="Times New Roman"/>
          <w:color w:val="000000"/>
          <w:spacing w:val="0"/>
          <w:w w:val="100"/>
          <w:position w:val="0"/>
          <w:sz w:val="18"/>
          <w:szCs w:val="18"/>
        </w:rPr>
        <w:t>10,027,802.62</w:t>
      </w:r>
      <w:r>
        <w:rPr>
          <w:color w:val="000000"/>
          <w:spacing w:val="0"/>
          <w:w w:val="100"/>
          <w:position w:val="0"/>
        </w:rPr>
        <w:t>元。</w:t>
      </w:r>
    </w:p>
    <w:p>
      <w:pPr>
        <w:pStyle w:val="Style32"/>
        <w:keepNext/>
        <w:keepLines/>
        <w:widowControl w:val="0"/>
        <w:shd w:val="clear" w:color="auto" w:fill="auto"/>
        <w:bidi w:val="0"/>
        <w:spacing w:before="0" w:after="420" w:line="240" w:lineRule="auto"/>
        <w:ind w:left="0" w:right="0" w:firstLine="0"/>
        <w:jc w:val="left"/>
      </w:pPr>
      <w:bookmarkStart w:id="2033" w:name="bookmark2033"/>
      <w:bookmarkStart w:id="2034" w:name="bookmark2034"/>
      <w:bookmarkStart w:id="2035" w:name="bookmark2035"/>
      <w:bookmarkStart w:id="2036" w:name="bookmark2036"/>
      <w:r>
        <w:rPr>
          <w:color w:val="000000"/>
          <w:spacing w:val="0"/>
          <w:w w:val="100"/>
          <w:position w:val="0"/>
        </w:rPr>
        <w:t>（</w:t>
      </w:r>
      <w:bookmarkEnd w:id="2035"/>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033"/>
      <w:bookmarkEnd w:id="2034"/>
      <w:bookmarkEnd w:id="2036"/>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46"/>
        <w:gridCol w:w="3062"/>
        <w:gridCol w:w="318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r>
              <w:rPr>
                <w:color w:val="000000"/>
                <w:spacing w:val="0"/>
                <w:w w:val="100"/>
                <w:position w:val="0"/>
                <w:sz w:val="18"/>
                <w:szCs w:val="18"/>
              </w:rPr>
              <w:t>/</w:t>
            </w: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r>
              <w:rPr>
                <w:color w:val="000000"/>
                <w:spacing w:val="0"/>
                <w:w w:val="100"/>
                <w:position w:val="0"/>
                <w:sz w:val="18"/>
                <w:szCs w:val="18"/>
              </w:rPr>
              <w:t>/</w:t>
            </w: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合营企业：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p>
    <w:tbl>
      <w:tblPr>
        <w:tblOverlap w:val="never"/>
        <w:jc w:val="center"/>
        <w:tblLayout w:type="fixed"/>
      </w:tblPr>
      <w:tblGrid>
        <w:gridCol w:w="3341"/>
        <w:gridCol w:w="3062"/>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1,045,989,810.31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1,088,106,126.51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43,599,774.43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30,171,308.87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43,599,774.43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30,171,308.87</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60" w:line="240" w:lineRule="auto"/>
        <w:ind w:left="0" w:right="0" w:firstLine="0"/>
        <w:jc w:val="left"/>
      </w:pPr>
      <w:bookmarkStart w:id="2037" w:name="bookmark2037"/>
      <w:bookmarkStart w:id="2038" w:name="bookmark2038"/>
      <w:bookmarkStart w:id="2039" w:name="bookmark2039"/>
      <w:bookmarkStart w:id="2040" w:name="bookmark2040"/>
      <w:r>
        <w:rPr>
          <w:color w:val="000000"/>
          <w:spacing w:val="0"/>
          <w:w w:val="100"/>
          <w:position w:val="0"/>
        </w:rPr>
        <w:t>（</w:t>
      </w:r>
      <w:bookmarkEnd w:id="203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37"/>
      <w:bookmarkEnd w:id="2038"/>
      <w:bookmarkEnd w:id="2040"/>
    </w:p>
    <w:p>
      <w:pPr>
        <w:pStyle w:val="Style32"/>
        <w:keepNext/>
        <w:keepLines/>
        <w:widowControl w:val="0"/>
        <w:shd w:val="clear" w:color="auto" w:fill="auto"/>
        <w:tabs>
          <w:tab w:pos="483" w:val="left"/>
        </w:tabs>
        <w:bidi w:val="0"/>
        <w:spacing w:before="0" w:after="420" w:line="240" w:lineRule="auto"/>
        <w:ind w:left="0" w:right="0" w:firstLine="0"/>
        <w:jc w:val="left"/>
      </w:pPr>
      <w:bookmarkStart w:id="2041" w:name="bookmark2041"/>
      <w:bookmarkStart w:id="2042" w:name="bookmark2042"/>
      <w:bookmarkStart w:id="2043" w:name="bookmark2043"/>
      <w:bookmarkStart w:id="2044" w:name="bookmark2044"/>
      <w:r>
        <w:rPr>
          <w:color w:val="000000"/>
          <w:spacing w:val="0"/>
          <w:w w:val="100"/>
          <w:position w:val="0"/>
        </w:rPr>
        <w:t>（</w:t>
      </w:r>
      <w:bookmarkEnd w:id="204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41"/>
      <w:bookmarkEnd w:id="2042"/>
      <w:bookmarkEnd w:id="2044"/>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400"/>
        <w:gridCol w:w="239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本期末累积未确认的损失</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60" w:line="240" w:lineRule="auto"/>
        <w:ind w:left="0" w:right="0" w:firstLine="0"/>
        <w:jc w:val="left"/>
      </w:pPr>
      <w:bookmarkStart w:id="2045" w:name="bookmark2045"/>
      <w:bookmarkStart w:id="2046" w:name="bookmark2046"/>
      <w:bookmarkStart w:id="2047" w:name="bookmark2047"/>
      <w:bookmarkStart w:id="2048" w:name="bookmark2048"/>
      <w:r>
        <w:rPr>
          <w:color w:val="000000"/>
          <w:spacing w:val="0"/>
          <w:w w:val="100"/>
          <w:position w:val="0"/>
        </w:rPr>
        <w:t>（</w:t>
      </w:r>
      <w:bookmarkEnd w:id="204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45"/>
      <w:bookmarkEnd w:id="2046"/>
      <w:bookmarkEnd w:id="2048"/>
    </w:p>
    <w:p>
      <w:pPr>
        <w:pStyle w:val="Style32"/>
        <w:keepNext/>
        <w:keepLines/>
        <w:widowControl w:val="0"/>
        <w:shd w:val="clear" w:color="auto" w:fill="auto"/>
        <w:tabs>
          <w:tab w:pos="483" w:val="left"/>
        </w:tabs>
        <w:bidi w:val="0"/>
        <w:spacing w:before="0" w:after="360" w:line="240" w:lineRule="auto"/>
        <w:ind w:left="0" w:right="0" w:firstLine="0"/>
        <w:jc w:val="left"/>
      </w:pPr>
      <w:bookmarkStart w:id="2049" w:name="bookmark2049"/>
      <w:bookmarkStart w:id="2050" w:name="bookmark2050"/>
      <w:bookmarkStart w:id="2051" w:name="bookmark2051"/>
      <w:bookmarkStart w:id="2052" w:name="bookmark2052"/>
      <w:r>
        <w:rPr>
          <w:color w:val="000000"/>
          <w:spacing w:val="0"/>
          <w:w w:val="100"/>
          <w:position w:val="0"/>
        </w:rPr>
        <w:t>（</w:t>
      </w:r>
      <w:bookmarkEnd w:id="205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49"/>
      <w:bookmarkEnd w:id="2050"/>
      <w:bookmarkEnd w:id="2052"/>
    </w:p>
    <w:p>
      <w:pPr>
        <w:pStyle w:val="Style27"/>
        <w:keepNext/>
        <w:keepLines/>
        <w:widowControl w:val="0"/>
        <w:shd w:val="clear" w:color="auto" w:fill="auto"/>
        <w:bidi w:val="0"/>
        <w:spacing w:before="0" w:line="240" w:lineRule="auto"/>
        <w:ind w:left="0" w:right="0" w:firstLine="0"/>
        <w:jc w:val="left"/>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4</w:t>
      </w:r>
      <w:bookmarkEnd w:id="2055"/>
      <w:r>
        <w:rPr>
          <w:color w:val="000000"/>
          <w:spacing w:val="0"/>
          <w:w w:val="100"/>
          <w:position w:val="0"/>
        </w:rPr>
        <w:t>、重要的共同经营</w:t>
      </w:r>
      <w:bookmarkEnd w:id="2053"/>
      <w:bookmarkEnd w:id="2054"/>
      <w:bookmarkEnd w:id="2056"/>
    </w:p>
    <w:tbl>
      <w:tblPr>
        <w:tblOverlap w:val="never"/>
        <w:jc w:val="center"/>
        <w:tblLayout w:type="fixed"/>
      </w:tblPr>
      <w:tblGrid>
        <w:gridCol w:w="1613"/>
        <w:gridCol w:w="1598"/>
        <w:gridCol w:w="1598"/>
        <w:gridCol w:w="1589"/>
        <w:gridCol w:w="1594"/>
        <w:gridCol w:w="159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持股比例</w:t>
            </w:r>
            <w:r>
              <w:rPr>
                <w:color w:val="000000"/>
                <w:spacing w:val="0"/>
                <w:w w:val="100"/>
                <w:position w:val="0"/>
                <w:sz w:val="18"/>
                <w:szCs w:val="18"/>
              </w:rPr>
              <w:t>/</w:t>
            </w:r>
            <w:r>
              <w:rPr>
                <w:rFonts w:ascii="SimSun" w:eastAsia="SimSun" w:hAnsi="SimSun" w:cs="SimSun"/>
                <w:color w:val="000000"/>
                <w:spacing w:val="0"/>
                <w:w w:val="100"/>
                <w:position w:val="0"/>
                <w:sz w:val="16"/>
                <w:szCs w:val="16"/>
              </w:rPr>
              <w:t>享有的份额</w:t>
            </w:r>
          </w:p>
        </w:tc>
      </w:tr>
      <w:tr>
        <w:trPr>
          <w:trHeight w:val="41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间接</w:t>
            </w:r>
          </w:p>
        </w:tc>
      </w:tr>
    </w:tbl>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在共同经营中的持股比例或享有的份额不同于表决权比例的说明：</w:t>
      </w:r>
    </w:p>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共同经营为单独主体的，分类为共同经营的依据：</w:t>
      </w:r>
    </w:p>
    <w:p>
      <w:pPr>
        <w:pStyle w:val="Style16"/>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其他说明</w:t>
      </w:r>
    </w:p>
    <w:p>
      <w:pPr>
        <w:pStyle w:val="Style27"/>
        <w:keepNext/>
        <w:keepLines/>
        <w:widowControl w:val="0"/>
        <w:shd w:val="clear" w:color="auto" w:fill="auto"/>
        <w:tabs>
          <w:tab w:pos="377" w:val="left"/>
        </w:tabs>
        <w:bidi w:val="0"/>
        <w:spacing w:before="0" w:after="28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5</w:t>
      </w:r>
      <w:bookmarkEnd w:id="2059"/>
      <w:r>
        <w:rPr>
          <w:color w:val="000000"/>
          <w:spacing w:val="0"/>
          <w:w w:val="100"/>
          <w:position w:val="0"/>
        </w:rPr>
        <w:t>、</w:t>
        <w:tab/>
        <w:t>在未纳入合并财务报表范围的结构化主体中的权益</w:t>
      </w:r>
      <w:bookmarkEnd w:id="2057"/>
      <w:bookmarkEnd w:id="2058"/>
      <w:bookmarkEnd w:id="2060"/>
    </w:p>
    <w:p>
      <w:pPr>
        <w:pStyle w:val="Style16"/>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未纳入合并财务报表范围的结构化主体的相关说明：</w:t>
      </w:r>
    </w:p>
    <w:p>
      <w:pPr>
        <w:pStyle w:val="Style27"/>
        <w:keepNext/>
        <w:keepLines/>
        <w:widowControl w:val="0"/>
        <w:shd w:val="clear" w:color="auto" w:fill="auto"/>
        <w:tabs>
          <w:tab w:pos="377" w:val="left"/>
        </w:tabs>
        <w:bidi w:val="0"/>
        <w:spacing w:before="0" w:line="240" w:lineRule="auto"/>
        <w:ind w:left="0" w:right="0" w:firstLine="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6</w:t>
      </w:r>
      <w:bookmarkEnd w:id="2063"/>
      <w:r>
        <w:rPr>
          <w:color w:val="000000"/>
          <w:spacing w:val="0"/>
          <w:w w:val="100"/>
          <w:position w:val="0"/>
        </w:rPr>
        <w:t>、</w:t>
        <w:tab/>
        <w:t>其他</w:t>
      </w:r>
      <w:bookmarkEnd w:id="2061"/>
      <w:bookmarkEnd w:id="2062"/>
      <w:bookmarkEnd w:id="2064"/>
    </w:p>
    <w:p>
      <w:pPr>
        <w:pStyle w:val="Style20"/>
        <w:keepNext/>
        <w:keepLines/>
        <w:widowControl w:val="0"/>
        <w:shd w:val="clear" w:color="auto" w:fill="auto"/>
        <w:bidi w:val="0"/>
        <w:spacing w:before="0" w:after="280" w:line="240" w:lineRule="auto"/>
        <w:ind w:left="0" w:right="0" w:firstLine="0"/>
        <w:jc w:val="left"/>
      </w:pPr>
      <w:bookmarkStart w:id="2065" w:name="bookmark2065"/>
      <w:bookmarkStart w:id="2066" w:name="bookmark2066"/>
      <w:bookmarkStart w:id="2067" w:name="bookmark2067"/>
      <w:r>
        <w:rPr>
          <w:color w:val="000000"/>
          <w:spacing w:val="0"/>
          <w:w w:val="100"/>
          <w:position w:val="0"/>
        </w:rPr>
        <w:t>十、与金融工具相关的风险</w:t>
      </w:r>
      <w:bookmarkEnd w:id="2065"/>
      <w:bookmarkEnd w:id="2066"/>
      <w:bookmarkEnd w:id="2067"/>
    </w:p>
    <w:p>
      <w:pPr>
        <w:pStyle w:val="Style16"/>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披露金融工具产生的信用风险、流动性风险、市场风险等各类风险，包括风险敞口及其形成原因、风险管理目标、政 策和程序、计量风险的方法，以及上述信息在本期发生的变化；期末风险敞口的量化信息，以及有助于投资者评估风险的其 他依据。</w:t>
      </w:r>
    </w:p>
    <w:p>
      <w:pPr>
        <w:pStyle w:val="Style16"/>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本公司管理层对这些风险敞口进行管理和监控以确保将上述风险控制在限定的范围之内。</w:t>
      </w:r>
    </w:p>
    <w:p>
      <w:pPr>
        <w:pStyle w:val="Style16"/>
        <w:keepNext w:val="0"/>
        <w:keepLines w:val="0"/>
        <w:widowControl w:val="0"/>
        <w:shd w:val="clear" w:color="auto" w:fill="auto"/>
        <w:bidi w:val="0"/>
        <w:spacing w:before="0" w:after="260" w:line="314" w:lineRule="exact"/>
        <w:ind w:left="0" w:right="0" w:firstLine="440"/>
        <w:jc w:val="left"/>
      </w:pPr>
      <w:r>
        <w:rPr>
          <w:color w:val="000000"/>
          <w:spacing w:val="0"/>
          <w:w w:val="100"/>
          <w:position w:val="0"/>
        </w:rPr>
        <w:t>本公司采用敏感性分析技术分析风险变量的合理、可能变化对当期损益或股东权益可能产生的影响。由于任何风险变 量很少孤立地发生变化，而变量之间存在的相关性对某一风险变量的变化的最终影响金额将产生重大作用，因此下述内容是 在假设每一变量的变化是在独立的情况下进行的。</w:t>
      </w:r>
    </w:p>
    <w:p>
      <w:pPr>
        <w:pStyle w:val="Style16"/>
        <w:keepNext w:val="0"/>
        <w:keepLines w:val="0"/>
        <w:widowControl w:val="0"/>
        <w:numPr>
          <w:ilvl w:val="0"/>
          <w:numId w:val="53"/>
        </w:numPr>
        <w:shd w:val="clear" w:color="auto" w:fill="auto"/>
        <w:tabs>
          <w:tab w:pos="731" w:val="left"/>
        </w:tabs>
        <w:bidi w:val="0"/>
        <w:spacing w:before="0" w:after="0" w:line="360" w:lineRule="auto"/>
        <w:ind w:left="0" w:right="0" w:firstLine="440"/>
        <w:jc w:val="left"/>
      </w:pPr>
      <w:bookmarkStart w:id="2068" w:name="bookmark2068"/>
      <w:bookmarkEnd w:id="2068"/>
      <w:r>
        <w:rPr>
          <w:color w:val="000000"/>
          <w:spacing w:val="0"/>
          <w:w w:val="100"/>
          <w:position w:val="0"/>
        </w:rPr>
        <w:t>信用风险</w:t>
      </w:r>
    </w:p>
    <w:p>
      <w:pPr>
        <w:pStyle w:val="Style16"/>
        <w:keepNext w:val="0"/>
        <w:keepLines w:val="0"/>
        <w:widowControl w:val="0"/>
        <w:shd w:val="clear" w:color="auto" w:fill="auto"/>
        <w:bidi w:val="0"/>
        <w:spacing w:before="0" w:after="140" w:line="322" w:lineRule="exact"/>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日，可能引起本公司财务损失的最大信用风险敞口主要来自于合同另一方未能履行义务而导致本公司金 融资产产生的损失以及本公司承担的财务担保，具体包括：</w:t>
      </w:r>
    </w:p>
    <w:p>
      <w:pPr>
        <w:pStyle w:val="Style16"/>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16"/>
        <w:keepNext w:val="0"/>
        <w:keepLines w:val="0"/>
        <w:widowControl w:val="0"/>
        <w:shd w:val="clear" w:color="auto" w:fill="auto"/>
        <w:bidi w:val="0"/>
        <w:spacing w:before="0" w:after="140" w:line="310" w:lineRule="exact"/>
        <w:ind w:left="0" w:right="0" w:firstLine="440"/>
        <w:jc w:val="left"/>
      </w:pPr>
      <w:r>
        <w:rPr>
          <w:color w:val="000000"/>
          <w:spacing w:val="0"/>
          <w:w w:val="100"/>
          <w:position w:val="0"/>
        </w:rPr>
        <w:t>为降低信用风险，本公司成立了一个小组负责确定信用额度、进行信用审批，并执行其他监控程序以确保采取必要的 措施回收过期债权。此外，本公司于每个资产负债表日审核每一单项应收款的回收情况，以确保就无法回收的款项计提充分 的坏账准备。因此，本公司管理层认为本公司所承担的信用风险已经大为降低。</w:t>
      </w:r>
    </w:p>
    <w:p>
      <w:pPr>
        <w:pStyle w:val="Style16"/>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本公司的流动资金存放在信用评级较高的银行，故流动资金的信用风险较低。</w:t>
      </w:r>
    </w:p>
    <w:p>
      <w:pPr>
        <w:pStyle w:val="Style16"/>
        <w:keepNext w:val="0"/>
        <w:keepLines w:val="0"/>
        <w:widowControl w:val="0"/>
        <w:shd w:val="clear" w:color="auto" w:fill="auto"/>
        <w:bidi w:val="0"/>
        <w:spacing w:before="0" w:after="260" w:line="317" w:lineRule="exact"/>
        <w:ind w:left="0" w:right="0" w:firstLine="440"/>
        <w:jc w:val="left"/>
      </w:pPr>
      <w:r>
        <w:rPr>
          <w:color w:val="000000"/>
          <w:spacing w:val="0"/>
          <w:w w:val="100"/>
          <w:position w:val="0"/>
        </w:rPr>
        <w:t>公司采用了必要的政策确保所有销售客户均具有良好的信用记录。</w:t>
      </w:r>
    </w:p>
    <w:p>
      <w:pPr>
        <w:pStyle w:val="Style16"/>
        <w:keepNext w:val="0"/>
        <w:keepLines w:val="0"/>
        <w:widowControl w:val="0"/>
        <w:numPr>
          <w:ilvl w:val="0"/>
          <w:numId w:val="53"/>
        </w:numPr>
        <w:shd w:val="clear" w:color="auto" w:fill="auto"/>
        <w:tabs>
          <w:tab w:pos="750" w:val="left"/>
        </w:tabs>
        <w:bidi w:val="0"/>
        <w:spacing w:before="0" w:after="0" w:line="360" w:lineRule="auto"/>
        <w:ind w:left="0" w:right="0" w:firstLine="440"/>
        <w:jc w:val="both"/>
      </w:pPr>
      <w:bookmarkStart w:id="2069" w:name="bookmark2069"/>
      <w:bookmarkEnd w:id="2069"/>
      <w:r>
        <w:rPr>
          <w:color w:val="000000"/>
          <w:spacing w:val="0"/>
          <w:w w:val="100"/>
          <w:position w:val="0"/>
        </w:rPr>
        <w:t>市场风险</w:t>
      </w:r>
    </w:p>
    <w:p>
      <w:pPr>
        <w:pStyle w:val="Style16"/>
        <w:keepNext w:val="0"/>
        <w:keepLines w:val="0"/>
        <w:widowControl w:val="0"/>
        <w:shd w:val="clear" w:color="auto" w:fill="auto"/>
        <w:tabs>
          <w:tab w:pos="875" w:val="left"/>
        </w:tabs>
        <w:bidi w:val="0"/>
        <w:spacing w:before="0" w:after="140" w:line="317" w:lineRule="exact"/>
        <w:ind w:left="0" w:right="0" w:firstLine="440"/>
        <w:jc w:val="both"/>
      </w:pPr>
      <w:bookmarkStart w:id="2070" w:name="bookmark2070"/>
      <w:r>
        <w:rPr>
          <w:color w:val="000000"/>
          <w:spacing w:val="0"/>
          <w:w w:val="100"/>
          <w:position w:val="0"/>
        </w:rPr>
        <w:t>（</w:t>
      </w:r>
      <w:bookmarkEnd w:id="20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16"/>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本公司因利率变动引起金融工具现金流量变动的风险主要与浮动利率外部借款有关。本公司的政策是保持这些借款的 浮动利率。</w:t>
      </w:r>
    </w:p>
    <w:p>
      <w:pPr>
        <w:pStyle w:val="Style16"/>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利率风险敏感性分析：</w:t>
      </w:r>
    </w:p>
    <w:p>
      <w:pPr>
        <w:pStyle w:val="Style16"/>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利率风险敏感性分析基于下述假设：</w:t>
      </w:r>
    </w:p>
    <w:p>
      <w:pPr>
        <w:pStyle w:val="Style16"/>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市场利率变化影响可变利率金融工具的利息收入或费用；</w:t>
      </w:r>
    </w:p>
    <w:p>
      <w:pPr>
        <w:pStyle w:val="Style16"/>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对于以公允价值计量的固定利率金融工具，市场利率变化仅仅影响其利息收入或费用；</w:t>
      </w:r>
    </w:p>
    <w:p>
      <w:pPr>
        <w:pStyle w:val="Style16"/>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对于指定为套期工具的衍生金融工具，市场利率变化影响其公允价值，并且所有利率套期预计都是高度有效的；</w:t>
      </w:r>
    </w:p>
    <w:p>
      <w:pPr>
        <w:pStyle w:val="Style16"/>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以资产负债表日市场利率采用现金流量折现法计算衍生金融工具及其他金融资产和负债的公允价值变化。</w:t>
      </w:r>
    </w:p>
    <w:p>
      <w:pPr>
        <w:pStyle w:val="Style16"/>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在上述假设的基础上，在其他变量不变的情况下，于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日，如果借款利率上升或下降</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，则本公司的利 润总额减少或增加</w:t>
      </w:r>
      <w:r>
        <w:rPr>
          <w:rFonts w:ascii="Times New Roman" w:eastAsia="Times New Roman" w:hAnsi="Times New Roman" w:cs="Times New Roman"/>
          <w:color w:val="000000"/>
          <w:spacing w:val="0"/>
          <w:w w:val="100"/>
          <w:position w:val="0"/>
          <w:sz w:val="18"/>
          <w:szCs w:val="18"/>
        </w:rPr>
        <w:t>198.11</w:t>
      </w:r>
      <w:r>
        <w:rPr>
          <w:color w:val="000000"/>
          <w:spacing w:val="0"/>
          <w:w w:val="100"/>
          <w:position w:val="0"/>
        </w:rPr>
        <w:t>万元。</w:t>
      </w:r>
    </w:p>
    <w:p>
      <w:pPr>
        <w:pStyle w:val="Style16"/>
        <w:keepNext w:val="0"/>
        <w:keepLines w:val="0"/>
        <w:widowControl w:val="0"/>
        <w:shd w:val="clear" w:color="auto" w:fill="auto"/>
        <w:tabs>
          <w:tab w:pos="875" w:val="left"/>
        </w:tabs>
        <w:bidi w:val="0"/>
        <w:spacing w:before="0" w:after="140" w:line="317" w:lineRule="exact"/>
        <w:ind w:left="0" w:right="0" w:firstLine="440"/>
        <w:jc w:val="left"/>
      </w:pPr>
      <w:bookmarkStart w:id="2071" w:name="bookmark2071"/>
      <w:r>
        <w:rPr>
          <w:color w:val="000000"/>
          <w:spacing w:val="0"/>
          <w:w w:val="100"/>
          <w:position w:val="0"/>
        </w:rPr>
        <w:t>（</w:t>
      </w:r>
      <w:bookmarkEnd w:id="20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汇率风险</w:t>
      </w:r>
    </w:p>
    <w:p>
      <w:pPr>
        <w:pStyle w:val="Style16"/>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本公司面临的汇率风险主要来源于以下两方面：</w:t>
      </w:r>
    </w:p>
    <w:p>
      <w:pPr>
        <w:pStyle w:val="Style16"/>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中国境内经营的公司：主要风险来源于所持有的外币货币资金及非记账本位币计价的金融资产和金融负债在汇率波动 时造成的汇兑差异；</w:t>
      </w:r>
    </w:p>
    <w:p>
      <w:pPr>
        <w:pStyle w:val="Style16"/>
        <w:keepNext w:val="0"/>
        <w:keepLines w:val="0"/>
        <w:widowControl w:val="0"/>
        <w:shd w:val="clear" w:color="auto" w:fill="auto"/>
        <w:bidi w:val="0"/>
        <w:spacing w:before="0" w:after="260" w:line="322" w:lineRule="exact"/>
        <w:ind w:left="0" w:right="0" w:firstLine="440"/>
        <w:jc w:val="both"/>
      </w:pPr>
      <w:r>
        <w:rPr>
          <w:color w:val="000000"/>
          <w:spacing w:val="0"/>
          <w:w w:val="100"/>
          <w:position w:val="0"/>
        </w:rPr>
        <w:t>中国境外经营的公司：主要风险来源于记账本位币汇率波动造成的海外资产贬值及报表利润在折合等值人民币时的下 降。</w:t>
      </w:r>
    </w:p>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主要汇率风险来源于以美元、欧元、澳元、韩元、日元等外币计价的金融资产和金融负债，于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日外币金 融资产和外币金融负债折算成人民币的金额列示如下：</w:t>
      </w:r>
    </w:p>
    <w:tbl>
      <w:tblPr>
        <w:tblOverlap w:val="never"/>
        <w:jc w:val="center"/>
        <w:tblLayout w:type="fixed"/>
      </w:tblPr>
      <w:tblGrid>
        <w:gridCol w:w="1920"/>
        <w:gridCol w:w="7622"/>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期末余额（折算成人民币）</w:t>
            </w:r>
          </w:p>
        </w:tc>
      </w:tr>
    </w:tbl>
    <w:p>
      <w:pPr>
        <w:widowControl w:val="0"/>
        <w:spacing w:line="1" w:lineRule="exact"/>
      </w:pPr>
      <w:r>
        <w:br w:type="page"/>
      </w:r>
    </w:p>
    <w:tbl>
      <w:tblPr>
        <w:tblOverlap w:val="never"/>
        <w:jc w:val="center"/>
        <w:tblLayout w:type="fixed"/>
      </w:tblPr>
      <w:tblGrid>
        <w:gridCol w:w="1920"/>
        <w:gridCol w:w="1896"/>
        <w:gridCol w:w="1910"/>
        <w:gridCol w:w="1896"/>
        <w:gridCol w:w="1920"/>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澳元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韩元</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24,662,035.10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11,075,798.52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1,670,347.45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491,513.54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65,590,989.17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49,013,445.54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9,951,375.15</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7,216,263.04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2,331,491.15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22,554,443.04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46,346.63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97,469287.31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62,420,735.21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34,176,165.64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537,860.17</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997,774.29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18,794,159.95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8,395,847.05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757,779.65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2,949,953.51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48,029.05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24,430,398.77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3,350,016.12</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3,947,727.80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18,842,189.00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32,826 245.82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4,107,795.77</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93,521,559.51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43,578,546.21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1,349,919.82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-3,569,935.60</w:t>
            </w:r>
          </w:p>
        </w:tc>
      </w:tr>
    </w:tbl>
    <w:p>
      <w:pPr>
        <w:widowControl w:val="0"/>
        <w:spacing w:after="1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355" w:right="0" w:firstLine="0"/>
        <w:jc w:val="left"/>
      </w:pPr>
      <w:r>
        <w:rPr>
          <w:color w:val="000000"/>
          <w:spacing w:val="0"/>
          <w:w w:val="100"/>
          <w:position w:val="0"/>
        </w:rPr>
        <w:t>续:</w:t>
      </w:r>
    </w:p>
    <w:tbl>
      <w:tblPr>
        <w:tblOverlap w:val="never"/>
        <w:jc w:val="center"/>
        <w:tblLayout w:type="fixed"/>
      </w:tblPr>
      <w:tblGrid>
        <w:gridCol w:w="1930"/>
        <w:gridCol w:w="1848"/>
        <w:gridCol w:w="1886"/>
        <w:gridCol w:w="1901"/>
        <w:gridCol w:w="1978"/>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期末余额（折算成人民币）</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新加坡元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7,123,109.10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756.37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45,023,589.10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39,809,137.79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164,364,947.65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1,064,096.51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33212,640.37</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47,996,343.40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756.37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242,601,177.12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28,945,592.06</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30,778,397.45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59,723,989.51</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47,996,343.40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725.25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182,877,187.61</w:t>
            </w:r>
          </w:p>
        </w:tc>
      </w:tr>
    </w:tbl>
    <w:p>
      <w:pPr>
        <w:widowControl w:val="0"/>
        <w:spacing w:after="79" w:line="1" w:lineRule="exact"/>
      </w:pPr>
    </w:p>
    <w:p>
      <w:pPr>
        <w:pStyle w:val="Style16"/>
        <w:keepNext w:val="0"/>
        <w:keepLines w:val="0"/>
        <w:widowControl w:val="0"/>
        <w:shd w:val="clear" w:color="auto" w:fill="auto"/>
        <w:bidi w:val="0"/>
        <w:spacing w:before="0" w:after="160" w:line="317" w:lineRule="exact"/>
        <w:ind w:left="0" w:right="0" w:firstLine="360"/>
        <w:jc w:val="both"/>
      </w:pPr>
      <w:r>
        <w:rPr>
          <w:color w:val="000000"/>
          <w:spacing w:val="0"/>
          <w:w w:val="100"/>
          <w:position w:val="0"/>
        </w:rPr>
        <w:t>本公司密切关注汇率变动对本公司外汇风险的影响，根据需要进行外币远期合同的操作，除此之外，本公司目前并未采 取其他措施规避外汇风险。</w:t>
      </w:r>
    </w:p>
    <w:p>
      <w:pPr>
        <w:pStyle w:val="Style16"/>
        <w:keepNext w:val="0"/>
        <w:keepLines w:val="0"/>
        <w:widowControl w:val="0"/>
        <w:shd w:val="clear" w:color="auto" w:fill="auto"/>
        <w:bidi w:val="0"/>
        <w:spacing w:before="0" w:after="160" w:line="312" w:lineRule="exact"/>
        <w:ind w:left="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日，假设所有境外经营净投资套期及现金流套期均高度有效，在所有其他变量保持不变的情况下，如果 人民币对美元等升值或贬值</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，则公司将减少或增加利润总额</w:t>
      </w:r>
      <w:r>
        <w:rPr>
          <w:rFonts w:ascii="Times New Roman" w:eastAsia="Times New Roman" w:hAnsi="Times New Roman" w:cs="Times New Roman"/>
          <w:color w:val="000000"/>
          <w:spacing w:val="0"/>
          <w:w w:val="100"/>
          <w:position w:val="0"/>
          <w:sz w:val="18"/>
          <w:szCs w:val="18"/>
        </w:rPr>
        <w:t>91.44</w:t>
      </w:r>
      <w:r>
        <w:rPr>
          <w:color w:val="000000"/>
          <w:spacing w:val="0"/>
          <w:w w:val="100"/>
          <w:position w:val="0"/>
        </w:rPr>
        <w:t>万元。</w:t>
      </w:r>
    </w:p>
    <w:p>
      <w:pPr>
        <w:pStyle w:val="Style16"/>
        <w:keepNext w:val="0"/>
        <w:keepLines w:val="0"/>
        <w:widowControl w:val="0"/>
        <w:shd w:val="clear" w:color="auto" w:fill="auto"/>
        <w:bidi w:val="0"/>
        <w:spacing w:before="0" w:after="160" w:line="308" w:lineRule="exact"/>
        <w:ind w:left="0" w:right="0" w:firstLine="36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流动性风险</w:t>
      </w:r>
    </w:p>
    <w:p>
      <w:pPr>
        <w:pStyle w:val="Style16"/>
        <w:keepNext w:val="0"/>
        <w:keepLines w:val="0"/>
        <w:widowControl w:val="0"/>
        <w:shd w:val="clear" w:color="auto" w:fill="auto"/>
        <w:bidi w:val="0"/>
        <w:spacing w:before="0" w:after="700" w:line="305" w:lineRule="exact"/>
        <w:ind w:left="0" w:right="0" w:firstLine="360"/>
        <w:jc w:val="both"/>
      </w:pPr>
      <w:r>
        <w:rPr>
          <w:color w:val="000000"/>
          <w:spacing w:val="0"/>
          <w:w w:val="100"/>
          <w:position w:val="0"/>
        </w:rPr>
        <w:t>流动性风险是指企业履行以交付现金或其他金融资产方式结算义务时发生的资金短缺风险。本公司的政策是确保拥有充 足的现金以偿还到期债务。流动性风险由本公司的财务资金部门集中控制。财务资金部通过监控现金余额、可随时变现的有 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20"/>
        <w:keepNext/>
        <w:keepLines/>
        <w:widowControl w:val="0"/>
        <w:shd w:val="clear" w:color="auto" w:fill="auto"/>
        <w:bidi w:val="0"/>
        <w:spacing w:before="0" w:after="360" w:line="240" w:lineRule="auto"/>
        <w:ind w:left="0" w:right="0" w:firstLine="0"/>
        <w:jc w:val="left"/>
      </w:pPr>
      <w:bookmarkStart w:id="2072" w:name="bookmark2072"/>
      <w:bookmarkStart w:id="2073" w:name="bookmark2073"/>
      <w:bookmarkStart w:id="2074" w:name="bookmark2074"/>
      <w:r>
        <w:rPr>
          <w:color w:val="000000"/>
          <w:spacing w:val="0"/>
          <w:w w:val="100"/>
          <w:position w:val="0"/>
        </w:rPr>
        <w:t>十一、公允价值的披露</w:t>
      </w:r>
      <w:bookmarkEnd w:id="2072"/>
      <w:bookmarkEnd w:id="2073"/>
      <w:bookmarkEnd w:id="2074"/>
    </w:p>
    <w:p>
      <w:pPr>
        <w:pStyle w:val="Style27"/>
        <w:keepNext/>
        <w:keepLines/>
        <w:widowControl w:val="0"/>
        <w:shd w:val="clear" w:color="auto" w:fill="auto"/>
        <w:bidi w:val="0"/>
        <w:spacing w:before="0" w:line="240" w:lineRule="auto"/>
        <w:ind w:left="0" w:right="0" w:firstLine="0"/>
        <w:jc w:val="left"/>
      </w:pPr>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75"/>
      <w:bookmarkEnd w:id="2076"/>
      <w:bookmarkEnd w:id="207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1"/>
        <w:gridCol w:w="1838"/>
        <w:gridCol w:w="1920"/>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期末公允价值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p>
    <w:tbl>
      <w:tblPr>
        <w:tblOverlap w:val="never"/>
        <w:jc w:val="center"/>
        <w:tblLayout w:type="fixed"/>
      </w:tblPr>
      <w:tblGrid>
        <w:gridCol w:w="2011"/>
        <w:gridCol w:w="1838"/>
        <w:gridCol w:w="1920"/>
        <w:gridCol w:w="191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6"/>
                <w:szCs w:val="16"/>
              </w:rPr>
            </w:pPr>
            <w:r>
              <w:rPr>
                <w:rFonts w:ascii="SimSun" w:eastAsia="SimSun" w:hAnsi="SimSun" w:cs="SimSun"/>
                <w:color w:val="000000"/>
                <w:spacing w:val="0"/>
                <w:w w:val="100"/>
                <w:position w:val="0"/>
                <w:sz w:val="16"/>
                <w:szCs w:val="16"/>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7"/>
        <w:keepNext/>
        <w:keepLines/>
        <w:widowControl w:val="0"/>
        <w:shd w:val="clear" w:color="auto" w:fill="auto"/>
        <w:tabs>
          <w:tab w:pos="368" w:val="left"/>
        </w:tabs>
        <w:bidi w:val="0"/>
        <w:spacing w:before="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2</w:t>
      </w:r>
      <w:bookmarkEnd w:id="2080"/>
      <w:r>
        <w:rPr>
          <w:color w:val="000000"/>
          <w:spacing w:val="0"/>
          <w:w w:val="100"/>
          <w:position w:val="0"/>
        </w:rPr>
        <w:t>、</w:t>
        <w:tab/>
        <w:t>持续和非持续第一层次公允价值计量项目市价的确定依据</w:t>
      </w:r>
      <w:bookmarkEnd w:id="2078"/>
      <w:bookmarkEnd w:id="2079"/>
      <w:bookmarkEnd w:id="2081"/>
    </w:p>
    <w:p>
      <w:pPr>
        <w:pStyle w:val="Style27"/>
        <w:keepNext/>
        <w:keepLines/>
        <w:widowControl w:val="0"/>
        <w:shd w:val="clear" w:color="auto" w:fill="auto"/>
        <w:tabs>
          <w:tab w:pos="368" w:val="left"/>
        </w:tabs>
        <w:bidi w:val="0"/>
        <w:spacing w:before="0" w:after="128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3</w:t>
      </w:r>
      <w:bookmarkEnd w:id="2084"/>
      <w:r>
        <w:rPr>
          <w:color w:val="000000"/>
          <w:spacing w:val="0"/>
          <w:w w:val="100"/>
          <w:position w:val="0"/>
        </w:rPr>
        <w:t>、</w:t>
        <w:tab/>
        <w:t>持续和非持续第二层次公允价值计量项目，采用的估值技术和重要参数的定性及定量信息</w:t>
      </w:r>
      <w:bookmarkEnd w:id="2082"/>
      <w:bookmarkEnd w:id="2083"/>
      <w:bookmarkEnd w:id="2085"/>
    </w:p>
    <w:p>
      <w:pPr>
        <w:pStyle w:val="Style27"/>
        <w:keepNext/>
        <w:keepLines/>
        <w:widowControl w:val="0"/>
        <w:shd w:val="clear" w:color="auto" w:fill="auto"/>
        <w:tabs>
          <w:tab w:pos="368" w:val="left"/>
        </w:tabs>
        <w:bidi w:val="0"/>
        <w:spacing w:before="0" w:line="240" w:lineRule="auto"/>
        <w:ind w:left="0" w:right="0" w:firstLine="0"/>
        <w:jc w:val="left"/>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4</w:t>
      </w:r>
      <w:bookmarkEnd w:id="2088"/>
      <w:r>
        <w:rPr>
          <w:color w:val="000000"/>
          <w:spacing w:val="0"/>
          <w:w w:val="100"/>
          <w:position w:val="0"/>
        </w:rPr>
        <w:t>、</w:t>
        <w:tab/>
        <w:t>持续和非持续第三层次公允价值计量项目，采用的估值技术和重要参数的定性及定量信息</w:t>
      </w:r>
      <w:bookmarkEnd w:id="2086"/>
      <w:bookmarkEnd w:id="2087"/>
      <w:bookmarkEnd w:id="2089"/>
    </w:p>
    <w:p>
      <w:pPr>
        <w:pStyle w:val="Style27"/>
        <w:keepNext/>
        <w:keepLines/>
        <w:widowControl w:val="0"/>
        <w:shd w:val="clear" w:color="auto" w:fill="auto"/>
        <w:tabs>
          <w:tab w:pos="368" w:val="left"/>
        </w:tabs>
        <w:bidi w:val="0"/>
        <w:spacing w:before="0" w:line="240" w:lineRule="auto"/>
        <w:ind w:left="0" w:right="0" w:firstLine="0"/>
        <w:jc w:val="left"/>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5</w:t>
      </w:r>
      <w:bookmarkEnd w:id="2092"/>
      <w:r>
        <w:rPr>
          <w:color w:val="000000"/>
          <w:spacing w:val="0"/>
          <w:w w:val="100"/>
          <w:position w:val="0"/>
        </w:rPr>
        <w:t>、</w:t>
        <w:tab/>
        <w:t>持续的第三层次公允价值计量项目期初与期末账面价值间的调节信息及不可观察参数敏感性分析</w:t>
      </w:r>
      <w:bookmarkEnd w:id="2090"/>
      <w:bookmarkEnd w:id="2091"/>
      <w:bookmarkEnd w:id="2093"/>
    </w:p>
    <w:p>
      <w:pPr>
        <w:pStyle w:val="Style27"/>
        <w:keepNext/>
        <w:keepLines/>
        <w:widowControl w:val="0"/>
        <w:shd w:val="clear" w:color="auto" w:fill="auto"/>
        <w:tabs>
          <w:tab w:pos="368" w:val="left"/>
        </w:tabs>
        <w:bidi w:val="0"/>
        <w:spacing w:before="0" w:line="240" w:lineRule="auto"/>
        <w:ind w:left="0" w:right="0" w:firstLine="0"/>
        <w:jc w:val="left"/>
      </w:pPr>
      <w:bookmarkStart w:id="2094" w:name="bookmark2094"/>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6</w:t>
      </w:r>
      <w:bookmarkEnd w:id="2096"/>
      <w:r>
        <w:rPr>
          <w:color w:val="000000"/>
          <w:spacing w:val="0"/>
          <w:w w:val="100"/>
          <w:position w:val="0"/>
        </w:rPr>
        <w:t>、</w:t>
        <w:tab/>
        <w:t>持续的公允价值计量项目，本期内发生各层级之间转换的，转换的原因及确定转换时点的政策</w:t>
      </w:r>
      <w:bookmarkEnd w:id="2094"/>
      <w:bookmarkEnd w:id="2095"/>
      <w:bookmarkEnd w:id="2097"/>
    </w:p>
    <w:p>
      <w:pPr>
        <w:pStyle w:val="Style27"/>
        <w:keepNext/>
        <w:keepLines/>
        <w:widowControl w:val="0"/>
        <w:shd w:val="clear" w:color="auto" w:fill="auto"/>
        <w:tabs>
          <w:tab w:pos="368" w:val="left"/>
        </w:tabs>
        <w:bidi w:val="0"/>
        <w:spacing w:before="0" w:line="240" w:lineRule="auto"/>
        <w:ind w:left="0" w:right="0" w:firstLine="0"/>
        <w:jc w:val="left"/>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7</w:t>
      </w:r>
      <w:bookmarkEnd w:id="2100"/>
      <w:r>
        <w:rPr>
          <w:color w:val="000000"/>
          <w:spacing w:val="0"/>
          <w:w w:val="100"/>
          <w:position w:val="0"/>
        </w:rPr>
        <w:t>、</w:t>
        <w:tab/>
        <w:t>本期内发生的估值技术变更及变更原因</w:t>
      </w:r>
      <w:bookmarkEnd w:id="2098"/>
      <w:bookmarkEnd w:id="2099"/>
      <w:bookmarkEnd w:id="2101"/>
    </w:p>
    <w:p>
      <w:pPr>
        <w:pStyle w:val="Style27"/>
        <w:keepNext/>
        <w:keepLines/>
        <w:widowControl w:val="0"/>
        <w:shd w:val="clear" w:color="auto" w:fill="auto"/>
        <w:tabs>
          <w:tab w:pos="368" w:val="left"/>
        </w:tabs>
        <w:bidi w:val="0"/>
        <w:spacing w:before="0" w:line="240" w:lineRule="auto"/>
        <w:ind w:left="0" w:right="0" w:firstLine="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8</w:t>
      </w:r>
      <w:bookmarkEnd w:id="2104"/>
      <w:r>
        <w:rPr>
          <w:color w:val="000000"/>
          <w:spacing w:val="0"/>
          <w:w w:val="100"/>
          <w:position w:val="0"/>
        </w:rPr>
        <w:t>、</w:t>
        <w:tab/>
        <w:t>不以公允价值计量的金融资产和金融负债的公允价值情况</w:t>
      </w:r>
      <w:bookmarkEnd w:id="2102"/>
      <w:bookmarkEnd w:id="2103"/>
      <w:bookmarkEnd w:id="2105"/>
    </w:p>
    <w:p>
      <w:pPr>
        <w:pStyle w:val="Style27"/>
        <w:keepNext/>
        <w:keepLines/>
        <w:widowControl w:val="0"/>
        <w:shd w:val="clear" w:color="auto" w:fill="auto"/>
        <w:tabs>
          <w:tab w:pos="368" w:val="left"/>
        </w:tabs>
        <w:bidi w:val="0"/>
        <w:spacing w:before="0" w:after="260" w:line="240" w:lineRule="auto"/>
        <w:ind w:left="0" w:right="0" w:firstLine="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9</w:t>
      </w:r>
      <w:bookmarkEnd w:id="2108"/>
      <w:r>
        <w:rPr>
          <w:color w:val="000000"/>
          <w:spacing w:val="0"/>
          <w:w w:val="100"/>
          <w:position w:val="0"/>
        </w:rPr>
        <w:t>、</w:t>
        <w:tab/>
        <w:t>其他</w:t>
      </w:r>
      <w:bookmarkEnd w:id="2106"/>
      <w:bookmarkEnd w:id="2107"/>
      <w:bookmarkEnd w:id="2109"/>
    </w:p>
    <w:p>
      <w:pPr>
        <w:pStyle w:val="Style1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按照在公允价值计量中对计量整体具有重大意义的最低层次的输入值，公允价值层次可以分为：</w:t>
      </w:r>
    </w:p>
    <w:p>
      <w:pPr>
        <w:pStyle w:val="Style1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第一层次：相同资产或负债在活跃市场中的报价（未经调整的）</w:t>
      </w:r>
    </w:p>
    <w:p>
      <w:pPr>
        <w:pStyle w:val="Style1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第二层次：直接（即价格）或间接（即从价格推导出）地使用除第一层次中的资产或负债的市场报价之外的可观察输入 值。</w:t>
      </w:r>
    </w:p>
    <w:p>
      <w:pPr>
        <w:pStyle w:val="Style16"/>
        <w:keepNext w:val="0"/>
        <w:keepLines w:val="0"/>
        <w:widowControl w:val="0"/>
        <w:shd w:val="clear" w:color="auto" w:fill="auto"/>
        <w:bidi w:val="0"/>
        <w:spacing w:before="0" w:after="680" w:line="317" w:lineRule="exact"/>
        <w:ind w:left="0" w:right="0" w:firstLine="380"/>
        <w:jc w:val="both"/>
      </w:pPr>
      <w:r>
        <w:rPr>
          <w:color w:val="000000"/>
          <w:spacing w:val="0"/>
          <w:w w:val="100"/>
          <w:position w:val="0"/>
        </w:rPr>
        <w:t>第三层次：资产或负债使用了任何非基于可观察市场数据的输入值（不可观察输入值）。</w:t>
      </w:r>
    </w:p>
    <w:p>
      <w:pPr>
        <w:pStyle w:val="Style20"/>
        <w:keepNext/>
        <w:keepLines/>
        <w:widowControl w:val="0"/>
        <w:shd w:val="clear" w:color="auto" w:fill="auto"/>
        <w:bidi w:val="0"/>
        <w:spacing w:before="0" w:after="360" w:line="240" w:lineRule="auto"/>
        <w:ind w:left="0" w:right="0" w:firstLine="0"/>
        <w:jc w:val="both"/>
      </w:pPr>
      <w:bookmarkStart w:id="2110" w:name="bookmark2110"/>
      <w:bookmarkStart w:id="2111" w:name="bookmark2111"/>
      <w:bookmarkStart w:id="2112" w:name="bookmark2112"/>
      <w:r>
        <w:rPr>
          <w:color w:val="000000"/>
          <w:spacing w:val="0"/>
          <w:w w:val="100"/>
          <w:position w:val="0"/>
        </w:rPr>
        <w:t>十二、关联方及关联交易</w:t>
      </w:r>
      <w:bookmarkEnd w:id="2110"/>
      <w:bookmarkEnd w:id="2111"/>
      <w:bookmarkEnd w:id="2112"/>
    </w:p>
    <w:p>
      <w:pPr>
        <w:pStyle w:val="Style27"/>
        <w:keepNext/>
        <w:keepLines/>
        <w:widowControl w:val="0"/>
        <w:shd w:val="clear" w:color="auto" w:fill="auto"/>
        <w:bidi w:val="0"/>
        <w:spacing w:before="0" w:line="240" w:lineRule="auto"/>
        <w:ind w:left="0" w:right="0" w:firstLine="0"/>
        <w:jc w:val="both"/>
      </w:pPr>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13"/>
      <w:bookmarkEnd w:id="2114"/>
      <w:bookmarkEnd w:id="2115"/>
    </w:p>
    <w:tbl>
      <w:tblPr>
        <w:tblOverlap w:val="never"/>
        <w:jc w:val="center"/>
        <w:tblLayout w:type="fixed"/>
      </w:tblPr>
      <w:tblGrid>
        <w:gridCol w:w="1613"/>
        <w:gridCol w:w="1594"/>
        <w:gridCol w:w="1594"/>
        <w:gridCol w:w="1598"/>
        <w:gridCol w:w="1589"/>
        <w:gridCol w:w="1603"/>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exact"/>
              <w:ind w:left="0" w:right="0" w:firstLine="0"/>
              <w:jc w:val="center"/>
              <w:rPr>
                <w:sz w:val="16"/>
                <w:szCs w:val="16"/>
              </w:rPr>
            </w:pPr>
            <w:r>
              <w:rPr>
                <w:rFonts w:ascii="SimSun" w:eastAsia="SimSun" w:hAnsi="SimSun" w:cs="SimSun"/>
                <w:color w:val="000000"/>
                <w:spacing w:val="0"/>
                <w:w w:val="100"/>
                <w:position w:val="0"/>
                <w:sz w:val="16"/>
                <w:szCs w:val="16"/>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母公司对本企业的</w:t>
            </w:r>
          </w:p>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表决权比例</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江苏爱康实业集团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金属模具的生产；批 发零售以及进出口 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30,000.00 </w:t>
            </w:r>
            <w:r>
              <w:rPr>
                <w:rFonts w:ascii="SimSun" w:eastAsia="SimSun" w:hAnsi="SimSun" w:cs="SimSun"/>
                <w:color w:val="000000"/>
                <w:spacing w:val="0"/>
                <w:w w:val="100"/>
                <w:position w:val="0"/>
                <w:sz w:val="16"/>
                <w:szCs w:val="16"/>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w:t>
            </w:r>
          </w:p>
        </w:tc>
      </w:tr>
    </w:tbl>
    <w:p>
      <w:pPr>
        <w:pStyle w:val="Style1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本企业的母公司情况的说明</w:t>
      </w:r>
    </w:p>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注：截止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日，邹承慧先生本人和其控制的江苏爱康实业集团有限公司（以下简称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爱康实业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）以及实施重大影 响的江阴爱康投资有限公司合计持有本公司</w:t>
      </w:r>
      <w:r>
        <w:rPr>
          <w:rFonts w:ascii="Times New Roman" w:eastAsia="Times New Roman" w:hAnsi="Times New Roman" w:cs="Times New Roman"/>
          <w:color w:val="000000"/>
          <w:spacing w:val="0"/>
          <w:w w:val="100"/>
          <w:position w:val="0"/>
          <w:sz w:val="18"/>
          <w:szCs w:val="18"/>
        </w:rPr>
        <w:t>11.96%</w:t>
      </w:r>
      <w:r>
        <w:rPr>
          <w:color w:val="000000"/>
          <w:spacing w:val="0"/>
          <w:w w:val="100"/>
          <w:position w:val="0"/>
        </w:rPr>
        <w:t>表决权股份，能对公司股东大会的决议产生重大影响，本公司最终控制 方是自然人邹承慧先生。</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本企业最终控制方是邹承慧。</w:t>
      </w:r>
    </w:p>
    <w:p>
      <w:pPr>
        <w:pStyle w:val="Style1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140" w:line="240" w:lineRule="auto"/>
        <w:ind w:left="0" w:right="0" w:firstLine="0"/>
        <w:jc w:val="left"/>
      </w:pPr>
      <w:r>
        <w:rPr>
          <w:color w:val="000000"/>
          <w:spacing w:val="0"/>
          <w:w w:val="100"/>
          <w:position w:val="0"/>
        </w:rPr>
        <w:t>邹承慧持有本公司</w:t>
      </w:r>
      <w:r>
        <w:rPr>
          <w:rFonts w:ascii="Times New Roman" w:eastAsia="Times New Roman" w:hAnsi="Times New Roman" w:cs="Times New Roman"/>
          <w:color w:val="000000"/>
          <w:spacing w:val="0"/>
          <w:w w:val="100"/>
          <w:position w:val="0"/>
          <w:sz w:val="18"/>
          <w:szCs w:val="18"/>
        </w:rPr>
        <w:t>121,846,200</w:t>
      </w:r>
      <w:r>
        <w:rPr>
          <w:color w:val="000000"/>
          <w:spacing w:val="0"/>
          <w:w w:val="100"/>
          <w:position w:val="0"/>
        </w:rPr>
        <w:t>股，因证券交易合同纠纷，全部处于冻结状态。</w:t>
      </w:r>
    </w:p>
    <w:p>
      <w:pPr>
        <w:pStyle w:val="Style27"/>
        <w:keepNext/>
        <w:keepLines/>
        <w:widowControl w:val="0"/>
        <w:shd w:val="clear" w:color="auto" w:fill="auto"/>
        <w:tabs>
          <w:tab w:pos="368" w:val="left"/>
        </w:tabs>
        <w:bidi w:val="0"/>
        <w:spacing w:before="0" w:after="400" w:line="240" w:lineRule="auto"/>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2</w:t>
      </w:r>
      <w:bookmarkEnd w:id="2118"/>
      <w:r>
        <w:rPr>
          <w:color w:val="000000"/>
          <w:spacing w:val="0"/>
          <w:w w:val="100"/>
          <w:position w:val="0"/>
        </w:rPr>
        <w:t>、</w:t>
        <w:tab/>
        <w:t>本企业的子公司情况</w:t>
      </w:r>
      <w:bookmarkEnd w:id="2116"/>
      <w:bookmarkEnd w:id="2117"/>
      <w:bookmarkEnd w:id="2119"/>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7"/>
        <w:keepNext/>
        <w:keepLines/>
        <w:widowControl w:val="0"/>
        <w:shd w:val="clear" w:color="auto" w:fill="auto"/>
        <w:tabs>
          <w:tab w:pos="368" w:val="left"/>
        </w:tabs>
        <w:bidi w:val="0"/>
        <w:spacing w:before="0" w:after="400" w:line="240" w:lineRule="auto"/>
        <w:ind w:left="0" w:right="0" w:firstLine="0"/>
        <w:jc w:val="left"/>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3</w:t>
      </w:r>
      <w:bookmarkEnd w:id="2122"/>
      <w:r>
        <w:rPr>
          <w:color w:val="000000"/>
          <w:spacing w:val="0"/>
          <w:w w:val="100"/>
          <w:position w:val="0"/>
        </w:rPr>
        <w:t>、</w:t>
        <w:tab/>
        <w:t>本企业合营和联营企业情况</w:t>
      </w:r>
      <w:bookmarkEnd w:id="2120"/>
      <w:bookmarkEnd w:id="2121"/>
      <w:bookmarkEnd w:id="2123"/>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6878"/>
        <w:gridCol w:w="284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与本企业关系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联营企业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朝阳爱康电力新能源开发有限公司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联营企业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崇左市爱康能源电力有限公司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大安市爱康新能源开发有限公司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联营企业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赣州爱康能源开发有限公司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联营企业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金昌清能电力有限公司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联营企业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锦州中康电力开发有限公司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九州方园博乐市新能源有限公司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联营企业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莒南鑫顺风光电科技有限公司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上海爱康富罗纳融资租赁有限公司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联营企业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五家渠爱康电力开发有限公司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联营企业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伊川县佳康电力有限公司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联营企业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赣州发展融资租赁有限责任公司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联营企业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江西省金控融资租赁股份有限公司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联营企业</w:t>
            </w:r>
          </w:p>
        </w:tc>
      </w:tr>
    </w:tbl>
    <w:p>
      <w:pPr>
        <w:widowControl w:val="0"/>
        <w:spacing w:after="9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20" w:line="240" w:lineRule="auto"/>
        <w:ind w:left="0" w:right="0" w:firstLine="0"/>
        <w:jc w:val="left"/>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4</w:t>
      </w:r>
      <w:bookmarkEnd w:id="2126"/>
      <w:r>
        <w:rPr>
          <w:color w:val="000000"/>
          <w:spacing w:val="0"/>
          <w:w w:val="100"/>
          <w:position w:val="0"/>
        </w:rPr>
        <w:t>、其他关联方情况</w:t>
      </w:r>
      <w:bookmarkEnd w:id="2124"/>
      <w:bookmarkEnd w:id="2125"/>
      <w:bookmarkEnd w:id="2127"/>
    </w:p>
    <w:tbl>
      <w:tblPr>
        <w:tblOverlap w:val="never"/>
        <w:jc w:val="center"/>
        <w:tblLayout w:type="fixed"/>
      </w:tblPr>
      <w:tblGrid>
        <w:gridCol w:w="4848"/>
        <w:gridCol w:w="487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广东华赣融资租赁有限责任公司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江西省金控融资租赁股份有限公司子公司</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日本爱康株式会社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苏州爱康能源集团股份有限公司子公司</w:t>
            </w:r>
          </w:p>
        </w:tc>
      </w:tr>
    </w:tbl>
    <w:p>
      <w:pPr>
        <w:widowControl w:val="0"/>
        <w:spacing w:line="1" w:lineRule="exact"/>
      </w:pPr>
      <w:r>
        <w:br w:type="page"/>
      </w:r>
    </w:p>
    <w:tbl>
      <w:tblPr>
        <w:tblOverlap w:val="never"/>
        <w:jc w:val="center"/>
        <w:tblLayout w:type="fixed"/>
      </w:tblPr>
      <w:tblGrid>
        <w:gridCol w:w="4848"/>
        <w:gridCol w:w="487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爱康能源株式会社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汤阴爱康能源电力有限公司</w:t>
            </w: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磁县品佑光伏电力开发有限公司</w:t>
            </w: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张家港爱康餐饮管理有限公司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实际控制人近亲属控制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华睿国际控股有限公司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同受实际控制人控制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上海爱康富罗纳资产管理有限公司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实际控制人近亲属控制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爱康富罗纳金融信息服务（上海）有限公司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实际控制人近亲属控制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苏州爱康薄膜新材料有限公司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同受控股股东控制</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上海爱康富罗纳投资管理有限公司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实际控制人近亲属控制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江阴爱康农业科技有限公司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同受实际控制人控制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江苏爱康绿色家园科技有限公司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同受控股股东控制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芜湖仁康新能源科技有限公司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同受控股股东控制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寻乌爱康房地产开发有限公司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同受实际控制人控制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香港康飞能源控股有限公司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江阴市震宇广告传媒有限公司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实际控制人近亲属控制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江阴市震英广告服务部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实际控制人近亲属控制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江阴市盛世华文广告材料商行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实际控制人近亲属控制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张家港艾索思工业服务外包有限公司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实际控制人近亲属控制</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张家港市杨舍镇福瑞康食品商行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实际控制人近亲属控制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苏州润德新材料有限公司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公司董事袁源在该公司担任董事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张家港成新废旧物资有限公司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实际控制人近亲属控制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张家港康华新能源科技有限公司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实际控制人近亲属控制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张家港市杨舍镇圣贸礼品商行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实际控制人近亲属控制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江西慧谷供应链管理有限公司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实际控制人控制的法人</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江苏能链科技有限公司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实际控制人控制的法人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江苏爱康企业管理集团有限公司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实际控制人近亲属控制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深圳爱康企业管理有限公司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实际控制人控制的法人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江阴市翰林广告材料商行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实际控制人控制的法人</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南通爱康金属科技有限公司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由关联自然人官彦萍担任董事、丁惠华担任监事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湖州艾索斯企业管理服务有限公司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实际控制人近亲属控制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中智（泰兴）电力科技有限公司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实际控制人近亲属控制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吴思远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实际控制人近亲属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赣州慧谷供应链管理有限公司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实际控制人近亲属控制</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无锡慧荣进出口贸易有限公司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实际控制人控制的法人</w:t>
            </w:r>
          </w:p>
        </w:tc>
      </w:tr>
    </w:tbl>
    <w:p>
      <w:pPr>
        <w:spacing w:lineRule="exact" w:line="1"/>
        <w:rPr>
          <w:sz w:val="2"/>
          <w:szCs w:val="2"/>
        </w:rPr>
      </w:pPr>
      <w:r>
        <w:br w:type="page"/>
      </w: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180" w:line="240" w:lineRule="auto"/>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年，汤阴爱康能源电力有限公司、磁县品佑光伏电力开发有限公司股权已全部转让给非关联方。</w:t>
      </w:r>
    </w:p>
    <w:p>
      <w:pPr>
        <w:pStyle w:val="Style27"/>
        <w:keepNext/>
        <w:keepLines/>
        <w:widowControl w:val="0"/>
        <w:shd w:val="clear" w:color="auto" w:fill="auto"/>
        <w:bidi w:val="0"/>
        <w:spacing w:before="0" w:after="380" w:line="240" w:lineRule="auto"/>
        <w:ind w:left="0" w:right="0" w:firstLine="0"/>
        <w:jc w:val="left"/>
      </w:pPr>
      <w:bookmarkStart w:id="2128" w:name="bookmark2128"/>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5</w:t>
      </w:r>
      <w:bookmarkEnd w:id="2130"/>
      <w:r>
        <w:rPr>
          <w:color w:val="000000"/>
          <w:spacing w:val="0"/>
          <w:w w:val="100"/>
          <w:position w:val="0"/>
        </w:rPr>
        <w:t>、关联交易情况</w:t>
      </w:r>
      <w:bookmarkEnd w:id="2128"/>
      <w:bookmarkEnd w:id="2129"/>
      <w:bookmarkEnd w:id="2131"/>
    </w:p>
    <w:p>
      <w:pPr>
        <w:pStyle w:val="Style32"/>
        <w:keepNext/>
        <w:keepLines/>
        <w:widowControl w:val="0"/>
        <w:shd w:val="clear" w:color="auto" w:fill="auto"/>
        <w:bidi w:val="0"/>
        <w:spacing w:before="0" w:line="240" w:lineRule="auto"/>
        <w:ind w:left="0" w:right="0" w:firstLine="0"/>
        <w:jc w:val="left"/>
      </w:pPr>
      <w:bookmarkStart w:id="2132" w:name="bookmark2132"/>
      <w:bookmarkStart w:id="2133" w:name="bookmark2133"/>
      <w:bookmarkStart w:id="2134" w:name="bookmark21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32"/>
      <w:bookmarkEnd w:id="2133"/>
      <w:bookmarkEnd w:id="2134"/>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2"/>
        <w:gridCol w:w="1814"/>
        <w:gridCol w:w="1104"/>
        <w:gridCol w:w="1296"/>
        <w:gridCol w:w="1325"/>
        <w:gridCol w:w="11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获批的交易额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是否超过交易额 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上期发生额</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爱康富罗纳金融信息服务（上海）有限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2,576.60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江苏爱康绿色家园科技有限公司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202,466.41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江苏爱康实业集团有限公司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电脑、汽车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216,018.59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江阴爱康农业科技有限公司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业务招待费、福利费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680,414.00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江阴市盛世华文广告材料商行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宣传费、购买材料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1,864,086.54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1,123,830.66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江阴市震英广告服务部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宣传费、办公费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1,716,774.60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1,024,981.25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江阴市震宇广告传媒有限公司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宣传费、工程费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392,278.71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77,635.01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南通爱康金属科技有限公司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921,769.91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22,194,931.18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上海爱康富罗纳投资管理有限公司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28,988.34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在建工程、电脑、逆变 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63,619,842.66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58,696,746.54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张家港艾索思工业服务外包有限公司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劳务费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15,547,922.96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张家港爱康餐饮管理有限公司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餐费、业务招待费、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11,546,168.83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8,754,552.36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张家港成新废旧物资有限公司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垃圾处理费用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255,906.21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73,026.55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张家港市杨舍镇福瑞康食品商行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业务招待费、福利费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508,703.00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华睿国际控股有限公司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组件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4,374.90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苏州爱康薄膜新材料有限公司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1,569,194.22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4,892,204.89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中智（泰兴）电力科技有限公司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材料、水电费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17,609,083.40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湖州艾索斯企业管理服务有限公司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宣传费、管理费、劳务 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47,386,037.29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34"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55"/>
        <w:gridCol w:w="2899"/>
        <w:gridCol w:w="1430"/>
        <w:gridCol w:w="1440"/>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上期发生额</w:t>
            </w:r>
          </w:p>
        </w:tc>
      </w:tr>
    </w:tbl>
    <w:p>
      <w:pPr>
        <w:widowControl w:val="0"/>
        <w:spacing w:line="1" w:lineRule="exact"/>
      </w:pPr>
      <w:r>
        <w:br w:type="page"/>
      </w:r>
    </w:p>
    <w:tbl>
      <w:tblPr>
        <w:tblOverlap w:val="never"/>
        <w:jc w:val="center"/>
        <w:tblLayout w:type="fixed"/>
      </w:tblPr>
      <w:tblGrid>
        <w:gridCol w:w="3950"/>
        <w:gridCol w:w="2904"/>
        <w:gridCol w:w="1430"/>
        <w:gridCol w:w="144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崇仁县爱康新能源科技有限公司</w:t>
            </w: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1,024,296.69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磁县品佑光伏电力开发有限公司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1,095,328.32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1,154,509.42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固镇县爱康光伏新能源有限公司</w:t>
            </w: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2,237,924.52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金昌清能电力有限公司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3,176,603.77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4,716,286.49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九州方园博乐市新能源有限公司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8,123,125.60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5,053,625.33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南通爱康金属科技有限公司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销售边框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24219.27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14,357.43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电脑、组件、支架、边框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27,624,051.84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996,569.94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汤阴爱康能源电力有限公司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1,176,415.07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1,176,415.09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芜湖仁康新能源科技有限公司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856,344.33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928,546.37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寻乌爱康新能源科技有限公司</w:t>
            </w: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1,577,586.00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张家港成新废旧物资有限公司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电脑、废旧物资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25,712,354.39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27,860,594.28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张家港康华新能源科技有限公司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电池片、废料、组件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4,524,196.51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苏州爱康薄膜新材料有限公司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电费收入、检测费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65,844.23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338,477.49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江苏爱康绿色家园科技有限公司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组件、支架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1,071.68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上海爱康富罗纳投资管理有限公司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2,748.13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崇左市爱康能源电力有限公司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334,290.00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大安市爱康新能源开发有限公司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438,817.50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锦州中康电力开发有限公司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822,185.67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伊川县佳康电力有限公司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1,179,819.34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莒南鑫顺风光电科技有限公司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571,015.45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朝阳爱康电力新能源开发有限公司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429,809.41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赣州爱康能源开发有限公司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104,773.58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五家渠爱康电力开发有限公司</w:t>
            </w: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2,884,271.23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新疆利源新辉能源科技有限公司</w:t>
            </w: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2,695,747.11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嘉祥昱辉新能源有限公司</w:t>
            </w: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435,871.71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无棣爱康电力开发有限公司</w:t>
            </w: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检测费、运维费收入、电脑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4,563,691.06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凤庆县爱康电力有限公司</w:t>
            </w: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1,711,409.40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南召县中机国能电力有限公司</w:t>
            </w: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3,403,704.06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禄劝县爱康能源电力有限公司</w:t>
            </w:r>
            <w:r>
              <w:rPr>
                <w:color w:val="000000"/>
                <w:spacing w:val="0"/>
                <w:w w:val="100"/>
                <w:position w:val="0"/>
              </w:rPr>
              <w:t>[</w:t>
            </w:r>
            <w:r>
              <w:rPr>
                <w:rFonts w:ascii="SimSun" w:eastAsia="SimSun" w:hAnsi="SimSun" w:cs="SimSun"/>
                <w:color w:val="000000"/>
                <w:spacing w:val="0"/>
                <w:w w:val="100"/>
                <w:position w:val="0"/>
                <w:sz w:val="16"/>
                <w:szCs w:val="16"/>
              </w:rPr>
              <w:t>注</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运维费收入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730,437.74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湖州艾索斯企业管理服务有限公司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6,101.75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中智（泰兴）电力科技有限公司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销售电器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14,940.71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上海爱康富罗纳融资租赁有限公司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销售电器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上海爱康富罗纳资产管理有限公司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销售电器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697.35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江苏能链科技有限公司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销售电器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2,356.64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50"/>
        <w:gridCol w:w="2904"/>
        <w:gridCol w:w="1430"/>
        <w:gridCol w:w="144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深圳爱康企业管理有限公司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销售电器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江阴爱康农业科技有限公司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销售电器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江苏爱康企业管理集团有限公司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销售电器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8,592.08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江苏爱康实业集团有限公司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销售电器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4" w:right="0" w:firstLine="0"/>
        <w:jc w:val="left"/>
      </w:pPr>
      <w:r>
        <w:rPr>
          <w:color w:val="000000"/>
          <w:spacing w:val="0"/>
          <w:w w:val="100"/>
          <w:position w:val="0"/>
        </w:rPr>
        <w:t>购销商品、提供和接受劳务的关联交易说明</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：固镇县爱康光伏新能源有限公司、崇仁县爱康新能源科技有限公司、寻乌爱康新能源科技有限公司股权已于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 部转让给非关联方。</w:t>
      </w:r>
    </w:p>
    <w:p>
      <w:pPr>
        <w:pStyle w:val="Style16"/>
        <w:keepNext w:val="0"/>
        <w:keepLines w:val="0"/>
        <w:widowControl w:val="0"/>
        <w:shd w:val="clear" w:color="auto" w:fill="auto"/>
        <w:bidi w:val="0"/>
        <w:spacing w:before="0" w:after="70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：五家渠爱康电力开发有限公司、新疆利源新辉能源科技有限公司、嘉祥昱辉新能源有限公司、无棣爱康电力开发有限 公司、凤庆县爱康电力有限公司、南召县中机国能电力有限公司、禄劝县爱康能源电力有限公司股权已于当期全部转让给非 关联方。</w:t>
      </w:r>
    </w:p>
    <w:p>
      <w:pPr>
        <w:pStyle w:val="Style32"/>
        <w:keepNext/>
        <w:keepLines/>
        <w:widowControl w:val="0"/>
        <w:shd w:val="clear" w:color="auto" w:fill="auto"/>
        <w:bidi w:val="0"/>
        <w:spacing w:before="0" w:after="280" w:line="240" w:lineRule="auto"/>
        <w:ind w:left="0" w:right="0" w:firstLine="0"/>
        <w:jc w:val="left"/>
      </w:pPr>
      <w:bookmarkStart w:id="2135" w:name="bookmark2135"/>
      <w:bookmarkStart w:id="2136" w:name="bookmark2136"/>
      <w:bookmarkStart w:id="2137" w:name="bookmark21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35"/>
      <w:bookmarkEnd w:id="2136"/>
      <w:bookmarkEnd w:id="2137"/>
    </w:p>
    <w:p>
      <w:pPr>
        <w:pStyle w:val="Style1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82"/>
        <w:gridCol w:w="1416"/>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委托方</w:t>
            </w:r>
            <w:r>
              <w:rPr>
                <w:color w:val="000000"/>
                <w:spacing w:val="0"/>
                <w:w w:val="100"/>
                <w:position w:val="0"/>
                <w:sz w:val="18"/>
                <w:szCs w:val="18"/>
              </w:rPr>
              <w:t>/</w:t>
            </w:r>
            <w:r>
              <w:rPr>
                <w:rFonts w:ascii="SimSun" w:eastAsia="SimSun" w:hAnsi="SimSun" w:cs="SimSun"/>
                <w:color w:val="000000"/>
                <w:spacing w:val="0"/>
                <w:w w:val="100"/>
                <w:position w:val="0"/>
                <w:sz w:val="16"/>
                <w:szCs w:val="16"/>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受托方</w:t>
            </w:r>
            <w:r>
              <w:rPr>
                <w:color w:val="000000"/>
                <w:spacing w:val="0"/>
                <w:w w:val="100"/>
                <w:position w:val="0"/>
                <w:sz w:val="18"/>
                <w:szCs w:val="18"/>
              </w:rPr>
              <w:t>/</w:t>
            </w:r>
            <w:r>
              <w:rPr>
                <w:rFonts w:ascii="SimSun" w:eastAsia="SimSun" w:hAnsi="SimSun" w:cs="SimSun"/>
                <w:color w:val="000000"/>
                <w:spacing w:val="0"/>
                <w:w w:val="100"/>
                <w:position w:val="0"/>
                <w:sz w:val="16"/>
                <w:szCs w:val="16"/>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受托</w:t>
            </w:r>
            <w:r>
              <w:rPr>
                <w:color w:val="000000"/>
                <w:spacing w:val="0"/>
                <w:w w:val="100"/>
                <w:position w:val="0"/>
                <w:sz w:val="18"/>
                <w:szCs w:val="18"/>
              </w:rPr>
              <w:t>/</w:t>
            </w:r>
            <w:r>
              <w:rPr>
                <w:rFonts w:ascii="SimSun" w:eastAsia="SimSun" w:hAnsi="SimSun" w:cs="SimSun"/>
                <w:color w:val="000000"/>
                <w:spacing w:val="0"/>
                <w:w w:val="100"/>
                <w:position w:val="0"/>
                <w:sz w:val="16"/>
                <w:szCs w:val="16"/>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受托</w:t>
            </w:r>
            <w:r>
              <w:rPr>
                <w:color w:val="000000"/>
                <w:spacing w:val="0"/>
                <w:w w:val="100"/>
                <w:position w:val="0"/>
                <w:sz w:val="18"/>
                <w:szCs w:val="18"/>
              </w:rPr>
              <w:t>/</w:t>
            </w:r>
            <w:r>
              <w:rPr>
                <w:rFonts w:ascii="SimSun" w:eastAsia="SimSun" w:hAnsi="SimSun" w:cs="SimSun"/>
                <w:color w:val="000000"/>
                <w:spacing w:val="0"/>
                <w:w w:val="100"/>
                <w:position w:val="0"/>
                <w:sz w:val="16"/>
                <w:szCs w:val="16"/>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受托</w:t>
            </w:r>
            <w:r>
              <w:rPr>
                <w:color w:val="000000"/>
                <w:spacing w:val="0"/>
                <w:w w:val="100"/>
                <w:position w:val="0"/>
                <w:sz w:val="18"/>
                <w:szCs w:val="18"/>
              </w:rPr>
              <w:t>/</w:t>
            </w:r>
            <w:r>
              <w:rPr>
                <w:rFonts w:ascii="SimSun" w:eastAsia="SimSun" w:hAnsi="SimSun" w:cs="SimSun"/>
                <w:color w:val="000000"/>
                <w:spacing w:val="0"/>
                <w:w w:val="100"/>
                <w:position w:val="0"/>
                <w:sz w:val="16"/>
                <w:szCs w:val="16"/>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托管收益</w:t>
            </w:r>
            <w:r>
              <w:rPr>
                <w:color w:val="000000"/>
                <w:spacing w:val="0"/>
                <w:w w:val="100"/>
                <w:position w:val="0"/>
                <w:sz w:val="18"/>
                <w:szCs w:val="18"/>
              </w:rPr>
              <w:t>/</w:t>
            </w:r>
            <w:r>
              <w:rPr>
                <w:rFonts w:ascii="SimSun" w:eastAsia="SimSun" w:hAnsi="SimSun" w:cs="SimSun"/>
                <w:color w:val="000000"/>
                <w:spacing w:val="0"/>
                <w:w w:val="100"/>
                <w:position w:val="0"/>
                <w:sz w:val="16"/>
                <w:szCs w:val="16"/>
              </w:rPr>
              <w:t>承包收 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6"/>
                <w:szCs w:val="16"/>
              </w:rPr>
              <w:t>承包收益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关联托管</w:t>
            </w:r>
            <w:r>
              <w:rPr>
                <w:color w:val="000000"/>
                <w:spacing w:val="0"/>
                <w:w w:val="100"/>
                <w:position w:val="0"/>
                <w:sz w:val="18"/>
                <w:szCs w:val="18"/>
              </w:rPr>
              <w:t>/</w:t>
            </w:r>
            <w:r>
              <w:rPr>
                <w:rFonts w:ascii="SimSun" w:eastAsia="SimSun" w:hAnsi="SimSun" w:cs="SimSun"/>
                <w:color w:val="000000"/>
                <w:spacing w:val="0"/>
                <w:w w:val="100"/>
                <w:position w:val="0"/>
                <w:sz w:val="16"/>
                <w:szCs w:val="16"/>
              </w:rPr>
              <w:t>承包情况说明</w:t>
            </w:r>
          </w:p>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本公司委托管理</w:t>
            </w:r>
            <w:r>
              <w:rPr>
                <w:color w:val="000000"/>
                <w:spacing w:val="0"/>
                <w:w w:val="100"/>
                <w:position w:val="0"/>
                <w:sz w:val="18"/>
                <w:szCs w:val="18"/>
              </w:rPr>
              <w:t>/</w:t>
            </w:r>
            <w:r>
              <w:rPr>
                <w:rFonts w:ascii="SimSun" w:eastAsia="SimSun" w:hAnsi="SimSun" w:cs="SimSun"/>
                <w:color w:val="000000"/>
                <w:spacing w:val="0"/>
                <w:w w:val="100"/>
                <w:position w:val="0"/>
                <w:sz w:val="16"/>
                <w:szCs w:val="16"/>
              </w:rPr>
              <w:t>出包情况表：</w:t>
            </w:r>
          </w:p>
          <w:p>
            <w:pPr>
              <w:pStyle w:val="Style2"/>
              <w:keepNext w:val="0"/>
              <w:keepLines w:val="0"/>
              <w:widowControl w:val="0"/>
              <w:shd w:val="clear" w:color="auto" w:fill="auto"/>
              <w:bidi w:val="0"/>
              <w:spacing w:before="0" w:after="140" w:line="240" w:lineRule="auto"/>
              <w:ind w:left="0" w:right="0" w:firstLine="0"/>
              <w:jc w:val="right"/>
              <w:rPr>
                <w:sz w:val="16"/>
                <w:szCs w:val="16"/>
              </w:rPr>
            </w:pPr>
            <w:r>
              <w:rPr>
                <w:rFonts w:ascii="SimSun" w:eastAsia="SimSun" w:hAnsi="SimSun" w:cs="SimSun"/>
                <w:color w:val="000000"/>
                <w:spacing w:val="0"/>
                <w:w w:val="100"/>
                <w:position w:val="0"/>
                <w:sz w:val="16"/>
                <w:szCs w:val="16"/>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委托方</w:t>
            </w:r>
            <w:r>
              <w:rPr>
                <w:color w:val="000000"/>
                <w:spacing w:val="0"/>
                <w:w w:val="100"/>
                <w:position w:val="0"/>
                <w:sz w:val="18"/>
                <w:szCs w:val="18"/>
              </w:rPr>
              <w:t>/</w:t>
            </w:r>
            <w:r>
              <w:rPr>
                <w:rFonts w:ascii="SimSun" w:eastAsia="SimSun" w:hAnsi="SimSun" w:cs="SimSun"/>
                <w:color w:val="000000"/>
                <w:spacing w:val="0"/>
                <w:w w:val="100"/>
                <w:position w:val="0"/>
                <w:sz w:val="16"/>
                <w:szCs w:val="16"/>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受托方</w:t>
            </w:r>
            <w:r>
              <w:rPr>
                <w:color w:val="000000"/>
                <w:spacing w:val="0"/>
                <w:w w:val="100"/>
                <w:position w:val="0"/>
                <w:sz w:val="18"/>
                <w:szCs w:val="18"/>
              </w:rPr>
              <w:t>/</w:t>
            </w:r>
            <w:r>
              <w:rPr>
                <w:rFonts w:ascii="SimSun" w:eastAsia="SimSun" w:hAnsi="SimSun" w:cs="SimSun"/>
                <w:color w:val="000000"/>
                <w:spacing w:val="0"/>
                <w:w w:val="100"/>
                <w:position w:val="0"/>
                <w:sz w:val="16"/>
                <w:szCs w:val="16"/>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委托</w:t>
            </w:r>
            <w:r>
              <w:rPr>
                <w:color w:val="000000"/>
                <w:spacing w:val="0"/>
                <w:w w:val="100"/>
                <w:position w:val="0"/>
                <w:sz w:val="18"/>
                <w:szCs w:val="18"/>
              </w:rPr>
              <w:t>/</w:t>
            </w:r>
            <w:r>
              <w:rPr>
                <w:rFonts w:ascii="SimSun" w:eastAsia="SimSun" w:hAnsi="SimSun" w:cs="SimSun"/>
                <w:color w:val="000000"/>
                <w:spacing w:val="0"/>
                <w:w w:val="100"/>
                <w:position w:val="0"/>
                <w:sz w:val="16"/>
                <w:szCs w:val="16"/>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委托</w:t>
            </w:r>
            <w:r>
              <w:rPr>
                <w:color w:val="000000"/>
                <w:spacing w:val="0"/>
                <w:w w:val="100"/>
                <w:position w:val="0"/>
                <w:sz w:val="18"/>
                <w:szCs w:val="18"/>
              </w:rPr>
              <w:t>/</w:t>
            </w:r>
            <w:r>
              <w:rPr>
                <w:rFonts w:ascii="SimSun" w:eastAsia="SimSun" w:hAnsi="SimSun" w:cs="SimSun"/>
                <w:color w:val="000000"/>
                <w:spacing w:val="0"/>
                <w:w w:val="100"/>
                <w:position w:val="0"/>
                <w:sz w:val="16"/>
                <w:szCs w:val="16"/>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委托</w:t>
            </w:r>
            <w:r>
              <w:rPr>
                <w:color w:val="000000"/>
                <w:spacing w:val="0"/>
                <w:w w:val="100"/>
                <w:position w:val="0"/>
                <w:sz w:val="18"/>
                <w:szCs w:val="18"/>
              </w:rPr>
              <w:t>/</w:t>
            </w:r>
            <w:r>
              <w:rPr>
                <w:rFonts w:ascii="SimSun" w:eastAsia="SimSun" w:hAnsi="SimSun" w:cs="SimSun"/>
                <w:color w:val="000000"/>
                <w:spacing w:val="0"/>
                <w:w w:val="100"/>
                <w:position w:val="0"/>
                <w:sz w:val="16"/>
                <w:szCs w:val="16"/>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托管费</w:t>
            </w:r>
            <w:r>
              <w:rPr>
                <w:color w:val="000000"/>
                <w:spacing w:val="0"/>
                <w:w w:val="100"/>
                <w:position w:val="0"/>
                <w:sz w:val="18"/>
                <w:szCs w:val="18"/>
              </w:rPr>
              <w:t>/</w:t>
            </w:r>
            <w:r>
              <w:rPr>
                <w:rFonts w:ascii="SimSun" w:eastAsia="SimSun" w:hAnsi="SimSun" w:cs="SimSun"/>
                <w:color w:val="000000"/>
                <w:spacing w:val="0"/>
                <w:w w:val="100"/>
                <w:position w:val="0"/>
                <w:sz w:val="16"/>
                <w:szCs w:val="16"/>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6"/>
                <w:szCs w:val="16"/>
              </w:rPr>
              <w:t>出包费</w:t>
            </w:r>
          </w:p>
        </w:tc>
      </w:tr>
    </w:tbl>
    <w:p>
      <w:pPr>
        <w:widowControl w:val="0"/>
        <w:spacing w:after="11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2"/>
        <w:keepNext/>
        <w:keepLines/>
        <w:widowControl w:val="0"/>
        <w:shd w:val="clear" w:color="auto" w:fill="auto"/>
        <w:bidi w:val="0"/>
        <w:spacing w:before="0" w:after="440" w:line="240" w:lineRule="auto"/>
        <w:ind w:left="0" w:right="0" w:firstLine="0"/>
        <w:jc w:val="left"/>
      </w:pPr>
      <w:bookmarkStart w:id="2138" w:name="bookmark2138"/>
      <w:bookmarkStart w:id="2139" w:name="bookmark2139"/>
      <w:bookmarkStart w:id="2140" w:name="bookmark2140"/>
      <w:bookmarkStart w:id="2141" w:name="bookmark2141"/>
      <w:r>
        <w:rPr>
          <w:color w:val="000000"/>
          <w:spacing w:val="0"/>
          <w:w w:val="100"/>
          <w:position w:val="0"/>
        </w:rPr>
        <w:t>（</w:t>
      </w:r>
      <w:bookmarkEnd w:id="214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38"/>
      <w:bookmarkEnd w:id="2139"/>
      <w:bookmarkEnd w:id="2141"/>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1560"/>
        <w:gridCol w:w="2309"/>
        <w:gridCol w:w="231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上期确认的租赁收入</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江阴爱康农业科技有限公司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14285.70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1,247,114.52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1,235,471.50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苏州润德新材料有限公司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仓库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702,172.66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758,508.01</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江苏爱康实业集团有限公司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1,151,359.97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本公司作为承租方：</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9"/>
        <w:gridCol w:w="1642"/>
        <w:gridCol w:w="2165"/>
        <w:gridCol w:w="217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上期确认的租赁费</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苏州爱康薄膜新材料有限公司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459,630.29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603,476.97</w:t>
            </w:r>
          </w:p>
        </w:tc>
      </w:tr>
    </w:tbl>
    <w:p>
      <w:pPr>
        <w:widowControl w:val="0"/>
        <w:spacing w:line="1" w:lineRule="exact"/>
      </w:pPr>
      <w:r>
        <w:br w:type="page"/>
      </w:r>
    </w:p>
    <w:tbl>
      <w:tblPr>
        <w:tblOverlap w:val="never"/>
        <w:jc w:val="center"/>
        <w:tblLayout w:type="fixed"/>
      </w:tblPr>
      <w:tblGrid>
        <w:gridCol w:w="3734"/>
        <w:gridCol w:w="1642"/>
        <w:gridCol w:w="2165"/>
        <w:gridCol w:w="218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苏州爱康薄膜新材料有限公司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厂房及仓库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1,838,521.16</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中智(泰兴)电力科技有限公司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5,075,516.30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关联租赁情况说明</w:t>
      </w:r>
    </w:p>
    <w:p>
      <w:pPr>
        <w:pStyle w:val="Style32"/>
        <w:keepNext/>
        <w:keepLines/>
        <w:widowControl w:val="0"/>
        <w:numPr>
          <w:ilvl w:val="0"/>
          <w:numId w:val="55"/>
        </w:numPr>
        <w:shd w:val="clear" w:color="auto" w:fill="auto"/>
        <w:bidi w:val="0"/>
        <w:spacing w:before="0" w:after="440" w:line="240" w:lineRule="auto"/>
        <w:ind w:left="0" w:right="0" w:firstLine="0"/>
        <w:jc w:val="left"/>
      </w:pPr>
      <w:bookmarkStart w:id="2142" w:name="bookmark2142"/>
      <w:bookmarkStart w:id="2143" w:name="bookmark2143"/>
      <w:bookmarkStart w:id="2144" w:name="bookmark2144"/>
      <w:bookmarkStart w:id="2145" w:name="bookmark2145"/>
      <w:bookmarkEnd w:id="2144"/>
      <w:r>
        <w:rPr>
          <w:color w:val="000000"/>
          <w:spacing w:val="0"/>
          <w:w w:val="100"/>
          <w:position w:val="0"/>
        </w:rPr>
        <w:t>关联担保情况</w:t>
      </w:r>
      <w:bookmarkEnd w:id="2142"/>
      <w:bookmarkEnd w:id="2143"/>
      <w:bookmarkEnd w:id="2145"/>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24"/>
        <w:gridCol w:w="1286"/>
        <w:gridCol w:w="1680"/>
        <w:gridCol w:w="1694"/>
        <w:gridCol w:w="204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担保是否已经履行完毕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江苏爱康实业集团有限公司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49,996,576.45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江苏爱康实业集团有限公司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16,873,500.00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苏州爱康薄膜新材料有限公司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2027</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上海爱康富罗纳融资租赁有限公司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1,625,050.50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04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03</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2027</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南通爱康金属科技有限公司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江西慧谷供应链管理有限公司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朝阳爱康电力新能源开发有限公司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2031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2033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大安市爱康新能源开发有限公司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2031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2033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锦州中康电力开发有限公司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35,915,556.34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2027</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赣州慧谷供应链管理有限公司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16,744,695.00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2023</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2026</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伊川县佳康电力有限公司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99,057,061.00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2026</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本公司作为被担保方</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1694"/>
        <w:gridCol w:w="1992"/>
        <w:gridCol w:w="2155"/>
        <w:gridCol w:w="12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担保是否已经 履行完毕</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江苏爱康实业集团有限公司、邹 承慧、江苏能链科技有限公司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2592"/>
        <w:gridCol w:w="1694"/>
        <w:gridCol w:w="1992"/>
        <w:gridCol w:w="2160"/>
        <w:gridCol w:w="12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担保是否已经 履行完毕</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江苏爱康实业集团有限公司、邹 承慧、江苏能链科技有限公司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江苏爱康实业集团有限公司、邹 承慧、江苏能链科技有限公司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江苏爱康实业集团有限公司、邹 承慧、江苏能链科技有限公司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江苏爱康实业集团有限公司、苏 州爱康能源集团股份有限公司、 江苏能链科技有限公司、邹承慧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江苏爱康实业集团有限公司、江 苏能链科技有限公司、苏州爱康 能源集团股份有限公司、邹承慧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63,620,000.00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江苏爱康实业集团有限公司、江 苏能链科技有限公司、苏州爱康 能源集团股份有限公司、邹承慧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40,640,000.00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07</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无锡慧荣进出口贸易有限公司、</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无锡慧荣进出口贸易有限公司、</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44,700,000.00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江苏爱康实业集团有限公司、邹 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江苏爱康实业集团有限公司、江</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苏能链科技有限公司、邹承慧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江苏爱康实业集团有限公司、邹 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89,900,000.00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邹承慧、江苏能链科技有限公司、 江苏爱康实业集团有限公司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54,680,000.00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2023</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邹承慧、苏州爱康能源集团股份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2023</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09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江苏爱康实业集团有限公司、江</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苏能链科技有限公司、邹承慧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149,180,017.10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邹承慧、苏州爱康能源集团股份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2023</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2592"/>
        <w:gridCol w:w="1694"/>
        <w:gridCol w:w="1992"/>
        <w:gridCol w:w="2160"/>
        <w:gridCol w:w="12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担保是否已经 履行完毕</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2023</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邹承慧、苏州爱康能源集团股份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邹承慧、苏州爱康能源集团股份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邹承慧、苏州爱康能源集团股份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157,054,366.32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2023</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72,458,752.76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03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16,503,884.00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邹承慧、广东华赣融资租赁有限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129,999,387.50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09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03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2023</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邹承慧、吴思远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14,693,506.47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邹承慧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2"/>
        <w:keepNext/>
        <w:keepLines/>
        <w:widowControl w:val="0"/>
        <w:shd w:val="clear" w:color="auto" w:fill="auto"/>
        <w:bidi w:val="0"/>
        <w:spacing w:before="0" w:line="240" w:lineRule="auto"/>
        <w:ind w:left="0" w:right="0" w:firstLine="0"/>
        <w:jc w:val="left"/>
      </w:pPr>
      <w:bookmarkStart w:id="2146" w:name="bookmark2146"/>
      <w:bookmarkStart w:id="2147" w:name="bookmark2147"/>
      <w:bookmarkStart w:id="2148" w:name="bookmark2148"/>
      <w:bookmarkStart w:id="2149" w:name="bookmark2149"/>
      <w:r>
        <w:rPr>
          <w:color w:val="000000"/>
          <w:spacing w:val="0"/>
          <w:w w:val="100"/>
          <w:position w:val="0"/>
        </w:rPr>
        <w:t>（</w:t>
      </w:r>
      <w:bookmarkEnd w:id="214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46"/>
      <w:bookmarkEnd w:id="2147"/>
      <w:bookmarkEnd w:id="214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421"/>
        <w:gridCol w:w="1992"/>
        <w:gridCol w:w="2126"/>
        <w:gridCol w:w="122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说明</w:t>
            </w:r>
          </w:p>
        </w:tc>
      </w:tr>
      <w:tr>
        <w:trPr>
          <w:trHeight w:val="40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拆入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赣州发展融资租赁有限责任公司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168,519,601.60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2023</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江西省金控融资租赁股份有限公司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157,054,366.32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2023</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融资租赁</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江西省金控融资租赁股份有限公司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72,458,752.76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03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融资租赁</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江西省金控融资租赁股份有限公司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16,503,884.00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融资租赁</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江西省金控融资租赁股份有限公司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22,554,000.00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融资租赁</w:t>
            </w:r>
          </w:p>
        </w:tc>
      </w:tr>
      <w:tr>
        <w:trPr>
          <w:trHeight w:val="418"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拆出</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2150" w:name="bookmark2150"/>
      <w:bookmarkStart w:id="2151" w:name="bookmark2151"/>
      <w:bookmarkStart w:id="2152" w:name="bookmark2152"/>
      <w:bookmarkStart w:id="2153" w:name="bookmark2153"/>
      <w:r>
        <w:rPr>
          <w:color w:val="000000"/>
          <w:spacing w:val="0"/>
          <w:w w:val="100"/>
          <w:position w:val="0"/>
        </w:rPr>
        <w:t>（</w:t>
      </w:r>
      <w:bookmarkEnd w:id="215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50"/>
      <w:bookmarkEnd w:id="2151"/>
      <w:bookmarkEnd w:id="2153"/>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江苏爱康实业集团有限公司、 吴思远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购买苏州新能源</w:t>
            </w:r>
            <w:r>
              <w:rPr>
                <w:color w:val="000000"/>
                <w:spacing w:val="0"/>
                <w:w w:val="100"/>
                <w:position w:val="0"/>
                <w:sz w:val="18"/>
                <w:szCs w:val="18"/>
              </w:rPr>
              <w:t>100%</w:t>
            </w:r>
            <w:r>
              <w:rPr>
                <w:rFonts w:ascii="SimSun" w:eastAsia="SimSun" w:hAnsi="SimSun" w:cs="SimSun"/>
                <w:color w:val="000000"/>
                <w:spacing w:val="0"/>
                <w:w w:val="100"/>
                <w:position w:val="0"/>
                <w:sz w:val="16"/>
                <w:szCs w:val="16"/>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10,896,641.00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154" w:name="bookmark2154"/>
      <w:bookmarkStart w:id="2155" w:name="bookmark2155"/>
      <w:bookmarkStart w:id="2156" w:name="bookmark2156"/>
      <w:bookmarkStart w:id="2157" w:name="bookmark2157"/>
      <w:r>
        <w:rPr>
          <w:color w:val="000000"/>
          <w:spacing w:val="0"/>
          <w:w w:val="100"/>
          <w:position w:val="0"/>
        </w:rPr>
        <w:t>（</w:t>
      </w:r>
      <w:bookmarkEnd w:id="2156"/>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54"/>
      <w:bookmarkEnd w:id="2155"/>
      <w:bookmarkEnd w:id="2157"/>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6,833,400.00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9,211,900.00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2158" w:name="bookmark2158"/>
      <w:bookmarkStart w:id="2159" w:name="bookmark2159"/>
      <w:bookmarkStart w:id="2160" w:name="bookmark2160"/>
      <w:bookmarkStart w:id="2161" w:name="bookmark2161"/>
      <w:r>
        <w:rPr>
          <w:color w:val="000000"/>
          <w:spacing w:val="0"/>
          <w:w w:val="100"/>
          <w:position w:val="0"/>
        </w:rPr>
        <w:t>（</w:t>
      </w:r>
      <w:bookmarkEnd w:id="216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58"/>
      <w:bookmarkEnd w:id="2159"/>
      <w:bookmarkEnd w:id="2161"/>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both"/>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6</w:t>
      </w:r>
      <w:bookmarkEnd w:id="2164"/>
      <w:r>
        <w:rPr>
          <w:color w:val="000000"/>
          <w:spacing w:val="0"/>
          <w:w w:val="100"/>
          <w:position w:val="0"/>
        </w:rPr>
        <w:t>、关联方应收应付款项</w:t>
      </w:r>
      <w:bookmarkEnd w:id="2162"/>
      <w:bookmarkEnd w:id="2163"/>
      <w:bookmarkEnd w:id="2165"/>
    </w:p>
    <w:p>
      <w:pPr>
        <w:pStyle w:val="Style32"/>
        <w:keepNext/>
        <w:keepLines/>
        <w:widowControl w:val="0"/>
        <w:shd w:val="clear" w:color="auto" w:fill="auto"/>
        <w:bidi w:val="0"/>
        <w:spacing w:before="0" w:line="240" w:lineRule="auto"/>
        <w:ind w:left="0" w:right="0" w:firstLine="0"/>
        <w:jc w:val="both"/>
      </w:pPr>
      <w:bookmarkStart w:id="2166" w:name="bookmark2166"/>
      <w:bookmarkStart w:id="2167" w:name="bookmark2167"/>
      <w:bookmarkStart w:id="2168" w:name="bookmark21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66"/>
      <w:bookmarkEnd w:id="2167"/>
      <w:bookmarkEnd w:id="216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88"/>
        <w:gridCol w:w="3110"/>
        <w:gridCol w:w="1320"/>
        <w:gridCol w:w="1238"/>
        <w:gridCol w:w="1320"/>
        <w:gridCol w:w="124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rFonts w:ascii="SimSun" w:eastAsia="SimSun" w:hAnsi="SimSun" w:cs="SimSun"/>
                <w:color w:val="000000"/>
                <w:spacing w:val="0"/>
                <w:w w:val="100"/>
                <w:position w:val="0"/>
                <w:sz w:val="16"/>
                <w:szCs w:val="16"/>
              </w:rPr>
              <w:t>坏账准备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上海爱康富罗纳投资管理有限公司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637,165.00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25,985.83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磁县品佑光伏电力开发有限公司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2,018,590.00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767,337.31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78,585,724.51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13,323,800.83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123,452,692.54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5,894,075.12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江苏爱康绿色家园科技有限公司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13,394295.63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3,127,867.00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13,147,707.78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774,908.26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苏州爱康薄膜新材料有限公司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1,040,506.46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25,938.92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汤阴爱康能源电力有限公司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1,247,000.00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张家港成新废旧物资有限公司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1,050,163.28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561,131.13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2,805.66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江苏爱康实业集团有限公司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寻乌爱康房地产开发有限公司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571,619.00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570,323.80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571,619.00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114,080.95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苏州润德新材料有限公司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140,535.52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190,737.55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953.69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崇左市爱康能源电力有限公司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537,363.40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10,922.54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183,016.00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大安市爱康新能源开发有限公司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103,365.90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锦州中康电力开发有限公司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2,039,219.40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32,126.02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伊川县佳康电力有限公司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1,731,400.50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20,676.80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480,792.00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2,403.96</w:t>
            </w:r>
          </w:p>
        </w:tc>
      </w:tr>
    </w:tbl>
    <w:p>
      <w:pPr>
        <w:widowControl w:val="0"/>
        <w:spacing w:line="1" w:lineRule="exact"/>
      </w:pPr>
      <w:r>
        <w:br w:type="page"/>
      </w:r>
    </w:p>
    <w:tbl>
      <w:tblPr>
        <w:tblOverlap w:val="never"/>
        <w:jc w:val="center"/>
        <w:tblLayout w:type="fixed"/>
      </w:tblPr>
      <w:tblGrid>
        <w:gridCol w:w="1488"/>
        <w:gridCol w:w="3110"/>
        <w:gridCol w:w="1320"/>
        <w:gridCol w:w="1238"/>
        <w:gridCol w:w="1320"/>
        <w:gridCol w:w="124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莒南鑫顺风光电科技有限公司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227,196.00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1,135.98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芜湖仁康新能源科技有限公司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1,707,225.00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41,813.63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799,500.00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4,372.50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朝阳爱康电力新能源开发有限公司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金昌清能电力有限公司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1,704,600.00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1,903,959.99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9,519.80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九州方园博乐市新能源有限公司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2,633,893.96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2,381,999.36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南通爱康金属科技有限公司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赣州爱康能源开发有限公司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江苏能链科技有限公司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江西慧谷供应链管理有限公司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562,400.00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16,872.00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无棣爱康电力开发有限公司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1,063,998.00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5,319.99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五家渠爱康电力开发有限公司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40,161255.00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1,978,306.28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香港康飞能源控股有限公司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6,199,237.57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309,961.88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8,057,399.39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241,721.98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新疆利源新辉能源科技有限公司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608,141.00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3,040.71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华睿国际控股有限公司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3,128,576.00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2,857,636.49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3,456,665.91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641,396.41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南通爱康金属科技有限公司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14,432,408.40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南通爱康金属科技有限公司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126,975,367.86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76,185,220.73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112,647,565.51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33,794,269.65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九州方园博乐市新能源有限公司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5,841,456.29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175,243.69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4,553,303.98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17,712.00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崇左市爱康能源电力有限公司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132,077,205.49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3,962,316.16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139,704,730.03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4,191,141.10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江阴市盛世华文广告材料商行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江阴市震宇广告传媒有限公司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112,080.30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3,362.41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无棣爱康电力开发有限公司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149,640,773.28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4,489,223.20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莒南鑫顺风光电科技有限公司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1,780,106.69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29,015,004.04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870,450.12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伊川县佳康电力有限公司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138,647,594.71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4,159,427.84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140,257,594.71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4,207,727.84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新疆利源新辉能源科技有限公司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117273,801.99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3,518,214.06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五家渠爱康电力开发有限公司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77,068,011.60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2,312,040.35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江阴爱康农业科技有限公司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湖州艾索斯企业管理服务有限公司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爱康能源株式会社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19,616,100.00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588,483.00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22,132,600.00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663,978.00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张家港爱康餐饮管理有限公司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大安市爱康新能源开发有限公司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6,900,781.02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207,023.43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锦州中康电力开发有限公司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80,105260.64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2,048,475.55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朝阳爱康电力新能源开发有限公司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18,061,826.</w:t>
            </w: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541,854.79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金昌清能电力有限公司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40,651.62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88"/>
        <w:gridCol w:w="3110"/>
        <w:gridCol w:w="1320"/>
        <w:gridCol w:w="1238"/>
        <w:gridCol w:w="1320"/>
        <w:gridCol w:w="124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江苏爱康实业集团有限公司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55,461,756.59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苏州爱康薄膜新材料有限公司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47,329,117.45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赣州发展融资租赁有限责任公司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26274,325.26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16,029210.37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赣州爱康能源开发有限公司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286,778.21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金昌清能电力有限公司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16,954,000.00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16,954,000.00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九州方园博乐市新能源有限公司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3,123,020.49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莒南鑫顺风光电科技有限公司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443,509.65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无棣爱康电力开发有限公司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16,495,875.15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锦州中康电力开发有限公司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21,341,401.77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169" w:name="bookmark2169"/>
      <w:bookmarkStart w:id="2170" w:name="bookmark2170"/>
      <w:bookmarkStart w:id="2171" w:name="bookmark21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69"/>
      <w:bookmarkEnd w:id="2170"/>
      <w:bookmarkEnd w:id="217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3917"/>
        <w:gridCol w:w="1570"/>
        <w:gridCol w:w="152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6"/>
                <w:szCs w:val="16"/>
              </w:rPr>
            </w:pPr>
            <w:r>
              <w:rPr>
                <w:rFonts w:ascii="SimSun" w:eastAsia="SimSun" w:hAnsi="SimSun" w:cs="SimSun"/>
                <w:color w:val="000000"/>
                <w:spacing w:val="0"/>
                <w:w w:val="100"/>
                <w:position w:val="0"/>
                <w:sz w:val="16"/>
                <w:szCs w:val="16"/>
              </w:rPr>
              <w:t>期初账面余额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张家港爱康餐饮管理有限公司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97,229.55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68,864.00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苏州爱康薄膜新材料有限公司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1,062,287.25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江苏爱康绿色家园科技有限公司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244,653.09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238,380.47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南通爱康金属科技有限公司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1,020,213.26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1,020,213.26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62,896,723.93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51,310,833.87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江阴市翰林广告材料商行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苏州润德新材料有限公司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6,055.38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九州方园博乐市新能源有限公司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335,145.19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江阴市盛世华文广告材料商行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274,681.68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362,547.43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中智(泰兴)电力科技有限公司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300,237.52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江阴市震宇广告传媒有限公司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40,711.23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湖州艾索斯企业管理服务有限公司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119,477.48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江阴市震英广告服务部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115,083.30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张家港爱康餐饮管理有限公司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856,501.49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1,682,129.63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25,085,927.09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江苏爱康绿色家园科技有限公司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11,644.72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南通爱康金属科技有限公司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89,577.82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89,577.82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江苏爱康实业集团有限公司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8,278.14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日本爱康株式会社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585,102.96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654,638.52</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苏州爱康薄膜新材料有限公司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bl>
    <w:p>
      <w:pPr>
        <w:widowControl w:val="0"/>
        <w:spacing w:line="1" w:lineRule="exact"/>
      </w:pPr>
      <w:r>
        <w:br w:type="page"/>
      </w:r>
    </w:p>
    <w:tbl>
      <w:tblPr>
        <w:tblOverlap w:val="never"/>
        <w:jc w:val="center"/>
        <w:tblLayout w:type="fixed"/>
      </w:tblPr>
      <w:tblGrid>
        <w:gridCol w:w="2712"/>
        <w:gridCol w:w="3917"/>
        <w:gridCol w:w="1570"/>
        <w:gridCol w:w="152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江阴市震英广告服务部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28,430.00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江阴市震宇广告传媒有限公司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15,151.72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崇左市爱康能源电力有限公司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860,000.00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五家渠爱康电力开发有限公司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16,416,135.78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江阴市盛世华文广告材料商行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300,896.60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赣州爱康能源开发有限公司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3,371,658.95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张家港成新废旧物资有限公司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439,040.00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张家港市杨舍镇福瑞康食品商行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36,672.00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无锡慧荣进出口贸易有限公司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张家港艾索思工业服务外包有限公司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166,019.03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江阴爱康农业科技有限公司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164,142.34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湖州艾索斯企业管理服务有限公司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1,489,184.32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江西省金控融资租赁股份有限公司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170,694,484.69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上海爱康富罗纳投资管理有限公司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34,672,043.84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合同负债及其他流动负债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江苏爱康绿色家园科技有限公司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246,587.85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合同负债及其他流动负债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张家港成新废旧物资有限公司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141,360.00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九州方园博乐市新能源有限公司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1,436,084.22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tabs>
          <w:tab w:pos="363" w:val="left"/>
        </w:tabs>
        <w:bidi w:val="0"/>
        <w:spacing w:before="0" w:after="380" w:line="240" w:lineRule="auto"/>
        <w:ind w:left="0" w:right="0" w:firstLine="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7</w:t>
      </w:r>
      <w:bookmarkEnd w:id="2174"/>
      <w:r>
        <w:rPr>
          <w:color w:val="000000"/>
          <w:spacing w:val="0"/>
          <w:w w:val="100"/>
          <w:position w:val="0"/>
        </w:rPr>
        <w:t>、</w:t>
        <w:tab/>
        <w:t>关联方承诺</w:t>
      </w:r>
      <w:bookmarkEnd w:id="2172"/>
      <w:bookmarkEnd w:id="2173"/>
      <w:bookmarkEnd w:id="2175"/>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68" w:val="left"/>
        </w:tabs>
        <w:bidi w:val="0"/>
        <w:spacing w:before="0" w:after="380" w:line="240" w:lineRule="auto"/>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8</w:t>
      </w:r>
      <w:bookmarkEnd w:id="2178"/>
      <w:r>
        <w:rPr>
          <w:color w:val="000000"/>
          <w:spacing w:val="0"/>
          <w:w w:val="100"/>
          <w:position w:val="0"/>
        </w:rPr>
        <w:t>、</w:t>
        <w:tab/>
        <w:t>其他</w:t>
      </w:r>
      <w:bookmarkEnd w:id="2176"/>
      <w:bookmarkEnd w:id="2177"/>
      <w:bookmarkEnd w:id="2179"/>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0"/>
        <w:jc w:val="left"/>
      </w:pPr>
      <w:bookmarkStart w:id="2180" w:name="bookmark2180"/>
      <w:bookmarkStart w:id="2181" w:name="bookmark2181"/>
      <w:bookmarkStart w:id="2182" w:name="bookmark2182"/>
      <w:r>
        <w:rPr>
          <w:color w:val="000000"/>
          <w:spacing w:val="0"/>
          <w:w w:val="100"/>
          <w:position w:val="0"/>
        </w:rPr>
        <w:t>十三、股份支付</w:t>
      </w:r>
      <w:bookmarkEnd w:id="2180"/>
      <w:bookmarkEnd w:id="2181"/>
      <w:bookmarkEnd w:id="2182"/>
    </w:p>
    <w:p>
      <w:pPr>
        <w:pStyle w:val="Style27"/>
        <w:keepNext/>
        <w:keepLines/>
        <w:widowControl w:val="0"/>
        <w:shd w:val="clear" w:color="auto" w:fill="auto"/>
        <w:bidi w:val="0"/>
        <w:spacing w:before="0" w:after="380" w:line="240" w:lineRule="auto"/>
        <w:ind w:left="0" w:right="0" w:firstLine="0"/>
        <w:jc w:val="left"/>
      </w:pPr>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83"/>
      <w:bookmarkEnd w:id="2184"/>
      <w:bookmarkEnd w:id="2185"/>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472"/>
        <w:gridCol w:w="41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4,136,209.72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本期库存股减少为注销</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108</w:t>
      </w:r>
      <w:r>
        <w:rPr>
          <w:color w:val="000000"/>
          <w:spacing w:val="0"/>
          <w:w w:val="100"/>
          <w:position w:val="0"/>
        </w:rPr>
        <w:t xml:space="preserve">名激励对象所持有的已获授但不具备解除限售条件的限制性股票 </w:t>
      </w:r>
      <w:r>
        <w:rPr>
          <w:rFonts w:ascii="Times New Roman" w:eastAsia="Times New Roman" w:hAnsi="Times New Roman" w:cs="Times New Roman"/>
          <w:color w:val="000000"/>
          <w:spacing w:val="0"/>
          <w:w w:val="100"/>
          <w:position w:val="0"/>
        </w:rPr>
        <w:t>3,157,412.00</w:t>
      </w:r>
      <w:r>
        <w:rPr>
          <w:color w:val="000000"/>
          <w:spacing w:val="0"/>
          <w:w w:val="100"/>
          <w:position w:val="0"/>
        </w:rPr>
        <w:t>股，金额</w:t>
      </w:r>
      <w:r>
        <w:rPr>
          <w:rFonts w:ascii="Times New Roman" w:eastAsia="Times New Roman" w:hAnsi="Times New Roman" w:cs="Times New Roman"/>
          <w:color w:val="000000"/>
          <w:spacing w:val="0"/>
          <w:w w:val="100"/>
          <w:position w:val="0"/>
        </w:rPr>
        <w:t>4,136,209.7</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27"/>
        <w:keepNext/>
        <w:keepLines/>
        <w:widowControl w:val="0"/>
        <w:shd w:val="clear" w:color="auto" w:fill="auto"/>
        <w:tabs>
          <w:tab w:pos="368" w:val="left"/>
        </w:tabs>
        <w:bidi w:val="0"/>
        <w:spacing w:before="0" w:after="380" w:line="312" w:lineRule="exact"/>
        <w:ind w:left="0" w:right="0" w:firstLine="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2</w:t>
      </w:r>
      <w:bookmarkEnd w:id="2188"/>
      <w:r>
        <w:rPr>
          <w:color w:val="000000"/>
          <w:spacing w:val="0"/>
          <w:w w:val="100"/>
          <w:position w:val="0"/>
        </w:rPr>
        <w:t>、</w:t>
        <w:tab/>
        <w:t>以权益结算的股份支付情况</w:t>
      </w:r>
      <w:bookmarkEnd w:id="2186"/>
      <w:bookmarkEnd w:id="2187"/>
      <w:bookmarkEnd w:id="2189"/>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68" w:val="left"/>
        </w:tabs>
        <w:bidi w:val="0"/>
        <w:spacing w:before="0" w:after="380" w:line="312" w:lineRule="exact"/>
        <w:ind w:left="0" w:right="0" w:firstLine="0"/>
        <w:jc w:val="left"/>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3</w:t>
      </w:r>
      <w:bookmarkEnd w:id="2192"/>
      <w:r>
        <w:rPr>
          <w:color w:val="000000"/>
          <w:spacing w:val="0"/>
          <w:w w:val="100"/>
          <w:position w:val="0"/>
        </w:rPr>
        <w:t>、</w:t>
        <w:tab/>
        <w:t>以现金结算的股份支付情况</w:t>
      </w:r>
      <w:bookmarkEnd w:id="2190"/>
      <w:bookmarkEnd w:id="2191"/>
      <w:bookmarkEnd w:id="2193"/>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68" w:val="left"/>
        </w:tabs>
        <w:bidi w:val="0"/>
        <w:spacing w:before="0" w:after="380" w:line="312" w:lineRule="exact"/>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4</w:t>
      </w:r>
      <w:bookmarkEnd w:id="2196"/>
      <w:r>
        <w:rPr>
          <w:color w:val="000000"/>
          <w:spacing w:val="0"/>
          <w:w w:val="100"/>
          <w:position w:val="0"/>
        </w:rPr>
        <w:t>、</w:t>
        <w:tab/>
        <w:t>股份支付的修改、终止情况</w:t>
      </w:r>
      <w:bookmarkEnd w:id="2194"/>
      <w:bookmarkEnd w:id="2195"/>
      <w:bookmarkEnd w:id="2197"/>
    </w:p>
    <w:p>
      <w:pPr>
        <w:pStyle w:val="Style27"/>
        <w:keepNext/>
        <w:keepLines/>
        <w:widowControl w:val="0"/>
        <w:shd w:val="clear" w:color="auto" w:fill="auto"/>
        <w:tabs>
          <w:tab w:pos="368" w:val="left"/>
        </w:tabs>
        <w:bidi w:val="0"/>
        <w:spacing w:before="0" w:after="300" w:line="326" w:lineRule="auto"/>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5</w:t>
      </w:r>
      <w:bookmarkEnd w:id="2200"/>
      <w:r>
        <w:rPr>
          <w:color w:val="000000"/>
          <w:spacing w:val="0"/>
          <w:w w:val="100"/>
          <w:position w:val="0"/>
        </w:rPr>
        <w:t>、</w:t>
        <w:tab/>
        <w:t>其他</w:t>
      </w:r>
      <w:bookmarkEnd w:id="2198"/>
      <w:bookmarkEnd w:id="2199"/>
      <w:bookmarkEnd w:id="2201"/>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日，本公司无发行在外的限制性股票。</w:t>
      </w:r>
    </w:p>
    <w:p>
      <w:pPr>
        <w:pStyle w:val="Style20"/>
        <w:keepNext/>
        <w:keepLines/>
        <w:widowControl w:val="0"/>
        <w:shd w:val="clear" w:color="auto" w:fill="auto"/>
        <w:bidi w:val="0"/>
        <w:spacing w:before="0" w:after="380" w:line="240" w:lineRule="auto"/>
        <w:ind w:left="0" w:right="0" w:firstLine="0"/>
        <w:jc w:val="left"/>
      </w:pPr>
      <w:bookmarkStart w:id="2202" w:name="bookmark2202"/>
      <w:bookmarkStart w:id="2203" w:name="bookmark2203"/>
      <w:bookmarkStart w:id="2204" w:name="bookmark2204"/>
      <w:r>
        <w:rPr>
          <w:color w:val="000000"/>
          <w:spacing w:val="0"/>
          <w:w w:val="100"/>
          <w:position w:val="0"/>
        </w:rPr>
        <w:t>十四、承诺及或有事项</w:t>
      </w:r>
      <w:bookmarkEnd w:id="2202"/>
      <w:bookmarkEnd w:id="2203"/>
      <w:bookmarkEnd w:id="2204"/>
    </w:p>
    <w:p>
      <w:pPr>
        <w:pStyle w:val="Style27"/>
        <w:keepNext/>
        <w:keepLines/>
        <w:widowControl w:val="0"/>
        <w:shd w:val="clear" w:color="auto" w:fill="auto"/>
        <w:tabs>
          <w:tab w:pos="358" w:val="left"/>
        </w:tabs>
        <w:bidi w:val="0"/>
        <w:spacing w:before="0" w:after="300" w:line="326" w:lineRule="auto"/>
        <w:ind w:left="0" w:right="0" w:firstLine="0"/>
        <w:jc w:val="left"/>
      </w:pPr>
      <w:bookmarkStart w:id="2205" w:name="bookmark2205"/>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1</w:t>
      </w:r>
      <w:bookmarkEnd w:id="2207"/>
      <w:r>
        <w:rPr>
          <w:color w:val="000000"/>
          <w:spacing w:val="0"/>
          <w:w w:val="100"/>
          <w:position w:val="0"/>
        </w:rPr>
        <w:t>、</w:t>
        <w:tab/>
        <w:t>重要承诺事项</w:t>
      </w:r>
      <w:bookmarkEnd w:id="2205"/>
      <w:bookmarkEnd w:id="2206"/>
      <w:bookmarkEnd w:id="2208"/>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68" w:val="left"/>
        </w:tabs>
        <w:bidi w:val="0"/>
        <w:spacing w:before="0" w:after="200" w:line="326" w:lineRule="auto"/>
        <w:ind w:left="0" w:right="0" w:firstLine="0"/>
        <w:jc w:val="left"/>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2</w:t>
      </w:r>
      <w:bookmarkEnd w:id="2211"/>
      <w:r>
        <w:rPr>
          <w:color w:val="000000"/>
          <w:spacing w:val="0"/>
          <w:w w:val="100"/>
          <w:position w:val="0"/>
        </w:rPr>
        <w:t>、</w:t>
        <w:tab/>
        <w:t>或有事项</w:t>
      </w:r>
      <w:bookmarkEnd w:id="2209"/>
      <w:bookmarkEnd w:id="2210"/>
      <w:bookmarkEnd w:id="2212"/>
    </w:p>
    <w:p>
      <w:pPr>
        <w:pStyle w:val="Style32"/>
        <w:keepNext/>
        <w:keepLines/>
        <w:widowControl w:val="0"/>
        <w:shd w:val="clear" w:color="auto" w:fill="auto"/>
        <w:bidi w:val="0"/>
        <w:spacing w:before="0" w:line="312" w:lineRule="exact"/>
        <w:ind w:left="0" w:right="0" w:firstLine="0"/>
        <w:jc w:val="left"/>
      </w:pPr>
      <w:bookmarkStart w:id="2213" w:name="bookmark2213"/>
      <w:bookmarkStart w:id="2214" w:name="bookmark2214"/>
      <w:bookmarkStart w:id="2215" w:name="bookmark22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213"/>
      <w:bookmarkEnd w:id="2214"/>
      <w:bookmarkEnd w:id="2215"/>
    </w:p>
    <w:p>
      <w:pPr>
        <w:pStyle w:val="Style23"/>
        <w:keepNext w:val="0"/>
        <w:keepLines w:val="0"/>
        <w:widowControl w:val="0"/>
        <w:shd w:val="clear" w:color="auto" w:fill="auto"/>
        <w:bidi w:val="0"/>
        <w:spacing w:before="0" w:after="0" w:line="240" w:lineRule="auto"/>
        <w:ind w:left="365" w:right="0" w:firstLine="0"/>
        <w:jc w:val="left"/>
      </w:pPr>
      <w:r>
        <w:rPr>
          <w:color w:val="000000"/>
          <w:spacing w:val="0"/>
          <w:w w:val="100"/>
          <w:position w:val="0"/>
        </w:rPr>
        <w:t>为其他单位提供债务担保形成的或有负债及其财务影响</w:t>
      </w:r>
    </w:p>
    <w:tbl>
      <w:tblPr>
        <w:tblOverlap w:val="never"/>
        <w:jc w:val="center"/>
        <w:tblLayout w:type="fixed"/>
      </w:tblPr>
      <w:tblGrid>
        <w:gridCol w:w="3586"/>
        <w:gridCol w:w="1392"/>
        <w:gridCol w:w="1286"/>
        <w:gridCol w:w="1166"/>
        <w:gridCol w:w="955"/>
        <w:gridCol w:w="1301"/>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被担保方名称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40"/>
              <w:jc w:val="left"/>
              <w:rPr>
                <w:sz w:val="16"/>
                <w:szCs w:val="16"/>
              </w:rPr>
            </w:pPr>
            <w:r>
              <w:rPr>
                <w:rFonts w:ascii="SimSun" w:eastAsia="SimSun" w:hAnsi="SimSun" w:cs="SimSun"/>
                <w:color w:val="000000"/>
                <w:spacing w:val="0"/>
                <w:w w:val="100"/>
                <w:position w:val="0"/>
                <w:sz w:val="16"/>
                <w:szCs w:val="16"/>
              </w:rPr>
              <w:t>担保金额</w:t>
            </w:r>
          </w:p>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担保起始日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担保到期日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担保余额</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担保是否已经 履行完毕</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新疆聚阳能源科技有限公司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2027-4-8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新疆聚阳能源科技有限公司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特克斯昱辉太阳能开发有限公司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2027-3-25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浙江瑞旭投资有限公司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浙江瑞旭投资有限公司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2030-3-17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浙江瑞旭投资有限公司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2030-3-17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九州方园博州新能源有限公司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内蒙古四子王旗神光能源发展有限公司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2024-3-3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丹阳中康电力开发有限公司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2024-7-3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新疆爱康电力开发有限公司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2025-4-23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新疆爱康电力开发有限公司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2023-10-6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新疆爱康电力开发有限公司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2027-9-22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3586"/>
        <w:gridCol w:w="1392"/>
        <w:gridCol w:w="1286"/>
        <w:gridCol w:w="1162"/>
        <w:gridCol w:w="960"/>
        <w:gridCol w:w="1301"/>
      </w:tblGrid>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被担保方名称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40"/>
              <w:jc w:val="left"/>
              <w:rPr>
                <w:sz w:val="16"/>
                <w:szCs w:val="16"/>
              </w:rPr>
            </w:pPr>
            <w:r>
              <w:rPr>
                <w:rFonts w:ascii="SimSun" w:eastAsia="SimSun" w:hAnsi="SimSun" w:cs="SimSun"/>
                <w:color w:val="000000"/>
                <w:spacing w:val="0"/>
                <w:w w:val="100"/>
                <w:position w:val="0"/>
                <w:sz w:val="16"/>
                <w:szCs w:val="16"/>
              </w:rPr>
              <w:t>担保金额</w:t>
            </w:r>
          </w:p>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担保起始日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担保余额</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担保是否已经 履行完毕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新疆爱康电力开发有限公司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2025-10-28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2027-10-27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苏州慧昊金属材料有限公司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18,623.04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2026-4-26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2029-4-25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9,897.00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2018-12-6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2023-10-21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2016-9-29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2025-11-15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3,823.72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2016-11-23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2026-9-15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3,102.70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2017-12-11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2019-7-11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2022-6-30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2019-6-28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2022-6-22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2019-9-29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2022-9-28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2019-8-15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2022-8-15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2019-11-28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2023-12-13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2024-9-28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19,443.50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2020-10-29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2023-10-29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19,443.50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2020-8-7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2020-10-20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2023-10-19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1,388.82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2020-9-23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2025-9-22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8,749.58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2020-12-31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1,506.68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535.</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1,226.11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2021-2-1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2024-11-20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2,431.22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2021-1-4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972.</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2021-3-15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2022-3-14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1,944.35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2022-5-27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2,916.53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2021-1-7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2023-12-30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5,813.61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3,888.70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2024-3-15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3,791.48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7,388.53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2023-12-31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6,968.55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2021-6-28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1,749.92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赣州发展投资控股集团有限责任公司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9,721.75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2021-12-17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2024-12-5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9,721.75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355,164.93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235,935.51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2"/>
        <w:keepNext/>
        <w:keepLines/>
        <w:widowControl w:val="0"/>
        <w:shd w:val="clear" w:color="auto" w:fill="auto"/>
        <w:bidi w:val="0"/>
        <w:spacing w:before="0" w:after="400" w:line="240" w:lineRule="auto"/>
        <w:ind w:left="0" w:right="0" w:firstLine="0"/>
        <w:jc w:val="left"/>
      </w:pPr>
      <w:bookmarkStart w:id="2216" w:name="bookmark2216"/>
      <w:bookmarkStart w:id="2217" w:name="bookmark2217"/>
      <w:bookmarkStart w:id="2218" w:name="bookmark22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216"/>
      <w:bookmarkEnd w:id="2217"/>
      <w:bookmarkEnd w:id="221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公司不存在需要披露的重要或有事项。</w:t>
      </w:r>
    </w:p>
    <w:tbl>
      <w:tblPr>
        <w:tblOverlap w:val="never"/>
        <w:jc w:val="center"/>
        <w:tblLayout w:type="fixed"/>
      </w:tblPr>
      <w:tblGrid>
        <w:gridCol w:w="2525"/>
        <w:gridCol w:w="2294"/>
        <w:gridCol w:w="2390"/>
        <w:gridCol w:w="2486"/>
      </w:tblGrid>
      <w:tr>
        <w:trPr>
          <w:trHeight w:val="2539"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360" w:line="240" w:lineRule="auto"/>
              <w:ind w:left="0" w:right="0" w:firstLine="0"/>
              <w:jc w:val="left"/>
              <w:rPr>
                <w:sz w:val="20"/>
                <w:szCs w:val="20"/>
              </w:rPr>
            </w:pPr>
            <w:bookmarkStart w:id="2219" w:name="bookmark2219"/>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、其他</w:t>
            </w:r>
            <w:bookmarkEnd w:id="2219"/>
          </w:p>
          <w:p>
            <w:pPr>
              <w:pStyle w:val="Style2"/>
              <w:keepNext w:val="0"/>
              <w:keepLines w:val="0"/>
              <w:widowControl w:val="0"/>
              <w:shd w:val="clear" w:color="auto" w:fill="auto"/>
              <w:bidi w:val="0"/>
              <w:spacing w:before="0" w:after="360" w:line="240" w:lineRule="auto"/>
              <w:ind w:left="0" w:right="0" w:firstLine="0"/>
              <w:jc w:val="left"/>
              <w:rPr>
                <w:sz w:val="22"/>
                <w:szCs w:val="22"/>
              </w:rPr>
            </w:pPr>
            <w:bookmarkStart w:id="2220" w:name="bookmark2220"/>
            <w:r>
              <w:rPr>
                <w:rFonts w:ascii="SimSun" w:eastAsia="SimSun" w:hAnsi="SimSun" w:cs="SimSun"/>
                <w:b/>
                <w:bCs/>
                <w:color w:val="000000"/>
                <w:spacing w:val="0"/>
                <w:w w:val="100"/>
                <w:position w:val="0"/>
                <w:sz w:val="22"/>
                <w:szCs w:val="22"/>
              </w:rPr>
              <w:t>十五、资产负债表日后事项</w:t>
            </w:r>
            <w:bookmarkEnd w:id="2220"/>
          </w:p>
          <w:p>
            <w:pPr>
              <w:pStyle w:val="Style2"/>
              <w:keepNext w:val="0"/>
              <w:keepLines w:val="0"/>
              <w:widowControl w:val="0"/>
              <w:shd w:val="clear" w:color="auto" w:fill="auto"/>
              <w:bidi w:val="0"/>
              <w:spacing w:before="0" w:after="360" w:line="240" w:lineRule="auto"/>
              <w:ind w:left="0" w:right="0" w:firstLine="0"/>
              <w:jc w:val="left"/>
              <w:rPr>
                <w:sz w:val="20"/>
                <w:szCs w:val="20"/>
              </w:rPr>
            </w:pPr>
            <w:bookmarkStart w:id="2221" w:name="bookmark2221"/>
            <w:r>
              <w:rPr>
                <w:b/>
                <w:bCs/>
                <w:color w:val="000000"/>
                <w:spacing w:val="0"/>
                <w:w w:val="100"/>
                <w:position w:val="0"/>
                <w:sz w:val="20"/>
                <w:szCs w:val="20"/>
              </w:rPr>
              <w:t>1</w:t>
            </w:r>
            <w:r>
              <w:rPr>
                <w:rFonts w:ascii="SimSun" w:eastAsia="SimSun" w:hAnsi="SimSun" w:cs="SimSun"/>
                <w:b/>
                <w:bCs/>
                <w:color w:val="000000"/>
                <w:spacing w:val="0"/>
                <w:w w:val="100"/>
                <w:position w:val="0"/>
                <w:sz w:val="20"/>
                <w:szCs w:val="20"/>
              </w:rPr>
              <w:t>、重要的非调整事项</w:t>
            </w:r>
            <w:bookmarkEnd w:id="2221"/>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6"/>
                <w:szCs w:val="16"/>
              </w:rPr>
            </w:pPr>
            <w:r>
              <w:rPr>
                <w:rFonts w:ascii="SimSun" w:eastAsia="SimSun" w:hAnsi="SimSun" w:cs="SimSun"/>
                <w:color w:val="000000"/>
                <w:spacing w:val="0"/>
                <w:w w:val="100"/>
                <w:position w:val="0"/>
                <w:sz w:val="16"/>
                <w:szCs w:val="16"/>
              </w:rPr>
              <w:t>对财务状况和经营成果的影 响数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无法估计影响数的原因</w:t>
            </w:r>
          </w:p>
        </w:tc>
      </w:tr>
    </w:tbl>
    <w:p>
      <w:pPr>
        <w:widowControl w:val="0"/>
        <w:spacing w:after="299" w:line="1" w:lineRule="exact"/>
      </w:pPr>
    </w:p>
    <w:p>
      <w:pPr>
        <w:pStyle w:val="Style27"/>
        <w:keepNext/>
        <w:keepLines/>
        <w:widowControl w:val="0"/>
        <w:shd w:val="clear" w:color="auto" w:fill="auto"/>
        <w:tabs>
          <w:tab w:pos="361" w:val="left"/>
        </w:tabs>
        <w:bidi w:val="0"/>
        <w:spacing w:before="0" w:after="300" w:line="240" w:lineRule="auto"/>
        <w:ind w:left="0" w:right="0" w:firstLine="0"/>
        <w:jc w:val="both"/>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2</w:t>
      </w:r>
      <w:bookmarkEnd w:id="2224"/>
      <w:r>
        <w:rPr>
          <w:color w:val="000000"/>
          <w:spacing w:val="0"/>
          <w:w w:val="100"/>
          <w:position w:val="0"/>
        </w:rPr>
        <w:t>、</w:t>
        <w:tab/>
        <w:t>利润分配情况</w:t>
      </w:r>
      <w:bookmarkEnd w:id="2222"/>
      <w:bookmarkEnd w:id="2223"/>
      <w:bookmarkEnd w:id="2225"/>
    </w:p>
    <w:p>
      <w:pPr>
        <w:pStyle w:val="Style16"/>
        <w:keepNext w:val="0"/>
        <w:keepLines w:val="0"/>
        <w:widowControl w:val="0"/>
        <w:shd w:val="clear" w:color="auto" w:fill="auto"/>
        <w:bidi w:val="0"/>
        <w:spacing w:before="0" w:after="360" w:line="314" w:lineRule="exact"/>
        <w:ind w:left="0" w:right="0" w:firstLine="0"/>
        <w:jc w:val="right"/>
      </w:pPr>
      <w:r>
        <w:rPr>
          <w:color w:val="000000"/>
          <w:spacing w:val="0"/>
          <w:w w:val="100"/>
          <w:position w:val="0"/>
        </w:rPr>
        <w:t>单位：元</w:t>
      </w:r>
    </w:p>
    <w:p>
      <w:pPr>
        <w:pStyle w:val="Style27"/>
        <w:keepNext/>
        <w:keepLines/>
        <w:widowControl w:val="0"/>
        <w:shd w:val="clear" w:color="auto" w:fill="auto"/>
        <w:tabs>
          <w:tab w:pos="361" w:val="left"/>
        </w:tabs>
        <w:bidi w:val="0"/>
        <w:spacing w:before="0" w:line="240" w:lineRule="auto"/>
        <w:ind w:left="0" w:right="0" w:firstLine="0"/>
        <w:jc w:val="left"/>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3</w:t>
      </w:r>
      <w:bookmarkEnd w:id="2228"/>
      <w:r>
        <w:rPr>
          <w:color w:val="000000"/>
          <w:spacing w:val="0"/>
          <w:w w:val="100"/>
          <w:position w:val="0"/>
        </w:rPr>
        <w:t>、</w:t>
        <w:tab/>
        <w:t>销售退回</w:t>
      </w:r>
      <w:bookmarkEnd w:id="2226"/>
      <w:bookmarkEnd w:id="2227"/>
      <w:bookmarkEnd w:id="2229"/>
    </w:p>
    <w:p>
      <w:pPr>
        <w:pStyle w:val="Style27"/>
        <w:keepNext/>
        <w:keepLines/>
        <w:widowControl w:val="0"/>
        <w:shd w:val="clear" w:color="auto" w:fill="auto"/>
        <w:tabs>
          <w:tab w:pos="361" w:val="left"/>
        </w:tabs>
        <w:bidi w:val="0"/>
        <w:spacing w:before="0" w:after="300" w:line="240" w:lineRule="auto"/>
        <w:ind w:left="0" w:right="0" w:firstLine="0"/>
        <w:jc w:val="left"/>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4</w:t>
      </w:r>
      <w:bookmarkEnd w:id="2232"/>
      <w:r>
        <w:rPr>
          <w:color w:val="000000"/>
          <w:spacing w:val="0"/>
          <w:w w:val="100"/>
          <w:position w:val="0"/>
        </w:rPr>
        <w:t>、</w:t>
        <w:tab/>
        <w:t>其他资产负债表日后事项说明</w:t>
      </w:r>
      <w:bookmarkEnd w:id="2230"/>
      <w:bookmarkEnd w:id="2231"/>
      <w:bookmarkEnd w:id="2233"/>
    </w:p>
    <w:p>
      <w:pPr>
        <w:pStyle w:val="Style16"/>
        <w:keepNext w:val="0"/>
        <w:keepLines w:val="0"/>
        <w:widowControl w:val="0"/>
        <w:shd w:val="clear" w:color="auto" w:fill="auto"/>
        <w:tabs>
          <w:tab w:pos="425" w:val="left"/>
        </w:tabs>
        <w:bidi w:val="0"/>
        <w:spacing w:before="0" w:after="140" w:line="314" w:lineRule="exact"/>
        <w:ind w:left="0" w:right="0" w:firstLine="0"/>
        <w:jc w:val="left"/>
      </w:pPr>
      <w:bookmarkStart w:id="2234" w:name="bookmark2234"/>
      <w:r>
        <w:rPr>
          <w:b/>
          <w:bCs/>
          <w:color w:val="000000"/>
          <w:spacing w:val="0"/>
          <w:w w:val="100"/>
          <w:position w:val="0"/>
        </w:rPr>
        <w:t>（</w:t>
      </w:r>
      <w:bookmarkEnd w:id="223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股票激励及员工持股计划</w:t>
      </w:r>
    </w:p>
    <w:p>
      <w:pPr>
        <w:pStyle w:val="Style16"/>
        <w:keepNext w:val="0"/>
        <w:keepLines w:val="0"/>
        <w:widowControl w:val="0"/>
        <w:shd w:val="clear" w:color="auto" w:fill="auto"/>
        <w:bidi w:val="0"/>
        <w:spacing w:before="0" w:after="140" w:line="319"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日公司第四届董事会第六十七次临时会议、第四届监事会第三十二次临时会议，</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年第二次临时股东大会审议通过《江苏爱康科技股份有限公司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年股票期权与限制性股票激励计划（草案）》、《江苏爱 康科技股份有限公司第一期员工持股计划（草案）》。</w:t>
      </w:r>
    </w:p>
    <w:p>
      <w:pPr>
        <w:pStyle w:val="Style16"/>
        <w:keepNext w:val="0"/>
        <w:keepLines w:val="0"/>
        <w:widowControl w:val="0"/>
        <w:shd w:val="clear" w:color="auto" w:fill="auto"/>
        <w:bidi w:val="0"/>
        <w:spacing w:before="0" w:after="140" w:line="311" w:lineRule="exact"/>
        <w:ind w:left="0" w:right="0" w:firstLine="380"/>
        <w:jc w:val="both"/>
      </w:pPr>
      <w:r>
        <w:rPr>
          <w:color w:val="000000"/>
          <w:spacing w:val="0"/>
          <w:w w:val="100"/>
          <w:position w:val="0"/>
        </w:rPr>
        <w:t>激励计划包括股票期权激励计划和限制性股票激励计划两部分，股票来源为公司向激励对象定向发行公司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股普通股股 票，拟授予权益总计</w:t>
      </w:r>
      <w:r>
        <w:rPr>
          <w:rFonts w:ascii="Times New Roman" w:eastAsia="Times New Roman" w:hAnsi="Times New Roman" w:cs="Times New Roman"/>
          <w:color w:val="000000"/>
          <w:spacing w:val="0"/>
          <w:w w:val="100"/>
          <w:position w:val="0"/>
          <w:sz w:val="18"/>
          <w:szCs w:val="18"/>
        </w:rPr>
        <w:t>1864.26</w:t>
      </w:r>
      <w:r>
        <w:rPr>
          <w:color w:val="000000"/>
          <w:spacing w:val="0"/>
          <w:w w:val="100"/>
          <w:position w:val="0"/>
        </w:rPr>
        <w:t>万股，约占公司股本总额的</w:t>
      </w:r>
      <w:r>
        <w:rPr>
          <w:rFonts w:ascii="Times New Roman" w:eastAsia="Times New Roman" w:hAnsi="Times New Roman" w:cs="Times New Roman"/>
          <w:color w:val="000000"/>
          <w:spacing w:val="0"/>
          <w:w w:val="100"/>
          <w:position w:val="0"/>
          <w:sz w:val="18"/>
          <w:szCs w:val="18"/>
        </w:rPr>
        <w:t>0.416%</w:t>
      </w:r>
      <w:r>
        <w:rPr>
          <w:color w:val="000000"/>
          <w:spacing w:val="0"/>
          <w:w w:val="100"/>
          <w:position w:val="0"/>
        </w:rPr>
        <w:t>，其中拟向激励对象授予的股票期权数量为</w:t>
      </w:r>
      <w:r>
        <w:rPr>
          <w:rFonts w:ascii="Times New Roman" w:eastAsia="Times New Roman" w:hAnsi="Times New Roman" w:cs="Times New Roman"/>
          <w:color w:val="000000"/>
          <w:spacing w:val="0"/>
          <w:w w:val="100"/>
          <w:position w:val="0"/>
          <w:sz w:val="18"/>
          <w:szCs w:val="18"/>
        </w:rPr>
        <w:t>1139.</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万份、拟 向激励对象授予限制性股票数量为</w:t>
      </w:r>
      <w:r>
        <w:rPr>
          <w:rFonts w:ascii="Times New Roman" w:eastAsia="Times New Roman" w:hAnsi="Times New Roman" w:cs="Times New Roman"/>
          <w:color w:val="000000"/>
          <w:spacing w:val="0"/>
          <w:w w:val="100"/>
          <w:position w:val="0"/>
          <w:sz w:val="18"/>
          <w:szCs w:val="18"/>
        </w:rPr>
        <w:t>725.12</w:t>
      </w:r>
      <w:r>
        <w:rPr>
          <w:color w:val="000000"/>
          <w:spacing w:val="0"/>
          <w:w w:val="100"/>
          <w:position w:val="0"/>
        </w:rPr>
        <w:t>万股。首次授予的激励对象总人数为</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人，包括在公司（含子公司）任职的董事、 高级管理人员、核心管理人员、核心技术人员、核心业务人员。股票期权的行权价格为</w:t>
      </w:r>
      <w:r>
        <w:rPr>
          <w:rFonts w:ascii="Times New Roman" w:eastAsia="Times New Roman" w:hAnsi="Times New Roman" w:cs="Times New Roman"/>
          <w:color w:val="000000"/>
          <w:spacing w:val="0"/>
          <w:w w:val="100"/>
          <w:position w:val="0"/>
          <w:sz w:val="18"/>
          <w:szCs w:val="18"/>
        </w:rPr>
        <w:t>4.33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份，限制性股票的授予价格为 </w:t>
      </w:r>
      <w:r>
        <w:rPr>
          <w:rFonts w:ascii="Times New Roman" w:eastAsia="Times New Roman" w:hAnsi="Times New Roman" w:cs="Times New Roman"/>
          <w:color w:val="000000"/>
          <w:spacing w:val="0"/>
          <w:w w:val="100"/>
          <w:position w:val="0"/>
          <w:sz w:val="18"/>
          <w:szCs w:val="18"/>
        </w:rPr>
        <w:t>2.16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16"/>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员工持股计划的参与对象为公司董事（不含独立董事）、监事、高级管理人员、中高层管理人员及业务骨干人员。拟参 与员工持股计划的总人数不超过</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人，其中董事、监事、高级管理人员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人。股票来源为公司回购专用账户回购的股份，截至 本报告报出日，公司已回购公司股份</w:t>
      </w:r>
      <w:r>
        <w:rPr>
          <w:rFonts w:ascii="Times New Roman" w:eastAsia="Times New Roman" w:hAnsi="Times New Roman" w:cs="Times New Roman"/>
          <w:color w:val="000000"/>
          <w:spacing w:val="0"/>
          <w:w w:val="100"/>
          <w:position w:val="0"/>
          <w:sz w:val="18"/>
          <w:szCs w:val="18"/>
        </w:rPr>
        <w:t>5,556,800</w:t>
      </w:r>
      <w:r>
        <w:rPr>
          <w:color w:val="000000"/>
          <w:spacing w:val="0"/>
          <w:w w:val="100"/>
          <w:position w:val="0"/>
        </w:rPr>
        <w:t>股，约占公司股本总额的</w:t>
      </w:r>
      <w:r>
        <w:rPr>
          <w:rFonts w:ascii="Times New Roman" w:eastAsia="Times New Roman" w:hAnsi="Times New Roman" w:cs="Times New Roman"/>
          <w:color w:val="000000"/>
          <w:spacing w:val="0"/>
          <w:w w:val="100"/>
          <w:position w:val="0"/>
          <w:sz w:val="18"/>
          <w:szCs w:val="18"/>
        </w:rPr>
        <w:t>0.124%</w:t>
      </w:r>
      <w:r>
        <w:rPr>
          <w:color w:val="000000"/>
          <w:spacing w:val="0"/>
          <w:w w:val="100"/>
          <w:position w:val="0"/>
        </w:rPr>
        <w:t>。员工持股计划股票受让价格为</w:t>
      </w:r>
      <w:r>
        <w:rPr>
          <w:rFonts w:ascii="Times New Roman" w:eastAsia="Times New Roman" w:hAnsi="Times New Roman" w:cs="Times New Roman"/>
          <w:color w:val="000000"/>
          <w:spacing w:val="0"/>
          <w:w w:val="100"/>
          <w:position w:val="0"/>
          <w:sz w:val="18"/>
          <w:szCs w:val="18"/>
        </w:rPr>
        <w:t>2.16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16"/>
        <w:keepNext w:val="0"/>
        <w:keepLines w:val="0"/>
        <w:widowControl w:val="0"/>
        <w:shd w:val="clear" w:color="auto" w:fill="auto"/>
        <w:tabs>
          <w:tab w:pos="425" w:val="left"/>
        </w:tabs>
        <w:bidi w:val="0"/>
        <w:spacing w:before="0" w:after="0" w:line="317" w:lineRule="exact"/>
        <w:ind w:left="0" w:right="0" w:firstLine="0"/>
        <w:jc w:val="both"/>
      </w:pPr>
      <w:bookmarkStart w:id="2235" w:name="bookmark2235"/>
      <w:r>
        <w:rPr>
          <w:b/>
          <w:bCs/>
          <w:color w:val="000000"/>
          <w:spacing w:val="0"/>
          <w:w w:val="100"/>
          <w:position w:val="0"/>
        </w:rPr>
        <w:t>（</w:t>
      </w:r>
      <w:bookmarkEnd w:id="223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股权结构变动</w:t>
      </w:r>
    </w:p>
    <w:p>
      <w:pPr>
        <w:pStyle w:val="Style16"/>
        <w:keepNext w:val="0"/>
        <w:keepLines w:val="0"/>
        <w:widowControl w:val="0"/>
        <w:shd w:val="clear" w:color="auto" w:fill="auto"/>
        <w:bidi w:val="0"/>
        <w:spacing w:before="0" w:after="300" w:line="317" w:lineRule="exact"/>
        <w:ind w:left="0" w:right="0" w:firstLine="300"/>
        <w:jc w:val="both"/>
        <w:sectPr>
          <w:footnotePr>
            <w:pos w:val="pageBottom"/>
            <w:numFmt w:val="decimal"/>
            <w:numRestart w:val="continuous"/>
          </w:footnotePr>
          <w:pgSz w:w="11900" w:h="16840"/>
          <w:pgMar w:top="1168" w:right="1050" w:bottom="1368" w:left="1058" w:header="0" w:footer="3" w:gutter="0"/>
          <w:cols w:space="720"/>
          <w:noEndnote/>
          <w:rtlGutter w:val="0"/>
          <w:docGrid w:linePitch="360"/>
        </w:sectPr>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日收到公司实际控制人邹承慧先生出具的告知函，邹承慧先生拟通过其控制的公司与浙江省杭州余 杭金融控股集团有限公司（以下简称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余杭金控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）合资成立新公司，新公司由邹承慧先生控制。新公司拟通过收购控股股东 爱康实业或其一致行动人持有的本公司股票，成为本公司第一大股东，本公司的实控人仍为邹承慧先生。</w:t>
      </w:r>
    </w:p>
    <w:p>
      <w:pPr>
        <w:pStyle w:val="Style20"/>
        <w:keepNext/>
        <w:keepLines/>
        <w:widowControl w:val="0"/>
        <w:shd w:val="clear" w:color="auto" w:fill="auto"/>
        <w:bidi w:val="0"/>
        <w:spacing w:before="0" w:after="360" w:line="240" w:lineRule="auto"/>
        <w:ind w:left="0" w:right="0" w:firstLine="0"/>
        <w:jc w:val="both"/>
      </w:pPr>
      <w:bookmarkStart w:id="2236" w:name="bookmark2236"/>
      <w:bookmarkStart w:id="2237" w:name="bookmark2237"/>
      <w:bookmarkStart w:id="2238" w:name="bookmark2238"/>
      <w:r>
        <w:rPr>
          <w:color w:val="000000"/>
          <w:spacing w:val="0"/>
          <w:w w:val="100"/>
          <w:position w:val="0"/>
        </w:rPr>
        <w:t>十六、其他重要事项</w:t>
      </w:r>
      <w:bookmarkEnd w:id="2236"/>
      <w:bookmarkEnd w:id="2237"/>
      <w:bookmarkEnd w:id="2238"/>
    </w:p>
    <w:p>
      <w:pPr>
        <w:pStyle w:val="Style27"/>
        <w:keepNext/>
        <w:keepLines/>
        <w:widowControl w:val="0"/>
        <w:shd w:val="clear" w:color="auto" w:fill="auto"/>
        <w:bidi w:val="0"/>
        <w:spacing w:before="0" w:line="240" w:lineRule="auto"/>
        <w:ind w:left="0" w:right="0" w:firstLine="0"/>
        <w:jc w:val="both"/>
      </w:pPr>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39"/>
      <w:bookmarkEnd w:id="2240"/>
      <w:bookmarkEnd w:id="2241"/>
    </w:p>
    <w:p>
      <w:pPr>
        <w:pStyle w:val="Style32"/>
        <w:keepNext/>
        <w:keepLines/>
        <w:widowControl w:val="0"/>
        <w:shd w:val="clear" w:color="auto" w:fill="auto"/>
        <w:bidi w:val="0"/>
        <w:spacing w:before="0" w:after="400" w:line="240" w:lineRule="auto"/>
        <w:ind w:left="0" w:right="0" w:firstLine="0"/>
        <w:jc w:val="both"/>
      </w:pPr>
      <w:bookmarkStart w:id="2242" w:name="bookmark2242"/>
      <w:bookmarkStart w:id="2243" w:name="bookmark2243"/>
      <w:bookmarkStart w:id="2244" w:name="bookmark22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42"/>
      <w:bookmarkEnd w:id="2243"/>
      <w:bookmarkEnd w:id="2244"/>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4"/>
        <w:gridCol w:w="2390"/>
        <w:gridCol w:w="239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累积影响数</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2245" w:name="bookmark2245"/>
      <w:bookmarkStart w:id="2246" w:name="bookmark2246"/>
      <w:bookmarkStart w:id="2247" w:name="bookmark22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45"/>
      <w:bookmarkEnd w:id="2246"/>
      <w:bookmarkEnd w:id="2247"/>
    </w:p>
    <w:tbl>
      <w:tblPr>
        <w:tblOverlap w:val="never"/>
        <w:jc w:val="center"/>
        <w:tblLayout w:type="fixed"/>
      </w:tblPr>
      <w:tblGrid>
        <w:gridCol w:w="3341"/>
        <w:gridCol w:w="306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采用未来适用法的原因</w:t>
            </w:r>
          </w:p>
        </w:tc>
      </w:tr>
    </w:tbl>
    <w:p>
      <w:pPr>
        <w:widowControl w:val="0"/>
        <w:spacing w:after="359" w:line="1" w:lineRule="exact"/>
      </w:pPr>
    </w:p>
    <w:p>
      <w:pPr>
        <w:pStyle w:val="Style27"/>
        <w:keepNext/>
        <w:keepLines/>
        <w:widowControl w:val="0"/>
        <w:shd w:val="clear" w:color="auto" w:fill="auto"/>
        <w:tabs>
          <w:tab w:pos="368" w:val="left"/>
        </w:tabs>
        <w:bidi w:val="0"/>
        <w:spacing w:before="0" w:line="240" w:lineRule="auto"/>
        <w:ind w:left="0" w:right="0" w:firstLine="0"/>
        <w:jc w:val="both"/>
      </w:pPr>
      <w:bookmarkStart w:id="2248" w:name="bookmark2248"/>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2</w:t>
      </w:r>
      <w:bookmarkEnd w:id="2250"/>
      <w:r>
        <w:rPr>
          <w:color w:val="000000"/>
          <w:spacing w:val="0"/>
          <w:w w:val="100"/>
          <w:position w:val="0"/>
        </w:rPr>
        <w:t>、</w:t>
        <w:tab/>
        <w:t>债务重组</w:t>
      </w:r>
      <w:bookmarkEnd w:id="2248"/>
      <w:bookmarkEnd w:id="2249"/>
      <w:bookmarkEnd w:id="2251"/>
    </w:p>
    <w:p>
      <w:pPr>
        <w:pStyle w:val="Style27"/>
        <w:keepNext/>
        <w:keepLines/>
        <w:widowControl w:val="0"/>
        <w:shd w:val="clear" w:color="auto" w:fill="auto"/>
        <w:tabs>
          <w:tab w:pos="368" w:val="left"/>
        </w:tabs>
        <w:bidi w:val="0"/>
        <w:spacing w:before="0" w:line="240" w:lineRule="auto"/>
        <w:ind w:left="0" w:right="0" w:firstLine="0"/>
        <w:jc w:val="both"/>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rPr>
        <w:t>3</w:t>
      </w:r>
      <w:bookmarkEnd w:id="2254"/>
      <w:r>
        <w:rPr>
          <w:color w:val="000000"/>
          <w:spacing w:val="0"/>
          <w:w w:val="100"/>
          <w:position w:val="0"/>
        </w:rPr>
        <w:t>、</w:t>
        <w:tab/>
        <w:t>资产置换</w:t>
      </w:r>
      <w:bookmarkEnd w:id="2252"/>
      <w:bookmarkEnd w:id="2253"/>
      <w:bookmarkEnd w:id="2255"/>
    </w:p>
    <w:p>
      <w:pPr>
        <w:pStyle w:val="Style32"/>
        <w:keepNext/>
        <w:keepLines/>
        <w:widowControl w:val="0"/>
        <w:shd w:val="clear" w:color="auto" w:fill="auto"/>
        <w:tabs>
          <w:tab w:pos="483" w:val="left"/>
        </w:tabs>
        <w:bidi w:val="0"/>
        <w:spacing w:before="0" w:after="360" w:line="240" w:lineRule="auto"/>
        <w:ind w:left="0" w:right="0" w:firstLine="0"/>
        <w:jc w:val="both"/>
      </w:pPr>
      <w:bookmarkStart w:id="2256" w:name="bookmark2256"/>
      <w:bookmarkStart w:id="2257" w:name="bookmark2257"/>
      <w:bookmarkStart w:id="2258" w:name="bookmark2258"/>
      <w:bookmarkStart w:id="2259" w:name="bookmark2259"/>
      <w:r>
        <w:rPr>
          <w:color w:val="000000"/>
          <w:spacing w:val="0"/>
          <w:w w:val="100"/>
          <w:position w:val="0"/>
        </w:rPr>
        <w:t>（</w:t>
      </w:r>
      <w:bookmarkEnd w:id="2258"/>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56"/>
      <w:bookmarkEnd w:id="2257"/>
      <w:bookmarkEnd w:id="2259"/>
    </w:p>
    <w:p>
      <w:pPr>
        <w:pStyle w:val="Style32"/>
        <w:keepNext/>
        <w:keepLines/>
        <w:widowControl w:val="0"/>
        <w:shd w:val="clear" w:color="auto" w:fill="auto"/>
        <w:tabs>
          <w:tab w:pos="483" w:val="left"/>
        </w:tabs>
        <w:bidi w:val="0"/>
        <w:spacing w:before="0" w:after="360" w:line="240" w:lineRule="auto"/>
        <w:ind w:left="0" w:right="0" w:firstLine="0"/>
        <w:jc w:val="both"/>
      </w:pPr>
      <w:bookmarkStart w:id="2260" w:name="bookmark2260"/>
      <w:bookmarkStart w:id="2261" w:name="bookmark2261"/>
      <w:bookmarkStart w:id="2262" w:name="bookmark2262"/>
      <w:bookmarkStart w:id="2263" w:name="bookmark2263"/>
      <w:r>
        <w:rPr>
          <w:color w:val="000000"/>
          <w:spacing w:val="0"/>
          <w:w w:val="100"/>
          <w:position w:val="0"/>
        </w:rPr>
        <w:t>（</w:t>
      </w:r>
      <w:bookmarkEnd w:id="2262"/>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60"/>
      <w:bookmarkEnd w:id="2261"/>
      <w:bookmarkEnd w:id="2263"/>
    </w:p>
    <w:p>
      <w:pPr>
        <w:pStyle w:val="Style27"/>
        <w:keepNext/>
        <w:keepLines/>
        <w:widowControl w:val="0"/>
        <w:shd w:val="clear" w:color="auto" w:fill="auto"/>
        <w:tabs>
          <w:tab w:pos="368" w:val="left"/>
        </w:tabs>
        <w:bidi w:val="0"/>
        <w:spacing w:before="0" w:line="240" w:lineRule="auto"/>
        <w:ind w:left="0" w:right="0" w:firstLine="0"/>
        <w:jc w:val="both"/>
      </w:pPr>
      <w:bookmarkStart w:id="2264" w:name="bookmark2264"/>
      <w:bookmarkStart w:id="2265" w:name="bookmark2265"/>
      <w:bookmarkStart w:id="2266" w:name="bookmark2266"/>
      <w:bookmarkStart w:id="2267" w:name="bookmark2267"/>
      <w:r>
        <w:rPr>
          <w:rFonts w:ascii="Times New Roman" w:eastAsia="Times New Roman" w:hAnsi="Times New Roman" w:cs="Times New Roman"/>
          <w:color w:val="000000"/>
          <w:spacing w:val="0"/>
          <w:w w:val="100"/>
          <w:position w:val="0"/>
        </w:rPr>
        <w:t>4</w:t>
      </w:r>
      <w:bookmarkEnd w:id="2266"/>
      <w:r>
        <w:rPr>
          <w:color w:val="000000"/>
          <w:spacing w:val="0"/>
          <w:w w:val="100"/>
          <w:position w:val="0"/>
        </w:rPr>
        <w:t>、</w:t>
        <w:tab/>
        <w:t>年金计划</w:t>
      </w:r>
      <w:bookmarkEnd w:id="2264"/>
      <w:bookmarkEnd w:id="2265"/>
      <w:bookmarkEnd w:id="2267"/>
    </w:p>
    <w:p>
      <w:pPr>
        <w:pStyle w:val="Style27"/>
        <w:keepNext/>
        <w:keepLines/>
        <w:widowControl w:val="0"/>
        <w:shd w:val="clear" w:color="auto" w:fill="auto"/>
        <w:tabs>
          <w:tab w:pos="368" w:val="left"/>
        </w:tabs>
        <w:bidi w:val="0"/>
        <w:spacing w:before="0" w:after="400" w:line="240" w:lineRule="auto"/>
        <w:ind w:left="0" w:right="0" w:firstLine="0"/>
        <w:jc w:val="both"/>
      </w:pPr>
      <w:bookmarkStart w:id="2268" w:name="bookmark2268"/>
      <w:bookmarkStart w:id="2269" w:name="bookmark2269"/>
      <w:bookmarkStart w:id="2270" w:name="bookmark2270"/>
      <w:bookmarkStart w:id="2271" w:name="bookmark2271"/>
      <w:r>
        <w:rPr>
          <w:rFonts w:ascii="Times New Roman" w:eastAsia="Times New Roman" w:hAnsi="Times New Roman" w:cs="Times New Roman"/>
          <w:color w:val="000000"/>
          <w:spacing w:val="0"/>
          <w:w w:val="100"/>
          <w:position w:val="0"/>
        </w:rPr>
        <w:t>5</w:t>
      </w:r>
      <w:bookmarkEnd w:id="2270"/>
      <w:r>
        <w:rPr>
          <w:color w:val="000000"/>
          <w:spacing w:val="0"/>
          <w:w w:val="100"/>
          <w:position w:val="0"/>
        </w:rPr>
        <w:t>、</w:t>
        <w:tab/>
        <w:t>终止经营</w:t>
      </w:r>
      <w:bookmarkEnd w:id="2268"/>
      <w:bookmarkEnd w:id="2269"/>
      <w:bookmarkEnd w:id="2271"/>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82"/>
        <w:gridCol w:w="1368"/>
      </w:tblGrid>
      <w:tr>
        <w:trPr>
          <w:trHeight w:val="105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6"/>
                <w:szCs w:val="16"/>
              </w:rPr>
            </w:pPr>
            <w:r>
              <w:rPr>
                <w:rFonts w:ascii="SimSun" w:eastAsia="SimSun" w:hAnsi="SimSun" w:cs="SimSun"/>
                <w:color w:val="000000"/>
                <w:spacing w:val="0"/>
                <w:w w:val="100"/>
                <w:position w:val="0"/>
                <w:sz w:val="16"/>
                <w:szCs w:val="16"/>
              </w:rPr>
              <w:t>归属于母公司所 有者的终止经营 利润</w:t>
            </w:r>
          </w:p>
        </w:tc>
      </w:tr>
    </w:tbl>
    <w:p>
      <w:pPr>
        <w:pStyle w:val="Style1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2272" w:name="bookmark2272"/>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6</w:t>
      </w:r>
      <w:bookmarkEnd w:id="2274"/>
      <w:r>
        <w:rPr>
          <w:color w:val="000000"/>
          <w:spacing w:val="0"/>
          <w:w w:val="100"/>
          <w:position w:val="0"/>
        </w:rPr>
        <w:t>、分部信息</w:t>
      </w:r>
      <w:bookmarkEnd w:id="2272"/>
      <w:bookmarkEnd w:id="2273"/>
      <w:bookmarkEnd w:id="2275"/>
    </w:p>
    <w:p>
      <w:pPr>
        <w:pStyle w:val="Style32"/>
        <w:keepNext/>
        <w:keepLines/>
        <w:widowControl w:val="0"/>
        <w:shd w:val="clear" w:color="auto" w:fill="auto"/>
        <w:bidi w:val="0"/>
        <w:spacing w:before="0" w:after="260" w:line="240" w:lineRule="auto"/>
        <w:ind w:left="0" w:right="0" w:firstLine="0"/>
        <w:jc w:val="left"/>
      </w:pPr>
      <w:bookmarkStart w:id="2276" w:name="bookmark2276"/>
      <w:bookmarkStart w:id="2277" w:name="bookmark2277"/>
      <w:bookmarkStart w:id="2278" w:name="bookmark22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276"/>
      <w:bookmarkEnd w:id="2277"/>
      <w:bookmarkEnd w:id="2278"/>
    </w:p>
    <w:p>
      <w:pPr>
        <w:pStyle w:val="Style16"/>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报告分部的确定依据与会计政策</w:t>
      </w:r>
    </w:p>
    <w:p>
      <w:pPr>
        <w:pStyle w:val="Style16"/>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根据本公司的内部组织结构、管理要求及内部报告制度，本公司的经营业务划分为制造业和电站营运两个经营分部，本 公司的管理层定期评价这些分部的经营成果，以决定向其分配资源及评价其业绩。在经营分部的基础上本公司确定了四个报 告分部，分别为边框型材、支架、组件、电力、其他。这些报告分部是以产品为基础确定的。本公司各个报告分部提供的主 要产品及劳务分别为生产和销售边框型材、支架、组件、电力、其他。</w:t>
      </w:r>
    </w:p>
    <w:p>
      <w:pPr>
        <w:pStyle w:val="Style16"/>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分部报告信息根据各分部向管理层报告时采用的会计政策及计量标准披露，这些计量基础与编制财务报表时的会计与计 量基础保持一致。</w:t>
      </w:r>
      <w:r>
        <w:br w:type="page"/>
      </w:r>
    </w:p>
    <w:p>
      <w:pPr>
        <w:pStyle w:val="Style32"/>
        <w:keepNext/>
        <w:keepLines/>
        <w:widowControl w:val="0"/>
        <w:shd w:val="clear" w:color="auto" w:fill="auto"/>
        <w:bidi w:val="0"/>
        <w:spacing w:before="0" w:after="360" w:line="240" w:lineRule="auto"/>
        <w:ind w:left="0" w:right="0" w:firstLine="0"/>
        <w:jc w:val="left"/>
      </w:pPr>
      <w:bookmarkStart w:id="2279" w:name="bookmark2279"/>
      <w:bookmarkStart w:id="2280" w:name="bookmark2280"/>
      <w:bookmarkStart w:id="2281" w:name="bookmark22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279"/>
      <w:bookmarkEnd w:id="2280"/>
      <w:bookmarkEnd w:id="228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0"/>
        <w:gridCol w:w="1920"/>
        <w:gridCol w:w="1910"/>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主营业务收入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主营业务成本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边框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483,236,748.61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455,800,896.94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1,350,386,443.80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1,417,322251.04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463,381,520.26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445,099,867.55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售电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89273,022.29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37,421,595.68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99,724,902.39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44,522,639.15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483" w:val="left"/>
        </w:tabs>
        <w:bidi w:val="0"/>
        <w:spacing w:before="0" w:after="360" w:line="240" w:lineRule="auto"/>
        <w:ind w:left="0" w:right="0" w:firstLine="0"/>
        <w:jc w:val="left"/>
      </w:pPr>
      <w:bookmarkStart w:id="2282" w:name="bookmark2282"/>
      <w:bookmarkStart w:id="2283" w:name="bookmark2283"/>
      <w:bookmarkStart w:id="2284" w:name="bookmark2284"/>
      <w:bookmarkStart w:id="2285" w:name="bookmark2285"/>
      <w:r>
        <w:rPr>
          <w:color w:val="000000"/>
          <w:spacing w:val="0"/>
          <w:w w:val="100"/>
          <w:position w:val="0"/>
        </w:rPr>
        <w:t>（</w:t>
      </w:r>
      <w:bookmarkEnd w:id="2284"/>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82"/>
      <w:bookmarkEnd w:id="2283"/>
      <w:bookmarkEnd w:id="2285"/>
    </w:p>
    <w:p>
      <w:pPr>
        <w:pStyle w:val="Style32"/>
        <w:keepNext/>
        <w:keepLines/>
        <w:widowControl w:val="0"/>
        <w:shd w:val="clear" w:color="auto" w:fill="auto"/>
        <w:tabs>
          <w:tab w:pos="483" w:val="left"/>
        </w:tabs>
        <w:bidi w:val="0"/>
        <w:spacing w:before="0" w:after="360" w:line="240" w:lineRule="auto"/>
        <w:ind w:left="0" w:right="0" w:firstLine="0"/>
        <w:jc w:val="left"/>
      </w:pPr>
      <w:bookmarkStart w:id="2286" w:name="bookmark2286"/>
      <w:bookmarkStart w:id="2287" w:name="bookmark2287"/>
      <w:bookmarkStart w:id="2288" w:name="bookmark2288"/>
      <w:bookmarkStart w:id="2289" w:name="bookmark2289"/>
      <w:r>
        <w:rPr>
          <w:color w:val="000000"/>
          <w:spacing w:val="0"/>
          <w:w w:val="100"/>
          <w:position w:val="0"/>
        </w:rPr>
        <w:t>（</w:t>
      </w:r>
      <w:bookmarkEnd w:id="2288"/>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86"/>
      <w:bookmarkEnd w:id="2287"/>
      <w:bookmarkEnd w:id="2289"/>
    </w:p>
    <w:p>
      <w:pPr>
        <w:pStyle w:val="Style27"/>
        <w:keepNext/>
        <w:keepLines/>
        <w:widowControl w:val="0"/>
        <w:shd w:val="clear" w:color="auto" w:fill="auto"/>
        <w:tabs>
          <w:tab w:pos="363" w:val="left"/>
        </w:tabs>
        <w:bidi w:val="0"/>
        <w:spacing w:before="0" w:line="240" w:lineRule="auto"/>
        <w:ind w:left="0" w:right="0" w:firstLine="0"/>
        <w:jc w:val="left"/>
      </w:pPr>
      <w:bookmarkStart w:id="2290" w:name="bookmark2290"/>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7</w:t>
      </w:r>
      <w:bookmarkEnd w:id="2292"/>
      <w:r>
        <w:rPr>
          <w:color w:val="000000"/>
          <w:spacing w:val="0"/>
          <w:w w:val="100"/>
          <w:position w:val="0"/>
        </w:rPr>
        <w:t>、</w:t>
        <w:tab/>
        <w:t>其他对投资者决策有影响的重要交易和事项</w:t>
      </w:r>
      <w:bookmarkEnd w:id="2290"/>
      <w:bookmarkEnd w:id="2291"/>
      <w:bookmarkEnd w:id="2293"/>
    </w:p>
    <w:p>
      <w:pPr>
        <w:pStyle w:val="Style27"/>
        <w:keepNext/>
        <w:keepLines/>
        <w:widowControl w:val="0"/>
        <w:shd w:val="clear" w:color="auto" w:fill="auto"/>
        <w:tabs>
          <w:tab w:pos="368" w:val="left"/>
        </w:tabs>
        <w:bidi w:val="0"/>
        <w:spacing w:before="0" w:line="240" w:lineRule="auto"/>
        <w:ind w:left="0" w:right="0" w:firstLine="0"/>
        <w:jc w:val="left"/>
      </w:pPr>
      <w:bookmarkStart w:id="2294" w:name="bookmark2294"/>
      <w:bookmarkStart w:id="2295" w:name="bookmark2295"/>
      <w:bookmarkStart w:id="2296" w:name="bookmark2296"/>
      <w:bookmarkStart w:id="2297" w:name="bookmark2297"/>
      <w:r>
        <w:rPr>
          <w:rFonts w:ascii="Times New Roman" w:eastAsia="Times New Roman" w:hAnsi="Times New Roman" w:cs="Times New Roman"/>
          <w:color w:val="000000"/>
          <w:spacing w:val="0"/>
          <w:w w:val="100"/>
          <w:position w:val="0"/>
        </w:rPr>
        <w:t>8</w:t>
      </w:r>
      <w:bookmarkEnd w:id="2296"/>
      <w:r>
        <w:rPr>
          <w:color w:val="000000"/>
          <w:spacing w:val="0"/>
          <w:w w:val="100"/>
          <w:position w:val="0"/>
        </w:rPr>
        <w:t>、</w:t>
        <w:tab/>
        <w:t>其他</w:t>
      </w:r>
      <w:bookmarkEnd w:id="2294"/>
      <w:bookmarkEnd w:id="2295"/>
      <w:bookmarkEnd w:id="2297"/>
    </w:p>
    <w:p>
      <w:pPr>
        <w:pStyle w:val="Style20"/>
        <w:keepNext/>
        <w:keepLines/>
        <w:widowControl w:val="0"/>
        <w:shd w:val="clear" w:color="auto" w:fill="auto"/>
        <w:bidi w:val="0"/>
        <w:spacing w:before="0" w:after="360" w:line="240" w:lineRule="auto"/>
        <w:ind w:left="0" w:right="0" w:firstLine="0"/>
        <w:jc w:val="left"/>
      </w:pPr>
      <w:bookmarkStart w:id="2298" w:name="bookmark2298"/>
      <w:bookmarkStart w:id="2299" w:name="bookmark2299"/>
      <w:bookmarkStart w:id="2300" w:name="bookmark2300"/>
      <w:r>
        <w:rPr>
          <w:color w:val="000000"/>
          <w:spacing w:val="0"/>
          <w:w w:val="100"/>
          <w:position w:val="0"/>
        </w:rPr>
        <w:t>十七、母公司财务报表主要项目注释</w:t>
      </w:r>
      <w:bookmarkEnd w:id="2298"/>
      <w:bookmarkEnd w:id="2299"/>
      <w:bookmarkEnd w:id="2300"/>
    </w:p>
    <w:p>
      <w:pPr>
        <w:pStyle w:val="Style27"/>
        <w:keepNext/>
        <w:keepLines/>
        <w:widowControl w:val="0"/>
        <w:shd w:val="clear" w:color="auto" w:fill="auto"/>
        <w:bidi w:val="0"/>
        <w:spacing w:before="0" w:line="240" w:lineRule="auto"/>
        <w:ind w:left="0" w:right="0" w:firstLine="0"/>
        <w:jc w:val="left"/>
      </w:pPr>
      <w:bookmarkStart w:id="2301" w:name="bookmark2301"/>
      <w:bookmarkStart w:id="2302" w:name="bookmark2302"/>
      <w:bookmarkStart w:id="2303" w:name="bookmark230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01"/>
      <w:bookmarkEnd w:id="2302"/>
      <w:bookmarkEnd w:id="2303"/>
    </w:p>
    <w:p>
      <w:pPr>
        <w:pStyle w:val="Style32"/>
        <w:keepNext/>
        <w:keepLines/>
        <w:widowControl w:val="0"/>
        <w:shd w:val="clear" w:color="auto" w:fill="auto"/>
        <w:bidi w:val="0"/>
        <w:spacing w:before="0" w:after="360" w:line="240" w:lineRule="auto"/>
        <w:ind w:left="0" w:right="0" w:firstLine="0"/>
        <w:jc w:val="left"/>
      </w:pPr>
      <w:bookmarkStart w:id="2304" w:name="bookmark2304"/>
      <w:bookmarkStart w:id="2305" w:name="bookmark2305"/>
      <w:bookmarkStart w:id="2306" w:name="bookmark23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04"/>
      <w:bookmarkEnd w:id="2305"/>
      <w:bookmarkEnd w:id="2306"/>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8"/>
        <w:gridCol w:w="758"/>
        <w:gridCol w:w="768"/>
        <w:gridCol w:w="763"/>
        <w:gridCol w:w="792"/>
        <w:gridCol w:w="778"/>
        <w:gridCol w:w="792"/>
        <w:gridCol w:w="802"/>
        <w:gridCol w:w="797"/>
        <w:gridCol w:w="931"/>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计提比例</w:t>
            </w: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1,103,21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1,103,21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6,159,909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6,159,909</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57,653,7</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1,804,34</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55,849,39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174,394,1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4,717,634</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169,676,50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16,010,4</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16,010,48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46,763,16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1,976,942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44,786,224.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41,3812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39,576,94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2,740,691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124,519,16</w:t>
            </w:r>
          </w:p>
        </w:tc>
      </w:tr>
    </w:tbl>
    <w:p>
      <w:pPr>
        <w:spacing w:lineRule="exact" w:line="1"/>
        <w:rPr>
          <w:sz w:val="2"/>
          <w:szCs w:val="2"/>
        </w:rPr>
      </w:pPr>
      <w:r>
        <w:br w:type="page"/>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电网款组合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261,960.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261,960.7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371,116.7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371,116.72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58,756,9</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2,907,56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55,849,39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180,554,0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10,877,54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169,676,50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1,103,215.15</w:t>
      </w:r>
      <w:r>
        <w:rPr>
          <w:color w:val="000000"/>
          <w:spacing w:val="0"/>
          <w:w w:val="100"/>
          <w:position w:val="0"/>
        </w:rPr>
        <w:t>元</w:t>
      </w:r>
    </w:p>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54"/>
        <w:gridCol w:w="1469"/>
        <w:gridCol w:w="1478"/>
        <w:gridCol w:w="1142"/>
        <w:gridCol w:w="248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计提理由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SILLIAVLSAS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506,126.96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506,126.96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逾期预计难以收回。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AUOptronics </w:t>
            </w:r>
            <w:r>
              <w:rPr>
                <w:rFonts w:ascii="SimSun" w:eastAsia="SimSun" w:hAnsi="SimSun" w:cs="SimSun"/>
                <w:color w:val="000000"/>
                <w:spacing w:val="0"/>
                <w:w w:val="100"/>
                <w:position w:val="0"/>
                <w:sz w:val="16"/>
                <w:szCs w:val="16"/>
              </w:rPr>
              <w:t>（</w:t>
            </w:r>
            <w:r>
              <w:rPr>
                <w:color w:val="000000"/>
                <w:spacing w:val="0"/>
                <w:w w:val="100"/>
                <w:position w:val="0"/>
              </w:rPr>
              <w:t>Czech</w:t>
            </w:r>
            <w:r>
              <w:rPr>
                <w:rFonts w:ascii="SimSun" w:eastAsia="SimSun" w:hAnsi="SimSun" w:cs="SimSun"/>
                <w:color w:val="000000"/>
                <w:spacing w:val="0"/>
                <w:w w:val="100"/>
                <w:position w:val="0"/>
                <w:sz w:val="16"/>
                <w:szCs w:val="16"/>
              </w:rPr>
              <w:t>）</w:t>
            </w:r>
            <w:r>
              <w:rPr>
                <w:color w:val="000000"/>
                <w:spacing w:val="0"/>
                <w:w w:val="100"/>
                <w:position w:val="0"/>
              </w:rPr>
              <w:t>s.r.o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347,271.69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347,271.69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逾期预计难以收回。</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Q-CELLSSE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249,816.50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249,816.50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逾期预计难以收回。</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1,103,215.15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1,103,215.15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按单项计提坏账准备:</w:t>
      </w:r>
    </w:p>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计提理由</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1,804,348.68</w:t>
      </w:r>
      <w:r>
        <w:rPr>
          <w:color w:val="000000"/>
          <w:spacing w:val="0"/>
          <w:w w:val="100"/>
          <w:position w:val="0"/>
        </w:rPr>
        <w:t>元</w:t>
      </w:r>
    </w:p>
    <w:p>
      <w:pPr>
        <w:widowControl w:val="0"/>
        <w:spacing w:after="119" w:line="1" w:lineRule="exact"/>
      </w:pPr>
    </w:p>
    <w:p>
      <w:pPr>
        <w:pStyle w:val="Style16"/>
        <w:keepNext w:val="0"/>
        <w:keepLines w:val="0"/>
        <w:widowControl w:val="0"/>
        <w:shd w:val="clear" w:color="auto" w:fill="auto"/>
        <w:bidi w:val="0"/>
        <w:spacing w:before="0" w:after="120" w:line="240" w:lineRule="auto"/>
        <w:ind w:left="896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性质组合：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261,960.72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其中：电网款组合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261,960.72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57,391,780.27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1,804,348.68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16,010,484.16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41,381296.11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1,804,348.68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57,653,740.99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1,804,348.68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16"/>
        <w:keepNext w:val="0"/>
        <w:keepLines w:val="0"/>
        <w:widowControl w:val="0"/>
        <w:shd w:val="clear" w:color="auto" w:fill="auto"/>
        <w:bidi w:val="0"/>
        <w:spacing w:before="0" w:after="120" w:line="240" w:lineRule="auto"/>
        <w:ind w:left="896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tc>
      </w:tr>
    </w:tbl>
    <w:p>
      <w:pPr>
        <w:widowControl w:val="0"/>
        <w:spacing w:after="11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r>
        <w:br w:type="page"/>
      </w:r>
    </w:p>
    <w:p>
      <w:pPr>
        <w:pStyle w:val="Style16"/>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left"/>
        <w:tblLayout w:type="fixed"/>
      </w:tblPr>
      <w:tblGrid>
        <w:gridCol w:w="3840"/>
        <w:gridCol w:w="398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50,842,130.67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2,941,591.35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25,099.00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4,948,135.12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4,948,135.12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58,756,956.14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2307" w:name="bookmark2307"/>
      <w:bookmarkStart w:id="2308" w:name="bookmark2308"/>
      <w:bookmarkStart w:id="2309" w:name="bookmark23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07"/>
      <w:bookmarkEnd w:id="2308"/>
      <w:bookmarkEnd w:id="2309"/>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81"/>
        <w:gridCol w:w="1368"/>
        <w:gridCol w:w="1368"/>
        <w:gridCol w:w="1368"/>
        <w:gridCol w:w="1378"/>
        <w:gridCol w:w="137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6"/>
                <w:szCs w:val="16"/>
              </w:rPr>
            </w:pPr>
            <w:r>
              <w:rPr>
                <w:rFonts w:ascii="SimSun" w:eastAsia="SimSun" w:hAnsi="SimSun" w:cs="SimSun"/>
                <w:color w:val="000000"/>
                <w:spacing w:val="0"/>
                <w:w w:val="100"/>
                <w:position w:val="0"/>
                <w:sz w:val="16"/>
                <w:szCs w:val="16"/>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10,877,543.47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336,103.77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2,098,385.09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6,207,698.32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2,907,563.83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10,877,543.47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336,103.77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2,098,385.09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6,207,698.32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2,907,563.83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6"/>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3389"/>
        <w:gridCol w:w="3101"/>
        <w:gridCol w:w="310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收回方式</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160"/>
        <w:jc w:val="left"/>
      </w:pPr>
      <w:bookmarkStart w:id="2310" w:name="bookmark2310"/>
      <w:bookmarkStart w:id="2311" w:name="bookmark2311"/>
      <w:bookmarkStart w:id="2312" w:name="bookmark2312"/>
      <w:r>
        <w:rPr>
          <w:color w:val="000000"/>
          <w:spacing w:val="0"/>
          <w:w w:val="100"/>
          <w:position w:val="0"/>
        </w:rPr>
        <w:t>⑶本期实际核销的应收账款情况</w:t>
      </w:r>
      <w:bookmarkEnd w:id="2310"/>
      <w:bookmarkEnd w:id="2311"/>
      <w:bookmarkEnd w:id="2312"/>
    </w:p>
    <w:p>
      <w:pPr>
        <w:pStyle w:val="Style16"/>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4997"/>
        <w:gridCol w:w="459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核销金额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6,207,698.32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2"/>
        <w:gridCol w:w="686"/>
        <w:gridCol w:w="1128"/>
        <w:gridCol w:w="1334"/>
        <w:gridCol w:w="1934"/>
        <w:gridCol w:w="132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应收账</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rFonts w:ascii="SimSun" w:eastAsia="SimSun" w:hAnsi="SimSun" w:cs="SimSun"/>
                <w:color w:val="000000"/>
                <w:spacing w:val="0"/>
                <w:w w:val="100"/>
                <w:position w:val="0"/>
                <w:sz w:val="16"/>
                <w:szCs w:val="16"/>
              </w:rPr>
              <w:t>核销原因</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款项是否由关 联交易产生</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Solar World Industries Thuringen 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1,911,755.23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款项无法收回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坏账核销审批手续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Sovello GMB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1,709,194.35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款项无法收回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坏账核销审批手续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Hanwha Q.Cells 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788,693.97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款项无法收回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坏账核销审批手续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SILLIAVLSAS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453,370.88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款项无法收回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坏账核销审批手续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LG Electronics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285,749.90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款项无法收回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坏账核销审批手续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Jabil Assembly Poland Sp. zo.o.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183,934.76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款项无法收回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坏账核销审批手续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KIMINELECTRONICSCO. ,LTD.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121,368.34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款项无法收回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坏账核销审批手续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否</w:t>
            </w:r>
          </w:p>
        </w:tc>
      </w:tr>
    </w:tbl>
    <w:p>
      <w:pPr>
        <w:spacing w:lineRule="exact" w:line="1"/>
        <w:rPr>
          <w:sz w:val="2"/>
          <w:szCs w:val="2"/>
        </w:rPr>
      </w:pPr>
      <w:r>
        <w:br w:type="page"/>
      </w:r>
    </w:p>
    <w:tbl>
      <w:tblPr>
        <w:tblOverlap w:val="never"/>
        <w:jc w:val="center"/>
        <w:tblLayout w:type="fixed"/>
      </w:tblPr>
      <w:tblGrid>
        <w:gridCol w:w="3322"/>
        <w:gridCol w:w="686"/>
        <w:gridCol w:w="1128"/>
        <w:gridCol w:w="1310"/>
        <w:gridCol w:w="1958"/>
        <w:gridCol w:w="132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PERFECT SOURCE TECHNOLOGY CORP.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97,464.26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款项无法收回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rFonts w:ascii="SimSun" w:eastAsia="SimSun" w:hAnsi="SimSun" w:cs="SimSun"/>
                <w:color w:val="000000"/>
                <w:spacing w:val="0"/>
                <w:w w:val="100"/>
                <w:position w:val="0"/>
                <w:sz w:val="16"/>
                <w:szCs w:val="16"/>
              </w:rPr>
              <w:t>坏账核销审批手续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张家港市志成信铝业有限公司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89,999.99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款项无法收回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rFonts w:ascii="SimSun" w:eastAsia="SimSun" w:hAnsi="SimSun" w:cs="SimSun"/>
                <w:color w:val="000000"/>
                <w:spacing w:val="0"/>
                <w:w w:val="100"/>
                <w:position w:val="0"/>
                <w:sz w:val="16"/>
                <w:szCs w:val="16"/>
              </w:rPr>
              <w:t>坏账核销审批手续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Wicro Plastics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78,310.92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款项无法收回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rFonts w:ascii="SimSun" w:eastAsia="SimSun" w:hAnsi="SimSun" w:cs="SimSun"/>
                <w:color w:val="000000"/>
                <w:spacing w:val="0"/>
                <w:w w:val="100"/>
                <w:position w:val="0"/>
                <w:sz w:val="16"/>
                <w:szCs w:val="16"/>
              </w:rPr>
              <w:t>坏账核销审批手续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Ergum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66,321.07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款项无法收回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rFonts w:ascii="SimSun" w:eastAsia="SimSun" w:hAnsi="SimSun" w:cs="SimSun"/>
                <w:color w:val="000000"/>
                <w:spacing w:val="0"/>
                <w:w w:val="100"/>
                <w:position w:val="0"/>
                <w:sz w:val="16"/>
                <w:szCs w:val="16"/>
              </w:rPr>
              <w:t>坏账核销审批手续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SImodule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65,633.97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款项无法收回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rFonts w:ascii="SimSun" w:eastAsia="SimSun" w:hAnsi="SimSun" w:cs="SimSun"/>
                <w:color w:val="000000"/>
                <w:spacing w:val="0"/>
                <w:w w:val="100"/>
                <w:position w:val="0"/>
                <w:sz w:val="16"/>
                <w:szCs w:val="16"/>
              </w:rPr>
              <w:t>坏账核销审批手续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5,851,797.64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2"/>
        <w:keepNext/>
        <w:keepLines/>
        <w:widowControl w:val="0"/>
        <w:shd w:val="clear" w:color="auto" w:fill="auto"/>
        <w:bidi w:val="0"/>
        <w:spacing w:before="0" w:after="400" w:line="240" w:lineRule="auto"/>
        <w:ind w:left="0" w:right="0" w:firstLine="160"/>
        <w:jc w:val="left"/>
      </w:pPr>
      <w:bookmarkStart w:id="2313" w:name="bookmark2313"/>
      <w:bookmarkStart w:id="2314" w:name="bookmark2314"/>
      <w:bookmarkStart w:id="2315" w:name="bookmark2315"/>
      <w:r>
        <w:rPr>
          <w:color w:val="000000"/>
          <w:spacing w:val="0"/>
          <w:w w:val="100"/>
          <w:position w:val="0"/>
        </w:rPr>
        <w:t>⑷按欠款方归集的期末余额前五名的应收账款情况</w:t>
      </w:r>
      <w:bookmarkEnd w:id="2313"/>
      <w:bookmarkEnd w:id="2314"/>
      <w:bookmarkEnd w:id="2315"/>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left"/>
        <w:tblLayout w:type="fixed"/>
      </w:tblPr>
      <w:tblGrid>
        <w:gridCol w:w="1992"/>
        <w:gridCol w:w="1704"/>
        <w:gridCol w:w="3125"/>
        <w:gridCol w:w="18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占应收账款期末余额合计数的比例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16,308,772.82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27.76%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81,543.86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10,656,498.07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18.14%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53,282.49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8,839,876.62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15.04%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2,897,037.77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144,851.89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2,116,030.69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10,580.15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40,818,215.97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69.47%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2"/>
        <w:keepNext/>
        <w:keepLines/>
        <w:widowControl w:val="0"/>
        <w:shd w:val="clear" w:color="auto" w:fill="auto"/>
        <w:tabs>
          <w:tab w:pos="483" w:val="left"/>
        </w:tabs>
        <w:bidi w:val="0"/>
        <w:spacing w:before="0" w:after="400" w:line="240" w:lineRule="auto"/>
        <w:ind w:left="0" w:right="0" w:firstLine="0"/>
        <w:jc w:val="left"/>
      </w:pPr>
      <w:bookmarkStart w:id="2316" w:name="bookmark2316"/>
      <w:bookmarkStart w:id="2317" w:name="bookmark2317"/>
      <w:bookmarkStart w:id="2318" w:name="bookmark2318"/>
      <w:bookmarkStart w:id="2319" w:name="bookmark2319"/>
      <w:r>
        <w:rPr>
          <w:color w:val="000000"/>
          <w:spacing w:val="0"/>
          <w:w w:val="100"/>
          <w:position w:val="0"/>
        </w:rPr>
        <w:t>（</w:t>
      </w:r>
      <w:bookmarkEnd w:id="2318"/>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316"/>
      <w:bookmarkEnd w:id="2317"/>
      <w:bookmarkEnd w:id="2319"/>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60" w:line="240" w:lineRule="auto"/>
        <w:ind w:left="0" w:right="0" w:firstLine="0"/>
        <w:jc w:val="left"/>
      </w:pPr>
      <w:bookmarkStart w:id="2320" w:name="bookmark2320"/>
      <w:bookmarkStart w:id="2321" w:name="bookmark2321"/>
      <w:bookmarkStart w:id="2322" w:name="bookmark2322"/>
      <w:bookmarkStart w:id="2323" w:name="bookmark2323"/>
      <w:r>
        <w:rPr>
          <w:color w:val="000000"/>
          <w:spacing w:val="0"/>
          <w:w w:val="100"/>
          <w:position w:val="0"/>
        </w:rPr>
        <w:t>（</w:t>
      </w:r>
      <w:bookmarkEnd w:id="2322"/>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320"/>
      <w:bookmarkEnd w:id="2321"/>
      <w:bookmarkEnd w:id="2323"/>
    </w:p>
    <w:p>
      <w:pPr>
        <w:pStyle w:val="Style27"/>
        <w:keepNext/>
        <w:keepLines/>
        <w:widowControl w:val="0"/>
        <w:shd w:val="clear" w:color="auto" w:fill="auto"/>
        <w:bidi w:val="0"/>
        <w:spacing w:before="0" w:line="240" w:lineRule="auto"/>
        <w:ind w:left="0" w:right="0" w:firstLine="0"/>
        <w:jc w:val="left"/>
      </w:pPr>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24"/>
      <w:bookmarkEnd w:id="2325"/>
      <w:bookmarkEnd w:id="232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2"/>
        <w:gridCol w:w="3557"/>
        <w:gridCol w:w="357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16,848,260.58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8,494,255.65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16,029,210.37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1,077,355,268.44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1,693,704,923.79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1,102,697,784.67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1,709,734,134.16</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2327" w:name="bookmark2327"/>
      <w:bookmarkStart w:id="2328" w:name="bookmark2328"/>
      <w:bookmarkStart w:id="2329" w:name="bookmark23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27"/>
      <w:bookmarkEnd w:id="2328"/>
      <w:bookmarkEnd w:id="2329"/>
    </w:p>
    <w:p>
      <w:pPr>
        <w:pStyle w:val="Style65"/>
        <w:keepNext/>
        <w:keepLines/>
        <w:widowControl w:val="0"/>
        <w:shd w:val="clear" w:color="auto" w:fill="auto"/>
        <w:bidi w:val="0"/>
        <w:spacing w:before="0" w:after="360" w:line="240" w:lineRule="auto"/>
        <w:ind w:left="0" w:right="0" w:firstLine="0"/>
        <w:jc w:val="left"/>
      </w:pPr>
      <w:bookmarkStart w:id="2330" w:name="bookmark2330"/>
      <w:bookmarkStart w:id="2331" w:name="bookmark2331"/>
      <w:bookmarkStart w:id="2332" w:name="bookmark2332"/>
      <w:bookmarkStart w:id="2333" w:name="bookmark2333"/>
      <w:r>
        <w:rPr>
          <w:rFonts w:ascii="Times New Roman" w:eastAsia="Times New Roman" w:hAnsi="Times New Roman" w:cs="Times New Roman"/>
          <w:color w:val="000000"/>
          <w:spacing w:val="0"/>
          <w:w w:val="100"/>
          <w:position w:val="0"/>
        </w:rPr>
        <w:t>1</w:t>
      </w:r>
      <w:bookmarkEnd w:id="2332"/>
      <w:r>
        <w:rPr>
          <w:color w:val="000000"/>
          <w:spacing w:val="0"/>
          <w:w w:val="100"/>
          <w:position w:val="0"/>
        </w:rPr>
        <w:t>）应收利息分类</w:t>
      </w:r>
      <w:bookmarkEnd w:id="2330"/>
      <w:bookmarkEnd w:id="2331"/>
      <w:bookmarkEnd w:id="2333"/>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16,848260.58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16,848260.58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5"/>
        <w:keepNext/>
        <w:keepLines/>
        <w:widowControl w:val="0"/>
        <w:shd w:val="clear" w:color="auto" w:fill="auto"/>
        <w:bidi w:val="0"/>
        <w:spacing w:before="0" w:after="360" w:line="240" w:lineRule="auto"/>
        <w:ind w:left="0" w:right="0" w:firstLine="0"/>
        <w:jc w:val="left"/>
      </w:pPr>
      <w:bookmarkStart w:id="2334" w:name="bookmark2334"/>
      <w:bookmarkStart w:id="2335" w:name="bookmark2335"/>
      <w:bookmarkStart w:id="2336" w:name="bookmark2336"/>
      <w:bookmarkStart w:id="2337" w:name="bookmark2337"/>
      <w:r>
        <w:rPr>
          <w:rFonts w:ascii="Times New Roman" w:eastAsia="Times New Roman" w:hAnsi="Times New Roman" w:cs="Times New Roman"/>
          <w:color w:val="000000"/>
          <w:spacing w:val="0"/>
          <w:w w:val="100"/>
          <w:position w:val="0"/>
        </w:rPr>
        <w:t>2</w:t>
      </w:r>
      <w:bookmarkEnd w:id="2336"/>
      <w:r>
        <w:rPr>
          <w:color w:val="000000"/>
          <w:spacing w:val="0"/>
          <w:w w:val="100"/>
          <w:position w:val="0"/>
        </w:rPr>
        <w:t>）重要逾期利息</w:t>
      </w:r>
      <w:bookmarkEnd w:id="2334"/>
      <w:bookmarkEnd w:id="2335"/>
      <w:bookmarkEnd w:id="233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是否发生减值及其判断 依据</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after="360" w:line="240" w:lineRule="auto"/>
        <w:ind w:left="0" w:right="0" w:firstLine="0"/>
        <w:jc w:val="left"/>
      </w:pPr>
      <w:bookmarkStart w:id="2338" w:name="bookmark2338"/>
      <w:bookmarkStart w:id="2339" w:name="bookmark2339"/>
      <w:bookmarkStart w:id="2340" w:name="bookmark2340"/>
      <w:bookmarkStart w:id="2341" w:name="bookmark2341"/>
      <w:r>
        <w:rPr>
          <w:rFonts w:ascii="Times New Roman" w:eastAsia="Times New Roman" w:hAnsi="Times New Roman" w:cs="Times New Roman"/>
          <w:color w:val="000000"/>
          <w:spacing w:val="0"/>
          <w:w w:val="100"/>
          <w:position w:val="0"/>
        </w:rPr>
        <w:t>3</w:t>
      </w:r>
      <w:bookmarkEnd w:id="2340"/>
      <w:r>
        <w:rPr>
          <w:color w:val="000000"/>
          <w:spacing w:val="0"/>
          <w:w w:val="100"/>
          <w:position w:val="0"/>
        </w:rPr>
        <w:t>）坏账准备计提情况</w:t>
      </w:r>
      <w:bookmarkEnd w:id="2338"/>
      <w:bookmarkEnd w:id="2339"/>
      <w:bookmarkEnd w:id="2341"/>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2342" w:name="bookmark2342"/>
      <w:bookmarkStart w:id="2343" w:name="bookmark2343"/>
      <w:bookmarkStart w:id="2344" w:name="bookmark23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42"/>
      <w:bookmarkEnd w:id="2343"/>
      <w:bookmarkEnd w:id="2344"/>
    </w:p>
    <w:p>
      <w:pPr>
        <w:pStyle w:val="Style65"/>
        <w:keepNext/>
        <w:keepLines/>
        <w:widowControl w:val="0"/>
        <w:shd w:val="clear" w:color="auto" w:fill="auto"/>
        <w:bidi w:val="0"/>
        <w:spacing w:before="0" w:after="360" w:line="240" w:lineRule="auto"/>
        <w:ind w:left="0" w:right="0" w:firstLine="0"/>
        <w:jc w:val="left"/>
      </w:pPr>
      <w:bookmarkStart w:id="2345" w:name="bookmark2345"/>
      <w:bookmarkStart w:id="2346" w:name="bookmark2346"/>
      <w:bookmarkStart w:id="2347" w:name="bookmark2347"/>
      <w:bookmarkStart w:id="2348" w:name="bookmark2348"/>
      <w:r>
        <w:rPr>
          <w:rFonts w:ascii="Times New Roman" w:eastAsia="Times New Roman" w:hAnsi="Times New Roman" w:cs="Times New Roman"/>
          <w:color w:val="000000"/>
          <w:spacing w:val="0"/>
          <w:w w:val="100"/>
          <w:position w:val="0"/>
        </w:rPr>
        <w:t>1</w:t>
      </w:r>
      <w:bookmarkEnd w:id="2347"/>
      <w:r>
        <w:rPr>
          <w:color w:val="000000"/>
          <w:spacing w:val="0"/>
          <w:w w:val="100"/>
          <w:position w:val="0"/>
        </w:rPr>
        <w:t>）应收股利分类</w:t>
      </w:r>
      <w:bookmarkEnd w:id="2345"/>
      <w:bookmarkEnd w:id="2346"/>
      <w:bookmarkEnd w:id="2348"/>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项目</w:t>
            </w:r>
            <w:r>
              <w:rPr>
                <w:color w:val="000000"/>
                <w:spacing w:val="0"/>
                <w:w w:val="100"/>
                <w:position w:val="0"/>
              </w:rPr>
              <w:t>（</w:t>
            </w:r>
            <w:r>
              <w:rPr>
                <w:rFonts w:ascii="SimSun" w:eastAsia="SimSun" w:hAnsi="SimSun" w:cs="SimSun"/>
                <w:color w:val="000000"/>
                <w:spacing w:val="0"/>
                <w:w w:val="100"/>
                <w:position w:val="0"/>
                <w:sz w:val="16"/>
                <w:szCs w:val="16"/>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赣州发展融资租赁有限责任公司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8,494,255.65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16,029210.37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8,494,255.65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16,029210.37</w:t>
            </w:r>
          </w:p>
        </w:tc>
      </w:tr>
    </w:tbl>
    <w:p>
      <w:pPr>
        <w:widowControl w:val="0"/>
        <w:spacing w:after="359" w:line="1" w:lineRule="exact"/>
      </w:pPr>
    </w:p>
    <w:p>
      <w:pPr>
        <w:pStyle w:val="Style65"/>
        <w:keepNext/>
        <w:keepLines/>
        <w:widowControl w:val="0"/>
        <w:shd w:val="clear" w:color="auto" w:fill="auto"/>
        <w:bidi w:val="0"/>
        <w:spacing w:before="0" w:after="360" w:line="240" w:lineRule="auto"/>
        <w:ind w:left="0" w:right="0" w:firstLine="0"/>
        <w:jc w:val="left"/>
      </w:pPr>
      <w:bookmarkStart w:id="2349" w:name="bookmark2349"/>
      <w:bookmarkStart w:id="2350" w:name="bookmark2350"/>
      <w:bookmarkStart w:id="2351" w:name="bookmark2351"/>
      <w:bookmarkStart w:id="2352" w:name="bookmark2352"/>
      <w:r>
        <w:rPr>
          <w:rFonts w:ascii="Times New Roman" w:eastAsia="Times New Roman" w:hAnsi="Times New Roman" w:cs="Times New Roman"/>
          <w:color w:val="000000"/>
          <w:spacing w:val="0"/>
          <w:w w:val="100"/>
          <w:position w:val="0"/>
        </w:rPr>
        <w:t>2</w:t>
      </w:r>
      <w:bookmarkEnd w:id="235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49"/>
      <w:bookmarkEnd w:id="2350"/>
      <w:bookmarkEnd w:id="235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36"/>
        <w:gridCol w:w="773"/>
        <w:gridCol w:w="1070"/>
        <w:gridCol w:w="3542"/>
        <w:gridCol w:w="1603"/>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项目</w:t>
            </w:r>
            <w:r>
              <w:rPr>
                <w:color w:val="000000"/>
                <w:spacing w:val="0"/>
                <w:w w:val="100"/>
                <w:position w:val="0"/>
              </w:rPr>
              <w:t>（</w:t>
            </w:r>
            <w:r>
              <w:rPr>
                <w:rFonts w:ascii="SimSun" w:eastAsia="SimSun" w:hAnsi="SimSun" w:cs="SimSun"/>
                <w:color w:val="000000"/>
                <w:spacing w:val="0"/>
                <w:w w:val="100"/>
                <w:position w:val="0"/>
                <w:sz w:val="16"/>
                <w:szCs w:val="16"/>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是否发生减值及其 判断依据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赣州发展融资租赁有限责任公司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8,494,25</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因公司业务发展需要，分红暂未实际发放。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8,494,25</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5.65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spacing w:lineRule="exact" w:line="1"/>
        <w:rPr>
          <w:sz w:val="2"/>
          <w:szCs w:val="2"/>
        </w:rPr>
      </w:pPr>
      <w:r>
        <w:br w:type="page"/>
      </w:r>
    </w:p>
    <w:p>
      <w:pPr>
        <w:pStyle w:val="Style65"/>
        <w:keepNext/>
        <w:keepLines/>
        <w:widowControl w:val="0"/>
        <w:shd w:val="clear" w:color="auto" w:fill="auto"/>
        <w:bidi w:val="0"/>
        <w:spacing w:before="0" w:line="240" w:lineRule="auto"/>
        <w:ind w:left="0" w:right="0" w:firstLine="0"/>
        <w:jc w:val="left"/>
      </w:pPr>
      <w:bookmarkStart w:id="2353" w:name="bookmark2353"/>
      <w:bookmarkStart w:id="2354" w:name="bookmark2354"/>
      <w:bookmarkStart w:id="2355" w:name="bookmark2355"/>
      <w:bookmarkStart w:id="2356" w:name="bookmark2356"/>
      <w:r>
        <w:rPr>
          <w:rFonts w:ascii="Times New Roman" w:eastAsia="Times New Roman" w:hAnsi="Times New Roman" w:cs="Times New Roman"/>
          <w:color w:val="000000"/>
          <w:spacing w:val="0"/>
          <w:w w:val="100"/>
          <w:position w:val="0"/>
        </w:rPr>
        <w:t>3</w:t>
      </w:r>
      <w:bookmarkEnd w:id="2355"/>
      <w:r>
        <w:rPr>
          <w:color w:val="000000"/>
          <w:spacing w:val="0"/>
          <w:w w:val="100"/>
          <w:position w:val="0"/>
        </w:rPr>
        <w:t>）坏账准备计提情况</w:t>
      </w:r>
      <w:bookmarkEnd w:id="2353"/>
      <w:bookmarkEnd w:id="2354"/>
      <w:bookmarkEnd w:id="2356"/>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357" w:name="bookmark2357"/>
      <w:bookmarkStart w:id="2358" w:name="bookmark2358"/>
      <w:bookmarkStart w:id="2359" w:name="bookmark2359"/>
      <w:bookmarkStart w:id="2360" w:name="bookmark2360"/>
      <w:r>
        <w:rPr>
          <w:color w:val="000000"/>
          <w:spacing w:val="0"/>
          <w:w w:val="100"/>
          <w:position w:val="0"/>
        </w:rPr>
        <w:t>（</w:t>
      </w:r>
      <w:bookmarkEnd w:id="235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57"/>
      <w:bookmarkEnd w:id="2358"/>
      <w:bookmarkEnd w:id="2360"/>
    </w:p>
    <w:p>
      <w:pPr>
        <w:pStyle w:val="Style65"/>
        <w:keepNext/>
        <w:keepLines/>
        <w:widowControl w:val="0"/>
        <w:shd w:val="clear" w:color="auto" w:fill="auto"/>
        <w:bidi w:val="0"/>
        <w:spacing w:before="0" w:line="240" w:lineRule="auto"/>
        <w:ind w:left="0" w:right="0" w:firstLine="0"/>
        <w:jc w:val="left"/>
      </w:pPr>
      <w:bookmarkStart w:id="2361" w:name="bookmark2361"/>
      <w:bookmarkStart w:id="2362" w:name="bookmark2362"/>
      <w:bookmarkStart w:id="2363" w:name="bookmark236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61"/>
      <w:bookmarkEnd w:id="2362"/>
      <w:bookmarkEnd w:id="2363"/>
    </w:p>
    <w:p>
      <w:pPr>
        <w:pStyle w:val="Style16"/>
        <w:keepNext w:val="0"/>
        <w:keepLines w:val="0"/>
        <w:widowControl w:val="0"/>
        <w:shd w:val="clear" w:color="auto" w:fill="auto"/>
        <w:bidi w:val="0"/>
        <w:spacing w:before="0" w:line="240" w:lineRule="auto"/>
        <w:ind w:left="896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420,914.57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149,825.78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已出售子公司往来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112,647,565.51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112,647,565.51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1,052,417,668.01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1,624,905,109.07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1,165,486,898.09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1,737,703250.36</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2364" w:name="bookmark2364"/>
      <w:bookmarkStart w:id="2365" w:name="bookmark2365"/>
      <w:bookmarkStart w:id="2366" w:name="bookmark236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64"/>
      <w:bookmarkEnd w:id="2365"/>
      <w:bookmarkEnd w:id="236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48"/>
        <w:gridCol w:w="1421"/>
        <w:gridCol w:w="1886"/>
        <w:gridCol w:w="2126"/>
        <w:gridCol w:w="184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8"/>
                <w:szCs w:val="18"/>
              </w:rPr>
              <w:t>12</w:t>
            </w:r>
            <w:r>
              <w:rPr>
                <w:rFonts w:ascii="SimSun" w:eastAsia="SimSun" w:hAnsi="SimSun" w:cs="SimSun"/>
                <w:color w:val="000000"/>
                <w:spacing w:val="0"/>
                <w:w w:val="100"/>
                <w:position w:val="0"/>
                <w:sz w:val="16"/>
                <w:szCs w:val="16"/>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6"/>
                <w:szCs w:val="16"/>
              </w:rPr>
              <w:t>整个存续期预期信用损 失</w:t>
            </w:r>
            <w:r>
              <w:rPr>
                <w:color w:val="000000"/>
                <w:spacing w:val="0"/>
                <w:w w:val="100"/>
                <w:position w:val="0"/>
              </w:rPr>
              <w:t>（</w:t>
            </w:r>
            <w:r>
              <w:rPr>
                <w:rFonts w:ascii="SimSun" w:eastAsia="SimSun" w:hAnsi="SimSun" w:cs="SimSun"/>
                <w:color w:val="000000"/>
                <w:spacing w:val="0"/>
                <w:w w:val="100"/>
                <w:position w:val="0"/>
                <w:sz w:val="16"/>
                <w:szCs w:val="16"/>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6"/>
                <w:szCs w:val="16"/>
              </w:rPr>
              <w:t xml:space="preserve">整个存续期预期信用损失 </w:t>
            </w:r>
            <w:r>
              <w:rPr>
                <w:color w:val="000000"/>
                <w:spacing w:val="0"/>
                <w:w w:val="100"/>
                <w:position w:val="0"/>
              </w:rPr>
              <w:t>（</w:t>
            </w:r>
            <w:r>
              <w:rPr>
                <w:rFonts w:ascii="SimSun" w:eastAsia="SimSun" w:hAnsi="SimSun" w:cs="SimSun"/>
                <w:color w:val="000000"/>
                <w:spacing w:val="0"/>
                <w:w w:val="100"/>
                <w:position w:val="0"/>
                <w:sz w:val="16"/>
                <w:szCs w:val="16"/>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10,204,056.92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33,794,269.65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43,998,326.57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-293,022.20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16,075.00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2,717,277.00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42,390,951.08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45,124,303.08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8,426,109.72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3,010,299.20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76,695,220.73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88,131,629.65</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left"/>
        <w:tblLayout w:type="fixed"/>
      </w:tblPr>
      <w:tblGrid>
        <w:gridCol w:w="3278"/>
        <w:gridCol w:w="384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42,225,389.34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33,300,937.77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801,720,174.90</w:t>
            </w:r>
          </w:p>
        </w:tc>
      </w:tr>
    </w:tbl>
    <w:p>
      <w:pPr>
        <w:spacing w:lineRule="exact" w:line="1"/>
        <w:rPr>
          <w:sz w:val="2"/>
          <w:szCs w:val="2"/>
        </w:rPr>
      </w:pPr>
      <w:r>
        <w:br w:type="page"/>
      </w:r>
    </w:p>
    <w:tbl>
      <w:tblPr>
        <w:tblOverlap w:val="never"/>
        <w:jc w:val="left"/>
        <w:tblLayout w:type="fixed"/>
      </w:tblPr>
      <w:tblGrid>
        <w:gridCol w:w="3274"/>
        <w:gridCol w:w="384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288,240,396.08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282,125,186.08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至</w:t>
            </w:r>
            <w:r>
              <w:rPr>
                <w:i/>
                <w:iCs/>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5,874,554.00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240,656.00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1,165,486,898.09</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2367" w:name="bookmark2367"/>
      <w:bookmarkStart w:id="2368" w:name="bookmark2368"/>
      <w:bookmarkStart w:id="2369" w:name="bookmark2369"/>
      <w:bookmarkStart w:id="2370" w:name="bookmark2370"/>
      <w:r>
        <w:rPr>
          <w:rFonts w:ascii="Times New Roman" w:eastAsia="Times New Roman" w:hAnsi="Times New Roman" w:cs="Times New Roman"/>
          <w:color w:val="000000"/>
          <w:spacing w:val="0"/>
          <w:w w:val="100"/>
          <w:position w:val="0"/>
        </w:rPr>
        <w:t>3</w:t>
      </w:r>
      <w:bookmarkEnd w:id="2369"/>
      <w:r>
        <w:rPr>
          <w:color w:val="000000"/>
          <w:spacing w:val="0"/>
          <w:w w:val="100"/>
          <w:position w:val="0"/>
        </w:rPr>
        <w:t>）本期计提、收回或转回的坏账准备情况</w:t>
      </w:r>
      <w:bookmarkEnd w:id="2367"/>
      <w:bookmarkEnd w:id="2368"/>
      <w:bookmarkEnd w:id="2370"/>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97"/>
        <w:gridCol w:w="1138"/>
        <w:gridCol w:w="1128"/>
        <w:gridCol w:w="1426"/>
        <w:gridCol w:w="989"/>
        <w:gridCol w:w="854"/>
        <w:gridCol w:w="2059"/>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43,998,326.57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45,124,303.08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88,131,629.65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43,998,326.57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45,124,303.08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88,131,629.65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收回方式</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2371" w:name="bookmark2371"/>
      <w:bookmarkStart w:id="2372" w:name="bookmark2372"/>
      <w:bookmarkStart w:id="2373" w:name="bookmark2373"/>
      <w:bookmarkStart w:id="2374" w:name="bookmark2374"/>
      <w:r>
        <w:rPr>
          <w:rFonts w:ascii="Times New Roman" w:eastAsia="Times New Roman" w:hAnsi="Times New Roman" w:cs="Times New Roman"/>
          <w:color w:val="000000"/>
          <w:spacing w:val="0"/>
          <w:w w:val="100"/>
          <w:position w:val="0"/>
        </w:rPr>
        <w:t>4</w:t>
      </w:r>
      <w:bookmarkEnd w:id="2373"/>
      <w:r>
        <w:rPr>
          <w:color w:val="000000"/>
          <w:spacing w:val="0"/>
          <w:w w:val="100"/>
          <w:position w:val="0"/>
        </w:rPr>
        <w:t>）本期实际核销的其他应收款情况</w:t>
      </w:r>
      <w:bookmarkEnd w:id="2371"/>
      <w:bookmarkEnd w:id="2372"/>
      <w:bookmarkEnd w:id="237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550"/>
        <w:gridCol w:w="1555"/>
        <w:gridCol w:w="1555"/>
        <w:gridCol w:w="1632"/>
        <w:gridCol w:w="1661"/>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核销金额</w:t>
            </w:r>
          </w:p>
        </w:tc>
      </w:tr>
      <w:tr>
        <w:trPr>
          <w:trHeight w:val="758"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6"/>
                <w:szCs w:val="16"/>
              </w:rPr>
            </w:pPr>
            <w:r>
              <w:rPr>
                <w:rFonts w:ascii="SimSun" w:eastAsia="SimSun" w:hAnsi="SimSun" w:cs="SimSun"/>
                <w:color w:val="000000"/>
                <w:spacing w:val="0"/>
                <w:w w:val="100"/>
                <w:position w:val="0"/>
                <w:sz w:val="16"/>
                <w:szCs w:val="16"/>
              </w:rPr>
              <w:t>其中重要的其他应收款核销情况：</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单位：元</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款项是否由关联交 易产生</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65"/>
        <w:keepNext/>
        <w:keepLines/>
        <w:widowControl w:val="0"/>
        <w:shd w:val="clear" w:color="auto" w:fill="auto"/>
        <w:bidi w:val="0"/>
        <w:spacing w:before="0" w:line="240" w:lineRule="auto"/>
        <w:ind w:left="0" w:right="0" w:firstLine="0"/>
        <w:jc w:val="left"/>
      </w:pPr>
      <w:bookmarkStart w:id="2375" w:name="bookmark2375"/>
      <w:bookmarkStart w:id="2376" w:name="bookmark2376"/>
      <w:bookmarkStart w:id="2377" w:name="bookmark2377"/>
      <w:bookmarkStart w:id="2378" w:name="bookmark2378"/>
      <w:r>
        <w:rPr>
          <w:rFonts w:ascii="Times New Roman" w:eastAsia="Times New Roman" w:hAnsi="Times New Roman" w:cs="Times New Roman"/>
          <w:color w:val="000000"/>
          <w:spacing w:val="0"/>
          <w:w w:val="100"/>
          <w:position w:val="0"/>
        </w:rPr>
        <w:t>5</w:t>
      </w:r>
      <w:bookmarkEnd w:id="2377"/>
      <w:r>
        <w:rPr>
          <w:color w:val="000000"/>
          <w:spacing w:val="0"/>
          <w:w w:val="100"/>
          <w:position w:val="0"/>
        </w:rPr>
        <w:t>）按欠款方归集的期末余额前五名的其他应收款情况</w:t>
      </w:r>
      <w:bookmarkEnd w:id="2375"/>
      <w:bookmarkEnd w:id="2376"/>
      <w:bookmarkEnd w:id="237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960"/>
        <w:gridCol w:w="1310"/>
        <w:gridCol w:w="1987"/>
        <w:gridCol w:w="1675"/>
        <w:gridCol w:w="1344"/>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占其他应收款期末余 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坏账准备期末余 额</w:t>
            </w:r>
          </w:p>
        </w:tc>
      </w:tr>
      <w:tr>
        <w:trPr>
          <w:trHeight w:val="11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苏州爱康光电科技有限公司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合并往来款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491,964,536.91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sz w:val="16"/>
                <w:szCs w:val="16"/>
              </w:rPr>
              <w:t xml:space="preserve">年以内 </w:t>
            </w:r>
            <w:r>
              <w:rPr>
                <w:color w:val="000000"/>
                <w:spacing w:val="0"/>
                <w:w w:val="100"/>
                <w:position w:val="0"/>
              </w:rPr>
              <w:t>332,082.80</w:t>
            </w:r>
          </w:p>
          <w:p>
            <w:pPr>
              <w:pStyle w:val="Style2"/>
              <w:keepNext w:val="0"/>
              <w:keepLines w:val="0"/>
              <w:widowControl w:val="0"/>
              <w:numPr>
                <w:ilvl w:val="0"/>
                <w:numId w:val="57"/>
              </w:numPr>
              <w:shd w:val="clear" w:color="auto" w:fill="auto"/>
              <w:tabs>
                <w:tab w:pos="125" w:val="left"/>
              </w:tabs>
              <w:bidi w:val="0"/>
              <w:spacing w:before="0" w:after="14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sz w:val="16"/>
                <w:szCs w:val="16"/>
              </w:rPr>
              <w:t xml:space="preserve">年 </w:t>
            </w:r>
            <w:r>
              <w:rPr>
                <w:color w:val="000000"/>
                <w:spacing w:val="0"/>
                <w:w w:val="100"/>
                <w:position w:val="0"/>
              </w:rPr>
              <w:t>469,384.40</w:t>
            </w:r>
          </w:p>
          <w:p>
            <w:pPr>
              <w:pStyle w:val="Style2"/>
              <w:keepNext w:val="0"/>
              <w:keepLines w:val="0"/>
              <w:widowControl w:val="0"/>
              <w:numPr>
                <w:ilvl w:val="0"/>
                <w:numId w:val="57"/>
              </w:numPr>
              <w:shd w:val="clear" w:color="auto" w:fill="auto"/>
              <w:tabs>
                <w:tab w:pos="154" w:val="left"/>
              </w:tabs>
              <w:bidi w:val="0"/>
              <w:spacing w:before="0" w:after="14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sz w:val="16"/>
                <w:szCs w:val="16"/>
              </w:rPr>
              <w:t xml:space="preserve">年 </w:t>
            </w:r>
            <w:r>
              <w:rPr>
                <w:color w:val="000000"/>
                <w:spacing w:val="0"/>
                <w:w w:val="100"/>
                <w:position w:val="0"/>
              </w:rPr>
              <w:t>491,163,069.71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42.21%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无锡爱康电力发展有限公司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合并往来款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270,475,377.08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8,408,534.72</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江苏爱康房地产开发有限公司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合并往来款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190,055,539.68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6"/>
                <w:szCs w:val="16"/>
              </w:rPr>
              <w:t xml:space="preserve">年 </w:t>
            </w:r>
            <w:r>
              <w:rPr>
                <w:color w:val="000000"/>
                <w:spacing w:val="0"/>
                <w:w w:val="100"/>
                <w:position w:val="0"/>
              </w:rPr>
              <w:t>1,461,000.00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24"/>
        <w:gridCol w:w="960"/>
        <w:gridCol w:w="1315"/>
        <w:gridCol w:w="1982"/>
        <w:gridCol w:w="1675"/>
        <w:gridCol w:w="134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占其他应收款期末余 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坏账准备期末余 额</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 </w:t>
            </w:r>
            <w:r>
              <w:rPr>
                <w:rFonts w:ascii="SimSun" w:eastAsia="SimSun" w:hAnsi="SimSun" w:cs="SimSun"/>
                <w:color w:val="000000"/>
                <w:spacing w:val="0"/>
                <w:w w:val="100"/>
                <w:position w:val="0"/>
                <w:sz w:val="16"/>
                <w:szCs w:val="16"/>
              </w:rPr>
              <w:t xml:space="preserve">年 </w:t>
            </w:r>
            <w:r>
              <w:rPr>
                <w:color w:val="000000"/>
                <w:spacing w:val="0"/>
                <w:w w:val="100"/>
                <w:position w:val="0"/>
              </w:rPr>
              <w:t>188,594,539.68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南通爱康金属科技有限公司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126,975,367.86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76,185220.73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赣州爱康光电科技有限公司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合并往来款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35,485,935.59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sz w:val="16"/>
                <w:szCs w:val="16"/>
              </w:rPr>
              <w:t xml:space="preserve">年以内 </w:t>
            </w:r>
            <w:r>
              <w:rPr>
                <w:color w:val="000000"/>
                <w:spacing w:val="0"/>
                <w:w w:val="100"/>
                <w:position w:val="0"/>
              </w:rPr>
              <w:t>6,996,875.20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6"/>
                <w:szCs w:val="16"/>
              </w:rPr>
              <w:t xml:space="preserve">年 </w:t>
            </w:r>
            <w:r>
              <w:rPr>
                <w:color w:val="000000"/>
                <w:spacing w:val="0"/>
                <w:w w:val="100"/>
                <w:position w:val="0"/>
              </w:rPr>
              <w:t>28,489,060.39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1,114,956,757.12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84,593,755.45</w:t>
            </w:r>
          </w:p>
        </w:tc>
      </w:tr>
    </w:tbl>
    <w:p>
      <w:pPr>
        <w:widowControl w:val="0"/>
        <w:spacing w:after="339" w:line="1" w:lineRule="exact"/>
      </w:pPr>
    </w:p>
    <w:p>
      <w:pPr>
        <w:pStyle w:val="Style65"/>
        <w:keepNext/>
        <w:keepLines/>
        <w:widowControl w:val="0"/>
        <w:shd w:val="clear" w:color="auto" w:fill="auto"/>
        <w:bidi w:val="0"/>
        <w:spacing w:before="0" w:after="400" w:line="240" w:lineRule="auto"/>
        <w:ind w:left="0" w:right="0" w:firstLine="0"/>
        <w:jc w:val="left"/>
      </w:pPr>
      <w:bookmarkStart w:id="2379" w:name="bookmark2379"/>
      <w:bookmarkStart w:id="2380" w:name="bookmark2380"/>
      <w:bookmarkStart w:id="2381" w:name="bookmark2381"/>
      <w:bookmarkStart w:id="2382" w:name="bookmark2382"/>
      <w:r>
        <w:rPr>
          <w:rFonts w:ascii="Times New Roman" w:eastAsia="Times New Roman" w:hAnsi="Times New Roman" w:cs="Times New Roman"/>
          <w:color w:val="000000"/>
          <w:spacing w:val="0"/>
          <w:w w:val="100"/>
          <w:position w:val="0"/>
        </w:rPr>
        <w:t>6</w:t>
      </w:r>
      <w:bookmarkEnd w:id="2381"/>
      <w:r>
        <w:rPr>
          <w:color w:val="000000"/>
          <w:spacing w:val="0"/>
          <w:w w:val="100"/>
          <w:position w:val="0"/>
        </w:rPr>
        <w:t>）涉及政府补助的应收款项</w:t>
      </w:r>
      <w:bookmarkEnd w:id="2379"/>
      <w:bookmarkEnd w:id="2380"/>
      <w:bookmarkEnd w:id="2382"/>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045"/>
        <w:gridCol w:w="1862"/>
        <w:gridCol w:w="1872"/>
        <w:gridCol w:w="1877"/>
        <w:gridCol w:w="1934"/>
      </w:tblGrid>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预计收取的时间、金额 及依据</w:t>
            </w:r>
          </w:p>
        </w:tc>
      </w:tr>
    </w:tbl>
    <w:p>
      <w:pPr>
        <w:widowControl w:val="0"/>
        <w:spacing w:after="339" w:line="1" w:lineRule="exact"/>
      </w:pPr>
    </w:p>
    <w:p>
      <w:pPr>
        <w:pStyle w:val="Style65"/>
        <w:keepNext/>
        <w:keepLines/>
        <w:widowControl w:val="0"/>
        <w:shd w:val="clear" w:color="auto" w:fill="auto"/>
        <w:tabs>
          <w:tab w:pos="382" w:val="left"/>
        </w:tabs>
        <w:bidi w:val="0"/>
        <w:spacing w:before="0" w:after="340" w:line="240" w:lineRule="auto"/>
        <w:ind w:left="0" w:right="0" w:firstLine="0"/>
        <w:jc w:val="left"/>
      </w:pPr>
      <w:bookmarkStart w:id="2383" w:name="bookmark2383"/>
      <w:bookmarkStart w:id="2384" w:name="bookmark2384"/>
      <w:bookmarkStart w:id="2385" w:name="bookmark2385"/>
      <w:bookmarkStart w:id="2386" w:name="bookmark2386"/>
      <w:r>
        <w:rPr>
          <w:rFonts w:ascii="Times New Roman" w:eastAsia="Times New Roman" w:hAnsi="Times New Roman" w:cs="Times New Roman"/>
          <w:color w:val="000000"/>
          <w:spacing w:val="0"/>
          <w:w w:val="100"/>
          <w:position w:val="0"/>
        </w:rPr>
        <w:t>7</w:t>
      </w:r>
      <w:bookmarkEnd w:id="2385"/>
      <w:r>
        <w:rPr>
          <w:color w:val="000000"/>
          <w:spacing w:val="0"/>
          <w:w w:val="100"/>
          <w:position w:val="0"/>
        </w:rPr>
        <w:t>）</w:t>
        <w:tab/>
        <w:t>因金融资产转移而终止确认的其他应收款</w:t>
      </w:r>
      <w:bookmarkEnd w:id="2383"/>
      <w:bookmarkEnd w:id="2384"/>
      <w:bookmarkEnd w:id="2386"/>
    </w:p>
    <w:p>
      <w:pPr>
        <w:pStyle w:val="Style65"/>
        <w:keepNext/>
        <w:keepLines/>
        <w:widowControl w:val="0"/>
        <w:shd w:val="clear" w:color="auto" w:fill="auto"/>
        <w:tabs>
          <w:tab w:pos="387" w:val="left"/>
        </w:tabs>
        <w:bidi w:val="0"/>
        <w:spacing w:before="0" w:after="400" w:line="240" w:lineRule="auto"/>
        <w:ind w:left="0" w:right="0" w:firstLine="0"/>
        <w:jc w:val="left"/>
      </w:pPr>
      <w:bookmarkStart w:id="2387" w:name="bookmark2387"/>
      <w:bookmarkStart w:id="2388" w:name="bookmark2388"/>
      <w:bookmarkStart w:id="2389" w:name="bookmark2389"/>
      <w:bookmarkStart w:id="2390" w:name="bookmark2390"/>
      <w:r>
        <w:rPr>
          <w:rFonts w:ascii="Times New Roman" w:eastAsia="Times New Roman" w:hAnsi="Times New Roman" w:cs="Times New Roman"/>
          <w:color w:val="000000"/>
          <w:spacing w:val="0"/>
          <w:w w:val="100"/>
          <w:position w:val="0"/>
        </w:rPr>
        <w:t>8</w:t>
      </w:r>
      <w:bookmarkEnd w:id="2389"/>
      <w:r>
        <w:rPr>
          <w:color w:val="000000"/>
          <w:spacing w:val="0"/>
          <w:w w:val="100"/>
          <w:position w:val="0"/>
        </w:rPr>
        <w:t>）</w:t>
        <w:tab/>
        <w:t>转移其他应收款且继续涉入形成的资产、负债金额</w:t>
      </w:r>
      <w:bookmarkEnd w:id="2387"/>
      <w:bookmarkEnd w:id="2388"/>
      <w:bookmarkEnd w:id="2390"/>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2391" w:name="bookmark2391"/>
      <w:bookmarkStart w:id="2392" w:name="bookmark2392"/>
      <w:bookmarkStart w:id="2393" w:name="bookmark2393"/>
      <w:bookmarkStart w:id="2394" w:name="bookmark2394"/>
      <w:r>
        <w:rPr>
          <w:rFonts w:ascii="Times New Roman" w:eastAsia="Times New Roman" w:hAnsi="Times New Roman" w:cs="Times New Roman"/>
          <w:color w:val="000000"/>
          <w:spacing w:val="0"/>
          <w:w w:val="100"/>
          <w:position w:val="0"/>
        </w:rPr>
        <w:t>3</w:t>
      </w:r>
      <w:bookmarkEnd w:id="2393"/>
      <w:r>
        <w:rPr>
          <w:color w:val="000000"/>
          <w:spacing w:val="0"/>
          <w:w w:val="100"/>
          <w:position w:val="0"/>
        </w:rPr>
        <w:t>、长期股权投资</w:t>
      </w:r>
      <w:bookmarkEnd w:id="2391"/>
      <w:bookmarkEnd w:id="2392"/>
      <w:bookmarkEnd w:id="239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344"/>
        <w:gridCol w:w="1210"/>
        <w:gridCol w:w="1349"/>
        <w:gridCol w:w="1344"/>
        <w:gridCol w:w="1210"/>
        <w:gridCol w:w="135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5,560,411,263.33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533,815,401.04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5,026,595,862.29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5,755,414,126.72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555,423,662.08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5,199,990,464.64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对联营、合营企业投资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1,386,592,097.19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261,011266.36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1,125,580,830.83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1,357,718,483.43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261,011,266.36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1,096,707217.07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6,947,003,360.52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794,826,667.40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6,152,176,693.12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7,113,132,610.15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816,434,928.44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6,296,697,681.71</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2395" w:name="bookmark2395"/>
      <w:bookmarkStart w:id="2396" w:name="bookmark2396"/>
      <w:bookmarkStart w:id="2397" w:name="bookmark23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95"/>
      <w:bookmarkEnd w:id="2396"/>
      <w:bookmarkEnd w:id="239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12"/>
        <w:gridCol w:w="1541"/>
        <w:gridCol w:w="634"/>
        <w:gridCol w:w="1176"/>
        <w:gridCol w:w="902"/>
        <w:gridCol w:w="374"/>
        <w:gridCol w:w="1531"/>
        <w:gridCol w:w="143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6"/>
                <w:szCs w:val="16"/>
              </w:rPr>
              <w:t>期初余额</w:t>
            </w:r>
            <w:r>
              <w:rPr>
                <w:color w:val="000000"/>
                <w:spacing w:val="0"/>
                <w:w w:val="100"/>
                <w:position w:val="0"/>
              </w:rPr>
              <w:t>（</w:t>
            </w:r>
            <w:r>
              <w:rPr>
                <w:rFonts w:ascii="SimSun" w:eastAsia="SimSun" w:hAnsi="SimSun" w:cs="SimSun"/>
                <w:color w:val="000000"/>
                <w:spacing w:val="0"/>
                <w:w w:val="100"/>
                <w:position w:val="0"/>
                <w:sz w:val="16"/>
                <w:szCs w:val="16"/>
              </w:rPr>
              <w:t>账面价 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6"/>
                <w:szCs w:val="16"/>
              </w:rPr>
              <w:t>期末余额</w:t>
            </w:r>
            <w:r>
              <w:rPr>
                <w:color w:val="000000"/>
                <w:spacing w:val="0"/>
                <w:w w:val="100"/>
                <w:position w:val="0"/>
              </w:rPr>
              <w:t>（</w:t>
            </w:r>
            <w:r>
              <w:rPr>
                <w:rFonts w:ascii="SimSun" w:eastAsia="SimSun" w:hAnsi="SimSun" w:cs="SimSun"/>
                <w:color w:val="000000"/>
                <w:spacing w:val="0"/>
                <w:w w:val="100"/>
                <w:position w:val="0"/>
                <w:sz w:val="16"/>
                <w:szCs w:val="16"/>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减值准备期末余 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北京爱康新能电力科技有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205,558,809.81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205,558,809.81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4,441,190.19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北京碳诺科技有限公司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1,237,592.69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1,237,592.69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11,109,310.76</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赣州爱康新能电力有限公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12"/>
        <w:gridCol w:w="1536"/>
        <w:gridCol w:w="638"/>
        <w:gridCol w:w="1176"/>
        <w:gridCol w:w="902"/>
        <w:gridCol w:w="370"/>
        <w:gridCol w:w="1536"/>
        <w:gridCol w:w="143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广东爱康电力有限公司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16,328,653.49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16,328,653.49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江苏爱康电力有限公司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江苏爱康能源研究院有限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182,527.47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182,527.47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6"/>
                <w:szCs w:val="16"/>
              </w:rPr>
            </w:pPr>
            <w:r>
              <w:rPr>
                <w:rFonts w:ascii="SimSun" w:eastAsia="SimSun" w:hAnsi="SimSun" w:cs="SimSun"/>
                <w:color w:val="000000"/>
                <w:spacing w:val="0"/>
                <w:w w:val="100"/>
                <w:position w:val="0"/>
                <w:sz w:val="16"/>
                <w:szCs w:val="16"/>
              </w:rPr>
              <w:t>江阴爱康金属科技有限公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290,789,918.02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290,789,918.02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7,333,017.98</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陕西爱康新能电力有限公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95,999,527.71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95,999,527.71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上海爱康富罗纳售电有限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上海富罗纳企业征信服务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829,831.12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829,831.12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6"/>
                <w:szCs w:val="16"/>
              </w:rPr>
            </w:pPr>
            <w:r>
              <w:rPr>
                <w:rFonts w:ascii="SimSun" w:eastAsia="SimSun" w:hAnsi="SimSun" w:cs="SimSun"/>
                <w:color w:val="000000"/>
                <w:spacing w:val="0"/>
                <w:w w:val="100"/>
                <w:position w:val="0"/>
                <w:sz w:val="16"/>
                <w:szCs w:val="16"/>
              </w:rPr>
              <w:t>上海慧喆信息技术有限公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44 2 39,685.20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44 2 39,685.20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苏州爱康电力开发有限公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374,259,965.91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374,259,965.91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75,740,034.09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苏州爱康光电科技有限公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1,029,278,949.38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1,029,278,949.38</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苏州爱康金属科技有限公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苏州中康电力开发有限公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1,449,808,151.98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1,449,808,151.98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400,191,848.02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苏州中康电力运营有限公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泰兴锦成投资基金合伙企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191,820,740.00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191,820,740.00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无锡爱康电力发展有限公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西安爱康智慧能源管理有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2,167,500.00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香港爱康电力国际控股有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591,775,324.67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591,775,324.67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6"/>
                <w:szCs w:val="16"/>
              </w:rPr>
            </w:pPr>
            <w:r>
              <w:rPr>
                <w:rFonts w:ascii="SimSun" w:eastAsia="SimSun" w:hAnsi="SimSun" w:cs="SimSun"/>
                <w:color w:val="000000"/>
                <w:spacing w:val="0"/>
                <w:w w:val="100"/>
                <w:position w:val="0"/>
                <w:sz w:val="16"/>
                <w:szCs w:val="16"/>
              </w:rPr>
              <w:t>新疆爱康新能电力有限公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阳泉爱康新能电力有限公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15,996,904.83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15,996,904.83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阳泉爱康智慧电力科技有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12"/>
        <w:gridCol w:w="1536"/>
        <w:gridCol w:w="638"/>
        <w:gridCol w:w="1176"/>
        <w:gridCol w:w="902"/>
        <w:gridCol w:w="370"/>
        <w:gridCol w:w="1536"/>
        <w:gridCol w:w="143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浙江爱康电力有限公司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江苏爱康房地产开发有限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1,616,382.36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1,616,382.36</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5,199,990,464.64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173,394,602.35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5,026,595,862.29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533,815,401.04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398" w:name="bookmark2398"/>
      <w:bookmarkStart w:id="2399" w:name="bookmark2399"/>
      <w:bookmarkStart w:id="2400" w:name="bookmark24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98"/>
      <w:bookmarkEnd w:id="2399"/>
      <w:bookmarkEnd w:id="240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06"/>
        <w:gridCol w:w="792"/>
        <w:gridCol w:w="802"/>
        <w:gridCol w:w="792"/>
        <w:gridCol w:w="806"/>
        <w:gridCol w:w="792"/>
        <w:gridCol w:w="806"/>
        <w:gridCol w:w="792"/>
        <w:gridCol w:w="81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期初余额</w:t>
            </w:r>
          </w:p>
          <w:p>
            <w:pPr>
              <w:pStyle w:val="Style2"/>
              <w:keepNext w:val="0"/>
              <w:keepLines w:val="0"/>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6"/>
                <w:szCs w:val="16"/>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期末余额</w:t>
            </w:r>
          </w:p>
          <w:p>
            <w:pPr>
              <w:pStyle w:val="Style2"/>
              <w:keepNext w:val="0"/>
              <w:keepLines w:val="0"/>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6"/>
                <w:szCs w:val="16"/>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减值准备</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期末余额</w:t>
            </w:r>
          </w:p>
        </w:tc>
      </w:tr>
      <w:tr>
        <w:trPr>
          <w:trHeight w:val="10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权益法下</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确认的投</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其他综合</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宣告发放</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现金股利</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二、联营企业</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上海爱康 富罗纳融 资租赁有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264,582,9</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3,151,631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267,734,5</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46.16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江西省金</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控融资租</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赁股份有</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340,648,9</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19,523,24</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-3,060,28</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357,111,9</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54.04</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苏州爱康 能源集团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491,475,3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-24,323,6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361,374.1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1,221,336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468,734,3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261,011,2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浙江润海</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新能源有</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32,000,00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1,096,707</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32,000,00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-1,648,80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361,374.1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-1,838,95</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1,125,580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261,011,2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66.36</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1,096,707</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32,000,00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-1,648,80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361,374.1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-1,838,95</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1,125,580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261,011,2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401" w:name="bookmark2401"/>
      <w:bookmarkStart w:id="2402" w:name="bookmark2402"/>
      <w:bookmarkStart w:id="2403" w:name="bookmark2403"/>
      <w:bookmarkStart w:id="2404" w:name="bookmark2404"/>
      <w:r>
        <w:rPr>
          <w:color w:val="000000"/>
          <w:spacing w:val="0"/>
          <w:w w:val="100"/>
          <w:position w:val="0"/>
        </w:rPr>
        <w:t>（</w:t>
      </w:r>
      <w:bookmarkEnd w:id="2403"/>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401"/>
      <w:bookmarkEnd w:id="2402"/>
      <w:bookmarkEnd w:id="2404"/>
    </w:p>
    <w:p>
      <w:pPr>
        <w:pStyle w:val="Style27"/>
        <w:keepNext/>
        <w:keepLines/>
        <w:widowControl w:val="0"/>
        <w:shd w:val="clear" w:color="auto" w:fill="auto"/>
        <w:bidi w:val="0"/>
        <w:spacing w:before="0" w:after="380" w:line="240" w:lineRule="auto"/>
        <w:ind w:left="0" w:right="0" w:firstLine="0"/>
        <w:jc w:val="left"/>
      </w:pPr>
      <w:bookmarkStart w:id="2405" w:name="bookmark2405"/>
      <w:bookmarkStart w:id="2406" w:name="bookmark2406"/>
      <w:bookmarkStart w:id="2407" w:name="bookmark2407"/>
      <w:bookmarkStart w:id="2408" w:name="bookmark2408"/>
      <w:r>
        <w:rPr>
          <w:rFonts w:ascii="Times New Roman" w:eastAsia="Times New Roman" w:hAnsi="Times New Roman" w:cs="Times New Roman"/>
          <w:color w:val="000000"/>
          <w:spacing w:val="0"/>
          <w:w w:val="100"/>
          <w:position w:val="0"/>
        </w:rPr>
        <w:t>4</w:t>
      </w:r>
      <w:bookmarkEnd w:id="2407"/>
      <w:r>
        <w:rPr>
          <w:color w:val="000000"/>
          <w:spacing w:val="0"/>
          <w:w w:val="100"/>
          <w:position w:val="0"/>
        </w:rPr>
        <w:t>、营业收入和营业成本</w:t>
      </w:r>
      <w:bookmarkEnd w:id="2405"/>
      <w:bookmarkEnd w:id="2406"/>
      <w:bookmarkEnd w:id="2408"/>
    </w:p>
    <w:p>
      <w:pPr>
        <w:pStyle w:val="Style1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成本</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498,655,029.84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468,562,514.43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1,002,672,479.92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909,137,127.32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15,696,949.23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21,610,423.35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19,700,205.72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32,676,300.41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514,351,979.07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490,172,937.78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1,022,372,685.64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941,813,427.73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0"/>
        <w:gridCol w:w="1920"/>
        <w:gridCol w:w="1910"/>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192,848,855.89</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192,848,855.89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年度确认收入，元预计将于年度确认收入，元预计将于年度确认收入。</w:t>
      </w:r>
      <w:r>
        <w:br w:type="page"/>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2409" w:name="bookmark2409"/>
      <w:bookmarkStart w:id="2410" w:name="bookmark2410"/>
      <w:bookmarkStart w:id="2411" w:name="bookmark2411"/>
      <w:bookmarkStart w:id="2412" w:name="bookmark2412"/>
      <w:r>
        <w:rPr>
          <w:rFonts w:ascii="Times New Roman" w:eastAsia="Times New Roman" w:hAnsi="Times New Roman" w:cs="Times New Roman"/>
          <w:color w:val="000000"/>
          <w:spacing w:val="0"/>
          <w:w w:val="100"/>
          <w:position w:val="0"/>
        </w:rPr>
        <w:t>5</w:t>
      </w:r>
      <w:bookmarkEnd w:id="2411"/>
      <w:r>
        <w:rPr>
          <w:color w:val="000000"/>
          <w:spacing w:val="0"/>
          <w:w w:val="100"/>
          <w:position w:val="0"/>
        </w:rPr>
        <w:t>、投资收益</w:t>
      </w:r>
      <w:bookmarkEnd w:id="2409"/>
      <w:bookmarkEnd w:id="2410"/>
      <w:bookmarkEnd w:id="2412"/>
    </w:p>
    <w:p>
      <w:pPr>
        <w:pStyle w:val="Style1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-1,648,807.15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-59,586,916.67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3,433,394.99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-531,179.57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199,795.00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其他债权投资在持有期间取得的利息收入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48,937.23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2,002,046.17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-60,069,159.01</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413" w:name="bookmark2413"/>
      <w:bookmarkStart w:id="2414" w:name="bookmark2414"/>
      <w:bookmarkStart w:id="2415" w:name="bookmark2415"/>
      <w:bookmarkStart w:id="2416" w:name="bookmark2416"/>
      <w:r>
        <w:rPr>
          <w:rFonts w:ascii="Times New Roman" w:eastAsia="Times New Roman" w:hAnsi="Times New Roman" w:cs="Times New Roman"/>
          <w:color w:val="000000"/>
          <w:spacing w:val="0"/>
          <w:w w:val="100"/>
          <w:position w:val="0"/>
        </w:rPr>
        <w:t>6</w:t>
      </w:r>
      <w:bookmarkEnd w:id="2415"/>
      <w:r>
        <w:rPr>
          <w:color w:val="000000"/>
          <w:spacing w:val="0"/>
          <w:w w:val="100"/>
          <w:position w:val="0"/>
        </w:rPr>
        <w:t>、其他</w:t>
      </w:r>
      <w:bookmarkEnd w:id="2413"/>
      <w:bookmarkEnd w:id="2414"/>
      <w:bookmarkEnd w:id="2416"/>
    </w:p>
    <w:p>
      <w:pPr>
        <w:pStyle w:val="Style20"/>
        <w:keepNext/>
        <w:keepLines/>
        <w:widowControl w:val="0"/>
        <w:shd w:val="clear" w:color="auto" w:fill="auto"/>
        <w:bidi w:val="0"/>
        <w:spacing w:before="0" w:after="340" w:line="240" w:lineRule="auto"/>
        <w:ind w:left="0" w:right="0" w:firstLine="0"/>
        <w:jc w:val="left"/>
      </w:pPr>
      <w:bookmarkStart w:id="2417" w:name="bookmark2417"/>
      <w:bookmarkStart w:id="2418" w:name="bookmark2418"/>
      <w:bookmarkStart w:id="2419" w:name="bookmark2419"/>
      <w:r>
        <w:rPr>
          <w:color w:val="000000"/>
          <w:spacing w:val="0"/>
          <w:w w:val="100"/>
          <w:position w:val="0"/>
        </w:rPr>
        <w:t>十八、补充资料</w:t>
      </w:r>
      <w:bookmarkEnd w:id="2417"/>
      <w:bookmarkEnd w:id="2418"/>
      <w:bookmarkEnd w:id="2419"/>
    </w:p>
    <w:p>
      <w:pPr>
        <w:pStyle w:val="Style27"/>
        <w:keepNext/>
        <w:keepLines/>
        <w:widowControl w:val="0"/>
        <w:shd w:val="clear" w:color="auto" w:fill="auto"/>
        <w:bidi w:val="0"/>
        <w:spacing w:before="0" w:after="400" w:line="240" w:lineRule="auto"/>
        <w:ind w:left="0" w:right="0" w:firstLine="0"/>
        <w:jc w:val="left"/>
      </w:pPr>
      <w:bookmarkStart w:id="2420" w:name="bookmark2420"/>
      <w:bookmarkStart w:id="2421" w:name="bookmark2421"/>
      <w:bookmarkStart w:id="2422" w:name="bookmark242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20"/>
      <w:bookmarkEnd w:id="2421"/>
      <w:bookmarkEnd w:id="2422"/>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18"/>
        <w:gridCol w:w="1176"/>
        <w:gridCol w:w="20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说明</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113,185277.11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主要系报告期公司出售 光伏电站子公司股权取 得收益。</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计入当期损益的对非金融企业收取的资金占用费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10,758,788.58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同一控制下企业合并产生的子公司期初至合并日的当期净损益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-2,014,243.82</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除同公司正常经营业务相关的有效套期保值业务外，持有交易性金融资产、交易性 金融负债产生的公允价值变动损益，以及处置交易性金融资产交易性金融负债和可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217,458.33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单独进行减值测试的应收款项减值准备转回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3,280,019.50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17,323,718.28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8,481,213.69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-98,373.48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134,368,177.77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both"/>
      </w:pPr>
      <w:bookmarkStart w:id="2423" w:name="bookmark2423"/>
      <w:bookmarkStart w:id="2424" w:name="bookmark2424"/>
      <w:bookmarkStart w:id="2425" w:name="bookmark242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23"/>
      <w:bookmarkEnd w:id="2424"/>
      <w:bookmarkEnd w:id="2425"/>
    </w:p>
    <w:tbl>
      <w:tblPr>
        <w:tblOverlap w:val="never"/>
        <w:jc w:val="center"/>
        <w:tblLayout w:type="fixed"/>
      </w:tblPr>
      <w:tblGrid>
        <w:gridCol w:w="4550"/>
        <w:gridCol w:w="1382"/>
        <w:gridCol w:w="1872"/>
        <w:gridCol w:w="189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加权平均净资产 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基本每股收益（元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稀释每股收益（元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扣除非经常性损益后归属于公司普通股股东的净利润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-0.1236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-0.1236</w:t>
            </w:r>
          </w:p>
        </w:tc>
      </w:tr>
    </w:tbl>
    <w:p>
      <w:pPr>
        <w:widowControl w:val="0"/>
        <w:spacing w:after="279" w:line="1" w:lineRule="exact"/>
      </w:pPr>
    </w:p>
    <w:p>
      <w:pPr>
        <w:pStyle w:val="Style27"/>
        <w:keepNext/>
        <w:keepLines/>
        <w:widowControl w:val="0"/>
        <w:shd w:val="clear" w:color="auto" w:fill="auto"/>
        <w:tabs>
          <w:tab w:pos="368" w:val="left"/>
        </w:tabs>
        <w:bidi w:val="0"/>
        <w:spacing w:before="0" w:after="280" w:line="326" w:lineRule="exact"/>
        <w:ind w:left="0" w:right="0" w:firstLine="0"/>
        <w:jc w:val="both"/>
      </w:pPr>
      <w:bookmarkStart w:id="2426" w:name="bookmark2426"/>
      <w:bookmarkStart w:id="2427" w:name="bookmark2427"/>
      <w:bookmarkStart w:id="2428" w:name="bookmark2428"/>
      <w:bookmarkStart w:id="2429" w:name="bookmark2429"/>
      <w:r>
        <w:rPr>
          <w:rFonts w:ascii="Times New Roman" w:eastAsia="Times New Roman" w:hAnsi="Times New Roman" w:cs="Times New Roman"/>
          <w:color w:val="000000"/>
          <w:spacing w:val="0"/>
          <w:w w:val="100"/>
          <w:position w:val="0"/>
        </w:rPr>
        <w:t>3</w:t>
      </w:r>
      <w:bookmarkEnd w:id="2428"/>
      <w:r>
        <w:rPr>
          <w:color w:val="000000"/>
          <w:spacing w:val="0"/>
          <w:w w:val="100"/>
          <w:position w:val="0"/>
        </w:rPr>
        <w:t>、</w:t>
        <w:tab/>
        <w:t>境内外会计准则下会计数据差异</w:t>
      </w:r>
      <w:bookmarkEnd w:id="2426"/>
      <w:bookmarkEnd w:id="2427"/>
      <w:bookmarkEnd w:id="2429"/>
    </w:p>
    <w:p>
      <w:pPr>
        <w:pStyle w:val="Style32"/>
        <w:keepNext/>
        <w:keepLines/>
        <w:widowControl w:val="0"/>
        <w:shd w:val="clear" w:color="auto" w:fill="auto"/>
        <w:bidi w:val="0"/>
        <w:spacing w:before="0" w:after="340" w:line="326" w:lineRule="exact"/>
        <w:ind w:left="0" w:right="0" w:firstLine="0"/>
        <w:jc w:val="both"/>
      </w:pPr>
      <w:bookmarkStart w:id="2430" w:name="bookmark2430"/>
      <w:bookmarkStart w:id="2431" w:name="bookmark2431"/>
      <w:bookmarkStart w:id="2432" w:name="bookmark24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430"/>
      <w:bookmarkEnd w:id="2431"/>
      <w:bookmarkEnd w:id="2432"/>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400" w:line="326" w:lineRule="exact"/>
        <w:ind w:left="0" w:right="0" w:firstLine="140"/>
        <w:jc w:val="left"/>
      </w:pPr>
      <w:bookmarkStart w:id="2433" w:name="bookmark2433"/>
      <w:bookmarkStart w:id="2434" w:name="bookmark2434"/>
      <w:bookmarkStart w:id="2435" w:name="bookmark2435"/>
      <w:r>
        <w:rPr>
          <w:color w:val="000000"/>
          <w:spacing w:val="0"/>
          <w:w w:val="100"/>
          <w:position w:val="0"/>
        </w:rPr>
        <w:t>⑵同时按照境外会计准则与按中国会计准则披露的财务报告中净利润和净资产差异情况</w:t>
      </w:r>
      <w:bookmarkEnd w:id="2433"/>
      <w:bookmarkEnd w:id="2434"/>
      <w:bookmarkEnd w:id="2435"/>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80" w:line="326" w:lineRule="exact"/>
        <w:ind w:left="0" w:right="0" w:firstLine="0"/>
        <w:jc w:val="left"/>
      </w:pPr>
      <w:bookmarkStart w:id="2436" w:name="bookmark2436"/>
      <w:bookmarkStart w:id="2437" w:name="bookmark2437"/>
      <w:bookmarkStart w:id="2438" w:name="bookmark2438"/>
      <w:bookmarkStart w:id="2439" w:name="bookmark2439"/>
      <w:r>
        <w:rPr>
          <w:color w:val="000000"/>
          <w:spacing w:val="0"/>
          <w:w w:val="100"/>
          <w:position w:val="0"/>
        </w:rPr>
        <w:t>（</w:t>
      </w:r>
      <w:bookmarkEnd w:id="2438"/>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436"/>
      <w:bookmarkEnd w:id="2437"/>
      <w:bookmarkEnd w:id="2439"/>
    </w:p>
    <w:p>
      <w:pPr>
        <w:pStyle w:val="Style27"/>
        <w:keepNext/>
        <w:keepLines/>
        <w:widowControl w:val="0"/>
        <w:shd w:val="clear" w:color="auto" w:fill="auto"/>
        <w:tabs>
          <w:tab w:pos="368" w:val="left"/>
        </w:tabs>
        <w:bidi w:val="0"/>
        <w:spacing w:before="0" w:after="320" w:line="326" w:lineRule="exact"/>
        <w:ind w:left="0" w:right="0" w:firstLine="0"/>
        <w:jc w:val="left"/>
      </w:pPr>
      <w:bookmarkStart w:id="2440" w:name="bookmark2440"/>
      <w:bookmarkStart w:id="2441" w:name="bookmark2441"/>
      <w:bookmarkStart w:id="2442" w:name="bookmark2442"/>
      <w:bookmarkStart w:id="2443" w:name="bookmark2443"/>
      <w:r>
        <w:rPr>
          <w:rFonts w:ascii="Times New Roman" w:eastAsia="Times New Roman" w:hAnsi="Times New Roman" w:cs="Times New Roman"/>
          <w:color w:val="000000"/>
          <w:spacing w:val="0"/>
          <w:w w:val="100"/>
          <w:position w:val="0"/>
        </w:rPr>
        <w:t>4</w:t>
      </w:r>
      <w:bookmarkEnd w:id="2442"/>
      <w:r>
        <w:rPr>
          <w:color w:val="000000"/>
          <w:spacing w:val="0"/>
          <w:w w:val="100"/>
          <w:position w:val="0"/>
        </w:rPr>
        <w:t>、</w:t>
        <w:tab/>
        <w:t>其他</w:t>
      </w:r>
      <w:bookmarkEnd w:id="2440"/>
      <w:bookmarkEnd w:id="2441"/>
      <w:bookmarkEnd w:id="2443"/>
    </w:p>
    <w:sectPr>
      <w:footnotePr>
        <w:pos w:val="pageBottom"/>
        <w:numFmt w:val="decimal"/>
        <w:numRestart w:val="continuous"/>
      </w:footnotePr>
      <w:pgSz w:w="11900" w:h="16840"/>
      <w:pgMar w:top="1443" w:right="1085" w:bottom="1438" w:left="10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2)_"/>
    <w:basedOn w:val="DefaultParagraphFont"/>
    <w:link w:val="Style10"/>
    <w:rPr>
      <w:rFonts w:ascii="SimSun" w:eastAsia="SimSun" w:hAnsi="SimSun" w:cs="SimSun"/>
      <w:b/>
      <w:bCs/>
      <w:i w:val="0"/>
      <w:iCs w:val="0"/>
      <w:smallCaps w:val="0"/>
      <w:strike w:val="0"/>
      <w:sz w:val="28"/>
      <w:szCs w:val="28"/>
      <w:u w:val="none"/>
      <w:shd w:val="clear" w:color="auto" w:fill="auto"/>
    </w:rPr>
  </w:style>
  <w:style w:type="character" w:customStyle="1" w:styleId="CharStyle14">
    <w:name w:val="Table of contents_"/>
    <w:basedOn w:val="DefaultParagraphFont"/>
    <w:link w:val="Style13"/>
    <w:rPr>
      <w:rFonts w:ascii="SimSun" w:eastAsia="SimSun" w:hAnsi="SimSun" w:cs="SimSun"/>
      <w:b/>
      <w:bCs/>
      <w:i w:val="0"/>
      <w:iCs w:val="0"/>
      <w:smallCaps w:val="0"/>
      <w:strike w:val="0"/>
      <w:sz w:val="22"/>
      <w:szCs w:val="22"/>
      <w:u w:val="none"/>
      <w:shd w:val="clear" w:color="auto" w:fill="auto"/>
    </w:rPr>
  </w:style>
  <w:style w:type="character" w:customStyle="1" w:styleId="CharStyle17">
    <w:name w:val="Body text_"/>
    <w:basedOn w:val="DefaultParagraphFont"/>
    <w:link w:val="Style16"/>
    <w:rPr>
      <w:rFonts w:ascii="SimSun" w:eastAsia="SimSun" w:hAnsi="SimSun" w:cs="SimSun"/>
      <w:b w:val="0"/>
      <w:bCs w:val="0"/>
      <w:i w:val="0"/>
      <w:iCs w:val="0"/>
      <w:smallCaps w:val="0"/>
      <w:strike w:val="0"/>
      <w:sz w:val="16"/>
      <w:szCs w:val="16"/>
      <w:u w:val="none"/>
      <w:shd w:val="clear" w:color="auto" w:fill="auto"/>
    </w:rPr>
  </w:style>
  <w:style w:type="character" w:customStyle="1" w:styleId="CharStyle21">
    <w:name w:val="Heading #2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6"/>
      <w:szCs w:val="16"/>
      <w:u w:val="none"/>
      <w:shd w:val="clear" w:color="auto" w:fill="auto"/>
    </w:rPr>
  </w:style>
  <w:style w:type="character" w:customStyle="1" w:styleId="CharStyle28">
    <w:name w:val="Heading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3">
    <w:name w:val="Heading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3">
    <w:name w:val="Body text (5)_"/>
    <w:basedOn w:val="DefaultParagraphFont"/>
    <w:link w:val="Style42"/>
    <w:rPr>
      <w:rFonts w:ascii="SimSun" w:eastAsia="SimSun" w:hAnsi="SimSun" w:cs="SimSun"/>
      <w:b w:val="0"/>
      <w:bCs w:val="0"/>
      <w:i w:val="0"/>
      <w:iCs w:val="0"/>
      <w:smallCaps w:val="0"/>
      <w:strike w:val="0"/>
      <w:sz w:val="20"/>
      <w:szCs w:val="20"/>
      <w:u w:val="none"/>
      <w:shd w:val="clear" w:color="auto" w:fill="auto"/>
    </w:rPr>
  </w:style>
  <w:style w:type="character" w:customStyle="1" w:styleId="CharStyle55">
    <w:name w:val="Body text (6)_"/>
    <w:basedOn w:val="DefaultParagraphFont"/>
    <w:link w:val="Style5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6">
    <w:name w:val="Heading #5_"/>
    <w:basedOn w:val="DefaultParagraphFont"/>
    <w:link w:val="Style65"/>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
    <w:name w:val="Heading #1"/>
    <w:basedOn w:val="Normal"/>
    <w:link w:val="CharStyle9"/>
    <w:pPr>
      <w:widowControl w:val="0"/>
      <w:shd w:val="clear" w:color="auto" w:fill="auto"/>
      <w:spacing w:before="34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2)"/>
    <w:basedOn w:val="Normal"/>
    <w:link w:val="CharStyle11"/>
    <w:pPr>
      <w:widowControl w:val="0"/>
      <w:shd w:val="clear" w:color="auto" w:fill="auto"/>
      <w:spacing w:after="60" w:line="631"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3">
    <w:name w:val="Table of contents"/>
    <w:basedOn w:val="Normal"/>
    <w:link w:val="CharStyle14"/>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16">
    <w:name w:val="Body text"/>
    <w:basedOn w:val="Normal"/>
    <w:link w:val="CharStyle17"/>
    <w:qFormat/>
    <w:pPr>
      <w:widowControl w:val="0"/>
      <w:shd w:val="clear" w:color="auto" w:fill="auto"/>
      <w:spacing w:after="80" w:line="394" w:lineRule="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0">
    <w:name w:val="Heading #2"/>
    <w:basedOn w:val="Normal"/>
    <w:link w:val="CharStyle21"/>
    <w:pPr>
      <w:widowControl w:val="0"/>
      <w:shd w:val="clear" w:color="auto" w:fill="auto"/>
      <w:spacing w:after="35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3">
    <w:name w:val="Table caption"/>
    <w:basedOn w:val="Normal"/>
    <w:link w:val="CharStyle24"/>
    <w:pPr>
      <w:widowControl w:val="0"/>
      <w:shd w:val="clear" w:color="auto" w:fill="auto"/>
      <w:jc w:val="right"/>
    </w:pPr>
    <w:rPr>
      <w:rFonts w:ascii="SimSun" w:eastAsia="SimSun" w:hAnsi="SimSun" w:cs="SimSun"/>
      <w:b w:val="0"/>
      <w:bCs w:val="0"/>
      <w:i w:val="0"/>
      <w:iCs w:val="0"/>
      <w:smallCaps w:val="0"/>
      <w:strike w:val="0"/>
      <w:sz w:val="16"/>
      <w:szCs w:val="16"/>
      <w:u w:val="none"/>
      <w:shd w:val="clear" w:color="auto" w:fill="auto"/>
    </w:rPr>
  </w:style>
  <w:style w:type="paragraph" w:customStyle="1" w:styleId="Style27">
    <w:name w:val="Heading #3"/>
    <w:basedOn w:val="Normal"/>
    <w:link w:val="CharStyle28"/>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Heading #4"/>
    <w:basedOn w:val="Normal"/>
    <w:link w:val="CharStyle3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2">
    <w:name w:val="Body text (5)"/>
    <w:basedOn w:val="Normal"/>
    <w:link w:val="CharStyle43"/>
    <w:pPr>
      <w:widowControl w:val="0"/>
      <w:shd w:val="clear" w:color="auto" w:fill="auto"/>
      <w:spacing w:after="220"/>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54">
    <w:name w:val="Body text (6)"/>
    <w:basedOn w:val="Normal"/>
    <w:link w:val="CharStyle55"/>
    <w:pPr>
      <w:widowControl w:val="0"/>
      <w:shd w:val="clear" w:color="auto" w:fill="auto"/>
      <w:spacing w:after="30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5">
    <w:name w:val="Heading #5"/>
    <w:basedOn w:val="Normal"/>
    <w:link w:val="CharStyle66"/>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江苏爱康科技股份有限公司2021年年度报告全文</dc:title>
  <dc:subject/>
  <dc:creator>江苏爱康科技股份有限公司</dc:creator>
  <cp:keywords/>
</cp:coreProperties>
</file>