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pBdr>
          <w:top w:val="single" w:sz="0" w:space="3" w:color="102A54"/>
          <w:left w:val="single" w:sz="0" w:space="16" w:color="102A54"/>
          <w:bottom w:val="single" w:sz="0" w:space="0" w:color="102A54"/>
          <w:right w:val="single" w:sz="0" w:space="16" w:color="102A54"/>
        </w:pBdr>
        <w:shd w:val="clear" w:color="auto" w:fill="102A54"/>
        <w:bidi w:val="0"/>
        <w:spacing w:before="0" w:after="0" w:line="240" w:lineRule="auto"/>
        <w:ind w:left="0" w:right="0" w:firstLine="0"/>
        <w:jc w:val="left"/>
      </w:pPr>
      <w:bookmarkStart w:id="0" w:name="bookmark0"/>
      <w:bookmarkStart w:id="1" w:name="bookmark1"/>
      <w:bookmarkStart w:id="2" w:name="bookmark2"/>
      <w:r>
        <w:rPr>
          <w:rFonts w:ascii="Times New Roman" w:eastAsia="Times New Roman" w:hAnsi="Times New Roman" w:cs="Times New Roman"/>
          <w:color w:val="FFFFFF"/>
          <w:spacing w:val="0"/>
          <w:w w:val="100"/>
          <w:position w:val="0"/>
          <w:sz w:val="66"/>
          <w:szCs w:val="66"/>
        </w:rPr>
        <w:t>2016</w:t>
      </w:r>
      <w:r>
        <w:rPr>
          <w:color w:val="FFFFFF"/>
          <w:spacing w:val="0"/>
          <w:w w:val="100"/>
          <w:position w:val="0"/>
        </w:rPr>
        <w:t>年年度报告全文</w:t>
      </w:r>
      <w:bookmarkEnd w:id="0"/>
      <w:bookmarkEnd w:id="1"/>
      <w:bookmarkEnd w:id="2"/>
    </w:p>
    <w:p>
      <w:pPr>
        <w:pStyle w:val="Style5"/>
        <w:keepNext/>
        <w:keepLines/>
        <w:widowControl w:val="0"/>
        <w:pBdr>
          <w:top w:val="single" w:sz="0" w:space="3" w:color="102A54"/>
          <w:left w:val="single" w:sz="0" w:space="16" w:color="102A54"/>
          <w:bottom w:val="single" w:sz="0" w:space="0" w:color="102A54"/>
          <w:right w:val="single" w:sz="0" w:space="16" w:color="102A54"/>
        </w:pBdr>
        <w:shd w:val="clear" w:color="auto" w:fill="102A54"/>
        <w:bidi w:val="0"/>
        <w:spacing w:before="0" w:after="0" w:line="240" w:lineRule="auto"/>
        <w:ind w:left="0" w:right="0" w:firstLine="0"/>
        <w:jc w:val="left"/>
      </w:pPr>
      <w:bookmarkStart w:id="3" w:name="bookmark3"/>
      <w:bookmarkStart w:id="4" w:name="bookmark4"/>
      <w:bookmarkStart w:id="5" w:name="bookmark5"/>
      <w:r>
        <w:rPr>
          <w:color w:val="FFFFFF"/>
          <w:spacing w:val="0"/>
          <w:w w:val="100"/>
          <w:position w:val="0"/>
        </w:rPr>
        <w:t xml:space="preserve">2016 </w:t>
      </w:r>
      <w:r>
        <w:rPr>
          <w:color w:val="FFFFFF"/>
          <w:spacing w:val="0"/>
          <w:w w:val="100"/>
          <w:position w:val="0"/>
        </w:rPr>
        <w:t>ANNUAL REPORT</w:t>
      </w:r>
      <w:bookmarkEnd w:id="3"/>
      <w:bookmarkEnd w:id="4"/>
      <w:bookmarkEnd w:id="5"/>
    </w:p>
    <w:p>
      <w:pPr>
        <w:pStyle w:val="Style7"/>
        <w:keepNext w:val="0"/>
        <w:keepLines w:val="0"/>
        <w:widowControl w:val="0"/>
        <w:pBdr>
          <w:top w:val="single" w:sz="0" w:space="3" w:color="102A54"/>
          <w:left w:val="single" w:sz="0" w:space="16" w:color="102A54"/>
          <w:bottom w:val="single" w:sz="0" w:space="0" w:color="102A54"/>
          <w:right w:val="single" w:sz="0" w:space="16" w:color="102A54"/>
        </w:pBdr>
        <w:shd w:val="clear" w:color="auto" w:fill="102A54"/>
        <w:bidi w:val="0"/>
        <w:spacing w:before="0" w:after="2000" w:line="240" w:lineRule="auto"/>
        <w:ind w:left="0" w:right="0" w:firstLine="0"/>
        <w:jc w:val="left"/>
        <w:rPr>
          <w:sz w:val="24"/>
          <w:szCs w:val="24"/>
        </w:rPr>
      </w:pPr>
      <w:r>
        <w:rPr>
          <w:rFonts w:ascii="SimHei" w:eastAsia="SimHei" w:hAnsi="SimHei" w:cs="SimHei"/>
          <w:color w:val="F7D1B7"/>
          <w:spacing w:val="0"/>
          <w:w w:val="100"/>
          <w:position w:val="0"/>
          <w:sz w:val="24"/>
          <w:szCs w:val="24"/>
        </w:rPr>
        <w:t>股</w:t>
      </w:r>
      <w:r>
        <w:rPr>
          <w:rFonts w:ascii="Arial" w:eastAsia="Arial" w:hAnsi="Arial" w:cs="Arial"/>
          <w:b/>
          <w:bCs/>
          <w:color w:val="F7D1B7"/>
          <w:spacing w:val="0"/>
          <w:w w:val="100"/>
          <w:position w:val="0"/>
          <w:sz w:val="26"/>
          <w:szCs w:val="26"/>
        </w:rPr>
        <w:t>K</w:t>
      </w:r>
      <w:r>
        <w:rPr>
          <w:rFonts w:ascii="SimHei" w:eastAsia="SimHei" w:hAnsi="SimHei" w:cs="SimHei"/>
          <w:color w:val="F7D1B7"/>
          <w:spacing w:val="0"/>
          <w:w w:val="100"/>
          <w:position w:val="0"/>
          <w:sz w:val="24"/>
          <w:szCs w:val="24"/>
        </w:rPr>
        <w:t>代码</w:t>
      </w:r>
      <w:r>
        <w:rPr>
          <w:rFonts w:ascii="Arial" w:eastAsia="Arial" w:hAnsi="Arial" w:cs="Arial"/>
          <w:b/>
          <w:bCs/>
          <w:color w:val="CECFDD"/>
          <w:spacing w:val="0"/>
          <w:w w:val="100"/>
          <w:position w:val="0"/>
          <w:sz w:val="26"/>
          <w:szCs w:val="26"/>
        </w:rPr>
        <w:t>:002656</w:t>
      </w:r>
      <w:r>
        <w:rPr>
          <w:rFonts w:ascii="SimHei" w:eastAsia="SimHei" w:hAnsi="SimHei" w:cs="SimHei"/>
          <w:color w:val="CECFDD"/>
          <w:spacing w:val="0"/>
          <w:w w:val="100"/>
          <w:position w:val="0"/>
          <w:sz w:val="24"/>
          <w:szCs w:val="24"/>
        </w:rPr>
        <w:t>股票简称:摩登大道披露日期</w:t>
      </w:r>
      <w:r>
        <w:rPr>
          <w:rFonts w:ascii="Arial" w:eastAsia="Arial" w:hAnsi="Arial" w:cs="Arial"/>
          <w:b/>
          <w:bCs/>
          <w:color w:val="CECFDD"/>
          <w:spacing w:val="0"/>
          <w:w w:val="100"/>
          <w:position w:val="0"/>
          <w:sz w:val="26"/>
          <w:szCs w:val="26"/>
        </w:rPr>
        <w:t>:2017</w:t>
      </w:r>
      <w:r>
        <w:rPr>
          <w:rFonts w:ascii="SimHei" w:eastAsia="SimHei" w:hAnsi="SimHei" w:cs="SimHei"/>
          <w:color w:val="CECFDD"/>
          <w:spacing w:val="0"/>
          <w:w w:val="100"/>
          <w:position w:val="0"/>
          <w:sz w:val="24"/>
          <w:szCs w:val="24"/>
        </w:rPr>
        <w:t>年</w:t>
      </w:r>
      <w:r>
        <w:rPr>
          <w:rFonts w:ascii="Arial" w:eastAsia="Arial" w:hAnsi="Arial" w:cs="Arial"/>
          <w:b/>
          <w:bCs/>
          <w:color w:val="CECFDD"/>
          <w:spacing w:val="0"/>
          <w:w w:val="100"/>
          <w:position w:val="0"/>
          <w:sz w:val="26"/>
          <w:szCs w:val="26"/>
        </w:rPr>
        <w:t>4</w:t>
      </w:r>
      <w:r>
        <w:rPr>
          <w:rFonts w:ascii="SimHei" w:eastAsia="SimHei" w:hAnsi="SimHei" w:cs="SimHei"/>
          <w:color w:val="CECFDD"/>
          <w:spacing w:val="0"/>
          <w:w w:val="100"/>
          <w:position w:val="0"/>
          <w:sz w:val="24"/>
          <w:szCs w:val="24"/>
        </w:rPr>
        <w:t>月</w:t>
      </w:r>
    </w:p>
    <w:p>
      <w:pPr>
        <w:widowControl w:val="0"/>
        <w:jc w:val="center"/>
        <w:rPr>
          <w:sz w:val="2"/>
          <w:szCs w:val="2"/>
        </w:rPr>
      </w:pPr>
      <w:r>
        <w:drawing>
          <wp:inline>
            <wp:extent cx="6729730" cy="42246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729730" cy="4224655"/>
                    </a:xfrm>
                    <a:prstGeom prst="rect"/>
                  </pic:spPr>
                </pic:pic>
              </a:graphicData>
            </a:graphic>
          </wp:inline>
        </w:drawing>
      </w:r>
    </w:p>
    <w:p>
      <w:pPr>
        <w:widowControl w:val="0"/>
        <w:spacing w:after="519" w:line="1" w:lineRule="exact"/>
      </w:pPr>
    </w:p>
    <w:p>
      <w:pPr>
        <w:pStyle w:val="Style7"/>
        <w:keepNext w:val="0"/>
        <w:keepLines w:val="0"/>
        <w:widowControl w:val="0"/>
        <w:shd w:val="clear" w:color="auto" w:fill="auto"/>
        <w:bidi w:val="0"/>
        <w:spacing w:before="0" w:after="0" w:line="240" w:lineRule="auto"/>
        <w:ind w:left="0" w:right="0" w:firstLine="0"/>
        <w:jc w:val="center"/>
        <w:rPr>
          <w:sz w:val="82"/>
          <w:szCs w:val="82"/>
        </w:rPr>
      </w:pPr>
      <w:r>
        <w:rPr>
          <w:rFonts w:ascii="Arial" w:eastAsia="Arial" w:hAnsi="Arial" w:cs="Arial"/>
          <w:color w:val="5E3E54"/>
          <w:spacing w:val="0"/>
          <w:w w:val="70"/>
          <w:position w:val="0"/>
          <w:sz w:val="82"/>
          <w:szCs w:val="82"/>
        </w:rPr>
        <w:t>MMERN</w:t>
      </w:r>
    </w:p>
    <w:p>
      <w:pPr>
        <w:pStyle w:val="Style7"/>
        <w:keepNext w:val="0"/>
        <w:keepLines w:val="0"/>
        <w:widowControl w:val="0"/>
        <w:shd w:val="clear" w:color="auto" w:fill="auto"/>
        <w:bidi w:val="0"/>
        <w:spacing w:before="0" w:after="1440" w:line="190" w:lineRule="auto"/>
        <w:ind w:left="0" w:right="0" w:firstLine="0"/>
        <w:jc w:val="center"/>
        <w:rPr>
          <w:sz w:val="82"/>
          <w:szCs w:val="82"/>
        </w:rPr>
      </w:pPr>
      <w:r>
        <w:rPr>
          <w:rFonts w:ascii="Arial" w:eastAsia="Arial" w:hAnsi="Arial" w:cs="Arial"/>
          <w:color w:val="5E3E54"/>
          <w:spacing w:val="0"/>
          <w:w w:val="70"/>
          <w:position w:val="0"/>
          <w:sz w:val="82"/>
          <w:szCs w:val="82"/>
        </w:rPr>
        <w:t>AVENUE</w:t>
      </w:r>
    </w:p>
    <w:p>
      <w:pPr>
        <w:pStyle w:val="Style7"/>
        <w:keepNext w:val="0"/>
        <w:keepLines w:val="0"/>
        <w:widowControl w:val="0"/>
        <w:shd w:val="clear" w:color="auto" w:fill="auto"/>
        <w:bidi w:val="0"/>
        <w:spacing w:before="0" w:after="0" w:line="226" w:lineRule="exact"/>
        <w:ind w:left="0" w:right="0" w:firstLine="0"/>
        <w:jc w:val="center"/>
        <w:rPr>
          <w:sz w:val="19"/>
          <w:szCs w:val="19"/>
        </w:rPr>
        <w:sectPr>
          <w:footnotePr>
            <w:pos w:val="pageBottom"/>
            <w:numFmt w:val="decimal"/>
            <w:numRestart w:val="continuous"/>
          </w:footnotePr>
          <w:pgSz w:w="11900" w:h="16840"/>
          <w:pgMar w:top="1813" w:right="1159" w:bottom="388" w:left="1063" w:header="1385" w:footer="3" w:gutter="0"/>
          <w:pgNumType w:start="1"/>
          <w:cols w:space="720"/>
          <w:noEndnote/>
          <w:rtlGutter w:val="0"/>
          <w:docGrid w:linePitch="360"/>
        </w:sectPr>
      </w:pPr>
      <w:r>
        <w:rPr>
          <w:rFonts w:ascii="SimHei" w:eastAsia="SimHei" w:hAnsi="SimHei" w:cs="SimHei"/>
          <w:color w:val="5A5A5A"/>
          <w:spacing w:val="0"/>
          <w:w w:val="100"/>
          <w:position w:val="0"/>
          <w:sz w:val="24"/>
          <w:szCs w:val="24"/>
        </w:rPr>
        <w:t>摩登大道时尚集团股份有限公司</w:t>
        <w:br/>
      </w:r>
      <w:r>
        <w:rPr>
          <w:rFonts w:ascii="Arial" w:eastAsia="Arial" w:hAnsi="Arial" w:cs="Arial"/>
          <w:b/>
          <w:bCs/>
          <w:color w:val="3F3F3F"/>
          <w:spacing w:val="0"/>
          <w:w w:val="100"/>
          <w:position w:val="0"/>
          <w:sz w:val="19"/>
          <w:szCs w:val="19"/>
        </w:rPr>
        <w:t>MODERN AVENUE GROUP CO.,LTD.</w:t>
      </w:r>
    </w:p>
    <w:p>
      <w:pPr>
        <w:pStyle w:val="Style16"/>
        <w:keepNext/>
        <w:keepLines/>
        <w:widowControl w:val="0"/>
        <w:shd w:val="clear" w:color="auto" w:fill="auto"/>
        <w:bidi w:val="0"/>
        <w:spacing w:before="0" w:after="4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2"/>
        <w:keepNext w:val="0"/>
        <w:keepLines w:val="0"/>
        <w:widowControl w:val="0"/>
        <w:shd w:val="clear" w:color="auto" w:fill="auto"/>
        <w:bidi w:val="0"/>
        <w:spacing w:before="0" w:line="456" w:lineRule="exact"/>
        <w:ind w:left="0" w:right="0" w:firstLine="480"/>
        <w:jc w:val="both"/>
        <w:rPr>
          <w:sz w:val="22"/>
          <w:szCs w:val="22"/>
        </w:rPr>
      </w:pPr>
      <w:bookmarkStart w:id="9" w:name="bookmark9"/>
      <w:r>
        <w:rPr>
          <w:color w:val="000000"/>
          <w:spacing w:val="0"/>
          <w:w w:val="100"/>
          <w:position w:val="0"/>
          <w:sz w:val="22"/>
          <w:szCs w:val="22"/>
        </w:rPr>
        <w:t>本公司董事会、监事会及董事、监事、高级管理人员保证年度报告内容的真实、准确、 完整，不存在虚假记载、误导性陈述或重大遗漏，并承担个别和连带的法律责任。</w:t>
      </w:r>
      <w:bookmarkEnd w:id="9"/>
    </w:p>
    <w:p>
      <w:pPr>
        <w:pStyle w:val="Style22"/>
        <w:keepNext w:val="0"/>
        <w:keepLines w:val="0"/>
        <w:widowControl w:val="0"/>
        <w:shd w:val="clear" w:color="auto" w:fill="auto"/>
        <w:bidi w:val="0"/>
        <w:spacing w:before="0" w:line="461" w:lineRule="exact"/>
        <w:ind w:left="0" w:right="0" w:firstLine="480"/>
        <w:jc w:val="both"/>
        <w:rPr>
          <w:sz w:val="22"/>
          <w:szCs w:val="22"/>
        </w:rPr>
      </w:pPr>
      <w:r>
        <w:rPr>
          <w:color w:val="000000"/>
          <w:spacing w:val="0"/>
          <w:w w:val="100"/>
          <w:position w:val="0"/>
          <w:sz w:val="22"/>
          <w:szCs w:val="22"/>
        </w:rPr>
        <w:t>公司负责人林永飞、主管会计工作负责人林峰国及会计机构负责人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陈阿 妮声明：保证年度报告中财务报告的真实、准确、完整。</w:t>
      </w:r>
    </w:p>
    <w:p>
      <w:pPr>
        <w:pStyle w:val="Style22"/>
        <w:keepNext w:val="0"/>
        <w:keepLines w:val="0"/>
        <w:widowControl w:val="0"/>
        <w:shd w:val="clear" w:color="auto" w:fill="auto"/>
        <w:bidi w:val="0"/>
        <w:spacing w:before="0" w:after="180" w:line="458" w:lineRule="exact"/>
        <w:ind w:left="0" w:right="0" w:firstLine="480"/>
        <w:jc w:val="both"/>
        <w:rPr>
          <w:sz w:val="22"/>
          <w:szCs w:val="22"/>
        </w:rPr>
      </w:pPr>
      <w:r>
        <w:rPr>
          <w:color w:val="000000"/>
          <w:spacing w:val="0"/>
          <w:w w:val="100"/>
          <w:position w:val="0"/>
          <w:sz w:val="22"/>
          <w:szCs w:val="22"/>
        </w:rPr>
        <w:t>除下列董事外，其他董事亲自出席了审议本次年报的董事会会议</w:t>
      </w:r>
    </w:p>
    <w:tbl>
      <w:tblPr>
        <w:tblOverlap w:val="never"/>
        <w:jc w:val="center"/>
        <w:tblLayout w:type="fixed"/>
      </w:tblPr>
      <w:tblGrid>
        <w:gridCol w:w="2947"/>
        <w:gridCol w:w="2208"/>
        <w:gridCol w:w="2213"/>
        <w:gridCol w:w="222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未亲自出席董事姓名</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未亲自出席董事职务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未亲自出席会议原因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被委托人姓名</w:t>
            </w:r>
          </w:p>
        </w:tc>
      </w:tr>
      <w:tr>
        <w:trPr>
          <w:trHeight w:val="4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梁洪流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因公出差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郭葆春</w:t>
            </w:r>
          </w:p>
        </w:tc>
      </w:tr>
    </w:tbl>
    <w:p>
      <w:pPr>
        <w:pStyle w:val="Style26"/>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公司计划不派发现金红利，不送红股，不以公积金转增股本。</w:t>
      </w:r>
    </w:p>
    <w:p>
      <w:pPr>
        <w:widowControl w:val="0"/>
        <w:spacing w:after="99" w:line="1" w:lineRule="exact"/>
      </w:pPr>
    </w:p>
    <w:p>
      <w:pPr>
        <w:pStyle w:val="Style22"/>
        <w:keepNext w:val="0"/>
        <w:keepLines w:val="0"/>
        <w:widowControl w:val="0"/>
        <w:shd w:val="clear" w:color="auto" w:fill="auto"/>
        <w:bidi w:val="0"/>
        <w:spacing w:before="0" w:after="140" w:line="468" w:lineRule="exact"/>
        <w:ind w:left="0" w:right="0" w:firstLine="480"/>
        <w:jc w:val="both"/>
        <w:rPr>
          <w:sz w:val="22"/>
          <w:szCs w:val="22"/>
        </w:rPr>
        <w:sectPr>
          <w:headerReference w:type="default" r:id="rId7"/>
          <w:footerReference w:type="default" r:id="rId8"/>
          <w:footnotePr>
            <w:pos w:val="pageBottom"/>
            <w:numFmt w:val="decimal"/>
            <w:numRestart w:val="continuous"/>
          </w:footnotePr>
          <w:pgSz w:w="11900" w:h="16840"/>
          <w:pgMar w:top="1940" w:right="1114" w:bottom="1940" w:left="1109" w:header="0" w:footer="3" w:gutter="0"/>
          <w:pgNumType w:start="1"/>
          <w:cols w:space="720"/>
          <w:noEndnote/>
          <w:rtlGutter w:val="0"/>
          <w:docGrid w:linePitch="360"/>
        </w:sectPr>
      </w:pPr>
      <w:r>
        <w:rPr>
          <w:color w:val="000000"/>
          <w:spacing w:val="0"/>
          <w:w w:val="100"/>
          <w:position w:val="0"/>
          <w:sz w:val="22"/>
          <w:szCs w:val="22"/>
        </w:rPr>
        <w:t>公司年度报告中涉及未来的经营计划和经营目标等前瞻性陈述，不构成公司对投资者的 实质承诺。该未来经营计划和经营目标能否实现，取决于市场状况变化等多种因素，存在一 定的不确定性，请投资者注意投资风险。</w:t>
      </w:r>
    </w:p>
    <w:p>
      <w:pPr>
        <w:pStyle w:val="Style7"/>
        <w:keepNext w:val="0"/>
        <w:keepLines w:val="0"/>
        <w:widowControl w:val="0"/>
        <w:shd w:val="clear" w:color="auto" w:fill="auto"/>
        <w:bidi w:val="0"/>
        <w:spacing w:before="0" w:after="140" w:line="240" w:lineRule="auto"/>
        <w:ind w:left="0" w:right="0" w:firstLine="0"/>
        <w:jc w:val="center"/>
        <w:rPr>
          <w:sz w:val="28"/>
          <w:szCs w:val="28"/>
        </w:rPr>
      </w:pPr>
      <w:r>
        <w:rPr>
          <w:rFonts w:ascii="SimSun" w:eastAsia="SimSun" w:hAnsi="SimSun" w:cs="SimSun"/>
          <w:b/>
          <w:bCs/>
          <w:color w:val="000000"/>
          <w:spacing w:val="0"/>
          <w:w w:val="100"/>
          <w:position w:val="0"/>
          <w:sz w:val="28"/>
          <w:szCs w:val="28"/>
        </w:rPr>
        <w:t>重大风险提示</w:t>
      </w:r>
    </w:p>
    <w:p>
      <w:pPr>
        <w:pStyle w:val="Style31"/>
        <w:keepNext/>
        <w:keepLines/>
        <w:widowControl w:val="0"/>
        <w:shd w:val="clear" w:color="auto" w:fill="auto"/>
        <w:tabs>
          <w:tab w:pos="1457" w:val="left"/>
        </w:tabs>
        <w:bidi w:val="0"/>
        <w:spacing w:before="0" w:after="80" w:line="469" w:lineRule="exact"/>
        <w:ind w:left="0" w:right="0" w:firstLine="940"/>
        <w:jc w:val="both"/>
      </w:pPr>
      <w:bookmarkStart w:id="10" w:name="bookmark10"/>
      <w:bookmarkStart w:id="11" w:name="bookmark11"/>
      <w:bookmarkStart w:id="12" w:name="bookmark12"/>
      <w:bookmarkStart w:id="13" w:name="bookmark13"/>
      <w:r>
        <w:rPr>
          <w:color w:val="000000"/>
          <w:spacing w:val="0"/>
          <w:w w:val="100"/>
          <w:position w:val="0"/>
        </w:rPr>
        <w:t>一</w:t>
      </w:r>
      <w:bookmarkEnd w:id="12"/>
      <w:r>
        <w:rPr>
          <w:color w:val="000000"/>
          <w:spacing w:val="0"/>
          <w:w w:val="100"/>
          <w:position w:val="0"/>
        </w:rPr>
        <w:t>、</w:t>
        <w:tab/>
        <w:t>宏观经济下行风险</w:t>
      </w:r>
      <w:bookmarkEnd w:id="10"/>
      <w:bookmarkEnd w:id="11"/>
      <w:bookmarkEnd w:id="13"/>
    </w:p>
    <w:p>
      <w:pPr>
        <w:pStyle w:val="Style22"/>
        <w:keepNext w:val="0"/>
        <w:keepLines w:val="0"/>
        <w:widowControl w:val="0"/>
        <w:shd w:val="clear" w:color="auto" w:fill="auto"/>
        <w:bidi w:val="0"/>
        <w:spacing w:before="0" w:after="80" w:line="468" w:lineRule="exact"/>
        <w:ind w:left="460" w:right="0" w:firstLine="480"/>
        <w:jc w:val="both"/>
        <w:rPr>
          <w:sz w:val="22"/>
          <w:szCs w:val="22"/>
        </w:rPr>
      </w:pPr>
      <w:r>
        <w:rPr>
          <w:color w:val="000000"/>
          <w:spacing w:val="0"/>
          <w:w w:val="100"/>
          <w:position w:val="0"/>
          <w:sz w:val="22"/>
          <w:szCs w:val="22"/>
        </w:rPr>
        <w:t>本公司所处行业受宏观经济影响，</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年中国经济发展处于新常态，根据中华全国 商业信息中心的监测数据，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年全国百家重点大型零售企业零售额同比下降</w:t>
      </w:r>
      <w:r>
        <w:rPr>
          <w:rFonts w:ascii="Times New Roman" w:eastAsia="Times New Roman" w:hAnsi="Times New Roman" w:cs="Times New Roman"/>
          <w:color w:val="000000"/>
          <w:spacing w:val="0"/>
          <w:w w:val="100"/>
          <w:position w:val="0"/>
          <w:sz w:val="24"/>
          <w:szCs w:val="24"/>
        </w:rPr>
        <w:t>0.5%</w:t>
      </w:r>
      <w:r>
        <w:rPr>
          <w:color w:val="000000"/>
          <w:spacing w:val="0"/>
          <w:w w:val="100"/>
          <w:position w:val="0"/>
          <w:sz w:val="22"/>
          <w:szCs w:val="22"/>
        </w:rPr>
        <w:t xml:space="preserve">, 降幅相比上年扩大了 </w:t>
      </w:r>
      <w:r>
        <w:rPr>
          <w:rFonts w:ascii="Times New Roman" w:eastAsia="Times New Roman" w:hAnsi="Times New Roman" w:cs="Times New Roman"/>
          <w:color w:val="000000"/>
          <w:spacing w:val="0"/>
          <w:w w:val="100"/>
          <w:position w:val="0"/>
          <w:sz w:val="24"/>
          <w:szCs w:val="24"/>
        </w:rPr>
        <w:t>0.4</w:t>
      </w:r>
      <w:r>
        <w:rPr>
          <w:color w:val="000000"/>
          <w:spacing w:val="0"/>
          <w:w w:val="100"/>
          <w:position w:val="0"/>
          <w:sz w:val="22"/>
          <w:szCs w:val="22"/>
        </w:rPr>
        <w:t>个百分点，实体零售行业整体仍保持弱复苏态势。</w:t>
      </w:r>
    </w:p>
    <w:p>
      <w:pPr>
        <w:pStyle w:val="Style31"/>
        <w:keepNext/>
        <w:keepLines/>
        <w:widowControl w:val="0"/>
        <w:shd w:val="clear" w:color="auto" w:fill="auto"/>
        <w:tabs>
          <w:tab w:pos="1457" w:val="left"/>
        </w:tabs>
        <w:bidi w:val="0"/>
        <w:spacing w:before="0" w:after="140" w:line="469" w:lineRule="exact"/>
        <w:ind w:left="0" w:right="0" w:firstLine="940"/>
        <w:jc w:val="both"/>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w:t>
        <w:tab/>
        <w:t>公司业务转型的不确定性风险</w:t>
      </w:r>
      <w:bookmarkEnd w:id="14"/>
      <w:bookmarkEnd w:id="15"/>
      <w:bookmarkEnd w:id="17"/>
    </w:p>
    <w:p>
      <w:pPr>
        <w:pStyle w:val="Style22"/>
        <w:keepNext w:val="0"/>
        <w:keepLines w:val="0"/>
        <w:widowControl w:val="0"/>
        <w:shd w:val="clear" w:color="auto" w:fill="auto"/>
        <w:bidi w:val="0"/>
        <w:spacing w:before="0" w:after="80" w:line="469" w:lineRule="exact"/>
        <w:ind w:left="460" w:right="0" w:firstLine="480"/>
        <w:jc w:val="both"/>
        <w:rPr>
          <w:sz w:val="22"/>
          <w:szCs w:val="22"/>
        </w:rPr>
      </w:pPr>
      <w:r>
        <w:rPr>
          <w:color w:val="000000"/>
          <w:spacing w:val="0"/>
          <w:w w:val="100"/>
          <w:position w:val="0"/>
          <w:sz w:val="22"/>
          <w:szCs w:val="22"/>
        </w:rPr>
        <w:t>面对互联网经济带来的深刻变革，公司作为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全球时尚品牌运营商，以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消 费者和用户为中心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进行体验式升级，利用互联网创新技术，最终实现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摩登社交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全球 资源一体化，但若公司未能准确的洞察、预测行业发展趋势，转型后的新商业模式和业 务不能适应市场的变化，无法满足消费者娱乐化、社交化、艺术化、移动化的消费需求, 公司将存在新业务盈利能力的不确定性风险，从而不利本公司的持续发展。</w:t>
      </w:r>
    </w:p>
    <w:p>
      <w:pPr>
        <w:pStyle w:val="Style31"/>
        <w:keepNext/>
        <w:keepLines/>
        <w:widowControl w:val="0"/>
        <w:shd w:val="clear" w:color="auto" w:fill="auto"/>
        <w:tabs>
          <w:tab w:pos="1462" w:val="left"/>
        </w:tabs>
        <w:bidi w:val="0"/>
        <w:spacing w:before="0" w:after="80" w:line="469" w:lineRule="exact"/>
        <w:ind w:left="0" w:right="0" w:firstLine="940"/>
        <w:jc w:val="both"/>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w:t>
        <w:tab/>
        <w:t>汇率波动风险</w:t>
      </w:r>
      <w:bookmarkEnd w:id="18"/>
      <w:bookmarkEnd w:id="19"/>
      <w:bookmarkEnd w:id="21"/>
    </w:p>
    <w:p>
      <w:pPr>
        <w:pStyle w:val="Style22"/>
        <w:keepNext w:val="0"/>
        <w:keepLines w:val="0"/>
        <w:widowControl w:val="0"/>
        <w:shd w:val="clear" w:color="auto" w:fill="auto"/>
        <w:bidi w:val="0"/>
        <w:spacing w:before="0" w:after="80" w:line="485" w:lineRule="exact"/>
        <w:ind w:left="460" w:right="0" w:firstLine="480"/>
        <w:jc w:val="both"/>
        <w:rPr>
          <w:sz w:val="22"/>
          <w:szCs w:val="22"/>
        </w:rPr>
        <w:sectPr>
          <w:footnotePr>
            <w:pos w:val="pageBottom"/>
            <w:numFmt w:val="decimal"/>
            <w:numRestart w:val="continuous"/>
          </w:footnotePr>
          <w:pgSz w:w="11900" w:h="16840"/>
          <w:pgMar w:top="1585" w:right="995" w:bottom="1585" w:left="1229" w:header="0" w:footer="3" w:gutter="0"/>
          <w:cols w:space="720"/>
          <w:noEndnote/>
          <w:rtlGutter w:val="0"/>
          <w:docGrid w:linePitch="360"/>
        </w:sectPr>
      </w:pPr>
      <w:r>
        <w:rPr>
          <w:color w:val="000000"/>
          <w:spacing w:val="0"/>
          <w:w w:val="100"/>
          <w:position w:val="0"/>
          <w:sz w:val="22"/>
          <w:szCs w:val="22"/>
        </w:rPr>
        <w:t>近年来，公司设立境外子公司、收购境外品牌公司股权、与境外知名买手店合作、 跨境采购等事项均采用外币结算，汇率波动将对公司的经营和收益带来一定风险。</w:t>
      </w:r>
    </w:p>
    <w:p>
      <w:pPr>
        <w:pStyle w:val="Style33"/>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目录</w:t>
      </w:r>
      <w:bookmarkEnd w:id="22"/>
      <w:bookmarkEnd w:id="23"/>
      <w:bookmarkEnd w:id="24"/>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r>
        <w:fldChar w:fldCharType="begin"/>
        <w:instrText xml:space="preserve"> TOC \o "1-5" \h \z </w:instrText>
        <w:fldChar w:fldCharType="separate"/>
      </w:r>
      <w:hyperlink w:anchor="bookmark7" w:tooltip="Current Document">
        <w:r>
          <w:rPr>
            <w:color w:val="000000"/>
            <w:spacing w:val="0"/>
            <w:w w:val="100"/>
            <w:position w:val="0"/>
            <w:sz w:val="20"/>
            <w:szCs w:val="20"/>
          </w:rPr>
          <w:t>第一节重要提示、目录和释义</w:t>
        </w:r>
        <w:r>
          <w:rPr>
            <w:color w:val="000000"/>
            <w:spacing w:val="0"/>
            <w:w w:val="100"/>
            <w:position w:val="0"/>
            <w:sz w:val="20"/>
            <w:szCs w:val="20"/>
          </w:rPr>
          <w:tab/>
        </w:r>
        <w:r>
          <w:rPr>
            <w:rFonts w:ascii="Arial" w:eastAsia="Arial" w:hAnsi="Arial" w:cs="Arial"/>
            <w:color w:val="000000"/>
            <w:spacing w:val="0"/>
            <w:w w:val="100"/>
            <w:position w:val="0"/>
            <w:sz w:val="19"/>
            <w:szCs w:val="19"/>
          </w:rPr>
          <w:t>1</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29" w:tooltip="Current Document">
        <w:r>
          <w:rPr>
            <w:color w:val="000000"/>
            <w:spacing w:val="0"/>
            <w:w w:val="100"/>
            <w:position w:val="0"/>
            <w:sz w:val="20"/>
            <w:szCs w:val="20"/>
          </w:rPr>
          <w:t>第二节公司简介和主要财务指标</w:t>
        </w:r>
        <w:r>
          <w:rPr>
            <w:color w:val="000000"/>
            <w:spacing w:val="0"/>
            <w:w w:val="100"/>
            <w:position w:val="0"/>
            <w:sz w:val="20"/>
            <w:szCs w:val="20"/>
          </w:rPr>
          <w:tab/>
        </w:r>
        <w:r>
          <w:rPr>
            <w:rFonts w:ascii="Arial" w:eastAsia="Arial" w:hAnsi="Arial" w:cs="Arial"/>
            <w:color w:val="000000"/>
            <w:spacing w:val="0"/>
            <w:w w:val="100"/>
            <w:position w:val="0"/>
            <w:sz w:val="19"/>
            <w:szCs w:val="19"/>
          </w:rPr>
          <w:t>6</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73" w:tooltip="Current Document">
        <w:r>
          <w:rPr>
            <w:color w:val="000000"/>
            <w:spacing w:val="0"/>
            <w:w w:val="100"/>
            <w:position w:val="0"/>
            <w:sz w:val="20"/>
            <w:szCs w:val="20"/>
          </w:rPr>
          <w:t>第三节公司业务概要</w:t>
        </w:r>
        <w:r>
          <w:rPr>
            <w:color w:val="000000"/>
            <w:spacing w:val="0"/>
            <w:w w:val="100"/>
            <w:position w:val="0"/>
            <w:sz w:val="20"/>
            <w:szCs w:val="20"/>
          </w:rPr>
          <w:tab/>
        </w:r>
        <w:r>
          <w:rPr>
            <w:rFonts w:ascii="Arial" w:eastAsia="Arial" w:hAnsi="Arial" w:cs="Arial"/>
            <w:color w:val="000000"/>
            <w:spacing w:val="0"/>
            <w:w w:val="100"/>
            <w:position w:val="0"/>
            <w:sz w:val="19"/>
            <w:szCs w:val="19"/>
          </w:rPr>
          <w:t>10</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127" w:tooltip="Current Document">
        <w:r>
          <w:rPr>
            <w:color w:val="000000"/>
            <w:spacing w:val="0"/>
            <w:w w:val="100"/>
            <w:position w:val="0"/>
            <w:sz w:val="20"/>
            <w:szCs w:val="20"/>
          </w:rPr>
          <w:t>第四节经营情况讨论与分析</w:t>
        </w:r>
        <w:r>
          <w:rPr>
            <w:color w:val="000000"/>
            <w:spacing w:val="0"/>
            <w:w w:val="100"/>
            <w:position w:val="0"/>
            <w:sz w:val="20"/>
            <w:szCs w:val="20"/>
          </w:rPr>
          <w:tab/>
        </w:r>
        <w:r>
          <w:rPr>
            <w:rFonts w:ascii="Arial" w:eastAsia="Arial" w:hAnsi="Arial" w:cs="Arial"/>
            <w:color w:val="000000"/>
            <w:spacing w:val="0"/>
            <w:w w:val="100"/>
            <w:position w:val="0"/>
            <w:sz w:val="19"/>
            <w:szCs w:val="19"/>
          </w:rPr>
          <w:t>14</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361" w:tooltip="Current Document">
        <w:r>
          <w:rPr>
            <w:color w:val="000000"/>
            <w:spacing w:val="0"/>
            <w:w w:val="100"/>
            <w:position w:val="0"/>
            <w:sz w:val="20"/>
            <w:szCs w:val="20"/>
          </w:rPr>
          <w:t>第五节重要事项</w:t>
        </w:r>
        <w:r>
          <w:rPr>
            <w:color w:val="000000"/>
            <w:spacing w:val="0"/>
            <w:w w:val="100"/>
            <w:position w:val="0"/>
            <w:sz w:val="20"/>
            <w:szCs w:val="20"/>
          </w:rPr>
          <w:tab/>
        </w:r>
        <w:r>
          <w:rPr>
            <w:rFonts w:ascii="Arial" w:eastAsia="Arial" w:hAnsi="Arial" w:cs="Arial"/>
            <w:color w:val="000000"/>
            <w:spacing w:val="0"/>
            <w:w w:val="100"/>
            <w:position w:val="0"/>
            <w:sz w:val="19"/>
            <w:szCs w:val="19"/>
          </w:rPr>
          <w:t>33</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537" w:tooltip="Current Document">
        <w:r>
          <w:rPr>
            <w:color w:val="000000"/>
            <w:spacing w:val="0"/>
            <w:w w:val="100"/>
            <w:position w:val="0"/>
            <w:sz w:val="20"/>
            <w:szCs w:val="20"/>
          </w:rPr>
          <w:t>第六节股份变动及股东情况</w:t>
        </w:r>
        <w:r>
          <w:rPr>
            <w:color w:val="000000"/>
            <w:spacing w:val="0"/>
            <w:w w:val="100"/>
            <w:position w:val="0"/>
            <w:sz w:val="20"/>
            <w:szCs w:val="20"/>
          </w:rPr>
          <w:tab/>
        </w:r>
        <w:r>
          <w:rPr>
            <w:rFonts w:ascii="Arial" w:eastAsia="Arial" w:hAnsi="Arial" w:cs="Arial"/>
            <w:color w:val="000000"/>
            <w:spacing w:val="0"/>
            <w:w w:val="100"/>
            <w:position w:val="0"/>
            <w:sz w:val="19"/>
            <w:szCs w:val="19"/>
          </w:rPr>
          <w:t>55</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622" w:tooltip="Current Document">
        <w:r>
          <w:rPr>
            <w:color w:val="000000"/>
            <w:spacing w:val="0"/>
            <w:w w:val="100"/>
            <w:position w:val="0"/>
            <w:sz w:val="20"/>
            <w:szCs w:val="20"/>
          </w:rPr>
          <w:t>第七节优先股相关情况</w:t>
        </w:r>
        <w:r>
          <w:rPr>
            <w:color w:val="000000"/>
            <w:spacing w:val="0"/>
            <w:w w:val="100"/>
            <w:position w:val="0"/>
            <w:sz w:val="20"/>
            <w:szCs w:val="20"/>
          </w:rPr>
          <w:tab/>
        </w:r>
        <w:r>
          <w:rPr>
            <w:rFonts w:ascii="Arial" w:eastAsia="Arial" w:hAnsi="Arial" w:cs="Arial"/>
            <w:color w:val="000000"/>
            <w:spacing w:val="0"/>
            <w:w w:val="100"/>
            <w:position w:val="0"/>
            <w:sz w:val="19"/>
            <w:szCs w:val="19"/>
          </w:rPr>
          <w:t>63</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626" w:tooltip="Current Document">
        <w:r>
          <w:rPr>
            <w:color w:val="000000"/>
            <w:spacing w:val="0"/>
            <w:w w:val="100"/>
            <w:position w:val="0"/>
            <w:sz w:val="20"/>
            <w:szCs w:val="20"/>
          </w:rPr>
          <w:t>第八节董事、监事、高级管理人员和员工情况</w:t>
        </w:r>
        <w:r>
          <w:rPr>
            <w:color w:val="000000"/>
            <w:spacing w:val="0"/>
            <w:w w:val="100"/>
            <w:position w:val="0"/>
            <w:sz w:val="20"/>
            <w:szCs w:val="20"/>
          </w:rPr>
          <w:tab/>
        </w:r>
        <w:r>
          <w:rPr>
            <w:rFonts w:ascii="Arial" w:eastAsia="Arial" w:hAnsi="Arial" w:cs="Arial"/>
            <w:color w:val="000000"/>
            <w:spacing w:val="0"/>
            <w:w w:val="100"/>
            <w:position w:val="0"/>
            <w:sz w:val="19"/>
            <w:szCs w:val="19"/>
          </w:rPr>
          <w:t>64</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673" w:tooltip="Current Document">
        <w:r>
          <w:rPr>
            <w:color w:val="000000"/>
            <w:spacing w:val="0"/>
            <w:w w:val="100"/>
            <w:position w:val="0"/>
            <w:sz w:val="20"/>
            <w:szCs w:val="20"/>
          </w:rPr>
          <w:t>第九节公司治理</w:t>
        </w:r>
        <w:r>
          <w:rPr>
            <w:color w:val="000000"/>
            <w:spacing w:val="0"/>
            <w:w w:val="100"/>
            <w:position w:val="0"/>
            <w:sz w:val="20"/>
            <w:szCs w:val="20"/>
          </w:rPr>
          <w:tab/>
        </w:r>
        <w:r>
          <w:rPr>
            <w:rFonts w:ascii="Arial" w:eastAsia="Arial" w:hAnsi="Arial" w:cs="Arial"/>
            <w:color w:val="000000"/>
            <w:spacing w:val="0"/>
            <w:w w:val="100"/>
            <w:position w:val="0"/>
            <w:sz w:val="19"/>
            <w:szCs w:val="19"/>
          </w:rPr>
          <w:t>70</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774" w:tooltip="Current Document">
        <w:r>
          <w:rPr>
            <w:color w:val="000000"/>
            <w:spacing w:val="0"/>
            <w:w w:val="100"/>
            <w:position w:val="0"/>
            <w:sz w:val="20"/>
            <w:szCs w:val="20"/>
          </w:rPr>
          <w:t>第十节公司债券相关情况</w:t>
        </w:r>
        <w:r>
          <w:rPr>
            <w:color w:val="000000"/>
            <w:spacing w:val="0"/>
            <w:w w:val="100"/>
            <w:position w:val="0"/>
            <w:sz w:val="20"/>
            <w:szCs w:val="20"/>
          </w:rPr>
          <w:tab/>
        </w:r>
        <w:r>
          <w:rPr>
            <w:rFonts w:ascii="Arial" w:eastAsia="Arial" w:hAnsi="Arial" w:cs="Arial"/>
            <w:color w:val="000000"/>
            <w:spacing w:val="0"/>
            <w:w w:val="100"/>
            <w:position w:val="0"/>
            <w:sz w:val="19"/>
            <w:szCs w:val="19"/>
          </w:rPr>
          <w:t>78</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pPr>
      <w:hyperlink w:anchor="bookmark787" w:tooltip="Current Document">
        <w:r>
          <w:rPr>
            <w:color w:val="000000"/>
            <w:spacing w:val="0"/>
            <w:w w:val="100"/>
            <w:position w:val="0"/>
            <w:sz w:val="20"/>
            <w:szCs w:val="20"/>
          </w:rPr>
          <w:t>第■一节财务报告</w:t>
        </w:r>
        <w:r>
          <w:rPr>
            <w:color w:val="000000"/>
            <w:spacing w:val="0"/>
            <w:w w:val="100"/>
            <w:position w:val="0"/>
            <w:sz w:val="20"/>
            <w:szCs w:val="20"/>
          </w:rPr>
          <w:tab/>
        </w:r>
        <w:r>
          <w:rPr>
            <w:rFonts w:ascii="Arial" w:eastAsia="Arial" w:hAnsi="Arial" w:cs="Arial"/>
            <w:color w:val="000000"/>
            <w:spacing w:val="0"/>
            <w:w w:val="100"/>
            <w:position w:val="0"/>
            <w:sz w:val="19"/>
            <w:szCs w:val="19"/>
          </w:rPr>
          <w:t>79</w:t>
        </w:r>
      </w:hyperlink>
    </w:p>
    <w:p>
      <w:pPr>
        <w:pStyle w:val="Style35"/>
        <w:keepNext w:val="0"/>
        <w:keepLines w:val="0"/>
        <w:widowControl w:val="0"/>
        <w:shd w:val="clear" w:color="auto" w:fill="auto"/>
        <w:tabs>
          <w:tab w:leader="dot" w:pos="9607" w:val="right"/>
        </w:tabs>
        <w:bidi w:val="0"/>
        <w:spacing w:before="0" w:line="240" w:lineRule="auto"/>
        <w:ind w:left="0" w:right="0" w:firstLine="0"/>
        <w:jc w:val="left"/>
        <w:rPr>
          <w:sz w:val="19"/>
          <w:szCs w:val="19"/>
        </w:rPr>
        <w:sectPr>
          <w:footnotePr>
            <w:pos w:val="pageBottom"/>
            <w:numFmt w:val="decimal"/>
            <w:numRestart w:val="continuous"/>
          </w:footnotePr>
          <w:pgSz w:w="11900" w:h="16840"/>
          <w:pgMar w:top="2862" w:right="1119" w:bottom="2862" w:left="1109" w:header="0" w:footer="3" w:gutter="0"/>
          <w:cols w:space="720"/>
          <w:noEndnote/>
          <w:rtlGutter w:val="0"/>
          <w:docGrid w:linePitch="360"/>
        </w:sectPr>
      </w:pPr>
      <w:hyperlink w:anchor="bookmark1635" w:tooltip="Current Document">
        <w:r>
          <w:rPr>
            <w:color w:val="000000"/>
            <w:spacing w:val="0"/>
            <w:w w:val="100"/>
            <w:position w:val="0"/>
            <w:sz w:val="20"/>
            <w:szCs w:val="20"/>
          </w:rPr>
          <w:t>第十二节备查文件目录</w:t>
        </w:r>
        <w:r>
          <w:rPr>
            <w:color w:val="000000"/>
            <w:spacing w:val="0"/>
            <w:w w:val="100"/>
            <w:position w:val="0"/>
            <w:sz w:val="20"/>
            <w:szCs w:val="20"/>
          </w:rPr>
          <w:tab/>
        </w:r>
        <w:r>
          <w:rPr>
            <w:rFonts w:ascii="Arial" w:eastAsia="Arial" w:hAnsi="Arial" w:cs="Arial"/>
            <w:color w:val="000000"/>
            <w:spacing w:val="0"/>
            <w:w w:val="100"/>
            <w:position w:val="0"/>
            <w:sz w:val="19"/>
            <w:szCs w:val="19"/>
          </w:rPr>
          <w:t>170</w:t>
        </w:r>
      </w:hyperlink>
      <w:r>
        <w:fldChar w:fldCharType="end"/>
      </w:r>
    </w:p>
    <w:p>
      <w:pPr>
        <w:pStyle w:val="Style16"/>
        <w:keepNext/>
        <w:keepLines/>
        <w:widowControl w:val="0"/>
        <w:shd w:val="clear" w:color="auto" w:fill="auto"/>
        <w:bidi w:val="0"/>
        <w:spacing w:before="0" w:after="820" w:line="240" w:lineRule="auto"/>
        <w:ind w:left="0" w:right="0" w:firstLine="0"/>
        <w:jc w:val="center"/>
      </w:pPr>
      <w:bookmarkStart w:id="25" w:name="bookmark25"/>
      <w:bookmarkStart w:id="26" w:name="bookmark26"/>
      <w:bookmarkStart w:id="27" w:name="bookmark27"/>
      <w:r>
        <w:rPr>
          <w:color w:val="000000"/>
          <w:spacing w:val="0"/>
          <w:w w:val="100"/>
          <w:position w:val="0"/>
        </w:rPr>
        <w:t>释义</w:t>
      </w:r>
      <w:bookmarkEnd w:id="25"/>
      <w:bookmarkEnd w:id="26"/>
      <w:bookmarkEnd w:id="27"/>
    </w:p>
    <w:tbl>
      <w:tblPr>
        <w:tblOverlap w:val="never"/>
        <w:jc w:val="center"/>
        <w:tblLayout w:type="fixed"/>
      </w:tblPr>
      <w:tblGrid>
        <w:gridCol w:w="3533"/>
        <w:gridCol w:w="624"/>
        <w:gridCol w:w="5434"/>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释义项</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5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摩登大道、公司、本公司、股份公司、发行</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摩登大道时尚集团股份有限公司（曾用名：广州卡奴迪路服饰股份有</w:t>
            </w:r>
          </w:p>
        </w:tc>
      </w:tr>
      <w:tr>
        <w:trPr>
          <w:trHeight w:val="36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vMerge/>
            <w:tcBorders/>
            <w:shd w:val="clear" w:color="auto" w:fill="FCE9DA"/>
            <w:vAlign w:val="center"/>
          </w:tcPr>
          <w:p>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限公司，广州伊狮路贸易有限公司）</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瑞丰股份、控股股东</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广州瑞丰集团股份有限公司（曾用名：广州瑞丰投资有限公司，广州</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瑞盈投资有限公司）</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摩登大道时尚电商</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摩登大道时尚电子商务有限公司（曾用名：广州摩登大道时尚电子商 务有限公司）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摩登大道跨境电商</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广州摩登大道跨境电子商务有限公司</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狮丹公司</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广州狮丹贸易有限公司，本公司之全资子公司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广州卡奴迪路国际品牌管理有限公司，本公司之全资子公司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香港卡奴迪路</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卡奴迪路服饰股份（香港）有限公司，本公司之全资子公司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香港卡奴迪路国际</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卡奴迪路国际品牌管理（香港）有限公司，本公司之全资下属公司</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澳门卡奴迪路</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卡奴迪路国际有限公司，本公司之全资下属公司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连卡悦圆</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广州连卡悦圆发展有限公司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山南公司</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山南卡奴迪路商贸有限公司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衡阳连卡福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连卡福</w:t>
            </w:r>
            <w:r>
              <w:rPr>
                <w:color w:val="000000"/>
                <w:spacing w:val="0"/>
                <w:w w:val="100"/>
                <w:position w:val="0"/>
                <w:sz w:val="18"/>
                <w:szCs w:val="18"/>
              </w:rPr>
              <w:t>（</w:t>
            </w:r>
            <w:r>
              <w:rPr>
                <w:rFonts w:ascii="SimSun" w:eastAsia="SimSun" w:hAnsi="SimSun" w:cs="SimSun"/>
                <w:color w:val="000000"/>
                <w:spacing w:val="0"/>
                <w:w w:val="100"/>
                <w:position w:val="0"/>
                <w:sz w:val="17"/>
                <w:szCs w:val="17"/>
              </w:rPr>
              <w:t>衡阳</w:t>
            </w:r>
            <w:r>
              <w:rPr>
                <w:color w:val="000000"/>
                <w:spacing w:val="0"/>
                <w:w w:val="100"/>
                <w:position w:val="0"/>
                <w:sz w:val="18"/>
                <w:szCs w:val="18"/>
              </w:rPr>
              <w:t>）</w:t>
            </w:r>
            <w:r>
              <w:rPr>
                <w:rFonts w:ascii="SimSun" w:eastAsia="SimSun" w:hAnsi="SimSun" w:cs="SimSun"/>
                <w:color w:val="000000"/>
                <w:spacing w:val="0"/>
                <w:w w:val="100"/>
                <w:position w:val="0"/>
                <w:sz w:val="17"/>
                <w:szCs w:val="17"/>
              </w:rPr>
              <w:t>商业广场有限公司</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杭州连卡恒福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杭州连卡恒福品牌管理有限公司</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广州澳玛壹品</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广州澳玛壹品名品管理有限公司（曾用名：广州市至优志惟百货有限 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衡阳恒佳</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衡阳恒佳名品管理有限公司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广州连卡福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广州连卡福名品管理有限公司</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广州中侨汇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广州中侨汇免税品有限公司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摩登大道时尚传媒</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摩登大道时尚传媒有限公司</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正中珠江、审计机构</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广东正中珠江会计师事务所（特殊普通合伙）</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募投项目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首次发行人民币普通股募集资金进行投资的项目</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人民币元</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39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w:t>
            </w:r>
          </w:p>
        </w:tc>
      </w:tr>
    </w:tbl>
    <w:p>
      <w:pPr>
        <w:sectPr>
          <w:headerReference w:type="default" r:id="rId9"/>
          <w:footerReference w:type="default" r:id="rId10"/>
          <w:footnotePr>
            <w:pos w:val="pageBottom"/>
            <w:numFmt w:val="decimal"/>
            <w:numRestart w:val="continuous"/>
          </w:footnotePr>
          <w:pgSz w:w="11900" w:h="16840"/>
          <w:pgMar w:top="2089" w:right="1191" w:bottom="1215" w:left="1119" w:header="0" w:footer="787" w:gutter="0"/>
          <w:pgNumType w:start="5"/>
          <w:cols w:space="720"/>
          <w:noEndnote/>
          <w:rtlGutter w:val="0"/>
          <w:docGrid w:linePitch="360"/>
        </w:sectPr>
      </w:pPr>
    </w:p>
    <w:tbl>
      <w:tblPr>
        <w:tblOverlap w:val="never"/>
        <w:jc w:val="center"/>
        <w:tblLayout w:type="fixed"/>
      </w:tblPr>
      <w:tblGrid>
        <w:gridCol w:w="3533"/>
        <w:gridCol w:w="6058"/>
      </w:tblGrid>
      <w:tr>
        <w:trPr>
          <w:trHeight w:val="312"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shd w:val="clear" w:color="auto" w:fill="FFFFFF"/>
            <w:vAlign w:val="top"/>
          </w:tcPr>
          <w:p>
            <w:pPr>
              <w:pStyle w:val="Style7"/>
              <w:keepNext w:val="0"/>
              <w:keepLines w:val="0"/>
              <w:widowControl w:val="0"/>
              <w:shd w:val="clear" w:color="auto" w:fill="auto"/>
              <w:tabs>
                <w:tab w:pos="738" w:val="left"/>
              </w:tabs>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tab/>
              <w:t>《摩登大道时尚集团股份有限公司章程》</w:t>
            </w:r>
          </w:p>
        </w:tc>
      </w:tr>
      <w:tr>
        <w:trPr>
          <w:trHeight w:val="10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w:t>
            </w:r>
          </w:p>
        </w:tc>
        <w:tc>
          <w:tcPr>
            <w:tcBorders/>
            <w:shd w:val="clear" w:color="auto" w:fill="FFFFFF"/>
            <w:vAlign w:val="bottom"/>
          </w:tcPr>
          <w:p>
            <w:pPr>
              <w:pStyle w:val="Style7"/>
              <w:keepNext w:val="0"/>
              <w:keepLines w:val="0"/>
              <w:widowControl w:val="0"/>
              <w:shd w:val="clear" w:color="auto" w:fill="auto"/>
              <w:bidi w:val="0"/>
              <w:spacing w:before="0" w:after="0" w:line="173" w:lineRule="exact"/>
              <w:ind w:left="220" w:right="0" w:firstLine="420"/>
              <w:jc w:val="both"/>
              <w:rPr>
                <w:sz w:val="17"/>
                <w:szCs w:val="17"/>
              </w:rPr>
            </w:pPr>
            <w:r>
              <w:rPr>
                <w:color w:val="000000"/>
                <w:spacing w:val="0"/>
                <w:w w:val="100"/>
                <w:position w:val="0"/>
                <w:sz w:val="18"/>
                <w:szCs w:val="18"/>
              </w:rPr>
              <w:t>LEVITAS S.P.A.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是一家位于意大利专注于从事</w:t>
            </w:r>
            <w:r>
              <w:rPr>
                <w:color w:val="000000"/>
                <w:spacing w:val="0"/>
                <w:w w:val="100"/>
                <w:position w:val="0"/>
                <w:sz w:val="18"/>
                <w:szCs w:val="18"/>
              </w:rPr>
              <w:t>Dirk Bikkembergs</w:t>
            </w:r>
            <w:r>
              <w:rPr>
                <w:rFonts w:ascii="SimSun" w:eastAsia="SimSun" w:hAnsi="SimSun" w:cs="SimSun"/>
                <w:color w:val="000000"/>
                <w:spacing w:val="0"/>
                <w:w w:val="100"/>
                <w:position w:val="0"/>
                <w:sz w:val="17"/>
                <w:szCs w:val="17"/>
              </w:rPr>
              <w:t>品 指</w:t>
            </w:r>
          </w:p>
          <w:p>
            <w:pPr>
              <w:pStyle w:val="Style7"/>
              <w:keepNext w:val="0"/>
              <w:keepLines w:val="0"/>
              <w:widowControl w:val="0"/>
              <w:shd w:val="clear" w:color="auto" w:fill="auto"/>
              <w:bidi w:val="0"/>
              <w:spacing w:before="0" w:after="200" w:line="173" w:lineRule="exact"/>
              <w:ind w:left="0" w:right="0" w:firstLine="640"/>
              <w:jc w:val="left"/>
              <w:rPr>
                <w:sz w:val="17"/>
                <w:szCs w:val="17"/>
              </w:rPr>
            </w:pPr>
            <w:r>
              <w:rPr>
                <w:rFonts w:ascii="SimSun" w:eastAsia="SimSun" w:hAnsi="SimSun" w:cs="SimSun"/>
                <w:color w:val="000000"/>
                <w:spacing w:val="0"/>
                <w:w w:val="100"/>
                <w:position w:val="0"/>
                <w:sz w:val="17"/>
                <w:szCs w:val="17"/>
              </w:rPr>
              <w:t>牌的设计、品牌推广及授权的国际化公司</w:t>
            </w:r>
          </w:p>
          <w:p>
            <w:pPr>
              <w:pStyle w:val="Style7"/>
              <w:keepNext w:val="0"/>
              <w:keepLines w:val="0"/>
              <w:widowControl w:val="0"/>
              <w:shd w:val="clear" w:color="auto" w:fill="auto"/>
              <w:bidi w:val="0"/>
              <w:spacing w:before="0" w:after="0" w:line="173" w:lineRule="exact"/>
              <w:ind w:left="0" w:right="0" w:firstLine="640"/>
              <w:jc w:val="left"/>
              <w:rPr>
                <w:sz w:val="17"/>
                <w:szCs w:val="17"/>
              </w:rPr>
            </w:pPr>
            <w:r>
              <w:rPr>
                <w:color w:val="000000"/>
                <w:spacing w:val="0"/>
                <w:w w:val="100"/>
                <w:position w:val="0"/>
                <w:sz w:val="18"/>
                <w:szCs w:val="18"/>
              </w:rPr>
              <w:t>ZEIS EXCELSA S.P.A.</w:t>
            </w:r>
            <w:r>
              <w:rPr>
                <w:rFonts w:ascii="SimSun" w:eastAsia="SimSun" w:hAnsi="SimSun" w:cs="SimSun"/>
                <w:color w:val="000000"/>
                <w:spacing w:val="0"/>
                <w:w w:val="100"/>
                <w:position w:val="0"/>
                <w:sz w:val="17"/>
                <w:szCs w:val="17"/>
              </w:rPr>
              <w:t xml:space="preserve">，原持有 </w:t>
            </w:r>
            <w:r>
              <w:rPr>
                <w:color w:val="000000"/>
                <w:spacing w:val="0"/>
                <w:w w:val="100"/>
                <w:position w:val="0"/>
                <w:sz w:val="18"/>
                <w:szCs w:val="18"/>
              </w:rPr>
              <w:t xml:space="preserve">LEVITAS </w:t>
            </w:r>
            <w:r>
              <w:rPr>
                <w:color w:val="000000"/>
                <w:spacing w:val="0"/>
                <w:w w:val="100"/>
                <w:position w:val="0"/>
                <w:sz w:val="18"/>
                <w:szCs w:val="18"/>
              </w:rPr>
              <w:t>58.40%</w:t>
            </w:r>
            <w:r>
              <w:rPr>
                <w:rFonts w:ascii="SimSun" w:eastAsia="SimSun" w:hAnsi="SimSun" w:cs="SimSun"/>
                <w:color w:val="000000"/>
                <w:spacing w:val="0"/>
                <w:w w:val="100"/>
                <w:position w:val="0"/>
                <w:sz w:val="17"/>
                <w:szCs w:val="17"/>
              </w:rPr>
              <w:t>的股权，现持有</w:t>
            </w:r>
          </w:p>
        </w:tc>
      </w:tr>
      <w:tr>
        <w:trPr>
          <w:trHeight w:val="715"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ZEIS</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p>
            <w:pPr>
              <w:pStyle w:val="Style7"/>
              <w:keepNext w:val="0"/>
              <w:keepLines w:val="0"/>
              <w:widowControl w:val="0"/>
              <w:shd w:val="clear" w:color="auto" w:fill="auto"/>
              <w:bidi w:val="0"/>
              <w:spacing w:before="0" w:after="180" w:line="240" w:lineRule="auto"/>
              <w:ind w:left="0" w:right="0" w:firstLine="640"/>
              <w:jc w:val="both"/>
              <w:rPr>
                <w:sz w:val="17"/>
                <w:szCs w:val="17"/>
              </w:rPr>
            </w:pPr>
            <w:r>
              <w:rPr>
                <w:color w:val="000000"/>
                <w:spacing w:val="0"/>
                <w:w w:val="100"/>
                <w:position w:val="0"/>
                <w:sz w:val="18"/>
                <w:szCs w:val="18"/>
              </w:rPr>
              <w:t xml:space="preserve">LEVITAS </w:t>
            </w:r>
            <w:r>
              <w:rPr>
                <w:color w:val="000000"/>
                <w:spacing w:val="0"/>
                <w:w w:val="100"/>
                <w:position w:val="0"/>
                <w:sz w:val="18"/>
                <w:szCs w:val="18"/>
              </w:rPr>
              <w:t xml:space="preserve">24.5% </w:t>
            </w:r>
            <w:r>
              <w:rPr>
                <w:rFonts w:ascii="SimSun" w:eastAsia="SimSun" w:hAnsi="SimSun" w:cs="SimSun"/>
                <w:color w:val="000000"/>
                <w:spacing w:val="0"/>
                <w:w w:val="100"/>
                <w:position w:val="0"/>
                <w:sz w:val="17"/>
                <w:szCs w:val="17"/>
              </w:rPr>
              <w:t>的股权</w:t>
            </w:r>
          </w:p>
          <w:p>
            <w:pPr>
              <w:pStyle w:val="Style7"/>
              <w:keepNext w:val="0"/>
              <w:keepLines w:val="0"/>
              <w:widowControl w:val="0"/>
              <w:shd w:val="clear" w:color="auto" w:fill="auto"/>
              <w:bidi w:val="0"/>
              <w:spacing w:before="0" w:after="0" w:line="240" w:lineRule="auto"/>
              <w:ind w:left="0" w:right="0" w:firstLine="640"/>
              <w:jc w:val="both"/>
            </w:pPr>
            <w:r>
              <w:rPr>
                <w:color w:val="000000"/>
                <w:spacing w:val="0"/>
                <w:w w:val="100"/>
                <w:position w:val="0"/>
              </w:rPr>
              <w:t>SINV S.P.A.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原持有 </w:t>
            </w:r>
            <w:r>
              <w:rPr>
                <w:color w:val="000000"/>
                <w:spacing w:val="0"/>
                <w:w w:val="100"/>
                <w:position w:val="0"/>
              </w:rPr>
              <w:t xml:space="preserve">LEVITAS </w:t>
            </w:r>
            <w:r>
              <w:rPr>
                <w:color w:val="000000"/>
                <w:spacing w:val="0"/>
                <w:w w:val="100"/>
                <w:position w:val="0"/>
              </w:rPr>
              <w:t xml:space="preserve">12.51% </w:t>
            </w:r>
            <w:r>
              <w:rPr>
                <w:rFonts w:ascii="SimSun" w:eastAsia="SimSun" w:hAnsi="SimSun" w:cs="SimSun"/>
                <w:color w:val="000000"/>
                <w:spacing w:val="0"/>
                <w:w w:val="100"/>
                <w:position w:val="0"/>
                <w:sz w:val="17"/>
                <w:szCs w:val="17"/>
              </w:rPr>
              <w:t xml:space="preserve">的股权，现持有 </w:t>
            </w:r>
            <w:r>
              <w:rPr>
                <w:color w:val="000000"/>
                <w:spacing w:val="0"/>
                <w:w w:val="100"/>
                <w:position w:val="0"/>
              </w:rPr>
              <w:t xml:space="preserve">LEVITAS </w:t>
            </w:r>
            <w:r>
              <w:rPr>
                <w:color w:val="000000"/>
                <w:spacing w:val="0"/>
                <w:w w:val="100"/>
                <w:position w:val="0"/>
              </w:rPr>
              <w:t>24.5%</w:t>
            </w:r>
          </w:p>
        </w:tc>
      </w:tr>
      <w:tr>
        <w:trPr>
          <w:trHeight w:val="782"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SINV</w:t>
            </w:r>
          </w:p>
        </w:tc>
        <w:tc>
          <w:tcPr>
            <w:tcBorders/>
            <w:shd w:val="clear" w:color="auto" w:fill="FFFFFF"/>
            <w:vAlign w:val="top"/>
          </w:tcPr>
          <w:p>
            <w:pPr>
              <w:pStyle w:val="Style7"/>
              <w:keepNext w:val="0"/>
              <w:keepLines w:val="0"/>
              <w:widowControl w:val="0"/>
              <w:shd w:val="clear" w:color="auto" w:fill="auto"/>
              <w:bidi w:val="0"/>
              <w:spacing w:before="0" w:after="200" w:line="154" w:lineRule="exact"/>
              <w:ind w:left="640" w:right="0" w:hanging="420"/>
              <w:jc w:val="left"/>
              <w:rPr>
                <w:sz w:val="17"/>
                <w:szCs w:val="17"/>
              </w:rPr>
            </w:pPr>
            <w:r>
              <w:rPr>
                <w:rFonts w:ascii="SimSun" w:eastAsia="SimSun" w:hAnsi="SimSun" w:cs="SimSun"/>
                <w:color w:val="000000"/>
                <w:spacing w:val="0"/>
                <w:w w:val="100"/>
                <w:position w:val="0"/>
                <w:sz w:val="17"/>
                <w:szCs w:val="17"/>
              </w:rPr>
              <w:t>指 的股权</w:t>
            </w:r>
          </w:p>
          <w:p>
            <w:pPr>
              <w:pStyle w:val="Style7"/>
              <w:keepNext w:val="0"/>
              <w:keepLines w:val="0"/>
              <w:widowControl w:val="0"/>
              <w:shd w:val="clear" w:color="auto" w:fill="auto"/>
              <w:bidi w:val="0"/>
              <w:spacing w:before="0" w:after="0" w:line="154" w:lineRule="exact"/>
              <w:ind w:left="0" w:right="0" w:firstLine="640"/>
              <w:jc w:val="left"/>
              <w:rPr>
                <w:sz w:val="17"/>
                <w:szCs w:val="17"/>
              </w:rPr>
            </w:pPr>
            <w:r>
              <w:rPr>
                <w:color w:val="000000"/>
                <w:spacing w:val="0"/>
                <w:w w:val="100"/>
                <w:position w:val="0"/>
                <w:sz w:val="18"/>
                <w:szCs w:val="18"/>
              </w:rPr>
              <w:t>Daisy S.R.L.</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w:t>
            </w:r>
            <w:r>
              <w:rPr>
                <w:color w:val="000000"/>
                <w:spacing w:val="0"/>
                <w:w w:val="100"/>
                <w:position w:val="0"/>
                <w:sz w:val="18"/>
                <w:szCs w:val="18"/>
              </w:rPr>
              <w:t>Antonia</w:t>
            </w:r>
            <w:r>
              <w:rPr>
                <w:rFonts w:ascii="SimSun" w:eastAsia="SimSun" w:hAnsi="SimSun" w:cs="SimSun"/>
                <w:color w:val="000000"/>
                <w:spacing w:val="0"/>
                <w:w w:val="100"/>
                <w:position w:val="0"/>
                <w:sz w:val="17"/>
                <w:szCs w:val="17"/>
              </w:rPr>
              <w:t>品牌所有者</w:t>
            </w:r>
            <w:r>
              <w:rPr>
                <w:color w:val="000000"/>
                <w:spacing w:val="0"/>
                <w:w w:val="100"/>
                <w:position w:val="0"/>
                <w:sz w:val="18"/>
                <w:szCs w:val="18"/>
              </w:rPr>
              <w:t>Antiona S.R.L.</w:t>
            </w:r>
            <w:r>
              <w:rPr>
                <w:rFonts w:ascii="SimSun" w:eastAsia="SimSun" w:hAnsi="SimSun" w:cs="SimSun"/>
                <w:color w:val="000000"/>
                <w:spacing w:val="0"/>
                <w:w w:val="100"/>
                <w:position w:val="0"/>
                <w:sz w:val="17"/>
                <w:szCs w:val="17"/>
              </w:rPr>
              <w:t>之关联公司，</w:t>
            </w:r>
          </w:p>
        </w:tc>
      </w:tr>
      <w:tr>
        <w:trPr>
          <w:trHeight w:val="1339" w:hRule="exact"/>
        </w:trPr>
        <w:tc>
          <w:tcPr>
            <w:tcBorders/>
            <w:shd w:val="clear" w:color="auto" w:fill="FFFFFF"/>
            <w:vAlign w:val="top"/>
          </w:tcPr>
          <w:p>
            <w:pPr>
              <w:pStyle w:val="Style7"/>
              <w:keepNext w:val="0"/>
              <w:keepLines w:val="0"/>
              <w:widowControl w:val="0"/>
              <w:shd w:val="clear" w:color="auto" w:fill="auto"/>
              <w:bidi w:val="0"/>
              <w:spacing w:before="200" w:after="0" w:line="240" w:lineRule="auto"/>
              <w:ind w:left="0" w:right="0" w:firstLine="0"/>
              <w:jc w:val="left"/>
            </w:pPr>
            <w:r>
              <w:rPr>
                <w:color w:val="000000"/>
                <w:spacing w:val="0"/>
                <w:w w:val="100"/>
                <w:position w:val="0"/>
              </w:rPr>
              <w:t>Daisy</w:t>
            </w:r>
          </w:p>
        </w:tc>
        <w:tc>
          <w:tcPr>
            <w:tcBorders/>
            <w:shd w:val="clear" w:color="auto" w:fill="FFFFFF"/>
            <w:vAlign w:val="center"/>
          </w:tcPr>
          <w:p>
            <w:pPr>
              <w:pStyle w:val="Style7"/>
              <w:keepNext w:val="0"/>
              <w:keepLines w:val="0"/>
              <w:widowControl w:val="0"/>
              <w:shd w:val="clear" w:color="auto" w:fill="auto"/>
              <w:bidi w:val="0"/>
              <w:spacing w:before="0" w:after="0" w:line="173" w:lineRule="exact"/>
              <w:ind w:left="220" w:right="0" w:firstLine="420"/>
              <w:jc w:val="left"/>
              <w:rPr>
                <w:sz w:val="17"/>
                <w:szCs w:val="17"/>
              </w:rPr>
            </w:pPr>
            <w:r>
              <w:rPr>
                <w:color w:val="000000"/>
                <w:spacing w:val="0"/>
                <w:w w:val="100"/>
                <w:position w:val="0"/>
                <w:sz w:val="18"/>
                <w:szCs w:val="18"/>
              </w:rPr>
              <w:t>Antonia S.R.L.</w:t>
            </w:r>
            <w:r>
              <w:rPr>
                <w:rFonts w:ascii="SimSun" w:eastAsia="SimSun" w:hAnsi="SimSun" w:cs="SimSun"/>
                <w:color w:val="000000"/>
                <w:spacing w:val="0"/>
                <w:w w:val="100"/>
                <w:position w:val="0"/>
                <w:sz w:val="17"/>
                <w:szCs w:val="17"/>
              </w:rPr>
              <w:t>已授权其在全球范围内经营</w:t>
            </w:r>
            <w:r>
              <w:rPr>
                <w:color w:val="000000"/>
                <w:spacing w:val="0"/>
                <w:w w:val="100"/>
                <w:position w:val="0"/>
                <w:sz w:val="18"/>
                <w:szCs w:val="18"/>
              </w:rPr>
              <w:t>"Antonia"</w:t>
            </w:r>
            <w:r>
              <w:rPr>
                <w:rFonts w:ascii="SimSun" w:eastAsia="SimSun" w:hAnsi="SimSun" w:cs="SimSun"/>
                <w:color w:val="000000"/>
                <w:spacing w:val="0"/>
                <w:w w:val="100"/>
                <w:position w:val="0"/>
                <w:sz w:val="17"/>
                <w:szCs w:val="17"/>
              </w:rPr>
              <w:t>品牌并可对外授 指</w:t>
            </w:r>
          </w:p>
          <w:p>
            <w:pPr>
              <w:pStyle w:val="Style7"/>
              <w:keepNext w:val="0"/>
              <w:keepLines w:val="0"/>
              <w:widowControl w:val="0"/>
              <w:shd w:val="clear" w:color="auto" w:fill="auto"/>
              <w:bidi w:val="0"/>
              <w:spacing w:before="0" w:after="120" w:line="240" w:lineRule="auto"/>
              <w:ind w:left="0" w:right="0" w:firstLine="640"/>
              <w:jc w:val="left"/>
              <w:rPr>
                <w:sz w:val="17"/>
                <w:szCs w:val="17"/>
              </w:rPr>
            </w:pPr>
            <w:r>
              <w:rPr>
                <w:rFonts w:ascii="SimSun" w:eastAsia="SimSun" w:hAnsi="SimSun" w:cs="SimSun"/>
                <w:color w:val="000000"/>
                <w:spacing w:val="0"/>
                <w:w w:val="100"/>
                <w:position w:val="0"/>
                <w:sz w:val="17"/>
                <w:szCs w:val="17"/>
              </w:rPr>
              <w:t>权第三方使用</w:t>
            </w:r>
            <w:r>
              <w:rPr>
                <w:color w:val="000000"/>
                <w:spacing w:val="0"/>
                <w:w w:val="100"/>
                <w:position w:val="0"/>
                <w:sz w:val="18"/>
                <w:szCs w:val="18"/>
              </w:rPr>
              <w:t>Antonia</w:t>
            </w:r>
            <w:r>
              <w:rPr>
                <w:rFonts w:ascii="SimSun" w:eastAsia="SimSun" w:hAnsi="SimSun" w:cs="SimSun"/>
                <w:color w:val="000000"/>
                <w:spacing w:val="0"/>
                <w:w w:val="100"/>
                <w:position w:val="0"/>
                <w:sz w:val="17"/>
                <w:szCs w:val="17"/>
              </w:rPr>
              <w:t>品牌经营时尚买手店，其并在提升</w:t>
            </w:r>
            <w:r>
              <w:rPr>
                <w:color w:val="000000"/>
                <w:spacing w:val="0"/>
                <w:w w:val="100"/>
                <w:position w:val="0"/>
                <w:sz w:val="18"/>
                <w:szCs w:val="18"/>
              </w:rPr>
              <w:t>Antonia</w:t>
            </w:r>
            <w:r>
              <w:rPr>
                <w:rFonts w:ascii="SimSun" w:eastAsia="SimSun" w:hAnsi="SimSun" w:cs="SimSun"/>
                <w:color w:val="000000"/>
                <w:spacing w:val="0"/>
                <w:w w:val="100"/>
                <w:position w:val="0"/>
                <w:sz w:val="17"/>
                <w:szCs w:val="17"/>
              </w:rPr>
              <w:t>品</w:t>
            </w:r>
          </w:p>
          <w:p>
            <w:pPr>
              <w:pStyle w:val="Style7"/>
              <w:keepNext w:val="0"/>
              <w:keepLines w:val="0"/>
              <w:widowControl w:val="0"/>
              <w:shd w:val="clear" w:color="auto" w:fill="auto"/>
              <w:bidi w:val="0"/>
              <w:spacing w:before="0" w:after="200" w:line="173" w:lineRule="exact"/>
              <w:ind w:left="0" w:right="0" w:firstLine="640"/>
              <w:jc w:val="left"/>
              <w:rPr>
                <w:sz w:val="17"/>
                <w:szCs w:val="17"/>
              </w:rPr>
            </w:pPr>
            <w:r>
              <w:rPr>
                <w:rFonts w:ascii="SimSun" w:eastAsia="SimSun" w:hAnsi="SimSun" w:cs="SimSun"/>
                <w:color w:val="000000"/>
                <w:spacing w:val="0"/>
                <w:w w:val="100"/>
                <w:position w:val="0"/>
                <w:sz w:val="17"/>
                <w:szCs w:val="17"/>
              </w:rPr>
              <w:t>牌及其电子商务平台方面提供咨询和顾问服务</w:t>
            </w:r>
          </w:p>
          <w:p>
            <w:pPr>
              <w:pStyle w:val="Style7"/>
              <w:keepNext w:val="0"/>
              <w:keepLines w:val="0"/>
              <w:widowControl w:val="0"/>
              <w:shd w:val="clear" w:color="auto" w:fill="auto"/>
              <w:bidi w:val="0"/>
              <w:spacing w:before="0" w:after="160" w:line="173" w:lineRule="exact"/>
              <w:ind w:left="0" w:right="0" w:firstLine="640"/>
              <w:jc w:val="left"/>
            </w:pPr>
            <w:r>
              <w:rPr>
                <w:color w:val="000000"/>
                <w:spacing w:val="0"/>
                <w:w w:val="100"/>
                <w:position w:val="0"/>
              </w:rPr>
              <w:t>Dirk Bikkembergs</w:t>
            </w:r>
            <w:r>
              <w:rPr>
                <w:rFonts w:ascii="SimSun" w:eastAsia="SimSun" w:hAnsi="SimSun" w:cs="SimSun"/>
                <w:color w:val="000000"/>
                <w:spacing w:val="0"/>
                <w:w w:val="100"/>
                <w:position w:val="0"/>
                <w:sz w:val="17"/>
                <w:szCs w:val="17"/>
              </w:rPr>
              <w:t>品牌，</w:t>
            </w:r>
            <w:r>
              <w:rPr>
                <w:color w:val="000000"/>
                <w:spacing w:val="0"/>
                <w:w w:val="100"/>
                <w:position w:val="0"/>
              </w:rPr>
              <w:t>1985</w:t>
            </w:r>
            <w:r>
              <w:rPr>
                <w:rFonts w:ascii="SimSun" w:eastAsia="SimSun" w:hAnsi="SimSun" w:cs="SimSun"/>
                <w:color w:val="000000"/>
                <w:spacing w:val="0"/>
                <w:w w:val="100"/>
                <w:position w:val="0"/>
                <w:sz w:val="17"/>
                <w:szCs w:val="17"/>
              </w:rPr>
              <w:t>年由德国血统的比利时设计师</w:t>
            </w:r>
            <w:r>
              <w:rPr>
                <w:color w:val="000000"/>
                <w:spacing w:val="0"/>
                <w:w w:val="100"/>
                <w:position w:val="0"/>
              </w:rPr>
              <w:t>Dirk</w:t>
            </w:r>
          </w:p>
        </w:tc>
      </w:tr>
      <w:tr>
        <w:trPr>
          <w:trHeight w:val="1339" w:hRule="exact"/>
        </w:trPr>
        <w:tc>
          <w:tcPr>
            <w:tcBorders/>
            <w:shd w:val="clear" w:color="auto" w:fill="FFFFFF"/>
            <w:vAlign w:val="top"/>
          </w:tcPr>
          <w:p>
            <w:pPr>
              <w:pStyle w:val="Style7"/>
              <w:keepNext w:val="0"/>
              <w:keepLines w:val="0"/>
              <w:widowControl w:val="0"/>
              <w:shd w:val="clear" w:color="auto" w:fill="auto"/>
              <w:bidi w:val="0"/>
              <w:spacing w:before="200" w:after="0" w:line="240" w:lineRule="auto"/>
              <w:ind w:left="0" w:right="0" w:firstLine="0"/>
              <w:jc w:val="left"/>
              <w:rPr>
                <w:sz w:val="17"/>
                <w:szCs w:val="17"/>
              </w:rPr>
            </w:pPr>
            <w:r>
              <w:rPr>
                <w:color w:val="000000"/>
                <w:spacing w:val="0"/>
                <w:w w:val="100"/>
                <w:position w:val="0"/>
                <w:sz w:val="18"/>
                <w:szCs w:val="18"/>
              </w:rPr>
              <w:t xml:space="preserve">Dirk Bikkembergs </w:t>
            </w:r>
            <w:r>
              <w:rPr>
                <w:rFonts w:ascii="SimSun" w:eastAsia="SimSun" w:hAnsi="SimSun" w:cs="SimSun"/>
                <w:color w:val="000000"/>
                <w:spacing w:val="0"/>
                <w:w w:val="100"/>
                <w:position w:val="0"/>
                <w:sz w:val="17"/>
                <w:szCs w:val="17"/>
              </w:rPr>
              <w:t>品牌</w:t>
            </w:r>
          </w:p>
        </w:tc>
        <w:tc>
          <w:tcPr>
            <w:tcBorders/>
            <w:shd w:val="clear" w:color="auto" w:fill="FFFFFF"/>
            <w:vAlign w:val="center"/>
          </w:tcPr>
          <w:p>
            <w:pPr>
              <w:pStyle w:val="Style7"/>
              <w:keepNext w:val="0"/>
              <w:keepLines w:val="0"/>
              <w:widowControl w:val="0"/>
              <w:shd w:val="clear" w:color="auto" w:fill="auto"/>
              <w:bidi w:val="0"/>
              <w:spacing w:before="0" w:after="0" w:line="173" w:lineRule="exact"/>
              <w:ind w:left="220" w:right="0" w:firstLine="0"/>
              <w:jc w:val="both"/>
              <w:rPr>
                <w:sz w:val="17"/>
                <w:szCs w:val="17"/>
              </w:rPr>
            </w:pPr>
            <w:r>
              <w:rPr>
                <w:color w:val="000000"/>
                <w:spacing w:val="0"/>
                <w:w w:val="100"/>
                <w:position w:val="0"/>
                <w:sz w:val="18"/>
                <w:szCs w:val="18"/>
              </w:rPr>
              <w:t>,</w:t>
            </w:r>
            <w:r>
              <w:rPr>
                <w:color w:val="000000"/>
                <w:spacing w:val="0"/>
                <w:w w:val="100"/>
                <w:position w:val="0"/>
                <w:sz w:val="18"/>
                <w:szCs w:val="18"/>
              </w:rPr>
              <w:t>Bikkembergs Leon</w:t>
            </w:r>
            <w:r>
              <w:rPr>
                <w:rFonts w:ascii="SimSun" w:eastAsia="SimSun" w:hAnsi="SimSun" w:cs="SimSun"/>
                <w:color w:val="000000"/>
                <w:spacing w:val="0"/>
                <w:w w:val="100"/>
                <w:position w:val="0"/>
                <w:sz w:val="17"/>
                <w:szCs w:val="17"/>
              </w:rPr>
              <w:t>先生创建，以简单、勇气和自我完善的核心价值为 指</w:t>
            </w:r>
          </w:p>
          <w:p>
            <w:pPr>
              <w:pStyle w:val="Style7"/>
              <w:keepNext w:val="0"/>
              <w:keepLines w:val="0"/>
              <w:widowControl w:val="0"/>
              <w:shd w:val="clear" w:color="auto" w:fill="auto"/>
              <w:bidi w:val="0"/>
              <w:spacing w:before="0" w:after="140" w:line="317" w:lineRule="exact"/>
              <w:ind w:left="640" w:right="0" w:firstLine="0"/>
              <w:jc w:val="left"/>
              <w:rPr>
                <w:sz w:val="17"/>
                <w:szCs w:val="17"/>
              </w:rPr>
            </w:pPr>
            <w:r>
              <w:rPr>
                <w:rFonts w:ascii="SimSun" w:eastAsia="SimSun" w:hAnsi="SimSun" w:cs="SimSun"/>
                <w:color w:val="000000"/>
                <w:spacing w:val="0"/>
                <w:w w:val="100"/>
                <w:position w:val="0"/>
                <w:sz w:val="17"/>
                <w:szCs w:val="17"/>
              </w:rPr>
              <w:t>设计理念，足球元素贯穿于各个系列产品之中，充分体现建筑、运动、 高科技、设计多样化以及各种不同美学范畴的知名高级时尚运动品牌</w:t>
            </w:r>
          </w:p>
          <w:p>
            <w:pPr>
              <w:pStyle w:val="Style7"/>
              <w:keepNext w:val="0"/>
              <w:keepLines w:val="0"/>
              <w:widowControl w:val="0"/>
              <w:shd w:val="clear" w:color="auto" w:fill="auto"/>
              <w:bidi w:val="0"/>
              <w:spacing w:before="0" w:after="0" w:line="245" w:lineRule="exact"/>
              <w:ind w:left="640" w:right="0" w:firstLine="0"/>
              <w:jc w:val="left"/>
              <w:rPr>
                <w:sz w:val="17"/>
                <w:szCs w:val="17"/>
              </w:rPr>
            </w:pPr>
            <w:r>
              <w:rPr>
                <w:rFonts w:ascii="SimSun" w:eastAsia="SimSun" w:hAnsi="SimSun" w:cs="SimSun"/>
                <w:color w:val="000000"/>
                <w:spacing w:val="0"/>
                <w:w w:val="100"/>
                <w:position w:val="0"/>
                <w:sz w:val="17"/>
                <w:szCs w:val="17"/>
              </w:rPr>
              <w:t>意大利著名时尚买手店品牌，主要涵盖男装、女装、饰品、化妆品等，</w:t>
            </w:r>
          </w:p>
        </w:tc>
      </w:tr>
      <w:tr>
        <w:trPr>
          <w:trHeight w:val="1267" w:hRule="exact"/>
        </w:trPr>
        <w:tc>
          <w:tcPr>
            <w:tcBorders/>
            <w:shd w:val="clear" w:color="auto" w:fill="FFFFFF"/>
            <w:vAlign w:val="top"/>
          </w:tcPr>
          <w:p>
            <w:pPr>
              <w:pStyle w:val="Style7"/>
              <w:keepNext w:val="0"/>
              <w:keepLines w:val="0"/>
              <w:widowControl w:val="0"/>
              <w:shd w:val="clear" w:color="auto" w:fill="auto"/>
              <w:bidi w:val="0"/>
              <w:spacing w:before="200" w:after="0" w:line="240" w:lineRule="auto"/>
              <w:ind w:left="0" w:right="0" w:firstLine="0"/>
              <w:jc w:val="left"/>
              <w:rPr>
                <w:sz w:val="17"/>
                <w:szCs w:val="17"/>
              </w:rPr>
            </w:pPr>
            <w:r>
              <w:rPr>
                <w:color w:val="000000"/>
                <w:spacing w:val="0"/>
                <w:w w:val="100"/>
                <w:position w:val="0"/>
                <w:sz w:val="18"/>
                <w:szCs w:val="18"/>
              </w:rPr>
              <w:t xml:space="preserve">Antonia </w:t>
            </w:r>
            <w:r>
              <w:rPr>
                <w:rFonts w:ascii="SimSun" w:eastAsia="SimSun" w:hAnsi="SimSun" w:cs="SimSun"/>
                <w:color w:val="000000"/>
                <w:spacing w:val="0"/>
                <w:w w:val="100"/>
                <w:position w:val="0"/>
                <w:sz w:val="17"/>
                <w:szCs w:val="17"/>
              </w:rPr>
              <w:t>品牌</w:t>
            </w:r>
          </w:p>
        </w:tc>
        <w:tc>
          <w:tcPr>
            <w:tcBorders/>
            <w:shd w:val="clear" w:color="auto" w:fill="FFFFFF"/>
            <w:vAlign w:val="bottom"/>
          </w:tcPr>
          <w:p>
            <w:pPr>
              <w:pStyle w:val="Style7"/>
              <w:keepNext w:val="0"/>
              <w:keepLines w:val="0"/>
              <w:widowControl w:val="0"/>
              <w:shd w:val="clear" w:color="auto" w:fill="auto"/>
              <w:bidi w:val="0"/>
              <w:spacing w:before="0" w:after="0" w:line="216" w:lineRule="exact"/>
              <w:ind w:left="220" w:right="0" w:firstLine="420"/>
              <w:jc w:val="left"/>
              <w:rPr>
                <w:sz w:val="17"/>
                <w:szCs w:val="17"/>
              </w:rPr>
            </w:pPr>
            <w:r>
              <w:rPr>
                <w:rFonts w:ascii="SimSun" w:eastAsia="SimSun" w:hAnsi="SimSun" w:cs="SimSun"/>
                <w:color w:val="000000"/>
                <w:spacing w:val="0"/>
                <w:w w:val="100"/>
                <w:position w:val="0"/>
                <w:sz w:val="17"/>
                <w:szCs w:val="17"/>
              </w:rPr>
              <w:t xml:space="preserve">合作品牌主要包括 </w:t>
            </w:r>
            <w:r>
              <w:rPr>
                <w:color w:val="000000"/>
                <w:spacing w:val="0"/>
                <w:w w:val="100"/>
                <w:position w:val="0"/>
                <w:sz w:val="18"/>
                <w:szCs w:val="18"/>
              </w:rPr>
              <w:t>GIVENCHY</w:t>
            </w:r>
            <w:r>
              <w:rPr>
                <w:rFonts w:ascii="SimSun" w:eastAsia="SimSun" w:hAnsi="SimSun" w:cs="SimSun"/>
                <w:color w:val="000000"/>
                <w:spacing w:val="0"/>
                <w:w w:val="100"/>
                <w:position w:val="0"/>
                <w:sz w:val="17"/>
                <w:szCs w:val="17"/>
              </w:rPr>
              <w:t>、</w:t>
            </w:r>
            <w:r>
              <w:rPr>
                <w:color w:val="000000"/>
                <w:spacing w:val="0"/>
                <w:w w:val="100"/>
                <w:position w:val="0"/>
                <w:sz w:val="18"/>
                <w:szCs w:val="18"/>
              </w:rPr>
              <w:t>VALENTINO</w:t>
            </w:r>
            <w:r>
              <w:rPr>
                <w:rFonts w:ascii="SimSun" w:eastAsia="SimSun" w:hAnsi="SimSun" w:cs="SimSun"/>
                <w:color w:val="000000"/>
                <w:spacing w:val="0"/>
                <w:w w:val="100"/>
                <w:position w:val="0"/>
                <w:sz w:val="17"/>
                <w:szCs w:val="17"/>
              </w:rPr>
              <w:t>、</w:t>
            </w:r>
            <w:r>
              <w:rPr>
                <w:color w:val="000000"/>
                <w:spacing w:val="0"/>
                <w:w w:val="100"/>
                <w:position w:val="0"/>
                <w:sz w:val="18"/>
                <w:szCs w:val="18"/>
              </w:rPr>
              <w:t>CHRISTIAN DIOR</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指</w:t>
            </w:r>
          </w:p>
          <w:p>
            <w:pPr>
              <w:pStyle w:val="Style7"/>
              <w:keepNext w:val="0"/>
              <w:keepLines w:val="0"/>
              <w:widowControl w:val="0"/>
              <w:shd w:val="clear" w:color="auto" w:fill="auto"/>
              <w:bidi w:val="0"/>
              <w:spacing w:before="0" w:after="140" w:line="312" w:lineRule="exact"/>
              <w:ind w:left="640" w:right="0" w:firstLine="0"/>
              <w:jc w:val="both"/>
              <w:rPr>
                <w:sz w:val="17"/>
                <w:szCs w:val="17"/>
              </w:rPr>
            </w:pPr>
            <w:r>
              <w:rPr>
                <w:color w:val="000000"/>
                <w:spacing w:val="0"/>
                <w:w w:val="100"/>
                <w:position w:val="0"/>
                <w:sz w:val="18"/>
                <w:szCs w:val="18"/>
              </w:rPr>
              <w:t>YVES SAINT LAURENT</w:t>
            </w:r>
            <w:r>
              <w:rPr>
                <w:rFonts w:ascii="SimSun" w:eastAsia="SimSun" w:hAnsi="SimSun" w:cs="SimSun"/>
                <w:color w:val="000000"/>
                <w:spacing w:val="0"/>
                <w:w w:val="100"/>
                <w:position w:val="0"/>
                <w:sz w:val="17"/>
                <w:szCs w:val="17"/>
              </w:rPr>
              <w:t>、</w:t>
            </w:r>
            <w:r>
              <w:rPr>
                <w:color w:val="000000"/>
                <w:spacing w:val="0"/>
                <w:w w:val="100"/>
                <w:position w:val="0"/>
                <w:sz w:val="18"/>
                <w:szCs w:val="18"/>
              </w:rPr>
              <w:t>BALMAIN</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CHRISTIAN LOUBOUTIN </w:t>
            </w:r>
            <w:r>
              <w:rPr>
                <w:rFonts w:ascii="SimSun" w:eastAsia="SimSun" w:hAnsi="SimSun" w:cs="SimSun"/>
                <w:color w:val="000000"/>
                <w:spacing w:val="0"/>
                <w:w w:val="100"/>
                <w:position w:val="0"/>
                <w:sz w:val="17"/>
                <w:szCs w:val="17"/>
              </w:rPr>
              <w:t>等 超过</w:t>
            </w:r>
            <w:r>
              <w:rPr>
                <w:color w:val="000000"/>
                <w:spacing w:val="0"/>
                <w:w w:val="100"/>
                <w:position w:val="0"/>
                <w:sz w:val="18"/>
                <w:szCs w:val="18"/>
              </w:rPr>
              <w:t>300</w:t>
            </w:r>
            <w:r>
              <w:rPr>
                <w:rFonts w:ascii="SimSun" w:eastAsia="SimSun" w:hAnsi="SimSun" w:cs="SimSun"/>
                <w:color w:val="000000"/>
                <w:spacing w:val="0"/>
                <w:w w:val="100"/>
                <w:position w:val="0"/>
                <w:sz w:val="17"/>
                <w:szCs w:val="17"/>
              </w:rPr>
              <w:t>个国际知名品牌</w:t>
            </w:r>
          </w:p>
          <w:p>
            <w:pPr>
              <w:pStyle w:val="Style7"/>
              <w:keepNext w:val="0"/>
              <w:keepLines w:val="0"/>
              <w:widowControl w:val="0"/>
              <w:shd w:val="clear" w:color="auto" w:fill="auto"/>
              <w:tabs>
                <w:tab w:pos="638" w:val="left"/>
              </w:tabs>
              <w:bidi w:val="0"/>
              <w:spacing w:before="0" w:after="0" w:line="264" w:lineRule="exact"/>
              <w:ind w:left="0" w:right="0" w:firstLine="220"/>
              <w:jc w:val="left"/>
              <w:rPr>
                <w:sz w:val="17"/>
                <w:szCs w:val="17"/>
              </w:rPr>
            </w:pPr>
            <w:r>
              <w:rPr>
                <w:color w:val="000000"/>
                <w:spacing w:val="0"/>
                <w:w w:val="100"/>
                <w:position w:val="0"/>
                <w:sz w:val="18"/>
                <w:szCs w:val="18"/>
              </w:rPr>
              <w:t>“</w:t>
              <w:tab/>
            </w:r>
            <w:r>
              <w:rPr>
                <w:color w:val="000000"/>
                <w:spacing w:val="0"/>
                <w:w w:val="100"/>
                <w:position w:val="0"/>
                <w:sz w:val="18"/>
                <w:szCs w:val="18"/>
              </w:rPr>
              <w:t>Online to Offline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是将线下的商务机会与互联网相结合，让互联网成</w:t>
            </w:r>
          </w:p>
        </w:tc>
      </w:tr>
      <w:tr>
        <w:trPr>
          <w:trHeight w:val="336"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O2O</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为线下交易前台的一种商业模式</w:t>
            </w:r>
          </w:p>
        </w:tc>
      </w:tr>
    </w:tbl>
    <w:p>
      <w:pPr>
        <w:spacing w:lineRule="exact" w:line="1"/>
        <w:rPr>
          <w:sz w:val="2"/>
          <w:szCs w:val="2"/>
        </w:rPr>
      </w:pPr>
      <w:r>
        <w:br w:type="page"/>
      </w:r>
    </w:p>
    <w:p>
      <w:pPr>
        <w:pStyle w:val="Style16"/>
        <w:keepNext/>
        <w:keepLines/>
        <w:widowControl w:val="0"/>
        <w:shd w:val="clear" w:color="auto" w:fill="auto"/>
        <w:bidi w:val="0"/>
        <w:spacing w:before="0" w:after="560" w:line="240" w:lineRule="auto"/>
        <w:ind w:left="0" w:right="0" w:firstLine="0"/>
        <w:jc w:val="center"/>
      </w:pPr>
      <w:bookmarkStart w:id="28" w:name="bookmark28"/>
      <w:bookmarkStart w:id="29" w:name="bookmark29"/>
      <w:bookmarkStart w:id="30" w:name="bookmark30"/>
      <w:r>
        <w:rPr>
          <w:color w:val="000000"/>
          <w:spacing w:val="0"/>
          <w:w w:val="100"/>
          <w:position w:val="0"/>
        </w:rPr>
        <w:t>第二节公司简介和主要财务指标</w:t>
      </w:r>
      <w:bookmarkEnd w:id="28"/>
      <w:bookmarkEnd w:id="29"/>
      <w:bookmarkEnd w:id="30"/>
    </w:p>
    <w:p>
      <w:pPr>
        <w:pStyle w:val="Style31"/>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bookmarkStart w:id="35" w:name="bookmark35"/>
      <w:r>
        <w:rPr>
          <w:color w:val="000000"/>
          <w:spacing w:val="0"/>
          <w:w w:val="100"/>
          <w:position w:val="0"/>
        </w:rPr>
        <w:t>一</w:t>
      </w:r>
      <w:bookmarkEnd w:id="34"/>
      <w:r>
        <w:rPr>
          <w:color w:val="000000"/>
          <w:spacing w:val="0"/>
          <w:w w:val="100"/>
          <w:position w:val="0"/>
        </w:rPr>
        <w:t>、公司信息</w:t>
      </w:r>
      <w:bookmarkEnd w:id="32"/>
      <w:bookmarkEnd w:id="33"/>
      <w:bookmarkEnd w:id="35"/>
      <w:bookmarkEnd w:id="31"/>
    </w:p>
    <w:tbl>
      <w:tblPr>
        <w:tblOverlap w:val="never"/>
        <w:jc w:val="center"/>
        <w:tblLayout w:type="fixed"/>
      </w:tblPr>
      <w:tblGrid>
        <w:gridCol w:w="2294"/>
        <w:gridCol w:w="2755"/>
        <w:gridCol w:w="1944"/>
        <w:gridCol w:w="2597"/>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股票代码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002656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变更后的股票简称（如有）</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Modern Avenue Group Co., Ltd.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MODERN AVENUE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广州市天河区黄埔大道西</w:t>
            </w:r>
            <w:r>
              <w:rPr>
                <w:color w:val="000000"/>
                <w:spacing w:val="0"/>
                <w:w w:val="100"/>
                <w:position w:val="0"/>
                <w:sz w:val="18"/>
                <w:szCs w:val="18"/>
              </w:rPr>
              <w:t>638</w:t>
            </w:r>
            <w:r>
              <w:rPr>
                <w:rFonts w:ascii="SimSun" w:eastAsia="SimSun" w:hAnsi="SimSun" w:cs="SimSun"/>
                <w:color w:val="000000"/>
                <w:spacing w:val="0"/>
                <w:w w:val="100"/>
                <w:position w:val="0"/>
                <w:sz w:val="17"/>
                <w:szCs w:val="17"/>
              </w:rPr>
              <w:t>号富力科讯大厦</w:t>
            </w:r>
            <w:r>
              <w:rPr>
                <w:color w:val="000000"/>
                <w:spacing w:val="0"/>
                <w:w w:val="100"/>
                <w:position w:val="0"/>
                <w:sz w:val="18"/>
                <w:szCs w:val="18"/>
              </w:rPr>
              <w:t>1310</w:t>
            </w:r>
            <w:r>
              <w:rPr>
                <w:rFonts w:ascii="SimSun" w:eastAsia="SimSun" w:hAnsi="SimSun" w:cs="SimSun"/>
                <w:color w:val="000000"/>
                <w:spacing w:val="0"/>
                <w:w w:val="100"/>
                <w:position w:val="0"/>
                <w:sz w:val="17"/>
                <w:szCs w:val="17"/>
              </w:rPr>
              <w:t>房</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510627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广州市天河区黄埔大道西</w:t>
            </w:r>
            <w:r>
              <w:rPr>
                <w:color w:val="000000"/>
                <w:spacing w:val="0"/>
                <w:w w:val="100"/>
                <w:position w:val="0"/>
                <w:sz w:val="18"/>
                <w:szCs w:val="18"/>
              </w:rPr>
              <w:t>638</w:t>
            </w:r>
            <w:r>
              <w:rPr>
                <w:rFonts w:ascii="SimSun" w:eastAsia="SimSun" w:hAnsi="SimSun" w:cs="SimSun"/>
                <w:color w:val="000000"/>
                <w:spacing w:val="0"/>
                <w:w w:val="100"/>
                <w:position w:val="0"/>
                <w:sz w:val="17"/>
                <w:szCs w:val="17"/>
              </w:rPr>
              <w:t>号富力科讯大厦</w:t>
            </w:r>
            <w:r>
              <w:rPr>
                <w:color w:val="000000"/>
                <w:spacing w:val="0"/>
                <w:w w:val="100"/>
                <w:position w:val="0"/>
                <w:sz w:val="18"/>
                <w:szCs w:val="18"/>
              </w:rPr>
              <w:t>1310</w:t>
            </w:r>
            <w:r>
              <w:rPr>
                <w:rFonts w:ascii="SimSun" w:eastAsia="SimSun" w:hAnsi="SimSun" w:cs="SimSun"/>
                <w:color w:val="000000"/>
                <w:spacing w:val="0"/>
                <w:w w:val="100"/>
                <w:position w:val="0"/>
                <w:sz w:val="17"/>
                <w:szCs w:val="17"/>
              </w:rPr>
              <w:t>房</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510627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modernavenuegroup. com</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"mailto:investor@modernavenue.com" </w:instrText>
            </w:r>
            <w:r>
              <w:fldChar w:fldCharType="separate"/>
            </w:r>
            <w:r>
              <w:rPr>
                <w:color w:val="000000"/>
                <w:spacing w:val="0"/>
                <w:w w:val="100"/>
                <w:position w:val="0"/>
              </w:rPr>
              <w:t>investor@modernavenue.com</w:t>
            </w:r>
            <w:r>
              <w:fldChar w:fldCharType="end"/>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720725</wp:posOffset>
                </wp:positionH>
                <wp:positionV relativeFrom="paragraph">
                  <wp:posOffset>2324100</wp:posOffset>
                </wp:positionV>
                <wp:extent cx="2200910" cy="1185545"/>
                <wp:wrapSquare wrapText="right"/>
                <wp:docPr id="10" name="Shape 10"/>
                <a:graphic xmlns:a="http://schemas.openxmlformats.org/drawingml/2006/main">
                  <a:graphicData uri="http://schemas.microsoft.com/office/word/2010/wordprocessingShape">
                    <wps:wsp>
                      <wps:cNvSpPr txBox="1"/>
                      <wps:spPr>
                        <a:xfrm>
                          <a:ext cx="2200910" cy="1185545"/>
                        </a:xfrm>
                        <a:prstGeom prst="rect"/>
                        <a:noFill/>
                      </wps:spPr>
                      <wps:txbx>
                        <w:txbxContent>
                          <w:p>
                            <w:pPr>
                              <w:pStyle w:val="Style22"/>
                              <w:keepNext w:val="0"/>
                              <w:keepLines w:val="0"/>
                              <w:widowControl w:val="0"/>
                              <w:shd w:val="clear" w:color="auto" w:fill="auto"/>
                              <w:bidi w:val="0"/>
                              <w:spacing w:before="0" w:after="310" w:line="240" w:lineRule="auto"/>
                              <w:ind w:left="0" w:right="0" w:firstLine="0"/>
                              <w:jc w:val="left"/>
                              <w:rPr>
                                <w:sz w:val="22"/>
                                <w:szCs w:val="22"/>
                              </w:rPr>
                            </w:pPr>
                            <w:r>
                              <w:rPr>
                                <w:b/>
                                <w:bCs/>
                                <w:color w:val="000000"/>
                                <w:spacing w:val="0"/>
                                <w:w w:val="100"/>
                                <w:position w:val="0"/>
                                <w:sz w:val="22"/>
                                <w:szCs w:val="22"/>
                              </w:rPr>
                              <w:t>三、信息披露及备置地点</w:t>
                            </w:r>
                          </w:p>
                          <w:p>
                            <w:pPr>
                              <w:pStyle w:val="Style39"/>
                              <w:keepNext w:val="0"/>
                              <w:keepLines w:val="0"/>
                              <w:widowControl w:val="0"/>
                              <w:pBdr>
                                <w:top w:val="single" w:sz="0" w:space="6" w:color="FCE9DA"/>
                                <w:left w:val="single" w:sz="0" w:space="1" w:color="FCE9DA"/>
                                <w:bottom w:val="single" w:sz="0" w:space="10" w:color="FCE9DA"/>
                                <w:right w:val="single" w:sz="0" w:space="1" w:color="FCE9DA"/>
                              </w:pBdr>
                              <w:shd w:val="clear" w:color="auto" w:fill="FCE9DA"/>
                              <w:bidi w:val="0"/>
                              <w:spacing w:before="0" w:after="200" w:line="240" w:lineRule="auto"/>
                              <w:ind w:left="0" w:right="0" w:firstLine="0"/>
                              <w:jc w:val="left"/>
                            </w:pPr>
                            <w:r>
                              <w:rPr>
                                <w:color w:val="000000"/>
                                <w:spacing w:val="0"/>
                                <w:w w:val="100"/>
                                <w:position w:val="0"/>
                              </w:rPr>
                              <w:t>公司选定的信息披露媒体的名称</w:t>
                            </w:r>
                          </w:p>
                          <w:p>
                            <w:pPr>
                              <w:pStyle w:val="Style39"/>
                              <w:keepNext w:val="0"/>
                              <w:keepLines w:val="0"/>
                              <w:widowControl w:val="0"/>
                              <w:pBdr>
                                <w:top w:val="single" w:sz="0" w:space="6" w:color="FCE9DA"/>
                                <w:left w:val="single" w:sz="0" w:space="1" w:color="FCE9DA"/>
                                <w:bottom w:val="single" w:sz="0" w:space="10" w:color="FCE9DA"/>
                                <w:right w:val="single" w:sz="0" w:space="1" w:color="FCE9DA"/>
                              </w:pBdr>
                              <w:shd w:val="clear" w:color="auto" w:fill="FCE9DA"/>
                              <w:bidi w:val="0"/>
                              <w:spacing w:before="0" w:after="360" w:line="240" w:lineRule="auto"/>
                              <w:ind w:left="0" w:right="0" w:firstLine="0"/>
                              <w:jc w:val="left"/>
                            </w:pPr>
                            <w:r>
                              <w:rPr>
                                <w:color w:val="000000"/>
                                <w:spacing w:val="0"/>
                                <w:w w:val="100"/>
                                <w:position w:val="0"/>
                              </w:rPr>
                              <w:t>登载年度报告的中国证监会指定网站的网址</w:t>
                            </w:r>
                          </w:p>
                          <w:p>
                            <w:pPr>
                              <w:pStyle w:val="Style39"/>
                              <w:keepNext w:val="0"/>
                              <w:keepLines w:val="0"/>
                              <w:widowControl w:val="0"/>
                              <w:pBdr>
                                <w:top w:val="single" w:sz="0" w:space="6" w:color="FCE9DA"/>
                                <w:left w:val="single" w:sz="0" w:space="1" w:color="FCE9DA"/>
                                <w:bottom w:val="single" w:sz="0" w:space="10" w:color="FCE9DA"/>
                                <w:right w:val="single" w:sz="0" w:space="1" w:color="FCE9DA"/>
                              </w:pBdr>
                              <w:shd w:val="clear" w:color="auto" w:fill="FCE9DA"/>
                              <w:bidi w:val="0"/>
                              <w:spacing w:before="0" w:after="169" w:line="240" w:lineRule="auto"/>
                              <w:ind w:left="0" w:right="0" w:firstLine="0"/>
                              <w:jc w:val="left"/>
                            </w:pPr>
                            <w:r>
                              <w:rPr>
                                <w:color w:val="000000"/>
                                <w:spacing w:val="0"/>
                                <w:w w:val="100"/>
                                <w:position w:val="0"/>
                              </w:rPr>
                              <w:t>公司年度报告备置地点</w:t>
                            </w:r>
                          </w:p>
                        </w:txbxContent>
                      </wps:txbx>
                      <wps:bodyPr lIns="0" tIns="0" rIns="0" bIns="0">
                        <a:noAutoFit/>
                      </wps:bodyPr>
                    </wps:wsp>
                  </a:graphicData>
                </a:graphic>
              </wp:anchor>
            </w:drawing>
          </mc:Choice>
          <mc:Fallback>
            <w:pict>
              <v:shape id="_x0000_s1036" type="#_x0000_t202" style="position:absolute;margin-left:56.75pt;margin-top:183.pt;width:173.30000000000001pt;height:93.350000000000009pt;z-index:-125829375;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310" w:line="240" w:lineRule="auto"/>
                        <w:ind w:left="0" w:right="0" w:firstLine="0"/>
                        <w:jc w:val="left"/>
                        <w:rPr>
                          <w:sz w:val="22"/>
                          <w:szCs w:val="22"/>
                        </w:rPr>
                      </w:pPr>
                      <w:r>
                        <w:rPr>
                          <w:b/>
                          <w:bCs/>
                          <w:color w:val="000000"/>
                          <w:spacing w:val="0"/>
                          <w:w w:val="100"/>
                          <w:position w:val="0"/>
                          <w:sz w:val="22"/>
                          <w:szCs w:val="22"/>
                        </w:rPr>
                        <w:t>三、信息披露及备置地点</w:t>
                      </w:r>
                    </w:p>
                    <w:p>
                      <w:pPr>
                        <w:pStyle w:val="Style39"/>
                        <w:keepNext w:val="0"/>
                        <w:keepLines w:val="0"/>
                        <w:widowControl w:val="0"/>
                        <w:pBdr>
                          <w:top w:val="single" w:sz="0" w:space="6" w:color="FCE9DA"/>
                          <w:left w:val="single" w:sz="0" w:space="1" w:color="FCE9DA"/>
                          <w:bottom w:val="single" w:sz="0" w:space="10" w:color="FCE9DA"/>
                          <w:right w:val="single" w:sz="0" w:space="1" w:color="FCE9DA"/>
                        </w:pBdr>
                        <w:shd w:val="clear" w:color="auto" w:fill="FCE9DA"/>
                        <w:bidi w:val="0"/>
                        <w:spacing w:before="0" w:after="200" w:line="240" w:lineRule="auto"/>
                        <w:ind w:left="0" w:right="0" w:firstLine="0"/>
                        <w:jc w:val="left"/>
                      </w:pPr>
                      <w:r>
                        <w:rPr>
                          <w:color w:val="000000"/>
                          <w:spacing w:val="0"/>
                          <w:w w:val="100"/>
                          <w:position w:val="0"/>
                        </w:rPr>
                        <w:t>公司选定的信息披露媒体的名称</w:t>
                      </w:r>
                    </w:p>
                    <w:p>
                      <w:pPr>
                        <w:pStyle w:val="Style39"/>
                        <w:keepNext w:val="0"/>
                        <w:keepLines w:val="0"/>
                        <w:widowControl w:val="0"/>
                        <w:pBdr>
                          <w:top w:val="single" w:sz="0" w:space="6" w:color="FCE9DA"/>
                          <w:left w:val="single" w:sz="0" w:space="1" w:color="FCE9DA"/>
                          <w:bottom w:val="single" w:sz="0" w:space="10" w:color="FCE9DA"/>
                          <w:right w:val="single" w:sz="0" w:space="1" w:color="FCE9DA"/>
                        </w:pBdr>
                        <w:shd w:val="clear" w:color="auto" w:fill="FCE9DA"/>
                        <w:bidi w:val="0"/>
                        <w:spacing w:before="0" w:after="360" w:line="240" w:lineRule="auto"/>
                        <w:ind w:left="0" w:right="0" w:firstLine="0"/>
                        <w:jc w:val="left"/>
                      </w:pPr>
                      <w:r>
                        <w:rPr>
                          <w:color w:val="000000"/>
                          <w:spacing w:val="0"/>
                          <w:w w:val="100"/>
                          <w:position w:val="0"/>
                        </w:rPr>
                        <w:t>登载年度报告的中国证监会指定网站的网址</w:t>
                      </w:r>
                    </w:p>
                    <w:p>
                      <w:pPr>
                        <w:pStyle w:val="Style39"/>
                        <w:keepNext w:val="0"/>
                        <w:keepLines w:val="0"/>
                        <w:widowControl w:val="0"/>
                        <w:pBdr>
                          <w:top w:val="single" w:sz="0" w:space="6" w:color="FCE9DA"/>
                          <w:left w:val="single" w:sz="0" w:space="1" w:color="FCE9DA"/>
                          <w:bottom w:val="single" w:sz="0" w:space="10" w:color="FCE9DA"/>
                          <w:right w:val="single" w:sz="0" w:space="1" w:color="FCE9DA"/>
                        </w:pBdr>
                        <w:shd w:val="clear" w:color="auto" w:fill="FCE9DA"/>
                        <w:bidi w:val="0"/>
                        <w:spacing w:before="0" w:after="169" w:line="240" w:lineRule="auto"/>
                        <w:ind w:left="0" w:right="0" w:firstLine="0"/>
                        <w:jc w:val="left"/>
                      </w:pPr>
                      <w:r>
                        <w:rPr>
                          <w:color w:val="000000"/>
                          <w:spacing w:val="0"/>
                          <w:w w:val="100"/>
                          <w:position w:val="0"/>
                        </w:rPr>
                        <w:t>公司年度报告备置地点</w:t>
                      </w:r>
                    </w:p>
                  </w:txbxContent>
                </v:textbox>
                <w10:wrap type="square" side="right" anchorx="page"/>
              </v:shape>
            </w:pict>
          </mc:Fallback>
        </mc:AlternateContent>
      </w:r>
      <w:bookmarkStart w:id="36" w:name="bookmark36"/>
      <w:bookmarkStart w:id="37" w:name="bookmark37"/>
      <w:bookmarkStart w:id="38" w:name="bookmark38"/>
      <w:bookmarkStart w:id="39" w:name="bookmark39"/>
      <w:r>
        <w:rPr>
          <w:color w:val="000000"/>
          <w:spacing w:val="0"/>
          <w:w w:val="100"/>
          <w:position w:val="0"/>
        </w:rPr>
        <w:t>二</w:t>
      </w:r>
      <w:bookmarkEnd w:id="38"/>
      <w:r>
        <w:rPr>
          <w:color w:val="000000"/>
          <w:spacing w:val="0"/>
          <w:w w:val="100"/>
          <w:position w:val="0"/>
        </w:rPr>
        <w:t>、联系人和联系方式</w:t>
      </w:r>
      <w:bookmarkEnd w:id="36"/>
      <w:bookmarkEnd w:id="37"/>
      <w:bookmarkEnd w:id="39"/>
    </w:p>
    <w:tbl>
      <w:tblPr>
        <w:tblOverlap w:val="never"/>
        <w:jc w:val="center"/>
        <w:tblLayout w:type="fixed"/>
      </w:tblPr>
      <w:tblGrid>
        <w:gridCol w:w="3202"/>
        <w:gridCol w:w="3144"/>
        <w:gridCol w:w="3245"/>
      </w:tblGrid>
      <w:tr>
        <w:trPr>
          <w:trHeight w:val="413"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林峰国</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刘洁</w:t>
            </w:r>
          </w:p>
        </w:tc>
      </w:tr>
      <w:tr>
        <w:trPr>
          <w:trHeight w:val="427"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广州市天河区黄埔大道西</w:t>
            </w:r>
            <w:r>
              <w:rPr>
                <w:color w:val="000000"/>
                <w:spacing w:val="0"/>
                <w:w w:val="100"/>
                <w:position w:val="0"/>
                <w:sz w:val="18"/>
                <w:szCs w:val="18"/>
              </w:rPr>
              <w:t>638</w:t>
            </w:r>
            <w:r>
              <w:rPr>
                <w:rFonts w:ascii="SimSun" w:eastAsia="SimSun" w:hAnsi="SimSun" w:cs="SimSun"/>
                <w:color w:val="000000"/>
                <w:spacing w:val="0"/>
                <w:w w:val="100"/>
                <w:position w:val="0"/>
                <w:sz w:val="17"/>
                <w:szCs w:val="17"/>
              </w:rPr>
              <w:t>号富力科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广州市天河区黄埔大道西</w:t>
            </w:r>
            <w:r>
              <w:rPr>
                <w:color w:val="000000"/>
                <w:spacing w:val="0"/>
                <w:w w:val="100"/>
                <w:position w:val="0"/>
                <w:sz w:val="18"/>
                <w:szCs w:val="18"/>
              </w:rPr>
              <w:t>638</w:t>
            </w:r>
            <w:r>
              <w:rPr>
                <w:rFonts w:ascii="SimSun" w:eastAsia="SimSun" w:hAnsi="SimSun" w:cs="SimSun"/>
                <w:color w:val="000000"/>
                <w:spacing w:val="0"/>
                <w:w w:val="100"/>
                <w:position w:val="0"/>
                <w:sz w:val="17"/>
                <w:szCs w:val="17"/>
              </w:rPr>
              <w:t>号富力科</w:t>
            </w:r>
          </w:p>
        </w:tc>
      </w:tr>
      <w:tr>
        <w:trPr>
          <w:trHeight w:val="283" w:hRule="exact"/>
        </w:trPr>
        <w:tc>
          <w:tcPr>
            <w:vMerge/>
            <w:tcBorders/>
            <w:shd w:val="clear" w:color="auto" w:fill="FCE9DA"/>
            <w:vAlign w:val="center"/>
          </w:tcPr>
          <w:p>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讯大厦</w:t>
            </w:r>
            <w:r>
              <w:rPr>
                <w:color w:val="000000"/>
                <w:spacing w:val="0"/>
                <w:w w:val="100"/>
                <w:position w:val="0"/>
                <w:sz w:val="18"/>
                <w:szCs w:val="18"/>
              </w:rPr>
              <w:t>1201</w:t>
            </w:r>
            <w:r>
              <w:rPr>
                <w:rFonts w:ascii="SimSun" w:eastAsia="SimSun" w:hAnsi="SimSun" w:cs="SimSun"/>
                <w:color w:val="000000"/>
                <w:spacing w:val="0"/>
                <w:w w:val="100"/>
                <w:position w:val="0"/>
                <w:sz w:val="17"/>
                <w:szCs w:val="17"/>
              </w:rPr>
              <w:t>房</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讯大厦</w:t>
            </w:r>
            <w:r>
              <w:rPr>
                <w:color w:val="000000"/>
                <w:spacing w:val="0"/>
                <w:w w:val="100"/>
                <w:position w:val="0"/>
                <w:sz w:val="18"/>
                <w:szCs w:val="18"/>
              </w:rPr>
              <w:t>1201</w:t>
            </w:r>
            <w:r>
              <w:rPr>
                <w:rFonts w:ascii="SimSun" w:eastAsia="SimSun" w:hAnsi="SimSun" w:cs="SimSun"/>
                <w:color w:val="000000"/>
                <w:spacing w:val="0"/>
                <w:w w:val="100"/>
                <w:position w:val="0"/>
                <w:sz w:val="17"/>
                <w:szCs w:val="17"/>
              </w:rPr>
              <w:t>房</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020-83963777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020-83963777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020- 37873549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020-37873549</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investor@modernavenue. com</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"mailto:investor@modernavenue.com" </w:instrText>
            </w:r>
            <w:r>
              <w:fldChar w:fldCharType="separate"/>
            </w:r>
            <w:r>
              <w:rPr>
                <w:color w:val="000000"/>
                <w:spacing w:val="0"/>
                <w:w w:val="100"/>
                <w:position w:val="0"/>
              </w:rPr>
              <w:t>investor@modernavenue.com</w:t>
            </w:r>
            <w:r>
              <w:fldChar w:fldCharType="end"/>
            </w:r>
          </w:p>
        </w:tc>
      </w:tr>
    </w:tbl>
    <w:p>
      <w:pPr>
        <w:widowControl w:val="0"/>
        <w:spacing w:after="1019" w:line="1" w:lineRule="exact"/>
      </w:pPr>
    </w:p>
    <w:p>
      <w:pPr>
        <w:pStyle w:val="Style39"/>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《证券时报》、《中国证券报》、《上海证券报》、《证券日报》</w:t>
      </w:r>
    </w:p>
    <w:p>
      <w:pPr>
        <w:pStyle w:val="Style41"/>
        <w:keepNext w:val="0"/>
        <w:keepLines w:val="0"/>
        <w:widowControl w:val="0"/>
        <w:shd w:val="clear" w:color="auto" w:fill="auto"/>
        <w:bidi w:val="0"/>
        <w:spacing w:before="0" w:after="200" w:line="240" w:lineRule="auto"/>
        <w:ind w:left="0" w:right="0" w:firstLine="36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39"/>
        <w:keepNext w:val="0"/>
        <w:keepLines w:val="0"/>
        <w:widowControl w:val="0"/>
        <w:shd w:val="clear" w:color="auto" w:fill="auto"/>
        <w:bidi w:val="0"/>
        <w:spacing w:before="0" w:after="120" w:line="240" w:lineRule="auto"/>
        <w:ind w:left="0" w:right="0" w:firstLine="360"/>
        <w:jc w:val="left"/>
        <w:rPr>
          <w:sz w:val="18"/>
          <w:szCs w:val="18"/>
        </w:rPr>
      </w:pPr>
      <w:r>
        <w:rPr>
          <w:color w:val="000000"/>
          <w:spacing w:val="0"/>
          <w:w w:val="100"/>
          <w:position w:val="0"/>
          <w:sz w:val="17"/>
          <w:szCs w:val="17"/>
        </w:rPr>
        <w:t>深圳证券交易所、广州市天河区黄埔大道西</w:t>
      </w:r>
      <w:r>
        <w:rPr>
          <w:rFonts w:ascii="Times New Roman" w:eastAsia="Times New Roman" w:hAnsi="Times New Roman" w:cs="Times New Roman"/>
          <w:color w:val="000000"/>
          <w:spacing w:val="0"/>
          <w:w w:val="100"/>
          <w:position w:val="0"/>
          <w:sz w:val="18"/>
          <w:szCs w:val="18"/>
        </w:rPr>
        <w:t>638</w:t>
      </w:r>
      <w:r>
        <w:rPr>
          <w:color w:val="000000"/>
          <w:spacing w:val="0"/>
          <w:w w:val="100"/>
          <w:position w:val="0"/>
          <w:sz w:val="17"/>
          <w:szCs w:val="17"/>
        </w:rPr>
        <w:t>号富力科讯大厦</w:t>
      </w:r>
      <w:r>
        <w:rPr>
          <w:rFonts w:ascii="Times New Roman" w:eastAsia="Times New Roman" w:hAnsi="Times New Roman" w:cs="Times New Roman"/>
          <w:color w:val="000000"/>
          <w:spacing w:val="0"/>
          <w:w w:val="100"/>
          <w:position w:val="0"/>
          <w:sz w:val="18"/>
          <w:szCs w:val="18"/>
        </w:rPr>
        <w:t>1201</w:t>
      </w:r>
    </w:p>
    <w:p>
      <w:pPr>
        <w:pStyle w:val="Style39"/>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房公司证券部办公室</w:t>
      </w:r>
    </w:p>
    <w:p>
      <w:pPr>
        <w:pStyle w:val="Style31"/>
        <w:keepNext/>
        <w:keepLines/>
        <w:widowControl w:val="0"/>
        <w:shd w:val="clear" w:color="auto" w:fill="auto"/>
        <w:tabs>
          <w:tab w:pos="498" w:val="left"/>
        </w:tabs>
        <w:bidi w:val="0"/>
        <w:spacing w:before="0" w:after="4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w:t>
        <w:tab/>
        <w:t>注册变更情况</w:t>
      </w:r>
      <w:bookmarkEnd w:id="40"/>
      <w:bookmarkEnd w:id="41"/>
      <w:bookmarkEnd w:id="43"/>
    </w:p>
    <w:p>
      <w:pPr>
        <w:pStyle w:val="Style41"/>
        <w:keepNext w:val="0"/>
        <w:keepLines w:val="0"/>
        <w:widowControl w:val="0"/>
        <w:shd w:val="clear" w:color="auto" w:fill="auto"/>
        <w:tabs>
          <w:tab w:pos="3184"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组织机构代码</w:t>
        <w:tab/>
        <w:t>统一社会信用代码：</w:t>
      </w:r>
      <w:r>
        <w:rPr>
          <w:color w:val="000000"/>
          <w:spacing w:val="0"/>
          <w:w w:val="100"/>
          <w:position w:val="0"/>
        </w:rPr>
        <w:t>91440101739729668K</w:t>
      </w:r>
    </w:p>
    <w:p>
      <w:pPr>
        <w:pStyle w:val="Style39"/>
        <w:keepNext w:val="0"/>
        <w:keepLines w:val="0"/>
        <w:widowControl w:val="0"/>
        <w:pBdr>
          <w:top w:val="single" w:sz="0" w:space="25" w:color="FCE9DA"/>
          <w:left w:val="single" w:sz="0" w:space="0" w:color="FCE9DA"/>
          <w:bottom w:val="single" w:sz="0" w:space="6" w:color="FCE9DA"/>
          <w:right w:val="single" w:sz="0" w:space="0" w:color="FCE9DA"/>
        </w:pBdr>
        <w:shd w:val="clear" w:color="auto" w:fill="FCE9DA"/>
        <w:bidi w:val="0"/>
        <w:spacing w:before="0" w:after="0" w:line="240" w:lineRule="auto"/>
        <w:ind w:left="0" w:right="0" w:firstLine="0"/>
        <w:jc w:val="left"/>
      </w:pPr>
      <w:r>
        <w:rPr>
          <w:color w:val="000000"/>
          <w:spacing w:val="0"/>
          <w:w w:val="100"/>
          <w:position w:val="0"/>
        </w:rPr>
        <w:t>公司上市以来主营业务的变化情况（如</w:t>
      </w:r>
    </w:p>
    <w:p>
      <w:pPr>
        <w:pStyle w:val="Style39"/>
        <w:keepNext w:val="0"/>
        <w:keepLines w:val="0"/>
        <w:widowControl w:val="0"/>
        <w:pBdr>
          <w:top w:val="single" w:sz="0" w:space="25" w:color="FCE9DA"/>
          <w:left w:val="single" w:sz="0" w:space="0" w:color="FCE9DA"/>
          <w:bottom w:val="single" w:sz="0" w:space="6" w:color="FCE9DA"/>
          <w:right w:val="single" w:sz="0" w:space="0" w:color="FCE9DA"/>
        </w:pBdr>
        <w:shd w:val="clear" w:color="auto" w:fill="FCE9DA"/>
        <w:tabs>
          <w:tab w:pos="3184" w:val="left"/>
        </w:tabs>
        <w:bidi w:val="0"/>
        <w:spacing w:before="0" w:after="0" w:line="209" w:lineRule="auto"/>
        <w:ind w:left="0" w:right="0" w:firstLine="0"/>
        <w:jc w:val="left"/>
      </w:pPr>
      <w:r>
        <w:rPr>
          <w:rFonts w:ascii="Arial Unicode MS" w:eastAsia="Arial Unicode MS" w:hAnsi="Arial Unicode MS" w:cs="Arial Unicode MS"/>
          <w:color w:val="000000"/>
          <w:spacing w:val="0"/>
          <w:w w:val="100"/>
          <w:position w:val="0"/>
          <w:sz w:val="14"/>
          <w:szCs w:val="14"/>
        </w:rPr>
        <w:t>〜</w:t>
      </w:r>
      <w:r>
        <w:rPr>
          <w:color w:val="000000"/>
          <w:spacing w:val="0"/>
          <w:w w:val="100"/>
          <w:position w:val="0"/>
        </w:rPr>
        <w:tab/>
        <w:t>无变更</w:t>
      </w:r>
    </w:p>
    <w:p>
      <w:pPr>
        <w:pStyle w:val="Style39"/>
        <w:keepNext w:val="0"/>
        <w:keepLines w:val="0"/>
        <w:widowControl w:val="0"/>
        <w:pBdr>
          <w:top w:val="single" w:sz="0" w:space="25" w:color="FCE9DA"/>
          <w:left w:val="single" w:sz="0" w:space="0" w:color="FCE9DA"/>
          <w:bottom w:val="single" w:sz="0" w:space="6" w:color="FCE9DA"/>
          <w:right w:val="single" w:sz="0" w:space="0" w:color="FCE9DA"/>
        </w:pBdr>
        <w:shd w:val="clear" w:color="auto" w:fill="FCE9DA"/>
        <w:bidi w:val="0"/>
        <w:spacing w:before="0" w:after="200" w:line="240" w:lineRule="auto"/>
        <w:ind w:left="0" w:right="0" w:firstLine="0"/>
        <w:jc w:val="left"/>
      </w:pPr>
      <w:r>
        <w:rPr>
          <w:color w:val="000000"/>
          <w:spacing w:val="0"/>
          <w:w w:val="100"/>
          <w:position w:val="0"/>
        </w:rPr>
        <w:t>有）</w:t>
      </w:r>
    </w:p>
    <w:p>
      <w:pPr>
        <w:pStyle w:val="Style39"/>
        <w:keepNext w:val="0"/>
        <w:keepLines w:val="0"/>
        <w:widowControl w:val="0"/>
        <w:pBdr>
          <w:top w:val="single" w:sz="0" w:space="25" w:color="FCE9DA"/>
          <w:left w:val="single" w:sz="0" w:space="0" w:color="FCE9DA"/>
          <w:bottom w:val="single" w:sz="0" w:space="6" w:color="FCE9DA"/>
          <w:right w:val="single" w:sz="0" w:space="0" w:color="FCE9DA"/>
        </w:pBdr>
        <w:shd w:val="clear" w:color="auto" w:fill="FCE9DA"/>
        <w:tabs>
          <w:tab w:pos="3184" w:val="left"/>
        </w:tabs>
        <w:bidi w:val="0"/>
        <w:spacing w:before="0" w:after="315" w:line="240" w:lineRule="auto"/>
        <w:ind w:left="0" w:right="0" w:firstLine="0"/>
        <w:jc w:val="left"/>
      </w:pPr>
      <w:r>
        <w:rPr>
          <w:color w:val="000000"/>
          <w:spacing w:val="0"/>
          <w:w w:val="100"/>
          <w:position w:val="0"/>
        </w:rPr>
        <w:t>历次控股股东的变更情况（如有）</w:t>
        <w:tab/>
        <w:t>无变更</w:t>
      </w:r>
    </w:p>
    <w:p>
      <w:pPr>
        <w:pStyle w:val="Style31"/>
        <w:keepNext/>
        <w:keepLines/>
        <w:widowControl w:val="0"/>
        <w:shd w:val="clear" w:color="auto" w:fill="auto"/>
        <w:tabs>
          <w:tab w:pos="517" w:val="left"/>
        </w:tabs>
        <w:bidi w:val="0"/>
        <w:spacing w:before="0" w:after="38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五</w:t>
      </w:r>
      <w:bookmarkEnd w:id="46"/>
      <w:r>
        <w:rPr>
          <w:color w:val="000000"/>
          <w:spacing w:val="0"/>
          <w:w w:val="100"/>
          <w:position w:val="0"/>
        </w:rPr>
        <w:t>、</w:t>
        <w:tab/>
        <w:t>其他有关资料</w:t>
      </w:r>
      <w:bookmarkEnd w:id="44"/>
      <w:bookmarkEnd w:id="45"/>
      <w:bookmarkEnd w:id="47"/>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公司聘请的会计师事务所</w:t>
      </w:r>
    </w:p>
    <w:p>
      <w:pPr>
        <w:pStyle w:val="Style39"/>
        <w:keepNext w:val="0"/>
        <w:keepLines w:val="0"/>
        <w:widowControl w:val="0"/>
        <w:shd w:val="clear" w:color="auto" w:fill="auto"/>
        <w:tabs>
          <w:tab w:pos="2659" w:val="left"/>
        </w:tabs>
        <w:bidi w:val="0"/>
        <w:spacing w:before="0" w:after="200" w:line="240" w:lineRule="auto"/>
        <w:ind w:left="0" w:right="0" w:firstLine="0"/>
        <w:jc w:val="left"/>
      </w:pPr>
      <w:r>
        <w:rPr>
          <w:color w:val="000000"/>
          <w:spacing w:val="0"/>
          <w:w w:val="100"/>
          <w:position w:val="0"/>
        </w:rPr>
        <w:t>会计师事务所名称</w:t>
        <w:tab/>
        <w:t>广东正中珠江会计师事务所（特殊普通合伙）</w:t>
      </w:r>
    </w:p>
    <w:p>
      <w:pPr>
        <w:pStyle w:val="Style39"/>
        <w:keepNext w:val="0"/>
        <w:keepLines w:val="0"/>
        <w:widowControl w:val="0"/>
        <w:shd w:val="clear" w:color="auto" w:fill="auto"/>
        <w:tabs>
          <w:tab w:pos="2659" w:val="left"/>
        </w:tabs>
        <w:bidi w:val="0"/>
        <w:spacing w:before="0" w:after="0" w:line="240" w:lineRule="auto"/>
        <w:ind w:left="0" w:right="0" w:firstLine="0"/>
        <w:jc w:val="left"/>
      </w:pPr>
      <w:r>
        <w:rPr>
          <w:color w:val="000000"/>
          <w:spacing w:val="0"/>
          <w:w w:val="100"/>
          <w:position w:val="0"/>
        </w:rPr>
        <w:t>会计师事务所办公地址</w:t>
        <w:tab/>
        <w:t>广州市越秀区东风东路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号粤海集团大厦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p>
      <w:pPr>
        <w:pStyle w:val="Style39"/>
        <w:keepNext w:val="0"/>
        <w:keepLines w:val="0"/>
        <w:widowControl w:val="0"/>
        <w:pBdr>
          <w:top w:val="single" w:sz="0" w:space="31" w:color="FCE9DA"/>
          <w:left w:val="single" w:sz="0" w:space="0" w:color="FCE9DA"/>
          <w:bottom w:val="single" w:sz="0" w:space="6" w:color="FCE9DA"/>
          <w:right w:val="single" w:sz="0" w:space="0" w:color="FCE9DA"/>
        </w:pBdr>
        <w:shd w:val="clear" w:color="auto" w:fill="FCE9DA"/>
        <w:tabs>
          <w:tab w:pos="2659" w:val="left"/>
        </w:tabs>
        <w:bidi w:val="0"/>
        <w:spacing w:before="0" w:line="240" w:lineRule="auto"/>
        <w:ind w:left="0" w:right="0" w:firstLine="0"/>
        <w:jc w:val="left"/>
      </w:pPr>
      <w:r>
        <w:rPr>
          <w:color w:val="000000"/>
          <w:spacing w:val="0"/>
          <w:w w:val="100"/>
          <w:position w:val="0"/>
        </w:rPr>
        <w:t>签字会计师姓名</w:t>
        <w:tab/>
        <w:t>吉争雄、杨诗学</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公司聘请的报告期内履行持续督导职责的保荐机构</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99"/>
        <w:gridCol w:w="4603"/>
        <w:gridCol w:w="2688"/>
      </w:tblGrid>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保荐机构名称</w:t>
            </w:r>
          </w:p>
        </w:tc>
        <w:tc>
          <w:tcPr>
            <w:tcBorders/>
            <w:shd w:val="clear" w:color="auto" w:fill="FCE9DA"/>
            <w:vAlign w:val="center"/>
          </w:tcPr>
          <w:p>
            <w:pPr>
              <w:pStyle w:val="Style7"/>
              <w:keepNext w:val="0"/>
              <w:keepLines w:val="0"/>
              <w:widowControl w:val="0"/>
              <w:shd w:val="clear" w:color="auto" w:fill="auto"/>
              <w:tabs>
                <w:tab w:pos="3047" w:val="left"/>
              </w:tabs>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保荐机构办公地址</w:t>
              <w:tab/>
              <w:t>保荐代表人姓名</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持续督导期间</w:t>
            </w:r>
          </w:p>
        </w:tc>
      </w:tr>
      <w:tr>
        <w:trPr>
          <w:trHeight w:val="93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恒泰长财证券有限责任公司</w:t>
            </w:r>
          </w:p>
        </w:tc>
        <w:tc>
          <w:tcPr>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长春市长江路经济开发区人</w:t>
            </w:r>
          </w:p>
          <w:p>
            <w:pPr>
              <w:pStyle w:val="Style7"/>
              <w:keepNext w:val="0"/>
              <w:keepLines w:val="0"/>
              <w:widowControl w:val="0"/>
              <w:shd w:val="clear" w:color="auto" w:fill="auto"/>
              <w:tabs>
                <w:tab w:pos="2366" w:val="left"/>
              </w:tabs>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民大街</w:t>
            </w:r>
            <w:r>
              <w:rPr>
                <w:color w:val="000000"/>
                <w:spacing w:val="0"/>
                <w:w w:val="100"/>
                <w:position w:val="0"/>
                <w:sz w:val="18"/>
                <w:szCs w:val="18"/>
              </w:rPr>
              <w:t>280</w:t>
            </w:r>
            <w:r>
              <w:rPr>
                <w:rFonts w:ascii="SimSun" w:eastAsia="SimSun" w:hAnsi="SimSun" w:cs="SimSun"/>
                <w:color w:val="000000"/>
                <w:spacing w:val="0"/>
                <w:w w:val="100"/>
                <w:position w:val="0"/>
                <w:sz w:val="17"/>
                <w:szCs w:val="17"/>
              </w:rPr>
              <w:t>号科技城</w:t>
            </w:r>
            <w:r>
              <w:rPr>
                <w:color w:val="000000"/>
                <w:spacing w:val="0"/>
                <w:w w:val="100"/>
                <w:position w:val="0"/>
                <w:sz w:val="18"/>
                <w:szCs w:val="18"/>
              </w:rPr>
              <w:t>2</w:t>
            </w:r>
            <w:r>
              <w:rPr>
                <w:rFonts w:ascii="SimSun" w:eastAsia="SimSun" w:hAnsi="SimSun" w:cs="SimSun"/>
                <w:color w:val="000000"/>
                <w:spacing w:val="0"/>
                <w:w w:val="100"/>
                <w:position w:val="0"/>
                <w:sz w:val="17"/>
                <w:szCs w:val="17"/>
              </w:rPr>
              <w:t>层</w:t>
              <w:tab/>
              <w:t>李东茂、邹卫峰</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A-33 </w:t>
            </w:r>
            <w:r>
              <w:rPr>
                <w:rFonts w:ascii="SimSun" w:eastAsia="SimSun" w:hAnsi="SimSun" w:cs="SimSun"/>
                <w:color w:val="000000"/>
                <w:spacing w:val="0"/>
                <w:w w:val="100"/>
                <w:position w:val="0"/>
                <w:sz w:val="17"/>
                <w:szCs w:val="17"/>
              </w:rPr>
              <w:t>段</w:t>
            </w:r>
          </w:p>
        </w:tc>
        <w:tc>
          <w:tcPr>
            <w:tcBorders/>
            <w:shd w:val="clear" w:color="auto" w:fill="FFFFFF"/>
            <w:vAlign w:val="center"/>
          </w:tcPr>
          <w:p>
            <w:pPr>
              <w:pStyle w:val="Style7"/>
              <w:keepNext w:val="0"/>
              <w:keepLines w:val="0"/>
              <w:widowControl w:val="0"/>
              <w:shd w:val="clear" w:color="auto" w:fill="auto"/>
              <w:bidi w:val="0"/>
              <w:spacing w:before="0" w:after="0" w:line="307" w:lineRule="exact"/>
              <w:ind w:left="30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199" w:line="1" w:lineRule="exact"/>
      </w:pP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公司聘请的报告期内履行持续督导职责的财务顾问</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0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六</w:t>
      </w:r>
      <w:bookmarkEnd w:id="50"/>
      <w:r>
        <w:rPr>
          <w:color w:val="000000"/>
          <w:spacing w:val="0"/>
          <w:w w:val="100"/>
          <w:position w:val="0"/>
        </w:rPr>
        <w:t>、主要会计数据和财务指标</w:t>
      </w:r>
      <w:bookmarkEnd w:id="48"/>
      <w:bookmarkEnd w:id="49"/>
      <w:bookmarkEnd w:id="51"/>
    </w:p>
    <w:p>
      <w:pPr>
        <w:pStyle w:val="Style39"/>
        <w:keepNext w:val="0"/>
        <w:keepLines w:val="0"/>
        <w:widowControl w:val="0"/>
        <w:shd w:val="clear" w:color="auto" w:fill="auto"/>
        <w:bidi w:val="0"/>
        <w:spacing w:before="0" w:line="341" w:lineRule="exact"/>
        <w:ind w:left="0" w:right="0" w:firstLine="0"/>
        <w:jc w:val="left"/>
      </w:pPr>
      <w:r>
        <w:rPr>
          <w:b/>
          <w:bCs/>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968"/>
        <w:gridCol w:w="1526"/>
        <w:gridCol w:w="1949"/>
        <w:gridCol w:w="1541"/>
      </w:tblGrid>
      <w:tr>
        <w:trPr>
          <w:trHeight w:val="418"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本年比上年增减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754,169,101.01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724,237,203.87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4.13%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699,920,277.97</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-286,905,549.37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10,217,097.03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-2,908.09%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14,924,619.64</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-293,183,185.89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8,214,342.77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-3,669.16%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10,127,750.19</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-124,907,558.60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43,410,191.97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-387.74%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42,437,026.07</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-0.80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-2,766.67%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-0.80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-2,766.67%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-21.43%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413"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bl>
    <w:p>
      <w:pPr>
        <w:sectPr>
          <w:headerReference w:type="default" r:id="rId11"/>
          <w:footerReference w:type="default" r:id="rId12"/>
          <w:footnotePr>
            <w:pos w:val="pageBottom"/>
            <w:numFmt w:val="decimal"/>
            <w:numRestart w:val="continuous"/>
          </w:footnotePr>
          <w:pgSz w:w="11900" w:h="16840"/>
          <w:pgMar w:top="1455" w:right="1170" w:bottom="1705" w:left="1101" w:header="0" w:footer="3" w:gutter="0"/>
          <w:pgNumType w:start="5"/>
          <w:cols w:space="720"/>
          <w:noEndnote/>
          <w:rtlGutter w:val="0"/>
          <w:docGrid w:linePitch="360"/>
        </w:sectPr>
      </w:pPr>
    </w:p>
    <w:p>
      <w:pPr>
        <w:pStyle w:val="Style41"/>
        <w:keepNext w:val="0"/>
        <w:keepLines w:val="0"/>
        <w:widowControl w:val="0"/>
        <w:shd w:val="clear" w:color="auto" w:fill="auto"/>
        <w:tabs>
          <w:tab w:pos="2144" w:val="left"/>
          <w:tab w:pos="4635" w:val="left"/>
          <w:tab w:pos="5610" w:val="left"/>
        </w:tabs>
        <w:bidi w:val="0"/>
        <w:spacing w:before="0" w:after="380" w:line="240" w:lineRule="auto"/>
        <w:ind w:left="0" w:right="0" w:firstLine="440"/>
        <w:jc w:val="left"/>
      </w:pPr>
      <w:r>
        <mc:AlternateContent>
          <mc:Choice Requires="wps">
            <w:drawing>
              <wp:anchor distT="0" distB="0" distL="114300" distR="114300" simplePos="0" relativeHeight="125829380" behindDoc="0" locked="0" layoutInCell="1" allowOverlap="1">
                <wp:simplePos x="0" y="0"/>
                <wp:positionH relativeFrom="page">
                  <wp:posOffset>725805</wp:posOffset>
                </wp:positionH>
                <wp:positionV relativeFrom="paragraph">
                  <wp:posOffset>12700</wp:posOffset>
                </wp:positionV>
                <wp:extent cx="1505585" cy="600710"/>
                <wp:wrapSquare wrapText="right"/>
                <wp:docPr id="17" name="Shape 17"/>
                <a:graphic xmlns:a="http://schemas.openxmlformats.org/drawingml/2006/main">
                  <a:graphicData uri="http://schemas.microsoft.com/office/word/2010/wordprocessingShape">
                    <wps:wsp>
                      <wps:cNvSpPr txBox="1"/>
                      <wps:spPr>
                        <a:xfrm>
                          <a:ext cx="1505585" cy="600710"/>
                        </a:xfrm>
                        <a:prstGeom prst="rect"/>
                        <a:solidFill>
                          <a:srgbClr val="FCE9DA"/>
                        </a:solidFill>
                      </wps:spPr>
                      <wps:txbx>
                        <w:txbxContent>
                          <w:p>
                            <w:pPr>
                              <w:pStyle w:val="Style39"/>
                              <w:keepNext w:val="0"/>
                              <w:keepLines w:val="0"/>
                              <w:widowControl w:val="0"/>
                              <w:pBdr>
                                <w:top w:val="single" w:sz="0" w:space="1" w:color="FCE9DA"/>
                                <w:left w:val="single" w:sz="0" w:space="1" w:color="FCE9DA"/>
                                <w:bottom w:val="single" w:sz="0" w:space="7" w:color="FCE9DA"/>
                                <w:right w:val="single" w:sz="0" w:space="1" w:color="FCE9DA"/>
                              </w:pBdr>
                              <w:shd w:val="clear" w:color="auto" w:fill="FCE9DA"/>
                              <w:bidi w:val="0"/>
                              <w:spacing w:before="0" w:after="200" w:line="240" w:lineRule="auto"/>
                              <w:ind w:left="0" w:right="0" w:firstLine="0"/>
                              <w:jc w:val="left"/>
                            </w:pPr>
                            <w:r>
                              <w:rPr>
                                <w:color w:val="000000"/>
                                <w:spacing w:val="0"/>
                                <w:w w:val="100"/>
                                <w:position w:val="0"/>
                              </w:rPr>
                              <w:t>总资产（元）</w:t>
                            </w:r>
                          </w:p>
                          <w:p>
                            <w:pPr>
                              <w:pStyle w:val="Style39"/>
                              <w:keepNext w:val="0"/>
                              <w:keepLines w:val="0"/>
                              <w:widowControl w:val="0"/>
                              <w:pBdr>
                                <w:top w:val="single" w:sz="0" w:space="1" w:color="FCE9DA"/>
                                <w:left w:val="single" w:sz="0" w:space="1" w:color="FCE9DA"/>
                                <w:bottom w:val="single" w:sz="0" w:space="7" w:color="FCE9DA"/>
                                <w:right w:val="single" w:sz="0" w:space="1" w:color="FCE9DA"/>
                              </w:pBdr>
                              <w:shd w:val="clear" w:color="auto" w:fill="FCE9DA"/>
                              <w:bidi w:val="0"/>
                              <w:spacing w:before="0" w:after="120" w:line="240" w:lineRule="auto"/>
                              <w:ind w:left="0" w:right="0" w:firstLine="0"/>
                              <w:jc w:val="left"/>
                            </w:pPr>
                            <w:r>
                              <w:rPr>
                                <w:color w:val="000000"/>
                                <w:spacing w:val="0"/>
                                <w:w w:val="100"/>
                                <w:position w:val="0"/>
                              </w:rPr>
                              <w:t>归属于上市公司股东的净资产</w:t>
                            </w:r>
                          </w:p>
                          <w:p>
                            <w:pPr>
                              <w:pStyle w:val="Style39"/>
                              <w:keepNext w:val="0"/>
                              <w:keepLines w:val="0"/>
                              <w:widowControl w:val="0"/>
                              <w:pBdr>
                                <w:top w:val="single" w:sz="0" w:space="1" w:color="FCE9DA"/>
                                <w:left w:val="single" w:sz="0" w:space="1" w:color="FCE9DA"/>
                                <w:bottom w:val="single" w:sz="0" w:space="7" w:color="FCE9DA"/>
                                <w:right w:val="single" w:sz="0" w:space="1" w:color="FCE9DA"/>
                              </w:pBdr>
                              <w:shd w:val="clear" w:color="auto" w:fill="FCE9DA"/>
                              <w:bidi w:val="0"/>
                              <w:spacing w:before="0" w:after="30" w:line="240" w:lineRule="auto"/>
                              <w:ind w:left="0" w:right="0" w:firstLine="0"/>
                              <w:jc w:val="left"/>
                            </w:pPr>
                            <w:r>
                              <w:rPr>
                                <w:color w:val="000000"/>
                                <w:spacing w:val="0"/>
                                <w:w w:val="100"/>
                                <w:position w:val="0"/>
                              </w:rPr>
                              <w:t>（元）</w:t>
                            </w:r>
                          </w:p>
                        </w:txbxContent>
                      </wps:txbx>
                      <wps:bodyPr lIns="0" tIns="0" rIns="0" bIns="0">
                        <a:noAutoFit/>
                      </wps:bodyPr>
                    </wps:wsp>
                  </a:graphicData>
                </a:graphic>
              </wp:anchor>
            </w:drawing>
          </mc:Choice>
          <mc:Fallback>
            <w:pict>
              <v:shape id="_x0000_s1043" type="#_x0000_t202" style="position:absolute;margin-left:57.149999999999999pt;margin-top:1.pt;width:118.55pt;height:47.300000000000004pt;z-index:-125829373;mso-wrap-distance-left:9.pt;mso-wrap-distance-right:9.pt;mso-position-horizontal-relative:page" fillcolor="#FCE9DA" stroked="f">
                <v:textbox inset="0,0,0,0">
                  <w:txbxContent>
                    <w:p>
                      <w:pPr>
                        <w:pStyle w:val="Style39"/>
                        <w:keepNext w:val="0"/>
                        <w:keepLines w:val="0"/>
                        <w:widowControl w:val="0"/>
                        <w:pBdr>
                          <w:top w:val="single" w:sz="0" w:space="1" w:color="FCE9DA"/>
                          <w:left w:val="single" w:sz="0" w:space="1" w:color="FCE9DA"/>
                          <w:bottom w:val="single" w:sz="0" w:space="7" w:color="FCE9DA"/>
                          <w:right w:val="single" w:sz="0" w:space="1" w:color="FCE9DA"/>
                        </w:pBdr>
                        <w:shd w:val="clear" w:color="auto" w:fill="FCE9DA"/>
                        <w:bidi w:val="0"/>
                        <w:spacing w:before="0" w:after="200" w:line="240" w:lineRule="auto"/>
                        <w:ind w:left="0" w:right="0" w:firstLine="0"/>
                        <w:jc w:val="left"/>
                      </w:pPr>
                      <w:r>
                        <w:rPr>
                          <w:color w:val="000000"/>
                          <w:spacing w:val="0"/>
                          <w:w w:val="100"/>
                          <w:position w:val="0"/>
                        </w:rPr>
                        <w:t>总资产（元）</w:t>
                      </w:r>
                    </w:p>
                    <w:p>
                      <w:pPr>
                        <w:pStyle w:val="Style39"/>
                        <w:keepNext w:val="0"/>
                        <w:keepLines w:val="0"/>
                        <w:widowControl w:val="0"/>
                        <w:pBdr>
                          <w:top w:val="single" w:sz="0" w:space="1" w:color="FCE9DA"/>
                          <w:left w:val="single" w:sz="0" w:space="1" w:color="FCE9DA"/>
                          <w:bottom w:val="single" w:sz="0" w:space="7" w:color="FCE9DA"/>
                          <w:right w:val="single" w:sz="0" w:space="1" w:color="FCE9DA"/>
                        </w:pBdr>
                        <w:shd w:val="clear" w:color="auto" w:fill="FCE9DA"/>
                        <w:bidi w:val="0"/>
                        <w:spacing w:before="0" w:after="120" w:line="240" w:lineRule="auto"/>
                        <w:ind w:left="0" w:right="0" w:firstLine="0"/>
                        <w:jc w:val="left"/>
                      </w:pPr>
                      <w:r>
                        <w:rPr>
                          <w:color w:val="000000"/>
                          <w:spacing w:val="0"/>
                          <w:w w:val="100"/>
                          <w:position w:val="0"/>
                        </w:rPr>
                        <w:t>归属于上市公司股东的净资产</w:t>
                      </w:r>
                    </w:p>
                    <w:p>
                      <w:pPr>
                        <w:pStyle w:val="Style39"/>
                        <w:keepNext w:val="0"/>
                        <w:keepLines w:val="0"/>
                        <w:widowControl w:val="0"/>
                        <w:pBdr>
                          <w:top w:val="single" w:sz="0" w:space="1" w:color="FCE9DA"/>
                          <w:left w:val="single" w:sz="0" w:space="1" w:color="FCE9DA"/>
                          <w:bottom w:val="single" w:sz="0" w:space="7" w:color="FCE9DA"/>
                          <w:right w:val="single" w:sz="0" w:space="1" w:color="FCE9DA"/>
                        </w:pBdr>
                        <w:shd w:val="clear" w:color="auto" w:fill="FCE9DA"/>
                        <w:bidi w:val="0"/>
                        <w:spacing w:before="0" w:after="30" w:line="240" w:lineRule="auto"/>
                        <w:ind w:left="0" w:right="0" w:firstLine="0"/>
                        <w:jc w:val="left"/>
                      </w:pPr>
                      <w:r>
                        <w:rPr>
                          <w:color w:val="000000"/>
                          <w:spacing w:val="0"/>
                          <w:w w:val="100"/>
                          <w:position w:val="0"/>
                        </w:rPr>
                        <w:t>（元）</w:t>
                      </w:r>
                    </w:p>
                  </w:txbxContent>
                </v:textbox>
                <w10:wrap type="square" side="right" anchorx="page"/>
              </v:shape>
            </w:pict>
          </mc:Fallback>
        </mc:AlternateContent>
      </w:r>
      <w:r>
        <w:rPr>
          <w:color w:val="000000"/>
          <w:spacing w:val="0"/>
          <w:w w:val="100"/>
          <w:position w:val="0"/>
        </w:rPr>
        <w:t>2,926,654,151.40</w:t>
        <w:tab/>
        <w:t>2,785,961,289.85</w:t>
        <w:tab/>
      </w:r>
      <w:r>
        <w:rPr>
          <w:color w:val="000000"/>
          <w:spacing w:val="0"/>
          <w:w w:val="100"/>
          <w:position w:val="0"/>
        </w:rPr>
        <w:t>5.05%</w:t>
        <w:tab/>
      </w:r>
      <w:r>
        <w:rPr>
          <w:color w:val="000000"/>
          <w:spacing w:val="0"/>
          <w:w w:val="100"/>
          <w:position w:val="0"/>
        </w:rPr>
        <w:t>2,032,857,031.11</w:t>
      </w:r>
    </w:p>
    <w:p>
      <w:pPr>
        <w:pStyle w:val="Style41"/>
        <w:keepNext w:val="0"/>
        <w:keepLines w:val="0"/>
        <w:widowControl w:val="0"/>
        <w:shd w:val="clear" w:color="auto" w:fill="auto"/>
        <w:tabs>
          <w:tab w:pos="2144" w:val="left"/>
          <w:tab w:pos="4635" w:val="left"/>
          <w:tab w:pos="5610" w:val="left"/>
        </w:tabs>
        <w:bidi w:val="0"/>
        <w:spacing w:before="0" w:after="580" w:line="240" w:lineRule="auto"/>
        <w:ind w:left="0" w:right="0" w:firstLine="440"/>
        <w:jc w:val="left"/>
      </w:pPr>
      <w:r>
        <w:rPr>
          <w:color w:val="000000"/>
          <w:spacing w:val="0"/>
          <w:w w:val="100"/>
          <w:position w:val="0"/>
        </w:rPr>
        <w:t>1,733,354,440.78</w:t>
        <w:tab/>
        <w:t>1,202,483,963.40</w:t>
        <w:tab/>
      </w:r>
      <w:r>
        <w:rPr>
          <w:color w:val="000000"/>
          <w:spacing w:val="0"/>
          <w:w w:val="100"/>
          <w:position w:val="0"/>
        </w:rPr>
        <w:t>44.15%</w:t>
        <w:tab/>
      </w:r>
      <w:r>
        <w:rPr>
          <w:color w:val="000000"/>
          <w:spacing w:val="0"/>
          <w:w w:val="100"/>
          <w:position w:val="0"/>
        </w:rPr>
        <w:t>1,222,406,563.22</w:t>
      </w:r>
    </w:p>
    <w:p>
      <w:pPr>
        <w:pStyle w:val="Style31"/>
        <w:keepNext/>
        <w:keepLines/>
        <w:widowControl w:val="0"/>
        <w:shd w:val="clear" w:color="auto" w:fill="auto"/>
        <w:tabs>
          <w:tab w:pos="522" w:val="left"/>
        </w:tabs>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七</w:t>
      </w:r>
      <w:bookmarkEnd w:id="54"/>
      <w:r>
        <w:rPr>
          <w:color w:val="000000"/>
          <w:spacing w:val="0"/>
          <w:w w:val="100"/>
          <w:position w:val="0"/>
        </w:rPr>
        <w:t>、</w:t>
        <w:tab/>
        <w:t>境内外会计准则下会计数据差异</w:t>
      </w:r>
      <w:bookmarkEnd w:id="52"/>
      <w:bookmarkEnd w:id="53"/>
      <w:bookmarkEnd w:id="55"/>
    </w:p>
    <w:p>
      <w:pPr>
        <w:pStyle w:val="Style48"/>
        <w:keepNext/>
        <w:keepLines/>
        <w:widowControl w:val="0"/>
        <w:shd w:val="clear" w:color="auto" w:fill="auto"/>
        <w:tabs>
          <w:tab w:pos="410" w:val="left"/>
        </w:tabs>
        <w:bidi w:val="0"/>
        <w:spacing w:before="0" w:after="38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1</w:t>
      </w:r>
      <w:bookmarkEnd w:id="58"/>
      <w:r>
        <w:rPr>
          <w:color w:val="000000"/>
          <w:spacing w:val="0"/>
          <w:w w:val="100"/>
          <w:position w:val="0"/>
        </w:rPr>
        <w:t>、</w:t>
        <w:tab/>
        <w:t>同时按照国际会计准则与按照中国会计准则披露的财务报告中净利润和净资产差异情况</w:t>
      </w:r>
      <w:bookmarkEnd w:id="56"/>
      <w:bookmarkEnd w:id="57"/>
      <w:bookmarkEnd w:id="59"/>
    </w:p>
    <w:p>
      <w:pPr>
        <w:pStyle w:val="Style3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公司报告期不存在按照国际会计准则与按照中国会计准则披露的财务报告中净利润和净资产差异情</w:t>
      </w:r>
    </w:p>
    <w:p>
      <w:pPr>
        <w:pStyle w:val="Style22"/>
        <w:keepNext w:val="0"/>
        <w:keepLines w:val="0"/>
        <w:widowControl w:val="0"/>
        <w:shd w:val="clear" w:color="auto" w:fill="auto"/>
        <w:bidi w:val="0"/>
        <w:spacing w:before="0" w:after="480" w:line="240" w:lineRule="auto"/>
        <w:ind w:left="0" w:right="0" w:firstLine="0"/>
        <w:jc w:val="both"/>
      </w:pPr>
      <w:r>
        <w:rPr>
          <w:color w:val="000000"/>
          <w:spacing w:val="0"/>
          <w:w w:val="100"/>
          <w:position w:val="0"/>
        </w:rPr>
        <w:t>况。</w:t>
      </w:r>
    </w:p>
    <w:p>
      <w:pPr>
        <w:pStyle w:val="Style48"/>
        <w:keepNext/>
        <w:keepLines/>
        <w:widowControl w:val="0"/>
        <w:shd w:val="clear" w:color="auto" w:fill="auto"/>
        <w:tabs>
          <w:tab w:pos="410" w:val="left"/>
        </w:tabs>
        <w:bidi w:val="0"/>
        <w:spacing w:before="0" w:after="38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rPr>
        <w:t>2</w:t>
      </w:r>
      <w:bookmarkEnd w:id="62"/>
      <w:r>
        <w:rPr>
          <w:color w:val="000000"/>
          <w:spacing w:val="0"/>
          <w:w w:val="100"/>
          <w:position w:val="0"/>
        </w:rPr>
        <w:t>、</w:t>
        <w:tab/>
        <w:t>同时按照境外会计准则与按照中国会计准则披露的财务报告中净利润和净资产差异情况</w:t>
      </w:r>
      <w:bookmarkEnd w:id="60"/>
      <w:bookmarkEnd w:id="61"/>
      <w:bookmarkEnd w:id="63"/>
    </w:p>
    <w:p>
      <w:pPr>
        <w:pStyle w:val="Style3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公司报告期不存在按照境外会计准则与按照中国会计准则披露的财务报告中净利润和净资产差异情</w:t>
      </w:r>
    </w:p>
    <w:p>
      <w:pPr>
        <w:pStyle w:val="Style2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况。</w:t>
      </w:r>
    </w:p>
    <w:p>
      <w:pPr>
        <w:pStyle w:val="Style31"/>
        <w:keepNext/>
        <w:keepLines/>
        <w:widowControl w:val="0"/>
        <w:shd w:val="clear" w:color="auto" w:fill="auto"/>
        <w:tabs>
          <w:tab w:pos="522" w:val="left"/>
        </w:tabs>
        <w:bidi w:val="0"/>
        <w:spacing w:before="0" w:after="38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八</w:t>
      </w:r>
      <w:bookmarkEnd w:id="66"/>
      <w:r>
        <w:rPr>
          <w:color w:val="000000"/>
          <w:spacing w:val="0"/>
          <w:w w:val="100"/>
          <w:position w:val="0"/>
        </w:rPr>
        <w:t>、</w:t>
        <w:tab/>
        <w:t>分季度主要财务指标</w:t>
      </w:r>
      <w:bookmarkEnd w:id="64"/>
      <w:bookmarkEnd w:id="65"/>
      <w:bookmarkEnd w:id="67"/>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982"/>
        <w:gridCol w:w="1738"/>
        <w:gridCol w:w="1738"/>
        <w:gridCol w:w="1498"/>
      </w:tblGrid>
      <w:tr>
        <w:trPr>
          <w:trHeight w:val="418"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第二季度</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第三季度</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222,068,688.78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148,242,524.55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146,755,929.86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237,101,957.82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-10,600,352.20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-16,729,692.49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-33,371,393.17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-226,204,111.51</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-10,978,384.33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-19,205,306.64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-36,165,036.90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-226,834,458.02</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-18,630,560.10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-40,881,942.85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-18,222,225.56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-47,172,830.09</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上述财务指标或其加总数是否与公司已披露季度报告、半年度报告相关财务指标存在重大差异</w:t>
      </w:r>
    </w:p>
    <w:p>
      <w:pPr>
        <w:pStyle w:val="Style3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rPr>
        <w:t>九</w:t>
      </w:r>
      <w:bookmarkEnd w:id="70"/>
      <w:r>
        <w:rPr>
          <w:color w:val="000000"/>
          <w:spacing w:val="0"/>
          <w:w w:val="100"/>
          <w:position w:val="0"/>
        </w:rPr>
        <w:t>、非经常性损益项目及金额</w:t>
      </w:r>
      <w:bookmarkEnd w:id="68"/>
      <w:bookmarkEnd w:id="69"/>
      <w:bookmarkEnd w:id="71"/>
    </w:p>
    <w:p>
      <w:pPr>
        <w:pStyle w:val="Style3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437"/>
        <w:gridCol w:w="1550"/>
        <w:gridCol w:w="1488"/>
        <w:gridCol w:w="3144"/>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shd w:val="clear" w:color="auto" w:fill="FCE9DA"/>
            <w:vAlign w:val="center"/>
          </w:tcPr>
          <w:p>
            <w:pPr>
              <w:pStyle w:val="Style7"/>
              <w:keepNext w:val="0"/>
              <w:keepLines w:val="0"/>
              <w:widowControl w:val="0"/>
              <w:shd w:val="clear" w:color="auto" w:fill="auto"/>
              <w:tabs>
                <w:tab w:pos="2055" w:val="left"/>
              </w:tabs>
              <w:bidi w:val="0"/>
              <w:spacing w:before="0" w:after="0" w:line="240" w:lineRule="auto"/>
              <w:ind w:left="0" w:right="0" w:firstLine="1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tab/>
              <w:t>说明</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50,259.74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-344,216.67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-177,846.77</w:t>
            </w:r>
            <w:r>
              <w:rPr>
                <w:rFonts w:ascii="SimSun" w:eastAsia="SimSun" w:hAnsi="SimSun" w:cs="SimSun"/>
                <w:color w:val="000000"/>
                <w:spacing w:val="0"/>
                <w:w w:val="100"/>
                <w:position w:val="0"/>
                <w:sz w:val="17"/>
                <w:szCs w:val="17"/>
              </w:rPr>
              <w:t>出售旧资产</w:t>
            </w:r>
          </w:p>
        </w:tc>
      </w:tr>
      <w:tr>
        <w:trPr>
          <w:trHeight w:val="662"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8,928,819.75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2,878,322.00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4,475,064.58</w:t>
            </w:r>
            <w:r>
              <w:rPr>
                <w:rFonts w:ascii="SimSun" w:eastAsia="SimSun" w:hAnsi="SimSun" w:cs="SimSun"/>
                <w:color w:val="000000"/>
                <w:spacing w:val="0"/>
                <w:w w:val="100"/>
                <w:position w:val="0"/>
                <w:sz w:val="17"/>
                <w:szCs w:val="17"/>
              </w:rPr>
              <w:t>政府专项奖励等</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headerReference w:type="default" r:id="rId13"/>
          <w:footerReference w:type="default" r:id="rId14"/>
          <w:footnotePr>
            <w:pos w:val="pageBottom"/>
            <w:numFmt w:val="decimal"/>
            <w:numRestart w:val="continuous"/>
          </w:footnotePr>
          <w:pgSz w:w="11900" w:h="16840"/>
          <w:pgMar w:top="1532" w:right="1109" w:bottom="1215" w:left="1104" w:header="0" w:footer="787" w:gutter="0"/>
          <w:pgNumType w:start="9"/>
          <w:cols w:space="720"/>
          <w:noEndnote/>
          <w:rtlGutter w:val="0"/>
          <w:docGrid w:linePitch="360"/>
        </w:sectPr>
      </w:pPr>
    </w:p>
    <w:tbl>
      <w:tblPr>
        <w:tblOverlap w:val="never"/>
        <w:jc w:val="center"/>
        <w:tblLayout w:type="fixed"/>
      </w:tblPr>
      <w:tblGrid>
        <w:gridCol w:w="3293"/>
        <w:gridCol w:w="1522"/>
        <w:gridCol w:w="1512"/>
        <w:gridCol w:w="1526"/>
        <w:gridCol w:w="1714"/>
      </w:tblGrid>
      <w:tr>
        <w:trPr>
          <w:trHeight w:val="317"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受的政府补助除外）</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-1,651,664.07</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117,281.50</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25,459.46</w:t>
            </w:r>
          </w:p>
        </w:tc>
        <w:tc>
          <w:tcPr>
            <w:vMerge w:val="restart"/>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1,204,270.00</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819,976.22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501,968.72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666,387.84</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229,802.68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146,663.85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63,689.98</w:t>
            </w:r>
          </w:p>
        </w:tc>
        <w:tc>
          <w:tcPr>
            <w:tcBorders/>
            <w:shd w:val="clear" w:color="auto" w:fill="FFFFFF"/>
            <w:vAlign w:val="top"/>
          </w:tcPr>
          <w:p>
            <w:pPr>
              <w:widowControl w:val="0"/>
              <w:rPr>
                <w:sz w:val="10"/>
                <w:szCs w:val="10"/>
              </w:rPr>
            </w:pP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6,277,636.52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2,002,754.26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4,796,869.45</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gridSpan w:val="5"/>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对公司根据《公开发行证券的公司信息披露解释性公告第</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号一非经常性损益》定义界定的非经常性损益项目，以及把</w:t>
            </w:r>
          </w:p>
        </w:tc>
      </w:tr>
    </w:tbl>
    <w:p>
      <w:pPr>
        <w:pStyle w:val="Style39"/>
        <w:keepNext w:val="0"/>
        <w:keepLines w:val="0"/>
        <w:widowControl w:val="0"/>
        <w:shd w:val="clear" w:color="auto" w:fill="auto"/>
        <w:bidi w:val="0"/>
        <w:spacing w:before="0" w:after="140" w:line="312" w:lineRule="exact"/>
        <w:ind w:left="0" w:right="0" w:firstLine="0"/>
        <w:jc w:val="left"/>
      </w:pPr>
      <w:r>
        <w:rPr>
          <w:b/>
          <w:bCs/>
          <w:color w:val="000000"/>
          <w:spacing w:val="0"/>
          <w:w w:val="100"/>
          <w:position w:val="0"/>
        </w:rPr>
        <w:t>《公开发行证券的公司信息披露解释性公告第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w:t>
      </w:r>
      <w:r>
        <w:rPr>
          <w:rFonts w:ascii="Times New Roman" w:eastAsia="Times New Roman" w:hAnsi="Times New Roman" w:cs="Times New Roman"/>
          <w:color w:val="000000"/>
          <w:spacing w:val="0"/>
          <w:w w:val="100"/>
          <w:position w:val="0"/>
          <w:sz w:val="18"/>
          <w:szCs w:val="18"/>
        </w:rPr>
        <w:t>E</w:t>
      </w:r>
      <w:r>
        <w:rPr>
          <w:b/>
          <w:bCs/>
          <w:color w:val="000000"/>
          <w:spacing w:val="0"/>
          <w:w w:val="100"/>
          <w:position w:val="0"/>
        </w:rPr>
        <w:t>经常性损益》中列举的非经常性损益项目界定为经常性损益的项 目，应说明原因</w:t>
      </w:r>
    </w:p>
    <w:p>
      <w:pPr>
        <w:pStyle w:val="Style39"/>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w:t>
      </w:r>
    </w:p>
    <w:p>
      <w:pPr>
        <w:pStyle w:val="Style22"/>
        <w:keepNext w:val="0"/>
        <w:keepLines w:val="0"/>
        <w:widowControl w:val="0"/>
        <w:shd w:val="clear" w:color="auto" w:fill="auto"/>
        <w:bidi w:val="0"/>
        <w:spacing w:before="0" w:after="14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494" w:right="1004" w:bottom="1494" w:left="1114" w:header="0" w:footer="3" w:gutter="0"/>
          <w:pgNumType w:start="9"/>
          <w:cols w:space="720"/>
          <w:noEndnote/>
          <w:rtlGutter w:val="0"/>
          <w:docGrid w:linePitch="360"/>
        </w:sectPr>
      </w:pPr>
      <w:r>
        <w:rPr>
          <w:color w:val="000000"/>
          <w:spacing w:val="0"/>
          <w:w w:val="100"/>
          <w:position w:val="0"/>
        </w:rPr>
        <w:t>列举的非经常性损益项目界定为经常性损益的项目的情形。</w:t>
      </w:r>
    </w:p>
    <w:p>
      <w:pPr>
        <w:pStyle w:val="Style16"/>
        <w:keepNext/>
        <w:keepLines/>
        <w:widowControl w:val="0"/>
        <w:shd w:val="clear" w:color="auto" w:fill="auto"/>
        <w:bidi w:val="0"/>
        <w:spacing w:before="660" w:after="580" w:line="240" w:lineRule="auto"/>
        <w:ind w:left="0" w:right="0" w:firstLine="0"/>
        <w:jc w:val="center"/>
      </w:pPr>
      <w:bookmarkStart w:id="72" w:name="bookmark72"/>
      <w:bookmarkStart w:id="73" w:name="bookmark73"/>
      <w:bookmarkStart w:id="74" w:name="bookmark74"/>
      <w:r>
        <w:rPr>
          <w:color w:val="000000"/>
          <w:spacing w:val="0"/>
          <w:w w:val="100"/>
          <w:position w:val="0"/>
        </w:rPr>
        <w:t>第三节公司业务概要</w:t>
      </w:r>
      <w:bookmarkEnd w:id="72"/>
      <w:bookmarkEnd w:id="73"/>
      <w:bookmarkEnd w:id="74"/>
    </w:p>
    <w:p>
      <w:pPr>
        <w:pStyle w:val="Style31"/>
        <w:keepNext/>
        <w:keepLines/>
        <w:widowControl w:val="0"/>
        <w:shd w:val="clear" w:color="auto" w:fill="auto"/>
        <w:bidi w:val="0"/>
        <w:spacing w:before="0" w:line="240" w:lineRule="auto"/>
        <w:ind w:left="0" w:right="0" w:firstLine="0"/>
        <w:jc w:val="left"/>
      </w:pPr>
      <w:bookmarkStart w:id="75" w:name="bookmark75"/>
      <w:bookmarkStart w:id="76" w:name="bookmark76"/>
      <w:bookmarkStart w:id="77" w:name="bookmark77"/>
      <w:bookmarkStart w:id="78" w:name="bookmark78"/>
      <w:bookmarkStart w:id="79" w:name="bookmark79"/>
      <w:r>
        <w:rPr>
          <w:color w:val="000000"/>
          <w:spacing w:val="0"/>
          <w:w w:val="100"/>
          <w:position w:val="0"/>
        </w:rPr>
        <w:t>一</w:t>
      </w:r>
      <w:bookmarkEnd w:id="78"/>
      <w:r>
        <w:rPr>
          <w:color w:val="000000"/>
          <w:spacing w:val="0"/>
          <w:w w:val="100"/>
          <w:position w:val="0"/>
        </w:rPr>
        <w:t>、报告期内公司从事的主要业务</w:t>
      </w:r>
      <w:bookmarkEnd w:id="76"/>
      <w:bookmarkEnd w:id="77"/>
      <w:bookmarkEnd w:id="79"/>
      <w:bookmarkEnd w:id="75"/>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48"/>
        <w:keepNext/>
        <w:keepLines/>
        <w:widowControl w:val="0"/>
        <w:shd w:val="clear" w:color="auto" w:fill="auto"/>
        <w:tabs>
          <w:tab w:pos="594" w:val="left"/>
        </w:tabs>
        <w:bidi w:val="0"/>
        <w:spacing w:before="0" w:after="0" w:line="471" w:lineRule="exact"/>
        <w:ind w:left="0" w:right="0" w:firstLine="0"/>
        <w:jc w:val="left"/>
      </w:pPr>
      <w:bookmarkStart w:id="80" w:name="bookmark80"/>
      <w:bookmarkStart w:id="81" w:name="bookmark81"/>
      <w:bookmarkStart w:id="82" w:name="bookmark82"/>
      <w:bookmarkStart w:id="83" w:name="bookmark83"/>
      <w:r>
        <w:rPr>
          <w:color w:val="000000"/>
          <w:spacing w:val="0"/>
          <w:w w:val="100"/>
          <w:position w:val="0"/>
        </w:rPr>
        <w:t>（</w:t>
      </w:r>
      <w:bookmarkEnd w:id="82"/>
      <w:r>
        <w:rPr>
          <w:color w:val="000000"/>
          <w:spacing w:val="0"/>
          <w:w w:val="100"/>
          <w:position w:val="0"/>
        </w:rPr>
        <w:t>一）</w:t>
        <w:tab/>
        <w:t>报告期内公司所从事的主要业务、主要产品及其用途、经营模式、主要的业绩驱动因素等内容</w:t>
      </w:r>
      <w:bookmarkEnd w:id="80"/>
      <w:bookmarkEnd w:id="81"/>
      <w:bookmarkEnd w:id="83"/>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报告期内，公司尚处转型期，转型尚未结束，公司从事的主要业务依旧在于零售业务领域：</w:t>
      </w:r>
    </w:p>
    <w:p>
      <w:pPr>
        <w:pStyle w:val="Style48"/>
        <w:keepNext/>
        <w:keepLines/>
        <w:widowControl w:val="0"/>
        <w:shd w:val="clear" w:color="auto" w:fill="auto"/>
        <w:tabs>
          <w:tab w:pos="844" w:val="left"/>
        </w:tabs>
        <w:bidi w:val="0"/>
        <w:spacing w:before="0" w:after="0" w:line="471" w:lineRule="exact"/>
        <w:ind w:left="0" w:right="0" w:firstLine="440"/>
        <w:jc w:val="both"/>
      </w:pPr>
      <w:bookmarkStart w:id="84" w:name="bookmark84"/>
      <w:bookmarkStart w:id="85" w:name="bookmark85"/>
      <w:bookmarkStart w:id="86" w:name="bookmark86"/>
      <w:bookmarkStart w:id="87" w:name="bookmark87"/>
      <w:r>
        <w:rPr>
          <w:rFonts w:ascii="Times New Roman" w:eastAsia="Times New Roman" w:hAnsi="Times New Roman" w:cs="Times New Roman"/>
          <w:b w:val="0"/>
          <w:bCs w:val="0"/>
          <w:color w:val="000000"/>
          <w:spacing w:val="0"/>
          <w:w w:val="100"/>
          <w:position w:val="0"/>
        </w:rPr>
        <w:t>1</w:t>
      </w:r>
      <w:bookmarkEnd w:id="86"/>
      <w:r>
        <w:rPr>
          <w:b w:val="0"/>
          <w:bCs w:val="0"/>
          <w:color w:val="000000"/>
          <w:spacing w:val="0"/>
          <w:w w:val="100"/>
          <w:position w:val="0"/>
        </w:rPr>
        <w:t>、</w:t>
        <w:tab/>
      </w:r>
      <w:r>
        <w:rPr>
          <w:color w:val="000000"/>
          <w:spacing w:val="0"/>
          <w:w w:val="100"/>
          <w:position w:val="0"/>
        </w:rPr>
        <w:t>“MODERN AVENUE</w:t>
      </w:r>
      <w:r>
        <w:rPr>
          <w:color w:val="000000"/>
          <w:spacing w:val="0"/>
          <w:w w:val="100"/>
          <w:position w:val="0"/>
        </w:rPr>
        <w:t>摩登大道”电子商务平台上线运营</w:t>
      </w:r>
      <w:bookmarkEnd w:id="84"/>
      <w:bookmarkEnd w:id="85"/>
      <w:bookmarkEnd w:id="87"/>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公司自建的</w:t>
      </w:r>
      <w:r>
        <w:rPr>
          <w:rFonts w:ascii="Times New Roman" w:eastAsia="Times New Roman" w:hAnsi="Times New Roman" w:cs="Times New Roman"/>
          <w:color w:val="000000"/>
          <w:spacing w:val="0"/>
          <w:w w:val="100"/>
          <w:position w:val="0"/>
        </w:rPr>
        <w:t>“MODERN AVENUE</w:t>
      </w:r>
      <w:r>
        <w:rPr>
          <w:color w:val="000000"/>
          <w:spacing w:val="0"/>
          <w:w w:val="100"/>
          <w:position w:val="0"/>
        </w:rPr>
        <w:t>摩登大道</w:t>
      </w:r>
      <w:r>
        <w:rPr>
          <w:rFonts w:ascii="Times New Roman" w:eastAsia="Times New Roman" w:hAnsi="Times New Roman" w:cs="Times New Roman"/>
          <w:color w:val="000000"/>
          <w:spacing w:val="0"/>
          <w:w w:val="100"/>
          <w:position w:val="0"/>
        </w:rPr>
        <w:t>''</w:t>
      </w:r>
      <w:r>
        <w:rPr>
          <w:color w:val="000000"/>
          <w:spacing w:val="0"/>
          <w:w w:val="100"/>
          <w:position w:val="0"/>
        </w:rPr>
        <w:t>电子商务平台已经取得了阶段性的进展，</w:t>
      </w:r>
      <w:r>
        <w:rPr>
          <w:rFonts w:ascii="Times New Roman" w:eastAsia="Times New Roman" w:hAnsi="Times New Roman" w:cs="Times New Roman"/>
          <w:color w:val="000000"/>
          <w:spacing w:val="0"/>
          <w:w w:val="100"/>
          <w:position w:val="0"/>
        </w:rPr>
        <w:t>PC</w:t>
      </w:r>
      <w:r>
        <w:rPr>
          <w:color w:val="000000"/>
          <w:spacing w:val="0"/>
          <w:w w:val="100"/>
          <w:position w:val="0"/>
        </w:rPr>
        <w:t>端及移动</w:t>
      </w:r>
      <w:r>
        <w:rPr>
          <w:rFonts w:ascii="Times New Roman" w:eastAsia="Times New Roman" w:hAnsi="Times New Roman" w:cs="Times New Roman"/>
          <w:color w:val="000000"/>
          <w:spacing w:val="0"/>
          <w:w w:val="100"/>
          <w:position w:val="0"/>
        </w:rPr>
        <w:t>APP</w:t>
      </w:r>
      <w:r>
        <w:rPr>
          <w:color w:val="000000"/>
          <w:spacing w:val="0"/>
          <w:w w:val="100"/>
          <w:position w:val="0"/>
        </w:rPr>
        <w:t xml:space="preserve">均于 </w:t>
      </w:r>
      <w:r>
        <w:rPr>
          <w:rFonts w:ascii="Times New Roman" w:eastAsia="Times New Roman" w:hAnsi="Times New Roman" w:cs="Times New Roman"/>
          <w:color w:val="000000"/>
          <w:spacing w:val="0"/>
          <w:w w:val="100"/>
          <w:position w:val="0"/>
        </w:rPr>
        <w:t>2016</w:t>
      </w:r>
      <w:r>
        <w:rPr>
          <w:color w:val="000000"/>
          <w:spacing w:val="0"/>
          <w:w w:val="100"/>
          <w:position w:val="0"/>
        </w:rPr>
        <w:t>年正式上线运营，平台定位为引领时尚生活的科技平台，销售品类涵盖男女服饰、箱包、护肤彩妆、 时尚精品等。</w:t>
      </w:r>
      <w:r>
        <w:rPr>
          <w:rFonts w:ascii="Times New Roman" w:eastAsia="Times New Roman" w:hAnsi="Times New Roman" w:cs="Times New Roman"/>
          <w:color w:val="000000"/>
          <w:spacing w:val="0"/>
          <w:w w:val="100"/>
          <w:position w:val="0"/>
        </w:rPr>
        <w:t>“MODERN AVENUE</w:t>
      </w:r>
      <w:r>
        <w:rPr>
          <w:color w:val="000000"/>
          <w:spacing w:val="0"/>
          <w:w w:val="100"/>
          <w:position w:val="0"/>
        </w:rPr>
        <w:t>摩登大道</w:t>
      </w:r>
      <w:r>
        <w:rPr>
          <w:rFonts w:ascii="Times New Roman" w:eastAsia="Times New Roman" w:hAnsi="Times New Roman" w:cs="Times New Roman"/>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100%</w:t>
      </w:r>
      <w:r>
        <w:rPr>
          <w:color w:val="000000"/>
          <w:spacing w:val="0"/>
          <w:w w:val="100"/>
          <w:position w:val="0"/>
        </w:rPr>
        <w:t>正品、</w:t>
      </w:r>
      <w:r>
        <w:rPr>
          <w:rFonts w:ascii="Times New Roman" w:eastAsia="Times New Roman" w:hAnsi="Times New Roman" w:cs="Times New Roman"/>
          <w:color w:val="000000"/>
          <w:spacing w:val="0"/>
          <w:w w:val="100"/>
          <w:position w:val="0"/>
        </w:rPr>
        <w:t>7</w:t>
      </w:r>
      <w:r>
        <w:rPr>
          <w:color w:val="000000"/>
          <w:spacing w:val="0"/>
          <w:w w:val="100"/>
          <w:position w:val="0"/>
        </w:rPr>
        <w:t>天无理由退货、快捷配送，提供消费者全球 近</w:t>
      </w:r>
      <w:r>
        <w:rPr>
          <w:rFonts w:ascii="Times New Roman" w:eastAsia="Times New Roman" w:hAnsi="Times New Roman" w:cs="Times New Roman"/>
          <w:color w:val="000000"/>
          <w:spacing w:val="0"/>
          <w:w w:val="100"/>
          <w:position w:val="0"/>
        </w:rPr>
        <w:t>10000</w:t>
      </w:r>
      <w:r>
        <w:rPr>
          <w:color w:val="000000"/>
          <w:spacing w:val="0"/>
          <w:w w:val="100"/>
          <w:position w:val="0"/>
        </w:rPr>
        <w:t>个时尚品牌商品的购买渠道，助推消费和时尚生活的双重升级。</w:t>
      </w:r>
    </w:p>
    <w:p>
      <w:pPr>
        <w:pStyle w:val="Style48"/>
        <w:keepNext/>
        <w:keepLines/>
        <w:widowControl w:val="0"/>
        <w:shd w:val="clear" w:color="auto" w:fill="auto"/>
        <w:tabs>
          <w:tab w:pos="844" w:val="left"/>
        </w:tabs>
        <w:bidi w:val="0"/>
        <w:spacing w:before="0" w:after="0" w:line="471" w:lineRule="exact"/>
        <w:ind w:left="0" w:right="0" w:firstLine="440"/>
        <w:jc w:val="both"/>
      </w:pPr>
      <w:bookmarkStart w:id="88" w:name="bookmark88"/>
      <w:bookmarkStart w:id="89" w:name="bookmark89"/>
      <w:bookmarkStart w:id="90" w:name="bookmark90"/>
      <w:bookmarkStart w:id="91" w:name="bookmark91"/>
      <w:r>
        <w:rPr>
          <w:rFonts w:ascii="Times New Roman" w:eastAsia="Times New Roman" w:hAnsi="Times New Roman" w:cs="Times New Roman"/>
          <w:b w:val="0"/>
          <w:bCs w:val="0"/>
          <w:color w:val="000000"/>
          <w:spacing w:val="0"/>
          <w:w w:val="100"/>
          <w:position w:val="0"/>
        </w:rPr>
        <w:t>2</w:t>
      </w:r>
      <w:bookmarkEnd w:id="90"/>
      <w:r>
        <w:rPr>
          <w:b w:val="0"/>
          <w:bCs w:val="0"/>
          <w:color w:val="000000"/>
          <w:spacing w:val="0"/>
          <w:w w:val="100"/>
          <w:position w:val="0"/>
        </w:rPr>
        <w:t>、</w:t>
        <w:tab/>
      </w:r>
      <w:r>
        <w:rPr>
          <w:color w:val="000000"/>
          <w:spacing w:val="0"/>
          <w:w w:val="100"/>
          <w:position w:val="0"/>
        </w:rPr>
        <w:t>优化</w:t>
      </w:r>
      <w:r>
        <w:rPr>
          <w:color w:val="000000"/>
          <w:spacing w:val="0"/>
          <w:w w:val="100"/>
          <w:position w:val="0"/>
        </w:rPr>
        <w:t>CANUDILO、01MEN、</w:t>
      </w:r>
      <w:r>
        <w:rPr>
          <w:color w:val="000000"/>
          <w:spacing w:val="0"/>
          <w:w w:val="100"/>
          <w:position w:val="0"/>
        </w:rPr>
        <w:t>代理品牌线下门店</w:t>
      </w:r>
      <w:bookmarkEnd w:id="88"/>
      <w:bookmarkEnd w:id="89"/>
      <w:bookmarkEnd w:id="91"/>
    </w:p>
    <w:p>
      <w:pPr>
        <w:pStyle w:val="Style22"/>
        <w:keepNext w:val="0"/>
        <w:keepLines w:val="0"/>
        <w:widowControl w:val="0"/>
        <w:shd w:val="clear" w:color="auto" w:fill="auto"/>
        <w:tabs>
          <w:tab w:pos="1021" w:val="left"/>
        </w:tabs>
        <w:bidi w:val="0"/>
        <w:spacing w:before="0" w:after="0" w:line="471" w:lineRule="exact"/>
        <w:ind w:left="0" w:right="0" w:firstLine="440"/>
        <w:jc w:val="left"/>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报告期内，公司自有品牌卡奴迪路</w:t>
      </w:r>
      <w:r>
        <w:rPr>
          <w:rFonts w:ascii="Times New Roman" w:eastAsia="Times New Roman" w:hAnsi="Times New Roman" w:cs="Times New Roman"/>
          <w:color w:val="000000"/>
          <w:spacing w:val="0"/>
          <w:w w:val="100"/>
          <w:position w:val="0"/>
        </w:rPr>
        <w:t>CANUDILO</w:t>
      </w:r>
      <w:r>
        <w:rPr>
          <w:color w:val="000000"/>
          <w:spacing w:val="0"/>
          <w:w w:val="100"/>
          <w:position w:val="0"/>
        </w:rPr>
        <w:t>品牌业务目标定位为产品创新，创造利润，专注 提升产品竞争力，并将产品结合科技、时尚元素进行消费升级；卡奴迪路</w:t>
      </w:r>
      <w:r>
        <w:rPr>
          <w:rFonts w:ascii="Times New Roman" w:eastAsia="Times New Roman" w:hAnsi="Times New Roman" w:cs="Times New Roman"/>
          <w:color w:val="000000"/>
          <w:spacing w:val="0"/>
          <w:w w:val="100"/>
          <w:position w:val="0"/>
        </w:rPr>
        <w:t>C ANUDIL O</w:t>
      </w:r>
      <w:r>
        <w:rPr>
          <w:color w:val="000000"/>
          <w:spacing w:val="0"/>
          <w:w w:val="100"/>
          <w:position w:val="0"/>
        </w:rPr>
        <w:t>定制业务稳中有升， 经营态势良好。</w:t>
      </w:r>
    </w:p>
    <w:p>
      <w:pPr>
        <w:pStyle w:val="Style22"/>
        <w:keepNext w:val="0"/>
        <w:keepLines w:val="0"/>
        <w:widowControl w:val="0"/>
        <w:shd w:val="clear" w:color="auto" w:fill="auto"/>
        <w:tabs>
          <w:tab w:pos="1016" w:val="left"/>
        </w:tabs>
        <w:bidi w:val="0"/>
        <w:spacing w:before="0" w:after="0" w:line="471" w:lineRule="exact"/>
        <w:ind w:left="0" w:right="0" w:firstLine="440"/>
        <w:jc w:val="left"/>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报告期内，公司继续深耕品牌资源整合工作，与欧洲时尚风向标</w:t>
      </w:r>
      <w:r>
        <w:rPr>
          <w:rFonts w:ascii="Times New Roman" w:eastAsia="Times New Roman" w:hAnsi="Times New Roman" w:cs="Times New Roman"/>
          <w:color w:val="000000"/>
          <w:spacing w:val="0"/>
          <w:w w:val="100"/>
          <w:position w:val="0"/>
        </w:rPr>
        <w:t>ANTONIA</w:t>
      </w:r>
      <w:r>
        <w:rPr>
          <w:color w:val="000000"/>
          <w:spacing w:val="0"/>
          <w:w w:val="100"/>
          <w:position w:val="0"/>
        </w:rPr>
        <w:t>买手店的战略合作第 一家门店，正式于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月在澳门巴黎人开业，公司通过与</w:t>
      </w:r>
      <w:r>
        <w:rPr>
          <w:rFonts w:ascii="Times New Roman" w:eastAsia="Times New Roman" w:hAnsi="Times New Roman" w:cs="Times New Roman"/>
          <w:color w:val="000000"/>
          <w:spacing w:val="0"/>
          <w:w w:val="100"/>
          <w:position w:val="0"/>
        </w:rPr>
        <w:t>ANTONIA</w:t>
      </w:r>
      <w:r>
        <w:rPr>
          <w:color w:val="000000"/>
          <w:spacing w:val="0"/>
          <w:w w:val="100"/>
          <w:position w:val="0"/>
        </w:rPr>
        <w:t>买手店品牌、德国海内曼公司等国 际品牌运营商建立良好合作关系，丰富了公司的时尚供应链资源。</w:t>
      </w:r>
    </w:p>
    <w:p>
      <w:pPr>
        <w:pStyle w:val="Style22"/>
        <w:keepNext w:val="0"/>
        <w:keepLines w:val="0"/>
        <w:widowControl w:val="0"/>
        <w:shd w:val="clear" w:color="auto" w:fill="auto"/>
        <w:tabs>
          <w:tab w:pos="1021" w:val="left"/>
        </w:tabs>
        <w:bidi w:val="0"/>
        <w:spacing w:before="0" w:after="0" w:line="471" w:lineRule="exact"/>
        <w:ind w:left="0" w:right="0" w:firstLine="440"/>
        <w:jc w:val="left"/>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报告期内，公司对线下门店采取较大力度的优化和整合工作，由于新渠道和新业务模式的拓展 仍处于探索阶段，短期内无法达到公司经营目标，公司及时关撤了</w:t>
      </w:r>
      <w:r>
        <w:rPr>
          <w:rFonts w:ascii="Times New Roman" w:eastAsia="Times New Roman" w:hAnsi="Times New Roman" w:cs="Times New Roman"/>
          <w:color w:val="000000"/>
          <w:spacing w:val="0"/>
          <w:w w:val="100"/>
          <w:position w:val="0"/>
        </w:rPr>
        <w:t>01MEN</w:t>
      </w:r>
      <w:r>
        <w:rPr>
          <w:color w:val="000000"/>
          <w:spacing w:val="0"/>
          <w:w w:val="100"/>
          <w:position w:val="0"/>
        </w:rPr>
        <w:t>及澳门新渠道的部分业绩不良的 店铺。</w:t>
      </w:r>
    </w:p>
    <w:p>
      <w:pPr>
        <w:pStyle w:val="Style22"/>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具体可参阅第四节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一、概述。</w:t>
      </w:r>
    </w:p>
    <w:p>
      <w:pPr>
        <w:pStyle w:val="Style48"/>
        <w:keepNext/>
        <w:keepLines/>
        <w:widowControl w:val="0"/>
        <w:shd w:val="clear" w:color="auto" w:fill="auto"/>
        <w:tabs>
          <w:tab w:pos="594" w:val="left"/>
        </w:tabs>
        <w:bidi w:val="0"/>
        <w:spacing w:before="0" w:after="0" w:line="471" w:lineRule="exact"/>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color w:val="000000"/>
          <w:spacing w:val="0"/>
          <w:w w:val="100"/>
          <w:position w:val="0"/>
        </w:rPr>
        <w:t>二）</w:t>
        <w:tab/>
        <w:t>报告期内公司所属行业的发展阶段、周期性特点以及公司所处的行业地位等</w:t>
      </w:r>
      <w:bookmarkEnd w:id="95"/>
      <w:bookmarkEnd w:id="96"/>
      <w:bookmarkEnd w:id="98"/>
    </w:p>
    <w:p>
      <w:pPr>
        <w:pStyle w:val="Style22"/>
        <w:keepNext w:val="0"/>
        <w:keepLines w:val="0"/>
        <w:widowControl w:val="0"/>
        <w:shd w:val="clear" w:color="auto" w:fill="auto"/>
        <w:bidi w:val="0"/>
        <w:spacing w:before="0" w:after="220" w:line="471" w:lineRule="exact"/>
        <w:ind w:left="0" w:right="0" w:firstLine="440"/>
        <w:jc w:val="both"/>
      </w:pPr>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 公司按照中国证监会行业划分标准分属</w:t>
      </w:r>
      <w:r>
        <w:rPr>
          <w:rFonts w:ascii="Times New Roman" w:eastAsia="Times New Roman" w:hAnsi="Times New Roman" w:cs="Times New Roman"/>
          <w:color w:val="000000"/>
          <w:spacing w:val="0"/>
          <w:w w:val="100"/>
          <w:position w:val="0"/>
        </w:rPr>
        <w:t>“</w:t>
      </w:r>
      <w:r>
        <w:rPr>
          <w:color w:val="000000"/>
          <w:spacing w:val="0"/>
          <w:w w:val="100"/>
          <w:position w:val="0"/>
        </w:rPr>
        <w:t>批发和零售贸易零售业</w:t>
      </w:r>
      <w:r>
        <w:rPr>
          <w:rFonts w:ascii="Times New Roman" w:eastAsia="Times New Roman" w:hAnsi="Times New Roman" w:cs="Times New Roman"/>
          <w:color w:val="000000"/>
          <w:spacing w:val="0"/>
          <w:w w:val="100"/>
          <w:position w:val="0"/>
        </w:rPr>
        <w:t>-</w:t>
      </w:r>
      <w:r>
        <w:rPr>
          <w:color w:val="000000"/>
          <w:spacing w:val="0"/>
          <w:w w:val="100"/>
          <w:position w:val="0"/>
        </w:rPr>
        <w:t>纺织品、服装、鞋帽零售业</w:t>
      </w:r>
    </w:p>
    <w:p>
      <w:pPr>
        <w:pStyle w:val="Style22"/>
        <w:keepNext w:val="0"/>
        <w:keepLines w:val="0"/>
        <w:widowControl w:val="0"/>
        <w:shd w:val="clear" w:color="auto" w:fill="auto"/>
        <w:tabs>
          <w:tab w:pos="844" w:val="left"/>
        </w:tabs>
        <w:bidi w:val="0"/>
        <w:spacing w:before="0" w:after="0" w:line="492" w:lineRule="auto"/>
        <w:ind w:left="0" w:right="0" w:firstLine="440"/>
        <w:jc w:val="both"/>
      </w:pPr>
      <w:bookmarkStart w:id="100" w:name="bookmark100"/>
      <w:r>
        <w:rPr>
          <w:rFonts w:ascii="Times New Roman" w:eastAsia="Times New Roman" w:hAnsi="Times New Roman" w:cs="Times New Roman"/>
          <w:color w:val="000000"/>
          <w:spacing w:val="0"/>
          <w:w w:val="100"/>
          <w:position w:val="0"/>
        </w:rPr>
        <w:t>2</w:t>
      </w:r>
      <w:bookmarkEnd w:id="100"/>
      <w:r>
        <w:rPr>
          <w:color w:val="000000"/>
          <w:spacing w:val="0"/>
          <w:w w:val="100"/>
          <w:position w:val="0"/>
        </w:rPr>
        <w:t>、</w:t>
        <w:tab/>
        <w:t>行业情况</w:t>
      </w:r>
    </w:p>
    <w:p>
      <w:pPr>
        <w:pStyle w:val="Style22"/>
        <w:keepNext w:val="0"/>
        <w:keepLines w:val="0"/>
        <w:widowControl w:val="0"/>
        <w:shd w:val="clear" w:color="auto" w:fill="auto"/>
        <w:bidi w:val="0"/>
        <w:spacing w:before="0" w:after="0" w:line="471" w:lineRule="exact"/>
        <w:ind w:left="0" w:right="0" w:firstLine="360"/>
        <w:jc w:val="both"/>
      </w:pPr>
      <w:r>
        <w:rPr>
          <w:color w:val="000000"/>
          <w:spacing w:val="0"/>
          <w:w w:val="100"/>
          <w:position w:val="0"/>
        </w:rPr>
        <w:t>零售行业已发展为优势互补的多业态融合模式，即从国内政策、到企业、再到业内资本，各种资源一 并导向线上线下融合，强力推进零售全渠道的发展。</w:t>
      </w:r>
    </w:p>
    <w:p>
      <w:pPr>
        <w:pStyle w:val="Style22"/>
        <w:keepNext w:val="0"/>
        <w:keepLines w:val="0"/>
        <w:widowControl w:val="0"/>
        <w:shd w:val="clear" w:color="auto" w:fill="auto"/>
        <w:bidi w:val="0"/>
        <w:spacing w:before="0" w:after="180" w:line="471" w:lineRule="exact"/>
        <w:ind w:left="0" w:right="0" w:firstLine="360"/>
        <w:jc w:val="both"/>
      </w:pPr>
      <w:r>
        <w:rPr>
          <w:color w:val="000000"/>
          <w:spacing w:val="0"/>
          <w:w w:val="100"/>
          <w:position w:val="0"/>
        </w:rPr>
        <w:t>具体可参阅第四节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一、概述。</w:t>
      </w:r>
    </w:p>
    <w:p>
      <w:pPr>
        <w:pStyle w:val="Style22"/>
        <w:keepNext w:val="0"/>
        <w:keepLines w:val="0"/>
        <w:widowControl w:val="0"/>
        <w:shd w:val="clear" w:color="auto" w:fill="auto"/>
        <w:bidi w:val="0"/>
        <w:spacing w:before="0" w:after="0" w:line="446" w:lineRule="exact"/>
        <w:ind w:left="0" w:right="0" w:firstLine="440"/>
        <w:jc w:val="left"/>
      </w:pPr>
      <w:bookmarkStart w:id="101" w:name="bookmark101"/>
      <w:r>
        <w:rPr>
          <w:rFonts w:ascii="Times New Roman" w:eastAsia="Times New Roman" w:hAnsi="Times New Roman" w:cs="Times New Roman"/>
          <w:color w:val="000000"/>
          <w:spacing w:val="0"/>
          <w:w w:val="100"/>
          <w:position w:val="0"/>
        </w:rPr>
        <w:t>3</w:t>
      </w:r>
      <w:bookmarkEnd w:id="101"/>
      <w:r>
        <w:rPr>
          <w:color w:val="000000"/>
          <w:spacing w:val="0"/>
          <w:w w:val="100"/>
          <w:position w:val="0"/>
        </w:rPr>
        <w:t>、公司所处行业地位</w:t>
      </w:r>
    </w:p>
    <w:p>
      <w:pPr>
        <w:pStyle w:val="Style22"/>
        <w:keepNext w:val="0"/>
        <w:keepLines w:val="0"/>
        <w:widowControl w:val="0"/>
        <w:shd w:val="clear" w:color="auto" w:fill="auto"/>
        <w:bidi w:val="0"/>
        <w:spacing w:before="0" w:after="780" w:line="446" w:lineRule="exact"/>
        <w:ind w:left="0" w:right="0" w:firstLine="340"/>
        <w:jc w:val="both"/>
      </w:pPr>
      <w:r>
        <w:rPr>
          <w:color w:val="000000"/>
          <w:spacing w:val="0"/>
          <w:w w:val="100"/>
          <w:position w:val="0"/>
        </w:rPr>
        <w:t>公司与欧美国际品牌合作较多的企业，熟悉国际时尚行业，了解全球时尚流行趋势，能够准确将日渐 流行的国际著名品牌（以及新兴的具有市场潜力的国际品牌）、个性鲜明的设计师品牌引进中国，在中国 服饰零售行业建立起引领潮流的领导地位。</w:t>
      </w:r>
    </w:p>
    <w:p>
      <w:pPr>
        <w:pStyle w:val="Style31"/>
        <w:keepNext/>
        <w:keepLines/>
        <w:widowControl w:val="0"/>
        <w:shd w:val="clear" w:color="auto" w:fill="auto"/>
        <w:bidi w:val="0"/>
        <w:spacing w:before="0" w:after="14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二</w:t>
      </w:r>
      <w:bookmarkEnd w:id="104"/>
      <w:r>
        <w:rPr>
          <w:color w:val="000000"/>
          <w:spacing w:val="0"/>
          <w:w w:val="100"/>
          <w:position w:val="0"/>
        </w:rPr>
        <w:t>、主要资产重大变化情况</w:t>
      </w:r>
      <w:bookmarkEnd w:id="102"/>
      <w:bookmarkEnd w:id="103"/>
      <w:bookmarkEnd w:id="105"/>
    </w:p>
    <w:p>
      <w:pPr>
        <w:pStyle w:val="Style48"/>
        <w:keepNext/>
        <w:keepLines/>
        <w:widowControl w:val="0"/>
        <w:shd w:val="clear" w:color="auto" w:fill="auto"/>
        <w:bidi w:val="0"/>
        <w:spacing w:before="0" w:after="320" w:line="446" w:lineRule="exact"/>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1</w:t>
      </w:r>
      <w:bookmarkEnd w:id="108"/>
      <w:r>
        <w:rPr>
          <w:color w:val="000000"/>
          <w:spacing w:val="0"/>
          <w:w w:val="100"/>
          <w:position w:val="0"/>
        </w:rPr>
        <w:t>、主要资产重大变化情况</w:t>
      </w:r>
      <w:bookmarkEnd w:id="106"/>
      <w:bookmarkEnd w:id="107"/>
      <w:bookmarkEnd w:id="109"/>
    </w:p>
    <w:tbl>
      <w:tblPr>
        <w:tblOverlap w:val="never"/>
        <w:jc w:val="center"/>
        <w:tblLayout w:type="fixed"/>
      </w:tblPr>
      <w:tblGrid>
        <w:gridCol w:w="3062"/>
        <w:gridCol w:w="6557"/>
      </w:tblGrid>
      <w:tr>
        <w:trPr>
          <w:trHeight w:val="77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6989" w:hRule="exact"/>
        </w:trPr>
        <w:tc>
          <w:tcPr>
            <w:tcBorders/>
            <w:shd w:val="clear" w:color="auto" w:fill="FCE9DA"/>
            <w:vAlign w:val="bottom"/>
          </w:tcPr>
          <w:p>
            <w:pPr>
              <w:pStyle w:val="Style7"/>
              <w:keepNext w:val="0"/>
              <w:keepLines w:val="0"/>
              <w:widowControl w:val="0"/>
              <w:shd w:val="clear" w:color="auto" w:fill="auto"/>
              <w:bidi w:val="0"/>
              <w:spacing w:before="0" w:after="50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p>
            <w:pPr>
              <w:pStyle w:val="Style7"/>
              <w:keepNext w:val="0"/>
              <w:keepLines w:val="0"/>
              <w:widowControl w:val="0"/>
              <w:shd w:val="clear" w:color="auto" w:fill="auto"/>
              <w:bidi w:val="0"/>
              <w:spacing w:before="0" w:after="50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p>
            <w:pPr>
              <w:pStyle w:val="Style7"/>
              <w:keepNext w:val="0"/>
              <w:keepLines w:val="0"/>
              <w:widowControl w:val="0"/>
              <w:shd w:val="clear" w:color="auto" w:fill="auto"/>
              <w:bidi w:val="0"/>
              <w:spacing w:before="0" w:after="50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p>
            <w:pPr>
              <w:pStyle w:val="Style7"/>
              <w:keepNext w:val="0"/>
              <w:keepLines w:val="0"/>
              <w:widowControl w:val="0"/>
              <w:shd w:val="clear" w:color="auto" w:fill="auto"/>
              <w:bidi w:val="0"/>
              <w:spacing w:before="0" w:after="66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投资性房产地产</w:t>
            </w:r>
          </w:p>
          <w:p>
            <w:pPr>
              <w:pStyle w:val="Style7"/>
              <w:keepNext w:val="0"/>
              <w:keepLines w:val="0"/>
              <w:widowControl w:val="0"/>
              <w:shd w:val="clear" w:color="auto" w:fill="auto"/>
              <w:bidi w:val="0"/>
              <w:spacing w:before="0" w:after="66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p>
            <w:pPr>
              <w:pStyle w:val="Style7"/>
              <w:keepNext w:val="0"/>
              <w:keepLines w:val="0"/>
              <w:widowControl w:val="0"/>
              <w:shd w:val="clear" w:color="auto" w:fill="auto"/>
              <w:bidi w:val="0"/>
              <w:spacing w:before="0" w:after="50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p>
            <w:pPr>
              <w:pStyle w:val="Style7"/>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p>
            <w:pPr>
              <w:pStyle w:val="Style7"/>
              <w:keepNext w:val="0"/>
              <w:keepLines w:val="0"/>
              <w:widowControl w:val="0"/>
              <w:shd w:val="clear" w:color="auto" w:fill="auto"/>
              <w:bidi w:val="0"/>
              <w:spacing w:before="0" w:after="42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p>
            <w:pPr>
              <w:pStyle w:val="Style7"/>
              <w:keepNext w:val="0"/>
              <w:keepLines w:val="0"/>
              <w:widowControl w:val="0"/>
              <w:shd w:val="clear" w:color="auto" w:fill="auto"/>
              <w:bidi w:val="0"/>
              <w:spacing w:before="0" w:after="380" w:line="240" w:lineRule="auto"/>
              <w:ind w:left="0" w:right="0" w:firstLine="0"/>
              <w:jc w:val="left"/>
              <w:rPr>
                <w:sz w:val="20"/>
                <w:szCs w:val="20"/>
              </w:rPr>
            </w:pPr>
            <w:r>
              <w:rPr>
                <w:rFonts w:ascii="SimSun" w:eastAsia="SimSun" w:hAnsi="SimSun" w:cs="SimSun"/>
                <w:b/>
                <w:bCs/>
                <w:color w:val="000000"/>
                <w:spacing w:val="0"/>
                <w:w w:val="100"/>
                <w:position w:val="0"/>
                <w:sz w:val="20"/>
                <w:szCs w:val="20"/>
              </w:rPr>
              <w:t>2、主要境外资产情况</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c>
        <w:tc>
          <w:tcPr>
            <w:tcBorders/>
            <w:shd w:val="clear" w:color="auto" w:fill="FFFFFF"/>
            <w:vAlign w:val="top"/>
          </w:tcPr>
          <w:p>
            <w:pPr>
              <w:pStyle w:val="Style7"/>
              <w:keepNext w:val="0"/>
              <w:keepLines w:val="0"/>
              <w:widowControl w:val="0"/>
              <w:shd w:val="clear" w:color="auto" w:fill="auto"/>
              <w:bidi w:val="0"/>
              <w:spacing w:before="0" w:after="8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报告期末，公司固定资产较上年度期末下降</w:t>
            </w:r>
            <w:r>
              <w:rPr>
                <w:color w:val="000000"/>
                <w:spacing w:val="0"/>
                <w:w w:val="100"/>
                <w:position w:val="0"/>
                <w:sz w:val="18"/>
                <w:szCs w:val="18"/>
              </w:rPr>
              <w:t>40.62%</w:t>
            </w:r>
            <w:r>
              <w:rPr>
                <w:rFonts w:ascii="SimSun" w:eastAsia="SimSun" w:hAnsi="SimSun" w:cs="SimSun"/>
                <w:color w:val="000000"/>
                <w:spacing w:val="0"/>
                <w:w w:val="100"/>
                <w:position w:val="0"/>
                <w:sz w:val="17"/>
                <w:szCs w:val="17"/>
              </w:rPr>
              <w:t>，主要是报告期公司部分房产用 于出租，根据会计准则从固定资产转为投资性房产地产科目进行核算。</w:t>
            </w:r>
          </w:p>
          <w:p>
            <w:pPr>
              <w:pStyle w:val="Style7"/>
              <w:keepNext w:val="0"/>
              <w:keepLines w:val="0"/>
              <w:widowControl w:val="0"/>
              <w:shd w:val="clear" w:color="auto" w:fill="auto"/>
              <w:bidi w:val="0"/>
              <w:spacing w:before="0" w:after="8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报告期末，公司无形资产较上年度期末增长</w:t>
            </w:r>
            <w:r>
              <w:rPr>
                <w:color w:val="000000"/>
                <w:spacing w:val="0"/>
                <w:w w:val="100"/>
                <w:position w:val="0"/>
                <w:sz w:val="18"/>
                <w:szCs w:val="18"/>
              </w:rPr>
              <w:t>4.20%</w:t>
            </w:r>
            <w:r>
              <w:rPr>
                <w:rFonts w:ascii="SimSun" w:eastAsia="SimSun" w:hAnsi="SimSun" w:cs="SimSun"/>
                <w:color w:val="000000"/>
                <w:spacing w:val="0"/>
                <w:w w:val="100"/>
                <w:position w:val="0"/>
                <w:sz w:val="17"/>
                <w:szCs w:val="17"/>
              </w:rPr>
              <w:t>，主要是报告期公司购买的商标 完成转让手续，从其他非流动资产转入无形资产核算。</w:t>
            </w:r>
          </w:p>
          <w:p>
            <w:pPr>
              <w:pStyle w:val="Style7"/>
              <w:keepNext w:val="0"/>
              <w:keepLines w:val="0"/>
              <w:widowControl w:val="0"/>
              <w:shd w:val="clear" w:color="auto" w:fill="auto"/>
              <w:bidi w:val="0"/>
              <w:spacing w:before="0" w:after="8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报告期末，公司在建工程较上年度期末增长</w:t>
            </w:r>
            <w:r>
              <w:rPr>
                <w:color w:val="000000"/>
                <w:spacing w:val="0"/>
                <w:w w:val="100"/>
                <w:position w:val="0"/>
                <w:sz w:val="18"/>
                <w:szCs w:val="18"/>
              </w:rPr>
              <w:t>16.82%</w:t>
            </w:r>
            <w:r>
              <w:rPr>
                <w:rFonts w:ascii="SimSun" w:eastAsia="SimSun" w:hAnsi="SimSun" w:cs="SimSun"/>
                <w:color w:val="000000"/>
                <w:spacing w:val="0"/>
                <w:w w:val="100"/>
                <w:position w:val="0"/>
                <w:sz w:val="17"/>
                <w:szCs w:val="17"/>
              </w:rPr>
              <w:t>，主要是报告期广州国际时尚中 心项目持续投入所致。</w:t>
            </w:r>
          </w:p>
          <w:p>
            <w:pPr>
              <w:pStyle w:val="Style7"/>
              <w:keepNext w:val="0"/>
              <w:keepLines w:val="0"/>
              <w:widowControl w:val="0"/>
              <w:shd w:val="clear" w:color="auto" w:fill="auto"/>
              <w:bidi w:val="0"/>
              <w:spacing w:before="0" w:after="8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报告期末，公司投资性房产地产较上年度期末增长</w:t>
            </w:r>
            <w:r>
              <w:rPr>
                <w:color w:val="000000"/>
                <w:spacing w:val="0"/>
                <w:w w:val="100"/>
                <w:position w:val="0"/>
                <w:sz w:val="18"/>
                <w:szCs w:val="18"/>
              </w:rPr>
              <w:t>348.45%</w:t>
            </w:r>
            <w:r>
              <w:rPr>
                <w:rFonts w:ascii="SimSun" w:eastAsia="SimSun" w:hAnsi="SimSun" w:cs="SimSun"/>
                <w:color w:val="000000"/>
                <w:spacing w:val="0"/>
                <w:w w:val="100"/>
                <w:position w:val="0"/>
                <w:sz w:val="17"/>
                <w:szCs w:val="17"/>
              </w:rPr>
              <w:t>，主要是报告期公司部 分房产用于出租，根据会计准则从固定资产转为投资性房产地产科目进行核算。</w:t>
            </w:r>
          </w:p>
          <w:p>
            <w:pPr>
              <w:pStyle w:val="Style7"/>
              <w:keepNext w:val="0"/>
              <w:keepLines w:val="0"/>
              <w:widowControl w:val="0"/>
              <w:shd w:val="clear" w:color="auto" w:fill="auto"/>
              <w:bidi w:val="0"/>
              <w:spacing w:before="0" w:after="8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报告期末，公司商誉较上年度期末下降</w:t>
            </w:r>
            <w:r>
              <w:rPr>
                <w:color w:val="000000"/>
                <w:spacing w:val="0"/>
                <w:w w:val="100"/>
                <w:position w:val="0"/>
                <w:sz w:val="18"/>
                <w:szCs w:val="18"/>
              </w:rPr>
              <w:t>32.61%</w:t>
            </w:r>
            <w:r>
              <w:rPr>
                <w:rFonts w:ascii="SimSun" w:eastAsia="SimSun" w:hAnsi="SimSun" w:cs="SimSun"/>
                <w:color w:val="000000"/>
                <w:spacing w:val="0"/>
                <w:w w:val="100"/>
                <w:position w:val="0"/>
                <w:sz w:val="17"/>
                <w:szCs w:val="17"/>
              </w:rPr>
              <w:t>，主要是报告期公司收购的杭州连卡 恒福品牌管理有限公司时产生的商誉，经测试发生减值</w:t>
            </w:r>
            <w:r>
              <w:rPr>
                <w:color w:val="000000"/>
                <w:spacing w:val="0"/>
                <w:w w:val="100"/>
                <w:position w:val="0"/>
                <w:sz w:val="18"/>
                <w:szCs w:val="18"/>
              </w:rPr>
              <w:t>5,731,467.23</w:t>
            </w:r>
            <w:r>
              <w:rPr>
                <w:rFonts w:ascii="SimSun" w:eastAsia="SimSun" w:hAnsi="SimSun" w:cs="SimSun"/>
                <w:color w:val="000000"/>
                <w:spacing w:val="0"/>
                <w:w w:val="100"/>
                <w:position w:val="0"/>
                <w:sz w:val="17"/>
                <w:szCs w:val="17"/>
              </w:rPr>
              <w:t>元；以及收购 的</w:t>
            </w:r>
            <w:r>
              <w:rPr>
                <w:color w:val="000000"/>
                <w:spacing w:val="0"/>
                <w:w w:val="100"/>
                <w:position w:val="0"/>
                <w:sz w:val="18"/>
                <w:szCs w:val="18"/>
              </w:rPr>
              <w:t>LEVITAS S.P.A.</w:t>
            </w:r>
            <w:r>
              <w:rPr>
                <w:rFonts w:ascii="SimSun" w:eastAsia="SimSun" w:hAnsi="SimSun" w:cs="SimSun"/>
                <w:color w:val="000000"/>
                <w:spacing w:val="0"/>
                <w:w w:val="100"/>
                <w:position w:val="0"/>
                <w:sz w:val="17"/>
                <w:szCs w:val="17"/>
              </w:rPr>
              <w:t>相关资产组时产生的商誉，经测试发生减值</w:t>
            </w:r>
            <w:r>
              <w:rPr>
                <w:color w:val="000000"/>
                <w:spacing w:val="0"/>
                <w:w w:val="100"/>
                <w:position w:val="0"/>
                <w:sz w:val="18"/>
                <w:szCs w:val="18"/>
              </w:rPr>
              <w:t>12,680,279.07</w:t>
            </w:r>
            <w:r>
              <w:rPr>
                <w:rFonts w:ascii="SimSun" w:eastAsia="SimSun" w:hAnsi="SimSun" w:cs="SimSun"/>
                <w:color w:val="000000"/>
                <w:spacing w:val="0"/>
                <w:w w:val="100"/>
                <w:position w:val="0"/>
                <w:sz w:val="17"/>
                <w:szCs w:val="17"/>
              </w:rPr>
              <w:t>元。</w:t>
            </w:r>
          </w:p>
          <w:p>
            <w:pPr>
              <w:pStyle w:val="Style7"/>
              <w:keepNext w:val="0"/>
              <w:keepLines w:val="0"/>
              <w:widowControl w:val="0"/>
              <w:shd w:val="clear" w:color="auto" w:fill="auto"/>
              <w:bidi w:val="0"/>
              <w:spacing w:before="0" w:after="8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报告期末，公司长期待摊费用较上年度期末增长</w:t>
            </w:r>
            <w:r>
              <w:rPr>
                <w:color w:val="000000"/>
                <w:spacing w:val="0"/>
                <w:w w:val="100"/>
                <w:position w:val="0"/>
                <w:sz w:val="18"/>
                <w:szCs w:val="18"/>
              </w:rPr>
              <w:t>7.44%</w:t>
            </w:r>
            <w:r>
              <w:rPr>
                <w:rFonts w:ascii="SimSun" w:eastAsia="SimSun" w:hAnsi="SimSun" w:cs="SimSun"/>
                <w:color w:val="000000"/>
                <w:spacing w:val="0"/>
                <w:w w:val="100"/>
                <w:position w:val="0"/>
                <w:sz w:val="17"/>
                <w:szCs w:val="17"/>
              </w:rPr>
              <w:t>，主要是报告期公司的门店 装修支出增加所致。</w:t>
            </w:r>
          </w:p>
          <w:p>
            <w:pPr>
              <w:pStyle w:val="Style7"/>
              <w:keepNext w:val="0"/>
              <w:keepLines w:val="0"/>
              <w:widowControl w:val="0"/>
              <w:shd w:val="clear" w:color="auto" w:fill="auto"/>
              <w:bidi w:val="0"/>
              <w:spacing w:before="0" w:after="8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报告期末，公司递延所得税资产较上年度期末增长</w:t>
            </w:r>
            <w:r>
              <w:rPr>
                <w:color w:val="000000"/>
                <w:spacing w:val="0"/>
                <w:w w:val="100"/>
                <w:position w:val="0"/>
                <w:sz w:val="18"/>
                <w:szCs w:val="18"/>
              </w:rPr>
              <w:t>226.55%</w:t>
            </w:r>
            <w:r>
              <w:rPr>
                <w:rFonts w:ascii="SimSun" w:eastAsia="SimSun" w:hAnsi="SimSun" w:cs="SimSun"/>
                <w:color w:val="000000"/>
                <w:spacing w:val="0"/>
                <w:w w:val="100"/>
                <w:position w:val="0"/>
                <w:sz w:val="17"/>
                <w:szCs w:val="17"/>
              </w:rPr>
              <w:t>，主要是报告期公司的 资产减值准备增加，确认的递延所得税资产相应增加所致。</w:t>
            </w:r>
          </w:p>
          <w:p>
            <w:pPr>
              <w:pStyle w:val="Style7"/>
              <w:keepNext w:val="0"/>
              <w:keepLines w:val="0"/>
              <w:widowControl w:val="0"/>
              <w:shd w:val="clear" w:color="auto" w:fill="auto"/>
              <w:bidi w:val="0"/>
              <w:spacing w:before="0" w:after="8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报告期末，公司购买的商标完成转让手续，从其他非流动资产转入无形资产核算。</w:t>
            </w:r>
          </w:p>
        </w:tc>
      </w:tr>
      <w:tr>
        <w:trPr>
          <w:trHeight w:val="10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资产的具体</w:t>
            </w:r>
          </w:p>
          <w:p>
            <w:pPr>
              <w:pStyle w:val="Style7"/>
              <w:keepNext w:val="0"/>
              <w:keepLines w:val="0"/>
              <w:widowControl w:val="0"/>
              <w:shd w:val="clear" w:color="auto" w:fill="auto"/>
              <w:tabs>
                <w:tab w:pos="2306" w:val="left"/>
              </w:tabs>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形成原因</w:t>
              <w:tab/>
              <w:t>资产规模</w:t>
            </w:r>
          </w:p>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内容</w:t>
            </w:r>
          </w:p>
        </w:tc>
        <w:tc>
          <w:tcPr>
            <w:tcBorders/>
            <w:shd w:val="clear" w:color="auto" w:fill="FCE9DA"/>
            <w:vAlign w:val="top"/>
          </w:tcPr>
          <w:p>
            <w:pPr>
              <w:pStyle w:val="Style7"/>
              <w:keepNext w:val="0"/>
              <w:keepLines w:val="0"/>
              <w:widowControl w:val="0"/>
              <w:shd w:val="clear" w:color="auto" w:fill="auto"/>
              <w:tabs>
                <w:tab w:pos="2246" w:val="left"/>
                <w:tab w:pos="4354" w:val="left"/>
              </w:tabs>
              <w:bidi w:val="0"/>
              <w:spacing w:before="0" w:after="0" w:line="240" w:lineRule="auto"/>
              <w:ind w:left="0" w:right="0" w:firstLine="0"/>
              <w:jc w:val="left"/>
              <w:rPr>
                <w:sz w:val="17"/>
                <w:szCs w:val="17"/>
              </w:rPr>
            </w:pPr>
            <w:r>
              <w:rPr>
                <w:color w:val="F7D1B7"/>
                <w:spacing w:val="0"/>
                <w:w w:val="100"/>
                <w:position w:val="0"/>
                <w:sz w:val="18"/>
                <w:szCs w:val="18"/>
              </w:rPr>
              <w:t>n</w:t>
              <w:tab/>
              <w:t>r</w:t>
            </w:r>
            <w:r>
              <w:rPr>
                <w:rFonts w:ascii="SimSun" w:eastAsia="SimSun" w:hAnsi="SimSun" w:cs="SimSun"/>
                <w:color w:val="000000"/>
                <w:spacing w:val="0"/>
                <w:w w:val="100"/>
                <w:position w:val="0"/>
                <w:sz w:val="17"/>
                <w:szCs w:val="17"/>
              </w:rPr>
              <w:t>保障资产安</w:t>
              <w:tab/>
            </w:r>
            <w:r>
              <w:rPr>
                <w:color w:val="F7D1B7"/>
                <w:spacing w:val="0"/>
                <w:w w:val="100"/>
                <w:position w:val="0"/>
                <w:sz w:val="18"/>
                <w:szCs w:val="18"/>
              </w:rPr>
              <w:t>r</w:t>
            </w:r>
            <w:r>
              <w:rPr>
                <w:rFonts w:ascii="SimSun" w:eastAsia="SimSun" w:hAnsi="SimSun" w:cs="SimSun"/>
                <w:color w:val="000000"/>
                <w:spacing w:val="0"/>
                <w:w w:val="100"/>
                <w:position w:val="0"/>
                <w:sz w:val="17"/>
                <w:szCs w:val="17"/>
              </w:rPr>
              <w:t>境外资产占户壬</w:t>
            </w:r>
          </w:p>
          <w:p>
            <w:pPr>
              <w:pStyle w:val="Style7"/>
              <w:keepNext w:val="0"/>
              <w:keepLines w:val="0"/>
              <w:widowControl w:val="0"/>
              <w:shd w:val="clear" w:color="auto" w:fill="auto"/>
              <w:tabs>
                <w:tab w:pos="1354" w:val="left"/>
              </w:tabs>
              <w:bidi w:val="0"/>
              <w:spacing w:before="0" w:after="0" w:line="202" w:lineRule="exact"/>
              <w:ind w:left="380" w:right="0" w:firstLine="5140"/>
              <w:jc w:val="left"/>
              <w:rPr>
                <w:sz w:val="17"/>
                <w:szCs w:val="17"/>
              </w:rPr>
            </w:pPr>
            <w:r>
              <w:rPr>
                <w:rFonts w:ascii="SimSun" w:eastAsia="SimSun" w:hAnsi="SimSun" w:cs="SimSun"/>
                <w:color w:val="000000"/>
                <w:spacing w:val="0"/>
                <w:w w:val="100"/>
                <w:position w:val="0"/>
                <w:sz w:val="17"/>
                <w:szCs w:val="17"/>
              </w:rPr>
              <w:t>是否存在重 所在地</w:t>
              <w:tab/>
              <w:t>运营模式全性的控制收益状况公司净资产工</w:t>
            </w:r>
          </w:p>
          <w:p>
            <w:pPr>
              <w:pStyle w:val="Style7"/>
              <w:keepNext w:val="0"/>
              <w:keepLines w:val="0"/>
              <w:widowControl w:val="0"/>
              <w:shd w:val="clear" w:color="auto" w:fill="auto"/>
              <w:tabs>
                <w:tab w:pos="2045" w:val="left"/>
              </w:tabs>
              <w:bidi w:val="0"/>
              <w:spacing w:before="0" w:after="0" w:line="149" w:lineRule="exact"/>
              <w:ind w:left="0" w:right="0" w:firstLine="0"/>
              <w:jc w:val="right"/>
              <w:rPr>
                <w:sz w:val="17"/>
                <w:szCs w:val="17"/>
              </w:rPr>
            </w:pPr>
            <w:r>
              <w:rPr>
                <w:rFonts w:ascii="SimSun" w:eastAsia="SimSun" w:hAnsi="SimSun" w:cs="SimSun"/>
                <w:color w:val="000000"/>
                <w:spacing w:val="0"/>
                <w:w w:val="100"/>
                <w:position w:val="0"/>
                <w:sz w:val="17"/>
                <w:szCs w:val="17"/>
              </w:rPr>
              <w:t>大减值风险 措施</w:t>
              <w:tab/>
              <w:t>的比重</w:t>
            </w:r>
          </w:p>
        </w:tc>
      </w:tr>
      <w:tr>
        <w:trPr>
          <w:trHeight w:val="1272" w:hRule="exact"/>
        </w:trPr>
        <w:tc>
          <w:tcPr>
            <w:tcBorders/>
            <w:shd w:val="clear" w:color="auto" w:fill="FFFFFF"/>
            <w:vAlign w:val="bottom"/>
          </w:tcPr>
          <w:p>
            <w:pPr>
              <w:pStyle w:val="Style7"/>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收购</w:t>
            </w:r>
          </w:p>
          <w:p>
            <w:pPr>
              <w:pStyle w:val="Style7"/>
              <w:keepNext w:val="0"/>
              <w:keepLines w:val="0"/>
              <w:widowControl w:val="0"/>
              <w:shd w:val="clear" w:color="auto" w:fill="auto"/>
              <w:tabs>
                <w:tab w:pos="2156" w:val="left"/>
              </w:tabs>
              <w:bidi w:val="0"/>
              <w:spacing w:before="0" w:after="0" w:line="240" w:lineRule="auto"/>
              <w:ind w:left="1100" w:right="0" w:firstLine="0"/>
              <w:jc w:val="left"/>
            </w:pPr>
            <w:r>
              <w:rPr>
                <w:color w:val="000000"/>
                <w:spacing w:val="0"/>
                <w:w w:val="100"/>
                <w:position w:val="0"/>
              </w:rPr>
              <w:t>LEVITAS</w:t>
              <w:tab/>
            </w:r>
            <w:r>
              <w:rPr>
                <w:color w:val="000000"/>
                <w:spacing w:val="0"/>
                <w:w w:val="100"/>
                <w:position w:val="0"/>
              </w:rPr>
              <w:t>283,424,396</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p>
            <w:pPr>
              <w:pStyle w:val="Style7"/>
              <w:keepNext w:val="0"/>
              <w:keepLines w:val="0"/>
              <w:widowControl w:val="0"/>
              <w:shd w:val="clear" w:color="auto" w:fill="auto"/>
              <w:bidi w:val="0"/>
              <w:spacing w:before="0" w:after="100" w:line="180" w:lineRule="auto"/>
              <w:ind w:left="1100" w:right="0" w:firstLine="0"/>
              <w:jc w:val="left"/>
            </w:pPr>
            <w:r>
              <w:rPr>
                <w:color w:val="000000"/>
                <w:spacing w:val="0"/>
                <w:w w:val="100"/>
                <w:position w:val="0"/>
              </w:rPr>
              <w:t xml:space="preserve">S.P.A. </w:t>
            </w:r>
            <w:r>
              <w:rPr>
                <w:color w:val="000000"/>
                <w:spacing w:val="0"/>
                <w:w w:val="100"/>
                <w:position w:val="0"/>
              </w:rPr>
              <w:t xml:space="preserve">51% </w:t>
            </w:r>
            <w:r>
              <w:rPr>
                <w:rFonts w:ascii="SimSun" w:eastAsia="SimSun" w:hAnsi="SimSun" w:cs="SimSun"/>
                <w:color w:val="000000"/>
                <w:spacing w:val="0"/>
                <w:w w:val="100"/>
                <w:position w:val="0"/>
                <w:sz w:val="17"/>
                <w:szCs w:val="17"/>
              </w:rPr>
              <w:t xml:space="preserve">股 </w:t>
            </w:r>
            <w:r>
              <w:rPr>
                <w:color w:val="000000"/>
                <w:spacing w:val="0"/>
                <w:w w:val="100"/>
                <w:position w:val="0"/>
              </w:rPr>
              <w:t>17</w:t>
            </w:r>
          </w:p>
          <w:p>
            <w:pPr>
              <w:pStyle w:val="Style7"/>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权</w:t>
            </w:r>
          </w:p>
        </w:tc>
        <w:tc>
          <w:tcPr>
            <w:tcBorders/>
            <w:shd w:val="clear" w:color="auto" w:fill="FFFFFF"/>
            <w:vAlign w:val="bottom"/>
          </w:tcPr>
          <w:p>
            <w:pPr>
              <w:pStyle w:val="Style7"/>
              <w:keepNext w:val="0"/>
              <w:keepLines w:val="0"/>
              <w:widowControl w:val="0"/>
              <w:shd w:val="clear" w:color="auto" w:fill="auto"/>
              <w:bidi w:val="0"/>
              <w:spacing w:before="0" w:after="100" w:line="240" w:lineRule="auto"/>
              <w:ind w:left="1220" w:right="0" w:firstLine="0"/>
              <w:jc w:val="left"/>
            </w:pPr>
            <w:r>
              <w:rPr>
                <w:rFonts w:ascii="SimSun" w:eastAsia="SimSun" w:hAnsi="SimSun" w:cs="SimSun"/>
                <w:color w:val="000000"/>
                <w:spacing w:val="0"/>
                <w:w w:val="100"/>
                <w:position w:val="0"/>
                <w:sz w:val="17"/>
                <w:szCs w:val="17"/>
              </w:rPr>
              <w:t>从事</w:t>
            </w:r>
            <w:r>
              <w:rPr>
                <w:color w:val="000000"/>
                <w:spacing w:val="0"/>
                <w:w w:val="100"/>
                <w:position w:val="0"/>
              </w:rPr>
              <w:t>Dirk</w:t>
            </w:r>
          </w:p>
          <w:p>
            <w:pPr>
              <w:pStyle w:val="Style7"/>
              <w:keepNext w:val="0"/>
              <w:keepLines w:val="0"/>
              <w:widowControl w:val="0"/>
              <w:shd w:val="clear" w:color="auto" w:fill="auto"/>
              <w:tabs>
                <w:tab w:pos="1210" w:val="left"/>
                <w:tab w:pos="3341" w:val="left"/>
              </w:tabs>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工〒，</w:t>
              <w:tab/>
            </w:r>
            <w:r>
              <w:rPr>
                <w:color w:val="000000"/>
                <w:spacing w:val="0"/>
                <w:w w:val="100"/>
                <w:position w:val="0"/>
              </w:rPr>
              <w:t>Bikkembergs</w:t>
              <w:tab/>
              <w:t>-12,676,313.3</w:t>
            </w:r>
          </w:p>
          <w:p>
            <w:pPr>
              <w:pStyle w:val="Style7"/>
              <w:keepNext w:val="0"/>
              <w:keepLines w:val="0"/>
              <w:widowControl w:val="0"/>
              <w:shd w:val="clear" w:color="auto" w:fill="auto"/>
              <w:tabs>
                <w:tab w:pos="2003" w:val="left"/>
                <w:tab w:pos="4869" w:val="left"/>
              </w:tabs>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意大利</w:t>
              <w:tab/>
            </w:r>
            <w:r>
              <w:rPr>
                <w:color w:val="000000"/>
                <w:spacing w:val="0"/>
                <w:w w:val="100"/>
                <w:position w:val="0"/>
                <w:sz w:val="18"/>
                <w:szCs w:val="18"/>
                <w:vertAlign w:val="superscript"/>
              </w:rPr>
              <w:t>6</w:t>
            </w:r>
            <w:r>
              <w:rPr>
                <w:color w:val="000000"/>
                <w:spacing w:val="0"/>
                <w:w w:val="100"/>
                <w:position w:val="0"/>
                <w:sz w:val="18"/>
                <w:szCs w:val="18"/>
              </w:rPr>
              <w:tab/>
              <w:t>16.45%</w:t>
            </w:r>
            <w:r>
              <w:rPr>
                <w:rFonts w:ascii="SimSun" w:eastAsia="SimSun" w:hAnsi="SimSun" w:cs="SimSun"/>
                <w:color w:val="000000"/>
                <w:spacing w:val="0"/>
                <w:w w:val="100"/>
                <w:position w:val="0"/>
                <w:sz w:val="17"/>
                <w:szCs w:val="17"/>
              </w:rPr>
              <w:t>否</w:t>
            </w:r>
          </w:p>
          <w:p>
            <w:pPr>
              <w:pStyle w:val="Style7"/>
              <w:keepNext w:val="0"/>
              <w:keepLines w:val="0"/>
              <w:widowControl w:val="0"/>
              <w:shd w:val="clear" w:color="auto" w:fill="auto"/>
              <w:tabs>
                <w:tab w:pos="3327" w:val="left"/>
              </w:tabs>
              <w:bidi w:val="0"/>
              <w:spacing w:before="0" w:after="100" w:line="240" w:lineRule="auto"/>
              <w:ind w:left="1220" w:right="0" w:firstLine="0"/>
              <w:jc w:val="left"/>
            </w:pPr>
            <w:r>
              <w:rPr>
                <w:rFonts w:ascii="SimSun" w:eastAsia="SimSun" w:hAnsi="SimSun" w:cs="SimSun"/>
                <w:color w:val="000000"/>
                <w:spacing w:val="0"/>
                <w:w w:val="100"/>
                <w:position w:val="0"/>
                <w:sz w:val="17"/>
                <w:szCs w:val="17"/>
              </w:rPr>
              <w:t>品牌的设计、</w:t>
              <w:tab/>
            </w:r>
            <w:r>
              <w:rPr>
                <w:color w:val="000000"/>
                <w:spacing w:val="0"/>
                <w:w w:val="100"/>
                <w:position w:val="0"/>
              </w:rPr>
              <w:t>3</w:t>
            </w:r>
          </w:p>
          <w:p>
            <w:pPr>
              <w:pStyle w:val="Style7"/>
              <w:keepNext w:val="0"/>
              <w:keepLines w:val="0"/>
              <w:widowControl w:val="0"/>
              <w:shd w:val="clear" w:color="auto" w:fill="auto"/>
              <w:bidi w:val="0"/>
              <w:spacing w:before="0" w:after="100" w:line="240" w:lineRule="auto"/>
              <w:ind w:left="1220" w:right="0" w:firstLine="0"/>
              <w:jc w:val="left"/>
              <w:rPr>
                <w:sz w:val="17"/>
                <w:szCs w:val="17"/>
              </w:rPr>
            </w:pPr>
            <w:r>
              <w:rPr>
                <w:rFonts w:ascii="SimSun" w:eastAsia="SimSun" w:hAnsi="SimSun" w:cs="SimSun"/>
                <w:color w:val="000000"/>
                <w:spacing w:val="0"/>
                <w:w w:val="100"/>
                <w:position w:val="0"/>
                <w:sz w:val="17"/>
                <w:szCs w:val="17"/>
              </w:rPr>
              <w:t>推广及授权</w:t>
            </w:r>
          </w:p>
        </w:tc>
      </w:tr>
    </w:tbl>
    <w:p>
      <w:pPr>
        <w:pStyle w:val="Style39"/>
        <w:keepNext w:val="0"/>
        <w:keepLines w:val="0"/>
        <w:widowControl w:val="0"/>
        <w:shd w:val="clear" w:color="auto" w:fill="auto"/>
        <w:bidi w:val="0"/>
        <w:spacing w:before="0" w:after="440" w:line="468" w:lineRule="exact"/>
        <w:ind w:left="0" w:right="0" w:firstLine="0"/>
        <w:jc w:val="center"/>
      </w:pPr>
      <w:r>
        <w:rPr>
          <w:color w:val="000000"/>
          <w:spacing w:val="0"/>
          <w:w w:val="100"/>
          <w:position w:val="0"/>
        </w:rPr>
        <w:t>活动</w:t>
      </w:r>
    </w:p>
    <w:p>
      <w:pPr>
        <w:pStyle w:val="Style31"/>
        <w:keepNext/>
        <w:keepLines/>
        <w:widowControl w:val="0"/>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三</w:t>
      </w:r>
      <w:bookmarkEnd w:id="112"/>
      <w:r>
        <w:rPr>
          <w:color w:val="000000"/>
          <w:spacing w:val="0"/>
          <w:w w:val="100"/>
          <w:position w:val="0"/>
        </w:rPr>
        <w:t>、核心竞争力分析</w:t>
      </w:r>
      <w:bookmarkEnd w:id="110"/>
      <w:bookmarkEnd w:id="111"/>
      <w:bookmarkEnd w:id="113"/>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48"/>
        <w:keepNext/>
        <w:keepLines/>
        <w:widowControl w:val="0"/>
        <w:shd w:val="clear" w:color="auto" w:fill="auto"/>
        <w:tabs>
          <w:tab w:pos="981" w:val="left"/>
        </w:tabs>
        <w:bidi w:val="0"/>
        <w:spacing w:before="0" w:after="0"/>
        <w:ind w:left="0" w:right="0" w:firstLine="44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color w:val="000000"/>
          <w:spacing w:val="0"/>
          <w:w w:val="100"/>
          <w:position w:val="0"/>
        </w:rPr>
        <w:t>一）</w:t>
        <w:tab/>
        <w:t>国际品牌资源供应链整合能力优势</w:t>
      </w:r>
      <w:bookmarkEnd w:id="114"/>
      <w:bookmarkEnd w:id="115"/>
      <w:bookmarkEnd w:id="117"/>
    </w:p>
    <w:p>
      <w:pPr>
        <w:pStyle w:val="Style2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公司作为全球时尚品牌运营商与欧美国际品牌合作较多的企业，熟悉国际时尚行业，了解全球时尚流 行趋势，能够准确将日渐流行的国际著名品牌（以及新兴的具有市场潜力的国际品牌）、个性鲜明的设计 师品牌引进中国，在中国服饰零售行业建立起引领潮流的领导地位。</w:t>
      </w:r>
    </w:p>
    <w:p>
      <w:pPr>
        <w:pStyle w:val="Style59"/>
        <w:keepNext w:val="0"/>
        <w:keepLines w:val="0"/>
        <w:widowControl w:val="0"/>
        <w:shd w:val="clear" w:color="auto" w:fill="auto"/>
        <w:bidi w:val="0"/>
        <w:spacing w:before="0" w:after="0"/>
        <w:ind w:left="0" w:right="0" w:firstLine="440"/>
        <w:jc w:val="left"/>
      </w:pPr>
      <w:r>
        <w:rPr>
          <w:rFonts w:ascii="SimSun" w:eastAsia="SimSun" w:hAnsi="SimSun" w:cs="SimSun"/>
          <w:color w:val="000000"/>
          <w:spacing w:val="0"/>
          <w:w w:val="100"/>
          <w:position w:val="0"/>
        </w:rPr>
        <w:t xml:space="preserve">通过成熟开放的合作方式和互惠共赢的利益分配机制，以及自身建立的企业声誉，公司与国际一、二 线品牌合作建立了长期而稳定的合作关系。公司国际品牌运营事业日趋强大，截至报告日，公司已取得 </w:t>
      </w:r>
      <w:r>
        <w:rPr>
          <w:color w:val="000000"/>
          <w:spacing w:val="0"/>
          <w:w w:val="100"/>
          <w:position w:val="0"/>
        </w:rPr>
        <w:t>BALLY</w:t>
      </w:r>
      <w:r>
        <w:rPr>
          <w:rFonts w:ascii="SimSun" w:eastAsia="SimSun" w:hAnsi="SimSun" w:cs="SimSun"/>
          <w:color w:val="000000"/>
          <w:spacing w:val="0"/>
          <w:w w:val="100"/>
          <w:position w:val="0"/>
        </w:rPr>
        <w:t>、</w:t>
      </w:r>
      <w:r>
        <w:rPr>
          <w:color w:val="000000"/>
          <w:spacing w:val="0"/>
          <w:w w:val="100"/>
          <w:position w:val="0"/>
        </w:rPr>
        <w:t>Samsonite</w:t>
      </w:r>
      <w:r>
        <w:rPr>
          <w:rFonts w:ascii="SimSun" w:eastAsia="SimSun" w:hAnsi="SimSun" w:cs="SimSun"/>
          <w:color w:val="000000"/>
          <w:spacing w:val="0"/>
          <w:w w:val="100"/>
          <w:position w:val="0"/>
        </w:rPr>
        <w:t>、</w:t>
      </w:r>
      <w:r>
        <w:rPr>
          <w:color w:val="000000"/>
          <w:spacing w:val="0"/>
          <w:w w:val="100"/>
          <w:position w:val="0"/>
        </w:rPr>
        <w:t>Salvatore Ferragamo</w:t>
      </w:r>
      <w:r>
        <w:rPr>
          <w:rFonts w:ascii="SimSun" w:eastAsia="SimSun" w:hAnsi="SimSun" w:cs="SimSun"/>
          <w:color w:val="000000"/>
          <w:spacing w:val="0"/>
          <w:w w:val="100"/>
          <w:position w:val="0"/>
        </w:rPr>
        <w:t>、</w:t>
      </w:r>
      <w:r>
        <w:rPr>
          <w:color w:val="000000"/>
          <w:spacing w:val="0"/>
          <w:w w:val="100"/>
          <w:position w:val="0"/>
        </w:rPr>
        <w:t>PAUL&amp;SHARK</w:t>
      </w:r>
      <w:r>
        <w:rPr>
          <w:rFonts w:ascii="SimSun" w:eastAsia="SimSun" w:hAnsi="SimSun" w:cs="SimSun"/>
          <w:color w:val="000000"/>
          <w:spacing w:val="0"/>
          <w:w w:val="100"/>
          <w:position w:val="0"/>
        </w:rPr>
        <w:t>、</w:t>
      </w:r>
      <w:r>
        <w:rPr>
          <w:color w:val="000000"/>
          <w:spacing w:val="0"/>
          <w:w w:val="100"/>
          <w:position w:val="0"/>
        </w:rPr>
        <w:t>G Givenchy</w:t>
      </w:r>
      <w:r>
        <w:rPr>
          <w:rFonts w:ascii="SimSun" w:eastAsia="SimSun" w:hAnsi="SimSun" w:cs="SimSun"/>
          <w:color w:val="000000"/>
          <w:spacing w:val="0"/>
          <w:w w:val="100"/>
          <w:position w:val="0"/>
        </w:rPr>
        <w:t>、</w:t>
      </w:r>
      <w:r>
        <w:rPr>
          <w:color w:val="000000"/>
          <w:spacing w:val="0"/>
          <w:w w:val="100"/>
          <w:position w:val="0"/>
        </w:rPr>
        <w:t>SIEG</w:t>
      </w:r>
      <w:r>
        <w:rPr>
          <w:rFonts w:ascii="SimSun" w:eastAsia="SimSun" w:hAnsi="SimSun" w:cs="SimSun"/>
          <w:color w:val="000000"/>
          <w:spacing w:val="0"/>
          <w:w w:val="100"/>
          <w:position w:val="0"/>
        </w:rPr>
        <w:t>、</w:t>
      </w:r>
      <w:r>
        <w:rPr>
          <w:color w:val="000000"/>
          <w:spacing w:val="0"/>
          <w:w w:val="100"/>
          <w:position w:val="0"/>
        </w:rPr>
        <w:t>ICEBERG</w:t>
      </w:r>
      <w:r>
        <w:rPr>
          <w:rFonts w:ascii="SimSun" w:eastAsia="SimSun" w:hAnsi="SimSun" w:cs="SimSun"/>
          <w:color w:val="000000"/>
          <w:spacing w:val="0"/>
          <w:w w:val="100"/>
          <w:position w:val="0"/>
        </w:rPr>
        <w:t>、</w:t>
      </w:r>
      <w:r>
        <w:rPr>
          <w:color w:val="000000"/>
          <w:spacing w:val="0"/>
          <w:w w:val="100"/>
          <w:position w:val="0"/>
        </w:rPr>
        <w:t>DIRK BIKKEMBERGS</w:t>
      </w:r>
      <w:r>
        <w:rPr>
          <w:rFonts w:ascii="SimSun" w:eastAsia="SimSun" w:hAnsi="SimSun" w:cs="SimSun"/>
          <w:color w:val="000000"/>
          <w:spacing w:val="0"/>
          <w:w w:val="100"/>
          <w:position w:val="0"/>
        </w:rPr>
        <w:t xml:space="preserve">&gt; </w:t>
      </w:r>
      <w:r>
        <w:rPr>
          <w:color w:val="000000"/>
          <w:spacing w:val="0"/>
          <w:w w:val="100"/>
          <w:position w:val="0"/>
        </w:rPr>
        <w:t>MARC JACOBS</w:t>
      </w:r>
      <w:r>
        <w:rPr>
          <w:rFonts w:ascii="SimSun" w:eastAsia="SimSun" w:hAnsi="SimSun" w:cs="SimSun"/>
          <w:color w:val="000000"/>
          <w:spacing w:val="0"/>
          <w:w w:val="100"/>
          <w:position w:val="0"/>
        </w:rPr>
        <w:t>、</w:t>
      </w:r>
      <w:r>
        <w:rPr>
          <w:color w:val="000000"/>
          <w:spacing w:val="0"/>
          <w:w w:val="100"/>
          <w:position w:val="0"/>
        </w:rPr>
        <w:t>DSQUARED2</w:t>
      </w:r>
      <w:r>
        <w:rPr>
          <w:rFonts w:ascii="SimSun" w:eastAsia="SimSun" w:hAnsi="SimSun" w:cs="SimSun"/>
          <w:color w:val="000000"/>
          <w:spacing w:val="0"/>
          <w:w w:val="100"/>
          <w:position w:val="0"/>
        </w:rPr>
        <w:t>、</w:t>
      </w:r>
      <w:r>
        <w:rPr>
          <w:color w:val="000000"/>
          <w:spacing w:val="0"/>
          <w:w w:val="100"/>
          <w:position w:val="0"/>
        </w:rPr>
        <w:t>Just cavalli</w:t>
      </w:r>
      <w:r>
        <w:rPr>
          <w:rFonts w:ascii="SimSun" w:eastAsia="SimSun" w:hAnsi="SimSun" w:cs="SimSun"/>
          <w:color w:val="000000"/>
          <w:spacing w:val="0"/>
          <w:w w:val="100"/>
          <w:position w:val="0"/>
        </w:rPr>
        <w:t>及香化品牌</w:t>
      </w:r>
      <w:r>
        <w:rPr>
          <w:color w:val="000000"/>
          <w:spacing w:val="0"/>
          <w:w w:val="100"/>
          <w:position w:val="0"/>
        </w:rPr>
        <w:t>Burberry</w:t>
      </w:r>
      <w:r>
        <w:rPr>
          <w:rFonts w:ascii="SimSun" w:eastAsia="SimSun" w:hAnsi="SimSun" w:cs="SimSun"/>
          <w:color w:val="000000"/>
          <w:spacing w:val="0"/>
          <w:w w:val="100"/>
          <w:position w:val="0"/>
        </w:rPr>
        <w:t>、</w:t>
      </w:r>
      <w:r>
        <w:rPr>
          <w:color w:val="000000"/>
          <w:spacing w:val="0"/>
          <w:w w:val="100"/>
          <w:position w:val="0"/>
        </w:rPr>
        <w:t>GIORGIO ARMANI</w:t>
      </w:r>
      <w:r>
        <w:rPr>
          <w:rFonts w:ascii="SimSun" w:eastAsia="SimSun" w:hAnsi="SimSun" w:cs="SimSun"/>
          <w:color w:val="000000"/>
          <w:spacing w:val="0"/>
          <w:w w:val="100"/>
          <w:position w:val="0"/>
        </w:rPr>
        <w:t xml:space="preserve">、 </w:t>
      </w:r>
      <w:r>
        <w:rPr>
          <w:color w:val="000000"/>
          <w:spacing w:val="0"/>
          <w:w w:val="100"/>
          <w:position w:val="0"/>
        </w:rPr>
        <w:t>Estee Lauder</w:t>
      </w:r>
      <w:r>
        <w:rPr>
          <w:rFonts w:ascii="SimSun" w:eastAsia="SimSun" w:hAnsi="SimSun" w:cs="SimSun"/>
          <w:color w:val="000000"/>
          <w:spacing w:val="0"/>
          <w:w w:val="100"/>
          <w:position w:val="0"/>
        </w:rPr>
        <w:t>、</w:t>
      </w:r>
      <w:r>
        <w:rPr>
          <w:color w:val="000000"/>
          <w:spacing w:val="0"/>
          <w:w w:val="100"/>
          <w:position w:val="0"/>
        </w:rPr>
        <w:t>LANCOME</w:t>
      </w:r>
      <w:r>
        <w:rPr>
          <w:rFonts w:ascii="SimSun" w:eastAsia="SimSun" w:hAnsi="SimSun" w:cs="SimSun"/>
          <w:color w:val="000000"/>
          <w:spacing w:val="0"/>
          <w:w w:val="100"/>
          <w:position w:val="0"/>
        </w:rPr>
        <w:t>、</w:t>
      </w:r>
      <w:r>
        <w:rPr>
          <w:color w:val="000000"/>
          <w:spacing w:val="0"/>
          <w:w w:val="100"/>
          <w:position w:val="0"/>
        </w:rPr>
        <w:t>SHISEIDO</w:t>
      </w:r>
      <w:r>
        <w:rPr>
          <w:rFonts w:ascii="SimSun" w:eastAsia="SimSun" w:hAnsi="SimSun" w:cs="SimSun"/>
          <w:color w:val="000000"/>
          <w:spacing w:val="0"/>
          <w:w w:val="100"/>
          <w:position w:val="0"/>
        </w:rPr>
        <w:t>、</w:t>
      </w:r>
      <w:r>
        <w:rPr>
          <w:color w:val="000000"/>
          <w:spacing w:val="0"/>
          <w:w w:val="100"/>
          <w:position w:val="0"/>
        </w:rPr>
        <w:t>SK-I</w:t>
      </w:r>
      <w:r>
        <w:rPr>
          <w:rFonts w:ascii="SimSun" w:eastAsia="SimSun" w:hAnsi="SimSun" w:cs="SimSun"/>
          <w:color w:val="000000"/>
          <w:spacing w:val="0"/>
          <w:w w:val="100"/>
          <w:position w:val="0"/>
        </w:rPr>
        <w:t>I</w:t>
      </w:r>
      <w:r>
        <w:rPr>
          <w:rFonts w:ascii="SimSun" w:eastAsia="SimSun" w:hAnsi="SimSun" w:cs="SimSun"/>
          <w:color w:val="000000"/>
          <w:spacing w:val="0"/>
          <w:w w:val="100"/>
          <w:position w:val="0"/>
        </w:rPr>
        <w:t>、</w:t>
      </w:r>
      <w:r>
        <w:rPr>
          <w:color w:val="000000"/>
          <w:spacing w:val="0"/>
          <w:w w:val="100"/>
          <w:position w:val="0"/>
        </w:rPr>
        <w:t>HR</w:t>
      </w:r>
      <w:r>
        <w:rPr>
          <w:rFonts w:ascii="SimSun" w:eastAsia="SimSun" w:hAnsi="SimSun" w:cs="SimSun"/>
          <w:color w:val="000000"/>
          <w:spacing w:val="0"/>
          <w:w w:val="100"/>
          <w:position w:val="0"/>
        </w:rPr>
        <w:t>、</w:t>
      </w:r>
      <w:r>
        <w:rPr>
          <w:color w:val="000000"/>
          <w:spacing w:val="0"/>
          <w:w w:val="100"/>
          <w:position w:val="0"/>
        </w:rPr>
        <w:t>HUGO BOSS</w:t>
      </w:r>
      <w:r>
        <w:rPr>
          <w:rFonts w:ascii="SimSun" w:eastAsia="SimSun" w:hAnsi="SimSun" w:cs="SimSun"/>
          <w:color w:val="000000"/>
          <w:spacing w:val="0"/>
          <w:w w:val="100"/>
          <w:position w:val="0"/>
        </w:rPr>
        <w:t>等国际品牌的授权。</w:t>
      </w:r>
    </w:p>
    <w:p>
      <w:pPr>
        <w:pStyle w:val="Style2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同时，公司通过收购意大利高级时尚运动品牌</w:t>
      </w:r>
      <w:r>
        <w:rPr>
          <w:rFonts w:ascii="Times New Roman" w:eastAsia="Times New Roman" w:hAnsi="Times New Roman" w:cs="Times New Roman"/>
          <w:color w:val="000000"/>
          <w:spacing w:val="0"/>
          <w:w w:val="100"/>
          <w:position w:val="0"/>
        </w:rPr>
        <w:t>Dirk Bikkembergs</w:t>
      </w:r>
      <w:r>
        <w:rPr>
          <w:color w:val="000000"/>
          <w:spacing w:val="0"/>
          <w:w w:val="100"/>
          <w:position w:val="0"/>
        </w:rPr>
        <w:t>的所有者</w:t>
      </w:r>
      <w:r>
        <w:rPr>
          <w:rFonts w:ascii="Times New Roman" w:eastAsia="Times New Roman" w:hAnsi="Times New Roman" w:cs="Times New Roman"/>
          <w:color w:val="000000"/>
          <w:spacing w:val="0"/>
          <w:w w:val="100"/>
          <w:position w:val="0"/>
        </w:rPr>
        <w:t xml:space="preserve">LEVITAS </w:t>
      </w:r>
      <w:r>
        <w:rPr>
          <w:rFonts w:ascii="Times New Roman" w:eastAsia="Times New Roman" w:hAnsi="Times New Roman" w:cs="Times New Roman"/>
          <w:color w:val="000000"/>
          <w:spacing w:val="0"/>
          <w:w w:val="100"/>
          <w:position w:val="0"/>
        </w:rPr>
        <w:t>51%</w:t>
      </w:r>
      <w:r>
        <w:rPr>
          <w:color w:val="000000"/>
          <w:spacing w:val="0"/>
          <w:w w:val="100"/>
          <w:position w:val="0"/>
        </w:rPr>
        <w:t>股权，并取得 大中华地区的运营授权以实施相应的营销网络建设项目，引入该品牌蕴含的运动、健康的核心价值理念， 以进一步整合欧美服饰品牌资源，提升自身品牌运营的影响力。通过与</w:t>
      </w:r>
      <w:r>
        <w:rPr>
          <w:rFonts w:ascii="Times New Roman" w:eastAsia="Times New Roman" w:hAnsi="Times New Roman" w:cs="Times New Roman"/>
          <w:color w:val="000000"/>
          <w:spacing w:val="0"/>
          <w:w w:val="100"/>
          <w:position w:val="0"/>
        </w:rPr>
        <w:t>Antonia</w:t>
      </w:r>
      <w:r>
        <w:rPr>
          <w:color w:val="000000"/>
          <w:spacing w:val="0"/>
          <w:w w:val="100"/>
          <w:position w:val="0"/>
        </w:rPr>
        <w:t>合作，不但能够共享</w:t>
      </w:r>
      <w:r>
        <w:rPr>
          <w:rFonts w:ascii="Times New Roman" w:eastAsia="Times New Roman" w:hAnsi="Times New Roman" w:cs="Times New Roman"/>
          <w:color w:val="000000"/>
          <w:spacing w:val="0"/>
          <w:w w:val="100"/>
          <w:position w:val="0"/>
        </w:rPr>
        <w:t xml:space="preserve">Antonia </w:t>
      </w:r>
      <w:r>
        <w:rPr>
          <w:color w:val="000000"/>
          <w:spacing w:val="0"/>
          <w:w w:val="100"/>
          <w:position w:val="0"/>
        </w:rPr>
        <w:t>所积累的超过</w:t>
      </w:r>
      <w:r>
        <w:rPr>
          <w:rFonts w:ascii="Times New Roman" w:eastAsia="Times New Roman" w:hAnsi="Times New Roman" w:cs="Times New Roman"/>
          <w:color w:val="000000"/>
          <w:spacing w:val="0"/>
          <w:w w:val="100"/>
          <w:position w:val="0"/>
        </w:rPr>
        <w:t>300</w:t>
      </w:r>
      <w:r>
        <w:rPr>
          <w:color w:val="000000"/>
          <w:spacing w:val="0"/>
          <w:w w:val="100"/>
          <w:position w:val="0"/>
        </w:rPr>
        <w:t>个国际知名品牌资源（如：</w:t>
      </w:r>
      <w:r>
        <w:rPr>
          <w:rFonts w:ascii="Times New Roman" w:eastAsia="Times New Roman" w:hAnsi="Times New Roman" w:cs="Times New Roman"/>
          <w:color w:val="000000"/>
          <w:spacing w:val="0"/>
          <w:w w:val="100"/>
          <w:position w:val="0"/>
        </w:rPr>
        <w:t>Gucci</w:t>
      </w:r>
      <w:r>
        <w:rPr>
          <w:color w:val="000000"/>
          <w:spacing w:val="0"/>
          <w:w w:val="100"/>
          <w:position w:val="0"/>
        </w:rPr>
        <w:t>，</w:t>
      </w:r>
      <w:r>
        <w:rPr>
          <w:rFonts w:ascii="Times New Roman" w:eastAsia="Times New Roman" w:hAnsi="Times New Roman" w:cs="Times New Roman"/>
          <w:color w:val="000000"/>
          <w:spacing w:val="0"/>
          <w:w w:val="100"/>
          <w:position w:val="0"/>
        </w:rPr>
        <w:t>Valentino</w:t>
      </w:r>
      <w:r>
        <w:rPr>
          <w:color w:val="000000"/>
          <w:spacing w:val="0"/>
          <w:w w:val="100"/>
          <w:position w:val="0"/>
        </w:rPr>
        <w:t xml:space="preserve">, </w:t>
      </w:r>
      <w:r>
        <w:rPr>
          <w:rFonts w:ascii="Times New Roman" w:eastAsia="Times New Roman" w:hAnsi="Times New Roman" w:cs="Times New Roman"/>
          <w:color w:val="000000"/>
          <w:spacing w:val="0"/>
          <w:w w:val="100"/>
          <w:position w:val="0"/>
        </w:rPr>
        <w:t>Versace</w:t>
      </w:r>
      <w:r>
        <w:rPr>
          <w:color w:val="000000"/>
          <w:spacing w:val="0"/>
          <w:w w:val="100"/>
          <w:position w:val="0"/>
        </w:rPr>
        <w:t>，</w:t>
      </w:r>
      <w:r>
        <w:rPr>
          <w:rFonts w:ascii="Times New Roman" w:eastAsia="Times New Roman" w:hAnsi="Times New Roman" w:cs="Times New Roman"/>
          <w:color w:val="000000"/>
          <w:spacing w:val="0"/>
          <w:w w:val="100"/>
          <w:position w:val="0"/>
        </w:rPr>
        <w:t xml:space="preserve">Yves Saint Laurent, Kenzo, Rick Owens </w:t>
      </w:r>
      <w:r>
        <w:rPr>
          <w:color w:val="000000"/>
          <w:spacing w:val="0"/>
          <w:w w:val="100"/>
          <w:position w:val="0"/>
        </w:rPr>
        <w:t>等）</w:t>
      </w:r>
      <w:r>
        <w:rPr>
          <w:color w:val="000000"/>
          <w:spacing w:val="0"/>
          <w:w w:val="100"/>
          <w:position w:val="0"/>
        </w:rPr>
        <w:t>，</w:t>
      </w:r>
      <w:r>
        <w:rPr>
          <w:color w:val="000000"/>
          <w:spacing w:val="0"/>
          <w:w w:val="100"/>
          <w:position w:val="0"/>
        </w:rPr>
        <w:t>公司借助跨境并购和合作，公司可以进一步了解国际市场环境、法律环境、经营环境等，积累海外 并购和跨国企业管理经验，公司在推动在全球范围内战略资源配置具有较明显优势。</w:t>
      </w:r>
    </w:p>
    <w:p>
      <w:pPr>
        <w:pStyle w:val="Style48"/>
        <w:keepNext/>
        <w:keepLines/>
        <w:widowControl w:val="0"/>
        <w:shd w:val="clear" w:color="auto" w:fill="auto"/>
        <w:tabs>
          <w:tab w:pos="981" w:val="left"/>
        </w:tabs>
        <w:bidi w:val="0"/>
        <w:spacing w:before="0" w:after="0"/>
        <w:ind w:left="0" w:right="0" w:firstLine="44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color w:val="000000"/>
          <w:spacing w:val="0"/>
          <w:w w:val="100"/>
          <w:position w:val="0"/>
        </w:rPr>
        <w:t>二）</w:t>
        <w:tab/>
        <w:t>终端门店展示、体验及信用担保力优势</w:t>
      </w:r>
      <w:bookmarkEnd w:id="118"/>
      <w:bookmarkEnd w:id="119"/>
      <w:bookmarkEnd w:id="121"/>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目前，公司已成为国内少数拥有完整覆盖一线、二线城市高端核心零售商圈以及枢纽机场的全球时尚 品牌运营商之一。公司与包括广州太古汇、杭州万象城、沈阳卓展、南京金鹰、王府井百货、新世界百货、 湖南友谊阿波罗、澳门金沙城中心、澳门威尼斯人等在内的标志性高端连锁百货或高端购物中心建立了长 期稳定的合作关系，截至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日，公司门店总数为</w:t>
      </w:r>
      <w:r>
        <w:rPr>
          <w:rFonts w:ascii="Times New Roman" w:eastAsia="Times New Roman" w:hAnsi="Times New Roman" w:cs="Times New Roman"/>
          <w:color w:val="000000"/>
          <w:spacing w:val="0"/>
          <w:w w:val="100"/>
          <w:position w:val="0"/>
        </w:rPr>
        <w:t>311</w:t>
      </w:r>
      <w:r>
        <w:rPr>
          <w:color w:val="000000"/>
          <w:spacing w:val="0"/>
          <w:w w:val="100"/>
          <w:position w:val="0"/>
        </w:rPr>
        <w:t>家，较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日净减</w:t>
      </w:r>
      <w:r>
        <w:rPr>
          <w:rFonts w:ascii="Times New Roman" w:eastAsia="Times New Roman" w:hAnsi="Times New Roman" w:cs="Times New Roman"/>
          <w:color w:val="000000"/>
          <w:spacing w:val="0"/>
          <w:w w:val="100"/>
          <w:position w:val="0"/>
        </w:rPr>
        <w:t>71</w:t>
      </w:r>
      <w:r>
        <w:rPr>
          <w:color w:val="000000"/>
          <w:spacing w:val="0"/>
          <w:w w:val="100"/>
          <w:position w:val="0"/>
        </w:rPr>
        <w:t>家：直营店 为</w:t>
      </w:r>
      <w:r>
        <w:rPr>
          <w:rFonts w:ascii="Times New Roman" w:eastAsia="Times New Roman" w:hAnsi="Times New Roman" w:cs="Times New Roman"/>
          <w:color w:val="000000"/>
          <w:spacing w:val="0"/>
          <w:w w:val="100"/>
          <w:position w:val="0"/>
        </w:rPr>
        <w:t>214</w:t>
      </w:r>
      <w:r>
        <w:rPr>
          <w:color w:val="000000"/>
          <w:spacing w:val="0"/>
          <w:w w:val="100"/>
          <w:position w:val="0"/>
        </w:rPr>
        <w:t>家（国际代理品牌店</w:t>
      </w:r>
      <w:r>
        <w:rPr>
          <w:rFonts w:ascii="Times New Roman" w:eastAsia="Times New Roman" w:hAnsi="Times New Roman" w:cs="Times New Roman"/>
          <w:color w:val="000000"/>
          <w:spacing w:val="0"/>
          <w:w w:val="100"/>
          <w:position w:val="0"/>
        </w:rPr>
        <w:t>72</w:t>
      </w:r>
      <w:r>
        <w:rPr>
          <w:color w:val="000000"/>
          <w:spacing w:val="0"/>
          <w:w w:val="100"/>
          <w:position w:val="0"/>
        </w:rPr>
        <w:t>家、</w:t>
      </w:r>
      <w:r>
        <w:rPr>
          <w:rFonts w:ascii="Times New Roman" w:eastAsia="Times New Roman" w:hAnsi="Times New Roman" w:cs="Times New Roman"/>
          <w:color w:val="000000"/>
          <w:spacing w:val="0"/>
          <w:w w:val="100"/>
          <w:position w:val="0"/>
        </w:rPr>
        <w:t>CANUDILO</w:t>
      </w:r>
      <w:r>
        <w:rPr>
          <w:color w:val="000000"/>
          <w:spacing w:val="0"/>
          <w:w w:val="100"/>
          <w:position w:val="0"/>
        </w:rPr>
        <w:t>品牌店</w:t>
      </w:r>
      <w:r>
        <w:rPr>
          <w:rFonts w:ascii="Times New Roman" w:eastAsia="Times New Roman" w:hAnsi="Times New Roman" w:cs="Times New Roman"/>
          <w:color w:val="000000"/>
          <w:spacing w:val="0"/>
          <w:w w:val="100"/>
          <w:position w:val="0"/>
        </w:rPr>
        <w:t>139</w:t>
      </w:r>
      <w:r>
        <w:rPr>
          <w:color w:val="000000"/>
          <w:spacing w:val="0"/>
          <w:w w:val="100"/>
          <w:position w:val="0"/>
        </w:rPr>
        <w:t>家，国内代理品牌</w:t>
      </w:r>
      <w:r>
        <w:rPr>
          <w:rFonts w:ascii="Times New Roman" w:eastAsia="Times New Roman" w:hAnsi="Times New Roman" w:cs="Times New Roman"/>
          <w:color w:val="000000"/>
          <w:spacing w:val="0"/>
          <w:w w:val="100"/>
          <w:position w:val="0"/>
        </w:rPr>
        <w:t>2</w:t>
      </w:r>
      <w:r>
        <w:rPr>
          <w:color w:val="000000"/>
          <w:spacing w:val="0"/>
          <w:w w:val="100"/>
          <w:position w:val="0"/>
        </w:rPr>
        <w:t>家，商场</w:t>
      </w:r>
      <w:r>
        <w:rPr>
          <w:rFonts w:ascii="Times New Roman" w:eastAsia="Times New Roman" w:hAnsi="Times New Roman" w:cs="Times New Roman"/>
          <w:color w:val="000000"/>
          <w:spacing w:val="0"/>
          <w:w w:val="100"/>
          <w:position w:val="0"/>
        </w:rPr>
        <w:t>1</w:t>
      </w:r>
      <w:r>
        <w:rPr>
          <w:color w:val="000000"/>
          <w:spacing w:val="0"/>
          <w:w w:val="100"/>
          <w:position w:val="0"/>
        </w:rPr>
        <w:t>家），加盟店为</w:t>
      </w:r>
      <w:r>
        <w:rPr>
          <w:rFonts w:ascii="Times New Roman" w:eastAsia="Times New Roman" w:hAnsi="Times New Roman" w:cs="Times New Roman"/>
          <w:color w:val="000000"/>
          <w:spacing w:val="0"/>
          <w:w w:val="100"/>
          <w:position w:val="0"/>
        </w:rPr>
        <w:t xml:space="preserve">97 </w:t>
      </w:r>
      <w:r>
        <w:rPr>
          <w:color w:val="000000"/>
          <w:spacing w:val="0"/>
          <w:w w:val="100"/>
          <w:position w:val="0"/>
        </w:rPr>
        <w:t>家。</w:t>
      </w:r>
    </w:p>
    <w:p>
      <w:pPr>
        <w:pStyle w:val="Style22"/>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 xml:space="preserve">在互联网时代，用户成为企业的核心财富，公司拥有的终端实体门店、优质的战略合作渠道和大量的 </w:t>
      </w:r>
      <w:r>
        <w:rPr>
          <w:rFonts w:ascii="Times New Roman" w:eastAsia="Times New Roman" w:hAnsi="Times New Roman" w:cs="Times New Roman"/>
          <w:color w:val="000000"/>
          <w:spacing w:val="0"/>
          <w:w w:val="100"/>
          <w:position w:val="0"/>
        </w:rPr>
        <w:t>VIP</w:t>
      </w:r>
      <w:r>
        <w:rPr>
          <w:color w:val="000000"/>
          <w:spacing w:val="0"/>
          <w:w w:val="100"/>
          <w:position w:val="0"/>
        </w:rPr>
        <w:t>客户，为互联网营销、大数据分析和采集提供了强有力的支持。通过掌握和利用精准用户信息，公司 可以根据消费者的独特需求和偏好量身提供个性化的客户体验和服务。</w:t>
      </w:r>
    </w:p>
    <w:p>
      <w:pPr>
        <w:pStyle w:val="Style48"/>
        <w:keepNext/>
        <w:keepLines/>
        <w:widowControl w:val="0"/>
        <w:shd w:val="clear" w:color="auto" w:fill="auto"/>
        <w:bidi w:val="0"/>
        <w:spacing w:before="0" w:after="0" w:line="473" w:lineRule="exact"/>
        <w:ind w:left="0" w:right="0" w:firstLine="44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color w:val="000000"/>
          <w:spacing w:val="0"/>
          <w:w w:val="100"/>
          <w:position w:val="0"/>
        </w:rPr>
        <w:t>三）自主品牌经营优势</w:t>
      </w:r>
      <w:bookmarkEnd w:id="122"/>
      <w:bookmarkEnd w:id="123"/>
      <w:bookmarkEnd w:id="125"/>
    </w:p>
    <w:p>
      <w:pPr>
        <w:pStyle w:val="Style2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 xml:space="preserve">品牌已成为国内较具影响力和知名度的高级男装服饰品牌之一。卡奴迪路 </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）品牌是公司最核心、最具价值的无形资产。目前，卡奴迪路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品牌在高级 男装服饰行业内享有较高的认知度。</w:t>
      </w:r>
    </w:p>
    <w:p>
      <w:pPr>
        <w:pStyle w:val="Style2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公司秉持国际高端品牌运营理念，凭借公司</w:t>
      </w:r>
      <w:r>
        <w:rPr>
          <w:rFonts w:ascii="Times New Roman" w:eastAsia="Times New Roman" w:hAnsi="Times New Roman" w:cs="Times New Roman"/>
          <w:color w:val="000000"/>
          <w:spacing w:val="0"/>
          <w:w w:val="100"/>
          <w:position w:val="0"/>
        </w:rPr>
        <w:t>18</w:t>
      </w:r>
      <w:r>
        <w:rPr>
          <w:color w:val="000000"/>
          <w:spacing w:val="0"/>
          <w:w w:val="100"/>
          <w:position w:val="0"/>
        </w:rPr>
        <w:t>年来积累的品牌运营经验，致力于整合国际品牌资源、 优化营销渠道建设、加强终端控制。公司管理层一直以来注重卡奴迪路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品牌的研发创新和 标准化经营，不断巩固和提升卡奴迪</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品牌的美誉度和知名度，引领高级男装市场的时尚和 潮流，达到艺术性和商业性的良好结合。卡奴迪路品牌的运营能力能够保持业内领先，为公司及品牌自身 的可持续发展提供了充足的源动力。</w:t>
      </w:r>
    </w:p>
    <w:p>
      <w:pPr>
        <w:pStyle w:val="Style22"/>
        <w:keepNext w:val="0"/>
        <w:keepLines w:val="0"/>
        <w:widowControl w:val="0"/>
        <w:shd w:val="clear" w:color="auto" w:fill="auto"/>
        <w:bidi w:val="0"/>
        <w:spacing w:before="0" w:after="0" w:line="473" w:lineRule="exact"/>
        <w:ind w:left="0" w:right="0" w:firstLine="440"/>
        <w:jc w:val="both"/>
        <w:sectPr>
          <w:footnotePr>
            <w:pos w:val="pageBottom"/>
            <w:numFmt w:val="decimal"/>
            <w:numRestart w:val="continuous"/>
          </w:footnotePr>
          <w:pgSz w:w="11900" w:h="16840"/>
          <w:pgMar w:top="1239" w:right="1028" w:bottom="1561" w:left="1075" w:header="0" w:footer="3" w:gutter="0"/>
          <w:cols w:space="720"/>
          <w:noEndnote/>
          <w:rtlGutter w:val="0"/>
          <w:docGrid w:linePitch="360"/>
        </w:sectPr>
      </w:pPr>
      <w:r>
        <w:rPr>
          <w:color w:val="000000"/>
          <w:spacing w:val="0"/>
          <w:w w:val="100"/>
          <w:position w:val="0"/>
        </w:rPr>
        <w:t>报告期内，公司核心竞争力未发生重大变化。</w:t>
      </w:r>
    </w:p>
    <w:p>
      <w:pPr>
        <w:pStyle w:val="Style16"/>
        <w:keepNext/>
        <w:keepLines/>
        <w:widowControl w:val="0"/>
        <w:shd w:val="clear" w:color="auto" w:fill="auto"/>
        <w:bidi w:val="0"/>
        <w:spacing w:before="640" w:after="560" w:line="240" w:lineRule="auto"/>
        <w:ind w:left="0" w:right="0" w:firstLine="0"/>
        <w:jc w:val="center"/>
      </w:pPr>
      <w:bookmarkStart w:id="126" w:name="bookmark126"/>
      <w:bookmarkStart w:id="127" w:name="bookmark127"/>
      <w:bookmarkStart w:id="128" w:name="bookmark128"/>
      <w:r>
        <w:rPr>
          <w:color w:val="000000"/>
          <w:spacing w:val="0"/>
          <w:w w:val="100"/>
          <w:position w:val="0"/>
        </w:rPr>
        <w:t>第四节经营情况讨论与分析</w:t>
      </w:r>
      <w:bookmarkEnd w:id="126"/>
      <w:bookmarkEnd w:id="127"/>
      <w:bookmarkEnd w:id="128"/>
    </w:p>
    <w:p>
      <w:pPr>
        <w:pStyle w:val="Style31"/>
        <w:keepNext/>
        <w:keepLines/>
        <w:widowControl w:val="0"/>
        <w:shd w:val="clear" w:color="auto" w:fill="auto"/>
        <w:bidi w:val="0"/>
        <w:spacing w:before="0" w:after="200" w:line="240" w:lineRule="auto"/>
        <w:ind w:left="0" w:right="0" w:firstLine="0"/>
        <w:jc w:val="both"/>
      </w:pPr>
      <w:bookmarkStart w:id="129" w:name="bookmark129"/>
      <w:bookmarkStart w:id="130" w:name="bookmark130"/>
      <w:bookmarkStart w:id="131" w:name="bookmark131"/>
      <w:bookmarkStart w:id="132" w:name="bookmark132"/>
      <w:bookmarkStart w:id="133" w:name="bookmark133"/>
      <w:r>
        <w:rPr>
          <w:color w:val="000000"/>
          <w:spacing w:val="0"/>
          <w:w w:val="100"/>
          <w:position w:val="0"/>
        </w:rPr>
        <w:t>一</w:t>
      </w:r>
      <w:bookmarkEnd w:id="132"/>
      <w:r>
        <w:rPr>
          <w:color w:val="000000"/>
          <w:spacing w:val="0"/>
          <w:w w:val="100"/>
          <w:position w:val="0"/>
        </w:rPr>
        <w:t>、概述</w:t>
      </w:r>
      <w:bookmarkEnd w:id="130"/>
      <w:bookmarkEnd w:id="131"/>
      <w:bookmarkEnd w:id="133"/>
      <w:bookmarkEnd w:id="129"/>
    </w:p>
    <w:p>
      <w:pPr>
        <w:pStyle w:val="Style48"/>
        <w:keepNext/>
        <w:keepLines/>
        <w:widowControl w:val="0"/>
        <w:shd w:val="clear" w:color="auto" w:fill="auto"/>
        <w:bidi w:val="0"/>
        <w:spacing w:before="0" w:after="40" w:line="470" w:lineRule="exact"/>
        <w:ind w:left="0" w:right="0" w:firstLine="46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color w:val="000000"/>
          <w:spacing w:val="0"/>
          <w:w w:val="100"/>
          <w:position w:val="0"/>
        </w:rPr>
        <w:t>一）行业概述</w:t>
      </w:r>
      <w:bookmarkEnd w:id="134"/>
      <w:bookmarkEnd w:id="135"/>
      <w:bookmarkEnd w:id="137"/>
    </w:p>
    <w:p>
      <w:pPr>
        <w:pStyle w:val="Style22"/>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年中国经济发展处于新常态。根据中华全国商业信息中心的监测数据，</w:t>
      </w:r>
      <w:r>
        <w:rPr>
          <w:rFonts w:ascii="Times New Roman" w:eastAsia="Times New Roman" w:hAnsi="Times New Roman" w:cs="Times New Roman"/>
          <w:color w:val="000000"/>
          <w:spacing w:val="0"/>
          <w:w w:val="100"/>
          <w:position w:val="0"/>
        </w:rPr>
        <w:t>2016</w:t>
      </w:r>
      <w:r>
        <w:rPr>
          <w:color w:val="000000"/>
          <w:spacing w:val="0"/>
          <w:w w:val="100"/>
          <w:position w:val="0"/>
        </w:rPr>
        <w:t>年全国百家重点大 型零售企业零售额同比下降</w:t>
      </w:r>
      <w:r>
        <w:rPr>
          <w:rFonts w:ascii="Times New Roman" w:eastAsia="Times New Roman" w:hAnsi="Times New Roman" w:cs="Times New Roman"/>
          <w:color w:val="000000"/>
          <w:spacing w:val="0"/>
          <w:w w:val="100"/>
          <w:position w:val="0"/>
        </w:rPr>
        <w:t>0.5%</w:t>
      </w:r>
      <w:r>
        <w:rPr>
          <w:color w:val="000000"/>
          <w:spacing w:val="0"/>
          <w:w w:val="100"/>
          <w:position w:val="0"/>
        </w:rPr>
        <w:t xml:space="preserve">,降幅相比上年扩大了 </w:t>
      </w:r>
      <w:r>
        <w:rPr>
          <w:rFonts w:ascii="Times New Roman" w:eastAsia="Times New Roman" w:hAnsi="Times New Roman" w:cs="Times New Roman"/>
          <w:color w:val="000000"/>
          <w:spacing w:val="0"/>
          <w:w w:val="100"/>
          <w:position w:val="0"/>
        </w:rPr>
        <w:t>0.4</w:t>
      </w:r>
      <w:r>
        <w:rPr>
          <w:color w:val="000000"/>
          <w:spacing w:val="0"/>
          <w:w w:val="100"/>
          <w:position w:val="0"/>
        </w:rPr>
        <w:t>个百分点，实体零售行业整体仍保持弱复苏态 势。而网上零售市场逐步进入成熟期，移动端成为网上零售的主要入口。</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零售行业已发展为优势互补的多业态融合模式，即从国内政策、到企业、再到业内资本，各种资源一并导 向线上线下融合，强力推进零售全渠道的发展。此外，网上零售在移动红利式微、流量成本高企环境下， 搭乘</w:t>
      </w:r>
      <w:r>
        <w:rPr>
          <w:rFonts w:ascii="Times New Roman" w:eastAsia="Times New Roman" w:hAnsi="Times New Roman" w:cs="Times New Roman"/>
          <w:color w:val="000000"/>
          <w:spacing w:val="0"/>
          <w:w w:val="100"/>
          <w:position w:val="0"/>
        </w:rPr>
        <w:t>“</w:t>
      </w:r>
      <w:r>
        <w:rPr>
          <w:color w:val="000000"/>
          <w:spacing w:val="0"/>
          <w:w w:val="100"/>
          <w:position w:val="0"/>
        </w:rPr>
        <w:t>网红</w:t>
      </w:r>
      <w:r>
        <w:rPr>
          <w:rFonts w:ascii="Times New Roman" w:eastAsia="Times New Roman" w:hAnsi="Times New Roman" w:cs="Times New Roman"/>
          <w:color w:val="000000"/>
          <w:spacing w:val="0"/>
          <w:w w:val="100"/>
          <w:position w:val="0"/>
        </w:rPr>
        <w:t>+</w:t>
      </w:r>
      <w:r>
        <w:rPr>
          <w:color w:val="000000"/>
          <w:spacing w:val="0"/>
          <w:w w:val="100"/>
          <w:position w:val="0"/>
        </w:rPr>
        <w:t>直播''便车。主流电商平台在</w:t>
      </w:r>
      <w:r>
        <w:rPr>
          <w:rFonts w:ascii="Times New Roman" w:eastAsia="Times New Roman" w:hAnsi="Times New Roman" w:cs="Times New Roman"/>
          <w:color w:val="000000"/>
          <w:spacing w:val="0"/>
          <w:w w:val="100"/>
          <w:position w:val="0"/>
        </w:rPr>
        <w:t>2016</w:t>
      </w:r>
      <w:r>
        <w:rPr>
          <w:color w:val="000000"/>
          <w:spacing w:val="0"/>
          <w:w w:val="100"/>
          <w:position w:val="0"/>
        </w:rPr>
        <w:t>年先后上线移动端直播功能，部分电商平台甚至渗透到上游 网红产业参与网红孵化，收获了高人气电商网红、网红店铺、刷新交易额。</w:t>
      </w:r>
      <w:r>
        <w:rPr>
          <w:rFonts w:ascii="Times New Roman" w:eastAsia="Times New Roman" w:hAnsi="Times New Roman" w:cs="Times New Roman"/>
          <w:color w:val="000000"/>
          <w:spacing w:val="0"/>
          <w:w w:val="100"/>
          <w:position w:val="0"/>
        </w:rPr>
        <w:t>“</w:t>
      </w:r>
      <w:r>
        <w:rPr>
          <w:color w:val="000000"/>
          <w:spacing w:val="0"/>
          <w:w w:val="100"/>
          <w:position w:val="0"/>
        </w:rPr>
        <w:t>内容</w:t>
      </w:r>
      <w:r>
        <w:rPr>
          <w:rFonts w:ascii="Times New Roman" w:eastAsia="Times New Roman" w:hAnsi="Times New Roman" w:cs="Times New Roman"/>
          <w:color w:val="000000"/>
          <w:spacing w:val="0"/>
          <w:w w:val="100"/>
          <w:position w:val="0"/>
        </w:rPr>
        <w:t>+</w:t>
      </w:r>
      <w:r>
        <w:rPr>
          <w:color w:val="000000"/>
          <w:spacing w:val="0"/>
          <w:w w:val="100"/>
          <w:position w:val="0"/>
        </w:rPr>
        <w:t>社区</w:t>
      </w:r>
      <w:r>
        <w:rPr>
          <w:rFonts w:ascii="Times New Roman" w:eastAsia="Times New Roman" w:hAnsi="Times New Roman" w:cs="Times New Roman"/>
          <w:color w:val="000000"/>
          <w:spacing w:val="0"/>
          <w:w w:val="100"/>
          <w:position w:val="0"/>
        </w:rPr>
        <w:t>+</w:t>
      </w:r>
      <w:r>
        <w:rPr>
          <w:color w:val="000000"/>
          <w:spacing w:val="0"/>
          <w:w w:val="100"/>
          <w:position w:val="0"/>
        </w:rPr>
        <w:t>电商</w:t>
      </w:r>
      <w:r>
        <w:rPr>
          <w:rFonts w:ascii="Times New Roman" w:eastAsia="Times New Roman" w:hAnsi="Times New Roman" w:cs="Times New Roman"/>
          <w:color w:val="000000"/>
          <w:spacing w:val="0"/>
          <w:w w:val="100"/>
          <w:position w:val="0"/>
        </w:rPr>
        <w:t>''</w:t>
      </w:r>
      <w:r>
        <w:rPr>
          <w:color w:val="000000"/>
          <w:spacing w:val="0"/>
          <w:w w:val="100"/>
          <w:position w:val="0"/>
        </w:rPr>
        <w:t>的新模式， 已成为高流量、低成本、高转化的电商模式在电商行业复制、扩散。</w:t>
      </w:r>
    </w:p>
    <w:p>
      <w:pPr>
        <w:pStyle w:val="Style48"/>
        <w:keepNext/>
        <w:keepLines/>
        <w:widowControl w:val="0"/>
        <w:shd w:val="clear" w:color="auto" w:fill="auto"/>
        <w:bidi w:val="0"/>
        <w:spacing w:before="0" w:after="40" w:line="470" w:lineRule="exact"/>
        <w:ind w:left="0" w:right="0" w:firstLine="44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二）2016年公司经营情况介绍</w:t>
      </w:r>
      <w:bookmarkEnd w:id="138"/>
      <w:bookmarkEnd w:id="139"/>
      <w:bookmarkEnd w:id="141"/>
    </w:p>
    <w:p>
      <w:pPr>
        <w:pStyle w:val="Style22"/>
        <w:keepNext w:val="0"/>
        <w:keepLines w:val="0"/>
        <w:widowControl w:val="0"/>
        <w:shd w:val="clear" w:color="auto" w:fill="auto"/>
        <w:bidi w:val="0"/>
        <w:spacing w:before="0" w:line="473" w:lineRule="exact"/>
        <w:ind w:left="0" w:right="0" w:firstLine="3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75,416.91</w:t>
      </w:r>
      <w:r>
        <w:rPr>
          <w:color w:val="000000"/>
          <w:spacing w:val="0"/>
          <w:w w:val="100"/>
          <w:position w:val="0"/>
        </w:rPr>
        <w:t>万元，较上年同期上升</w:t>
      </w:r>
      <w:r>
        <w:rPr>
          <w:rFonts w:ascii="Times New Roman" w:eastAsia="Times New Roman" w:hAnsi="Times New Roman" w:cs="Times New Roman"/>
          <w:color w:val="000000"/>
          <w:spacing w:val="0"/>
          <w:w w:val="100"/>
          <w:position w:val="0"/>
        </w:rPr>
        <w:t>4.13%</w:t>
      </w:r>
      <w:r>
        <w:rPr>
          <w:color w:val="000000"/>
          <w:spacing w:val="0"/>
          <w:w w:val="100"/>
          <w:position w:val="0"/>
        </w:rPr>
        <w:t>，营业利润</w:t>
      </w:r>
      <w:r>
        <w:rPr>
          <w:rFonts w:ascii="Times New Roman" w:eastAsia="Times New Roman" w:hAnsi="Times New Roman" w:cs="Times New Roman"/>
          <w:color w:val="000000"/>
          <w:spacing w:val="0"/>
          <w:w w:val="100"/>
          <w:position w:val="0"/>
        </w:rPr>
        <w:t>-35,636.8</w:t>
      </w:r>
      <w:r>
        <w:rPr>
          <w:rFonts w:ascii="Times New Roman" w:eastAsia="Times New Roman" w:hAnsi="Times New Roman" w:cs="Times New Roman"/>
          <w:color w:val="000000"/>
          <w:spacing w:val="0"/>
          <w:w w:val="100"/>
          <w:position w:val="0"/>
        </w:rPr>
        <w:t>9</w:t>
      </w:r>
      <w:r>
        <w:rPr>
          <w:color w:val="000000"/>
          <w:spacing w:val="0"/>
          <w:w w:val="100"/>
          <w:position w:val="0"/>
        </w:rPr>
        <w:t>万元，较上 年同期下降</w:t>
      </w:r>
      <w:r>
        <w:rPr>
          <w:rFonts w:ascii="Times New Roman" w:eastAsia="Times New Roman" w:hAnsi="Times New Roman" w:cs="Times New Roman"/>
          <w:color w:val="000000"/>
          <w:spacing w:val="0"/>
          <w:w w:val="100"/>
          <w:position w:val="0"/>
        </w:rPr>
        <w:t>8,023.16%</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-28,690.55</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908.09%</w:t>
      </w:r>
      <w:r>
        <w:rPr>
          <w:color w:val="000000"/>
          <w:spacing w:val="0"/>
          <w:w w:val="100"/>
          <w:position w:val="0"/>
        </w:rPr>
        <w:t>。董事会 认为服饰零售行业的转型期将持续至</w:t>
      </w:r>
      <w:r>
        <w:rPr>
          <w:rFonts w:ascii="Times New Roman" w:eastAsia="Times New Roman" w:hAnsi="Times New Roman" w:cs="Times New Roman"/>
          <w:color w:val="000000"/>
          <w:spacing w:val="0"/>
          <w:w w:val="100"/>
          <w:position w:val="0"/>
        </w:rPr>
        <w:t>2017</w:t>
      </w:r>
      <w:r>
        <w:rPr>
          <w:color w:val="000000"/>
          <w:spacing w:val="0"/>
          <w:w w:val="100"/>
          <w:position w:val="0"/>
        </w:rPr>
        <w:t>年及未来一段时间，公司的转型期尚未结束。</w:t>
      </w:r>
    </w:p>
    <w:p>
      <w:pPr>
        <w:pStyle w:val="Style48"/>
        <w:keepNext/>
        <w:keepLines/>
        <w:widowControl w:val="0"/>
        <w:shd w:val="clear" w:color="auto" w:fill="auto"/>
        <w:bidi w:val="0"/>
        <w:spacing w:before="0" w:after="100" w:line="470" w:lineRule="exact"/>
        <w:ind w:left="0" w:right="0" w:firstLine="440"/>
        <w:jc w:val="both"/>
      </w:pPr>
      <w:bookmarkStart w:id="142" w:name="bookmark142"/>
      <w:bookmarkStart w:id="143" w:name="bookmark143"/>
      <w:bookmarkStart w:id="144" w:name="bookmark144"/>
      <w:r>
        <w:rPr>
          <w:color w:val="000000"/>
          <w:spacing w:val="0"/>
          <w:w w:val="100"/>
          <w:position w:val="0"/>
        </w:rPr>
        <w:t>报告期内，公司重点工作具体总结如下：</w:t>
      </w:r>
      <w:bookmarkEnd w:id="142"/>
      <w:bookmarkEnd w:id="143"/>
      <w:bookmarkEnd w:id="144"/>
    </w:p>
    <w:p>
      <w:pPr>
        <w:pStyle w:val="Style48"/>
        <w:keepNext/>
        <w:keepLines/>
        <w:widowControl w:val="0"/>
        <w:shd w:val="clear" w:color="auto" w:fill="auto"/>
        <w:bidi w:val="0"/>
        <w:spacing w:before="0" w:after="100" w:line="470" w:lineRule="exact"/>
        <w:ind w:left="0" w:right="0" w:firstLine="440"/>
        <w:jc w:val="both"/>
      </w:pPr>
      <w:bookmarkStart w:id="142" w:name="bookmark142"/>
      <w:bookmarkStart w:id="143" w:name="bookmark143"/>
      <w:bookmarkStart w:id="145" w:name="bookmark145"/>
      <w:bookmarkStart w:id="146" w:name="bookmark146"/>
      <w:r>
        <w:rPr>
          <w:color w:val="000000"/>
          <w:spacing w:val="0"/>
          <w:w w:val="100"/>
          <w:position w:val="0"/>
        </w:rPr>
        <w:t>1</w:t>
      </w:r>
      <w:bookmarkEnd w:id="145"/>
      <w:r>
        <w:rPr>
          <w:color w:val="000000"/>
          <w:spacing w:val="0"/>
          <w:w w:val="100"/>
          <w:position w:val="0"/>
        </w:rPr>
        <w:t>、继续落实业务转型</w:t>
      </w:r>
      <w:bookmarkEnd w:id="142"/>
      <w:bookmarkEnd w:id="143"/>
      <w:bookmarkEnd w:id="146"/>
    </w:p>
    <w:p>
      <w:pPr>
        <w:pStyle w:val="Style22"/>
        <w:keepNext w:val="0"/>
        <w:keepLines w:val="0"/>
        <w:widowControl w:val="0"/>
        <w:shd w:val="clear" w:color="auto" w:fill="auto"/>
        <w:bidi w:val="0"/>
        <w:spacing w:before="0" w:line="470"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年，在移动互联网迅猛发展、买手店迅速崛起和</w:t>
      </w:r>
      <w:r>
        <w:rPr>
          <w:rFonts w:ascii="Times New Roman" w:eastAsia="Times New Roman" w:hAnsi="Times New Roman" w:cs="Times New Roman"/>
          <w:color w:val="000000"/>
          <w:spacing w:val="0"/>
          <w:w w:val="100"/>
          <w:position w:val="0"/>
        </w:rPr>
        <w:t>“</w:t>
      </w:r>
      <w:r>
        <w:rPr>
          <w:color w:val="000000"/>
          <w:spacing w:val="0"/>
          <w:w w:val="100"/>
          <w:position w:val="0"/>
        </w:rPr>
        <w:t>线上服务，线下体验''商业模式快速冲击传统 行业模式的背景下，为顺应国内消费者迅速建立的互联网购物习惯，公司通过自建电子商务平台开展线上 销售业务，与线下实体门店一道成为公司渠道建设的重要组成部分，以全力推进公司由传统零售向以线上 和线下有机结合的经营模式转型，转型升级为行业领先的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全球时尚品牌运营商。</w:t>
      </w:r>
    </w:p>
    <w:p>
      <w:pPr>
        <w:pStyle w:val="Style22"/>
        <w:keepNext w:val="0"/>
        <w:keepLines w:val="0"/>
        <w:widowControl w:val="0"/>
        <w:shd w:val="clear" w:color="auto" w:fill="auto"/>
        <w:bidi w:val="0"/>
        <w:spacing w:before="0" w:line="468" w:lineRule="exact"/>
        <w:ind w:left="0" w:right="0" w:firstLine="460"/>
        <w:jc w:val="both"/>
      </w:pPr>
      <w:r>
        <w:rPr>
          <w:color w:val="000000"/>
          <w:spacing w:val="0"/>
          <w:w w:val="100"/>
          <w:position w:val="0"/>
        </w:rPr>
        <w:t>随着公司定位调整、愿景升级，业务重心逐渐转移至摩登大道全球时尚电商平台业务，自有品牌业务 目标定位为产品创新，创造利润。为匹配公司战略转型的实际情况，经股东大会决议通过，将公司名称变 更为</w:t>
      </w:r>
      <w:r>
        <w:rPr>
          <w:rFonts w:ascii="Times New Roman" w:eastAsia="Times New Roman" w:hAnsi="Times New Roman" w:cs="Times New Roman"/>
          <w:color w:val="000000"/>
          <w:spacing w:val="0"/>
          <w:w w:val="100"/>
          <w:position w:val="0"/>
        </w:rPr>
        <w:t>“</w:t>
      </w:r>
      <w:r>
        <w:rPr>
          <w:color w:val="000000"/>
          <w:spacing w:val="0"/>
          <w:w w:val="100"/>
          <w:position w:val="0"/>
        </w:rPr>
        <w:t>摩登大道时尚集团股份有限公司</w:t>
      </w:r>
      <w:r>
        <w:rPr>
          <w:color w:val="000000"/>
          <w:spacing w:val="0"/>
          <w:w w:val="100"/>
          <w:position w:val="0"/>
        </w:rPr>
        <w:t>''，</w:t>
      </w:r>
      <w:r>
        <w:rPr>
          <w:color w:val="000000"/>
          <w:spacing w:val="0"/>
          <w:w w:val="100"/>
          <w:position w:val="0"/>
        </w:rPr>
        <w:t>并相应变更公司证券简称为</w:t>
      </w:r>
      <w:r>
        <w:rPr>
          <w:rFonts w:ascii="Times New Roman" w:eastAsia="Times New Roman" w:hAnsi="Times New Roman" w:cs="Times New Roman"/>
          <w:color w:val="000000"/>
          <w:spacing w:val="0"/>
          <w:w w:val="100"/>
          <w:position w:val="0"/>
        </w:rPr>
        <w:t>“</w:t>
      </w:r>
      <w:r>
        <w:rPr>
          <w:color w:val="000000"/>
          <w:spacing w:val="0"/>
          <w:w w:val="100"/>
          <w:position w:val="0"/>
        </w:rPr>
        <w:t>摩登大道</w:t>
      </w:r>
      <w:r>
        <w:rPr>
          <w:color w:val="000000"/>
          <w:spacing w:val="0"/>
          <w:w w:val="100"/>
          <w:position w:val="0"/>
        </w:rPr>
        <w:t>''，</w:t>
      </w:r>
      <w:r>
        <w:rPr>
          <w:color w:val="000000"/>
          <w:spacing w:val="0"/>
          <w:w w:val="100"/>
          <w:position w:val="0"/>
        </w:rPr>
        <w:t>证券代码不变。</w:t>
      </w:r>
    </w:p>
    <w:p>
      <w:pPr>
        <w:pStyle w:val="Style22"/>
        <w:keepNext w:val="0"/>
        <w:keepLines w:val="0"/>
        <w:widowControl w:val="0"/>
        <w:shd w:val="clear" w:color="auto" w:fill="auto"/>
        <w:bidi w:val="0"/>
        <w:spacing w:before="0" w:line="470" w:lineRule="exact"/>
        <w:ind w:left="0" w:right="0" w:firstLine="440"/>
        <w:jc w:val="both"/>
      </w:pPr>
      <w:bookmarkStart w:id="147" w:name="bookmark147"/>
      <w:r>
        <w:rPr>
          <w:b/>
          <w:bCs/>
          <w:color w:val="000000"/>
          <w:spacing w:val="0"/>
          <w:w w:val="100"/>
          <w:position w:val="0"/>
        </w:rPr>
        <w:t>2</w:t>
      </w:r>
      <w:bookmarkEnd w:id="147"/>
      <w:r>
        <w:rPr>
          <w:b/>
          <w:bCs/>
          <w:color w:val="000000"/>
          <w:spacing w:val="0"/>
          <w:w w:val="100"/>
          <w:position w:val="0"/>
        </w:rPr>
        <w:t>、</w:t>
      </w:r>
      <w:r>
        <w:rPr>
          <w:b/>
          <w:bCs/>
          <w:color w:val="000000"/>
          <w:spacing w:val="0"/>
          <w:w w:val="100"/>
          <w:position w:val="0"/>
        </w:rPr>
        <w:t>“MODERN AVENUE</w:t>
      </w:r>
      <w:r>
        <w:rPr>
          <w:b/>
          <w:bCs/>
          <w:color w:val="000000"/>
          <w:spacing w:val="0"/>
          <w:w w:val="100"/>
          <w:position w:val="0"/>
        </w:rPr>
        <w:t>摩登大道”电子商务平台上线运营</w:t>
      </w:r>
    </w:p>
    <w:p>
      <w:pPr>
        <w:pStyle w:val="Style22"/>
        <w:keepNext w:val="0"/>
        <w:keepLines w:val="0"/>
        <w:widowControl w:val="0"/>
        <w:shd w:val="clear" w:color="auto" w:fill="auto"/>
        <w:bidi w:val="0"/>
        <w:spacing w:before="0" w:line="469" w:lineRule="exact"/>
        <w:ind w:left="0" w:right="0" w:firstLine="440"/>
        <w:jc w:val="both"/>
      </w:pPr>
      <w:r>
        <w:rPr>
          <w:color w:val="000000"/>
          <w:spacing w:val="0"/>
          <w:w w:val="100"/>
          <w:position w:val="0"/>
        </w:rPr>
        <w:t>公司自建的</w:t>
      </w:r>
      <w:r>
        <w:rPr>
          <w:rFonts w:ascii="Times New Roman" w:eastAsia="Times New Roman" w:hAnsi="Times New Roman" w:cs="Times New Roman"/>
          <w:color w:val="000000"/>
          <w:spacing w:val="0"/>
          <w:w w:val="100"/>
          <w:position w:val="0"/>
        </w:rPr>
        <w:t>“MODERN AVENUE</w:t>
      </w:r>
      <w:r>
        <w:rPr>
          <w:color w:val="000000"/>
          <w:spacing w:val="0"/>
          <w:w w:val="100"/>
          <w:position w:val="0"/>
        </w:rPr>
        <w:t>摩登大道</w:t>
      </w:r>
      <w:r>
        <w:rPr>
          <w:color w:val="000000"/>
          <w:spacing w:val="0"/>
          <w:w w:val="100"/>
          <w:position w:val="0"/>
        </w:rPr>
        <w:t>''</w:t>
      </w:r>
      <w:r>
        <w:rPr>
          <w:color w:val="000000"/>
          <w:spacing w:val="0"/>
          <w:w w:val="100"/>
          <w:position w:val="0"/>
        </w:rPr>
        <w:t>电子商务平台已经取得了阶段性的进展，</w:t>
      </w:r>
      <w:r>
        <w:rPr>
          <w:rFonts w:ascii="Times New Roman" w:eastAsia="Times New Roman" w:hAnsi="Times New Roman" w:cs="Times New Roman"/>
          <w:color w:val="000000"/>
          <w:spacing w:val="0"/>
          <w:w w:val="100"/>
          <w:position w:val="0"/>
        </w:rPr>
        <w:t>PC</w:t>
      </w:r>
      <w:r>
        <w:rPr>
          <w:color w:val="000000"/>
          <w:spacing w:val="0"/>
          <w:w w:val="100"/>
          <w:position w:val="0"/>
        </w:rPr>
        <w:t>端及移动</w:t>
      </w:r>
      <w:r>
        <w:rPr>
          <w:rFonts w:ascii="Times New Roman" w:eastAsia="Times New Roman" w:hAnsi="Times New Roman" w:cs="Times New Roman"/>
          <w:color w:val="000000"/>
          <w:spacing w:val="0"/>
          <w:w w:val="100"/>
          <w:position w:val="0"/>
        </w:rPr>
        <w:t xml:space="preserve">APP </w:t>
      </w:r>
      <w:r>
        <w:rPr>
          <w:color w:val="000000"/>
          <w:spacing w:val="0"/>
          <w:w w:val="100"/>
          <w:position w:val="0"/>
        </w:rPr>
        <w:t>均于</w:t>
      </w:r>
      <w:r>
        <w:rPr>
          <w:rFonts w:ascii="Times New Roman" w:eastAsia="Times New Roman" w:hAnsi="Times New Roman" w:cs="Times New Roman"/>
          <w:color w:val="000000"/>
          <w:spacing w:val="0"/>
          <w:w w:val="100"/>
          <w:position w:val="0"/>
        </w:rPr>
        <w:t>2016</w:t>
      </w:r>
      <w:r>
        <w:rPr>
          <w:color w:val="000000"/>
          <w:spacing w:val="0"/>
          <w:w w:val="100"/>
          <w:position w:val="0"/>
        </w:rPr>
        <w:t>年正式上线运营，平台定位为引领时尚生活的科技平台，销售品类涵盖男女服饰、箱包、护肤彩 妆、时尚精品等。</w:t>
      </w:r>
      <w:r>
        <w:rPr>
          <w:rFonts w:ascii="Times New Roman" w:eastAsia="Times New Roman" w:hAnsi="Times New Roman" w:cs="Times New Roman"/>
          <w:color w:val="000000"/>
          <w:spacing w:val="0"/>
          <w:w w:val="100"/>
          <w:position w:val="0"/>
        </w:rPr>
        <w:t>“MODERN AVENUE</w:t>
      </w:r>
      <w:r>
        <w:rPr>
          <w:color w:val="000000"/>
          <w:spacing w:val="0"/>
          <w:w w:val="100"/>
          <w:position w:val="0"/>
        </w:rPr>
        <w:t>摩登大道</w:t>
      </w:r>
      <w:r>
        <w:rPr>
          <w:rFonts w:ascii="Times New Roman" w:eastAsia="Times New Roman" w:hAnsi="Times New Roman" w:cs="Times New Roman"/>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100%</w:t>
      </w:r>
      <w:r>
        <w:rPr>
          <w:color w:val="000000"/>
          <w:spacing w:val="0"/>
          <w:w w:val="100"/>
          <w:position w:val="0"/>
        </w:rPr>
        <w:t>正品、</w:t>
      </w:r>
      <w:r>
        <w:rPr>
          <w:rFonts w:ascii="Times New Roman" w:eastAsia="Times New Roman" w:hAnsi="Times New Roman" w:cs="Times New Roman"/>
          <w:color w:val="000000"/>
          <w:spacing w:val="0"/>
          <w:w w:val="100"/>
          <w:position w:val="0"/>
        </w:rPr>
        <w:t>7</w:t>
      </w:r>
      <w:r>
        <w:rPr>
          <w:color w:val="000000"/>
          <w:spacing w:val="0"/>
          <w:w w:val="100"/>
          <w:position w:val="0"/>
        </w:rPr>
        <w:t>天无理由退货、快捷配送，提供消费者 全球近</w:t>
      </w:r>
      <w:r>
        <w:rPr>
          <w:rFonts w:ascii="Times New Roman" w:eastAsia="Times New Roman" w:hAnsi="Times New Roman" w:cs="Times New Roman"/>
          <w:color w:val="000000"/>
          <w:spacing w:val="0"/>
          <w:w w:val="100"/>
          <w:position w:val="0"/>
        </w:rPr>
        <w:t>10000</w:t>
      </w:r>
      <w:r>
        <w:rPr>
          <w:color w:val="000000"/>
          <w:spacing w:val="0"/>
          <w:w w:val="100"/>
          <w:position w:val="0"/>
        </w:rPr>
        <w:t>个时尚品牌商品的购买渠道，助推消费和时尚生活的双重升级。</w:t>
      </w:r>
    </w:p>
    <w:p>
      <w:pPr>
        <w:pStyle w:val="Style22"/>
        <w:keepNext w:val="0"/>
        <w:keepLines w:val="0"/>
        <w:widowControl w:val="0"/>
        <w:shd w:val="clear" w:color="auto" w:fill="auto"/>
        <w:bidi w:val="0"/>
        <w:spacing w:before="0" w:line="467" w:lineRule="exact"/>
        <w:ind w:left="0" w:right="0" w:firstLine="440"/>
        <w:jc w:val="both"/>
      </w:pPr>
      <w:r>
        <w:rPr>
          <w:rFonts w:ascii="Times New Roman" w:eastAsia="Times New Roman" w:hAnsi="Times New Roman" w:cs="Times New Roman"/>
          <w:color w:val="000000"/>
          <w:spacing w:val="0"/>
          <w:w w:val="100"/>
          <w:position w:val="0"/>
        </w:rPr>
        <w:t>“MODERN AVENUE</w:t>
      </w:r>
      <w:r>
        <w:rPr>
          <w:color w:val="000000"/>
          <w:spacing w:val="0"/>
          <w:w w:val="100"/>
          <w:position w:val="0"/>
        </w:rPr>
        <w:t>摩登大道</w:t>
      </w:r>
      <w:r>
        <w:rPr>
          <w:rFonts w:ascii="Times New Roman" w:eastAsia="Times New Roman" w:hAnsi="Times New Roman" w:cs="Times New Roman"/>
          <w:color w:val="000000"/>
          <w:spacing w:val="0"/>
          <w:w w:val="100"/>
          <w:position w:val="0"/>
        </w:rPr>
        <w:t>”</w:t>
      </w:r>
      <w:r>
        <w:rPr>
          <w:color w:val="000000"/>
          <w:spacing w:val="0"/>
          <w:w w:val="100"/>
          <w:position w:val="0"/>
        </w:rPr>
        <w:t>作为一家以社交、媒体驱动型的时尚电商，旨在为中产阶级消费提供 时尚精品消费的平台。</w:t>
      </w:r>
      <w:r>
        <w:rPr>
          <w:rFonts w:ascii="Times New Roman" w:eastAsia="Times New Roman" w:hAnsi="Times New Roman" w:cs="Times New Roman"/>
          <w:color w:val="000000"/>
          <w:spacing w:val="0"/>
          <w:w w:val="100"/>
          <w:position w:val="0"/>
        </w:rPr>
        <w:t>“MODERN AVENUE</w:t>
      </w:r>
      <w:r>
        <w:rPr>
          <w:color w:val="000000"/>
          <w:spacing w:val="0"/>
          <w:w w:val="100"/>
          <w:position w:val="0"/>
        </w:rPr>
        <w:t>摩登大道</w:t>
      </w:r>
      <w:r>
        <w:rPr>
          <w:rFonts w:ascii="Times New Roman" w:eastAsia="Times New Roman" w:hAnsi="Times New Roman" w:cs="Times New Roman"/>
          <w:color w:val="000000"/>
          <w:spacing w:val="0"/>
          <w:w w:val="100"/>
          <w:position w:val="0"/>
        </w:rPr>
        <w:t>''</w:t>
      </w:r>
      <w:r>
        <w:rPr>
          <w:color w:val="000000"/>
          <w:spacing w:val="0"/>
          <w:w w:val="100"/>
          <w:position w:val="0"/>
        </w:rPr>
        <w:t>是公司投入大量优质资源打造的战略级产品，良好 解决了商家和消费者之间信息不对等的现状，并凭借线上线下融合模式、定价优势、保税仓储、海外直邮、 资金和个性化服务等优势，为消费者提供购物体验和售后服务的保证，促进全渠道的成交转化。</w:t>
      </w:r>
    </w:p>
    <w:p>
      <w:pPr>
        <w:pStyle w:val="Style48"/>
        <w:keepNext/>
        <w:keepLines/>
        <w:widowControl w:val="0"/>
        <w:shd w:val="clear" w:color="auto" w:fill="auto"/>
        <w:bidi w:val="0"/>
        <w:spacing w:before="0" w:after="100" w:line="470" w:lineRule="exact"/>
        <w:ind w:left="0" w:right="0" w:firstLine="400"/>
        <w:jc w:val="both"/>
      </w:pPr>
      <w:bookmarkStart w:id="148" w:name="bookmark148"/>
      <w:bookmarkStart w:id="149" w:name="bookmark149"/>
      <w:bookmarkStart w:id="150" w:name="bookmark150"/>
      <w:bookmarkStart w:id="151" w:name="bookmark151"/>
      <w:r>
        <w:rPr>
          <w:color w:val="000000"/>
          <w:spacing w:val="0"/>
          <w:w w:val="100"/>
          <w:position w:val="0"/>
        </w:rPr>
        <w:t>3</w:t>
      </w:r>
      <w:bookmarkEnd w:id="150"/>
      <w:r>
        <w:rPr>
          <w:color w:val="000000"/>
          <w:spacing w:val="0"/>
          <w:w w:val="100"/>
          <w:position w:val="0"/>
        </w:rPr>
        <w:t>、完成非公开发行项目</w:t>
      </w:r>
      <w:bookmarkEnd w:id="148"/>
      <w:bookmarkEnd w:id="149"/>
      <w:bookmarkEnd w:id="151"/>
    </w:p>
    <w:p>
      <w:pPr>
        <w:pStyle w:val="Style22"/>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rPr>
        <w:t>2015-2016</w:t>
      </w:r>
      <w:r>
        <w:rPr>
          <w:color w:val="000000"/>
          <w:spacing w:val="0"/>
          <w:w w:val="100"/>
          <w:position w:val="0"/>
        </w:rPr>
        <w:t>年，公司根据中国证监会的反馈意见对非公开发行股票预案两次修订，共召开</w:t>
      </w:r>
      <w:r>
        <w:rPr>
          <w:rFonts w:ascii="Times New Roman" w:eastAsia="Times New Roman" w:hAnsi="Times New Roman" w:cs="Times New Roman"/>
          <w:color w:val="000000"/>
          <w:spacing w:val="0"/>
          <w:w w:val="100"/>
          <w:position w:val="0"/>
        </w:rPr>
        <w:t>4</w:t>
      </w:r>
      <w:r>
        <w:rPr>
          <w:color w:val="000000"/>
          <w:spacing w:val="0"/>
          <w:w w:val="100"/>
          <w:position w:val="0"/>
        </w:rPr>
        <w:t>次董事会、</w:t>
      </w:r>
    </w:p>
    <w:p>
      <w:pPr>
        <w:pStyle w:val="Style22"/>
        <w:keepNext w:val="0"/>
        <w:keepLines w:val="0"/>
        <w:widowControl w:val="0"/>
        <w:shd w:val="clear" w:color="auto" w:fill="auto"/>
        <w:bidi w:val="0"/>
        <w:spacing w:before="0" w:line="47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次股东大会审议通过了修订后的非公开发行股票方案。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日，发行人本次发行经中国证监会发 行审核委员会第二十三次会议审核通过。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日收到中国证券监督管理委员会出具的《关于核准摩 登大道时尚集团股份有限公司非公开发行股票的批复》。非公开发行新增股份（含第一期员工持股计划）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号登记上市。公司第一期员工持股计划的实施对增强员工的凝聚力，建立公司与员工的利益 共享机制，具有重要意义。本次非公开发行的完成在进一步优化主营业务结构、完善产业布局的同时提升 了业务规模及竞争实力，公司资本运作又迈出了坚实的一步。</w:t>
      </w:r>
    </w:p>
    <w:p>
      <w:pPr>
        <w:pStyle w:val="Style48"/>
        <w:keepNext/>
        <w:keepLines/>
        <w:widowControl w:val="0"/>
        <w:shd w:val="clear" w:color="auto" w:fill="auto"/>
        <w:bidi w:val="0"/>
        <w:spacing w:before="0" w:after="100" w:line="470" w:lineRule="exact"/>
        <w:ind w:left="0" w:right="0" w:firstLine="400"/>
        <w:jc w:val="both"/>
      </w:pPr>
      <w:bookmarkStart w:id="152" w:name="bookmark152"/>
      <w:bookmarkStart w:id="153" w:name="bookmark153"/>
      <w:bookmarkStart w:id="154" w:name="bookmark154"/>
      <w:bookmarkStart w:id="155" w:name="bookmark155"/>
      <w:r>
        <w:rPr>
          <w:color w:val="000000"/>
          <w:spacing w:val="0"/>
          <w:w w:val="100"/>
          <w:position w:val="0"/>
        </w:rPr>
        <w:t>4</w:t>
      </w:r>
      <w:bookmarkEnd w:id="154"/>
      <w:r>
        <w:rPr>
          <w:color w:val="000000"/>
          <w:spacing w:val="0"/>
          <w:w w:val="100"/>
          <w:position w:val="0"/>
        </w:rPr>
        <w:t>、完成悦然心动并购重组项目</w:t>
      </w:r>
      <w:bookmarkEnd w:id="152"/>
      <w:bookmarkEnd w:id="153"/>
      <w:bookmarkEnd w:id="155"/>
    </w:p>
    <w:p>
      <w:pPr>
        <w:pStyle w:val="Style22"/>
        <w:keepNext w:val="0"/>
        <w:keepLines w:val="0"/>
        <w:widowControl w:val="0"/>
        <w:shd w:val="clear" w:color="auto" w:fill="auto"/>
        <w:bidi w:val="0"/>
        <w:spacing w:before="0" w:line="475" w:lineRule="exact"/>
        <w:ind w:left="0" w:right="0" w:firstLine="440"/>
        <w:jc w:val="left"/>
      </w:pPr>
      <w:r>
        <w:rPr>
          <w:color w:val="000000"/>
          <w:spacing w:val="0"/>
          <w:w w:val="100"/>
          <w:position w:val="0"/>
        </w:rPr>
        <w:t>报告期内，公司已于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日收到中国证券监督委员会核发的《关于核准摩登大道道时尚集团 股份有限公司向颜庆华等发行股份购买资产并募集配套资金的批复》，目前尚在办理悦然心动股权交割手 续。</w:t>
      </w:r>
    </w:p>
    <w:p>
      <w:pPr>
        <w:pStyle w:val="Style22"/>
        <w:keepNext w:val="0"/>
        <w:keepLines w:val="0"/>
        <w:widowControl w:val="0"/>
        <w:shd w:val="clear" w:color="auto" w:fill="auto"/>
        <w:bidi w:val="0"/>
        <w:spacing w:before="0" w:line="469" w:lineRule="exact"/>
        <w:ind w:left="0" w:right="0" w:firstLine="440"/>
        <w:jc w:val="left"/>
      </w:pPr>
      <w:r>
        <w:rPr>
          <w:color w:val="000000"/>
          <w:spacing w:val="0"/>
          <w:w w:val="100"/>
          <w:position w:val="0"/>
        </w:rPr>
        <w:t>通过收购悦然心动</w:t>
      </w:r>
      <w:r>
        <w:rPr>
          <w:rFonts w:ascii="Times New Roman" w:eastAsia="Times New Roman" w:hAnsi="Times New Roman" w:cs="Times New Roman"/>
          <w:color w:val="000000"/>
          <w:spacing w:val="0"/>
          <w:w w:val="100"/>
          <w:position w:val="0"/>
        </w:rPr>
        <w:t>100%</w:t>
      </w:r>
      <w:r>
        <w:rPr>
          <w:color w:val="000000"/>
          <w:spacing w:val="0"/>
          <w:w w:val="100"/>
          <w:position w:val="0"/>
        </w:rPr>
        <w:t>股权成功实现外延式发展，悦然心动主要从事移动互联网应用的开发及运营, 其细分行业属于移动互联网社交工具类应用的开发和运营服务业务，研发了超过</w:t>
      </w:r>
      <w:r>
        <w:rPr>
          <w:rFonts w:ascii="Times New Roman" w:eastAsia="Times New Roman" w:hAnsi="Times New Roman" w:cs="Times New Roman"/>
          <w:color w:val="000000"/>
          <w:spacing w:val="0"/>
          <w:w w:val="100"/>
          <w:position w:val="0"/>
        </w:rPr>
        <w:t>40</w:t>
      </w:r>
      <w:r>
        <w:rPr>
          <w:color w:val="000000"/>
          <w:spacing w:val="0"/>
          <w:w w:val="100"/>
          <w:position w:val="0"/>
        </w:rPr>
        <w:t>款移动社交应用，主要 用户为欧美，用户月活跃用户数约为</w:t>
      </w:r>
      <w:r>
        <w:rPr>
          <w:rFonts w:ascii="Times New Roman" w:eastAsia="Times New Roman" w:hAnsi="Times New Roman" w:cs="Times New Roman"/>
          <w:color w:val="000000"/>
          <w:spacing w:val="0"/>
          <w:w w:val="100"/>
          <w:position w:val="0"/>
        </w:rPr>
        <w:t>500</w:t>
      </w:r>
      <w:r>
        <w:rPr>
          <w:color w:val="000000"/>
          <w:spacing w:val="0"/>
          <w:w w:val="100"/>
          <w:position w:val="0"/>
        </w:rPr>
        <w:t>万。公司聚焦时尚消费，从科技与时尚结合作为切入点，相互协 同共融，有助于积极推动公司深度拥抱</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时尚产业。</w:t>
      </w:r>
    </w:p>
    <w:p>
      <w:pPr>
        <w:pStyle w:val="Style48"/>
        <w:keepNext/>
        <w:keepLines/>
        <w:widowControl w:val="0"/>
        <w:shd w:val="clear" w:color="auto" w:fill="auto"/>
        <w:bidi w:val="0"/>
        <w:spacing w:before="0" w:after="100" w:line="470" w:lineRule="exact"/>
        <w:ind w:left="0" w:right="0" w:firstLine="400"/>
        <w:jc w:val="both"/>
      </w:pPr>
      <w:bookmarkStart w:id="156" w:name="bookmark156"/>
      <w:bookmarkStart w:id="157" w:name="bookmark157"/>
      <w:bookmarkStart w:id="158" w:name="bookmark158"/>
      <w:bookmarkStart w:id="159" w:name="bookmark159"/>
      <w:r>
        <w:rPr>
          <w:color w:val="000000"/>
          <w:spacing w:val="0"/>
          <w:w w:val="100"/>
          <w:position w:val="0"/>
        </w:rPr>
        <w:t>5</w:t>
      </w:r>
      <w:bookmarkEnd w:id="158"/>
      <w:r>
        <w:rPr>
          <w:color w:val="000000"/>
          <w:spacing w:val="0"/>
          <w:w w:val="100"/>
          <w:position w:val="0"/>
        </w:rPr>
        <w:t>、优化</w:t>
      </w:r>
      <w:r>
        <w:rPr>
          <w:color w:val="000000"/>
          <w:spacing w:val="0"/>
          <w:w w:val="100"/>
          <w:position w:val="0"/>
        </w:rPr>
        <w:t>CANUDILO、01MEN、</w:t>
      </w:r>
      <w:r>
        <w:rPr>
          <w:color w:val="000000"/>
          <w:spacing w:val="0"/>
          <w:w w:val="100"/>
          <w:position w:val="0"/>
        </w:rPr>
        <w:t>代理品牌线下门店，剥离连卡福商业广场</w:t>
      </w:r>
      <w:bookmarkEnd w:id="156"/>
      <w:bookmarkEnd w:id="157"/>
      <w:bookmarkEnd w:id="159"/>
    </w:p>
    <w:p>
      <w:pPr>
        <w:pStyle w:val="Style22"/>
        <w:keepNext w:val="0"/>
        <w:keepLines w:val="0"/>
        <w:widowControl w:val="0"/>
        <w:shd w:val="clear" w:color="auto" w:fill="auto"/>
        <w:bidi w:val="0"/>
        <w:spacing w:before="0" w:line="47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公司门店总数为</w:t>
      </w:r>
      <w:r>
        <w:rPr>
          <w:rFonts w:ascii="Times New Roman" w:eastAsia="Times New Roman" w:hAnsi="Times New Roman" w:cs="Times New Roman"/>
          <w:color w:val="000000"/>
          <w:spacing w:val="0"/>
          <w:w w:val="100"/>
          <w:position w:val="0"/>
        </w:rPr>
        <w:t>311</w:t>
      </w:r>
      <w:r>
        <w:rPr>
          <w:color w:val="000000"/>
          <w:spacing w:val="0"/>
          <w:w w:val="100"/>
          <w:position w:val="0"/>
        </w:rPr>
        <w:t>家，较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日净减</w:t>
      </w:r>
      <w:r>
        <w:rPr>
          <w:rFonts w:ascii="Times New Roman" w:eastAsia="Times New Roman" w:hAnsi="Times New Roman" w:cs="Times New Roman"/>
          <w:color w:val="000000"/>
          <w:spacing w:val="0"/>
          <w:w w:val="100"/>
          <w:position w:val="0"/>
        </w:rPr>
        <w:t>71</w:t>
      </w:r>
      <w:r>
        <w:rPr>
          <w:color w:val="000000"/>
          <w:spacing w:val="0"/>
          <w:w w:val="100"/>
          <w:position w:val="0"/>
        </w:rPr>
        <w:t>家：直营店为</w:t>
      </w:r>
      <w:r>
        <w:rPr>
          <w:rFonts w:ascii="Times New Roman" w:eastAsia="Times New Roman" w:hAnsi="Times New Roman" w:cs="Times New Roman"/>
          <w:color w:val="000000"/>
          <w:spacing w:val="0"/>
          <w:w w:val="100"/>
          <w:position w:val="0"/>
        </w:rPr>
        <w:t>214</w:t>
      </w:r>
      <w:r>
        <w:rPr>
          <w:color w:val="000000"/>
          <w:spacing w:val="0"/>
          <w:w w:val="100"/>
          <w:position w:val="0"/>
        </w:rPr>
        <w:t>家（国际代 理品牌店</w:t>
      </w:r>
      <w:r>
        <w:rPr>
          <w:rFonts w:ascii="Times New Roman" w:eastAsia="Times New Roman" w:hAnsi="Times New Roman" w:cs="Times New Roman"/>
          <w:color w:val="000000"/>
          <w:spacing w:val="0"/>
          <w:w w:val="100"/>
          <w:position w:val="0"/>
        </w:rPr>
        <w:t>72</w:t>
      </w:r>
      <w:r>
        <w:rPr>
          <w:color w:val="000000"/>
          <w:spacing w:val="0"/>
          <w:w w:val="100"/>
          <w:position w:val="0"/>
        </w:rPr>
        <w:t>家、</w:t>
      </w:r>
      <w:r>
        <w:rPr>
          <w:rFonts w:ascii="Times New Roman" w:eastAsia="Times New Roman" w:hAnsi="Times New Roman" w:cs="Times New Roman"/>
          <w:color w:val="000000"/>
          <w:spacing w:val="0"/>
          <w:w w:val="100"/>
          <w:position w:val="0"/>
        </w:rPr>
        <w:t>CANUDILO</w:t>
      </w:r>
      <w:r>
        <w:rPr>
          <w:color w:val="000000"/>
          <w:spacing w:val="0"/>
          <w:w w:val="100"/>
          <w:position w:val="0"/>
        </w:rPr>
        <w:t>品牌店</w:t>
      </w:r>
      <w:r>
        <w:rPr>
          <w:rFonts w:ascii="Times New Roman" w:eastAsia="Times New Roman" w:hAnsi="Times New Roman" w:cs="Times New Roman"/>
          <w:color w:val="000000"/>
          <w:spacing w:val="0"/>
          <w:w w:val="100"/>
          <w:position w:val="0"/>
        </w:rPr>
        <w:t>139</w:t>
      </w:r>
      <w:r>
        <w:rPr>
          <w:color w:val="000000"/>
          <w:spacing w:val="0"/>
          <w:w w:val="100"/>
          <w:position w:val="0"/>
        </w:rPr>
        <w:t>家，国内代理品牌</w:t>
      </w:r>
      <w:r>
        <w:rPr>
          <w:rFonts w:ascii="Times New Roman" w:eastAsia="Times New Roman" w:hAnsi="Times New Roman" w:cs="Times New Roman"/>
          <w:color w:val="000000"/>
          <w:spacing w:val="0"/>
          <w:w w:val="100"/>
          <w:position w:val="0"/>
        </w:rPr>
        <w:t>2</w:t>
      </w:r>
      <w:r>
        <w:rPr>
          <w:color w:val="000000"/>
          <w:spacing w:val="0"/>
          <w:w w:val="100"/>
          <w:position w:val="0"/>
        </w:rPr>
        <w:t>家，商场</w:t>
      </w:r>
      <w:r>
        <w:rPr>
          <w:rFonts w:ascii="Times New Roman" w:eastAsia="Times New Roman" w:hAnsi="Times New Roman" w:cs="Times New Roman"/>
          <w:color w:val="000000"/>
          <w:spacing w:val="0"/>
          <w:w w:val="100"/>
          <w:position w:val="0"/>
        </w:rPr>
        <w:t>1</w:t>
      </w:r>
      <w:r>
        <w:rPr>
          <w:color w:val="000000"/>
          <w:spacing w:val="0"/>
          <w:w w:val="100"/>
          <w:position w:val="0"/>
        </w:rPr>
        <w:t>家），加盟店为</w:t>
      </w:r>
      <w:r>
        <w:rPr>
          <w:rFonts w:ascii="Times New Roman" w:eastAsia="Times New Roman" w:hAnsi="Times New Roman" w:cs="Times New Roman"/>
          <w:color w:val="000000"/>
          <w:spacing w:val="0"/>
          <w:w w:val="100"/>
          <w:position w:val="0"/>
        </w:rPr>
        <w:t>97</w:t>
      </w:r>
      <w:r>
        <w:rPr>
          <w:color w:val="000000"/>
          <w:spacing w:val="0"/>
          <w:w w:val="100"/>
          <w:position w:val="0"/>
        </w:rPr>
        <w:t>家。</w:t>
      </w:r>
    </w:p>
    <w:p>
      <w:pPr>
        <w:pStyle w:val="Style22"/>
        <w:keepNext w:val="0"/>
        <w:keepLines w:val="0"/>
        <w:widowControl w:val="0"/>
        <w:shd w:val="clear" w:color="auto" w:fill="auto"/>
        <w:tabs>
          <w:tab w:pos="1021" w:val="left"/>
        </w:tabs>
        <w:bidi w:val="0"/>
        <w:spacing w:before="0" w:after="80" w:line="467" w:lineRule="exact"/>
        <w:ind w:left="0" w:right="0" w:firstLine="44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报告期内，公司对线下门店采取较大力度的优化和整合工作，由于新渠道和新业务模式的拓展 仍处于探索阶段，短期内无法达到公司经营目标，公司及时关撤了</w:t>
      </w:r>
      <w:r>
        <w:rPr>
          <w:rFonts w:ascii="Times New Roman" w:eastAsia="Times New Roman" w:hAnsi="Times New Roman" w:cs="Times New Roman"/>
          <w:color w:val="000000"/>
          <w:spacing w:val="0"/>
          <w:w w:val="100"/>
          <w:position w:val="0"/>
        </w:rPr>
        <w:t>01MEN</w:t>
      </w:r>
      <w:r>
        <w:rPr>
          <w:color w:val="000000"/>
          <w:spacing w:val="0"/>
          <w:w w:val="100"/>
          <w:position w:val="0"/>
        </w:rPr>
        <w:t>及澳门新渠道的部分业绩不良的 店铺，因此，相应一次性摊销了装修费、计提了存货跌价准备及确认了保证金损失等，导致报告期内营业 利润负增长。</w:t>
      </w:r>
    </w:p>
    <w:p>
      <w:pPr>
        <w:pStyle w:val="Style22"/>
        <w:keepNext w:val="0"/>
        <w:keepLines w:val="0"/>
        <w:widowControl w:val="0"/>
        <w:shd w:val="clear" w:color="auto" w:fill="auto"/>
        <w:tabs>
          <w:tab w:pos="1021" w:val="left"/>
        </w:tabs>
        <w:bidi w:val="0"/>
        <w:spacing w:before="0" w:after="80" w:line="475" w:lineRule="exact"/>
        <w:ind w:left="0" w:right="0" w:firstLine="44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报告期内，公司自有品牌卡奴迪路</w:t>
      </w:r>
      <w:r>
        <w:rPr>
          <w:rFonts w:ascii="Times New Roman" w:eastAsia="Times New Roman" w:hAnsi="Times New Roman" w:cs="Times New Roman"/>
          <w:color w:val="000000"/>
          <w:spacing w:val="0"/>
          <w:w w:val="100"/>
          <w:position w:val="0"/>
        </w:rPr>
        <w:t>CANUDIL</w:t>
      </w:r>
      <w:r>
        <w:rPr>
          <w:color w:val="000000"/>
          <w:spacing w:val="0"/>
          <w:w w:val="100"/>
          <w:position w:val="0"/>
        </w:rPr>
        <w:t>。</w:t>
      </w:r>
      <w:r>
        <w:rPr>
          <w:color w:val="000000"/>
          <w:spacing w:val="0"/>
          <w:w w:val="100"/>
          <w:position w:val="0"/>
        </w:rPr>
        <w:t>品牌业务目标定位为产品创新，创造利润，专注 提升产品竞争力，并将产品结合科技、时尚元素进行消费升级；卡奴迪路</w:t>
      </w:r>
      <w:r>
        <w:rPr>
          <w:rFonts w:ascii="Times New Roman" w:eastAsia="Times New Roman" w:hAnsi="Times New Roman" w:cs="Times New Roman"/>
          <w:color w:val="000000"/>
          <w:spacing w:val="0"/>
          <w:w w:val="100"/>
          <w:position w:val="0"/>
        </w:rPr>
        <w:t xml:space="preserve">C ANUDIL </w:t>
      </w:r>
      <w:r>
        <w:rPr>
          <w:rFonts w:ascii="Times New Roman" w:eastAsia="Times New Roman" w:hAnsi="Times New Roman" w:cs="Times New Roman"/>
          <w:color w:val="000000"/>
          <w:spacing w:val="0"/>
          <w:w w:val="100"/>
          <w:position w:val="0"/>
        </w:rPr>
        <w:t>0</w:t>
      </w:r>
      <w:r>
        <w:rPr>
          <w:color w:val="000000"/>
          <w:spacing w:val="0"/>
          <w:w w:val="100"/>
          <w:position w:val="0"/>
        </w:rPr>
        <w:t>定制业务稳中有升， 经营态势良好。</w:t>
      </w:r>
    </w:p>
    <w:p>
      <w:pPr>
        <w:pStyle w:val="Style22"/>
        <w:keepNext w:val="0"/>
        <w:keepLines w:val="0"/>
        <w:widowControl w:val="0"/>
        <w:shd w:val="clear" w:color="auto" w:fill="auto"/>
        <w:tabs>
          <w:tab w:pos="1021" w:val="left"/>
        </w:tabs>
        <w:bidi w:val="0"/>
        <w:spacing w:before="0" w:after="80" w:line="485" w:lineRule="exact"/>
        <w:ind w:left="0" w:right="0" w:firstLine="440"/>
        <w:jc w:val="both"/>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3</w:t>
      </w:r>
      <w:r>
        <w:rPr>
          <w:color w:val="000000"/>
          <w:spacing w:val="0"/>
          <w:w w:val="100"/>
          <w:position w:val="0"/>
        </w:rPr>
        <w:t>）</w:t>
        <w:tab/>
        <w:t>根据本公司未来发展战略规划，公司通过处置存量低效资产方式，以股权转让方式对连卡福商 业广场资产进行剥离，剥离完成后，既有利于公司改善经营状况，又能够达到集中公司有效资源的效果。</w:t>
      </w:r>
    </w:p>
    <w:p>
      <w:pPr>
        <w:pStyle w:val="Style22"/>
        <w:keepNext w:val="0"/>
        <w:keepLines w:val="0"/>
        <w:widowControl w:val="0"/>
        <w:shd w:val="clear" w:color="auto" w:fill="auto"/>
        <w:bidi w:val="0"/>
        <w:spacing w:before="0" w:after="440" w:line="473" w:lineRule="exact"/>
        <w:ind w:left="0" w:right="0" w:firstLine="260"/>
        <w:jc w:val="both"/>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rPr>
        <w:t>4</w:t>
      </w:r>
      <w:r>
        <w:rPr>
          <w:color w:val="000000"/>
          <w:spacing w:val="0"/>
          <w:w w:val="100"/>
          <w:position w:val="0"/>
        </w:rPr>
        <w:t>）报告期内，公司继续深耕品牌资源整合工作，与欧洲时尚风向标</w:t>
      </w:r>
      <w:r>
        <w:rPr>
          <w:rFonts w:ascii="Times New Roman" w:eastAsia="Times New Roman" w:hAnsi="Times New Roman" w:cs="Times New Roman"/>
          <w:color w:val="000000"/>
          <w:spacing w:val="0"/>
          <w:w w:val="100"/>
          <w:position w:val="0"/>
        </w:rPr>
        <w:t>ANTONIA</w:t>
      </w:r>
      <w:r>
        <w:rPr>
          <w:color w:val="000000"/>
          <w:spacing w:val="0"/>
          <w:w w:val="100"/>
          <w:position w:val="0"/>
        </w:rPr>
        <w:t>买手店的战略合作第一 家门店，正式于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月在澳门巴黎人开业，公司通过与</w:t>
      </w:r>
      <w:r>
        <w:rPr>
          <w:rFonts w:ascii="Times New Roman" w:eastAsia="Times New Roman" w:hAnsi="Times New Roman" w:cs="Times New Roman"/>
          <w:color w:val="000000"/>
          <w:spacing w:val="0"/>
          <w:w w:val="100"/>
          <w:position w:val="0"/>
        </w:rPr>
        <w:t>ANTONIA</w:t>
      </w:r>
      <w:r>
        <w:rPr>
          <w:color w:val="000000"/>
          <w:spacing w:val="0"/>
          <w:w w:val="100"/>
          <w:position w:val="0"/>
        </w:rPr>
        <w:t>买手店品牌、德国海内曼公司等国际 品牌运营商建立良好合作关系，丰富了公司的时尚供应链资源。</w:t>
      </w:r>
    </w:p>
    <w:p>
      <w:pPr>
        <w:pStyle w:val="Style31"/>
        <w:keepNext/>
        <w:keepLines/>
        <w:widowControl w:val="0"/>
        <w:shd w:val="clear" w:color="auto" w:fill="auto"/>
        <w:bidi w:val="0"/>
        <w:spacing w:before="0" w:after="14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二</w:t>
      </w:r>
      <w:bookmarkEnd w:id="166"/>
      <w:r>
        <w:rPr>
          <w:color w:val="000000"/>
          <w:spacing w:val="0"/>
          <w:w w:val="100"/>
          <w:position w:val="0"/>
        </w:rPr>
        <w:t>、主营业务分析</w:t>
      </w:r>
      <w:bookmarkEnd w:id="164"/>
      <w:bookmarkEnd w:id="165"/>
      <w:bookmarkEnd w:id="167"/>
    </w:p>
    <w:p>
      <w:pPr>
        <w:pStyle w:val="Style48"/>
        <w:keepNext/>
        <w:keepLines/>
        <w:widowControl w:val="0"/>
        <w:shd w:val="clear" w:color="auto" w:fill="auto"/>
        <w:tabs>
          <w:tab w:pos="368" w:val="left"/>
        </w:tabs>
        <w:bidi w:val="0"/>
        <w:spacing w:before="0" w:after="140" w:line="473" w:lineRule="exact"/>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1</w:t>
      </w:r>
      <w:bookmarkEnd w:id="170"/>
      <w:r>
        <w:rPr>
          <w:color w:val="000000"/>
          <w:spacing w:val="0"/>
          <w:w w:val="100"/>
          <w:position w:val="0"/>
        </w:rPr>
        <w:t>、</w:t>
        <w:tab/>
        <w:t>概述</w:t>
      </w:r>
      <w:bookmarkEnd w:id="168"/>
      <w:bookmarkEnd w:id="169"/>
      <w:bookmarkEnd w:id="171"/>
    </w:p>
    <w:p>
      <w:pPr>
        <w:pStyle w:val="Style22"/>
        <w:keepNext w:val="0"/>
        <w:keepLines w:val="0"/>
        <w:widowControl w:val="0"/>
        <w:shd w:val="clear" w:color="auto" w:fill="auto"/>
        <w:bidi w:val="0"/>
        <w:spacing w:before="0" w:after="80" w:line="47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48"/>
        <w:keepNext/>
        <w:keepLines/>
        <w:widowControl w:val="0"/>
        <w:shd w:val="clear" w:color="auto" w:fill="auto"/>
        <w:tabs>
          <w:tab w:pos="378" w:val="left"/>
        </w:tabs>
        <w:bidi w:val="0"/>
        <w:spacing w:before="0" w:after="140" w:line="473" w:lineRule="exact"/>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2</w:t>
      </w:r>
      <w:bookmarkEnd w:id="174"/>
      <w:r>
        <w:rPr>
          <w:color w:val="000000"/>
          <w:spacing w:val="0"/>
          <w:w w:val="100"/>
          <w:position w:val="0"/>
        </w:rPr>
        <w:t>、</w:t>
        <w:tab/>
        <w:t>收入与成本</w:t>
      </w:r>
      <w:bookmarkEnd w:id="172"/>
      <w:bookmarkEnd w:id="173"/>
      <w:bookmarkEnd w:id="175"/>
    </w:p>
    <w:p>
      <w:pPr>
        <w:pStyle w:val="Style48"/>
        <w:keepNext/>
        <w:keepLines/>
        <w:widowControl w:val="0"/>
        <w:shd w:val="clear" w:color="auto" w:fill="auto"/>
        <w:bidi w:val="0"/>
        <w:spacing w:before="0" w:after="360" w:line="473" w:lineRule="exact"/>
        <w:ind w:left="0" w:right="0" w:firstLine="0"/>
        <w:jc w:val="left"/>
      </w:pPr>
      <w:bookmarkStart w:id="172" w:name="bookmark172"/>
      <w:bookmarkStart w:id="173" w:name="bookmark173"/>
      <w:bookmarkStart w:id="176" w:name="bookmark176"/>
      <w:bookmarkStart w:id="177" w:name="bookmark177"/>
      <w:r>
        <w:rPr>
          <w:color w:val="000000"/>
          <w:spacing w:val="0"/>
          <w:w w:val="100"/>
          <w:position w:val="0"/>
        </w:rPr>
        <w:t>（</w:t>
      </w:r>
      <w:bookmarkEnd w:id="176"/>
      <w:r>
        <w:rPr>
          <w:color w:val="000000"/>
          <w:spacing w:val="0"/>
          <w:w w:val="100"/>
          <w:position w:val="0"/>
        </w:rPr>
        <w:t>1）营业收入构成</w:t>
      </w:r>
      <w:bookmarkEnd w:id="172"/>
      <w:bookmarkEnd w:id="173"/>
      <w:bookmarkEnd w:id="1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89"/>
        <w:gridCol w:w="1598"/>
        <w:gridCol w:w="1594"/>
        <w:gridCol w:w="1603"/>
      </w:tblGrid>
      <w:tr>
        <w:trPr>
          <w:trHeight w:val="403" w:hRule="exact"/>
        </w:trPr>
        <w:tc>
          <w:tcPr>
            <w:tcBorders/>
            <w:shd w:val="clear" w:color="auto" w:fill="FCE9DA"/>
            <w:vAlign w:val="top"/>
          </w:tcPr>
          <w:p>
            <w:pPr>
              <w:widowControl w:val="0"/>
              <w:rPr>
                <w:sz w:val="10"/>
                <w:szCs w:val="10"/>
              </w:rPr>
            </w:pP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shd w:val="clear" w:color="auto" w:fill="FCE9DA"/>
            <w:vAlign w:val="center"/>
          </w:tcPr>
          <w:p>
            <w:pP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754,169,101.01</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724,237,203.87</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分行业</w:t>
      </w:r>
    </w:p>
    <w:tbl>
      <w:tblPr>
        <w:tblOverlap w:val="never"/>
        <w:jc w:val="center"/>
        <w:tblLayout w:type="fixed"/>
      </w:tblPr>
      <w:tblGrid>
        <w:gridCol w:w="1608"/>
        <w:gridCol w:w="1594"/>
        <w:gridCol w:w="1594"/>
        <w:gridCol w:w="1589"/>
        <w:gridCol w:w="1594"/>
        <w:gridCol w:w="1608"/>
      </w:tblGrid>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741,030,694.11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722,090,556.96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13,138,406.90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2,146,646.91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512.04%</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分产品</w:t>
      </w:r>
    </w:p>
    <w:tbl>
      <w:tblPr>
        <w:tblOverlap w:val="never"/>
        <w:jc w:val="center"/>
        <w:tblLayout w:type="fixed"/>
      </w:tblPr>
      <w:tblGrid>
        <w:gridCol w:w="1608"/>
        <w:gridCol w:w="1594"/>
        <w:gridCol w:w="1594"/>
        <w:gridCol w:w="1589"/>
        <w:gridCol w:w="1594"/>
        <w:gridCol w:w="1608"/>
      </w:tblGrid>
      <w:tr>
        <w:trPr>
          <w:trHeight w:val="42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衬衫类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24,409,416.15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29,618,039.81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w:t>
            </w:r>
            <w:r>
              <w:rPr>
                <w:rFonts w:ascii="SimSun" w:eastAsia="SimSun" w:hAnsi="SimSun" w:cs="SimSun"/>
                <w:color w:val="000000"/>
                <w:spacing w:val="0"/>
                <w:w w:val="100"/>
                <w:position w:val="0"/>
                <w:sz w:val="17"/>
                <w:szCs w:val="17"/>
              </w:rPr>
              <w:t>恤类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96,392,605.93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121,145,376.22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w:t>
            </w:r>
          </w:p>
        </w:tc>
      </w:tr>
      <w:tr>
        <w:trPr>
          <w:trHeight w:val="43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西装类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45,424,326.51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58,480,396.36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w:t>
            </w:r>
          </w:p>
        </w:tc>
      </w:tr>
    </w:tbl>
    <w:p>
      <w:pPr>
        <w:spacing w:lineRule="exact" w:line="1"/>
        <w:rPr>
          <w:sz w:val="2"/>
          <w:szCs w:val="2"/>
        </w:rPr>
      </w:pPr>
      <w:r>
        <w:br w:type="page"/>
      </w:r>
    </w:p>
    <w:tbl>
      <w:tblPr>
        <w:tblOverlap w:val="never"/>
        <w:jc w:val="center"/>
        <w:tblLayout w:type="fixed"/>
      </w:tblPr>
      <w:tblGrid>
        <w:gridCol w:w="1608"/>
        <w:gridCol w:w="1594"/>
        <w:gridCol w:w="1594"/>
        <w:gridCol w:w="1589"/>
        <w:gridCol w:w="1594"/>
        <w:gridCol w:w="1608"/>
      </w:tblGrid>
      <w:tr>
        <w:trPr>
          <w:trHeight w:val="45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裤子</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54,779,907.25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67,931,228.14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裘皮类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50,368,199.54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59,618,500.53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棉褛</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27,442,139.49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46,059,962.69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夹克风衣类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71,514,704.88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9.48%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75,052,586.71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皮具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17,732,059.52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22,683,872.86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饰品类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12,730,240.19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5,007,079.51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154.24%</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代理品牌</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340,237,094.65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236,493,514.13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13,138,406.90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2,146,646.91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512.04%</w:t>
            </w: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分地区</w:t>
      </w:r>
    </w:p>
    <w:p>
      <w:pPr>
        <w:widowControl w:val="0"/>
        <w:spacing w:after="59" w:line="1" w:lineRule="exact"/>
      </w:pPr>
    </w:p>
    <w:tbl>
      <w:tblPr>
        <w:tblOverlap w:val="never"/>
        <w:jc w:val="center"/>
        <w:tblLayout w:type="fixed"/>
      </w:tblPr>
      <w:tblGrid>
        <w:gridCol w:w="1608"/>
        <w:gridCol w:w="1594"/>
        <w:gridCol w:w="1594"/>
        <w:gridCol w:w="1589"/>
        <w:gridCol w:w="1594"/>
        <w:gridCol w:w="1608"/>
      </w:tblGrid>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27,780,377.24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35,994,799.06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44,477,226.27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50,512,037.33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135,998,441.22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143,551,561.42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179,400,165.01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137,213,817.04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53,796,715.27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64,998,622.32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53,263,932.57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59,315,626.69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98,723,748.56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115,757,372.22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港澳地区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113,684,044.70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98,284,170.17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欧洲地区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33,906,043.27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16,462,550.71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105.96%</w:t>
            </w:r>
          </w:p>
        </w:tc>
      </w:tr>
      <w:tr>
        <w:trPr>
          <w:trHeight w:val="42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13,138,406.90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2,146,646.91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512.04%</w:t>
            </w:r>
          </w:p>
        </w:tc>
      </w:tr>
    </w:tbl>
    <w:p>
      <w:pPr>
        <w:widowControl w:val="0"/>
        <w:spacing w:after="299" w:line="1" w:lineRule="exact"/>
      </w:pPr>
    </w:p>
    <w:p>
      <w:pPr>
        <w:pStyle w:val="Style48"/>
        <w:keepNext/>
        <w:keepLines/>
        <w:widowControl w:val="0"/>
        <w:numPr>
          <w:ilvl w:val="0"/>
          <w:numId w:val="1"/>
        </w:numPr>
        <w:shd w:val="clear" w:color="auto" w:fill="auto"/>
        <w:bidi w:val="0"/>
        <w:spacing w:before="0" w:after="240" w:line="240" w:lineRule="auto"/>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占公司营业收入或营业利润10%以上的行业、产品或地区情况</w:t>
      </w:r>
      <w:bookmarkEnd w:id="178"/>
      <w:bookmarkEnd w:id="179"/>
      <w:bookmarkEnd w:id="181"/>
    </w:p>
    <w:p>
      <w:pPr>
        <w:pStyle w:val="Style39"/>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公司是否需要遵守特殊行业的披露要求 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73"/>
        <w:gridCol w:w="1358"/>
        <w:gridCol w:w="1368"/>
        <w:gridCol w:w="1373"/>
        <w:gridCol w:w="1368"/>
        <w:gridCol w:w="1378"/>
      </w:tblGrid>
      <w:tr>
        <w:trPr>
          <w:trHeight w:val="720"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741,030,694.11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369,111,587.79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r>
      <w:tr>
        <w:trPr>
          <w:trHeight w:val="389" w:hRule="exact"/>
        </w:trPr>
        <w:tc>
          <w:tcPr>
            <w:gridSpan w:val="7"/>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w:t>
            </w:r>
            <w:r>
              <w:rPr>
                <w:rFonts w:ascii="SimSun" w:eastAsia="SimSun" w:hAnsi="SimSun" w:cs="SimSun"/>
                <w:color w:val="000000"/>
                <w:spacing w:val="0"/>
                <w:w w:val="100"/>
                <w:position w:val="0"/>
                <w:sz w:val="17"/>
                <w:szCs w:val="17"/>
              </w:rPr>
              <w:t>恤类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96,392,605.93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31,143,568.61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代理品牌</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340,237,094.65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211,230,545.05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37.92%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r>
      <w:tr>
        <w:trPr>
          <w:trHeight w:val="389" w:hRule="exact"/>
        </w:trPr>
        <w:tc>
          <w:tcPr>
            <w:gridSpan w:val="7"/>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135,998,441.22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61,073,455.20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r>
      <w:tr>
        <w:trPr>
          <w:trHeight w:val="43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179,400,165.01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125,852,795.60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w:t>
            </w:r>
          </w:p>
        </w:tc>
      </w:tr>
    </w:tbl>
    <w:p>
      <w:pPr>
        <w:spacing w:lineRule="exact" w:line="1"/>
        <w:rPr>
          <w:sz w:val="2"/>
          <w:szCs w:val="2"/>
        </w:rPr>
      </w:pPr>
      <w:r>
        <w:br w:type="page"/>
      </w:r>
    </w:p>
    <w:tbl>
      <w:tblPr>
        <w:tblOverlap w:val="never"/>
        <w:jc w:val="center"/>
        <w:tblLayout w:type="fixed"/>
      </w:tblPr>
      <w:tblGrid>
        <w:gridCol w:w="1373"/>
        <w:gridCol w:w="1373"/>
        <w:gridCol w:w="1358"/>
        <w:gridCol w:w="1368"/>
        <w:gridCol w:w="1373"/>
        <w:gridCol w:w="1368"/>
        <w:gridCol w:w="1368"/>
      </w:tblGrid>
      <w:tr>
        <w:trPr>
          <w:trHeight w:val="45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98,723,748.56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53,854,624.98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w:t>
            </w:r>
          </w:p>
        </w:tc>
      </w:tr>
      <w:tr>
        <w:trPr>
          <w:trHeight w:val="43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港澳地区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113,684,044.70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47,405,628.82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w:t>
            </w:r>
          </w:p>
        </w:tc>
      </w:tr>
    </w:tbl>
    <w:p>
      <w:pPr>
        <w:pStyle w:val="Style26"/>
        <w:keepNext w:val="0"/>
        <w:keepLines w:val="0"/>
        <w:widowControl w:val="0"/>
        <w:shd w:val="clear" w:color="auto" w:fill="auto"/>
        <w:bidi w:val="0"/>
        <w:spacing w:before="0" w:after="0" w:line="346" w:lineRule="exact"/>
        <w:ind w:left="0" w:right="0" w:firstLine="0"/>
        <w:jc w:val="left"/>
      </w:pPr>
      <w:r>
        <w:rPr>
          <w:b/>
          <w:bCs/>
          <w:color w:val="000000"/>
          <w:spacing w:val="0"/>
          <w:w w:val="100"/>
          <w:position w:val="0"/>
        </w:rPr>
        <w:t>公司主营业务数据统计口径在报告期发生调整的情况下，公司最近</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48"/>
        <w:keepNext/>
        <w:keepLines/>
        <w:widowControl w:val="0"/>
        <w:shd w:val="clear" w:color="auto" w:fill="auto"/>
        <w:bidi w:val="0"/>
        <w:spacing w:before="0" w:after="38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color w:val="000000"/>
          <w:spacing w:val="0"/>
          <w:w w:val="100"/>
          <w:position w:val="0"/>
        </w:rPr>
        <w:t>3）公司实物销售收入是否大于劳务收入</w:t>
      </w:r>
      <w:bookmarkEnd w:id="182"/>
      <w:bookmarkEnd w:id="183"/>
      <w:bookmarkEnd w:id="185"/>
    </w:p>
    <w:p>
      <w:pPr>
        <w:pStyle w:val="Style3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8"/>
        <w:gridCol w:w="1594"/>
        <w:gridCol w:w="1594"/>
        <w:gridCol w:w="1594"/>
        <w:gridCol w:w="1594"/>
        <w:gridCol w:w="1603"/>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r>
              <w:rPr>
                <w:color w:val="000000"/>
                <w:spacing w:val="0"/>
                <w:w w:val="100"/>
                <w:position w:val="0"/>
                <w:sz w:val="18"/>
                <w:szCs w:val="18"/>
              </w:rPr>
              <w:t>/</w:t>
            </w:r>
            <w:r>
              <w:rPr>
                <w:rFonts w:ascii="SimSun" w:eastAsia="SimSun" w:hAnsi="SimSun" w:cs="SimSun"/>
                <w:color w:val="000000"/>
                <w:spacing w:val="0"/>
                <w:w w:val="100"/>
                <w:position w:val="0"/>
                <w:sz w:val="17"/>
                <w:szCs w:val="17"/>
              </w:rPr>
              <w:t>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830,689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r>
      <w:tr>
        <w:trPr>
          <w:trHeight w:val="408" w:hRule="exact"/>
        </w:trPr>
        <w:tc>
          <w:tcPr>
            <w:vMerge/>
            <w:tcBorders/>
            <w:shd w:val="clear" w:color="auto" w:fill="FFFFFF"/>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741,030,694.11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722,090,556.96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r>
    </w:tbl>
    <w:p>
      <w:pPr>
        <w:widowControl w:val="0"/>
        <w:spacing w:after="99" w:line="1" w:lineRule="exact"/>
      </w:pP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相关数据同比发生变动</w:t>
      </w:r>
      <w:r>
        <w:rPr>
          <w:rFonts w:ascii="Times New Roman" w:eastAsia="Times New Roman" w:hAnsi="Times New Roman" w:cs="Times New Roman"/>
          <w:b/>
          <w:bCs/>
          <w:color w:val="000000"/>
          <w:spacing w:val="0"/>
          <w:w w:val="100"/>
          <w:position w:val="0"/>
          <w:sz w:val="18"/>
          <w:szCs w:val="18"/>
        </w:rPr>
        <w:t>30%</w:t>
      </w:r>
      <w:r>
        <w:rPr>
          <w:b/>
          <w:bCs/>
          <w:color w:val="000000"/>
          <w:spacing w:val="0"/>
          <w:w w:val="100"/>
          <w:position w:val="0"/>
        </w:rPr>
        <w:t>以上的原因说明</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color w:val="000000"/>
          <w:spacing w:val="0"/>
          <w:w w:val="100"/>
          <w:position w:val="0"/>
        </w:rPr>
        <w:t>4）</w:t>
        <w:tab/>
        <w:t>公司已签订的重大销售合同截至本报告期的履行情况</w:t>
      </w:r>
      <w:bookmarkEnd w:id="186"/>
      <w:bookmarkEnd w:id="187"/>
      <w:bookmarkEnd w:id="189"/>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color w:val="000000"/>
          <w:spacing w:val="0"/>
          <w:w w:val="100"/>
          <w:position w:val="0"/>
        </w:rPr>
        <w:t>5）</w:t>
        <w:tab/>
        <w:t>营业成本构成</w:t>
      </w:r>
      <w:bookmarkEnd w:id="190"/>
      <w:bookmarkEnd w:id="191"/>
      <w:bookmarkEnd w:id="193"/>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26"/>
        <w:keepNext w:val="0"/>
        <w:keepLines w:val="0"/>
        <w:widowControl w:val="0"/>
        <w:shd w:val="clear" w:color="auto" w:fill="auto"/>
        <w:tabs>
          <w:tab w:pos="273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tab/>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bl>
      <w:tblPr>
        <w:tblOverlap w:val="never"/>
        <w:jc w:val="center"/>
        <w:tblLayout w:type="fixed"/>
      </w:tblPr>
      <w:tblGrid>
        <w:gridCol w:w="1210"/>
        <w:gridCol w:w="1306"/>
        <w:gridCol w:w="1608"/>
        <w:gridCol w:w="1440"/>
        <w:gridCol w:w="1296"/>
        <w:gridCol w:w="1498"/>
        <w:gridCol w:w="1210"/>
      </w:tblGrid>
      <w:tr>
        <w:trPr>
          <w:trHeight w:val="485"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行业分类</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同比增减</w:t>
            </w:r>
          </w:p>
        </w:tc>
      </w:tr>
      <w:tr>
        <w:trPr>
          <w:trHeight w:val="107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369,111,587.79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304,612,227.58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99.67%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21.17%</w:t>
            </w:r>
          </w:p>
        </w:tc>
      </w:tr>
      <w:tr>
        <w:trPr>
          <w:trHeight w:val="65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商场百货</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11,218,982.26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995,880.53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0.33%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1026.54%</w:t>
            </w:r>
          </w:p>
        </w:tc>
      </w:tr>
    </w:tbl>
    <w:p>
      <w:pPr>
        <w:widowControl w:val="0"/>
        <w:spacing w:after="499" w:line="1" w:lineRule="exact"/>
      </w:pPr>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63"/>
        <w:gridCol w:w="1368"/>
        <w:gridCol w:w="1368"/>
        <w:gridCol w:w="1368"/>
        <w:gridCol w:w="1368"/>
        <w:gridCol w:w="1363"/>
        <w:gridCol w:w="1373"/>
      </w:tblGrid>
      <w:tr>
        <w:trPr>
          <w:trHeight w:val="39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shd w:val="clear" w:color="auto" w:fill="FCE9DA"/>
            <w:vAlign w:val="center"/>
          </w:tcPr>
          <w:p>
            <w:pPr/>
          </w:p>
        </w:tc>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shd w:val="clear" w:color="auto" w:fill="FCE9DA"/>
            <w:vAlign w:val="center"/>
          </w:tcPr>
          <w:p>
            <w:pP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衬衫类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10,841,131.68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12,261,305.28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w:t>
            </w:r>
            <w:r>
              <w:rPr>
                <w:rFonts w:ascii="SimSun" w:eastAsia="SimSun" w:hAnsi="SimSun" w:cs="SimSun"/>
                <w:color w:val="000000"/>
                <w:spacing w:val="0"/>
                <w:w w:val="100"/>
                <w:position w:val="0"/>
                <w:sz w:val="17"/>
                <w:szCs w:val="17"/>
              </w:rPr>
              <w:t>恤类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31,143,568.61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25,921,769.38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西装类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22,318,836.34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27,985,475.35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裤子</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18,445,737.23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15,795,479.92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w:t>
            </w:r>
          </w:p>
        </w:tc>
      </w:tr>
      <w:tr>
        <w:trPr>
          <w:trHeight w:val="42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裘皮类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22,961,472.65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23,346,195.63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bl>
    <w:p>
      <w:pPr>
        <w:sectPr>
          <w:footnotePr>
            <w:pos w:val="pageBottom"/>
            <w:numFmt w:val="decimal"/>
            <w:numRestart w:val="continuous"/>
          </w:footnotePr>
          <w:pgSz w:w="11900" w:h="16840"/>
          <w:pgMar w:top="1315" w:right="1035" w:bottom="1466" w:left="1074" w:header="0" w:footer="3" w:gutter="0"/>
          <w:cols w:space="720"/>
          <w:noEndnote/>
          <w:rtlGutter w:val="0"/>
          <w:docGrid w:linePitch="360"/>
        </w:sectPr>
      </w:pPr>
    </w:p>
    <w:tbl>
      <w:tblPr>
        <w:tblOverlap w:val="never"/>
        <w:jc w:val="center"/>
        <w:tblLayout w:type="fixed"/>
      </w:tblPr>
      <w:tblGrid>
        <w:gridCol w:w="1373"/>
        <w:gridCol w:w="1368"/>
        <w:gridCol w:w="1368"/>
        <w:gridCol w:w="1373"/>
        <w:gridCol w:w="1368"/>
        <w:gridCol w:w="1358"/>
        <w:gridCol w:w="1373"/>
      </w:tblGrid>
      <w:tr>
        <w:trPr>
          <w:trHeight w:val="4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棉褛</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9,875,491.44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14,986,552.43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夹克风衣类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30,017,761.79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20,631,282.44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皮具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8,404,465.15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7,026,001.19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饰品类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3,872,577.85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2,555,671.59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代理品牌</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211,230,545.05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154,102,494.37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w:t>
            </w:r>
          </w:p>
        </w:tc>
      </w:tr>
      <w:tr>
        <w:trPr>
          <w:trHeight w:val="43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商场百货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11,218,982.26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995,880.53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1026.54%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299" w:line="1" w:lineRule="exact"/>
      </w:pPr>
    </w:p>
    <w:p>
      <w:pPr>
        <w:pStyle w:val="Style48"/>
        <w:keepNext/>
        <w:keepLines/>
        <w:widowControl w:val="0"/>
        <w:shd w:val="clear" w:color="auto" w:fill="auto"/>
        <w:tabs>
          <w:tab w:pos="493" w:val="left"/>
        </w:tabs>
        <w:bidi w:val="0"/>
        <w:spacing w:before="0" w:after="400" w:line="317" w:lineRule="exact"/>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color w:val="000000"/>
          <w:spacing w:val="0"/>
          <w:w w:val="100"/>
          <w:position w:val="0"/>
        </w:rPr>
        <w:t>6）</w:t>
        <w:tab/>
        <w:t>报告期内合并范围是否发生变动</w:t>
      </w:r>
      <w:bookmarkEnd w:id="194"/>
      <w:bookmarkEnd w:id="195"/>
      <w:bookmarkEnd w:id="197"/>
    </w:p>
    <w:p>
      <w:pPr>
        <w:pStyle w:val="Style3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报告期内新纳入公司合并报表范围的公司：摩登大道投资（香港）有限公司、</w:t>
      </w:r>
      <w:r>
        <w:rPr>
          <w:rFonts w:ascii="Times New Roman" w:eastAsia="Times New Roman" w:hAnsi="Times New Roman" w:cs="Times New Roman"/>
          <w:color w:val="000000"/>
          <w:spacing w:val="0"/>
          <w:w w:val="100"/>
          <w:position w:val="0"/>
        </w:rPr>
        <w:t xml:space="preserve">X </w:t>
      </w:r>
      <w:r>
        <w:rPr>
          <w:rFonts w:ascii="Times New Roman" w:eastAsia="Times New Roman" w:hAnsi="Times New Roman" w:cs="Times New Roman"/>
          <w:color w:val="000000"/>
          <w:spacing w:val="0"/>
          <w:w w:val="100"/>
          <w:position w:val="0"/>
        </w:rPr>
        <w:t>SPACE S.R.L.</w:t>
      </w:r>
      <w:r>
        <w:rPr>
          <w:color w:val="000000"/>
          <w:spacing w:val="0"/>
          <w:w w:val="100"/>
          <w:position w:val="0"/>
        </w:rPr>
        <w:t>、</w:t>
      </w:r>
      <w:r>
        <w:rPr>
          <w:color w:val="000000"/>
          <w:spacing w:val="0"/>
          <w:w w:val="100"/>
          <w:position w:val="0"/>
        </w:rPr>
        <w:t>广州摩登 商院时尚艺术管理有限公司以及广州摩登魔镜时尚科技有限公司</w:t>
      </w:r>
    </w:p>
    <w:p>
      <w:pPr>
        <w:pStyle w:val="Style48"/>
        <w:keepNext/>
        <w:keepLines/>
        <w:widowControl w:val="0"/>
        <w:shd w:val="clear" w:color="auto" w:fill="auto"/>
        <w:tabs>
          <w:tab w:pos="493" w:val="left"/>
        </w:tabs>
        <w:bidi w:val="0"/>
        <w:spacing w:before="0" w:after="400" w:line="317"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color w:val="000000"/>
          <w:spacing w:val="0"/>
          <w:w w:val="100"/>
          <w:position w:val="0"/>
        </w:rPr>
        <w:t>7）</w:t>
        <w:tab/>
        <w:t>公司报告期内业务、产品或服务发生重大变化或调整有关情况</w:t>
      </w:r>
      <w:bookmarkEnd w:id="198"/>
      <w:bookmarkEnd w:id="199"/>
      <w:bookmarkEnd w:id="201"/>
    </w:p>
    <w:p>
      <w:pPr>
        <w:pStyle w:val="Style3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400" w:line="317" w:lineRule="exact"/>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8）</w:t>
        <w:tab/>
        <w:t>主要销售客户和主要供应商情况</w:t>
      </w:r>
      <w:bookmarkEnd w:id="202"/>
      <w:bookmarkEnd w:id="203"/>
      <w:bookmarkEnd w:id="205"/>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p>
      <w:pPr>
        <w:pStyle w:val="Style39"/>
        <w:keepNext w:val="0"/>
        <w:keepLines w:val="0"/>
        <w:widowControl w:val="0"/>
        <w:pBdr>
          <w:top w:val="single" w:sz="0" w:space="5" w:color="FCE9DA"/>
          <w:left w:val="single" w:sz="0" w:space="0" w:color="FCE9DA"/>
          <w:bottom w:val="single" w:sz="0" w:space="6" w:color="FCE9DA"/>
          <w:right w:val="single" w:sz="0" w:space="0" w:color="FCE9DA"/>
        </w:pBdr>
        <w:shd w:val="clear" w:color="auto" w:fill="FCE9DA"/>
        <w:bidi w:val="0"/>
        <w:spacing w:before="0" w:after="60" w:line="317" w:lineRule="exact"/>
        <w:ind w:left="0" w:right="0" w:firstLine="0"/>
        <w:jc w:val="left"/>
      </w:pPr>
      <w:r>
        <mc:AlternateContent>
          <mc:Choice Requires="wps">
            <w:drawing>
              <wp:anchor distT="0" distB="0" distL="114300" distR="114300" simplePos="0" relativeHeight="125829382" behindDoc="0" locked="0" layoutInCell="1" allowOverlap="1">
                <wp:simplePos x="0" y="0"/>
                <wp:positionH relativeFrom="page">
                  <wp:posOffset>6108700</wp:posOffset>
                </wp:positionH>
                <wp:positionV relativeFrom="paragraph">
                  <wp:posOffset>76200</wp:posOffset>
                </wp:positionV>
                <wp:extent cx="688975" cy="753110"/>
                <wp:wrapSquare wrapText="left"/>
                <wp:docPr id="27" name="Shape 27"/>
                <a:graphic xmlns:a="http://schemas.openxmlformats.org/drawingml/2006/main">
                  <a:graphicData uri="http://schemas.microsoft.com/office/word/2010/wordprocessingShape">
                    <wps:wsp>
                      <wps:cNvSpPr txBox="1"/>
                      <wps:spPr>
                        <a:xfrm>
                          <a:ext cx="688975" cy="753110"/>
                        </a:xfrm>
                        <a:prstGeom prst="rect"/>
                        <a:noFill/>
                      </wps:spPr>
                      <wps:txbx>
                        <w:txbxContent>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86,269,858.07</w:t>
                            </w:r>
                          </w:p>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11.64%</w:t>
                            </w:r>
                          </w:p>
                          <w:p>
                            <w:pPr>
                              <w:pStyle w:val="Style4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0.00%</w:t>
                            </w:r>
                          </w:p>
                        </w:txbxContent>
                      </wps:txbx>
                      <wps:bodyPr lIns="0" tIns="0" rIns="0" bIns="0">
                        <a:noAutoFit/>
                      </wps:bodyPr>
                    </wps:wsp>
                  </a:graphicData>
                </a:graphic>
              </wp:anchor>
            </w:drawing>
          </mc:Choice>
          <mc:Fallback>
            <w:pict>
              <v:shape id="_x0000_s1053" type="#_x0000_t202" style="position:absolute;margin-left:481.pt;margin-top:6.pt;width:54.25pt;height:59.300000000000004pt;z-index:-125829371;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86,269,858.07</w:t>
                      </w:r>
                    </w:p>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11.64%</w:t>
                      </w:r>
                    </w:p>
                    <w:p>
                      <w:pPr>
                        <w:pStyle w:val="Style4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0.00%</w:t>
                      </w:r>
                    </w:p>
                  </w:txbxContent>
                </v:textbox>
                <w10:wrap type="square" side="left" anchorx="page"/>
              </v:shape>
            </w:pict>
          </mc:Fallback>
        </mc:AlternateContent>
      </w:r>
      <w:r>
        <w:rPr>
          <w:color w:val="000000"/>
          <w:spacing w:val="0"/>
          <w:w w:val="100"/>
          <w:position w:val="0"/>
        </w:rPr>
        <w:t>前五名客户合计销售金额（元）</w:t>
      </w:r>
    </w:p>
    <w:p>
      <w:pPr>
        <w:pStyle w:val="Style39"/>
        <w:keepNext w:val="0"/>
        <w:keepLines w:val="0"/>
        <w:widowControl w:val="0"/>
        <w:pBdr>
          <w:top w:val="single" w:sz="0" w:space="5" w:color="FCE9DA"/>
          <w:left w:val="single" w:sz="0" w:space="0" w:color="FCE9DA"/>
          <w:bottom w:val="single" w:sz="0" w:space="6" w:color="FCE9DA"/>
          <w:right w:val="single" w:sz="0" w:space="0" w:color="FCE9DA"/>
        </w:pBdr>
        <w:shd w:val="clear" w:color="auto" w:fill="FCE9DA"/>
        <w:bidi w:val="0"/>
        <w:spacing w:before="0" w:after="60" w:line="317" w:lineRule="exact"/>
        <w:ind w:left="0" w:right="0" w:firstLine="0"/>
        <w:jc w:val="left"/>
      </w:pPr>
      <w:r>
        <w:rPr>
          <w:color w:val="000000"/>
          <w:spacing w:val="0"/>
          <w:w w:val="100"/>
          <w:position w:val="0"/>
        </w:rPr>
        <w:t>前五名客户合计销售金额占年度销售总额比例</w:t>
      </w:r>
    </w:p>
    <w:p>
      <w:pPr>
        <w:pStyle w:val="Style39"/>
        <w:keepNext w:val="0"/>
        <w:keepLines w:val="0"/>
        <w:widowControl w:val="0"/>
        <w:pBdr>
          <w:top w:val="single" w:sz="0" w:space="5" w:color="FCE9DA"/>
          <w:left w:val="single" w:sz="0" w:space="0" w:color="FCE9DA"/>
          <w:bottom w:val="single" w:sz="0" w:space="6" w:color="FCE9DA"/>
          <w:right w:val="single" w:sz="0" w:space="0" w:color="FCE9DA"/>
        </w:pBdr>
        <w:shd w:val="clear" w:color="auto" w:fill="FCE9DA"/>
        <w:bidi w:val="0"/>
        <w:spacing w:before="0" w:after="0" w:line="317" w:lineRule="exact"/>
        <w:ind w:left="0" w:right="0" w:firstLine="0"/>
        <w:jc w:val="left"/>
      </w:pPr>
      <w:r>
        <w:rPr>
          <w:color w:val="000000"/>
          <w:spacing w:val="0"/>
          <w:w w:val="100"/>
          <w:position w:val="0"/>
        </w:rPr>
        <w:t>前五名客户销售额中关联方销售额占年度销售总额比 例</w:t>
      </w:r>
    </w:p>
    <w:p>
      <w:pPr>
        <w:pStyle w:val="Style39"/>
        <w:keepNext w:val="0"/>
        <w:keepLines w:val="0"/>
        <w:widowControl w:val="0"/>
        <w:shd w:val="clear" w:color="auto" w:fill="auto"/>
        <w:bidi w:val="0"/>
        <w:spacing w:before="0" w:after="180" w:line="317" w:lineRule="exact"/>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大客户资料</w:t>
      </w:r>
    </w:p>
    <w:tbl>
      <w:tblPr>
        <w:tblOverlap w:val="never"/>
        <w:jc w:val="center"/>
        <w:tblLayout w:type="fixed"/>
      </w:tblPr>
      <w:tblGrid>
        <w:gridCol w:w="830"/>
        <w:gridCol w:w="3298"/>
        <w:gridCol w:w="2323"/>
        <w:gridCol w:w="3154"/>
      </w:tblGrid>
      <w:tr>
        <w:trPr>
          <w:trHeight w:val="322"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序号</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广州斯凯姆商业管理有限公司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23,057,392.87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3.11%</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唯品会（中国）有限公司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18,315,624.31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2.47%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湖南友谊阿波罗商业股份有限公司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17,911,874.04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2.42%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新疆友好（集团）股份有限公司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15,955,504.13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2.15%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成都吉泓服装有限公司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11,029,462.72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1.49%</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86,269,858.07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主要客户其他情况说明</w:t>
      </w:r>
    </w:p>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公司主要供应商情况</w:t>
      </w:r>
    </w:p>
    <w:tbl>
      <w:tblPr>
        <w:tblOverlap w:val="never"/>
        <w:jc w:val="center"/>
        <w:tblLayout w:type="fixed"/>
      </w:tblPr>
      <w:tblGrid>
        <w:gridCol w:w="4248"/>
        <w:gridCol w:w="5318"/>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86,373,418.75</w:t>
            </w:r>
          </w:p>
        </w:tc>
      </w:tr>
      <w:tr>
        <w:trPr>
          <w:trHeight w:val="389"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w:t>
            </w:r>
          </w:p>
        </w:tc>
      </w:tr>
    </w:tbl>
    <w:p>
      <w:pPr>
        <w:sectPr>
          <w:headerReference w:type="default" r:id="rId17"/>
          <w:footerReference w:type="default" r:id="rId18"/>
          <w:footnotePr>
            <w:pos w:val="pageBottom"/>
            <w:numFmt w:val="decimal"/>
            <w:numRestart w:val="continuous"/>
          </w:footnotePr>
          <w:pgSz w:w="11900" w:h="16840"/>
          <w:pgMar w:top="1407" w:right="1109" w:bottom="1215" w:left="1104" w:header="0" w:footer="787" w:gutter="0"/>
          <w:pgNumType w:start="20"/>
          <w:cols w:space="720"/>
          <w:noEndnote/>
          <w:rtlGutter w:val="0"/>
          <w:docGrid w:linePitch="360"/>
        </w:sectPr>
      </w:pPr>
    </w:p>
    <w:p>
      <w:pPr>
        <w:widowControl w:val="0"/>
        <w:spacing w:line="162" w:lineRule="exact"/>
        <w:rPr>
          <w:sz w:val="13"/>
          <w:szCs w:val="13"/>
        </w:rPr>
      </w:pPr>
    </w:p>
    <w:p>
      <w:pPr>
        <w:widowControl w:val="0"/>
        <w:spacing w:line="1" w:lineRule="exact"/>
        <w:sectPr>
          <w:headerReference w:type="default" r:id="rId19"/>
          <w:footerReference w:type="default" r:id="rId20"/>
          <w:footnotePr>
            <w:pos w:val="pageBottom"/>
            <w:numFmt w:val="decimal"/>
            <w:numRestart w:val="continuous"/>
          </w:footnotePr>
          <w:pgSz w:w="11900" w:h="16840"/>
          <w:pgMar w:top="1333" w:right="1105" w:bottom="1467" w:left="1090" w:header="0" w:footer="3" w:gutter="0"/>
          <w:pgNumType w:start="20"/>
          <w:cols w:space="720"/>
          <w:noEndnote/>
          <w:rtlGutter w:val="0"/>
          <w:docGrid w:linePitch="360"/>
        </w:sectPr>
      </w:pPr>
    </w:p>
    <w:p>
      <w:pPr>
        <w:pStyle w:val="Style39"/>
        <w:keepNext w:val="0"/>
        <w:keepLines w:val="0"/>
        <w:widowControl w:val="0"/>
        <w:pBdr>
          <w:top w:val="single" w:sz="0" w:space="1" w:color="FCE9DA"/>
          <w:left w:val="single" w:sz="0" w:space="0" w:color="FCE9DA"/>
          <w:bottom w:val="single" w:sz="0" w:space="7" w:color="FCE9DA"/>
          <w:right w:val="single" w:sz="0" w:space="0" w:color="FCE9DA"/>
        </w:pBdr>
        <w:shd w:val="clear" w:color="auto" w:fill="FCE9DA"/>
        <w:bidi w:val="0"/>
        <w:spacing w:before="0" w:after="120" w:line="240" w:lineRule="auto"/>
        <w:ind w:left="0" w:right="0" w:firstLine="0"/>
        <w:jc w:val="left"/>
      </w:pPr>
      <w:r>
        <mc:AlternateContent>
          <mc:Choice Requires="wps">
            <w:drawing>
              <wp:anchor distT="0" distB="0" distL="114300" distR="114300" simplePos="0" relativeHeight="125829384" behindDoc="0" locked="0" layoutInCell="1" allowOverlap="1">
                <wp:simplePos x="0" y="0"/>
                <wp:positionH relativeFrom="page">
                  <wp:posOffset>6461760</wp:posOffset>
                </wp:positionH>
                <wp:positionV relativeFrom="paragraph">
                  <wp:posOffset>101600</wp:posOffset>
                </wp:positionV>
                <wp:extent cx="328930" cy="143510"/>
                <wp:wrapSquare wrapText="left"/>
                <wp:docPr id="37" name="Shape 37"/>
                <a:graphic xmlns:a="http://schemas.openxmlformats.org/drawingml/2006/main">
                  <a:graphicData uri="http://schemas.microsoft.com/office/word/2010/wordprocessingShape">
                    <wps:wsp>
                      <wps:cNvSpPr txBox="1"/>
                      <wps:spPr>
                        <a:xfrm>
                          <a:ext cx="32893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xbxContent>
                      </wps:txbx>
                      <wps:bodyPr wrap="none" lIns="0" tIns="0" rIns="0" bIns="0">
                        <a:noAutoFit/>
                      </wps:bodyPr>
                    </wps:wsp>
                  </a:graphicData>
                </a:graphic>
              </wp:anchor>
            </w:drawing>
          </mc:Choice>
          <mc:Fallback>
            <w:pict>
              <v:shape id="_x0000_s1063" type="#_x0000_t202" style="position:absolute;margin-left:508.80000000000001pt;margin-top:8.pt;width:25.900000000000002pt;height:11.300000000000001pt;z-index:-125829369;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xbxContent>
                </v:textbox>
                <w10:wrap type="square" side="left" anchorx="page"/>
              </v:shape>
            </w:pict>
          </mc:Fallback>
        </mc:AlternateContent>
      </w:r>
      <w:r>
        <w:rPr>
          <w:color w:val="000000"/>
          <w:spacing w:val="0"/>
          <w:w w:val="100"/>
          <w:position w:val="0"/>
        </w:rPr>
        <w:t>前五名供应商采购额中关联方采购额占年度采购总额</w:t>
      </w:r>
    </w:p>
    <w:p>
      <w:pPr>
        <w:pStyle w:val="Style39"/>
        <w:keepNext w:val="0"/>
        <w:keepLines w:val="0"/>
        <w:widowControl w:val="0"/>
        <w:pBdr>
          <w:top w:val="single" w:sz="0" w:space="1" w:color="FCE9DA"/>
          <w:left w:val="single" w:sz="0" w:space="0" w:color="FCE9DA"/>
          <w:bottom w:val="single" w:sz="0" w:space="7" w:color="FCE9DA"/>
          <w:right w:val="single" w:sz="0" w:space="0" w:color="FCE9DA"/>
        </w:pBdr>
        <w:shd w:val="clear" w:color="auto" w:fill="FCE9DA"/>
        <w:bidi w:val="0"/>
        <w:spacing w:before="0" w:after="70" w:line="240" w:lineRule="auto"/>
        <w:ind w:left="0" w:right="0" w:firstLine="0"/>
        <w:jc w:val="left"/>
      </w:pPr>
      <w:r>
        <w:rPr>
          <w:color w:val="000000"/>
          <w:spacing w:val="0"/>
          <w:w w:val="100"/>
          <w:position w:val="0"/>
        </w:rPr>
        <w:t>比例</w:t>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名供应商资料</w:t>
      </w:r>
    </w:p>
    <w:tbl>
      <w:tblPr>
        <w:tblOverlap w:val="never"/>
        <w:jc w:val="center"/>
        <w:tblLayout w:type="fixed"/>
      </w:tblPr>
      <w:tblGrid>
        <w:gridCol w:w="941"/>
        <w:gridCol w:w="3163"/>
        <w:gridCol w:w="2323"/>
        <w:gridCol w:w="3149"/>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纪梵希（上海）商贸有限公司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19,937,214.98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5.27%</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湖南欣汇商贸发展有限公司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19,174,166.72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5.06%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Ferragamo Hong Kong Limited</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17,370,910.43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4.59%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上海克瑞特服饰有限公司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15,243,175.27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SINV S.PA(DIRK BIKKEMBERGS)</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14,647,951.34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3.87%</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86,373,418.75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主要供应商其他情况说明</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3</w:t>
      </w:r>
      <w:bookmarkEnd w:id="214"/>
      <w:r>
        <w:rPr>
          <w:color w:val="000000"/>
          <w:spacing w:val="0"/>
          <w:w w:val="100"/>
          <w:position w:val="0"/>
        </w:rPr>
        <w:t>、费用</w:t>
      </w:r>
      <w:bookmarkEnd w:id="212"/>
      <w:bookmarkEnd w:id="213"/>
      <w:bookmarkEnd w:id="215"/>
    </w:p>
    <w:p>
      <w:pPr>
        <w:widowControl w:val="0"/>
        <w:spacing w:line="1" w:lineRule="exact"/>
      </w:pPr>
      <w:r>
        <mc:AlternateContent>
          <mc:Choice Requires="wps">
            <w:drawing>
              <wp:anchor distT="1527175" distB="2999105" distL="0" distR="0" simplePos="0" relativeHeight="125829386" behindDoc="0" locked="0" layoutInCell="1" allowOverlap="1">
                <wp:simplePos x="0" y="0"/>
                <wp:positionH relativeFrom="page">
                  <wp:posOffset>719455</wp:posOffset>
                </wp:positionH>
                <wp:positionV relativeFrom="paragraph">
                  <wp:posOffset>1527175</wp:posOffset>
                </wp:positionV>
                <wp:extent cx="481330" cy="149225"/>
                <wp:wrapTopAndBottom/>
                <wp:docPr id="39" name="Shape 3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xbxContent>
                      </wps:txbx>
                      <wps:bodyPr wrap="none" lIns="0" tIns="0" rIns="0" bIns="0">
                        <a:noAutoFit/>
                      </wps:bodyPr>
                    </wps:wsp>
                  </a:graphicData>
                </a:graphic>
              </wp:anchor>
            </w:drawing>
          </mc:Choice>
          <mc:Fallback>
            <w:pict>
              <v:shape id="_x0000_s1065" type="#_x0000_t202" style="position:absolute;margin-left:56.649999999999999pt;margin-top:120.25pt;width:37.899999999999999pt;height:11.75pt;z-index:-125829367;mso-wrap-distance-left:0;mso-wrap-distance-top:120.25pt;mso-wrap-distance-right:0;mso-wrap-distance-bottom:236.15000000000001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xbxContent>
                </v:textbox>
                <w10:wrap type="topAndBottom" anchorx="page"/>
              </v:shape>
            </w:pict>
          </mc:Fallback>
        </mc:AlternateContent>
      </w:r>
      <w:r>
        <mc:AlternateContent>
          <mc:Choice Requires="wps">
            <w:drawing>
              <wp:anchor distT="1532890" distB="2999105" distL="0" distR="0" simplePos="0" relativeHeight="125829388" behindDoc="0" locked="0" layoutInCell="1" allowOverlap="1">
                <wp:simplePos x="0" y="0"/>
                <wp:positionH relativeFrom="page">
                  <wp:posOffset>2219325</wp:posOffset>
                </wp:positionH>
                <wp:positionV relativeFrom="paragraph">
                  <wp:posOffset>1532890</wp:posOffset>
                </wp:positionV>
                <wp:extent cx="746760" cy="143510"/>
                <wp:wrapTopAndBottom/>
                <wp:docPr id="41" name="Shape 41"/>
                <a:graphic xmlns:a="http://schemas.openxmlformats.org/drawingml/2006/main">
                  <a:graphicData uri="http://schemas.microsoft.com/office/word/2010/wordprocessingShape">
                    <wps:wsp>
                      <wps:cNvSpPr txBox="1"/>
                      <wps:spPr>
                        <a:xfrm>
                          <a:ext cx="74676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466,307,263.72</w:t>
                            </w:r>
                          </w:p>
                        </w:txbxContent>
                      </wps:txbx>
                      <wps:bodyPr wrap="none" lIns="0" tIns="0" rIns="0" bIns="0">
                        <a:noAutoFit/>
                      </wps:bodyPr>
                    </wps:wsp>
                  </a:graphicData>
                </a:graphic>
              </wp:anchor>
            </w:drawing>
          </mc:Choice>
          <mc:Fallback>
            <w:pict>
              <v:shape id="_x0000_s1067" type="#_x0000_t202" style="position:absolute;margin-left:174.75pt;margin-top:120.7pt;width:58.800000000000004pt;height:11.300000000000001pt;z-index:-125829365;mso-wrap-distance-left:0;mso-wrap-distance-top:120.7pt;mso-wrap-distance-right:0;mso-wrap-distance-bottom:236.15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466,307,263.72</w:t>
                      </w:r>
                    </w:p>
                  </w:txbxContent>
                </v:textbox>
                <w10:wrap type="topAndBottom" anchorx="page"/>
              </v:shape>
            </w:pict>
          </mc:Fallback>
        </mc:AlternateContent>
      </w:r>
      <w:r>
        <mc:AlternateContent>
          <mc:Choice Requires="wps">
            <w:drawing>
              <wp:anchor distT="1532890" distB="2999105" distL="0" distR="0" simplePos="0" relativeHeight="125829390" behindDoc="0" locked="0" layoutInCell="1" allowOverlap="1">
                <wp:simplePos x="0" y="0"/>
                <wp:positionH relativeFrom="page">
                  <wp:posOffset>3270885</wp:posOffset>
                </wp:positionH>
                <wp:positionV relativeFrom="paragraph">
                  <wp:posOffset>1532890</wp:posOffset>
                </wp:positionV>
                <wp:extent cx="734695" cy="143510"/>
                <wp:wrapTopAndBottom/>
                <wp:docPr id="43" name="Shape 43"/>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311,724,619.00</w:t>
                            </w:r>
                          </w:p>
                        </w:txbxContent>
                      </wps:txbx>
                      <wps:bodyPr wrap="none" lIns="0" tIns="0" rIns="0" bIns="0">
                        <a:noAutoFit/>
                      </wps:bodyPr>
                    </wps:wsp>
                  </a:graphicData>
                </a:graphic>
              </wp:anchor>
            </w:drawing>
          </mc:Choice>
          <mc:Fallback>
            <w:pict>
              <v:shape id="_x0000_s1069" type="#_x0000_t202" style="position:absolute;margin-left:257.55000000000001pt;margin-top:120.7pt;width:57.850000000000001pt;height:11.300000000000001pt;z-index:-125829363;mso-wrap-distance-left:0;mso-wrap-distance-top:120.7pt;mso-wrap-distance-right:0;mso-wrap-distance-bottom:236.15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311,724,619.00</w:t>
                      </w:r>
                    </w:p>
                  </w:txbxContent>
                </v:textbox>
                <w10:wrap type="topAndBottom" anchorx="page"/>
              </v:shape>
            </w:pict>
          </mc:Fallback>
        </mc:AlternateContent>
      </w:r>
      <w:r>
        <mc:AlternateContent>
          <mc:Choice Requires="wps">
            <w:drawing>
              <wp:anchor distT="0" distB="1490345" distL="0" distR="0" simplePos="0" relativeHeight="125829392" behindDoc="0" locked="0" layoutInCell="1" allowOverlap="1">
                <wp:simplePos x="0" y="0"/>
                <wp:positionH relativeFrom="page">
                  <wp:posOffset>4547870</wp:posOffset>
                </wp:positionH>
                <wp:positionV relativeFrom="paragraph">
                  <wp:posOffset>0</wp:posOffset>
                </wp:positionV>
                <wp:extent cx="2240280" cy="3185160"/>
                <wp:wrapTopAndBottom/>
                <wp:docPr id="45" name="Shape 45"/>
                <a:graphic xmlns:a="http://schemas.openxmlformats.org/drawingml/2006/main">
                  <a:graphicData uri="http://schemas.microsoft.com/office/word/2010/wordprocessingShape">
                    <wps:wsp>
                      <wps:cNvSpPr txBox="1"/>
                      <wps:spPr>
                        <a:xfrm>
                          <a:ext cx="2240280" cy="3185160"/>
                        </a:xfrm>
                        <a:prstGeom prst="rect"/>
                        <a:noFill/>
                      </wps:spPr>
                      <wps:txbx>
                        <w:txbxContent>
                          <w:p>
                            <w:pPr>
                              <w:pStyle w:val="Style39"/>
                              <w:keepNext w:val="0"/>
                              <w:keepLines w:val="0"/>
                              <w:widowControl w:val="0"/>
                              <w:shd w:val="clear" w:color="auto" w:fill="auto"/>
                              <w:bidi w:val="0"/>
                              <w:spacing w:before="0" w:after="100"/>
                              <w:ind w:left="0" w:right="0" w:firstLine="640"/>
                              <w:jc w:val="both"/>
                            </w:pPr>
                            <w:r>
                              <w:rPr>
                                <w:color w:val="000000"/>
                                <w:spacing w:val="0"/>
                                <w:w w:val="100"/>
                                <w:position w:val="0"/>
                              </w:rPr>
                              <w:t>报告期销售费用较上年同期增加</w:t>
                            </w:r>
                          </w:p>
                          <w:p>
                            <w:pPr>
                              <w:pStyle w:val="Style41"/>
                              <w:keepNext w:val="0"/>
                              <w:keepLines w:val="0"/>
                              <w:widowControl w:val="0"/>
                              <w:shd w:val="clear" w:color="auto" w:fill="auto"/>
                              <w:bidi w:val="0"/>
                              <w:spacing w:before="0" w:after="0" w:line="360" w:lineRule="auto"/>
                              <w:ind w:left="0" w:right="0" w:firstLine="640"/>
                              <w:jc w:val="both"/>
                              <w:rPr>
                                <w:sz w:val="17"/>
                                <w:szCs w:val="17"/>
                              </w:rPr>
                            </w:pPr>
                            <w:r>
                              <w:rPr>
                                <w:color w:val="000000"/>
                                <w:spacing w:val="0"/>
                                <w:w w:val="100"/>
                                <w:position w:val="0"/>
                                <w:sz w:val="18"/>
                                <w:szCs w:val="18"/>
                              </w:rPr>
                              <w:t>15,458.26</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49.59%</w:t>
                            </w:r>
                            <w:r>
                              <w:rPr>
                                <w:rFonts w:ascii="SimSun" w:eastAsia="SimSun" w:hAnsi="SimSun" w:cs="SimSun"/>
                                <w:color w:val="000000"/>
                                <w:spacing w:val="0"/>
                                <w:w w:val="100"/>
                                <w:position w:val="0"/>
                                <w:sz w:val="17"/>
                                <w:szCs w:val="17"/>
                              </w:rPr>
                              <w:t>，主要</w:t>
                            </w:r>
                          </w:p>
                          <w:p>
                            <w:pPr>
                              <w:pStyle w:val="Style39"/>
                              <w:keepNext w:val="0"/>
                              <w:keepLines w:val="0"/>
                              <w:widowControl w:val="0"/>
                              <w:shd w:val="clear" w:color="auto" w:fill="auto"/>
                              <w:bidi w:val="0"/>
                              <w:spacing w:before="0" w:after="0"/>
                              <w:ind w:left="0" w:right="0" w:firstLine="640"/>
                              <w:jc w:val="both"/>
                            </w:pPr>
                            <w:r>
                              <w:rPr>
                                <w:color w:val="000000"/>
                                <w:spacing w:val="0"/>
                                <w:w w:val="100"/>
                                <w:position w:val="0"/>
                              </w:rPr>
                              <w:t>报告期公司实施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全球时尚</w:t>
                            </w:r>
                          </w:p>
                          <w:p>
                            <w:pPr>
                              <w:pStyle w:val="Style39"/>
                              <w:keepNext w:val="0"/>
                              <w:keepLines w:val="0"/>
                              <w:widowControl w:val="0"/>
                              <w:shd w:val="clear" w:color="auto" w:fill="auto"/>
                              <w:bidi w:val="0"/>
                              <w:spacing w:before="0" w:after="0"/>
                              <w:ind w:left="640" w:right="0" w:firstLine="0"/>
                              <w:jc w:val="both"/>
                            </w:pPr>
                            <w:r>
                              <w:rPr>
                                <w:color w:val="000000"/>
                                <w:spacing w:val="0"/>
                                <w:w w:val="100"/>
                                <w:position w:val="0"/>
                              </w:rPr>
                              <w:t>品牌运营商战略，继续整合供应链资 源，打造多品类、专业化的商品运营 平台，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月底在澳门巴黎人开 设了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平方米以上的代理品牌店 铺，以及公司对</w:t>
                            </w:r>
                            <w:r>
                              <w:rPr>
                                <w:rFonts w:ascii="Times New Roman" w:eastAsia="Times New Roman" w:hAnsi="Times New Roman" w:cs="Times New Roman"/>
                                <w:color w:val="000000"/>
                                <w:spacing w:val="0"/>
                                <w:w w:val="100"/>
                                <w:position w:val="0"/>
                                <w:sz w:val="18"/>
                                <w:szCs w:val="18"/>
                              </w:rPr>
                              <w:t>01MEN</w:t>
                            </w:r>
                            <w:r>
                              <w:rPr>
                                <w:color w:val="000000"/>
                                <w:spacing w:val="0"/>
                                <w:w w:val="100"/>
                                <w:position w:val="0"/>
                              </w:rPr>
                              <w:t>业务以及澳</w:t>
                            </w:r>
                          </w:p>
                          <w:p>
                            <w:pPr>
                              <w:pStyle w:val="Style41"/>
                              <w:keepNext w:val="0"/>
                              <w:keepLines w:val="0"/>
                              <w:widowControl w:val="0"/>
                              <w:shd w:val="clear" w:color="auto" w:fill="auto"/>
                              <w:bidi w:val="0"/>
                              <w:spacing w:before="0" w:after="0" w:line="180" w:lineRule="auto"/>
                              <w:ind w:left="0" w:right="0" w:firstLine="0"/>
                              <w:jc w:val="both"/>
                            </w:pPr>
                            <w:r>
                              <w:rPr>
                                <w:color w:val="000000"/>
                                <w:spacing w:val="0"/>
                                <w:w w:val="100"/>
                                <w:position w:val="0"/>
                              </w:rPr>
                              <w:t>49.59%</w:t>
                            </w:r>
                          </w:p>
                          <w:p>
                            <w:pPr>
                              <w:pStyle w:val="Style39"/>
                              <w:keepNext w:val="0"/>
                              <w:keepLines w:val="0"/>
                              <w:widowControl w:val="0"/>
                              <w:shd w:val="clear" w:color="auto" w:fill="auto"/>
                              <w:bidi w:val="0"/>
                              <w:spacing w:before="0" w:after="40" w:line="311" w:lineRule="exact"/>
                              <w:ind w:left="640" w:right="0" w:firstLine="0"/>
                              <w:jc w:val="both"/>
                            </w:pPr>
                            <w:r>
                              <w:rPr>
                                <w:color w:val="000000"/>
                                <w:spacing w:val="0"/>
                                <w:w w:val="100"/>
                                <w:position w:val="0"/>
                              </w:rPr>
                              <w:t>门部分代理品牌店进行了优化，关撤 了业绩不良的店铺，工资及福利费较 上年增加</w:t>
                            </w:r>
                            <w:r>
                              <w:rPr>
                                <w:rFonts w:ascii="Times New Roman" w:eastAsia="Times New Roman" w:hAnsi="Times New Roman" w:cs="Times New Roman"/>
                                <w:color w:val="000000"/>
                                <w:spacing w:val="0"/>
                                <w:w w:val="100"/>
                                <w:position w:val="0"/>
                                <w:sz w:val="18"/>
                                <w:szCs w:val="18"/>
                              </w:rPr>
                              <w:t>2,728.99</w:t>
                            </w:r>
                            <w:r>
                              <w:rPr>
                                <w:color w:val="000000"/>
                                <w:spacing w:val="0"/>
                                <w:w w:val="100"/>
                                <w:position w:val="0"/>
                              </w:rPr>
                              <w:t>万元，店铺租金较 上年增加</w:t>
                            </w:r>
                            <w:r>
                              <w:rPr>
                                <w:rFonts w:ascii="Times New Roman" w:eastAsia="Times New Roman" w:hAnsi="Times New Roman" w:cs="Times New Roman"/>
                                <w:color w:val="000000"/>
                                <w:spacing w:val="0"/>
                                <w:w w:val="100"/>
                                <w:position w:val="0"/>
                                <w:sz w:val="18"/>
                                <w:szCs w:val="18"/>
                              </w:rPr>
                              <w:t>3,568.05</w:t>
                            </w:r>
                            <w:r>
                              <w:rPr>
                                <w:color w:val="000000"/>
                                <w:spacing w:val="0"/>
                                <w:w w:val="100"/>
                                <w:position w:val="0"/>
                              </w:rPr>
                              <w:t>万元，装修费较上 年增加</w:t>
                            </w:r>
                            <w:r>
                              <w:rPr>
                                <w:rFonts w:ascii="Times New Roman" w:eastAsia="Times New Roman" w:hAnsi="Times New Roman" w:cs="Times New Roman"/>
                                <w:color w:val="000000"/>
                                <w:spacing w:val="0"/>
                                <w:w w:val="100"/>
                                <w:position w:val="0"/>
                                <w:sz w:val="18"/>
                                <w:szCs w:val="18"/>
                              </w:rPr>
                              <w:t>2,432.03</w:t>
                            </w:r>
                            <w:r>
                              <w:rPr>
                                <w:color w:val="000000"/>
                                <w:spacing w:val="0"/>
                                <w:w w:val="100"/>
                                <w:position w:val="0"/>
                              </w:rPr>
                              <w:t>万元，广告费较上年 增加</w:t>
                            </w:r>
                            <w:r>
                              <w:rPr>
                                <w:rFonts w:ascii="Times New Roman" w:eastAsia="Times New Roman" w:hAnsi="Times New Roman" w:cs="Times New Roman"/>
                                <w:color w:val="000000"/>
                                <w:spacing w:val="0"/>
                                <w:w w:val="100"/>
                                <w:position w:val="0"/>
                                <w:sz w:val="18"/>
                                <w:szCs w:val="18"/>
                              </w:rPr>
                              <w:t>1,993.90</w:t>
                            </w:r>
                            <w:r>
                              <w:rPr>
                                <w:color w:val="000000"/>
                                <w:spacing w:val="0"/>
                                <w:w w:val="100"/>
                                <w:position w:val="0"/>
                              </w:rPr>
                              <w:t>万元，品牌费用较上年 增加</w:t>
                            </w:r>
                            <w:r>
                              <w:rPr>
                                <w:rFonts w:ascii="Times New Roman" w:eastAsia="Times New Roman" w:hAnsi="Times New Roman" w:cs="Times New Roman"/>
                                <w:color w:val="000000"/>
                                <w:spacing w:val="0"/>
                                <w:w w:val="100"/>
                                <w:position w:val="0"/>
                                <w:sz w:val="18"/>
                                <w:szCs w:val="18"/>
                              </w:rPr>
                              <w:t>1,449.90</w:t>
                            </w:r>
                            <w:r>
                              <w:rPr>
                                <w:color w:val="000000"/>
                                <w:spacing w:val="0"/>
                                <w:w w:val="100"/>
                                <w:position w:val="0"/>
                              </w:rPr>
                              <w:t>万元，办公、差旅等其 他费用较上年增加</w:t>
                            </w:r>
                            <w:r>
                              <w:rPr>
                                <w:rFonts w:ascii="Times New Roman" w:eastAsia="Times New Roman" w:hAnsi="Times New Roman" w:cs="Times New Roman"/>
                                <w:color w:val="000000"/>
                                <w:spacing w:val="0"/>
                                <w:w w:val="100"/>
                                <w:position w:val="0"/>
                                <w:sz w:val="18"/>
                                <w:szCs w:val="18"/>
                              </w:rPr>
                              <w:t>3,069.02</w:t>
                            </w:r>
                            <w:r>
                              <w:rPr>
                                <w:color w:val="000000"/>
                                <w:spacing w:val="0"/>
                                <w:w w:val="100"/>
                                <w:position w:val="0"/>
                              </w:rPr>
                              <w:t>万元。</w:t>
                            </w:r>
                          </w:p>
                        </w:txbxContent>
                      </wps:txbx>
                      <wps:bodyPr lIns="0" tIns="0" rIns="0" bIns="0">
                        <a:noAutoFit/>
                      </wps:bodyPr>
                    </wps:wsp>
                  </a:graphicData>
                </a:graphic>
              </wp:anchor>
            </w:drawing>
          </mc:Choice>
          <mc:Fallback>
            <w:pict>
              <v:shape id="_x0000_s1071" type="#_x0000_t202" style="position:absolute;margin-left:358.10000000000002pt;margin-top:0;width:176.40000000000001pt;height:250.80000000000001pt;z-index:-125829361;mso-wrap-distance-left:0;mso-wrap-distance-right:0;mso-wrap-distance-bottom:117.35000000000001pt;mso-position-horizontal-relative:page" filled="f" stroked="f">
                <v:textbox inset="0,0,0,0">
                  <w:txbxContent>
                    <w:p>
                      <w:pPr>
                        <w:pStyle w:val="Style39"/>
                        <w:keepNext w:val="0"/>
                        <w:keepLines w:val="0"/>
                        <w:widowControl w:val="0"/>
                        <w:shd w:val="clear" w:color="auto" w:fill="auto"/>
                        <w:bidi w:val="0"/>
                        <w:spacing w:before="0" w:after="100"/>
                        <w:ind w:left="0" w:right="0" w:firstLine="640"/>
                        <w:jc w:val="both"/>
                      </w:pPr>
                      <w:r>
                        <w:rPr>
                          <w:color w:val="000000"/>
                          <w:spacing w:val="0"/>
                          <w:w w:val="100"/>
                          <w:position w:val="0"/>
                        </w:rPr>
                        <w:t>报告期销售费用较上年同期增加</w:t>
                      </w:r>
                    </w:p>
                    <w:p>
                      <w:pPr>
                        <w:pStyle w:val="Style41"/>
                        <w:keepNext w:val="0"/>
                        <w:keepLines w:val="0"/>
                        <w:widowControl w:val="0"/>
                        <w:shd w:val="clear" w:color="auto" w:fill="auto"/>
                        <w:bidi w:val="0"/>
                        <w:spacing w:before="0" w:after="0" w:line="360" w:lineRule="auto"/>
                        <w:ind w:left="0" w:right="0" w:firstLine="640"/>
                        <w:jc w:val="both"/>
                        <w:rPr>
                          <w:sz w:val="17"/>
                          <w:szCs w:val="17"/>
                        </w:rPr>
                      </w:pPr>
                      <w:r>
                        <w:rPr>
                          <w:color w:val="000000"/>
                          <w:spacing w:val="0"/>
                          <w:w w:val="100"/>
                          <w:position w:val="0"/>
                          <w:sz w:val="18"/>
                          <w:szCs w:val="18"/>
                        </w:rPr>
                        <w:t>15,458.26</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49.59%</w:t>
                      </w:r>
                      <w:r>
                        <w:rPr>
                          <w:rFonts w:ascii="SimSun" w:eastAsia="SimSun" w:hAnsi="SimSun" w:cs="SimSun"/>
                          <w:color w:val="000000"/>
                          <w:spacing w:val="0"/>
                          <w:w w:val="100"/>
                          <w:position w:val="0"/>
                          <w:sz w:val="17"/>
                          <w:szCs w:val="17"/>
                        </w:rPr>
                        <w:t>，主要</w:t>
                      </w:r>
                    </w:p>
                    <w:p>
                      <w:pPr>
                        <w:pStyle w:val="Style39"/>
                        <w:keepNext w:val="0"/>
                        <w:keepLines w:val="0"/>
                        <w:widowControl w:val="0"/>
                        <w:shd w:val="clear" w:color="auto" w:fill="auto"/>
                        <w:bidi w:val="0"/>
                        <w:spacing w:before="0" w:after="0"/>
                        <w:ind w:left="0" w:right="0" w:firstLine="640"/>
                        <w:jc w:val="both"/>
                      </w:pPr>
                      <w:r>
                        <w:rPr>
                          <w:color w:val="000000"/>
                          <w:spacing w:val="0"/>
                          <w:w w:val="100"/>
                          <w:position w:val="0"/>
                        </w:rPr>
                        <w:t>报告期公司实施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全球时尚</w:t>
                      </w:r>
                    </w:p>
                    <w:p>
                      <w:pPr>
                        <w:pStyle w:val="Style39"/>
                        <w:keepNext w:val="0"/>
                        <w:keepLines w:val="0"/>
                        <w:widowControl w:val="0"/>
                        <w:shd w:val="clear" w:color="auto" w:fill="auto"/>
                        <w:bidi w:val="0"/>
                        <w:spacing w:before="0" w:after="0"/>
                        <w:ind w:left="640" w:right="0" w:firstLine="0"/>
                        <w:jc w:val="both"/>
                      </w:pPr>
                      <w:r>
                        <w:rPr>
                          <w:color w:val="000000"/>
                          <w:spacing w:val="0"/>
                          <w:w w:val="100"/>
                          <w:position w:val="0"/>
                        </w:rPr>
                        <w:t>品牌运营商战略，继续整合供应链资 源，打造多品类、专业化的商品运营 平台，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月底在澳门巴黎人开 设了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平方米以上的代理品牌店 铺，以及公司对</w:t>
                      </w:r>
                      <w:r>
                        <w:rPr>
                          <w:rFonts w:ascii="Times New Roman" w:eastAsia="Times New Roman" w:hAnsi="Times New Roman" w:cs="Times New Roman"/>
                          <w:color w:val="000000"/>
                          <w:spacing w:val="0"/>
                          <w:w w:val="100"/>
                          <w:position w:val="0"/>
                          <w:sz w:val="18"/>
                          <w:szCs w:val="18"/>
                        </w:rPr>
                        <w:t>01MEN</w:t>
                      </w:r>
                      <w:r>
                        <w:rPr>
                          <w:color w:val="000000"/>
                          <w:spacing w:val="0"/>
                          <w:w w:val="100"/>
                          <w:position w:val="0"/>
                        </w:rPr>
                        <w:t>业务以及澳</w:t>
                      </w:r>
                    </w:p>
                    <w:p>
                      <w:pPr>
                        <w:pStyle w:val="Style41"/>
                        <w:keepNext w:val="0"/>
                        <w:keepLines w:val="0"/>
                        <w:widowControl w:val="0"/>
                        <w:shd w:val="clear" w:color="auto" w:fill="auto"/>
                        <w:bidi w:val="0"/>
                        <w:spacing w:before="0" w:after="0" w:line="180" w:lineRule="auto"/>
                        <w:ind w:left="0" w:right="0" w:firstLine="0"/>
                        <w:jc w:val="both"/>
                      </w:pPr>
                      <w:r>
                        <w:rPr>
                          <w:color w:val="000000"/>
                          <w:spacing w:val="0"/>
                          <w:w w:val="100"/>
                          <w:position w:val="0"/>
                        </w:rPr>
                        <w:t>49.59%</w:t>
                      </w:r>
                    </w:p>
                    <w:p>
                      <w:pPr>
                        <w:pStyle w:val="Style39"/>
                        <w:keepNext w:val="0"/>
                        <w:keepLines w:val="0"/>
                        <w:widowControl w:val="0"/>
                        <w:shd w:val="clear" w:color="auto" w:fill="auto"/>
                        <w:bidi w:val="0"/>
                        <w:spacing w:before="0" w:after="40" w:line="311" w:lineRule="exact"/>
                        <w:ind w:left="640" w:right="0" w:firstLine="0"/>
                        <w:jc w:val="both"/>
                      </w:pPr>
                      <w:r>
                        <w:rPr>
                          <w:color w:val="000000"/>
                          <w:spacing w:val="0"/>
                          <w:w w:val="100"/>
                          <w:position w:val="0"/>
                        </w:rPr>
                        <w:t>门部分代理品牌店进行了优化，关撤 了业绩不良的店铺，工资及福利费较 上年增加</w:t>
                      </w:r>
                      <w:r>
                        <w:rPr>
                          <w:rFonts w:ascii="Times New Roman" w:eastAsia="Times New Roman" w:hAnsi="Times New Roman" w:cs="Times New Roman"/>
                          <w:color w:val="000000"/>
                          <w:spacing w:val="0"/>
                          <w:w w:val="100"/>
                          <w:position w:val="0"/>
                          <w:sz w:val="18"/>
                          <w:szCs w:val="18"/>
                        </w:rPr>
                        <w:t>2,728.99</w:t>
                      </w:r>
                      <w:r>
                        <w:rPr>
                          <w:color w:val="000000"/>
                          <w:spacing w:val="0"/>
                          <w:w w:val="100"/>
                          <w:position w:val="0"/>
                        </w:rPr>
                        <w:t>万元，店铺租金较 上年增加</w:t>
                      </w:r>
                      <w:r>
                        <w:rPr>
                          <w:rFonts w:ascii="Times New Roman" w:eastAsia="Times New Roman" w:hAnsi="Times New Roman" w:cs="Times New Roman"/>
                          <w:color w:val="000000"/>
                          <w:spacing w:val="0"/>
                          <w:w w:val="100"/>
                          <w:position w:val="0"/>
                          <w:sz w:val="18"/>
                          <w:szCs w:val="18"/>
                        </w:rPr>
                        <w:t>3,568.05</w:t>
                      </w:r>
                      <w:r>
                        <w:rPr>
                          <w:color w:val="000000"/>
                          <w:spacing w:val="0"/>
                          <w:w w:val="100"/>
                          <w:position w:val="0"/>
                        </w:rPr>
                        <w:t>万元，装修费较上 年增加</w:t>
                      </w:r>
                      <w:r>
                        <w:rPr>
                          <w:rFonts w:ascii="Times New Roman" w:eastAsia="Times New Roman" w:hAnsi="Times New Roman" w:cs="Times New Roman"/>
                          <w:color w:val="000000"/>
                          <w:spacing w:val="0"/>
                          <w:w w:val="100"/>
                          <w:position w:val="0"/>
                          <w:sz w:val="18"/>
                          <w:szCs w:val="18"/>
                        </w:rPr>
                        <w:t>2,432.03</w:t>
                      </w:r>
                      <w:r>
                        <w:rPr>
                          <w:color w:val="000000"/>
                          <w:spacing w:val="0"/>
                          <w:w w:val="100"/>
                          <w:position w:val="0"/>
                        </w:rPr>
                        <w:t>万元，广告费较上年 增加</w:t>
                      </w:r>
                      <w:r>
                        <w:rPr>
                          <w:rFonts w:ascii="Times New Roman" w:eastAsia="Times New Roman" w:hAnsi="Times New Roman" w:cs="Times New Roman"/>
                          <w:color w:val="000000"/>
                          <w:spacing w:val="0"/>
                          <w:w w:val="100"/>
                          <w:position w:val="0"/>
                          <w:sz w:val="18"/>
                          <w:szCs w:val="18"/>
                        </w:rPr>
                        <w:t>1,993.90</w:t>
                      </w:r>
                      <w:r>
                        <w:rPr>
                          <w:color w:val="000000"/>
                          <w:spacing w:val="0"/>
                          <w:w w:val="100"/>
                          <w:position w:val="0"/>
                        </w:rPr>
                        <w:t>万元，品牌费用较上年 增加</w:t>
                      </w:r>
                      <w:r>
                        <w:rPr>
                          <w:rFonts w:ascii="Times New Roman" w:eastAsia="Times New Roman" w:hAnsi="Times New Roman" w:cs="Times New Roman"/>
                          <w:color w:val="000000"/>
                          <w:spacing w:val="0"/>
                          <w:w w:val="100"/>
                          <w:position w:val="0"/>
                          <w:sz w:val="18"/>
                          <w:szCs w:val="18"/>
                        </w:rPr>
                        <w:t>1,449.90</w:t>
                      </w:r>
                      <w:r>
                        <w:rPr>
                          <w:color w:val="000000"/>
                          <w:spacing w:val="0"/>
                          <w:w w:val="100"/>
                          <w:position w:val="0"/>
                        </w:rPr>
                        <w:t>万元，办公、差旅等其 他费用较上年增加</w:t>
                      </w:r>
                      <w:r>
                        <w:rPr>
                          <w:rFonts w:ascii="Times New Roman" w:eastAsia="Times New Roman" w:hAnsi="Times New Roman" w:cs="Times New Roman"/>
                          <w:color w:val="000000"/>
                          <w:spacing w:val="0"/>
                          <w:w w:val="100"/>
                          <w:position w:val="0"/>
                          <w:sz w:val="18"/>
                          <w:szCs w:val="18"/>
                        </w:rPr>
                        <w:t>3,069.02</w:t>
                      </w:r>
                      <w:r>
                        <w:rPr>
                          <w:color w:val="000000"/>
                          <w:spacing w:val="0"/>
                          <w:w w:val="100"/>
                          <w:position w:val="0"/>
                        </w:rPr>
                        <w:t>万元。</w:t>
                      </w:r>
                    </w:p>
                  </w:txbxContent>
                </v:textbox>
                <w10:wrap type="topAndBottom" anchorx="page"/>
              </v:shape>
            </w:pict>
          </mc:Fallback>
        </mc:AlternateContent>
      </w:r>
      <w:r>
        <mc:AlternateContent>
          <mc:Choice Requires="wps">
            <w:drawing>
              <wp:anchor distT="3761105" distB="765175" distL="0" distR="0" simplePos="0" relativeHeight="125829394" behindDoc="0" locked="0" layoutInCell="1" allowOverlap="1">
                <wp:simplePos x="0" y="0"/>
                <wp:positionH relativeFrom="page">
                  <wp:posOffset>722630</wp:posOffset>
                </wp:positionH>
                <wp:positionV relativeFrom="paragraph">
                  <wp:posOffset>3761105</wp:posOffset>
                </wp:positionV>
                <wp:extent cx="478790" cy="149225"/>
                <wp:wrapTopAndBottom/>
                <wp:docPr id="47" name="Shape 47"/>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xbxContent>
                      </wps:txbx>
                      <wps:bodyPr wrap="none" lIns="0" tIns="0" rIns="0" bIns="0">
                        <a:noAutoFit/>
                      </wps:bodyPr>
                    </wps:wsp>
                  </a:graphicData>
                </a:graphic>
              </wp:anchor>
            </w:drawing>
          </mc:Choice>
          <mc:Fallback>
            <w:pict>
              <v:shape id="_x0000_s1073" type="#_x0000_t202" style="position:absolute;margin-left:56.899999999999999pt;margin-top:296.15000000000003pt;width:37.700000000000003pt;height:11.75pt;z-index:-125829359;mso-wrap-distance-left:0;mso-wrap-distance-top:296.15000000000003pt;mso-wrap-distance-right:0;mso-wrap-distance-bottom:60.25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xbxContent>
                </v:textbox>
                <w10:wrap type="topAndBottom" anchorx="page"/>
              </v:shape>
            </w:pict>
          </mc:Fallback>
        </mc:AlternateContent>
      </w:r>
      <w:r>
        <mc:AlternateContent>
          <mc:Choice Requires="wps">
            <w:drawing>
              <wp:anchor distT="3767455" distB="762000" distL="0" distR="0" simplePos="0" relativeHeight="125829396" behindDoc="0" locked="0" layoutInCell="1" allowOverlap="1">
                <wp:simplePos x="0" y="0"/>
                <wp:positionH relativeFrom="page">
                  <wp:posOffset>2231390</wp:posOffset>
                </wp:positionH>
                <wp:positionV relativeFrom="paragraph">
                  <wp:posOffset>3767455</wp:posOffset>
                </wp:positionV>
                <wp:extent cx="737870" cy="146050"/>
                <wp:wrapTopAndBottom/>
                <wp:docPr id="49" name="Shape 49"/>
                <a:graphic xmlns:a="http://schemas.openxmlformats.org/drawingml/2006/main">
                  <a:graphicData uri="http://schemas.microsoft.com/office/word/2010/wordprocessingShape">
                    <wps:wsp>
                      <wps:cNvSpPr txBox="1"/>
                      <wps:spPr>
                        <a:xfrm>
                          <a:ext cx="737870"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104,047,006.47</w:t>
                            </w:r>
                          </w:p>
                        </w:txbxContent>
                      </wps:txbx>
                      <wps:bodyPr wrap="none" lIns="0" tIns="0" rIns="0" bIns="0">
                        <a:noAutoFit/>
                      </wps:bodyPr>
                    </wps:wsp>
                  </a:graphicData>
                </a:graphic>
              </wp:anchor>
            </w:drawing>
          </mc:Choice>
          <mc:Fallback>
            <w:pict>
              <v:shape id="_x0000_s1075" type="#_x0000_t202" style="position:absolute;margin-left:175.70000000000002pt;margin-top:296.65000000000003pt;width:58.100000000000001pt;height:11.5pt;z-index:-125829357;mso-wrap-distance-left:0;mso-wrap-distance-top:296.65000000000003pt;mso-wrap-distance-right:0;mso-wrap-distance-bottom:60.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104,047,006.47</w:t>
                      </w:r>
                    </w:p>
                  </w:txbxContent>
                </v:textbox>
                <w10:wrap type="topAndBottom" anchorx="page"/>
              </v:shape>
            </w:pict>
          </mc:Fallback>
        </mc:AlternateContent>
      </w:r>
      <w:r>
        <mc:AlternateContent>
          <mc:Choice Requires="wps">
            <w:drawing>
              <wp:anchor distT="3767455" distB="762000" distL="0" distR="0" simplePos="0" relativeHeight="125829398" behindDoc="0" locked="0" layoutInCell="1" allowOverlap="1">
                <wp:simplePos x="0" y="0"/>
                <wp:positionH relativeFrom="page">
                  <wp:posOffset>3322320</wp:posOffset>
                </wp:positionH>
                <wp:positionV relativeFrom="paragraph">
                  <wp:posOffset>3767455</wp:posOffset>
                </wp:positionV>
                <wp:extent cx="682625" cy="146050"/>
                <wp:wrapTopAndBottom/>
                <wp:docPr id="51" name="Shape 51"/>
                <a:graphic xmlns:a="http://schemas.openxmlformats.org/drawingml/2006/main">
                  <a:graphicData uri="http://schemas.microsoft.com/office/word/2010/wordprocessingShape">
                    <wps:wsp>
                      <wps:cNvSpPr txBox="1"/>
                      <wps:spPr>
                        <a:xfrm>
                          <a:ext cx="682625"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87,079,453.42</w:t>
                            </w:r>
                          </w:p>
                        </w:txbxContent>
                      </wps:txbx>
                      <wps:bodyPr wrap="none" lIns="0" tIns="0" rIns="0" bIns="0">
                        <a:noAutoFit/>
                      </wps:bodyPr>
                    </wps:wsp>
                  </a:graphicData>
                </a:graphic>
              </wp:anchor>
            </w:drawing>
          </mc:Choice>
          <mc:Fallback>
            <w:pict>
              <v:shape id="_x0000_s1077" type="#_x0000_t202" style="position:absolute;margin-left:261.60000000000002pt;margin-top:296.65000000000003pt;width:53.75pt;height:11.5pt;z-index:-125829355;mso-wrap-distance-left:0;mso-wrap-distance-top:296.65000000000003pt;mso-wrap-distance-right:0;mso-wrap-distance-bottom:60.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87,079,453.42</w:t>
                      </w:r>
                    </w:p>
                  </w:txbxContent>
                </v:textbox>
                <w10:wrap type="topAndBottom" anchorx="page"/>
              </v:shape>
            </w:pict>
          </mc:Fallback>
        </mc:AlternateContent>
      </w:r>
      <w:r>
        <mc:AlternateContent>
          <mc:Choice Requires="wps">
            <w:drawing>
              <wp:anchor distT="3227705" distB="267970" distL="0" distR="0" simplePos="0" relativeHeight="125829400" behindDoc="0" locked="0" layoutInCell="1" allowOverlap="1">
                <wp:simplePos x="0" y="0"/>
                <wp:positionH relativeFrom="page">
                  <wp:posOffset>4559935</wp:posOffset>
                </wp:positionH>
                <wp:positionV relativeFrom="paragraph">
                  <wp:posOffset>3227705</wp:posOffset>
                </wp:positionV>
                <wp:extent cx="2228215" cy="1179830"/>
                <wp:wrapTopAndBottom/>
                <wp:docPr id="53" name="Shape 53"/>
                <a:graphic xmlns:a="http://schemas.openxmlformats.org/drawingml/2006/main">
                  <a:graphicData uri="http://schemas.microsoft.com/office/word/2010/wordprocessingShape">
                    <wps:wsp>
                      <wps:cNvSpPr txBox="1"/>
                      <wps:spPr>
                        <a:xfrm>
                          <a:ext cx="2228215" cy="1179830"/>
                        </a:xfrm>
                        <a:prstGeom prst="rect"/>
                        <a:noFill/>
                      </wps:spPr>
                      <wps:txbx>
                        <w:txbxContent>
                          <w:p>
                            <w:pPr>
                              <w:pStyle w:val="Style39"/>
                              <w:keepNext w:val="0"/>
                              <w:keepLines w:val="0"/>
                              <w:widowControl w:val="0"/>
                              <w:shd w:val="clear" w:color="auto" w:fill="auto"/>
                              <w:bidi w:val="0"/>
                              <w:spacing w:before="0" w:line="272" w:lineRule="exact"/>
                              <w:ind w:left="0" w:right="0" w:firstLine="620"/>
                              <w:jc w:val="both"/>
                            </w:pPr>
                            <w:r>
                              <w:rPr>
                                <w:color w:val="000000"/>
                                <w:spacing w:val="0"/>
                                <w:w w:val="100"/>
                                <w:position w:val="0"/>
                              </w:rPr>
                              <w:t>报告期管理费用较上年同期增加</w:t>
                            </w:r>
                          </w:p>
                          <w:p>
                            <w:pPr>
                              <w:pStyle w:val="Style39"/>
                              <w:keepNext w:val="0"/>
                              <w:keepLines w:val="0"/>
                              <w:widowControl w:val="0"/>
                              <w:shd w:val="clear" w:color="auto" w:fill="auto"/>
                              <w:bidi w:val="0"/>
                              <w:spacing w:before="0" w:after="0" w:line="233" w:lineRule="exact"/>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1,696.76</w:t>
                            </w:r>
                            <w:r>
                              <w:rPr>
                                <w:color w:val="000000"/>
                                <w:spacing w:val="0"/>
                                <w:w w:val="100"/>
                                <w:position w:val="0"/>
                                <w:sz w:val="17"/>
                                <w:szCs w:val="17"/>
                              </w:rPr>
                              <w:t>万元，增长</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sz w:val="17"/>
                                <w:szCs w:val="17"/>
                              </w:rPr>
                              <w:t xml:space="preserve">。主要是 本年度办公、差旅及其他费用较上年 </w:t>
                            </w:r>
                            <w:r>
                              <w:rPr>
                                <w:rFonts w:ascii="Times New Roman" w:eastAsia="Times New Roman" w:hAnsi="Times New Roman" w:cs="Times New Roman"/>
                                <w:color w:val="000000"/>
                                <w:spacing w:val="0"/>
                                <w:w w:val="100"/>
                                <w:position w:val="0"/>
                                <w:sz w:val="18"/>
                                <w:szCs w:val="18"/>
                              </w:rPr>
                              <w:t>19.49%</w:t>
                            </w:r>
                          </w:p>
                          <w:p>
                            <w:pPr>
                              <w:pStyle w:val="Style39"/>
                              <w:keepNext w:val="0"/>
                              <w:keepLines w:val="0"/>
                              <w:widowControl w:val="0"/>
                              <w:shd w:val="clear" w:color="auto" w:fill="auto"/>
                              <w:bidi w:val="0"/>
                              <w:spacing w:before="0" w:after="0" w:line="312" w:lineRule="exact"/>
                              <w:ind w:left="62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1,136.47</w:t>
                            </w:r>
                            <w:r>
                              <w:rPr>
                                <w:color w:val="000000"/>
                                <w:spacing w:val="0"/>
                                <w:w w:val="100"/>
                                <w:position w:val="0"/>
                              </w:rPr>
                              <w:t>万元，中介机构费用较 上年增加</w:t>
                            </w:r>
                            <w:r>
                              <w:rPr>
                                <w:rFonts w:ascii="Times New Roman" w:eastAsia="Times New Roman" w:hAnsi="Times New Roman" w:cs="Times New Roman"/>
                                <w:color w:val="000000"/>
                                <w:spacing w:val="0"/>
                                <w:w w:val="100"/>
                                <w:position w:val="0"/>
                                <w:sz w:val="18"/>
                                <w:szCs w:val="18"/>
                              </w:rPr>
                              <w:t>488.41</w:t>
                            </w:r>
                            <w:r>
                              <w:rPr>
                                <w:color w:val="000000"/>
                                <w:spacing w:val="0"/>
                                <w:w w:val="100"/>
                                <w:position w:val="0"/>
                              </w:rPr>
                              <w:t>万元、研发费用较上 年增加</w:t>
                            </w:r>
                            <w:r>
                              <w:rPr>
                                <w:rFonts w:ascii="Times New Roman" w:eastAsia="Times New Roman" w:hAnsi="Times New Roman" w:cs="Times New Roman"/>
                                <w:color w:val="000000"/>
                                <w:spacing w:val="0"/>
                                <w:w w:val="100"/>
                                <w:position w:val="0"/>
                                <w:sz w:val="18"/>
                                <w:szCs w:val="18"/>
                              </w:rPr>
                              <w:t>190.66</w:t>
                            </w:r>
                            <w:r>
                              <w:rPr>
                                <w:color w:val="000000"/>
                                <w:spacing w:val="0"/>
                                <w:w w:val="100"/>
                                <w:position w:val="0"/>
                              </w:rPr>
                              <w:t>万元。</w:t>
                            </w:r>
                          </w:p>
                        </w:txbxContent>
                      </wps:txbx>
                      <wps:bodyPr lIns="0" tIns="0" rIns="0" bIns="0">
                        <a:noAutoFit/>
                      </wps:bodyPr>
                    </wps:wsp>
                  </a:graphicData>
                </a:graphic>
              </wp:anchor>
            </w:drawing>
          </mc:Choice>
          <mc:Fallback>
            <w:pict>
              <v:shape id="_x0000_s1079" type="#_x0000_t202" style="position:absolute;margin-left:359.05000000000001pt;margin-top:254.15000000000001pt;width:175.45000000000002pt;height:92.900000000000006pt;z-index:-125829353;mso-wrap-distance-left:0;mso-wrap-distance-top:254.15000000000001pt;mso-wrap-distance-right:0;mso-wrap-distance-bottom:21.100000000000001pt;mso-position-horizontal-relative:page" filled="f" stroked="f">
                <v:textbox inset="0,0,0,0">
                  <w:txbxContent>
                    <w:p>
                      <w:pPr>
                        <w:pStyle w:val="Style39"/>
                        <w:keepNext w:val="0"/>
                        <w:keepLines w:val="0"/>
                        <w:widowControl w:val="0"/>
                        <w:shd w:val="clear" w:color="auto" w:fill="auto"/>
                        <w:bidi w:val="0"/>
                        <w:spacing w:before="0" w:line="272" w:lineRule="exact"/>
                        <w:ind w:left="0" w:right="0" w:firstLine="620"/>
                        <w:jc w:val="both"/>
                      </w:pPr>
                      <w:r>
                        <w:rPr>
                          <w:color w:val="000000"/>
                          <w:spacing w:val="0"/>
                          <w:w w:val="100"/>
                          <w:position w:val="0"/>
                        </w:rPr>
                        <w:t>报告期管理费用较上年同期增加</w:t>
                      </w:r>
                    </w:p>
                    <w:p>
                      <w:pPr>
                        <w:pStyle w:val="Style39"/>
                        <w:keepNext w:val="0"/>
                        <w:keepLines w:val="0"/>
                        <w:widowControl w:val="0"/>
                        <w:shd w:val="clear" w:color="auto" w:fill="auto"/>
                        <w:bidi w:val="0"/>
                        <w:spacing w:before="0" w:after="0" w:line="233" w:lineRule="exact"/>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1,696.76</w:t>
                      </w:r>
                      <w:r>
                        <w:rPr>
                          <w:color w:val="000000"/>
                          <w:spacing w:val="0"/>
                          <w:w w:val="100"/>
                          <w:position w:val="0"/>
                          <w:sz w:val="17"/>
                          <w:szCs w:val="17"/>
                        </w:rPr>
                        <w:t>万元，增长</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sz w:val="17"/>
                          <w:szCs w:val="17"/>
                        </w:rPr>
                        <w:t xml:space="preserve">。主要是 本年度办公、差旅及其他费用较上年 </w:t>
                      </w:r>
                      <w:r>
                        <w:rPr>
                          <w:rFonts w:ascii="Times New Roman" w:eastAsia="Times New Roman" w:hAnsi="Times New Roman" w:cs="Times New Roman"/>
                          <w:color w:val="000000"/>
                          <w:spacing w:val="0"/>
                          <w:w w:val="100"/>
                          <w:position w:val="0"/>
                          <w:sz w:val="18"/>
                          <w:szCs w:val="18"/>
                        </w:rPr>
                        <w:t>19.49%</w:t>
                      </w:r>
                    </w:p>
                    <w:p>
                      <w:pPr>
                        <w:pStyle w:val="Style39"/>
                        <w:keepNext w:val="0"/>
                        <w:keepLines w:val="0"/>
                        <w:widowControl w:val="0"/>
                        <w:shd w:val="clear" w:color="auto" w:fill="auto"/>
                        <w:bidi w:val="0"/>
                        <w:spacing w:before="0" w:after="0" w:line="312" w:lineRule="exact"/>
                        <w:ind w:left="62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1,136.47</w:t>
                      </w:r>
                      <w:r>
                        <w:rPr>
                          <w:color w:val="000000"/>
                          <w:spacing w:val="0"/>
                          <w:w w:val="100"/>
                          <w:position w:val="0"/>
                        </w:rPr>
                        <w:t>万元，中介机构费用较 上年增加</w:t>
                      </w:r>
                      <w:r>
                        <w:rPr>
                          <w:rFonts w:ascii="Times New Roman" w:eastAsia="Times New Roman" w:hAnsi="Times New Roman" w:cs="Times New Roman"/>
                          <w:color w:val="000000"/>
                          <w:spacing w:val="0"/>
                          <w:w w:val="100"/>
                          <w:position w:val="0"/>
                          <w:sz w:val="18"/>
                          <w:szCs w:val="18"/>
                        </w:rPr>
                        <w:t>488.41</w:t>
                      </w:r>
                      <w:r>
                        <w:rPr>
                          <w:color w:val="000000"/>
                          <w:spacing w:val="0"/>
                          <w:w w:val="100"/>
                          <w:position w:val="0"/>
                        </w:rPr>
                        <w:t>万元、研发费用较上 年增加</w:t>
                      </w:r>
                      <w:r>
                        <w:rPr>
                          <w:rFonts w:ascii="Times New Roman" w:eastAsia="Times New Roman" w:hAnsi="Times New Roman" w:cs="Times New Roman"/>
                          <w:color w:val="000000"/>
                          <w:spacing w:val="0"/>
                          <w:w w:val="100"/>
                          <w:position w:val="0"/>
                          <w:sz w:val="18"/>
                          <w:szCs w:val="18"/>
                        </w:rPr>
                        <w:t>190.66</w:t>
                      </w:r>
                      <w:r>
                        <w:rPr>
                          <w:color w:val="000000"/>
                          <w:spacing w:val="0"/>
                          <w:w w:val="100"/>
                          <w:position w:val="0"/>
                        </w:rPr>
                        <w:t>万元。</w:t>
                      </w:r>
                    </w:p>
                  </w:txbxContent>
                </v:textbox>
                <w10:wrap type="topAndBottom" anchorx="page"/>
              </v:shape>
            </w:pict>
          </mc:Fallback>
        </mc:AlternateContent>
      </w:r>
      <w:r>
        <mc:AlternateContent>
          <mc:Choice Requires="wps">
            <w:drawing>
              <wp:anchor distT="4514215" distB="12065" distL="0" distR="0" simplePos="0" relativeHeight="125829402" behindDoc="0" locked="0" layoutInCell="1" allowOverlap="1">
                <wp:simplePos x="0" y="0"/>
                <wp:positionH relativeFrom="page">
                  <wp:posOffset>719455</wp:posOffset>
                </wp:positionH>
                <wp:positionV relativeFrom="paragraph">
                  <wp:posOffset>4514215</wp:posOffset>
                </wp:positionV>
                <wp:extent cx="481330" cy="149225"/>
                <wp:wrapTopAndBottom/>
                <wp:docPr id="55" name="Shape 5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xbxContent>
                      </wps:txbx>
                      <wps:bodyPr wrap="none" lIns="0" tIns="0" rIns="0" bIns="0">
                        <a:noAutoFit/>
                      </wps:bodyPr>
                    </wps:wsp>
                  </a:graphicData>
                </a:graphic>
              </wp:anchor>
            </w:drawing>
          </mc:Choice>
          <mc:Fallback>
            <w:pict>
              <v:shape id="_x0000_s1081" type="#_x0000_t202" style="position:absolute;margin-left:56.649999999999999pt;margin-top:355.44999999999999pt;width:37.899999999999999pt;height:11.75pt;z-index:-125829351;mso-wrap-distance-left:0;mso-wrap-distance-top:355.44999999999999pt;mso-wrap-distance-right:0;mso-wrap-distance-bottom:0.95000000000000007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xbxContent>
                </v:textbox>
                <w10:wrap type="topAndBottom" anchorx="page"/>
              </v:shape>
            </w:pict>
          </mc:Fallback>
        </mc:AlternateContent>
      </w:r>
      <w:r>
        <mc:AlternateContent>
          <mc:Choice Requires="wps">
            <w:drawing>
              <wp:anchor distT="4519930" distB="12065" distL="0" distR="0" simplePos="0" relativeHeight="125829404" behindDoc="0" locked="0" layoutInCell="1" allowOverlap="1">
                <wp:simplePos x="0" y="0"/>
                <wp:positionH relativeFrom="page">
                  <wp:posOffset>2277110</wp:posOffset>
                </wp:positionH>
                <wp:positionV relativeFrom="paragraph">
                  <wp:posOffset>4519930</wp:posOffset>
                </wp:positionV>
                <wp:extent cx="688975" cy="143510"/>
                <wp:wrapTopAndBottom/>
                <wp:docPr id="57" name="Shape 57"/>
                <a:graphic xmlns:a="http://schemas.openxmlformats.org/drawingml/2006/main">
                  <a:graphicData uri="http://schemas.microsoft.com/office/word/2010/wordprocessingShape">
                    <wps:wsp>
                      <wps:cNvSpPr txBox="1"/>
                      <wps:spPr>
                        <a:xfrm>
                          <a:ext cx="68897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49,040,514.49</w:t>
                            </w:r>
                          </w:p>
                        </w:txbxContent>
                      </wps:txbx>
                      <wps:bodyPr wrap="none" lIns="0" tIns="0" rIns="0" bIns="0">
                        <a:noAutoFit/>
                      </wps:bodyPr>
                    </wps:wsp>
                  </a:graphicData>
                </a:graphic>
              </wp:anchor>
            </w:drawing>
          </mc:Choice>
          <mc:Fallback>
            <w:pict>
              <v:shape id="_x0000_s1083" type="#_x0000_t202" style="position:absolute;margin-left:179.30000000000001pt;margin-top:355.90000000000003pt;width:54.25pt;height:11.300000000000001pt;z-index:-125829349;mso-wrap-distance-left:0;mso-wrap-distance-top:355.90000000000003pt;mso-wrap-distance-right:0;mso-wrap-distance-bottom:0.95000000000000007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49,040,514.49</w:t>
                      </w:r>
                    </w:p>
                  </w:txbxContent>
                </v:textbox>
                <w10:wrap type="topAndBottom" anchorx="page"/>
              </v:shape>
            </w:pict>
          </mc:Fallback>
        </mc:AlternateContent>
      </w:r>
      <w:r>
        <mc:AlternateContent>
          <mc:Choice Requires="wps">
            <w:drawing>
              <wp:anchor distT="4519930" distB="12065" distL="0" distR="0" simplePos="0" relativeHeight="125829406" behindDoc="0" locked="0" layoutInCell="1" allowOverlap="1">
                <wp:simplePos x="0" y="0"/>
                <wp:positionH relativeFrom="page">
                  <wp:posOffset>3337560</wp:posOffset>
                </wp:positionH>
                <wp:positionV relativeFrom="paragraph">
                  <wp:posOffset>4519930</wp:posOffset>
                </wp:positionV>
                <wp:extent cx="667385" cy="143510"/>
                <wp:wrapTopAndBottom/>
                <wp:docPr id="59" name="Shape 59"/>
                <a:graphic xmlns:a="http://schemas.openxmlformats.org/drawingml/2006/main">
                  <a:graphicData uri="http://schemas.microsoft.com/office/word/2010/wordprocessingShape">
                    <wps:wsp>
                      <wps:cNvSpPr txBox="1"/>
                      <wps:spPr>
                        <a:xfrm>
                          <a:ext cx="66738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11,084,781.11</w:t>
                            </w:r>
                          </w:p>
                        </w:txbxContent>
                      </wps:txbx>
                      <wps:bodyPr wrap="none" lIns="0" tIns="0" rIns="0" bIns="0">
                        <a:noAutoFit/>
                      </wps:bodyPr>
                    </wps:wsp>
                  </a:graphicData>
                </a:graphic>
              </wp:anchor>
            </w:drawing>
          </mc:Choice>
          <mc:Fallback>
            <w:pict>
              <v:shape id="_x0000_s1085" type="#_x0000_t202" style="position:absolute;margin-left:262.80000000000001pt;margin-top:355.90000000000003pt;width:52.550000000000004pt;height:11.300000000000001pt;z-index:-125829347;mso-wrap-distance-left:0;mso-wrap-distance-top:355.90000000000003pt;mso-wrap-distance-right:0;mso-wrap-distance-bottom:0.95000000000000007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11,084,781.11</w:t>
                      </w:r>
                    </w:p>
                  </w:txbxContent>
                </v:textbox>
                <w10:wrap type="topAndBottom" anchorx="page"/>
              </v:shape>
            </w:pict>
          </mc:Fallback>
        </mc:AlternateContent>
      </w:r>
      <w:r>
        <mc:AlternateContent>
          <mc:Choice Requires="wps">
            <w:drawing>
              <wp:anchor distT="4526280" distB="0" distL="0" distR="0" simplePos="0" relativeHeight="125829408" behindDoc="0" locked="0" layoutInCell="1" allowOverlap="1">
                <wp:simplePos x="0" y="0"/>
                <wp:positionH relativeFrom="page">
                  <wp:posOffset>4495800</wp:posOffset>
                </wp:positionH>
                <wp:positionV relativeFrom="paragraph">
                  <wp:posOffset>4526280</wp:posOffset>
                </wp:positionV>
                <wp:extent cx="2292350" cy="149225"/>
                <wp:wrapTopAndBottom/>
                <wp:docPr id="61" name="Shape 61"/>
                <a:graphic xmlns:a="http://schemas.openxmlformats.org/drawingml/2006/main">
                  <a:graphicData uri="http://schemas.microsoft.com/office/word/2010/wordprocessingShape">
                    <wps:wsp>
                      <wps:cNvSpPr txBox="1"/>
                      <wps:spPr>
                        <a:xfrm>
                          <a:ext cx="229235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342.41%</w:t>
                            </w:r>
                            <w:r>
                              <w:rPr>
                                <w:rFonts w:ascii="SimSun" w:eastAsia="SimSun" w:hAnsi="SimSun" w:cs="SimSun"/>
                                <w:color w:val="000000"/>
                                <w:spacing w:val="0"/>
                                <w:w w:val="100"/>
                                <w:position w:val="0"/>
                                <w:sz w:val="17"/>
                                <w:szCs w:val="17"/>
                              </w:rPr>
                              <w:t>报告期财务费用</w:t>
                            </w:r>
                            <w:r>
                              <w:rPr>
                                <w:color w:val="000000"/>
                                <w:spacing w:val="0"/>
                                <w:w w:val="100"/>
                                <w:position w:val="0"/>
                                <w:sz w:val="18"/>
                                <w:szCs w:val="18"/>
                              </w:rPr>
                              <w:t>49,040,514.49</w:t>
                            </w:r>
                            <w:r>
                              <w:rPr>
                                <w:rFonts w:ascii="SimSun" w:eastAsia="SimSun" w:hAnsi="SimSun" w:cs="SimSun"/>
                                <w:color w:val="000000"/>
                                <w:spacing w:val="0"/>
                                <w:w w:val="100"/>
                                <w:position w:val="0"/>
                                <w:sz w:val="17"/>
                                <w:szCs w:val="17"/>
                              </w:rPr>
                              <w:t>元，较</w:t>
                            </w:r>
                          </w:p>
                        </w:txbxContent>
                      </wps:txbx>
                      <wps:bodyPr wrap="none" lIns="0" tIns="0" rIns="0" bIns="0">
                        <a:noAutoFit/>
                      </wps:bodyPr>
                    </wps:wsp>
                  </a:graphicData>
                </a:graphic>
              </wp:anchor>
            </w:drawing>
          </mc:Choice>
          <mc:Fallback>
            <w:pict>
              <v:shape id="_x0000_s1087" type="#_x0000_t202" style="position:absolute;margin-left:354.pt;margin-top:356.40000000000003pt;width:180.5pt;height:11.75pt;z-index:-125829345;mso-wrap-distance-left:0;mso-wrap-distance-top:356.40000000000003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342.41%</w:t>
                      </w:r>
                      <w:r>
                        <w:rPr>
                          <w:rFonts w:ascii="SimSun" w:eastAsia="SimSun" w:hAnsi="SimSun" w:cs="SimSun"/>
                          <w:color w:val="000000"/>
                          <w:spacing w:val="0"/>
                          <w:w w:val="100"/>
                          <w:position w:val="0"/>
                          <w:sz w:val="17"/>
                          <w:szCs w:val="17"/>
                        </w:rPr>
                        <w:t>报告期财务费用</w:t>
                      </w:r>
                      <w:r>
                        <w:rPr>
                          <w:color w:val="000000"/>
                          <w:spacing w:val="0"/>
                          <w:w w:val="100"/>
                          <w:position w:val="0"/>
                          <w:sz w:val="18"/>
                          <w:szCs w:val="18"/>
                        </w:rPr>
                        <w:t>49,040,514.49</w:t>
                      </w:r>
                      <w:r>
                        <w:rPr>
                          <w:rFonts w:ascii="SimSun" w:eastAsia="SimSun" w:hAnsi="SimSun" w:cs="SimSun"/>
                          <w:color w:val="000000"/>
                          <w:spacing w:val="0"/>
                          <w:w w:val="100"/>
                          <w:position w:val="0"/>
                          <w:sz w:val="17"/>
                          <w:szCs w:val="17"/>
                        </w:rPr>
                        <w:t>元，较</w:t>
                      </w:r>
                    </w:p>
                  </w:txbxContent>
                </v:textbox>
                <w10:wrap type="topAndBottom" anchorx="page"/>
              </v:shape>
            </w:pict>
          </mc:Fallback>
        </mc:AlternateConten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1646"/>
        <w:gridCol w:w="1642"/>
        <w:gridCol w:w="1459"/>
        <w:gridCol w:w="2928"/>
      </w:tblGrid>
      <w:tr>
        <w:trPr>
          <w:trHeight w:val="422"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bl>
    <w:p>
      <w:pPr>
        <w:spacing w:lineRule="exact" w:line="1"/>
        <w:rPr>
          <w:sz w:val="2"/>
          <w:szCs w:val="2"/>
        </w:rPr>
      </w:pPr>
      <w:r>
        <w:br w:type="page"/>
      </w:r>
    </w:p>
    <w:p>
      <w:pPr>
        <w:widowControl w:val="0"/>
        <w:spacing w:line="1" w:lineRule="exact"/>
      </w:pPr>
      <w:r>
        <mc:AlternateContent>
          <mc:Choice Requires="wps">
            <w:drawing>
              <wp:anchor distT="1405255" distB="687070" distL="0" distR="0" simplePos="0" relativeHeight="125829410" behindDoc="0" locked="0" layoutInCell="1" allowOverlap="1">
                <wp:simplePos x="0" y="0"/>
                <wp:positionH relativeFrom="page">
                  <wp:posOffset>722630</wp:posOffset>
                </wp:positionH>
                <wp:positionV relativeFrom="paragraph">
                  <wp:posOffset>1405255</wp:posOffset>
                </wp:positionV>
                <wp:extent cx="707390" cy="149225"/>
                <wp:wrapTopAndBottom/>
                <wp:docPr id="63" name="Shape 63"/>
                <a:graphic xmlns:a="http://schemas.openxmlformats.org/drawingml/2006/main">
                  <a:graphicData uri="http://schemas.microsoft.com/office/word/2010/wordprocessingShape">
                    <wps:wsp>
                      <wps:cNvSpPr txBox="1"/>
                      <wps:spPr>
                        <a:xfrm>
                          <a:ext cx="70739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xbxContent>
                      </wps:txbx>
                      <wps:bodyPr wrap="none" lIns="0" tIns="0" rIns="0" bIns="0">
                        <a:noAutoFit/>
                      </wps:bodyPr>
                    </wps:wsp>
                  </a:graphicData>
                </a:graphic>
              </wp:anchor>
            </w:drawing>
          </mc:Choice>
          <mc:Fallback>
            <w:pict>
              <v:shape id="_x0000_s1089" type="#_x0000_t202" style="position:absolute;margin-left:56.899999999999999pt;margin-top:110.65000000000001pt;width:55.700000000000003pt;height:11.75pt;z-index:-125829343;mso-wrap-distance-left:0;mso-wrap-distance-top:110.65000000000001pt;mso-wrap-distance-right:0;mso-wrap-distance-bottom:54.100000000000001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xbxContent>
                </v:textbox>
                <w10:wrap type="topAndBottom" anchorx="page"/>
              </v:shape>
            </w:pict>
          </mc:Fallback>
        </mc:AlternateContent>
      </w:r>
      <w:r>
        <mc:AlternateContent>
          <mc:Choice Requires="wps">
            <w:drawing>
              <wp:anchor distT="1410970" distB="687070" distL="0" distR="0" simplePos="0" relativeHeight="125829412" behindDoc="0" locked="0" layoutInCell="1" allowOverlap="1">
                <wp:simplePos x="0" y="0"/>
                <wp:positionH relativeFrom="page">
                  <wp:posOffset>2231390</wp:posOffset>
                </wp:positionH>
                <wp:positionV relativeFrom="paragraph">
                  <wp:posOffset>1410970</wp:posOffset>
                </wp:positionV>
                <wp:extent cx="734695" cy="143510"/>
                <wp:wrapTopAndBottom/>
                <wp:docPr id="65" name="Shape 65"/>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103,655,451.08</w:t>
                            </w:r>
                          </w:p>
                        </w:txbxContent>
                      </wps:txbx>
                      <wps:bodyPr wrap="none" lIns="0" tIns="0" rIns="0" bIns="0">
                        <a:noAutoFit/>
                      </wps:bodyPr>
                    </wps:wsp>
                  </a:graphicData>
                </a:graphic>
              </wp:anchor>
            </w:drawing>
          </mc:Choice>
          <mc:Fallback>
            <w:pict>
              <v:shape id="_x0000_s1091" type="#_x0000_t202" style="position:absolute;margin-left:175.70000000000002pt;margin-top:111.10000000000001pt;width:57.850000000000001pt;height:11.300000000000001pt;z-index:-125829341;mso-wrap-distance-left:0;mso-wrap-distance-top:111.10000000000001pt;mso-wrap-distance-right:0;mso-wrap-distance-bottom:54.10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103,655,451.08</w:t>
                      </w:r>
                    </w:p>
                  </w:txbxContent>
                </v:textbox>
                <w10:wrap type="topAndBottom" anchorx="page"/>
              </v:shape>
            </w:pict>
          </mc:Fallback>
        </mc:AlternateContent>
      </w:r>
      <w:r>
        <mc:AlternateContent>
          <mc:Choice Requires="wps">
            <w:drawing>
              <wp:anchor distT="1410970" distB="687070" distL="0" distR="0" simplePos="0" relativeHeight="125829414" behindDoc="0" locked="0" layoutInCell="1" allowOverlap="1">
                <wp:simplePos x="0" y="0"/>
                <wp:positionH relativeFrom="page">
                  <wp:posOffset>3377565</wp:posOffset>
                </wp:positionH>
                <wp:positionV relativeFrom="paragraph">
                  <wp:posOffset>1410970</wp:posOffset>
                </wp:positionV>
                <wp:extent cx="628015" cy="143510"/>
                <wp:wrapTopAndBottom/>
                <wp:docPr id="67" name="Shape 67"/>
                <a:graphic xmlns:a="http://schemas.openxmlformats.org/drawingml/2006/main">
                  <a:graphicData uri="http://schemas.microsoft.com/office/word/2010/wordprocessingShape">
                    <wps:wsp>
                      <wps:cNvSpPr txBox="1"/>
                      <wps:spPr>
                        <a:xfrm>
                          <a:ext cx="62801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6,296,916.54</w:t>
                            </w:r>
                          </w:p>
                        </w:txbxContent>
                      </wps:txbx>
                      <wps:bodyPr wrap="none" lIns="0" tIns="0" rIns="0" bIns="0">
                        <a:noAutoFit/>
                      </wps:bodyPr>
                    </wps:wsp>
                  </a:graphicData>
                </a:graphic>
              </wp:anchor>
            </w:drawing>
          </mc:Choice>
          <mc:Fallback>
            <w:pict>
              <v:shape id="_x0000_s1093" type="#_x0000_t202" style="position:absolute;margin-left:265.94999999999999pt;margin-top:111.10000000000001pt;width:49.450000000000003pt;height:11.300000000000001pt;z-index:-125829339;mso-wrap-distance-left:0;mso-wrap-distance-top:111.10000000000001pt;mso-wrap-distance-right:0;mso-wrap-distance-bottom:54.10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6,296,916.54</w:t>
                      </w:r>
                    </w:p>
                  </w:txbxContent>
                </v:textbox>
                <w10:wrap type="topAndBottom" anchorx="page"/>
              </v:shape>
            </w:pict>
          </mc:Fallback>
        </mc:AlternateContent>
      </w:r>
      <w:r>
        <mc:AlternateContent>
          <mc:Choice Requires="wps">
            <w:drawing>
              <wp:anchor distT="0" distB="1437005" distL="0" distR="0" simplePos="0" relativeHeight="125829416" behindDoc="0" locked="0" layoutInCell="1" allowOverlap="1">
                <wp:simplePos x="0" y="0"/>
                <wp:positionH relativeFrom="page">
                  <wp:posOffset>4944110</wp:posOffset>
                </wp:positionH>
                <wp:positionV relativeFrom="paragraph">
                  <wp:posOffset>0</wp:posOffset>
                </wp:positionV>
                <wp:extent cx="1844040" cy="804545"/>
                <wp:wrapTopAndBottom/>
                <wp:docPr id="69" name="Shape 69"/>
                <a:graphic xmlns:a="http://schemas.openxmlformats.org/drawingml/2006/main">
                  <a:graphicData uri="http://schemas.microsoft.com/office/word/2010/wordprocessingShape">
                    <wps:wsp>
                      <wps:cNvSpPr txBox="1"/>
                      <wps:spPr>
                        <a:xfrm>
                          <a:ext cx="1844040" cy="804545"/>
                        </a:xfrm>
                        <a:prstGeom prst="rect"/>
                        <a:noFill/>
                      </wps:spPr>
                      <wps:txbx>
                        <w:txbxContent>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上年同期增加</w:t>
                            </w:r>
                            <w:r>
                              <w:rPr>
                                <w:rFonts w:ascii="Times New Roman" w:eastAsia="Times New Roman" w:hAnsi="Times New Roman" w:cs="Times New Roman"/>
                                <w:color w:val="000000"/>
                                <w:spacing w:val="0"/>
                                <w:w w:val="100"/>
                                <w:position w:val="0"/>
                                <w:sz w:val="18"/>
                                <w:szCs w:val="18"/>
                              </w:rPr>
                              <w:t>3,795.57</w:t>
                            </w:r>
                            <w:r>
                              <w:rPr>
                                <w:color w:val="000000"/>
                                <w:spacing w:val="0"/>
                                <w:w w:val="100"/>
                                <w:position w:val="0"/>
                              </w:rPr>
                              <w:t xml:space="preserve">万元，增长 </w:t>
                            </w:r>
                            <w:r>
                              <w:rPr>
                                <w:rFonts w:ascii="Times New Roman" w:eastAsia="Times New Roman" w:hAnsi="Times New Roman" w:cs="Times New Roman"/>
                                <w:color w:val="000000"/>
                                <w:spacing w:val="0"/>
                                <w:w w:val="100"/>
                                <w:position w:val="0"/>
                                <w:sz w:val="18"/>
                                <w:szCs w:val="18"/>
                              </w:rPr>
                              <w:t>342.41%</w:t>
                            </w:r>
                            <w:r>
                              <w:rPr>
                                <w:color w:val="000000"/>
                                <w:spacing w:val="0"/>
                                <w:w w:val="100"/>
                                <w:position w:val="0"/>
                              </w:rPr>
                              <w:t>。主要是本年度利息支出较 上年度增加</w:t>
                            </w:r>
                            <w:r>
                              <w:rPr>
                                <w:rFonts w:ascii="Times New Roman" w:eastAsia="Times New Roman" w:hAnsi="Times New Roman" w:cs="Times New Roman"/>
                                <w:color w:val="000000"/>
                                <w:spacing w:val="0"/>
                                <w:w w:val="100"/>
                                <w:position w:val="0"/>
                                <w:sz w:val="18"/>
                                <w:szCs w:val="18"/>
                              </w:rPr>
                              <w:t>2,237.00</w:t>
                            </w:r>
                            <w:r>
                              <w:rPr>
                                <w:color w:val="000000"/>
                                <w:spacing w:val="0"/>
                                <w:w w:val="100"/>
                                <w:position w:val="0"/>
                              </w:rPr>
                              <w:t>万元，汇兑损失 较上年增加</w:t>
                            </w:r>
                            <w:r>
                              <w:rPr>
                                <w:rFonts w:ascii="Times New Roman" w:eastAsia="Times New Roman" w:hAnsi="Times New Roman" w:cs="Times New Roman"/>
                                <w:color w:val="000000"/>
                                <w:spacing w:val="0"/>
                                <w:w w:val="100"/>
                                <w:position w:val="0"/>
                                <w:sz w:val="18"/>
                                <w:szCs w:val="18"/>
                              </w:rPr>
                              <w:t>1,342.04</w:t>
                            </w:r>
                            <w:r>
                              <w:rPr>
                                <w:color w:val="000000"/>
                                <w:spacing w:val="0"/>
                                <w:w w:val="100"/>
                                <w:position w:val="0"/>
                              </w:rPr>
                              <w:t>万元。</w:t>
                            </w:r>
                          </w:p>
                        </w:txbxContent>
                      </wps:txbx>
                      <wps:bodyPr lIns="0" tIns="0" rIns="0" bIns="0">
                        <a:noAutoFit/>
                      </wps:bodyPr>
                    </wps:wsp>
                  </a:graphicData>
                </a:graphic>
              </wp:anchor>
            </w:drawing>
          </mc:Choice>
          <mc:Fallback>
            <w:pict>
              <v:shape id="_x0000_s1095" type="#_x0000_t202" style="position:absolute;margin-left:389.30000000000001pt;margin-top:0;width:145.20000000000002pt;height:63.350000000000001pt;z-index:-125829337;mso-wrap-distance-left:0;mso-wrap-distance-right:0;mso-wrap-distance-bottom:113.15000000000001pt;mso-position-horizontal-relative:page" filled="f" stroked="f">
                <v:textbox inset="0,0,0,0">
                  <w:txbxContent>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上年同期增加</w:t>
                      </w:r>
                      <w:r>
                        <w:rPr>
                          <w:rFonts w:ascii="Times New Roman" w:eastAsia="Times New Roman" w:hAnsi="Times New Roman" w:cs="Times New Roman"/>
                          <w:color w:val="000000"/>
                          <w:spacing w:val="0"/>
                          <w:w w:val="100"/>
                          <w:position w:val="0"/>
                          <w:sz w:val="18"/>
                          <w:szCs w:val="18"/>
                        </w:rPr>
                        <w:t>3,795.57</w:t>
                      </w:r>
                      <w:r>
                        <w:rPr>
                          <w:color w:val="000000"/>
                          <w:spacing w:val="0"/>
                          <w:w w:val="100"/>
                          <w:position w:val="0"/>
                        </w:rPr>
                        <w:t xml:space="preserve">万元，增长 </w:t>
                      </w:r>
                      <w:r>
                        <w:rPr>
                          <w:rFonts w:ascii="Times New Roman" w:eastAsia="Times New Roman" w:hAnsi="Times New Roman" w:cs="Times New Roman"/>
                          <w:color w:val="000000"/>
                          <w:spacing w:val="0"/>
                          <w:w w:val="100"/>
                          <w:position w:val="0"/>
                          <w:sz w:val="18"/>
                          <w:szCs w:val="18"/>
                        </w:rPr>
                        <w:t>342.41%</w:t>
                      </w:r>
                      <w:r>
                        <w:rPr>
                          <w:color w:val="000000"/>
                          <w:spacing w:val="0"/>
                          <w:w w:val="100"/>
                          <w:position w:val="0"/>
                        </w:rPr>
                        <w:t>。主要是本年度利息支出较 上年度增加</w:t>
                      </w:r>
                      <w:r>
                        <w:rPr>
                          <w:rFonts w:ascii="Times New Roman" w:eastAsia="Times New Roman" w:hAnsi="Times New Roman" w:cs="Times New Roman"/>
                          <w:color w:val="000000"/>
                          <w:spacing w:val="0"/>
                          <w:w w:val="100"/>
                          <w:position w:val="0"/>
                          <w:sz w:val="18"/>
                          <w:szCs w:val="18"/>
                        </w:rPr>
                        <w:t>2,237.00</w:t>
                      </w:r>
                      <w:r>
                        <w:rPr>
                          <w:color w:val="000000"/>
                          <w:spacing w:val="0"/>
                          <w:w w:val="100"/>
                          <w:position w:val="0"/>
                        </w:rPr>
                        <w:t>万元，汇兑损失 较上年增加</w:t>
                      </w:r>
                      <w:r>
                        <w:rPr>
                          <w:rFonts w:ascii="Times New Roman" w:eastAsia="Times New Roman" w:hAnsi="Times New Roman" w:cs="Times New Roman"/>
                          <w:color w:val="000000"/>
                          <w:spacing w:val="0"/>
                          <w:w w:val="100"/>
                          <w:position w:val="0"/>
                          <w:sz w:val="18"/>
                          <w:szCs w:val="18"/>
                        </w:rPr>
                        <w:t>1,342.04</w:t>
                      </w:r>
                      <w:r>
                        <w:rPr>
                          <w:color w:val="000000"/>
                          <w:spacing w:val="0"/>
                          <w:w w:val="100"/>
                          <w:position w:val="0"/>
                        </w:rPr>
                        <w:t>万元。</w:t>
                      </w:r>
                    </w:p>
                  </w:txbxContent>
                </v:textbox>
                <w10:wrap type="topAndBottom" anchorx="page"/>
              </v:shape>
            </w:pict>
          </mc:Fallback>
        </mc:AlternateContent>
      </w:r>
      <w:r>
        <mc:AlternateContent>
          <mc:Choice Requires="wps">
            <w:drawing>
              <wp:anchor distT="850265" distB="190500" distL="0" distR="0" simplePos="0" relativeHeight="125829418" behindDoc="0" locked="0" layoutInCell="1" allowOverlap="1">
                <wp:simplePos x="0" y="0"/>
                <wp:positionH relativeFrom="page">
                  <wp:posOffset>4417060</wp:posOffset>
                </wp:positionH>
                <wp:positionV relativeFrom="paragraph">
                  <wp:posOffset>850265</wp:posOffset>
                </wp:positionV>
                <wp:extent cx="2371090" cy="1200785"/>
                <wp:wrapTopAndBottom/>
                <wp:docPr id="71" name="Shape 71"/>
                <a:graphic xmlns:a="http://schemas.openxmlformats.org/drawingml/2006/main">
                  <a:graphicData uri="http://schemas.microsoft.com/office/word/2010/wordprocessingShape">
                    <wps:wsp>
                      <wps:cNvSpPr txBox="1"/>
                      <wps:spPr>
                        <a:xfrm>
                          <a:ext cx="2371090" cy="1200785"/>
                        </a:xfrm>
                        <a:prstGeom prst="rect"/>
                        <a:noFill/>
                      </wps:spPr>
                      <wps:txbx>
                        <w:txbxContent>
                          <w:p>
                            <w:pPr>
                              <w:pStyle w:val="Style39"/>
                              <w:keepNext w:val="0"/>
                              <w:keepLines w:val="0"/>
                              <w:widowControl w:val="0"/>
                              <w:shd w:val="clear" w:color="auto" w:fill="auto"/>
                              <w:bidi w:val="0"/>
                              <w:spacing w:before="0" w:after="0" w:line="312" w:lineRule="exact"/>
                              <w:ind w:left="840" w:right="0" w:firstLine="0"/>
                              <w:jc w:val="left"/>
                            </w:pPr>
                            <w:r>
                              <w:rPr>
                                <w:color w:val="000000"/>
                                <w:spacing w:val="0"/>
                                <w:w w:val="100"/>
                                <w:position w:val="0"/>
                              </w:rPr>
                              <w:t xml:space="preserve">报告期资产减值损失较上年同期增 加 </w:t>
                            </w:r>
                            <w:r>
                              <w:rPr>
                                <w:rFonts w:ascii="Times New Roman" w:eastAsia="Times New Roman" w:hAnsi="Times New Roman" w:cs="Times New Roman"/>
                                <w:color w:val="000000"/>
                                <w:spacing w:val="0"/>
                                <w:w w:val="100"/>
                                <w:position w:val="0"/>
                                <w:sz w:val="18"/>
                                <w:szCs w:val="18"/>
                              </w:rPr>
                              <w:t xml:space="preserve">9,735.85 </w:t>
                            </w:r>
                            <w:r>
                              <w:rPr>
                                <w:color w:val="000000"/>
                                <w:spacing w:val="0"/>
                                <w:w w:val="100"/>
                                <w:position w:val="0"/>
                              </w:rPr>
                              <w:t xml:space="preserve">万元，增长 </w:t>
                            </w:r>
                            <w:r>
                              <w:rPr>
                                <w:rFonts w:ascii="Times New Roman" w:eastAsia="Times New Roman" w:hAnsi="Times New Roman" w:cs="Times New Roman"/>
                                <w:color w:val="000000"/>
                                <w:spacing w:val="0"/>
                                <w:w w:val="100"/>
                                <w:position w:val="0"/>
                                <w:sz w:val="18"/>
                                <w:szCs w:val="18"/>
                              </w:rPr>
                              <w:t>1,546.13%</w:t>
                            </w:r>
                            <w:r>
                              <w:rPr>
                                <w:color w:val="000000"/>
                                <w:spacing w:val="0"/>
                                <w:w w:val="100"/>
                                <w:position w:val="0"/>
                              </w:rPr>
                              <w:t>。 主要是本年度计提的坏账损失较上</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1,546.13%</w:t>
                            </w:r>
                          </w:p>
                          <w:p>
                            <w:pPr>
                              <w:pStyle w:val="Style39"/>
                              <w:keepNext w:val="0"/>
                              <w:keepLines w:val="0"/>
                              <w:widowControl w:val="0"/>
                              <w:shd w:val="clear" w:color="auto" w:fill="auto"/>
                              <w:bidi w:val="0"/>
                              <w:spacing w:before="0" w:after="0" w:line="314" w:lineRule="exact"/>
                              <w:ind w:left="840" w:right="0" w:firstLine="0"/>
                              <w:jc w:val="both"/>
                            </w:pP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1,687.24</w:t>
                            </w:r>
                            <w:r>
                              <w:rPr>
                                <w:color w:val="000000"/>
                                <w:spacing w:val="0"/>
                                <w:w w:val="100"/>
                                <w:position w:val="0"/>
                              </w:rPr>
                              <w:t>万元，存货跌价损 失较上年增加</w:t>
                            </w:r>
                            <w:r>
                              <w:rPr>
                                <w:rFonts w:ascii="Times New Roman" w:eastAsia="Times New Roman" w:hAnsi="Times New Roman" w:cs="Times New Roman"/>
                                <w:color w:val="000000"/>
                                <w:spacing w:val="0"/>
                                <w:w w:val="100"/>
                                <w:position w:val="0"/>
                                <w:sz w:val="18"/>
                                <w:szCs w:val="18"/>
                              </w:rPr>
                              <w:t>6,207.44</w:t>
                            </w:r>
                            <w:r>
                              <w:rPr>
                                <w:color w:val="000000"/>
                                <w:spacing w:val="0"/>
                                <w:w w:val="100"/>
                                <w:position w:val="0"/>
                              </w:rPr>
                              <w:t>万元，商誉减 值损失较上年增加</w:t>
                            </w:r>
                            <w:r>
                              <w:rPr>
                                <w:rFonts w:ascii="Times New Roman" w:eastAsia="Times New Roman" w:hAnsi="Times New Roman" w:cs="Times New Roman"/>
                                <w:color w:val="000000"/>
                                <w:spacing w:val="0"/>
                                <w:w w:val="100"/>
                                <w:position w:val="0"/>
                                <w:sz w:val="18"/>
                                <w:szCs w:val="18"/>
                              </w:rPr>
                              <w:t>1,841.17</w:t>
                            </w:r>
                            <w:r>
                              <w:rPr>
                                <w:color w:val="000000"/>
                                <w:spacing w:val="0"/>
                                <w:w w:val="100"/>
                                <w:position w:val="0"/>
                              </w:rPr>
                              <w:t>万元。</w:t>
                            </w:r>
                          </w:p>
                        </w:txbxContent>
                      </wps:txbx>
                      <wps:bodyPr lIns="0" tIns="0" rIns="0" bIns="0">
                        <a:noAutoFit/>
                      </wps:bodyPr>
                    </wps:wsp>
                  </a:graphicData>
                </a:graphic>
              </wp:anchor>
            </w:drawing>
          </mc:Choice>
          <mc:Fallback>
            <w:pict>
              <v:shape id="_x0000_s1097" type="#_x0000_t202" style="position:absolute;margin-left:347.80000000000001pt;margin-top:66.950000000000003pt;width:186.70000000000002pt;height:94.549999999999997pt;z-index:-125829335;mso-wrap-distance-left:0;mso-wrap-distance-top:66.950000000000003pt;mso-wrap-distance-right:0;mso-wrap-distance-bottom:15.pt;mso-position-horizontal-relative:page" filled="f" stroked="f">
                <v:textbox inset="0,0,0,0">
                  <w:txbxContent>
                    <w:p>
                      <w:pPr>
                        <w:pStyle w:val="Style39"/>
                        <w:keepNext w:val="0"/>
                        <w:keepLines w:val="0"/>
                        <w:widowControl w:val="0"/>
                        <w:shd w:val="clear" w:color="auto" w:fill="auto"/>
                        <w:bidi w:val="0"/>
                        <w:spacing w:before="0" w:after="0" w:line="312" w:lineRule="exact"/>
                        <w:ind w:left="840" w:right="0" w:firstLine="0"/>
                        <w:jc w:val="left"/>
                      </w:pPr>
                      <w:r>
                        <w:rPr>
                          <w:color w:val="000000"/>
                          <w:spacing w:val="0"/>
                          <w:w w:val="100"/>
                          <w:position w:val="0"/>
                        </w:rPr>
                        <w:t xml:space="preserve">报告期资产减值损失较上年同期增 加 </w:t>
                      </w:r>
                      <w:r>
                        <w:rPr>
                          <w:rFonts w:ascii="Times New Roman" w:eastAsia="Times New Roman" w:hAnsi="Times New Roman" w:cs="Times New Roman"/>
                          <w:color w:val="000000"/>
                          <w:spacing w:val="0"/>
                          <w:w w:val="100"/>
                          <w:position w:val="0"/>
                          <w:sz w:val="18"/>
                          <w:szCs w:val="18"/>
                        </w:rPr>
                        <w:t xml:space="preserve">9,735.85 </w:t>
                      </w:r>
                      <w:r>
                        <w:rPr>
                          <w:color w:val="000000"/>
                          <w:spacing w:val="0"/>
                          <w:w w:val="100"/>
                          <w:position w:val="0"/>
                        </w:rPr>
                        <w:t xml:space="preserve">万元，增长 </w:t>
                      </w:r>
                      <w:r>
                        <w:rPr>
                          <w:rFonts w:ascii="Times New Roman" w:eastAsia="Times New Roman" w:hAnsi="Times New Roman" w:cs="Times New Roman"/>
                          <w:color w:val="000000"/>
                          <w:spacing w:val="0"/>
                          <w:w w:val="100"/>
                          <w:position w:val="0"/>
                          <w:sz w:val="18"/>
                          <w:szCs w:val="18"/>
                        </w:rPr>
                        <w:t>1,546.13%</w:t>
                      </w:r>
                      <w:r>
                        <w:rPr>
                          <w:color w:val="000000"/>
                          <w:spacing w:val="0"/>
                          <w:w w:val="100"/>
                          <w:position w:val="0"/>
                        </w:rPr>
                        <w:t>。 主要是本年度计提的坏账损失较上</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1,546.13%</w:t>
                      </w:r>
                    </w:p>
                    <w:p>
                      <w:pPr>
                        <w:pStyle w:val="Style39"/>
                        <w:keepNext w:val="0"/>
                        <w:keepLines w:val="0"/>
                        <w:widowControl w:val="0"/>
                        <w:shd w:val="clear" w:color="auto" w:fill="auto"/>
                        <w:bidi w:val="0"/>
                        <w:spacing w:before="0" w:after="0" w:line="314" w:lineRule="exact"/>
                        <w:ind w:left="840" w:right="0" w:firstLine="0"/>
                        <w:jc w:val="both"/>
                      </w:pP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1,687.24</w:t>
                      </w:r>
                      <w:r>
                        <w:rPr>
                          <w:color w:val="000000"/>
                          <w:spacing w:val="0"/>
                          <w:w w:val="100"/>
                          <w:position w:val="0"/>
                        </w:rPr>
                        <w:t>万元，存货跌价损 失较上年增加</w:t>
                      </w:r>
                      <w:r>
                        <w:rPr>
                          <w:rFonts w:ascii="Times New Roman" w:eastAsia="Times New Roman" w:hAnsi="Times New Roman" w:cs="Times New Roman"/>
                          <w:color w:val="000000"/>
                          <w:spacing w:val="0"/>
                          <w:w w:val="100"/>
                          <w:position w:val="0"/>
                          <w:sz w:val="18"/>
                          <w:szCs w:val="18"/>
                        </w:rPr>
                        <w:t>6,207.44</w:t>
                      </w:r>
                      <w:r>
                        <w:rPr>
                          <w:color w:val="000000"/>
                          <w:spacing w:val="0"/>
                          <w:w w:val="100"/>
                          <w:position w:val="0"/>
                        </w:rPr>
                        <w:t>万元，商誉减 值损失较上年增加</w:t>
                      </w:r>
                      <w:r>
                        <w:rPr>
                          <w:rFonts w:ascii="Times New Roman" w:eastAsia="Times New Roman" w:hAnsi="Times New Roman" w:cs="Times New Roman"/>
                          <w:color w:val="000000"/>
                          <w:spacing w:val="0"/>
                          <w:w w:val="100"/>
                          <w:position w:val="0"/>
                          <w:sz w:val="18"/>
                          <w:szCs w:val="18"/>
                        </w:rPr>
                        <w:t>1,841.17</w:t>
                      </w:r>
                      <w:r>
                        <w:rPr>
                          <w:color w:val="000000"/>
                          <w:spacing w:val="0"/>
                          <w:w w:val="100"/>
                          <w:position w:val="0"/>
                        </w:rPr>
                        <w:t>万元。</w:t>
                      </w:r>
                    </w:p>
                  </w:txbxContent>
                </v:textbox>
                <w10:wrap type="topAndBottom" anchorx="page"/>
              </v:shape>
            </w:pict>
          </mc:Fallback>
        </mc:AlternateContent>
      </w:r>
    </w:p>
    <w:p>
      <w:pPr>
        <w:pStyle w:val="Style48"/>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4</w:t>
      </w:r>
      <w:bookmarkEnd w:id="218"/>
      <w:r>
        <w:rPr>
          <w:color w:val="000000"/>
          <w:spacing w:val="0"/>
          <w:w w:val="100"/>
          <w:position w:val="0"/>
        </w:rPr>
        <w:t>、研发投入</w:t>
      </w:r>
      <w:bookmarkEnd w:id="216"/>
      <w:bookmarkEnd w:id="217"/>
      <w:bookmarkEnd w:id="219"/>
    </w:p>
    <w:p>
      <w:pPr>
        <w:pStyle w:val="Style3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报告期内，公司获得了</w:t>
      </w:r>
      <w:r>
        <w:rPr>
          <w:rFonts w:ascii="Times New Roman" w:eastAsia="Times New Roman" w:hAnsi="Times New Roman" w:cs="Times New Roman"/>
          <w:color w:val="000000"/>
          <w:spacing w:val="0"/>
          <w:w w:val="100"/>
          <w:position w:val="0"/>
        </w:rPr>
        <w:t>3</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15</w:t>
      </w:r>
      <w:r>
        <w:rPr>
          <w:color w:val="000000"/>
          <w:spacing w:val="0"/>
          <w:w w:val="100"/>
          <w:position w:val="0"/>
        </w:rPr>
        <w:t>项软件著作权。</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公司研发投入情况</w:t>
      </w:r>
    </w:p>
    <w:tbl>
      <w:tblPr>
        <w:tblOverlap w:val="never"/>
        <w:jc w:val="center"/>
        <w:tblLayout w:type="fixed"/>
      </w:tblPr>
      <w:tblGrid>
        <w:gridCol w:w="2405"/>
        <w:gridCol w:w="2832"/>
        <w:gridCol w:w="2362"/>
        <w:gridCol w:w="1992"/>
      </w:tblGrid>
      <w:tr>
        <w:trPr>
          <w:trHeight w:val="418"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420" w:firstLine="0"/>
              <w:jc w:val="right"/>
            </w:pPr>
            <w:r>
              <w:rPr>
                <w:color w:val="000000"/>
                <w:spacing w:val="0"/>
                <w:w w:val="100"/>
                <w:position w:val="0"/>
              </w:rPr>
              <w:t>54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2.82%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22,451,940.35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17,842,714.96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2.46%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8,499,999.71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420" w:firstLine="0"/>
              <w:jc w:val="right"/>
            </w:pPr>
            <w:r>
              <w:rPr>
                <w:color w:val="000000"/>
                <w:spacing w:val="0"/>
                <w:w w:val="100"/>
                <w:position w:val="0"/>
              </w:rPr>
              <w:t>5,797,361.00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w:t>
            </w:r>
          </w:p>
        </w:tc>
      </w:tr>
      <w:tr>
        <w:trPr>
          <w:trHeight w:val="725"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37.86%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32.49%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研发投入总额占营业收入的比重较上年发生显著变化的原因</w:t>
      </w: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研发投入资本化率大幅变动的原因及其合理性说明</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5</w:t>
      </w:r>
      <w:bookmarkEnd w:id="222"/>
      <w:r>
        <w:rPr>
          <w:color w:val="000000"/>
          <w:spacing w:val="0"/>
          <w:w w:val="100"/>
          <w:position w:val="0"/>
        </w:rPr>
        <w:t>、现金流</w:t>
      </w:r>
      <w:bookmarkEnd w:id="220"/>
      <w:bookmarkEnd w:id="221"/>
      <w:bookmarkEnd w:id="2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827"/>
        <w:gridCol w:w="2371"/>
        <w:gridCol w:w="1987"/>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876,356,164.59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855,717,271.65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1,001,263,723.19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812,307,079.68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-124,907,558.60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43,410,191.97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100,000.01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235,761,893.67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611,653,862.56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-61.46%</w:t>
            </w:r>
          </w:p>
        </w:tc>
      </w:tr>
    </w:tbl>
    <w:p>
      <w:pPr>
        <w:spacing w:lineRule="exact" w:line="1"/>
        <w:rPr>
          <w:sz w:val="2"/>
          <w:szCs w:val="2"/>
        </w:rPr>
      </w:pPr>
      <w:r>
        <w:br w:type="page"/>
      </w:r>
    </w:p>
    <w:p>
      <w:pPr>
        <w:widowControl w:val="0"/>
        <w:spacing w:line="1" w:lineRule="exact"/>
      </w:pPr>
      <w:r>
        <mc:AlternateContent>
          <mc:Choice Requires="wps">
            <w:drawing>
              <wp:anchor distT="0" distB="50800" distL="0" distR="0" simplePos="0" relativeHeight="125829420" behindDoc="0" locked="0" layoutInCell="1" allowOverlap="1">
                <wp:simplePos x="0" y="0"/>
                <wp:positionH relativeFrom="page">
                  <wp:posOffset>719455</wp:posOffset>
                </wp:positionH>
                <wp:positionV relativeFrom="paragraph">
                  <wp:posOffset>0</wp:posOffset>
                </wp:positionV>
                <wp:extent cx="1395730" cy="1633855"/>
                <wp:wrapTopAndBottom/>
                <wp:docPr id="73" name="Shape 73"/>
                <a:graphic xmlns:a="http://schemas.openxmlformats.org/drawingml/2006/main">
                  <a:graphicData uri="http://schemas.microsoft.com/office/word/2010/wordprocessingShape">
                    <wps:wsp>
                      <wps:cNvSpPr txBox="1"/>
                      <wps:spPr>
                        <a:xfrm>
                          <a:ext cx="1395730" cy="1633855"/>
                        </a:xfrm>
                        <a:prstGeom prst="rect"/>
                        <a:noFill/>
                      </wps:spPr>
                      <wps:txbx>
                        <w:txbxContent>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line="317" w:lineRule="exact"/>
                              <w:ind w:left="0" w:right="0" w:firstLine="0"/>
                              <w:jc w:val="both"/>
                            </w:pPr>
                            <w:r>
                              <w:rPr>
                                <w:color w:val="000000"/>
                                <w:spacing w:val="0"/>
                                <w:w w:val="100"/>
                                <w:position w:val="0"/>
                              </w:rPr>
                              <w:t>投资活动产生的现金流量净 额</w:t>
                            </w:r>
                          </w:p>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line="314" w:lineRule="exact"/>
                              <w:ind w:left="0" w:right="0" w:firstLine="0"/>
                              <w:jc w:val="both"/>
                            </w:pPr>
                            <w:r>
                              <w:rPr>
                                <w:color w:val="000000"/>
                                <w:spacing w:val="0"/>
                                <w:w w:val="100"/>
                                <w:position w:val="0"/>
                              </w:rPr>
                              <w:t>筹资活动现金流入小计</w:t>
                            </w:r>
                          </w:p>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line="314" w:lineRule="exact"/>
                              <w:ind w:left="0" w:right="0" w:firstLine="0"/>
                              <w:jc w:val="both"/>
                            </w:pPr>
                            <w:r>
                              <w:rPr>
                                <w:color w:val="000000"/>
                                <w:spacing w:val="0"/>
                                <w:w w:val="100"/>
                                <w:position w:val="0"/>
                              </w:rPr>
                              <w:t>筹资活动现金流出小计</w:t>
                            </w:r>
                          </w:p>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line="312" w:lineRule="exact"/>
                              <w:ind w:left="0" w:right="0" w:firstLine="0"/>
                              <w:jc w:val="both"/>
                            </w:pPr>
                            <w:r>
                              <w:rPr>
                                <w:color w:val="000000"/>
                                <w:spacing w:val="0"/>
                                <w:w w:val="100"/>
                                <w:position w:val="0"/>
                              </w:rPr>
                              <w:t>筹资活动产生的现金流量净 额</w:t>
                            </w:r>
                          </w:p>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after="0" w:line="314" w:lineRule="exact"/>
                              <w:ind w:left="0" w:right="0" w:firstLine="0"/>
                              <w:jc w:val="both"/>
                            </w:pPr>
                            <w:r>
                              <w:rPr>
                                <w:color w:val="000000"/>
                                <w:spacing w:val="0"/>
                                <w:w w:val="100"/>
                                <w:position w:val="0"/>
                              </w:rPr>
                              <w:t>现金及现金等价物净增加额</w:t>
                            </w:r>
                          </w:p>
                        </w:txbxContent>
                      </wps:txbx>
                      <wps:bodyPr lIns="0" tIns="0" rIns="0" bIns="0">
                        <a:noAutoFit/>
                      </wps:bodyPr>
                    </wps:wsp>
                  </a:graphicData>
                </a:graphic>
              </wp:anchor>
            </w:drawing>
          </mc:Choice>
          <mc:Fallback>
            <w:pict>
              <v:shape id="_x0000_s1099" type="#_x0000_t202" style="position:absolute;margin-left:56.649999999999999pt;margin-top:0;width:109.90000000000001pt;height:128.65000000000001pt;z-index:-125829333;mso-wrap-distance-left:0;mso-wrap-distance-right:0;mso-wrap-distance-bottom:4.pt;mso-position-horizontal-relative:page" filled="f" stroked="f">
                <v:textbox inset="0,0,0,0">
                  <w:txbxContent>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line="317" w:lineRule="exact"/>
                        <w:ind w:left="0" w:right="0" w:firstLine="0"/>
                        <w:jc w:val="both"/>
                      </w:pPr>
                      <w:r>
                        <w:rPr>
                          <w:color w:val="000000"/>
                          <w:spacing w:val="0"/>
                          <w:w w:val="100"/>
                          <w:position w:val="0"/>
                        </w:rPr>
                        <w:t>投资活动产生的现金流量净 额</w:t>
                      </w:r>
                    </w:p>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line="314" w:lineRule="exact"/>
                        <w:ind w:left="0" w:right="0" w:firstLine="0"/>
                        <w:jc w:val="both"/>
                      </w:pPr>
                      <w:r>
                        <w:rPr>
                          <w:color w:val="000000"/>
                          <w:spacing w:val="0"/>
                          <w:w w:val="100"/>
                          <w:position w:val="0"/>
                        </w:rPr>
                        <w:t>筹资活动现金流入小计</w:t>
                      </w:r>
                    </w:p>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line="314" w:lineRule="exact"/>
                        <w:ind w:left="0" w:right="0" w:firstLine="0"/>
                        <w:jc w:val="both"/>
                      </w:pPr>
                      <w:r>
                        <w:rPr>
                          <w:color w:val="000000"/>
                          <w:spacing w:val="0"/>
                          <w:w w:val="100"/>
                          <w:position w:val="0"/>
                        </w:rPr>
                        <w:t>筹资活动现金流出小计</w:t>
                      </w:r>
                    </w:p>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line="312" w:lineRule="exact"/>
                        <w:ind w:left="0" w:right="0" w:firstLine="0"/>
                        <w:jc w:val="both"/>
                      </w:pPr>
                      <w:r>
                        <w:rPr>
                          <w:color w:val="000000"/>
                          <w:spacing w:val="0"/>
                          <w:w w:val="100"/>
                          <w:position w:val="0"/>
                        </w:rPr>
                        <w:t>筹资活动产生的现金流量净 额</w:t>
                      </w:r>
                    </w:p>
                    <w:p>
                      <w:pPr>
                        <w:pStyle w:val="Style39"/>
                        <w:keepNext w:val="0"/>
                        <w:keepLines w:val="0"/>
                        <w:widowControl w:val="0"/>
                        <w:pBdr>
                          <w:top w:val="single" w:sz="0" w:space="6" w:color="FCE9DA"/>
                          <w:left w:val="single" w:sz="0" w:space="1" w:color="FCE9DA"/>
                          <w:bottom w:val="single" w:sz="0" w:space="6" w:color="FCE9DA"/>
                          <w:right w:val="single" w:sz="0" w:space="1" w:color="FCE9DA"/>
                        </w:pBdr>
                        <w:shd w:val="clear" w:color="auto" w:fill="FCE9DA"/>
                        <w:bidi w:val="0"/>
                        <w:spacing w:before="0" w:after="0" w:line="314" w:lineRule="exact"/>
                        <w:ind w:left="0" w:right="0" w:firstLine="0"/>
                        <w:jc w:val="both"/>
                      </w:pPr>
                      <w:r>
                        <w:rPr>
                          <w:color w:val="000000"/>
                          <w:spacing w:val="0"/>
                          <w:w w:val="100"/>
                          <w:position w:val="0"/>
                        </w:rPr>
                        <w:t>现金及现金等价物净增加额</w:t>
                      </w:r>
                    </w:p>
                  </w:txbxContent>
                </v:textbox>
                <w10:wrap type="topAndBottom" anchorx="page"/>
              </v:shape>
            </w:pict>
          </mc:Fallback>
        </mc:AlternateContent>
      </w:r>
      <w:r>
        <mc:AlternateContent>
          <mc:Choice Requires="wps">
            <w:drawing>
              <wp:anchor distT="173990" distB="50800" distL="0" distR="0" simplePos="0" relativeHeight="125829422" behindDoc="0" locked="0" layoutInCell="1" allowOverlap="1">
                <wp:simplePos x="0" y="0"/>
                <wp:positionH relativeFrom="page">
                  <wp:posOffset>2932430</wp:posOffset>
                </wp:positionH>
                <wp:positionV relativeFrom="paragraph">
                  <wp:posOffset>173990</wp:posOffset>
                </wp:positionV>
                <wp:extent cx="814070" cy="1459865"/>
                <wp:wrapTopAndBottom/>
                <wp:docPr id="75" name="Shape 75"/>
                <a:graphic xmlns:a="http://schemas.openxmlformats.org/drawingml/2006/main">
                  <a:graphicData uri="http://schemas.microsoft.com/office/word/2010/wordprocessingShape">
                    <wps:wsp>
                      <wps:cNvSpPr txBox="1"/>
                      <wps:spPr>
                        <a:xfrm>
                          <a:ext cx="814070" cy="1459865"/>
                        </a:xfrm>
                        <a:prstGeom prst="rect"/>
                        <a:noFill/>
                      </wps:spPr>
                      <wps:txbx>
                        <w:txbxContent>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-235,661,893.66</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1,599,532,127.39</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1,128,204,629.55</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471,327,497.84</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117,895,587.35</w:t>
                            </w:r>
                          </w:p>
                        </w:txbxContent>
                      </wps:txbx>
                      <wps:bodyPr lIns="0" tIns="0" rIns="0" bIns="0">
                        <a:noAutoFit/>
                      </wps:bodyPr>
                    </wps:wsp>
                  </a:graphicData>
                </a:graphic>
              </wp:anchor>
            </w:drawing>
          </mc:Choice>
          <mc:Fallback>
            <w:pict>
              <v:shape id="_x0000_s1101" type="#_x0000_t202" style="position:absolute;margin-left:230.90000000000001pt;margin-top:13.700000000000001pt;width:64.099999999999994pt;height:114.95pt;z-index:-125829331;mso-wrap-distance-left:0;mso-wrap-distance-top:13.700000000000001pt;mso-wrap-distance-right:0;mso-wrap-distance-bottom:4.pt;mso-position-horizontal-relative:page" filled="f" stroked="f">
                <v:textbox inset="0,0,0,0">
                  <w:txbxContent>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-235,661,893.66</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1,599,532,127.39</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1,128,204,629.55</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471,327,497.84</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117,895,587.35</w:t>
                      </w:r>
                    </w:p>
                  </w:txbxContent>
                </v:textbox>
                <w10:wrap type="topAndBottom" anchorx="page"/>
              </v:shape>
            </w:pict>
          </mc:Fallback>
        </mc:AlternateContent>
      </w:r>
      <w:r>
        <mc:AlternateContent>
          <mc:Choice Requires="wps">
            <w:drawing>
              <wp:anchor distT="170815" distB="50800" distL="0" distR="0" simplePos="0" relativeHeight="125829424" behindDoc="0" locked="0" layoutInCell="1" allowOverlap="1">
                <wp:simplePos x="0" y="0"/>
                <wp:positionH relativeFrom="page">
                  <wp:posOffset>4483735</wp:posOffset>
                </wp:positionH>
                <wp:positionV relativeFrom="paragraph">
                  <wp:posOffset>170815</wp:posOffset>
                </wp:positionV>
                <wp:extent cx="783590" cy="1463040"/>
                <wp:wrapTopAndBottom/>
                <wp:docPr id="77" name="Shape 77"/>
                <a:graphic xmlns:a="http://schemas.openxmlformats.org/drawingml/2006/main">
                  <a:graphicData uri="http://schemas.microsoft.com/office/word/2010/wordprocessingShape">
                    <wps:wsp>
                      <wps:cNvSpPr txBox="1"/>
                      <wps:spPr>
                        <a:xfrm>
                          <a:ext cx="783590" cy="1463040"/>
                        </a:xfrm>
                        <a:prstGeom prst="rect"/>
                        <a:noFill/>
                      </wps:spPr>
                      <wps:txbx>
                        <w:txbxContent>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-609,553,862.56</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972,566,705.58</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515,078,001.08</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457,488,704.50</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-106,589,754.03</w:t>
                            </w:r>
                          </w:p>
                        </w:txbxContent>
                      </wps:txbx>
                      <wps:bodyPr lIns="0" tIns="0" rIns="0" bIns="0">
                        <a:noAutoFit/>
                      </wps:bodyPr>
                    </wps:wsp>
                  </a:graphicData>
                </a:graphic>
              </wp:anchor>
            </w:drawing>
          </mc:Choice>
          <mc:Fallback>
            <w:pict>
              <v:shape id="_x0000_s1103" type="#_x0000_t202" style="position:absolute;margin-left:353.05000000000001pt;margin-top:13.450000000000001pt;width:61.700000000000003pt;height:115.2pt;z-index:-125829329;mso-wrap-distance-left:0;mso-wrap-distance-top:13.450000000000001pt;mso-wrap-distance-right:0;mso-wrap-distance-bottom:4.pt;mso-position-horizontal-relative:page" filled="f" stroked="f">
                <v:textbox inset="0,0,0,0">
                  <w:txbxContent>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-609,553,862.56</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972,566,705.58</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515,078,001.08</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457,488,704.50</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-106,589,754.03</w:t>
                      </w:r>
                    </w:p>
                  </w:txbxContent>
                </v:textbox>
                <w10:wrap type="topAndBottom" anchorx="page"/>
              </v:shape>
            </w:pict>
          </mc:Fallback>
        </mc:AlternateContent>
      </w:r>
      <w:r>
        <mc:AlternateContent>
          <mc:Choice Requires="wps">
            <w:drawing>
              <wp:anchor distT="173990" distB="50800" distL="0" distR="0" simplePos="0" relativeHeight="125829426" behindDoc="0" locked="0" layoutInCell="1" allowOverlap="1">
                <wp:simplePos x="0" y="0"/>
                <wp:positionH relativeFrom="page">
                  <wp:posOffset>6343015</wp:posOffset>
                </wp:positionH>
                <wp:positionV relativeFrom="paragraph">
                  <wp:posOffset>173990</wp:posOffset>
                </wp:positionV>
                <wp:extent cx="448310" cy="1459865"/>
                <wp:wrapTopAndBottom/>
                <wp:docPr id="79" name="Shape 79"/>
                <a:graphic xmlns:a="http://schemas.openxmlformats.org/drawingml/2006/main">
                  <a:graphicData uri="http://schemas.microsoft.com/office/word/2010/wordprocessingShape">
                    <wps:wsp>
                      <wps:cNvSpPr txBox="1"/>
                      <wps:spPr>
                        <a:xfrm>
                          <a:ext cx="448310" cy="1459865"/>
                        </a:xfrm>
                        <a:prstGeom prst="rect"/>
                        <a:noFill/>
                      </wps:spPr>
                      <wps:txbx>
                        <w:txbxContent>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61.34%</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64.47%</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119.04%</w:t>
                            </w:r>
                          </w:p>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3.02%</w:t>
                            </w:r>
                          </w:p>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210.61%</w:t>
                            </w:r>
                          </w:p>
                        </w:txbxContent>
                      </wps:txbx>
                      <wps:bodyPr lIns="0" tIns="0" rIns="0" bIns="0">
                        <a:noAutoFit/>
                      </wps:bodyPr>
                    </wps:wsp>
                  </a:graphicData>
                </a:graphic>
              </wp:anchor>
            </w:drawing>
          </mc:Choice>
          <mc:Fallback>
            <w:pict>
              <v:shape id="_x0000_s1105" type="#_x0000_t202" style="position:absolute;margin-left:499.44999999999999pt;margin-top:13.700000000000001pt;width:35.300000000000004pt;height:114.95pt;z-index:-125829327;mso-wrap-distance-left:0;mso-wrap-distance-top:13.700000000000001pt;mso-wrap-distance-right:0;mso-wrap-distance-bottom:4.pt;mso-position-horizontal-relative:page" filled="f" stroked="f">
                <v:textbox inset="0,0,0,0">
                  <w:txbxContent>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61.34%</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64.47%</w:t>
                      </w:r>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119.04%</w:t>
                      </w:r>
                    </w:p>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3.02%</w:t>
                      </w:r>
                    </w:p>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210.61%</w:t>
                      </w:r>
                    </w:p>
                  </w:txbxContent>
                </v:textbox>
                <w10:wrap type="topAndBottom" anchorx="page"/>
              </v:shape>
            </w:pict>
          </mc:Fallback>
        </mc:AlternateConten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相关数据同比发生重大变动的主要影响因素说明</w:t>
      </w:r>
    </w:p>
    <w:p>
      <w:pPr>
        <w:pStyle w:val="Style3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40" w:line="240" w:lineRule="auto"/>
        <w:ind w:left="0" w:right="0" w:firstLine="440"/>
        <w:jc w:val="left"/>
      </w:pPr>
      <w:r>
        <w:rPr>
          <w:color w:val="000000"/>
          <w:spacing w:val="0"/>
          <w:w w:val="100"/>
          <w:position w:val="0"/>
        </w:rPr>
        <w:t xml:space="preserve">根据报告期及目前的业务经营和现金流量状况，公司有充足的现金偿还债务能力，能够满足公司正常 </w:t>
      </w:r>
      <w:r>
        <w:rPr>
          <w:color w:val="000000"/>
          <w:spacing w:val="0"/>
          <w:w w:val="100"/>
          <w:position w:val="0"/>
        </w:rPr>
        <w:t>运营及偿还债务的现金需求。</w:t>
      </w:r>
    </w:p>
    <w:p>
      <w:pPr>
        <w:pStyle w:val="Style22"/>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经营活动产生的现金流量净额减少，主要是报告期公司购买商品、接受劳务支付的现金和支付给职工 以及为职工支付的现金同比增加，以及支付其他与经营活动有关的现金增加。</w:t>
      </w:r>
    </w:p>
    <w:p>
      <w:pPr>
        <w:pStyle w:val="Style22"/>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投资活动产生的现金流量净额增加，主要是报告期公司购建固定资产、无形资产和其他长期资产支付 的现金同比减少，以及取得子公司及其他营业单位支付的现金减少所致。</w:t>
      </w:r>
    </w:p>
    <w:p>
      <w:pPr>
        <w:pStyle w:val="Style22"/>
        <w:keepNext w:val="0"/>
        <w:keepLines w:val="0"/>
        <w:widowControl w:val="0"/>
        <w:shd w:val="clear" w:color="auto" w:fill="auto"/>
        <w:bidi w:val="0"/>
        <w:spacing w:before="0" w:after="220" w:line="466" w:lineRule="exact"/>
        <w:ind w:left="0" w:right="0" w:firstLine="0"/>
        <w:jc w:val="left"/>
      </w:pPr>
      <w:r>
        <w:rPr>
          <w:color w:val="000000"/>
          <w:spacing w:val="0"/>
          <w:w w:val="100"/>
          <w:position w:val="0"/>
        </w:rPr>
        <w:t>筹资活动产生的现金流量净额增加，主要是报告期公司吸收投资收到的现金和收到其他与筹资活动有关的 现金同比增加，以及支付其他与筹资活动有关的现金减少所致。</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报告期内公司经营活动产生的现金净流量与本年度净利润存在重大差异的原因说明</w:t>
      </w:r>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22"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三</w:t>
      </w:r>
      <w:bookmarkEnd w:id="226"/>
      <w:r>
        <w:rPr>
          <w:color w:val="000000"/>
          <w:spacing w:val="0"/>
          <w:w w:val="100"/>
          <w:position w:val="0"/>
        </w:rPr>
        <w:t>、</w:t>
        <w:tab/>
        <w:t>非主营业务分析</w:t>
      </w:r>
      <w:bookmarkEnd w:id="224"/>
      <w:bookmarkEnd w:id="225"/>
      <w:bookmarkEnd w:id="227"/>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22"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四</w:t>
      </w:r>
      <w:bookmarkEnd w:id="230"/>
      <w:r>
        <w:rPr>
          <w:color w:val="000000"/>
          <w:spacing w:val="0"/>
          <w:w w:val="100"/>
          <w:position w:val="0"/>
        </w:rPr>
        <w:t>、</w:t>
        <w:tab/>
        <w:t>资产及负债状况分析</w:t>
      </w:r>
      <w:bookmarkEnd w:id="228"/>
      <w:bookmarkEnd w:id="229"/>
      <w:bookmarkEnd w:id="231"/>
    </w:p>
    <w:p>
      <w:pPr>
        <w:pStyle w:val="Style48"/>
        <w:keepNext/>
        <w:keepLines/>
        <w:widowControl w:val="0"/>
        <w:shd w:val="clear" w:color="auto" w:fill="auto"/>
        <w:bidi w:val="0"/>
        <w:spacing w:before="0" w:after="36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1</w:t>
      </w:r>
      <w:bookmarkEnd w:id="234"/>
      <w:r>
        <w:rPr>
          <w:color w:val="000000"/>
          <w:spacing w:val="0"/>
          <w:w w:val="100"/>
          <w:position w:val="0"/>
        </w:rPr>
        <w:t>、资产构成重大变动情况</w:t>
      </w:r>
      <w:bookmarkEnd w:id="232"/>
      <w:bookmarkEnd w:id="233"/>
      <w:bookmarkEnd w:id="2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3"/>
        <w:gridCol w:w="1205"/>
        <w:gridCol w:w="1186"/>
        <w:gridCol w:w="1070"/>
        <w:gridCol w:w="1042"/>
        <w:gridCol w:w="3734"/>
      </w:tblGrid>
      <w:tr>
        <w:trPr>
          <w:trHeight w:val="413" w:hRule="exact"/>
        </w:trPr>
        <w:tc>
          <w:tcPr>
            <w:vMerge w:val="restart"/>
            <w:tcBorders/>
            <w:shd w:val="clear" w:color="auto" w:fill="FCE9DA"/>
            <w:vAlign w:val="top"/>
          </w:tcPr>
          <w:p>
            <w:pPr>
              <w:widowControl w:val="0"/>
              <w:rPr>
                <w:sz w:val="10"/>
                <w:szCs w:val="10"/>
              </w:rPr>
            </w:pP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shd w:val="clear" w:color="auto" w:fill="FCE9DA"/>
            <w:vAlign w:val="center"/>
          </w:tcPr>
          <w:p>
            <w:pPr>
              <w:pStyle w:val="Style7"/>
              <w:keepNext w:val="0"/>
              <w:keepLines w:val="0"/>
              <w:widowControl w:val="0"/>
              <w:shd w:val="clear" w:color="auto" w:fill="auto"/>
              <w:tabs>
                <w:tab w:pos="1651"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比重增减</w:t>
              <w:tab/>
              <w:t>重大变动说明</w:t>
            </w:r>
          </w:p>
        </w:tc>
      </w:tr>
      <w:tr>
        <w:trPr>
          <w:trHeight w:val="715" w:hRule="exact"/>
        </w:trPr>
        <w:tc>
          <w:tcPr>
            <w:vMerge/>
            <w:tcBorders/>
            <w:shd w:val="clear" w:color="auto" w:fill="FCE9DA"/>
            <w:vAlign w:val="top"/>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占总资产比</w:t>
            </w:r>
          </w:p>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占总资产比</w:t>
            </w:r>
          </w:p>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例</w:t>
            </w:r>
          </w:p>
        </w:tc>
        <w:tc>
          <w:tcPr>
            <w:vMerge/>
            <w:tcBorders/>
            <w:shd w:val="clear" w:color="auto" w:fill="FCE9DA"/>
            <w:vAlign w:val="center"/>
          </w:tcPr>
          <w:p>
            <w:pPr/>
          </w:p>
        </w:tc>
      </w:tr>
      <w:tr>
        <w:trPr>
          <w:trHeight w:val="667"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vMerge w:val="restart"/>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486,329,881.0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16.62% </w:t>
            </w:r>
            <w:r>
              <w:rPr>
                <w:color w:val="000000"/>
                <w:spacing w:val="0"/>
                <w:w w:val="100"/>
                <w:position w:val="0"/>
              </w:rPr>
              <w:t>433,413,946.05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800"/>
              <w:jc w:val="left"/>
              <w:rPr>
                <w:sz w:val="17"/>
                <w:szCs w:val="17"/>
              </w:rPr>
            </w:pPr>
            <w:r>
              <w:rPr>
                <w:rFonts w:ascii="SimSun" w:eastAsia="SimSun" w:hAnsi="SimSun" w:cs="SimSun"/>
                <w:color w:val="000000"/>
                <w:spacing w:val="0"/>
                <w:w w:val="100"/>
                <w:position w:val="0"/>
                <w:sz w:val="17"/>
                <w:szCs w:val="17"/>
              </w:rPr>
              <w:t>主要是报告期公司非公开发行股票</w:t>
            </w:r>
          </w:p>
          <w:p>
            <w:pPr>
              <w:pStyle w:val="Style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1.06%</w:t>
            </w:r>
            <w:r>
              <w:rPr>
                <w:rFonts w:ascii="SimSun" w:eastAsia="SimSun" w:hAnsi="SimSun" w:cs="SimSun"/>
                <w:color w:val="000000"/>
                <w:spacing w:val="0"/>
                <w:w w:val="100"/>
                <w:position w:val="0"/>
                <w:sz w:val="17"/>
                <w:szCs w:val="17"/>
              </w:rPr>
              <w:t>工作完成，募集资金到账致使货币资</w:t>
            </w:r>
          </w:p>
        </w:tc>
      </w:tr>
      <w:tr>
        <w:trPr>
          <w:trHeight w:val="360" w:hRule="exact"/>
        </w:trPr>
        <w:tc>
          <w:tcPr>
            <w:tcBorders/>
            <w:shd w:val="clear" w:color="auto" w:fill="FCE9DA"/>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金增加。</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147,646,810.5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5.04% </w:t>
            </w:r>
            <w:r>
              <w:rPr>
                <w:color w:val="000000"/>
                <w:spacing w:val="0"/>
                <w:w w:val="100"/>
                <w:position w:val="0"/>
              </w:rPr>
              <w:t>170,425,500.76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主要是报告期应收账款余额减少，以</w:t>
            </w:r>
          </w:p>
          <w:p>
            <w:pPr>
              <w:pStyle w:val="Style7"/>
              <w:keepNext w:val="0"/>
              <w:keepLines w:val="0"/>
              <w:widowControl w:val="0"/>
              <w:shd w:val="clear" w:color="auto" w:fill="auto"/>
              <w:bidi w:val="0"/>
              <w:spacing w:before="0" w:after="0" w:line="180" w:lineRule="auto"/>
              <w:ind w:left="0" w:right="0" w:firstLine="220"/>
              <w:jc w:val="left"/>
            </w:pPr>
            <w:r>
              <w:rPr>
                <w:color w:val="000000"/>
                <w:spacing w:val="0"/>
                <w:w w:val="100"/>
                <w:position w:val="0"/>
              </w:rPr>
              <w:t>-1.08%</w:t>
            </w:r>
          </w:p>
          <w:p>
            <w:pPr>
              <w:pStyle w:val="Style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及计提的坏账准备增加。</w:t>
            </w:r>
          </w:p>
        </w:tc>
      </w:tr>
    </w:tbl>
    <w:p>
      <w:pPr>
        <w:spacing w:lineRule="exact" w:line="1"/>
        <w:rPr>
          <w:sz w:val="2"/>
          <w:szCs w:val="2"/>
        </w:rPr>
      </w:pPr>
      <w:r>
        <w:br w:type="page"/>
      </w:r>
    </w:p>
    <w:p>
      <w:pPr>
        <w:widowControl w:val="0"/>
        <w:spacing w:line="1" w:lineRule="exact"/>
      </w:pPr>
      <w:r>
        <mc:AlternateContent>
          <mc:Choice Requires="wps">
            <w:drawing>
              <wp:anchor distT="100330" distB="288290" distL="0" distR="0" simplePos="0" relativeHeight="125829428" behindDoc="0" locked="0" layoutInCell="1" allowOverlap="1">
                <wp:simplePos x="0" y="0"/>
                <wp:positionH relativeFrom="page">
                  <wp:posOffset>742315</wp:posOffset>
                </wp:positionH>
                <wp:positionV relativeFrom="paragraph">
                  <wp:posOffset>100330</wp:posOffset>
                </wp:positionV>
                <wp:extent cx="713105" cy="2813050"/>
                <wp:wrapTopAndBottom/>
                <wp:docPr id="81" name="Shape 81"/>
                <a:graphic xmlns:a="http://schemas.openxmlformats.org/drawingml/2006/main">
                  <a:graphicData uri="http://schemas.microsoft.com/office/word/2010/wordprocessingShape">
                    <wps:wsp>
                      <wps:cNvSpPr txBox="1"/>
                      <wps:spPr>
                        <a:xfrm>
                          <a:ext cx="713105" cy="2813050"/>
                        </a:xfrm>
                        <a:prstGeom prst="rect"/>
                        <a:noFill/>
                      </wps:spPr>
                      <wps:txbx>
                        <w:txbxContent>
                          <w:p>
                            <w:pPr>
                              <w:pStyle w:val="Style39"/>
                              <w:keepNext w:val="0"/>
                              <w:keepLines w:val="0"/>
                              <w:widowControl w:val="0"/>
                              <w:shd w:val="clear" w:color="auto" w:fill="auto"/>
                              <w:bidi w:val="0"/>
                              <w:spacing w:before="0" w:after="660" w:line="240" w:lineRule="auto"/>
                              <w:ind w:left="0" w:right="0" w:firstLine="0"/>
                              <w:jc w:val="left"/>
                            </w:pPr>
                            <w:r>
                              <w:rPr>
                                <w:color w:val="000000"/>
                                <w:spacing w:val="0"/>
                                <w:w w:val="100"/>
                                <w:position w:val="0"/>
                              </w:rPr>
                              <w:t>存货</w:t>
                            </w:r>
                          </w:p>
                          <w:p>
                            <w:pPr>
                              <w:pStyle w:val="Style39"/>
                              <w:keepNext w:val="0"/>
                              <w:keepLines w:val="0"/>
                              <w:widowControl w:val="0"/>
                              <w:shd w:val="clear" w:color="auto" w:fill="auto"/>
                              <w:bidi w:val="0"/>
                              <w:spacing w:before="0" w:after="820" w:line="240" w:lineRule="auto"/>
                              <w:ind w:left="0" w:right="0" w:firstLine="0"/>
                              <w:jc w:val="left"/>
                            </w:pPr>
                            <w:r>
                              <w:rPr>
                                <w:color w:val="000000"/>
                                <w:spacing w:val="0"/>
                                <w:w w:val="100"/>
                                <w:position w:val="0"/>
                              </w:rPr>
                              <w:t>投资性房地产</w:t>
                            </w:r>
                          </w:p>
                          <w:p>
                            <w:pPr>
                              <w:pStyle w:val="Style39"/>
                              <w:keepNext w:val="0"/>
                              <w:keepLines w:val="0"/>
                              <w:widowControl w:val="0"/>
                              <w:shd w:val="clear" w:color="auto" w:fill="auto"/>
                              <w:bidi w:val="0"/>
                              <w:spacing w:before="0" w:after="660" w:line="240" w:lineRule="auto"/>
                              <w:ind w:left="0" w:right="0" w:firstLine="0"/>
                              <w:jc w:val="left"/>
                            </w:pPr>
                            <w:r>
                              <w:rPr>
                                <w:color w:val="000000"/>
                                <w:spacing w:val="0"/>
                                <w:w w:val="100"/>
                                <w:position w:val="0"/>
                              </w:rPr>
                              <w:t>固定资产</w:t>
                            </w:r>
                          </w:p>
                          <w:p>
                            <w:pPr>
                              <w:pStyle w:val="Style39"/>
                              <w:keepNext w:val="0"/>
                              <w:keepLines w:val="0"/>
                              <w:widowControl w:val="0"/>
                              <w:shd w:val="clear" w:color="auto" w:fill="auto"/>
                              <w:bidi w:val="0"/>
                              <w:spacing w:before="0" w:after="500" w:line="240" w:lineRule="auto"/>
                              <w:ind w:left="0" w:right="0" w:firstLine="0"/>
                              <w:jc w:val="left"/>
                            </w:pPr>
                            <w:r>
                              <w:rPr>
                                <w:color w:val="000000"/>
                                <w:spacing w:val="0"/>
                                <w:w w:val="100"/>
                                <w:position w:val="0"/>
                              </w:rPr>
                              <w:t>在建工程</w:t>
                            </w:r>
                          </w:p>
                          <w:p>
                            <w:pPr>
                              <w:pStyle w:val="Style39"/>
                              <w:keepNext w:val="0"/>
                              <w:keepLines w:val="0"/>
                              <w:widowControl w:val="0"/>
                              <w:shd w:val="clear" w:color="auto" w:fill="auto"/>
                              <w:bidi w:val="0"/>
                              <w:spacing w:before="0" w:after="500" w:line="240" w:lineRule="auto"/>
                              <w:ind w:left="0" w:right="0" w:firstLine="0"/>
                              <w:jc w:val="left"/>
                            </w:pPr>
                            <w:r>
                              <w:rPr>
                                <w:color w:val="000000"/>
                                <w:spacing w:val="0"/>
                                <w:w w:val="100"/>
                                <w:position w:val="0"/>
                              </w:rPr>
                              <w:t>短期借款</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xbxContent>
                      </wps:txbx>
                      <wps:bodyPr lIns="0" tIns="0" rIns="0" bIns="0">
                        <a:noAutoFit/>
                      </wps:bodyPr>
                    </wps:wsp>
                  </a:graphicData>
                </a:graphic>
              </wp:anchor>
            </w:drawing>
          </mc:Choice>
          <mc:Fallback>
            <w:pict>
              <v:shape id="_x0000_s1107" type="#_x0000_t202" style="position:absolute;margin-left:58.450000000000003pt;margin-top:7.9000000000000004pt;width:56.149999999999999pt;height:221.5pt;z-index:-125829325;mso-wrap-distance-left:0;mso-wrap-distance-top:7.9000000000000004pt;mso-wrap-distance-right:0;mso-wrap-distance-bottom:22.699999999999999pt;mso-position-horizontal-relative:page" filled="f" stroked="f">
                <v:textbox inset="0,0,0,0">
                  <w:txbxContent>
                    <w:p>
                      <w:pPr>
                        <w:pStyle w:val="Style39"/>
                        <w:keepNext w:val="0"/>
                        <w:keepLines w:val="0"/>
                        <w:widowControl w:val="0"/>
                        <w:shd w:val="clear" w:color="auto" w:fill="auto"/>
                        <w:bidi w:val="0"/>
                        <w:spacing w:before="0" w:after="660" w:line="240" w:lineRule="auto"/>
                        <w:ind w:left="0" w:right="0" w:firstLine="0"/>
                        <w:jc w:val="left"/>
                      </w:pPr>
                      <w:r>
                        <w:rPr>
                          <w:color w:val="000000"/>
                          <w:spacing w:val="0"/>
                          <w:w w:val="100"/>
                          <w:position w:val="0"/>
                        </w:rPr>
                        <w:t>存货</w:t>
                      </w:r>
                    </w:p>
                    <w:p>
                      <w:pPr>
                        <w:pStyle w:val="Style39"/>
                        <w:keepNext w:val="0"/>
                        <w:keepLines w:val="0"/>
                        <w:widowControl w:val="0"/>
                        <w:shd w:val="clear" w:color="auto" w:fill="auto"/>
                        <w:bidi w:val="0"/>
                        <w:spacing w:before="0" w:after="820" w:line="240" w:lineRule="auto"/>
                        <w:ind w:left="0" w:right="0" w:firstLine="0"/>
                        <w:jc w:val="left"/>
                      </w:pPr>
                      <w:r>
                        <w:rPr>
                          <w:color w:val="000000"/>
                          <w:spacing w:val="0"/>
                          <w:w w:val="100"/>
                          <w:position w:val="0"/>
                        </w:rPr>
                        <w:t>投资性房地产</w:t>
                      </w:r>
                    </w:p>
                    <w:p>
                      <w:pPr>
                        <w:pStyle w:val="Style39"/>
                        <w:keepNext w:val="0"/>
                        <w:keepLines w:val="0"/>
                        <w:widowControl w:val="0"/>
                        <w:shd w:val="clear" w:color="auto" w:fill="auto"/>
                        <w:bidi w:val="0"/>
                        <w:spacing w:before="0" w:after="660" w:line="240" w:lineRule="auto"/>
                        <w:ind w:left="0" w:right="0" w:firstLine="0"/>
                        <w:jc w:val="left"/>
                      </w:pPr>
                      <w:r>
                        <w:rPr>
                          <w:color w:val="000000"/>
                          <w:spacing w:val="0"/>
                          <w:w w:val="100"/>
                          <w:position w:val="0"/>
                        </w:rPr>
                        <w:t>固定资产</w:t>
                      </w:r>
                    </w:p>
                    <w:p>
                      <w:pPr>
                        <w:pStyle w:val="Style39"/>
                        <w:keepNext w:val="0"/>
                        <w:keepLines w:val="0"/>
                        <w:widowControl w:val="0"/>
                        <w:shd w:val="clear" w:color="auto" w:fill="auto"/>
                        <w:bidi w:val="0"/>
                        <w:spacing w:before="0" w:after="500" w:line="240" w:lineRule="auto"/>
                        <w:ind w:left="0" w:right="0" w:firstLine="0"/>
                        <w:jc w:val="left"/>
                      </w:pPr>
                      <w:r>
                        <w:rPr>
                          <w:color w:val="000000"/>
                          <w:spacing w:val="0"/>
                          <w:w w:val="100"/>
                          <w:position w:val="0"/>
                        </w:rPr>
                        <w:t>在建工程</w:t>
                      </w:r>
                    </w:p>
                    <w:p>
                      <w:pPr>
                        <w:pStyle w:val="Style39"/>
                        <w:keepNext w:val="0"/>
                        <w:keepLines w:val="0"/>
                        <w:widowControl w:val="0"/>
                        <w:shd w:val="clear" w:color="auto" w:fill="auto"/>
                        <w:bidi w:val="0"/>
                        <w:spacing w:before="0" w:after="500" w:line="240" w:lineRule="auto"/>
                        <w:ind w:left="0" w:right="0" w:firstLine="0"/>
                        <w:jc w:val="left"/>
                      </w:pPr>
                      <w:r>
                        <w:rPr>
                          <w:color w:val="000000"/>
                          <w:spacing w:val="0"/>
                          <w:w w:val="100"/>
                          <w:position w:val="0"/>
                        </w:rPr>
                        <w:t>短期借款</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xbxContent>
                </v:textbox>
                <w10:wrap type="topAndBottom" anchorx="page"/>
              </v:shape>
            </w:pict>
          </mc:Fallback>
        </mc:AlternateContent>
      </w:r>
      <w:r>
        <mc:AlternateContent>
          <mc:Choice Requires="wps">
            <w:drawing>
              <wp:anchor distT="6350" distB="189865" distL="0" distR="0" simplePos="0" relativeHeight="125829430" behindDoc="0" locked="0" layoutInCell="1" allowOverlap="1">
                <wp:simplePos x="0" y="0"/>
                <wp:positionH relativeFrom="page">
                  <wp:posOffset>1656715</wp:posOffset>
                </wp:positionH>
                <wp:positionV relativeFrom="paragraph">
                  <wp:posOffset>6350</wp:posOffset>
                </wp:positionV>
                <wp:extent cx="688975" cy="3005455"/>
                <wp:wrapTopAndBottom/>
                <wp:docPr id="83" name="Shape 83"/>
                <a:graphic xmlns:a="http://schemas.openxmlformats.org/drawingml/2006/main">
                  <a:graphicData uri="http://schemas.microsoft.com/office/word/2010/wordprocessingShape">
                    <wps:wsp>
                      <wps:cNvSpPr txBox="1"/>
                      <wps:spPr>
                        <a:xfrm>
                          <a:ext cx="688975" cy="3005455"/>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426,517,079.4</w:t>
                            </w:r>
                          </w:p>
                          <w:p>
                            <w:pPr>
                              <w:pStyle w:val="Style41"/>
                              <w:keepNext w:val="0"/>
                              <w:keepLines w:val="0"/>
                              <w:widowControl w:val="0"/>
                              <w:shd w:val="clear" w:color="auto" w:fill="auto"/>
                              <w:bidi w:val="0"/>
                              <w:spacing w:before="0" w:after="360" w:line="240" w:lineRule="auto"/>
                              <w:ind w:left="0" w:right="0" w:firstLine="0"/>
                              <w:jc w:val="right"/>
                            </w:pPr>
                            <w:bookmarkStart w:id="206" w:name="bookmark206"/>
                            <w:r>
                              <w:rPr>
                                <w:color w:val="000000"/>
                                <w:spacing w:val="0"/>
                                <w:w w:val="100"/>
                                <w:position w:val="0"/>
                              </w:rPr>
                              <w:t>6</w:t>
                            </w:r>
                            <w:bookmarkEnd w:id="206"/>
                          </w:p>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347,735,632.0</w:t>
                            </w:r>
                          </w:p>
                          <w:p>
                            <w:pPr>
                              <w:pStyle w:val="Style41"/>
                              <w:keepNext w:val="0"/>
                              <w:keepLines w:val="0"/>
                              <w:widowControl w:val="0"/>
                              <w:shd w:val="clear" w:color="auto" w:fill="auto"/>
                              <w:bidi w:val="0"/>
                              <w:spacing w:before="0" w:after="500" w:line="240" w:lineRule="auto"/>
                              <w:ind w:left="0" w:right="0" w:firstLine="0"/>
                              <w:jc w:val="right"/>
                            </w:pPr>
                            <w:bookmarkStart w:id="207" w:name="bookmark207"/>
                            <w:r>
                              <w:rPr>
                                <w:color w:val="000000"/>
                                <w:spacing w:val="0"/>
                                <w:w w:val="100"/>
                                <w:position w:val="0"/>
                              </w:rPr>
                              <w:t>7</w:t>
                            </w:r>
                            <w:bookmarkEnd w:id="207"/>
                          </w:p>
                          <w:p>
                            <w:pPr>
                              <w:pStyle w:val="Style41"/>
                              <w:keepNext w:val="0"/>
                              <w:keepLines w:val="0"/>
                              <w:widowControl w:val="0"/>
                              <w:shd w:val="clear" w:color="auto" w:fill="auto"/>
                              <w:bidi w:val="0"/>
                              <w:spacing w:before="0" w:after="140" w:line="240" w:lineRule="auto"/>
                              <w:ind w:left="0" w:right="0" w:firstLine="0"/>
                              <w:jc w:val="right"/>
                            </w:pPr>
                            <w:bookmarkStart w:id="208" w:name="bookmark208"/>
                            <w:r>
                              <w:rPr>
                                <w:color w:val="000000"/>
                                <w:spacing w:val="0"/>
                                <w:w w:val="100"/>
                                <w:position w:val="0"/>
                              </w:rPr>
                              <w:t>2</w:t>
                            </w:r>
                            <w:bookmarkEnd w:id="208"/>
                            <w:r>
                              <w:rPr>
                                <w:color w:val="000000"/>
                                <w:spacing w:val="0"/>
                                <w:w w:val="100"/>
                                <w:position w:val="0"/>
                              </w:rPr>
                              <w:t>36.708.403.3</w:t>
                            </w:r>
                          </w:p>
                          <w:p>
                            <w:pPr>
                              <w:pStyle w:val="Style4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1</w:t>
                            </w:r>
                          </w:p>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517,161,054.8</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6</w:t>
                            </w:r>
                          </w:p>
                          <w:p>
                            <w:pPr>
                              <w:pStyle w:val="Style41"/>
                              <w:keepNext w:val="0"/>
                              <w:keepLines w:val="0"/>
                              <w:widowControl w:val="0"/>
                              <w:shd w:val="clear" w:color="auto" w:fill="auto"/>
                              <w:bidi w:val="0"/>
                              <w:spacing w:before="0" w:line="240" w:lineRule="auto"/>
                              <w:ind w:left="0" w:right="0" w:firstLine="0"/>
                              <w:jc w:val="right"/>
                            </w:pPr>
                            <w:bookmarkStart w:id="209" w:name="bookmark209"/>
                            <w:r>
                              <w:rPr>
                                <w:color w:val="000000"/>
                                <w:spacing w:val="0"/>
                                <w:w w:val="100"/>
                                <w:position w:val="0"/>
                              </w:rPr>
                              <w:t>1</w:t>
                            </w:r>
                            <w:bookmarkEnd w:id="209"/>
                            <w:r>
                              <w:rPr>
                                <w:color w:val="000000"/>
                                <w:spacing w:val="0"/>
                                <w:w w:val="100"/>
                                <w:position w:val="0"/>
                              </w:rPr>
                              <w:t>78.932.428.4</w:t>
                            </w:r>
                          </w:p>
                          <w:p>
                            <w:pPr>
                              <w:pStyle w:val="Style41"/>
                              <w:keepNext w:val="0"/>
                              <w:keepLines w:val="0"/>
                              <w:widowControl w:val="0"/>
                              <w:shd w:val="clear" w:color="auto" w:fill="auto"/>
                              <w:bidi w:val="0"/>
                              <w:spacing w:before="0" w:after="180" w:line="240" w:lineRule="auto"/>
                              <w:ind w:left="0" w:right="0" w:firstLine="0"/>
                              <w:jc w:val="right"/>
                            </w:pPr>
                            <w:bookmarkStart w:id="210" w:name="bookmark210"/>
                            <w:r>
                              <w:rPr>
                                <w:color w:val="000000"/>
                                <w:spacing w:val="0"/>
                                <w:w w:val="100"/>
                                <w:position w:val="0"/>
                              </w:rPr>
                              <w:t>4</w:t>
                            </w:r>
                            <w:bookmarkEnd w:id="210"/>
                          </w:p>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469,679,803.6</w:t>
                            </w:r>
                          </w:p>
                          <w:p>
                            <w:pPr>
                              <w:pStyle w:val="Style41"/>
                              <w:keepNext w:val="0"/>
                              <w:keepLines w:val="0"/>
                              <w:widowControl w:val="0"/>
                              <w:shd w:val="clear" w:color="auto" w:fill="auto"/>
                              <w:bidi w:val="0"/>
                              <w:spacing w:before="0" w:after="160" w:line="240" w:lineRule="auto"/>
                              <w:ind w:left="0" w:right="0" w:firstLine="0"/>
                              <w:jc w:val="right"/>
                            </w:pPr>
                            <w:bookmarkStart w:id="211" w:name="bookmark211"/>
                            <w:r>
                              <w:rPr>
                                <w:color w:val="000000"/>
                                <w:spacing w:val="0"/>
                                <w:w w:val="100"/>
                                <w:position w:val="0"/>
                              </w:rPr>
                              <w:t>5</w:t>
                            </w:r>
                            <w:bookmarkEnd w:id="211"/>
                          </w:p>
                        </w:txbxContent>
                      </wps:txbx>
                      <wps:bodyPr lIns="0" tIns="0" rIns="0" bIns="0">
                        <a:noAutoFit/>
                      </wps:bodyPr>
                    </wps:wsp>
                  </a:graphicData>
                </a:graphic>
              </wp:anchor>
            </w:drawing>
          </mc:Choice>
          <mc:Fallback>
            <w:pict>
              <v:shape id="_x0000_s1109" type="#_x0000_t202" style="position:absolute;margin-left:130.44999999999999pt;margin-top:0.5pt;width:54.25pt;height:236.65000000000001pt;z-index:-125829323;mso-wrap-distance-left:0;mso-wrap-distance-top:0.5pt;mso-wrap-distance-right:0;mso-wrap-distance-bottom:14.950000000000001pt;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426,517,079.4</w:t>
                      </w:r>
                    </w:p>
                    <w:p>
                      <w:pPr>
                        <w:pStyle w:val="Style41"/>
                        <w:keepNext w:val="0"/>
                        <w:keepLines w:val="0"/>
                        <w:widowControl w:val="0"/>
                        <w:shd w:val="clear" w:color="auto" w:fill="auto"/>
                        <w:bidi w:val="0"/>
                        <w:spacing w:before="0" w:after="360" w:line="240" w:lineRule="auto"/>
                        <w:ind w:left="0" w:right="0" w:firstLine="0"/>
                        <w:jc w:val="right"/>
                      </w:pPr>
                      <w:bookmarkStart w:id="206" w:name="bookmark206"/>
                      <w:r>
                        <w:rPr>
                          <w:color w:val="000000"/>
                          <w:spacing w:val="0"/>
                          <w:w w:val="100"/>
                          <w:position w:val="0"/>
                        </w:rPr>
                        <w:t>6</w:t>
                      </w:r>
                      <w:bookmarkEnd w:id="206"/>
                    </w:p>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347,735,632.0</w:t>
                      </w:r>
                    </w:p>
                    <w:p>
                      <w:pPr>
                        <w:pStyle w:val="Style41"/>
                        <w:keepNext w:val="0"/>
                        <w:keepLines w:val="0"/>
                        <w:widowControl w:val="0"/>
                        <w:shd w:val="clear" w:color="auto" w:fill="auto"/>
                        <w:bidi w:val="0"/>
                        <w:spacing w:before="0" w:after="500" w:line="240" w:lineRule="auto"/>
                        <w:ind w:left="0" w:right="0" w:firstLine="0"/>
                        <w:jc w:val="right"/>
                      </w:pPr>
                      <w:bookmarkStart w:id="207" w:name="bookmark207"/>
                      <w:r>
                        <w:rPr>
                          <w:color w:val="000000"/>
                          <w:spacing w:val="0"/>
                          <w:w w:val="100"/>
                          <w:position w:val="0"/>
                        </w:rPr>
                        <w:t>7</w:t>
                      </w:r>
                      <w:bookmarkEnd w:id="207"/>
                    </w:p>
                    <w:p>
                      <w:pPr>
                        <w:pStyle w:val="Style41"/>
                        <w:keepNext w:val="0"/>
                        <w:keepLines w:val="0"/>
                        <w:widowControl w:val="0"/>
                        <w:shd w:val="clear" w:color="auto" w:fill="auto"/>
                        <w:bidi w:val="0"/>
                        <w:spacing w:before="0" w:after="140" w:line="240" w:lineRule="auto"/>
                        <w:ind w:left="0" w:right="0" w:firstLine="0"/>
                        <w:jc w:val="right"/>
                      </w:pPr>
                      <w:bookmarkStart w:id="208" w:name="bookmark208"/>
                      <w:r>
                        <w:rPr>
                          <w:color w:val="000000"/>
                          <w:spacing w:val="0"/>
                          <w:w w:val="100"/>
                          <w:position w:val="0"/>
                        </w:rPr>
                        <w:t>2</w:t>
                      </w:r>
                      <w:bookmarkEnd w:id="208"/>
                      <w:r>
                        <w:rPr>
                          <w:color w:val="000000"/>
                          <w:spacing w:val="0"/>
                          <w:w w:val="100"/>
                          <w:position w:val="0"/>
                        </w:rPr>
                        <w:t>36.708.403.3</w:t>
                      </w:r>
                    </w:p>
                    <w:p>
                      <w:pPr>
                        <w:pStyle w:val="Style4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1</w:t>
                      </w:r>
                    </w:p>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517,161,054.8</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6</w:t>
                      </w:r>
                    </w:p>
                    <w:p>
                      <w:pPr>
                        <w:pStyle w:val="Style41"/>
                        <w:keepNext w:val="0"/>
                        <w:keepLines w:val="0"/>
                        <w:widowControl w:val="0"/>
                        <w:shd w:val="clear" w:color="auto" w:fill="auto"/>
                        <w:bidi w:val="0"/>
                        <w:spacing w:before="0" w:line="240" w:lineRule="auto"/>
                        <w:ind w:left="0" w:right="0" w:firstLine="0"/>
                        <w:jc w:val="right"/>
                      </w:pPr>
                      <w:bookmarkStart w:id="209" w:name="bookmark209"/>
                      <w:r>
                        <w:rPr>
                          <w:color w:val="000000"/>
                          <w:spacing w:val="0"/>
                          <w:w w:val="100"/>
                          <w:position w:val="0"/>
                        </w:rPr>
                        <w:t>1</w:t>
                      </w:r>
                      <w:bookmarkEnd w:id="209"/>
                      <w:r>
                        <w:rPr>
                          <w:color w:val="000000"/>
                          <w:spacing w:val="0"/>
                          <w:w w:val="100"/>
                          <w:position w:val="0"/>
                        </w:rPr>
                        <w:t>78.932.428.4</w:t>
                      </w:r>
                    </w:p>
                    <w:p>
                      <w:pPr>
                        <w:pStyle w:val="Style41"/>
                        <w:keepNext w:val="0"/>
                        <w:keepLines w:val="0"/>
                        <w:widowControl w:val="0"/>
                        <w:shd w:val="clear" w:color="auto" w:fill="auto"/>
                        <w:bidi w:val="0"/>
                        <w:spacing w:before="0" w:after="180" w:line="240" w:lineRule="auto"/>
                        <w:ind w:left="0" w:right="0" w:firstLine="0"/>
                        <w:jc w:val="right"/>
                      </w:pPr>
                      <w:bookmarkStart w:id="210" w:name="bookmark210"/>
                      <w:r>
                        <w:rPr>
                          <w:color w:val="000000"/>
                          <w:spacing w:val="0"/>
                          <w:w w:val="100"/>
                          <w:position w:val="0"/>
                        </w:rPr>
                        <w:t>4</w:t>
                      </w:r>
                      <w:bookmarkEnd w:id="210"/>
                    </w:p>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469,679,803.6</w:t>
                      </w:r>
                    </w:p>
                    <w:p>
                      <w:pPr>
                        <w:pStyle w:val="Style41"/>
                        <w:keepNext w:val="0"/>
                        <w:keepLines w:val="0"/>
                        <w:widowControl w:val="0"/>
                        <w:shd w:val="clear" w:color="auto" w:fill="auto"/>
                        <w:bidi w:val="0"/>
                        <w:spacing w:before="0" w:after="160" w:line="240" w:lineRule="auto"/>
                        <w:ind w:left="0" w:right="0" w:firstLine="0"/>
                        <w:jc w:val="right"/>
                      </w:pPr>
                      <w:bookmarkStart w:id="211" w:name="bookmark211"/>
                      <w:r>
                        <w:rPr>
                          <w:color w:val="000000"/>
                          <w:spacing w:val="0"/>
                          <w:w w:val="100"/>
                          <w:position w:val="0"/>
                        </w:rPr>
                        <w:t>5</w:t>
                      </w:r>
                      <w:bookmarkEnd w:id="211"/>
                    </w:p>
                  </w:txbxContent>
                </v:textbox>
                <w10:wrap type="topAndBottom" anchorx="page"/>
              </v:shape>
            </w:pict>
          </mc:Fallback>
        </mc:AlternateContent>
      </w:r>
      <w:r>
        <mc:AlternateContent>
          <mc:Choice Requires="wps">
            <w:drawing>
              <wp:anchor distT="106680" distB="287655" distL="0" distR="0" simplePos="0" relativeHeight="125829432" behindDoc="0" locked="0" layoutInCell="1" allowOverlap="1">
                <wp:simplePos x="0" y="0"/>
                <wp:positionH relativeFrom="page">
                  <wp:posOffset>2647315</wp:posOffset>
                </wp:positionH>
                <wp:positionV relativeFrom="paragraph">
                  <wp:posOffset>106680</wp:posOffset>
                </wp:positionV>
                <wp:extent cx="1813560" cy="2807335"/>
                <wp:wrapTopAndBottom/>
                <wp:docPr id="85" name="Shape 85"/>
                <a:graphic xmlns:a="http://schemas.openxmlformats.org/drawingml/2006/main">
                  <a:graphicData uri="http://schemas.microsoft.com/office/word/2010/wordprocessingShape">
                    <wps:wsp>
                      <wps:cNvSpPr txBox="1"/>
                      <wps:spPr>
                        <a:xfrm>
                          <a:ext cx="1813560" cy="2807335"/>
                        </a:xfrm>
                        <a:prstGeom prst="rect"/>
                        <a:noFill/>
                      </wps:spPr>
                      <wps:txbx>
                        <w:txbxContent>
                          <w:p>
                            <w:pPr>
                              <w:pStyle w:val="Style41"/>
                              <w:keepNext w:val="0"/>
                              <w:keepLines w:val="0"/>
                              <w:widowControl w:val="0"/>
                              <w:shd w:val="clear" w:color="auto" w:fill="auto"/>
                              <w:tabs>
                                <w:tab w:pos="1824" w:val="right"/>
                                <w:tab w:pos="2798" w:val="right"/>
                              </w:tabs>
                              <w:bidi w:val="0"/>
                              <w:spacing w:before="0" w:after="660" w:line="240" w:lineRule="auto"/>
                              <w:ind w:left="0" w:right="0" w:firstLine="0"/>
                              <w:jc w:val="left"/>
                            </w:pPr>
                            <w:r>
                              <w:rPr>
                                <w:color w:val="000000"/>
                                <w:spacing w:val="0"/>
                                <w:w w:val="100"/>
                                <w:position w:val="0"/>
                              </w:rPr>
                              <w:t>14.57%</w:t>
                              <w:tab/>
                            </w:r>
                            <w:r>
                              <w:rPr>
                                <w:color w:val="000000"/>
                                <w:spacing w:val="0"/>
                                <w:w w:val="100"/>
                                <w:position w:val="0"/>
                              </w:rPr>
                              <w:t>480,204,512.81</w:t>
                              <w:tab/>
                            </w:r>
                            <w:r>
                              <w:rPr>
                                <w:color w:val="000000"/>
                                <w:spacing w:val="0"/>
                                <w:w w:val="100"/>
                                <w:position w:val="0"/>
                              </w:rPr>
                              <w:t>17.24%</w:t>
                            </w:r>
                          </w:p>
                          <w:p>
                            <w:pPr>
                              <w:pStyle w:val="Style41"/>
                              <w:keepNext w:val="0"/>
                              <w:keepLines w:val="0"/>
                              <w:widowControl w:val="0"/>
                              <w:shd w:val="clear" w:color="auto" w:fill="auto"/>
                              <w:tabs>
                                <w:tab w:pos="1814" w:val="right"/>
                                <w:tab w:pos="2784" w:val="right"/>
                              </w:tabs>
                              <w:bidi w:val="0"/>
                              <w:spacing w:before="0" w:after="820" w:line="240" w:lineRule="auto"/>
                              <w:ind w:left="0" w:right="0" w:firstLine="0"/>
                              <w:jc w:val="left"/>
                            </w:pPr>
                            <w:r>
                              <w:rPr>
                                <w:color w:val="000000"/>
                                <w:spacing w:val="0"/>
                                <w:w w:val="100"/>
                                <w:position w:val="0"/>
                              </w:rPr>
                              <w:t>11.88%</w:t>
                              <w:tab/>
                            </w:r>
                            <w:r>
                              <w:rPr>
                                <w:color w:val="000000"/>
                                <w:spacing w:val="0"/>
                                <w:w w:val="100"/>
                                <w:position w:val="0"/>
                              </w:rPr>
                              <w:t>77,541,241.58</w:t>
                              <w:tab/>
                            </w:r>
                            <w:r>
                              <w:rPr>
                                <w:color w:val="000000"/>
                                <w:spacing w:val="0"/>
                                <w:w w:val="100"/>
                                <w:position w:val="0"/>
                              </w:rPr>
                              <w:t>2.78%</w:t>
                            </w:r>
                          </w:p>
                          <w:p>
                            <w:pPr>
                              <w:pStyle w:val="Style41"/>
                              <w:keepNext w:val="0"/>
                              <w:keepLines w:val="0"/>
                              <w:widowControl w:val="0"/>
                              <w:shd w:val="clear" w:color="auto" w:fill="auto"/>
                              <w:tabs>
                                <w:tab w:pos="1742" w:val="right"/>
                                <w:tab w:pos="2717" w:val="right"/>
                              </w:tabs>
                              <w:bidi w:val="0"/>
                              <w:spacing w:before="0" w:after="660" w:line="240" w:lineRule="auto"/>
                              <w:ind w:left="0" w:right="0" w:firstLine="0"/>
                              <w:jc w:val="left"/>
                            </w:pPr>
                            <w:r>
                              <w:rPr>
                                <w:color w:val="000000"/>
                                <w:spacing w:val="0"/>
                                <w:w w:val="100"/>
                                <w:position w:val="0"/>
                              </w:rPr>
                              <w:t>8.09%</w:t>
                              <w:tab/>
                            </w:r>
                            <w:r>
                              <w:rPr>
                                <w:color w:val="000000"/>
                                <w:spacing w:val="0"/>
                                <w:w w:val="100"/>
                                <w:position w:val="0"/>
                              </w:rPr>
                              <w:t>398,630,141.21</w:t>
                              <w:tab/>
                            </w:r>
                            <w:r>
                              <w:rPr>
                                <w:color w:val="000000"/>
                                <w:spacing w:val="0"/>
                                <w:w w:val="100"/>
                                <w:position w:val="0"/>
                              </w:rPr>
                              <w:t>14.31%</w:t>
                            </w:r>
                          </w:p>
                          <w:p>
                            <w:pPr>
                              <w:pStyle w:val="Style41"/>
                              <w:keepNext w:val="0"/>
                              <w:keepLines w:val="0"/>
                              <w:widowControl w:val="0"/>
                              <w:shd w:val="clear" w:color="auto" w:fill="auto"/>
                              <w:tabs>
                                <w:tab w:pos="1824" w:val="right"/>
                                <w:tab w:pos="2798" w:val="right"/>
                              </w:tabs>
                              <w:bidi w:val="0"/>
                              <w:spacing w:before="0" w:after="500" w:line="240" w:lineRule="auto"/>
                              <w:ind w:left="0" w:right="0" w:firstLine="0"/>
                              <w:jc w:val="left"/>
                            </w:pPr>
                            <w:r>
                              <w:rPr>
                                <w:color w:val="000000"/>
                                <w:spacing w:val="0"/>
                                <w:w w:val="100"/>
                                <w:position w:val="0"/>
                              </w:rPr>
                              <w:t>17.67%</w:t>
                              <w:tab/>
                            </w:r>
                            <w:r>
                              <w:rPr>
                                <w:color w:val="000000"/>
                                <w:spacing w:val="0"/>
                                <w:w w:val="100"/>
                                <w:position w:val="0"/>
                              </w:rPr>
                              <w:t>442,704,953.07</w:t>
                              <w:tab/>
                            </w:r>
                            <w:r>
                              <w:rPr>
                                <w:color w:val="000000"/>
                                <w:spacing w:val="0"/>
                                <w:w w:val="100"/>
                                <w:position w:val="0"/>
                              </w:rPr>
                              <w:t>15.89%</w:t>
                            </w:r>
                          </w:p>
                          <w:p>
                            <w:pPr>
                              <w:pStyle w:val="Style41"/>
                              <w:keepNext w:val="0"/>
                              <w:keepLines w:val="0"/>
                              <w:widowControl w:val="0"/>
                              <w:shd w:val="clear" w:color="auto" w:fill="auto"/>
                              <w:tabs>
                                <w:tab w:pos="1742" w:val="right"/>
                                <w:tab w:pos="2717" w:val="right"/>
                              </w:tabs>
                              <w:bidi w:val="0"/>
                              <w:spacing w:before="0" w:after="500" w:line="240" w:lineRule="auto"/>
                              <w:ind w:left="0" w:right="0" w:firstLine="0"/>
                              <w:jc w:val="left"/>
                            </w:pPr>
                            <w:r>
                              <w:rPr>
                                <w:color w:val="000000"/>
                                <w:spacing w:val="0"/>
                                <w:w w:val="100"/>
                                <w:position w:val="0"/>
                              </w:rPr>
                              <w:t>6.11%</w:t>
                              <w:tab/>
                            </w:r>
                            <w:r>
                              <w:rPr>
                                <w:color w:val="000000"/>
                                <w:spacing w:val="0"/>
                                <w:w w:val="100"/>
                                <w:position w:val="0"/>
                              </w:rPr>
                              <w:t>340,561,036.30</w:t>
                              <w:tab/>
                            </w:r>
                            <w:r>
                              <w:rPr>
                                <w:color w:val="000000"/>
                                <w:spacing w:val="0"/>
                                <w:w w:val="100"/>
                                <w:position w:val="0"/>
                              </w:rPr>
                              <w:t>12.22%</w:t>
                            </w:r>
                          </w:p>
                          <w:p>
                            <w:pPr>
                              <w:pStyle w:val="Style41"/>
                              <w:keepNext w:val="0"/>
                              <w:keepLines w:val="0"/>
                              <w:widowControl w:val="0"/>
                              <w:shd w:val="clear" w:color="auto" w:fill="auto"/>
                              <w:tabs>
                                <w:tab w:pos="1824" w:val="right"/>
                                <w:tab w:pos="2798" w:val="right"/>
                              </w:tabs>
                              <w:bidi w:val="0"/>
                              <w:spacing w:before="0" w:after="0" w:line="240" w:lineRule="auto"/>
                              <w:ind w:left="0" w:right="0" w:firstLine="0"/>
                              <w:jc w:val="left"/>
                            </w:pPr>
                            <w:r>
                              <w:rPr>
                                <w:color w:val="000000"/>
                                <w:spacing w:val="0"/>
                                <w:w w:val="100"/>
                                <w:position w:val="0"/>
                              </w:rPr>
                              <w:t>16.05%</w:t>
                              <w:tab/>
                            </w:r>
                            <w:r>
                              <w:rPr>
                                <w:color w:val="000000"/>
                                <w:spacing w:val="0"/>
                                <w:w w:val="100"/>
                                <w:position w:val="0"/>
                              </w:rPr>
                              <w:t>670,402,632.87</w:t>
                              <w:tab/>
                            </w:r>
                            <w:r>
                              <w:rPr>
                                <w:color w:val="000000"/>
                                <w:spacing w:val="0"/>
                                <w:w w:val="100"/>
                                <w:position w:val="0"/>
                              </w:rPr>
                              <w:t>24.06%</w:t>
                            </w:r>
                          </w:p>
                        </w:txbxContent>
                      </wps:txbx>
                      <wps:bodyPr lIns="0" tIns="0" rIns="0" bIns="0">
                        <a:noAutoFit/>
                      </wps:bodyPr>
                    </wps:wsp>
                  </a:graphicData>
                </a:graphic>
              </wp:anchor>
            </w:drawing>
          </mc:Choice>
          <mc:Fallback>
            <w:pict>
              <v:shape id="_x0000_s1111" type="#_x0000_t202" style="position:absolute;margin-left:208.45000000000002pt;margin-top:8.4000000000000004pt;width:142.80000000000001pt;height:221.05000000000001pt;z-index:-125829321;mso-wrap-distance-left:0;mso-wrap-distance-top:8.4000000000000004pt;mso-wrap-distance-right:0;mso-wrap-distance-bottom:22.650000000000002pt;mso-position-horizontal-relative:page" filled="f" stroked="f">
                <v:textbox inset="0,0,0,0">
                  <w:txbxContent>
                    <w:p>
                      <w:pPr>
                        <w:pStyle w:val="Style41"/>
                        <w:keepNext w:val="0"/>
                        <w:keepLines w:val="0"/>
                        <w:widowControl w:val="0"/>
                        <w:shd w:val="clear" w:color="auto" w:fill="auto"/>
                        <w:tabs>
                          <w:tab w:pos="1824" w:val="right"/>
                          <w:tab w:pos="2798" w:val="right"/>
                        </w:tabs>
                        <w:bidi w:val="0"/>
                        <w:spacing w:before="0" w:after="660" w:line="240" w:lineRule="auto"/>
                        <w:ind w:left="0" w:right="0" w:firstLine="0"/>
                        <w:jc w:val="left"/>
                      </w:pPr>
                      <w:r>
                        <w:rPr>
                          <w:color w:val="000000"/>
                          <w:spacing w:val="0"/>
                          <w:w w:val="100"/>
                          <w:position w:val="0"/>
                        </w:rPr>
                        <w:t>14.57%</w:t>
                        <w:tab/>
                      </w:r>
                      <w:r>
                        <w:rPr>
                          <w:color w:val="000000"/>
                          <w:spacing w:val="0"/>
                          <w:w w:val="100"/>
                          <w:position w:val="0"/>
                        </w:rPr>
                        <w:t>480,204,512.81</w:t>
                        <w:tab/>
                      </w:r>
                      <w:r>
                        <w:rPr>
                          <w:color w:val="000000"/>
                          <w:spacing w:val="0"/>
                          <w:w w:val="100"/>
                          <w:position w:val="0"/>
                        </w:rPr>
                        <w:t>17.24%</w:t>
                      </w:r>
                    </w:p>
                    <w:p>
                      <w:pPr>
                        <w:pStyle w:val="Style41"/>
                        <w:keepNext w:val="0"/>
                        <w:keepLines w:val="0"/>
                        <w:widowControl w:val="0"/>
                        <w:shd w:val="clear" w:color="auto" w:fill="auto"/>
                        <w:tabs>
                          <w:tab w:pos="1814" w:val="right"/>
                          <w:tab w:pos="2784" w:val="right"/>
                        </w:tabs>
                        <w:bidi w:val="0"/>
                        <w:spacing w:before="0" w:after="820" w:line="240" w:lineRule="auto"/>
                        <w:ind w:left="0" w:right="0" w:firstLine="0"/>
                        <w:jc w:val="left"/>
                      </w:pPr>
                      <w:r>
                        <w:rPr>
                          <w:color w:val="000000"/>
                          <w:spacing w:val="0"/>
                          <w:w w:val="100"/>
                          <w:position w:val="0"/>
                        </w:rPr>
                        <w:t>11.88%</w:t>
                        <w:tab/>
                      </w:r>
                      <w:r>
                        <w:rPr>
                          <w:color w:val="000000"/>
                          <w:spacing w:val="0"/>
                          <w:w w:val="100"/>
                          <w:position w:val="0"/>
                        </w:rPr>
                        <w:t>77,541,241.58</w:t>
                        <w:tab/>
                      </w:r>
                      <w:r>
                        <w:rPr>
                          <w:color w:val="000000"/>
                          <w:spacing w:val="0"/>
                          <w:w w:val="100"/>
                          <w:position w:val="0"/>
                        </w:rPr>
                        <w:t>2.78%</w:t>
                      </w:r>
                    </w:p>
                    <w:p>
                      <w:pPr>
                        <w:pStyle w:val="Style41"/>
                        <w:keepNext w:val="0"/>
                        <w:keepLines w:val="0"/>
                        <w:widowControl w:val="0"/>
                        <w:shd w:val="clear" w:color="auto" w:fill="auto"/>
                        <w:tabs>
                          <w:tab w:pos="1742" w:val="right"/>
                          <w:tab w:pos="2717" w:val="right"/>
                        </w:tabs>
                        <w:bidi w:val="0"/>
                        <w:spacing w:before="0" w:after="660" w:line="240" w:lineRule="auto"/>
                        <w:ind w:left="0" w:right="0" w:firstLine="0"/>
                        <w:jc w:val="left"/>
                      </w:pPr>
                      <w:r>
                        <w:rPr>
                          <w:color w:val="000000"/>
                          <w:spacing w:val="0"/>
                          <w:w w:val="100"/>
                          <w:position w:val="0"/>
                        </w:rPr>
                        <w:t>8.09%</w:t>
                        <w:tab/>
                      </w:r>
                      <w:r>
                        <w:rPr>
                          <w:color w:val="000000"/>
                          <w:spacing w:val="0"/>
                          <w:w w:val="100"/>
                          <w:position w:val="0"/>
                        </w:rPr>
                        <w:t>398,630,141.21</w:t>
                        <w:tab/>
                      </w:r>
                      <w:r>
                        <w:rPr>
                          <w:color w:val="000000"/>
                          <w:spacing w:val="0"/>
                          <w:w w:val="100"/>
                          <w:position w:val="0"/>
                        </w:rPr>
                        <w:t>14.31%</w:t>
                      </w:r>
                    </w:p>
                    <w:p>
                      <w:pPr>
                        <w:pStyle w:val="Style41"/>
                        <w:keepNext w:val="0"/>
                        <w:keepLines w:val="0"/>
                        <w:widowControl w:val="0"/>
                        <w:shd w:val="clear" w:color="auto" w:fill="auto"/>
                        <w:tabs>
                          <w:tab w:pos="1824" w:val="right"/>
                          <w:tab w:pos="2798" w:val="right"/>
                        </w:tabs>
                        <w:bidi w:val="0"/>
                        <w:spacing w:before="0" w:after="500" w:line="240" w:lineRule="auto"/>
                        <w:ind w:left="0" w:right="0" w:firstLine="0"/>
                        <w:jc w:val="left"/>
                      </w:pPr>
                      <w:r>
                        <w:rPr>
                          <w:color w:val="000000"/>
                          <w:spacing w:val="0"/>
                          <w:w w:val="100"/>
                          <w:position w:val="0"/>
                        </w:rPr>
                        <w:t>17.67%</w:t>
                        <w:tab/>
                      </w:r>
                      <w:r>
                        <w:rPr>
                          <w:color w:val="000000"/>
                          <w:spacing w:val="0"/>
                          <w:w w:val="100"/>
                          <w:position w:val="0"/>
                        </w:rPr>
                        <w:t>442,704,953.07</w:t>
                        <w:tab/>
                      </w:r>
                      <w:r>
                        <w:rPr>
                          <w:color w:val="000000"/>
                          <w:spacing w:val="0"/>
                          <w:w w:val="100"/>
                          <w:position w:val="0"/>
                        </w:rPr>
                        <w:t>15.89%</w:t>
                      </w:r>
                    </w:p>
                    <w:p>
                      <w:pPr>
                        <w:pStyle w:val="Style41"/>
                        <w:keepNext w:val="0"/>
                        <w:keepLines w:val="0"/>
                        <w:widowControl w:val="0"/>
                        <w:shd w:val="clear" w:color="auto" w:fill="auto"/>
                        <w:tabs>
                          <w:tab w:pos="1742" w:val="right"/>
                          <w:tab w:pos="2717" w:val="right"/>
                        </w:tabs>
                        <w:bidi w:val="0"/>
                        <w:spacing w:before="0" w:after="500" w:line="240" w:lineRule="auto"/>
                        <w:ind w:left="0" w:right="0" w:firstLine="0"/>
                        <w:jc w:val="left"/>
                      </w:pPr>
                      <w:r>
                        <w:rPr>
                          <w:color w:val="000000"/>
                          <w:spacing w:val="0"/>
                          <w:w w:val="100"/>
                          <w:position w:val="0"/>
                        </w:rPr>
                        <w:t>6.11%</w:t>
                        <w:tab/>
                      </w:r>
                      <w:r>
                        <w:rPr>
                          <w:color w:val="000000"/>
                          <w:spacing w:val="0"/>
                          <w:w w:val="100"/>
                          <w:position w:val="0"/>
                        </w:rPr>
                        <w:t>340,561,036.30</w:t>
                        <w:tab/>
                      </w:r>
                      <w:r>
                        <w:rPr>
                          <w:color w:val="000000"/>
                          <w:spacing w:val="0"/>
                          <w:w w:val="100"/>
                          <w:position w:val="0"/>
                        </w:rPr>
                        <w:t>12.22%</w:t>
                      </w:r>
                    </w:p>
                    <w:p>
                      <w:pPr>
                        <w:pStyle w:val="Style41"/>
                        <w:keepNext w:val="0"/>
                        <w:keepLines w:val="0"/>
                        <w:widowControl w:val="0"/>
                        <w:shd w:val="clear" w:color="auto" w:fill="auto"/>
                        <w:tabs>
                          <w:tab w:pos="1824" w:val="right"/>
                          <w:tab w:pos="2798" w:val="right"/>
                        </w:tabs>
                        <w:bidi w:val="0"/>
                        <w:spacing w:before="0" w:after="0" w:line="240" w:lineRule="auto"/>
                        <w:ind w:left="0" w:right="0" w:firstLine="0"/>
                        <w:jc w:val="left"/>
                      </w:pPr>
                      <w:r>
                        <w:rPr>
                          <w:color w:val="000000"/>
                          <w:spacing w:val="0"/>
                          <w:w w:val="100"/>
                          <w:position w:val="0"/>
                        </w:rPr>
                        <w:t>16.05%</w:t>
                        <w:tab/>
                      </w:r>
                      <w:r>
                        <w:rPr>
                          <w:color w:val="000000"/>
                          <w:spacing w:val="0"/>
                          <w:w w:val="100"/>
                          <w:position w:val="0"/>
                        </w:rPr>
                        <w:t>670,402,632.87</w:t>
                        <w:tab/>
                      </w:r>
                      <w:r>
                        <w:rPr>
                          <w:color w:val="000000"/>
                          <w:spacing w:val="0"/>
                          <w:w w:val="100"/>
                          <w:position w:val="0"/>
                        </w:rPr>
                        <w:t>24.06%</w:t>
                      </w:r>
                    </w:p>
                  </w:txbxContent>
                </v:textbox>
                <w10:wrap type="topAndBottom" anchorx="page"/>
              </v:shape>
            </w:pict>
          </mc:Fallback>
        </mc:AlternateContent>
      </w:r>
      <w:r>
        <mc:AlternateContent>
          <mc:Choice Requires="wps">
            <w:drawing>
              <wp:anchor distT="0" distB="190500" distL="0" distR="0" simplePos="0" relativeHeight="125829434" behindDoc="0" locked="0" layoutInCell="1" allowOverlap="1">
                <wp:simplePos x="0" y="0"/>
                <wp:positionH relativeFrom="page">
                  <wp:posOffset>4598035</wp:posOffset>
                </wp:positionH>
                <wp:positionV relativeFrom="paragraph">
                  <wp:posOffset>0</wp:posOffset>
                </wp:positionV>
                <wp:extent cx="2216150" cy="3011170"/>
                <wp:wrapTopAndBottom/>
                <wp:docPr id="87" name="Shape 87"/>
                <a:graphic xmlns:a="http://schemas.openxmlformats.org/drawingml/2006/main">
                  <a:graphicData uri="http://schemas.microsoft.com/office/word/2010/wordprocessingShape">
                    <wps:wsp>
                      <wps:cNvSpPr txBox="1"/>
                      <wps:spPr>
                        <a:xfrm>
                          <a:ext cx="2216150" cy="3011170"/>
                        </a:xfrm>
                        <a:prstGeom prst="rect"/>
                        <a:noFill/>
                      </wps:spPr>
                      <wps:txbx>
                        <w:txbxContent>
                          <w:p>
                            <w:pPr>
                              <w:pStyle w:val="Style3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主要是报告期末计提的存货跌价准</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-2.67%</w:t>
                            </w:r>
                          </w:p>
                          <w:p>
                            <w:pPr>
                              <w:pStyle w:val="Style39"/>
                              <w:keepNext w:val="0"/>
                              <w:keepLines w:val="0"/>
                              <w:widowControl w:val="0"/>
                              <w:shd w:val="clear" w:color="auto" w:fill="auto"/>
                              <w:bidi w:val="0"/>
                              <w:spacing w:before="0" w:line="240" w:lineRule="auto"/>
                              <w:ind w:left="0" w:right="0" w:firstLine="600"/>
                              <w:jc w:val="left"/>
                            </w:pPr>
                            <w:r>
                              <w:rPr>
                                <w:color w:val="000000"/>
                                <w:spacing w:val="0"/>
                                <w:w w:val="100"/>
                                <w:position w:val="0"/>
                              </w:rPr>
                              <w:t>备增加。</w:t>
                            </w:r>
                          </w:p>
                          <w:p>
                            <w:pPr>
                              <w:pStyle w:val="Style39"/>
                              <w:keepNext w:val="0"/>
                              <w:keepLines w:val="0"/>
                              <w:widowControl w:val="0"/>
                              <w:shd w:val="clear" w:color="auto" w:fill="auto"/>
                              <w:bidi w:val="0"/>
                              <w:spacing w:before="0" w:after="0" w:line="322" w:lineRule="exact"/>
                              <w:ind w:left="0" w:right="0" w:firstLine="600"/>
                              <w:jc w:val="left"/>
                            </w:pPr>
                            <w:r>
                              <w:rPr>
                                <w:color w:val="000000"/>
                                <w:spacing w:val="0"/>
                                <w:w w:val="100"/>
                                <w:position w:val="0"/>
                              </w:rPr>
                              <w:t>主要是报告期公司部分房产用于出</w:t>
                            </w:r>
                          </w:p>
                          <w:p>
                            <w:pPr>
                              <w:pStyle w:val="Style39"/>
                              <w:keepNext w:val="0"/>
                              <w:keepLines w:val="0"/>
                              <w:widowControl w:val="0"/>
                              <w:shd w:val="clear" w:color="auto" w:fill="auto"/>
                              <w:bidi w:val="0"/>
                              <w:spacing w:before="0" w:line="322" w:lineRule="exact"/>
                              <w:ind w:left="0" w:right="0" w:firstLine="0"/>
                              <w:jc w:val="center"/>
                            </w:pP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租，根据会计准则从固定资产转为投</w:t>
                              <w:br/>
                              <w:t>资性房产地产科目进行核算。</w:t>
                            </w:r>
                          </w:p>
                          <w:p>
                            <w:pPr>
                              <w:pStyle w:val="Style39"/>
                              <w:keepNext w:val="0"/>
                              <w:keepLines w:val="0"/>
                              <w:widowControl w:val="0"/>
                              <w:shd w:val="clear" w:color="auto" w:fill="auto"/>
                              <w:bidi w:val="0"/>
                              <w:spacing w:before="0" w:after="0" w:line="322" w:lineRule="exact"/>
                              <w:ind w:left="0" w:right="0" w:firstLine="600"/>
                              <w:jc w:val="left"/>
                            </w:pPr>
                            <w:r>
                              <w:rPr>
                                <w:color w:val="000000"/>
                                <w:spacing w:val="0"/>
                                <w:w w:val="100"/>
                                <w:position w:val="0"/>
                              </w:rPr>
                              <w:t>主要是报告期公司部分房产用于出</w:t>
                            </w:r>
                          </w:p>
                          <w:p>
                            <w:pPr>
                              <w:pStyle w:val="Style39"/>
                              <w:keepNext w:val="0"/>
                              <w:keepLines w:val="0"/>
                              <w:widowControl w:val="0"/>
                              <w:shd w:val="clear" w:color="auto" w:fill="auto"/>
                              <w:bidi w:val="0"/>
                              <w:spacing w:before="0" w:after="200" w:line="322" w:lineRule="exact"/>
                              <w:ind w:left="600" w:right="0" w:hanging="600"/>
                              <w:jc w:val="left"/>
                            </w:pPr>
                            <w:r>
                              <w:rPr>
                                <w:rFonts w:ascii="Times New Roman" w:eastAsia="Times New Roman" w:hAnsi="Times New Roman" w:cs="Times New Roman"/>
                                <w:color w:val="000000"/>
                                <w:spacing w:val="0"/>
                                <w:w w:val="100"/>
                                <w:position w:val="0"/>
                                <w:sz w:val="18"/>
                                <w:szCs w:val="18"/>
                              </w:rPr>
                              <w:t>-6.22%</w:t>
                            </w:r>
                            <w:r>
                              <w:rPr>
                                <w:color w:val="000000"/>
                                <w:spacing w:val="0"/>
                                <w:w w:val="100"/>
                                <w:position w:val="0"/>
                              </w:rPr>
                              <w:t>租，根据会计准则从固定资产转为投 资性房产地产科目进行核算。</w:t>
                            </w:r>
                          </w:p>
                          <w:p>
                            <w:pPr>
                              <w:pStyle w:val="Style3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主要是报告期广州国际时尚中心项</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1.78%</w:t>
                            </w:r>
                          </w:p>
                          <w:p>
                            <w:pPr>
                              <w:pStyle w:val="Style39"/>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目持续投入所致。</w:t>
                            </w:r>
                          </w:p>
                          <w:p>
                            <w:pPr>
                              <w:pStyle w:val="Style3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主要是报告期偿还了部分短期银行</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-6.11%</w:t>
                            </w:r>
                          </w:p>
                          <w:p>
                            <w:pPr>
                              <w:pStyle w:val="Style39"/>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借款所致。</w:t>
                            </w:r>
                          </w:p>
                          <w:p>
                            <w:pPr>
                              <w:pStyle w:val="Style3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主要是报告期偿还了部分长期银行</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-8.01%</w:t>
                            </w:r>
                          </w:p>
                          <w:p>
                            <w:pPr>
                              <w:pStyle w:val="Style39"/>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借款所致。</w:t>
                            </w:r>
                          </w:p>
                        </w:txbxContent>
                      </wps:txbx>
                      <wps:bodyPr lIns="0" tIns="0" rIns="0" bIns="0">
                        <a:noAutoFit/>
                      </wps:bodyPr>
                    </wps:wsp>
                  </a:graphicData>
                </a:graphic>
              </wp:anchor>
            </w:drawing>
          </mc:Choice>
          <mc:Fallback>
            <w:pict>
              <v:shape id="_x0000_s1113" type="#_x0000_t202" style="position:absolute;margin-left:362.05000000000001pt;margin-top:0;width:174.5pt;height:237.09999999999999pt;z-index:-125829319;mso-wrap-distance-left:0;mso-wrap-distance-right:0;mso-wrap-distance-bottom:15.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主要是报告期末计提的存货跌价准</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-2.67%</w:t>
                      </w:r>
                    </w:p>
                    <w:p>
                      <w:pPr>
                        <w:pStyle w:val="Style39"/>
                        <w:keepNext w:val="0"/>
                        <w:keepLines w:val="0"/>
                        <w:widowControl w:val="0"/>
                        <w:shd w:val="clear" w:color="auto" w:fill="auto"/>
                        <w:bidi w:val="0"/>
                        <w:spacing w:before="0" w:line="240" w:lineRule="auto"/>
                        <w:ind w:left="0" w:right="0" w:firstLine="600"/>
                        <w:jc w:val="left"/>
                      </w:pPr>
                      <w:r>
                        <w:rPr>
                          <w:color w:val="000000"/>
                          <w:spacing w:val="0"/>
                          <w:w w:val="100"/>
                          <w:position w:val="0"/>
                        </w:rPr>
                        <w:t>备增加。</w:t>
                      </w:r>
                    </w:p>
                    <w:p>
                      <w:pPr>
                        <w:pStyle w:val="Style39"/>
                        <w:keepNext w:val="0"/>
                        <w:keepLines w:val="0"/>
                        <w:widowControl w:val="0"/>
                        <w:shd w:val="clear" w:color="auto" w:fill="auto"/>
                        <w:bidi w:val="0"/>
                        <w:spacing w:before="0" w:after="0" w:line="322" w:lineRule="exact"/>
                        <w:ind w:left="0" w:right="0" w:firstLine="600"/>
                        <w:jc w:val="left"/>
                      </w:pPr>
                      <w:r>
                        <w:rPr>
                          <w:color w:val="000000"/>
                          <w:spacing w:val="0"/>
                          <w:w w:val="100"/>
                          <w:position w:val="0"/>
                        </w:rPr>
                        <w:t>主要是报告期公司部分房产用于出</w:t>
                      </w:r>
                    </w:p>
                    <w:p>
                      <w:pPr>
                        <w:pStyle w:val="Style39"/>
                        <w:keepNext w:val="0"/>
                        <w:keepLines w:val="0"/>
                        <w:widowControl w:val="0"/>
                        <w:shd w:val="clear" w:color="auto" w:fill="auto"/>
                        <w:bidi w:val="0"/>
                        <w:spacing w:before="0" w:line="322" w:lineRule="exact"/>
                        <w:ind w:left="0" w:right="0" w:firstLine="0"/>
                        <w:jc w:val="center"/>
                      </w:pP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租，根据会计准则从固定资产转为投</w:t>
                        <w:br/>
                        <w:t>资性房产地产科目进行核算。</w:t>
                      </w:r>
                    </w:p>
                    <w:p>
                      <w:pPr>
                        <w:pStyle w:val="Style39"/>
                        <w:keepNext w:val="0"/>
                        <w:keepLines w:val="0"/>
                        <w:widowControl w:val="0"/>
                        <w:shd w:val="clear" w:color="auto" w:fill="auto"/>
                        <w:bidi w:val="0"/>
                        <w:spacing w:before="0" w:after="0" w:line="322" w:lineRule="exact"/>
                        <w:ind w:left="0" w:right="0" w:firstLine="600"/>
                        <w:jc w:val="left"/>
                      </w:pPr>
                      <w:r>
                        <w:rPr>
                          <w:color w:val="000000"/>
                          <w:spacing w:val="0"/>
                          <w:w w:val="100"/>
                          <w:position w:val="0"/>
                        </w:rPr>
                        <w:t>主要是报告期公司部分房产用于出</w:t>
                      </w:r>
                    </w:p>
                    <w:p>
                      <w:pPr>
                        <w:pStyle w:val="Style39"/>
                        <w:keepNext w:val="0"/>
                        <w:keepLines w:val="0"/>
                        <w:widowControl w:val="0"/>
                        <w:shd w:val="clear" w:color="auto" w:fill="auto"/>
                        <w:bidi w:val="0"/>
                        <w:spacing w:before="0" w:after="200" w:line="322" w:lineRule="exact"/>
                        <w:ind w:left="600" w:right="0" w:hanging="600"/>
                        <w:jc w:val="left"/>
                      </w:pPr>
                      <w:r>
                        <w:rPr>
                          <w:rFonts w:ascii="Times New Roman" w:eastAsia="Times New Roman" w:hAnsi="Times New Roman" w:cs="Times New Roman"/>
                          <w:color w:val="000000"/>
                          <w:spacing w:val="0"/>
                          <w:w w:val="100"/>
                          <w:position w:val="0"/>
                          <w:sz w:val="18"/>
                          <w:szCs w:val="18"/>
                        </w:rPr>
                        <w:t>-6.22%</w:t>
                      </w:r>
                      <w:r>
                        <w:rPr>
                          <w:color w:val="000000"/>
                          <w:spacing w:val="0"/>
                          <w:w w:val="100"/>
                          <w:position w:val="0"/>
                        </w:rPr>
                        <w:t>租，根据会计准则从固定资产转为投 资性房产地产科目进行核算。</w:t>
                      </w:r>
                    </w:p>
                    <w:p>
                      <w:pPr>
                        <w:pStyle w:val="Style3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主要是报告期广州国际时尚中心项</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1.78%</w:t>
                      </w:r>
                    </w:p>
                    <w:p>
                      <w:pPr>
                        <w:pStyle w:val="Style39"/>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目持续投入所致。</w:t>
                      </w:r>
                    </w:p>
                    <w:p>
                      <w:pPr>
                        <w:pStyle w:val="Style3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主要是报告期偿还了部分短期银行</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-6.11%</w:t>
                      </w:r>
                    </w:p>
                    <w:p>
                      <w:pPr>
                        <w:pStyle w:val="Style39"/>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借款所致。</w:t>
                      </w:r>
                    </w:p>
                    <w:p>
                      <w:pPr>
                        <w:pStyle w:val="Style3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主要是报告期偿还了部分长期银行</w:t>
                      </w:r>
                    </w:p>
                    <w:p>
                      <w:pPr>
                        <w:pStyle w:val="Style41"/>
                        <w:keepNext w:val="0"/>
                        <w:keepLines w:val="0"/>
                        <w:widowControl w:val="0"/>
                        <w:shd w:val="clear" w:color="auto" w:fill="auto"/>
                        <w:bidi w:val="0"/>
                        <w:spacing w:before="0" w:after="0" w:line="180" w:lineRule="auto"/>
                        <w:ind w:left="0" w:right="0" w:firstLine="0"/>
                        <w:jc w:val="left"/>
                      </w:pPr>
                      <w:r>
                        <w:rPr>
                          <w:color w:val="000000"/>
                          <w:spacing w:val="0"/>
                          <w:w w:val="100"/>
                          <w:position w:val="0"/>
                        </w:rPr>
                        <w:t>-8.01%</w:t>
                      </w:r>
                    </w:p>
                    <w:p>
                      <w:pPr>
                        <w:pStyle w:val="Style39"/>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借款所致。</w:t>
                      </w:r>
                    </w:p>
                  </w:txbxContent>
                </v:textbox>
                <w10:wrap type="topAndBottom" anchorx="page"/>
              </v:shape>
            </w:pict>
          </mc:Fallback>
        </mc:AlternateContent>
      </w:r>
    </w:p>
    <w:p>
      <w:pPr>
        <w:pStyle w:val="Style48"/>
        <w:keepNext/>
        <w:keepLines/>
        <w:widowControl w:val="0"/>
        <w:shd w:val="clear" w:color="auto" w:fill="auto"/>
        <w:bidi w:val="0"/>
        <w:spacing w:before="0" w:after="360" w:line="240" w:lineRule="auto"/>
        <w:ind w:left="0" w:right="0" w:firstLine="0"/>
        <w:jc w:val="both"/>
      </w:pPr>
      <w:bookmarkStart w:id="236" w:name="bookmark236"/>
      <w:bookmarkStart w:id="237" w:name="bookmark237"/>
      <w:bookmarkStart w:id="238" w:name="bookmark238"/>
      <w:bookmarkStart w:id="239" w:name="bookmark239"/>
      <w:r>
        <w:rPr>
          <w:color w:val="000000"/>
          <w:spacing w:val="0"/>
          <w:w w:val="100"/>
          <w:position w:val="0"/>
        </w:rPr>
        <w:t>2</w:t>
      </w:r>
      <w:bookmarkEnd w:id="238"/>
      <w:r>
        <w:rPr>
          <w:color w:val="000000"/>
          <w:spacing w:val="0"/>
          <w:w w:val="100"/>
          <w:position w:val="0"/>
        </w:rPr>
        <w:t>、以公允价值计量的资产和负债</w:t>
      </w:r>
      <w:bookmarkEnd w:id="236"/>
      <w:bookmarkEnd w:id="237"/>
      <w:bookmarkEnd w:id="239"/>
    </w:p>
    <w:p>
      <w:pPr>
        <w:pStyle w:val="Style3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8"/>
        <w:keepNext/>
        <w:keepLines/>
        <w:widowControl w:val="0"/>
        <w:shd w:val="clear" w:color="auto" w:fill="auto"/>
        <w:bidi w:val="0"/>
        <w:spacing w:before="0" w:after="360" w:line="240" w:lineRule="auto"/>
        <w:ind w:left="0" w:right="0" w:firstLine="0"/>
        <w:jc w:val="both"/>
      </w:pPr>
      <w:bookmarkStart w:id="240" w:name="bookmark240"/>
      <w:bookmarkStart w:id="241" w:name="bookmark241"/>
      <w:bookmarkStart w:id="242" w:name="bookmark242"/>
      <w:bookmarkStart w:id="243" w:name="bookmark243"/>
      <w:r>
        <w:rPr>
          <w:color w:val="000000"/>
          <w:spacing w:val="0"/>
          <w:w w:val="100"/>
          <w:position w:val="0"/>
        </w:rPr>
        <w:t>3</w:t>
      </w:r>
      <w:bookmarkEnd w:id="242"/>
      <w:r>
        <w:rPr>
          <w:color w:val="000000"/>
          <w:spacing w:val="0"/>
          <w:w w:val="100"/>
          <w:position w:val="0"/>
        </w:rPr>
        <w:t>、截至报告期末的资产权利受限情况</w:t>
      </w:r>
      <w:bookmarkEnd w:id="240"/>
      <w:bookmarkEnd w:id="241"/>
      <w:bookmarkEnd w:id="243"/>
    </w:p>
    <w:tbl>
      <w:tblPr>
        <w:tblOverlap w:val="never"/>
        <w:jc w:val="center"/>
        <w:tblLayout w:type="fixed"/>
      </w:tblPr>
      <w:tblGrid>
        <w:gridCol w:w="3197"/>
        <w:gridCol w:w="3192"/>
        <w:gridCol w:w="2573"/>
      </w:tblGrid>
      <w:tr>
        <w:trPr>
          <w:trHeight w:val="350" w:hRule="exact"/>
        </w:trPr>
        <w:tc>
          <w:tcPr>
            <w:tcBorders/>
            <w:shd w:val="clear" w:color="auto" w:fill="FCE9DA"/>
            <w:vAlign w:val="center"/>
          </w:tcPr>
          <w:p>
            <w:pPr>
              <w:pStyle w:val="Style7"/>
              <w:keepNext w:val="0"/>
              <w:keepLines w:val="0"/>
              <w:widowControl w:val="0"/>
              <w:shd w:val="clear" w:color="auto" w:fill="auto"/>
              <w:tabs>
                <w:tab w:pos="662"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w:t>
              <w:tab/>
              <w:t>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账面价值</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160" w:right="0" w:firstLine="0"/>
              <w:jc w:val="left"/>
              <w:rPr>
                <w:sz w:val="20"/>
                <w:szCs w:val="20"/>
              </w:rPr>
            </w:pPr>
            <w:r>
              <w:rPr>
                <w:rFonts w:ascii="SimSun" w:eastAsia="SimSun" w:hAnsi="SimSun" w:cs="SimSun"/>
                <w:color w:val="000000"/>
                <w:spacing w:val="0"/>
                <w:w w:val="100"/>
                <w:position w:val="0"/>
                <w:sz w:val="20"/>
                <w:szCs w:val="20"/>
              </w:rPr>
              <w:t>受限原因</w:t>
            </w:r>
          </w:p>
        </w:tc>
      </w:tr>
      <w:tr>
        <w:trPr>
          <w:trHeight w:val="3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180,394,446.12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3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45,597,167.46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34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501,076,456.35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33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330,091,070.83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35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16,214,136.88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保证金不可以随时支付</w:t>
            </w:r>
          </w:p>
        </w:tc>
      </w:tr>
      <w:tr>
        <w:trPr>
          <w:trHeight w:val="346" w:hRule="exact"/>
        </w:trPr>
        <w:tc>
          <w:tcPr>
            <w:tcBorders/>
            <w:shd w:val="clear" w:color="auto" w:fill="FCE9DA"/>
            <w:vAlign w:val="center"/>
          </w:tcPr>
          <w:p>
            <w:pPr>
              <w:pStyle w:val="Style7"/>
              <w:keepNext w:val="0"/>
              <w:keepLines w:val="0"/>
              <w:widowControl w:val="0"/>
              <w:shd w:val="clear" w:color="auto" w:fill="auto"/>
              <w:tabs>
                <w:tab w:pos="53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w:t>
              <w:tab/>
              <w:t>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1,073,373,277.64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w:t>
            </w:r>
          </w:p>
        </w:tc>
      </w:tr>
    </w:tbl>
    <w:p>
      <w:pPr>
        <w:widowControl w:val="0"/>
        <w:spacing w:after="639" w:line="1" w:lineRule="exact"/>
      </w:pPr>
    </w:p>
    <w:p>
      <w:pPr>
        <w:pStyle w:val="Style31"/>
        <w:keepNext/>
        <w:keepLines/>
        <w:widowControl w:val="0"/>
        <w:shd w:val="clear" w:color="auto" w:fill="auto"/>
        <w:bidi w:val="0"/>
        <w:spacing w:before="0" w:line="240" w:lineRule="auto"/>
        <w:ind w:left="0" w:right="0" w:firstLine="0"/>
        <w:jc w:val="both"/>
      </w:pPr>
      <w:bookmarkStart w:id="244" w:name="bookmark244"/>
      <w:bookmarkStart w:id="245" w:name="bookmark245"/>
      <w:bookmarkStart w:id="246" w:name="bookmark246"/>
      <w:bookmarkStart w:id="247" w:name="bookmark247"/>
      <w:r>
        <w:rPr>
          <w:color w:val="000000"/>
          <w:spacing w:val="0"/>
          <w:w w:val="100"/>
          <w:position w:val="0"/>
        </w:rPr>
        <w:t>五</w:t>
      </w:r>
      <w:bookmarkEnd w:id="246"/>
      <w:r>
        <w:rPr>
          <w:color w:val="000000"/>
          <w:spacing w:val="0"/>
          <w:w w:val="100"/>
          <w:position w:val="0"/>
        </w:rPr>
        <w:t>、投资状况分析</w:t>
      </w:r>
      <w:bookmarkEnd w:id="244"/>
      <w:bookmarkEnd w:id="245"/>
      <w:bookmarkEnd w:id="247"/>
    </w:p>
    <w:p>
      <w:pPr>
        <w:pStyle w:val="Style48"/>
        <w:keepNext/>
        <w:keepLines/>
        <w:widowControl w:val="0"/>
        <w:shd w:val="clear" w:color="auto" w:fill="auto"/>
        <w:bidi w:val="0"/>
        <w:spacing w:before="0" w:after="360" w:line="240" w:lineRule="auto"/>
        <w:ind w:left="0" w:right="0" w:firstLine="0"/>
        <w:jc w:val="both"/>
      </w:pPr>
      <w:bookmarkStart w:id="248" w:name="bookmark248"/>
      <w:bookmarkStart w:id="249" w:name="bookmark249"/>
      <w:bookmarkStart w:id="250" w:name="bookmark250"/>
      <w:bookmarkStart w:id="251" w:name="bookmark251"/>
      <w:r>
        <w:rPr>
          <w:color w:val="000000"/>
          <w:spacing w:val="0"/>
          <w:w w:val="100"/>
          <w:position w:val="0"/>
        </w:rPr>
        <w:t>1</w:t>
      </w:r>
      <w:bookmarkEnd w:id="250"/>
      <w:r>
        <w:rPr>
          <w:color w:val="000000"/>
          <w:spacing w:val="0"/>
          <w:w w:val="100"/>
          <w:position w:val="0"/>
        </w:rPr>
        <w:t>、总体情况</w:t>
      </w:r>
      <w:bookmarkEnd w:id="248"/>
      <w:bookmarkEnd w:id="249"/>
      <w:bookmarkEnd w:id="251"/>
    </w:p>
    <w:p>
      <w:pPr>
        <w:pStyle w:val="Style39"/>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202"/>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42,143,328.81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326,347,975.75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-87.09%</w:t>
            </w:r>
          </w:p>
        </w:tc>
      </w:tr>
    </w:tbl>
    <w:p>
      <w:pPr>
        <w:widowControl w:val="0"/>
        <w:spacing w:after="299" w:line="1" w:lineRule="exact"/>
      </w:pPr>
    </w:p>
    <w:p>
      <w:pPr>
        <w:pStyle w:val="Style48"/>
        <w:keepNext/>
        <w:keepLines/>
        <w:widowControl w:val="0"/>
        <w:shd w:val="clear" w:color="auto" w:fill="auto"/>
        <w:bidi w:val="0"/>
        <w:spacing w:before="0" w:after="360" w:line="240" w:lineRule="auto"/>
        <w:ind w:left="0" w:right="0" w:firstLine="0"/>
        <w:jc w:val="both"/>
      </w:pPr>
      <w:bookmarkStart w:id="252" w:name="bookmark252"/>
      <w:bookmarkStart w:id="253" w:name="bookmark253"/>
      <w:bookmarkStart w:id="254" w:name="bookmark254"/>
      <w:bookmarkStart w:id="255" w:name="bookmark255"/>
      <w:r>
        <w:rPr>
          <w:color w:val="000000"/>
          <w:spacing w:val="0"/>
          <w:w w:val="100"/>
          <w:position w:val="0"/>
        </w:rPr>
        <w:t>2</w:t>
      </w:r>
      <w:bookmarkEnd w:id="254"/>
      <w:r>
        <w:rPr>
          <w:color w:val="000000"/>
          <w:spacing w:val="0"/>
          <w:w w:val="100"/>
          <w:position w:val="0"/>
        </w:rPr>
        <w:t>、报告期内获取的重大的股权投资情况</w:t>
      </w:r>
      <w:bookmarkEnd w:id="252"/>
      <w:bookmarkEnd w:id="253"/>
      <w:bookmarkEnd w:id="255"/>
    </w:p>
    <w:p>
      <w:pPr>
        <w:pStyle w:val="Style3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8"/>
        <w:keepNext/>
        <w:keepLines/>
        <w:widowControl w:val="0"/>
        <w:shd w:val="clear" w:color="auto" w:fill="auto"/>
        <w:tabs>
          <w:tab w:pos="378" w:val="left"/>
        </w:tabs>
        <w:bidi w:val="0"/>
        <w:spacing w:before="0" w:after="38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3</w:t>
      </w:r>
      <w:bookmarkEnd w:id="258"/>
      <w:r>
        <w:rPr>
          <w:color w:val="000000"/>
          <w:spacing w:val="0"/>
          <w:w w:val="100"/>
          <w:position w:val="0"/>
        </w:rPr>
        <w:t>、</w:t>
        <w:tab/>
        <w:t>报告期内正在进行的重大的非股权投资情况</w:t>
      </w:r>
      <w:bookmarkEnd w:id="256"/>
      <w:bookmarkEnd w:id="257"/>
      <w:bookmarkEnd w:id="259"/>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8"/>
        <w:keepNext/>
        <w:keepLines/>
        <w:widowControl w:val="0"/>
        <w:shd w:val="clear" w:color="auto" w:fill="auto"/>
        <w:tabs>
          <w:tab w:pos="378" w:val="left"/>
        </w:tabs>
        <w:bidi w:val="0"/>
        <w:spacing w:before="0" w:after="3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4</w:t>
      </w:r>
      <w:bookmarkEnd w:id="262"/>
      <w:r>
        <w:rPr>
          <w:color w:val="000000"/>
          <w:spacing w:val="0"/>
          <w:w w:val="100"/>
          <w:position w:val="0"/>
        </w:rPr>
        <w:t>、</w:t>
        <w:tab/>
        <w:t>以公允价值计量的金融资产</w:t>
      </w:r>
      <w:bookmarkEnd w:id="260"/>
      <w:bookmarkEnd w:id="261"/>
      <w:bookmarkEnd w:id="263"/>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8"/>
        <w:keepNext/>
        <w:keepLines/>
        <w:widowControl w:val="0"/>
        <w:shd w:val="clear" w:color="auto" w:fill="auto"/>
        <w:tabs>
          <w:tab w:pos="378" w:val="left"/>
        </w:tabs>
        <w:bidi w:val="0"/>
        <w:spacing w:before="0" w:after="38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5</w:t>
      </w:r>
      <w:bookmarkEnd w:id="266"/>
      <w:r>
        <w:rPr>
          <w:color w:val="000000"/>
          <w:spacing w:val="0"/>
          <w:w w:val="100"/>
          <w:position w:val="0"/>
        </w:rPr>
        <w:t>、</w:t>
        <w:tab/>
        <w:t>募集资金使用情况</w:t>
      </w:r>
      <w:bookmarkEnd w:id="264"/>
      <w:bookmarkEnd w:id="265"/>
      <w:bookmarkEnd w:id="267"/>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numPr>
          <w:ilvl w:val="0"/>
          <w:numId w:val="3"/>
        </w:numPr>
        <w:shd w:val="clear" w:color="auto" w:fill="auto"/>
        <w:bidi w:val="0"/>
        <w:spacing w:before="0" w:after="380" w:line="240" w:lineRule="auto"/>
        <w:ind w:left="0" w:right="0" w:firstLine="140"/>
        <w:jc w:val="left"/>
      </w:pPr>
      <w:bookmarkStart w:id="268" w:name="bookmark268"/>
      <w:bookmarkStart w:id="269" w:name="bookmark269"/>
      <w:bookmarkStart w:id="270" w:name="bookmark270"/>
      <w:bookmarkStart w:id="271" w:name="bookmark271"/>
      <w:bookmarkEnd w:id="270"/>
      <w:r>
        <w:rPr>
          <w:color w:val="000000"/>
          <w:spacing w:val="0"/>
          <w:w w:val="100"/>
          <w:position w:val="0"/>
        </w:rPr>
        <w:t>募集资金总体使用情况</w:t>
      </w:r>
      <w:bookmarkEnd w:id="268"/>
      <w:bookmarkEnd w:id="269"/>
      <w:bookmarkEnd w:id="271"/>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left"/>
        <w:tblLayout w:type="fixed"/>
      </w:tblPr>
      <w:tblGrid>
        <w:gridCol w:w="874"/>
        <w:gridCol w:w="878"/>
        <w:gridCol w:w="869"/>
        <w:gridCol w:w="869"/>
        <w:gridCol w:w="869"/>
        <w:gridCol w:w="869"/>
        <w:gridCol w:w="874"/>
        <w:gridCol w:w="869"/>
        <w:gridCol w:w="878"/>
      </w:tblGrid>
      <w:tr>
        <w:trPr>
          <w:trHeight w:val="1330" w:hRule="exact"/>
        </w:trPr>
        <w:tc>
          <w:tcPr>
            <w:tcBorders/>
            <w:shd w:val="clear" w:color="auto" w:fill="FCE9DA"/>
            <w:vAlign w:val="center"/>
          </w:tcPr>
          <w:p>
            <w:pPr>
              <w:pStyle w:val="Style7"/>
              <w:keepNext w:val="0"/>
              <w:keepLines w:val="0"/>
              <w:framePr w:w="7848" w:h="1330" w:hSpace="811" w:vSpace="322" w:wrap="notBeside" w:vAnchor="text" w:hAnchor="text" w:x="930"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shd w:val="clear" w:color="auto" w:fill="FCE9DA"/>
            <w:vAlign w:val="center"/>
          </w:tcPr>
          <w:p>
            <w:pPr>
              <w:pStyle w:val="Style7"/>
              <w:keepNext w:val="0"/>
              <w:keepLines w:val="0"/>
              <w:framePr w:w="7848" w:h="1330" w:hSpace="811" w:vSpace="322" w:wrap="notBeside" w:vAnchor="text" w:hAnchor="text" w:x="930" w:y="1"/>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shd w:val="clear" w:color="auto" w:fill="FCE9DA"/>
            <w:vAlign w:val="center"/>
          </w:tcPr>
          <w:p>
            <w:pPr>
              <w:pStyle w:val="Style7"/>
              <w:keepNext w:val="0"/>
              <w:keepLines w:val="0"/>
              <w:framePr w:w="7848" w:h="1330" w:hSpace="811" w:vSpace="322" w:wrap="notBeside" w:vAnchor="text" w:hAnchor="text" w:x="930"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shd w:val="clear" w:color="auto" w:fill="FCE9DA"/>
            <w:vAlign w:val="center"/>
          </w:tcPr>
          <w:p>
            <w:pPr>
              <w:pStyle w:val="Style7"/>
              <w:keepNext w:val="0"/>
              <w:keepLines w:val="0"/>
              <w:framePr w:w="7848" w:h="1330" w:hSpace="811" w:vSpace="322" w:wrap="notBeside" w:vAnchor="text" w:hAnchor="text" w:x="930"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shd w:val="clear" w:color="auto" w:fill="FCE9DA"/>
            <w:vAlign w:val="center"/>
          </w:tcPr>
          <w:p>
            <w:pPr>
              <w:pStyle w:val="Style7"/>
              <w:keepNext w:val="0"/>
              <w:keepLines w:val="0"/>
              <w:framePr w:w="7848" w:h="1330" w:hSpace="811" w:vSpace="322" w:wrap="notBeside" w:vAnchor="text" w:hAnchor="text" w:x="930" w:y="1"/>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shd w:val="clear" w:color="auto" w:fill="FCE9DA"/>
            <w:vAlign w:val="center"/>
          </w:tcPr>
          <w:p>
            <w:pPr>
              <w:pStyle w:val="Style7"/>
              <w:keepNext w:val="0"/>
              <w:keepLines w:val="0"/>
              <w:framePr w:w="7848" w:h="1330" w:hSpace="811" w:vSpace="322" w:wrap="notBeside" w:vAnchor="text" w:hAnchor="text" w:x="930"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7"/>
              <w:keepNext w:val="0"/>
              <w:keepLines w:val="0"/>
              <w:framePr w:w="7848" w:h="1330" w:hSpace="811" w:vSpace="322" w:wrap="notBeside" w:vAnchor="text" w:hAnchor="text" w:x="930"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shd w:val="clear" w:color="auto" w:fill="FCE9DA"/>
            <w:vAlign w:val="center"/>
          </w:tcPr>
          <w:p>
            <w:pPr>
              <w:pStyle w:val="Style7"/>
              <w:keepNext w:val="0"/>
              <w:keepLines w:val="0"/>
              <w:framePr w:w="7848" w:h="1330" w:hSpace="811" w:vSpace="322" w:wrap="notBeside" w:vAnchor="text" w:hAnchor="text" w:x="930"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shd w:val="clear" w:color="auto" w:fill="FCE9DA"/>
            <w:vAlign w:val="center"/>
          </w:tcPr>
          <w:p>
            <w:pPr>
              <w:pStyle w:val="Style7"/>
              <w:keepNext w:val="0"/>
              <w:keepLines w:val="0"/>
              <w:framePr w:w="7848" w:h="1330" w:hSpace="811" w:vSpace="322" w:wrap="notBeside" w:vAnchor="text" w:hAnchor="text" w:x="930"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shd w:val="clear" w:color="auto" w:fill="FCE9DA"/>
            <w:vAlign w:val="center"/>
          </w:tcPr>
          <w:p>
            <w:pPr>
              <w:pStyle w:val="Style7"/>
              <w:keepNext w:val="0"/>
              <w:keepLines w:val="0"/>
              <w:framePr w:w="7848" w:h="1330" w:hSpace="811" w:vSpace="322" w:wrap="notBeside" w:vAnchor="text" w:hAnchor="text" w:x="930"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7"/>
              <w:keepNext w:val="0"/>
              <w:keepLines w:val="0"/>
              <w:framePr w:w="7848" w:h="1330" w:hSpace="811" w:vSpace="322" w:wrap="notBeside" w:vAnchor="text" w:hAnchor="text" w:x="930"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向</w:t>
            </w:r>
          </w:p>
        </w:tc>
      </w:tr>
    </w:tbl>
    <w:p>
      <w:pPr>
        <w:pStyle w:val="Style26"/>
        <w:keepNext w:val="0"/>
        <w:keepLines w:val="0"/>
        <w:framePr w:w="768" w:h="235" w:hSpace="118" w:wrap="notBeside" w:vAnchor="text" w:hAnchor="text" w:x="119" w:y="548"/>
        <w:widowControl w:val="0"/>
        <w:shd w:val="clear" w:color="auto" w:fill="auto"/>
        <w:bidi w:val="0"/>
        <w:spacing w:before="0" w:after="0" w:line="240" w:lineRule="auto"/>
        <w:ind w:left="0" w:right="0" w:firstLine="0"/>
        <w:jc w:val="left"/>
      </w:pPr>
      <w:r>
        <w:rPr>
          <w:color w:val="000000"/>
          <w:spacing w:val="0"/>
          <w:w w:val="100"/>
          <w:position w:val="0"/>
        </w:rPr>
        <w:t>募集年份</w:t>
      </w:r>
    </w:p>
    <w:p>
      <w:pPr>
        <w:pStyle w:val="Style26"/>
        <w:keepNext w:val="0"/>
        <w:keepLines w:val="0"/>
        <w:framePr w:w="763" w:h="965" w:hSpace="118" w:wrap="notBeside" w:vAnchor="text" w:hAnchor="text" w:x="8826" w:y="131"/>
        <w:widowControl w:val="0"/>
        <w:shd w:val="clear" w:color="auto" w:fill="auto"/>
        <w:bidi w:val="0"/>
        <w:spacing w:before="0" w:after="0" w:line="314" w:lineRule="exact"/>
        <w:ind w:left="0" w:right="0" w:firstLine="0"/>
        <w:jc w:val="both"/>
      </w:pPr>
      <w:r>
        <w:rPr>
          <w:color w:val="000000"/>
          <w:spacing w:val="0"/>
          <w:w w:val="100"/>
          <w:position w:val="0"/>
        </w:rPr>
        <w:t>闲置两年 以上募集 资金金额</w:t>
      </w:r>
    </w:p>
    <w:p>
      <w:pPr>
        <w:pStyle w:val="Style26"/>
        <w:keepNext w:val="0"/>
        <w:keepLines w:val="0"/>
        <w:framePr w:w="758" w:h="235" w:hSpace="118" w:wrap="notBeside" w:vAnchor="text" w:hAnchor="text" w:x="7909" w:y="1417"/>
        <w:widowControl w:val="0"/>
        <w:shd w:val="clear" w:color="auto" w:fill="auto"/>
        <w:bidi w:val="0"/>
        <w:spacing w:before="0" w:after="0" w:line="240" w:lineRule="auto"/>
        <w:ind w:left="0" w:right="0" w:firstLine="0"/>
        <w:jc w:val="left"/>
      </w:pPr>
      <w:r>
        <w:rPr>
          <w:color w:val="000000"/>
          <w:spacing w:val="0"/>
          <w:w w:val="100"/>
          <w:position w:val="0"/>
        </w:rPr>
        <w:t>放于招商</w:t>
      </w:r>
    </w:p>
    <w:p>
      <w:pPr>
        <w:widowControl w:val="0"/>
        <w:spacing w:line="1" w:lineRule="exact"/>
      </w:pPr>
    </w:p>
    <w:p>
      <w:pPr>
        <w:pStyle w:val="Style39"/>
        <w:keepNext w:val="0"/>
        <w:keepLines w:val="0"/>
        <w:widowControl w:val="0"/>
        <w:shd w:val="clear" w:color="auto" w:fill="auto"/>
        <w:bidi w:val="0"/>
        <w:spacing w:before="0" w:after="100" w:line="240" w:lineRule="auto"/>
        <w:ind w:left="7880" w:right="0" w:firstLine="0"/>
        <w:jc w:val="left"/>
      </w:pPr>
      <w:r>
        <w:rPr>
          <w:color w:val="000000"/>
          <w:spacing w:val="0"/>
          <w:w w:val="100"/>
          <w:position w:val="0"/>
        </w:rPr>
        <w:t>银行股份</w:t>
      </w:r>
    </w:p>
    <w:p>
      <w:pPr>
        <w:pStyle w:val="Style39"/>
        <w:keepNext w:val="0"/>
        <w:keepLines w:val="0"/>
        <w:widowControl w:val="0"/>
        <w:shd w:val="clear" w:color="auto" w:fill="auto"/>
        <w:bidi w:val="0"/>
        <w:spacing w:before="0" w:after="100" w:line="240" w:lineRule="auto"/>
        <w:ind w:left="7880" w:right="0" w:firstLine="0"/>
        <w:jc w:val="left"/>
      </w:pPr>
      <w:r>
        <w:rPr>
          <w:color w:val="000000"/>
          <w:spacing w:val="0"/>
          <w:w w:val="100"/>
          <w:position w:val="0"/>
        </w:rPr>
        <w:t>有限公司</w:t>
      </w:r>
    </w:p>
    <w:p>
      <w:pPr>
        <w:pStyle w:val="Style39"/>
        <w:keepNext w:val="0"/>
        <w:keepLines w:val="0"/>
        <w:widowControl w:val="0"/>
        <w:shd w:val="clear" w:color="auto" w:fill="auto"/>
        <w:bidi w:val="0"/>
        <w:spacing w:before="0" w:after="0" w:line="240" w:lineRule="auto"/>
        <w:ind w:left="0" w:right="0" w:firstLine="700"/>
        <w:jc w:val="left"/>
      </w:pPr>
      <w:r>
        <mc:AlternateContent>
          <mc:Choice Requires="wps">
            <w:drawing>
              <wp:anchor distT="0" distB="0" distL="114300" distR="1226820" simplePos="0" relativeHeight="125829436" behindDoc="0" locked="0" layoutInCell="1" allowOverlap="1">
                <wp:simplePos x="0" y="0"/>
                <wp:positionH relativeFrom="page">
                  <wp:posOffset>690245</wp:posOffset>
                </wp:positionH>
                <wp:positionV relativeFrom="paragraph">
                  <wp:posOffset>88900</wp:posOffset>
                </wp:positionV>
                <wp:extent cx="3307080" cy="347345"/>
                <wp:wrapSquare wrapText="right"/>
                <wp:docPr id="89" name="Shape 89"/>
                <a:graphic xmlns:a="http://schemas.openxmlformats.org/drawingml/2006/main">
                  <a:graphicData uri="http://schemas.microsoft.com/office/word/2010/wordprocessingShape">
                    <wps:wsp>
                      <wps:cNvSpPr txBox="1"/>
                      <wps:spPr>
                        <a:xfrm>
                          <a:ext cx="3307080" cy="347345"/>
                        </a:xfrm>
                        <a:prstGeom prst="rect"/>
                        <a:noFill/>
                      </wps:spPr>
                      <wps:txbx>
                        <w:txbxContent>
                          <w:p>
                            <w:pPr>
                              <w:pStyle w:val="Style39"/>
                              <w:keepNext w:val="0"/>
                              <w:keepLines w:val="0"/>
                              <w:widowControl w:val="0"/>
                              <w:shd w:val="clear" w:color="auto" w:fill="auto"/>
                              <w:bidi w:val="0"/>
                              <w:spacing w:before="0" w:after="0" w:line="240" w:lineRule="auto"/>
                              <w:ind w:left="0" w:right="0" w:firstLine="880"/>
                              <w:jc w:val="left"/>
                            </w:pPr>
                            <w:r>
                              <w:rPr>
                                <w:color w:val="000000"/>
                                <w:spacing w:val="0"/>
                                <w:w w:val="100"/>
                                <w:position w:val="0"/>
                              </w:rPr>
                              <w:t>首次公开</w:t>
                            </w:r>
                          </w:p>
                          <w:p>
                            <w:pPr>
                              <w:pStyle w:val="Style41"/>
                              <w:keepNext w:val="0"/>
                              <w:keepLines w:val="0"/>
                              <w:widowControl w:val="0"/>
                              <w:shd w:val="clear" w:color="auto" w:fill="auto"/>
                              <w:tabs>
                                <w:tab w:pos="974" w:val="left"/>
                                <w:tab w:pos="1834" w:val="left"/>
                                <w:tab w:pos="2784" w:val="left"/>
                                <w:tab w:pos="3571" w:val="left"/>
                                <w:tab w:pos="5069" w:val="left"/>
                              </w:tabs>
                              <w:bidi w:val="0"/>
                              <w:spacing w:before="0" w:after="0" w:line="240" w:lineRule="auto"/>
                              <w:ind w:left="0" w:right="0" w:firstLine="0"/>
                              <w:jc w:val="left"/>
                            </w:pPr>
                            <w:r>
                              <w:rPr>
                                <w:color w:val="000000"/>
                                <w:spacing w:val="0"/>
                                <w:w w:val="100"/>
                                <w:position w:val="0"/>
                              </w:rPr>
                              <w:t>2012</w:t>
                              <w:tab/>
                            </w:r>
                            <w:r>
                              <w:rPr>
                                <w:rFonts w:ascii="SimSun" w:eastAsia="SimSun" w:hAnsi="SimSun" w:cs="SimSun"/>
                                <w:color w:val="000000"/>
                                <w:spacing w:val="0"/>
                                <w:w w:val="100"/>
                                <w:position w:val="0"/>
                                <w:sz w:val="9"/>
                                <w:szCs w:val="9"/>
                              </w:rPr>
                              <w:t>、,一</w:t>
                              <w:tab/>
                            </w:r>
                            <w:r>
                              <w:rPr>
                                <w:color w:val="000000"/>
                                <w:spacing w:val="0"/>
                                <w:w w:val="100"/>
                                <w:position w:val="0"/>
                              </w:rPr>
                              <w:t>64,894.05</w:t>
                              <w:tab/>
                              <w:t>2,007.75</w:t>
                              <w:tab/>
                              <w:t>68,398.75</w:t>
                              <w:tab/>
                            </w:r>
                            <w:r>
                              <w:rPr>
                                <w:color w:val="000000"/>
                                <w:spacing w:val="0"/>
                                <w:w w:val="100"/>
                                <w:position w:val="0"/>
                              </w:rPr>
                              <w:t>0</w:t>
                            </w:r>
                          </w:p>
                          <w:p>
                            <w:pPr>
                              <w:pStyle w:val="Style39"/>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发行</w:t>
                            </w:r>
                          </w:p>
                        </w:txbxContent>
                      </wps:txbx>
                      <wps:bodyPr lIns="0" tIns="0" rIns="0" bIns="0">
                        <a:noAutoFit/>
                      </wps:bodyPr>
                    </wps:wsp>
                  </a:graphicData>
                </a:graphic>
              </wp:anchor>
            </w:drawing>
          </mc:Choice>
          <mc:Fallback>
            <w:pict>
              <v:shape id="_x0000_s1115" type="#_x0000_t202" style="position:absolute;margin-left:54.350000000000001pt;margin-top:7.pt;width:260.39999999999998pt;height:27.350000000000001pt;z-index:-125829317;mso-wrap-distance-left:9.pt;mso-wrap-distance-right:96.60000000000000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880"/>
                        <w:jc w:val="left"/>
                      </w:pPr>
                      <w:r>
                        <w:rPr>
                          <w:color w:val="000000"/>
                          <w:spacing w:val="0"/>
                          <w:w w:val="100"/>
                          <w:position w:val="0"/>
                        </w:rPr>
                        <w:t>首次公开</w:t>
                      </w:r>
                    </w:p>
                    <w:p>
                      <w:pPr>
                        <w:pStyle w:val="Style41"/>
                        <w:keepNext w:val="0"/>
                        <w:keepLines w:val="0"/>
                        <w:widowControl w:val="0"/>
                        <w:shd w:val="clear" w:color="auto" w:fill="auto"/>
                        <w:tabs>
                          <w:tab w:pos="974" w:val="left"/>
                          <w:tab w:pos="1834" w:val="left"/>
                          <w:tab w:pos="2784" w:val="left"/>
                          <w:tab w:pos="3571" w:val="left"/>
                          <w:tab w:pos="5069" w:val="left"/>
                        </w:tabs>
                        <w:bidi w:val="0"/>
                        <w:spacing w:before="0" w:after="0" w:line="240" w:lineRule="auto"/>
                        <w:ind w:left="0" w:right="0" w:firstLine="0"/>
                        <w:jc w:val="left"/>
                      </w:pPr>
                      <w:r>
                        <w:rPr>
                          <w:color w:val="000000"/>
                          <w:spacing w:val="0"/>
                          <w:w w:val="100"/>
                          <w:position w:val="0"/>
                        </w:rPr>
                        <w:t>2012</w:t>
                        <w:tab/>
                      </w:r>
                      <w:r>
                        <w:rPr>
                          <w:rFonts w:ascii="SimSun" w:eastAsia="SimSun" w:hAnsi="SimSun" w:cs="SimSun"/>
                          <w:color w:val="000000"/>
                          <w:spacing w:val="0"/>
                          <w:w w:val="100"/>
                          <w:position w:val="0"/>
                          <w:sz w:val="9"/>
                          <w:szCs w:val="9"/>
                        </w:rPr>
                        <w:t>、,一</w:t>
                        <w:tab/>
                      </w:r>
                      <w:r>
                        <w:rPr>
                          <w:color w:val="000000"/>
                          <w:spacing w:val="0"/>
                          <w:w w:val="100"/>
                          <w:position w:val="0"/>
                        </w:rPr>
                        <w:t>64,894.05</w:t>
                        <w:tab/>
                        <w:t>2,007.75</w:t>
                        <w:tab/>
                        <w:t>68,398.75</w:t>
                        <w:tab/>
                      </w:r>
                      <w:r>
                        <w:rPr>
                          <w:color w:val="000000"/>
                          <w:spacing w:val="0"/>
                          <w:w w:val="100"/>
                          <w:position w:val="0"/>
                        </w:rPr>
                        <w:t>0</w:t>
                      </w:r>
                    </w:p>
                    <w:p>
                      <w:pPr>
                        <w:pStyle w:val="Style39"/>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发行</w:t>
                      </w:r>
                    </w:p>
                  </w:txbxContent>
                </v:textbox>
                <w10:wrap type="square" side="right" anchorx="page"/>
              </v:shape>
            </w:pict>
          </mc:Fallback>
        </mc:AlternateContent>
      </w:r>
      <w:r>
        <mc:AlternateContent>
          <mc:Choice Requires="wps">
            <w:drawing>
              <wp:anchor distT="103505" distB="100330" distL="4204970" distR="114300" simplePos="0" relativeHeight="125829438" behindDoc="0" locked="0" layoutInCell="1" allowOverlap="1">
                <wp:simplePos x="0" y="0"/>
                <wp:positionH relativeFrom="page">
                  <wp:posOffset>4780915</wp:posOffset>
                </wp:positionH>
                <wp:positionV relativeFrom="paragraph">
                  <wp:posOffset>192405</wp:posOffset>
                </wp:positionV>
                <wp:extent cx="328930" cy="143510"/>
                <wp:wrapSquare wrapText="right"/>
                <wp:docPr id="91" name="Shape 91"/>
                <a:graphic xmlns:a="http://schemas.openxmlformats.org/drawingml/2006/main">
                  <a:graphicData uri="http://schemas.microsoft.com/office/word/2010/wordprocessingShape">
                    <wps:wsp>
                      <wps:cNvSpPr txBox="1"/>
                      <wps:spPr>
                        <a:xfrm>
                          <a:ext cx="32893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xbxContent>
                      </wps:txbx>
                      <wps:bodyPr wrap="none" lIns="0" tIns="0" rIns="0" bIns="0">
                        <a:noAutoFit/>
                      </wps:bodyPr>
                    </wps:wsp>
                  </a:graphicData>
                </a:graphic>
              </wp:anchor>
            </w:drawing>
          </mc:Choice>
          <mc:Fallback>
            <w:pict>
              <v:shape id="_x0000_s1117" type="#_x0000_t202" style="position:absolute;margin-left:376.44999999999999pt;margin-top:15.15pt;width:25.900000000000002pt;height:11.300000000000001pt;z-index:-125829315;mso-wrap-distance-left:331.10000000000002pt;mso-wrap-distance-top:8.1500000000000004pt;mso-wrap-distance-right:9.pt;mso-wrap-distance-bottom:7.9000000000000004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xbxContent>
                </v:textbox>
                <w10:wrap type="square" side="right" anchorx="page"/>
              </v:shape>
            </w:pict>
          </mc:Fallback>
        </mc:AlternateContent>
      </w:r>
      <w:r>
        <w:rPr>
          <w:color w:val="000000"/>
          <w:spacing w:val="0"/>
          <w:w w:val="100"/>
          <w:position w:val="0"/>
        </w:rPr>
        <w:t>广州黄埔</w:t>
      </w:r>
    </w:p>
    <w:p>
      <w:pPr>
        <w:pStyle w:val="Style39"/>
        <w:keepNext w:val="0"/>
        <w:keepLines w:val="0"/>
        <w:widowControl w:val="0"/>
        <w:shd w:val="clear" w:color="auto" w:fill="auto"/>
        <w:bidi w:val="0"/>
        <w:spacing w:before="0" w:after="0" w:line="312" w:lineRule="exact"/>
        <w:ind w:left="0" w:right="820" w:firstLine="0"/>
        <w:jc w:val="right"/>
      </w:pPr>
      <w:r>
        <w:rPr>
          <w:rFonts w:ascii="Times New Roman" w:eastAsia="Times New Roman" w:hAnsi="Times New Roman" w:cs="Times New Roman"/>
          <w:color w:val="000000"/>
          <w:spacing w:val="0"/>
          <w:w w:val="100"/>
          <w:position w:val="0"/>
          <w:sz w:val="18"/>
          <w:szCs w:val="18"/>
        </w:rPr>
        <w:t>1.58</w:t>
      </w:r>
      <w:r>
        <w:rPr>
          <w:color w:val="000000"/>
          <w:spacing w:val="0"/>
          <w:w w:val="100"/>
          <w:position w:val="0"/>
        </w:rPr>
        <w:t>大道支行、</w:t>
      </w:r>
    </w:p>
    <w:p>
      <w:pPr>
        <w:pStyle w:val="Style39"/>
        <w:keepNext w:val="0"/>
        <w:keepLines w:val="0"/>
        <w:widowControl w:val="0"/>
        <w:shd w:val="clear" w:color="auto" w:fill="auto"/>
        <w:bidi w:val="0"/>
        <w:spacing w:before="0" w:after="100" w:line="312" w:lineRule="exact"/>
        <w:ind w:left="700" w:right="0" w:firstLine="0"/>
        <w:jc w:val="both"/>
      </w:pPr>
      <w:r>
        <w:rPr>
          <w:color w:val="000000"/>
          <w:spacing w:val="0"/>
          <w:w w:val="100"/>
          <w:position w:val="0"/>
        </w:rPr>
        <w:t>兴业银行 股份有限 公司广州 新塘支行</w:t>
      </w:r>
    </w:p>
    <w:p>
      <w:pPr>
        <w:pStyle w:val="Style39"/>
        <w:keepNext w:val="0"/>
        <w:keepLines w:val="0"/>
        <w:widowControl w:val="0"/>
        <w:shd w:val="clear" w:color="auto" w:fill="auto"/>
        <w:bidi w:val="0"/>
        <w:spacing w:before="0" w:after="0" w:line="310" w:lineRule="exact"/>
        <w:ind w:left="7880" w:right="0" w:firstLine="0"/>
        <w:jc w:val="both"/>
      </w:pPr>
      <w:r>
        <w:rPr>
          <w:color w:val="000000"/>
          <w:spacing w:val="0"/>
          <w:w w:val="100"/>
          <w:position w:val="0"/>
        </w:rPr>
        <w:t>存放于中 国工商银 行股份有 限公司广 州萝岗支 行、交通银</w:t>
      </w:r>
    </w:p>
    <w:p>
      <w:pPr>
        <w:widowControl w:val="0"/>
        <w:spacing w:line="1" w:lineRule="exact"/>
      </w:pPr>
      <w:r>
        <mc:AlternateContent>
          <mc:Choice Requires="wps">
            <w:drawing>
              <wp:anchor distT="140335" distB="124460" distL="0" distR="0" simplePos="0" relativeHeight="125829440" behindDoc="0" locked="0" layoutInCell="1" allowOverlap="1">
                <wp:simplePos x="0" y="0"/>
                <wp:positionH relativeFrom="page">
                  <wp:posOffset>690245</wp:posOffset>
                </wp:positionH>
                <wp:positionV relativeFrom="paragraph">
                  <wp:posOffset>140335</wp:posOffset>
                </wp:positionV>
                <wp:extent cx="259080" cy="143510"/>
                <wp:wrapTopAndBottom/>
                <wp:docPr id="93" name="Shape 93"/>
                <a:graphic xmlns:a="http://schemas.openxmlformats.org/drawingml/2006/main">
                  <a:graphicData uri="http://schemas.microsoft.com/office/word/2010/wordprocessingShape">
                    <wps:wsp>
                      <wps:cNvSpPr txBox="1"/>
                      <wps:spPr>
                        <a:xfrm>
                          <a:ext cx="25908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xbxContent>
                      </wps:txbx>
                      <wps:bodyPr wrap="none" lIns="0" tIns="0" rIns="0" bIns="0">
                        <a:noAutoFit/>
                      </wps:bodyPr>
                    </wps:wsp>
                  </a:graphicData>
                </a:graphic>
              </wp:anchor>
            </w:drawing>
          </mc:Choice>
          <mc:Fallback>
            <w:pict>
              <v:shape id="_x0000_s1119" type="#_x0000_t202" style="position:absolute;margin-left:54.350000000000001pt;margin-top:11.050000000000001pt;width:20.400000000000002pt;height:11.300000000000001pt;z-index:-125829313;mso-wrap-distance-left:0;mso-wrap-distance-top:11.050000000000001pt;mso-wrap-distance-right:0;mso-wrap-distance-bottom:9.8000000000000007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xbxContent>
                </v:textbox>
                <w10:wrap type="topAndBottom" anchorx="page"/>
              </v:shape>
            </w:pict>
          </mc:Fallback>
        </mc:AlternateContent>
      </w:r>
      <w:r>
        <mc:AlternateContent>
          <mc:Choice Requires="wps">
            <w:drawing>
              <wp:anchor distT="36830" distB="24130" distL="0" distR="0" simplePos="0" relativeHeight="125829442" behindDoc="0" locked="0" layoutInCell="1" allowOverlap="1">
                <wp:simplePos x="0" y="0"/>
                <wp:positionH relativeFrom="page">
                  <wp:posOffset>1247775</wp:posOffset>
                </wp:positionH>
                <wp:positionV relativeFrom="paragraph">
                  <wp:posOffset>36830</wp:posOffset>
                </wp:positionV>
                <wp:extent cx="481330" cy="347345"/>
                <wp:wrapTopAndBottom/>
                <wp:docPr id="95" name="Shape 95"/>
                <a:graphic xmlns:a="http://schemas.openxmlformats.org/drawingml/2006/main">
                  <a:graphicData uri="http://schemas.microsoft.com/office/word/2010/wordprocessingShape">
                    <wps:wsp>
                      <wps:cNvSpPr txBox="1"/>
                      <wps:spPr>
                        <a:xfrm>
                          <a:ext cx="481330" cy="347345"/>
                        </a:xfrm>
                        <a:prstGeom prst="rect"/>
                        <a:noFill/>
                      </wps:spPr>
                      <wps:txbx>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xbxContent>
                      </wps:txbx>
                      <wps:bodyPr lIns="0" tIns="0" rIns="0" bIns="0">
                        <a:noAutoFit/>
                      </wps:bodyPr>
                    </wps:wsp>
                  </a:graphicData>
                </a:graphic>
              </wp:anchor>
            </w:drawing>
          </mc:Choice>
          <mc:Fallback>
            <w:pict>
              <v:shape id="_x0000_s1121" type="#_x0000_t202" style="position:absolute;margin-left:98.25pt;margin-top:2.8999999999999999pt;width:37.899999999999999pt;height:27.350000000000001pt;z-index:-125829311;mso-wrap-distance-left:0;mso-wrap-distance-top:2.8999999999999999pt;mso-wrap-distance-right:0;mso-wrap-distance-bottom:1.9000000000000001pt;mso-position-horizontal-relative:page" filled="f" stroked="f">
                <v:textbox inset="0,0,0,0">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xbxContent>
                </v:textbox>
                <w10:wrap type="topAndBottom" anchorx="page"/>
              </v:shape>
            </w:pict>
          </mc:Fallback>
        </mc:AlternateContent>
      </w:r>
      <w:r>
        <mc:AlternateContent>
          <mc:Choice Requires="wps">
            <w:drawing>
              <wp:anchor distT="140335" distB="124460" distL="0" distR="0" simplePos="0" relativeHeight="125829444" behindDoc="0" locked="0" layoutInCell="1" allowOverlap="1">
                <wp:simplePos x="0" y="0"/>
                <wp:positionH relativeFrom="page">
                  <wp:posOffset>1860550</wp:posOffset>
                </wp:positionH>
                <wp:positionV relativeFrom="paragraph">
                  <wp:posOffset>140335</wp:posOffset>
                </wp:positionV>
                <wp:extent cx="1584960" cy="143510"/>
                <wp:wrapTopAndBottom/>
                <wp:docPr id="97" name="Shape 97"/>
                <a:graphic xmlns:a="http://schemas.openxmlformats.org/drawingml/2006/main">
                  <a:graphicData uri="http://schemas.microsoft.com/office/word/2010/wordprocessingShape">
                    <wps:wsp>
                      <wps:cNvSpPr txBox="1"/>
                      <wps:spPr>
                        <a:xfrm>
                          <a:ext cx="1584960" cy="143510"/>
                        </a:xfrm>
                        <a:prstGeom prst="rect"/>
                        <a:noFill/>
                      </wps:spPr>
                      <wps:txbx>
                        <w:txbxContent>
                          <w:p>
                            <w:pPr>
                              <w:pStyle w:val="Style41"/>
                              <w:keepNext w:val="0"/>
                              <w:keepLines w:val="0"/>
                              <w:widowControl w:val="0"/>
                              <w:shd w:val="clear" w:color="auto" w:fill="auto"/>
                              <w:tabs>
                                <w:tab w:pos="864" w:val="left"/>
                                <w:tab w:pos="1733" w:val="left"/>
                              </w:tabs>
                              <w:bidi w:val="0"/>
                              <w:spacing w:before="0" w:after="0" w:line="240" w:lineRule="auto"/>
                              <w:ind w:left="0" w:right="0" w:firstLine="0"/>
                              <w:jc w:val="left"/>
                            </w:pPr>
                            <w:r>
                              <w:rPr>
                                <w:color w:val="000000"/>
                                <w:spacing w:val="0"/>
                                <w:w w:val="100"/>
                                <w:position w:val="0"/>
                              </w:rPr>
                              <w:t>83,226.77</w:t>
                              <w:tab/>
                              <w:t>59,486.24</w:t>
                              <w:tab/>
                              <w:t>59,486.24</w:t>
                            </w:r>
                          </w:p>
                        </w:txbxContent>
                      </wps:txbx>
                      <wps:bodyPr wrap="none" lIns="0" tIns="0" rIns="0" bIns="0">
                        <a:noAutoFit/>
                      </wps:bodyPr>
                    </wps:wsp>
                  </a:graphicData>
                </a:graphic>
              </wp:anchor>
            </w:drawing>
          </mc:Choice>
          <mc:Fallback>
            <w:pict>
              <v:shape id="_x0000_s1123" type="#_x0000_t202" style="position:absolute;margin-left:146.5pt;margin-top:11.050000000000001pt;width:124.8pt;height:11.300000000000001pt;z-index:-125829309;mso-wrap-distance-left:0;mso-wrap-distance-top:11.050000000000001pt;mso-wrap-distance-right:0;mso-wrap-distance-bottom:9.8000000000000007pt;mso-position-horizontal-relative:page" filled="f" stroked="f">
                <v:textbox inset="0,0,0,0">
                  <w:txbxContent>
                    <w:p>
                      <w:pPr>
                        <w:pStyle w:val="Style41"/>
                        <w:keepNext w:val="0"/>
                        <w:keepLines w:val="0"/>
                        <w:widowControl w:val="0"/>
                        <w:shd w:val="clear" w:color="auto" w:fill="auto"/>
                        <w:tabs>
                          <w:tab w:pos="864" w:val="left"/>
                          <w:tab w:pos="1733" w:val="left"/>
                        </w:tabs>
                        <w:bidi w:val="0"/>
                        <w:spacing w:before="0" w:after="0" w:line="240" w:lineRule="auto"/>
                        <w:ind w:left="0" w:right="0" w:firstLine="0"/>
                        <w:jc w:val="left"/>
                      </w:pPr>
                      <w:r>
                        <w:rPr>
                          <w:color w:val="000000"/>
                          <w:spacing w:val="0"/>
                          <w:w w:val="100"/>
                          <w:position w:val="0"/>
                        </w:rPr>
                        <w:t>83,226.77</w:t>
                        <w:tab/>
                        <w:t>59,486.24</w:t>
                        <w:tab/>
                        <w:t>59,486.24</w:t>
                      </w:r>
                    </w:p>
                  </w:txbxContent>
                </v:textbox>
                <w10:wrap type="topAndBottom" anchorx="page"/>
              </v:shape>
            </w:pict>
          </mc:Fallback>
        </mc:AlternateContent>
      </w:r>
      <w:r>
        <mc:AlternateContent>
          <mc:Choice Requires="wps">
            <w:drawing>
              <wp:anchor distT="140335" distB="124460" distL="0" distR="0" simplePos="0" relativeHeight="125829446" behindDoc="0" locked="0" layoutInCell="1" allowOverlap="1">
                <wp:simplePos x="0" y="0"/>
                <wp:positionH relativeFrom="page">
                  <wp:posOffset>4780915</wp:posOffset>
                </wp:positionH>
                <wp:positionV relativeFrom="paragraph">
                  <wp:posOffset>140335</wp:posOffset>
                </wp:positionV>
                <wp:extent cx="875030" cy="143510"/>
                <wp:wrapTopAndBottom/>
                <wp:docPr id="99" name="Shape 99"/>
                <a:graphic xmlns:a="http://schemas.openxmlformats.org/drawingml/2006/main">
                  <a:graphicData uri="http://schemas.microsoft.com/office/word/2010/wordprocessingShape">
                    <wps:wsp>
                      <wps:cNvSpPr txBox="1"/>
                      <wps:spPr>
                        <a:xfrm>
                          <a:ext cx="875030" cy="143510"/>
                        </a:xfrm>
                        <a:prstGeom prst="rect"/>
                        <a:noFill/>
                      </wps:spPr>
                      <wps:txbx>
                        <w:txbxContent>
                          <w:p>
                            <w:pPr>
                              <w:pStyle w:val="Style41"/>
                              <w:keepNext w:val="0"/>
                              <w:keepLines w:val="0"/>
                              <w:widowControl w:val="0"/>
                              <w:shd w:val="clear" w:color="auto" w:fill="auto"/>
                              <w:tabs>
                                <w:tab w:pos="605" w:val="left"/>
                              </w:tabs>
                              <w:bidi w:val="0"/>
                              <w:spacing w:before="0" w:after="0" w:line="240" w:lineRule="auto"/>
                              <w:ind w:left="0" w:right="0" w:firstLine="0"/>
                              <w:jc w:val="left"/>
                            </w:pPr>
                            <w:r>
                              <w:rPr>
                                <w:color w:val="000000"/>
                                <w:spacing w:val="0"/>
                                <w:w w:val="100"/>
                                <w:position w:val="0"/>
                              </w:rPr>
                              <w:t>0.00%</w:t>
                              <w:tab/>
                            </w:r>
                            <w:r>
                              <w:rPr>
                                <w:color w:val="000000"/>
                                <w:spacing w:val="0"/>
                                <w:w w:val="100"/>
                                <w:position w:val="0"/>
                              </w:rPr>
                              <w:t>24,437.12</w:t>
                            </w:r>
                          </w:p>
                        </w:txbxContent>
                      </wps:txbx>
                      <wps:bodyPr wrap="none" lIns="0" tIns="0" rIns="0" bIns="0">
                        <a:noAutoFit/>
                      </wps:bodyPr>
                    </wps:wsp>
                  </a:graphicData>
                </a:graphic>
              </wp:anchor>
            </w:drawing>
          </mc:Choice>
          <mc:Fallback>
            <w:pict>
              <v:shape id="_x0000_s1125" type="#_x0000_t202" style="position:absolute;margin-left:376.44999999999999pt;margin-top:11.050000000000001pt;width:68.900000000000006pt;height:11.300000000000001pt;z-index:-125829307;mso-wrap-distance-left:0;mso-wrap-distance-top:11.050000000000001pt;mso-wrap-distance-right:0;mso-wrap-distance-bottom:9.8000000000000007pt;mso-position-horizontal-relative:page" filled="f" stroked="f">
                <v:textbox inset="0,0,0,0">
                  <w:txbxContent>
                    <w:p>
                      <w:pPr>
                        <w:pStyle w:val="Style41"/>
                        <w:keepNext w:val="0"/>
                        <w:keepLines w:val="0"/>
                        <w:widowControl w:val="0"/>
                        <w:shd w:val="clear" w:color="auto" w:fill="auto"/>
                        <w:tabs>
                          <w:tab w:pos="605" w:val="left"/>
                        </w:tabs>
                        <w:bidi w:val="0"/>
                        <w:spacing w:before="0" w:after="0" w:line="240" w:lineRule="auto"/>
                        <w:ind w:left="0" w:right="0" w:firstLine="0"/>
                        <w:jc w:val="left"/>
                      </w:pPr>
                      <w:r>
                        <w:rPr>
                          <w:color w:val="000000"/>
                          <w:spacing w:val="0"/>
                          <w:w w:val="100"/>
                          <w:position w:val="0"/>
                        </w:rPr>
                        <w:t>0.00%</w:t>
                        <w:tab/>
                      </w:r>
                      <w:r>
                        <w:rPr>
                          <w:color w:val="000000"/>
                          <w:spacing w:val="0"/>
                          <w:w w:val="100"/>
                          <w:position w:val="0"/>
                        </w:rPr>
                        <w:t>24,437.12</w:t>
                      </w:r>
                    </w:p>
                  </w:txbxContent>
                </v:textbox>
                <w10:wrap type="topAndBottom" anchorx="page"/>
              </v:shape>
            </w:pict>
          </mc:Fallback>
        </mc:AlternateContent>
      </w:r>
      <w:r>
        <mc:AlternateContent>
          <mc:Choice Requires="wps">
            <w:drawing>
              <wp:anchor distT="0" distB="0" distL="0" distR="0" simplePos="0" relativeHeight="125829448" behindDoc="0" locked="0" layoutInCell="1" allowOverlap="1">
                <wp:simplePos x="0" y="0"/>
                <wp:positionH relativeFrom="page">
                  <wp:posOffset>5670550</wp:posOffset>
                </wp:positionH>
                <wp:positionV relativeFrom="paragraph">
                  <wp:posOffset>0</wp:posOffset>
                </wp:positionV>
                <wp:extent cx="478790" cy="408305"/>
                <wp:wrapTopAndBottom/>
                <wp:docPr id="101" name="Shape 101"/>
                <a:graphic xmlns:a="http://schemas.openxmlformats.org/drawingml/2006/main">
                  <a:graphicData uri="http://schemas.microsoft.com/office/word/2010/wordprocessingShape">
                    <wps:wsp>
                      <wps:cNvSpPr txBox="1"/>
                      <wps:spPr>
                        <a:xfrm>
                          <a:ext cx="478790" cy="408305"/>
                        </a:xfrm>
                        <a:prstGeom prst="rect"/>
                        <a:noFill/>
                      </wps:spPr>
                      <wps:txbx>
                        <w:txbxContent>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行股份有 限公司衡</w:t>
                            </w:r>
                          </w:p>
                        </w:txbxContent>
                      </wps:txbx>
                      <wps:bodyPr lIns="0" tIns="0" rIns="0" bIns="0">
                        <a:noAutoFit/>
                      </wps:bodyPr>
                    </wps:wsp>
                  </a:graphicData>
                </a:graphic>
              </wp:anchor>
            </w:drawing>
          </mc:Choice>
          <mc:Fallback>
            <w:pict>
              <v:shape id="_x0000_s1127" type="#_x0000_t202" style="position:absolute;margin-left:446.5pt;margin-top:0;width:37.700000000000003pt;height:32.149999999999999pt;z-index:-12582930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行股份有 限公司衡</w:t>
                      </w:r>
                    </w:p>
                  </w:txbxContent>
                </v:textbox>
                <w10:wrap type="topAndBottom" anchorx="page"/>
              </v:shape>
            </w:pict>
          </mc:Fallback>
        </mc:AlternateContent>
      </w:r>
    </w:p>
    <w:p>
      <w:pPr>
        <w:pStyle w:val="Style3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阳分行、上</w:t>
        <w:br/>
      </w:r>
      <w:r>
        <w:rPr>
          <w:color w:val="000000"/>
          <w:spacing w:val="0"/>
          <w:w w:val="100"/>
          <w:position w:val="0"/>
        </w:rPr>
        <w:t>海浦东发</w:t>
        <w:br/>
      </w:r>
      <w:r>
        <w:rPr>
          <w:color w:val="000000"/>
          <w:spacing w:val="0"/>
          <w:w w:val="100"/>
          <w:position w:val="0"/>
        </w:rPr>
        <w:t>展银行股</w:t>
        <w:br/>
      </w:r>
      <w:r>
        <w:rPr>
          <w:color w:val="000000"/>
          <w:spacing w:val="0"/>
          <w:w w:val="100"/>
          <w:position w:val="0"/>
        </w:rPr>
        <w:t>份有限公</w:t>
        <w:br/>
        <w:t>司广州分</w:t>
      </w:r>
    </w:p>
    <w:p>
      <w:pPr>
        <w:pStyle w:val="Style39"/>
        <w:keepNext w:val="0"/>
        <w:keepLines w:val="0"/>
        <w:widowControl w:val="0"/>
        <w:shd w:val="clear" w:color="auto" w:fill="auto"/>
        <w:bidi w:val="0"/>
        <w:spacing w:before="0" w:after="100" w:line="240" w:lineRule="auto"/>
        <w:ind w:left="7800" w:right="0" w:firstLine="0"/>
        <w:jc w:val="left"/>
      </w:pPr>
      <w:r>
        <w:rPr>
          <w:color w:val="000000"/>
          <w:spacing w:val="0"/>
          <w:w w:val="100"/>
          <w:position w:val="0"/>
        </w:rPr>
        <w:t xml:space="preserve">行、兴业银 </w:t>
      </w:r>
      <w:r>
        <w:rPr>
          <w:color w:val="000000"/>
          <w:spacing w:val="0"/>
          <w:w w:val="100"/>
          <w:position w:val="0"/>
        </w:rPr>
        <w:t>行股份有 限公司广 州新塘支 行、广州银 行股份有 限公司石 牌东支行、 中国工商 银行股份 有限公司 广州经济 技术开发 区支行</w:t>
      </w:r>
    </w:p>
    <w:tbl>
      <w:tblPr>
        <w:tblOverlap w:val="never"/>
        <w:jc w:val="center"/>
        <w:tblLayout w:type="fixed"/>
      </w:tblPr>
      <w:tblGrid>
        <w:gridCol w:w="878"/>
        <w:gridCol w:w="859"/>
        <w:gridCol w:w="874"/>
        <w:gridCol w:w="869"/>
        <w:gridCol w:w="878"/>
        <w:gridCol w:w="869"/>
        <w:gridCol w:w="869"/>
        <w:gridCol w:w="864"/>
        <w:gridCol w:w="874"/>
        <w:gridCol w:w="874"/>
        <w:gridCol w:w="878"/>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148,120.82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61,493.99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127,884.99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24,438.7</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shd w:val="clear" w:color="auto" w:fill="auto"/>
        <w:bidi w:val="0"/>
        <w:spacing w:before="0" w:after="0" w:line="468" w:lineRule="exact"/>
        <w:ind w:left="0" w:right="0" w:firstLine="0"/>
        <w:jc w:val="center"/>
      </w:pPr>
      <w:r>
        <w:rPr>
          <w:color w:val="000000"/>
          <w:spacing w:val="0"/>
          <w:w w:val="100"/>
          <w:position w:val="0"/>
        </w:rPr>
        <w:t>募集资金总体使用情况说明</w:t>
      </w:r>
    </w:p>
    <w:p>
      <w:pPr>
        <w:pStyle w:val="Style48"/>
        <w:keepNext/>
        <w:keepLines/>
        <w:widowControl w:val="0"/>
        <w:shd w:val="clear" w:color="auto" w:fill="auto"/>
        <w:tabs>
          <w:tab w:pos="882" w:val="left"/>
        </w:tabs>
        <w:bidi w:val="0"/>
        <w:spacing w:before="0" w:after="0"/>
        <w:ind w:left="0" w:right="0" w:firstLine="460"/>
        <w:jc w:val="left"/>
      </w:pPr>
      <w:bookmarkStart w:id="272" w:name="bookmark272"/>
      <w:bookmarkStart w:id="273" w:name="bookmark273"/>
      <w:bookmarkStart w:id="274" w:name="bookmark274"/>
      <w:bookmarkStart w:id="275" w:name="bookmark275"/>
      <w:r>
        <w:rPr>
          <w:color w:val="000000"/>
          <w:spacing w:val="0"/>
          <w:w w:val="100"/>
          <w:position w:val="0"/>
        </w:rPr>
        <w:t>一</w:t>
      </w:r>
      <w:bookmarkEnd w:id="274"/>
      <w:r>
        <w:rPr>
          <w:color w:val="000000"/>
          <w:spacing w:val="0"/>
          <w:w w:val="100"/>
          <w:position w:val="0"/>
        </w:rPr>
        <w:t>、</w:t>
        <w:tab/>
        <w:t>首次公开发行募集资金使用基本情况</w:t>
      </w:r>
      <w:bookmarkEnd w:id="272"/>
      <w:bookmarkEnd w:id="273"/>
      <w:bookmarkEnd w:id="275"/>
    </w:p>
    <w:p>
      <w:pPr>
        <w:pStyle w:val="Style22"/>
        <w:keepNext w:val="0"/>
        <w:keepLines w:val="0"/>
        <w:widowControl w:val="0"/>
        <w:shd w:val="clear" w:color="auto" w:fill="auto"/>
        <w:bidi w:val="0"/>
        <w:spacing w:before="0" w:after="0" w:line="466" w:lineRule="exact"/>
        <w:ind w:left="0" w:right="0" w:firstLine="460"/>
        <w:jc w:val="left"/>
      </w:pPr>
      <w:r>
        <w:rPr>
          <w:color w:val="000000"/>
          <w:spacing w:val="0"/>
          <w:w w:val="100"/>
          <w:position w:val="0"/>
        </w:rPr>
        <w:t>公司经中国证券监督管理委员会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[2012]75</w:t>
      </w:r>
      <w:r>
        <w:rPr>
          <w:color w:val="000000"/>
          <w:spacing w:val="0"/>
          <w:w w:val="100"/>
          <w:position w:val="0"/>
        </w:rPr>
        <w:t>号</w:t>
      </w:r>
      <w:r>
        <w:rPr>
          <w:color w:val="000000"/>
          <w:spacing w:val="0"/>
          <w:w w:val="100"/>
          <w:position w:val="0"/>
        </w:rPr>
        <w:t>''</w:t>
      </w:r>
      <w:r>
        <w:rPr>
          <w:color w:val="000000"/>
          <w:spacing w:val="0"/>
          <w:w w:val="100"/>
          <w:position w:val="0"/>
        </w:rPr>
        <w:t>文核准，公司向社会公众公开发行人民币普 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w:t>
      </w:r>
      <w:r>
        <w:rPr>
          <w:rFonts w:ascii="Times New Roman" w:eastAsia="Times New Roman" w:hAnsi="Times New Roman" w:cs="Times New Roman"/>
          <w:color w:val="000000"/>
          <w:spacing w:val="0"/>
          <w:w w:val="100"/>
          <w:position w:val="0"/>
        </w:rPr>
        <w:t>27.80</w:t>
      </w:r>
      <w:r>
        <w:rPr>
          <w:color w:val="000000"/>
          <w:spacing w:val="0"/>
          <w:w w:val="100"/>
          <w:position w:val="0"/>
        </w:rPr>
        <w:t>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日止，公司募 集资金总额为人民币</w:t>
      </w:r>
      <w:r>
        <w:rPr>
          <w:rFonts w:ascii="Times New Roman" w:eastAsia="Times New Roman" w:hAnsi="Times New Roman" w:cs="Times New Roman"/>
          <w:color w:val="000000"/>
          <w:spacing w:val="0"/>
          <w:w w:val="100"/>
          <w:position w:val="0"/>
        </w:rPr>
        <w:t>695,000,000.00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rPr>
        <w:t>46,059,499.41</w:t>
      </w:r>
      <w:r>
        <w:rPr>
          <w:color w:val="000000"/>
          <w:spacing w:val="0"/>
          <w:w w:val="100"/>
          <w:position w:val="0"/>
        </w:rPr>
        <w:t>元，实际募集资金净额为人 民币</w:t>
      </w:r>
      <w:r>
        <w:rPr>
          <w:rFonts w:ascii="Times New Roman" w:eastAsia="Times New Roman" w:hAnsi="Times New Roman" w:cs="Times New Roman"/>
          <w:color w:val="000000"/>
          <w:spacing w:val="0"/>
          <w:w w:val="100"/>
          <w:position w:val="0"/>
        </w:rPr>
        <w:t>648,940,500.59</w:t>
      </w:r>
      <w:r>
        <w:rPr>
          <w:color w:val="000000"/>
          <w:spacing w:val="0"/>
          <w:w w:val="100"/>
          <w:position w:val="0"/>
        </w:rPr>
        <w:t>元，其中新增股本人民币</w:t>
      </w:r>
      <w:r>
        <w:rPr>
          <w:rFonts w:ascii="Times New Roman" w:eastAsia="Times New Roman" w:hAnsi="Times New Roman" w:cs="Times New Roman"/>
          <w:color w:val="000000"/>
          <w:spacing w:val="0"/>
          <w:w w:val="100"/>
          <w:position w:val="0"/>
        </w:rPr>
        <w:t>25,000,000.00</w:t>
      </w:r>
      <w:r>
        <w:rPr>
          <w:color w:val="000000"/>
          <w:spacing w:val="0"/>
          <w:w w:val="100"/>
          <w:position w:val="0"/>
        </w:rPr>
        <w:t>元，股本溢价人民币</w:t>
      </w:r>
      <w:r>
        <w:rPr>
          <w:rFonts w:ascii="Times New Roman" w:eastAsia="Times New Roman" w:hAnsi="Times New Roman" w:cs="Times New Roman"/>
          <w:color w:val="000000"/>
          <w:spacing w:val="0"/>
          <w:w w:val="100"/>
          <w:position w:val="0"/>
        </w:rPr>
        <w:t>623,940,500.59</w:t>
      </w:r>
      <w:r>
        <w:rPr>
          <w:color w:val="000000"/>
          <w:spacing w:val="0"/>
          <w:w w:val="100"/>
          <w:position w:val="0"/>
        </w:rPr>
        <w:t>元。</w:t>
      </w:r>
    </w:p>
    <w:p>
      <w:pPr>
        <w:pStyle w:val="Style59"/>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日，募集资金总额为</w:t>
      </w:r>
      <w:r>
        <w:rPr>
          <w:color w:val="000000"/>
          <w:spacing w:val="0"/>
          <w:w w:val="100"/>
          <w:position w:val="0"/>
        </w:rPr>
        <w:t>648,940,500.59</w:t>
      </w:r>
      <w:r>
        <w:rPr>
          <w:rFonts w:ascii="SimSun" w:eastAsia="SimSun" w:hAnsi="SimSun" w:cs="SimSun"/>
          <w:color w:val="000000"/>
          <w:spacing w:val="0"/>
          <w:w w:val="100"/>
          <w:position w:val="0"/>
        </w:rPr>
        <w:t>元，累计已使用募集资金</w:t>
      </w:r>
      <w:r>
        <w:rPr>
          <w:color w:val="000000"/>
          <w:spacing w:val="0"/>
          <w:w w:val="100"/>
          <w:position w:val="0"/>
        </w:rPr>
        <w:t xml:space="preserve">683,987,537.22 </w:t>
      </w:r>
      <w:r>
        <w:rPr>
          <w:rFonts w:ascii="SimSun" w:eastAsia="SimSun" w:hAnsi="SimSun" w:cs="SimSun"/>
          <w:color w:val="000000"/>
          <w:spacing w:val="0"/>
          <w:w w:val="100"/>
          <w:position w:val="0"/>
        </w:rPr>
        <w:t>元，累计发生利息收入</w:t>
      </w:r>
      <w:r>
        <w:rPr>
          <w:color w:val="000000"/>
          <w:spacing w:val="0"/>
          <w:w w:val="100"/>
          <w:position w:val="0"/>
        </w:rPr>
        <w:t>35,081,672.30</w:t>
      </w:r>
      <w:r>
        <w:rPr>
          <w:rFonts w:ascii="SimSun" w:eastAsia="SimSun" w:hAnsi="SimSun" w:cs="SimSun"/>
          <w:color w:val="000000"/>
          <w:spacing w:val="0"/>
          <w:w w:val="100"/>
          <w:position w:val="0"/>
        </w:rPr>
        <w:t>元，累计发生手续费支出为</w:t>
      </w:r>
      <w:r>
        <w:rPr>
          <w:color w:val="000000"/>
          <w:spacing w:val="0"/>
          <w:w w:val="100"/>
          <w:position w:val="0"/>
        </w:rPr>
        <w:t>18,877.79</w:t>
      </w:r>
      <w:r>
        <w:rPr>
          <w:rFonts w:ascii="SimSun" w:eastAsia="SimSun" w:hAnsi="SimSun" w:cs="SimSun"/>
          <w:color w:val="000000"/>
          <w:spacing w:val="0"/>
          <w:w w:val="100"/>
          <w:position w:val="0"/>
        </w:rPr>
        <w:t xml:space="preserve">元，募集资金账户余额为 </w:t>
      </w:r>
      <w:r>
        <w:rPr>
          <w:color w:val="000000"/>
          <w:spacing w:val="0"/>
          <w:w w:val="100"/>
          <w:position w:val="0"/>
        </w:rPr>
        <w:t xml:space="preserve">15,757.88 </w:t>
      </w:r>
      <w:r>
        <w:rPr>
          <w:rFonts w:ascii="SimSun" w:eastAsia="SimSun" w:hAnsi="SimSun" w:cs="SimSun"/>
          <w:color w:val="000000"/>
          <w:spacing w:val="0"/>
          <w:w w:val="100"/>
          <w:position w:val="0"/>
        </w:rPr>
        <w:t>元。</w:t>
      </w:r>
    </w:p>
    <w:p>
      <w:pPr>
        <w:pStyle w:val="Style22"/>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日，公司尚未使用的募集资金余额为</w:t>
      </w:r>
      <w:r>
        <w:rPr>
          <w:rFonts w:ascii="Times New Roman" w:eastAsia="Times New Roman" w:hAnsi="Times New Roman" w:cs="Times New Roman"/>
          <w:color w:val="000000"/>
          <w:spacing w:val="0"/>
          <w:w w:val="100"/>
          <w:position w:val="0"/>
        </w:rPr>
        <w:t>15,730,482.70</w:t>
      </w:r>
      <w:r>
        <w:rPr>
          <w:color w:val="000000"/>
          <w:spacing w:val="0"/>
          <w:w w:val="100"/>
          <w:position w:val="0"/>
        </w:rPr>
        <w:t>元（含利息收入）。经</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日第三届董事会第十次会议审议通过，使用剩余超募资金</w:t>
      </w:r>
      <w:r>
        <w:rPr>
          <w:rFonts w:ascii="Times New Roman" w:eastAsia="Times New Roman" w:hAnsi="Times New Roman" w:cs="Times New Roman"/>
          <w:color w:val="000000"/>
          <w:spacing w:val="0"/>
          <w:w w:val="100"/>
          <w:position w:val="0"/>
        </w:rPr>
        <w:t>15,710,000</w:t>
      </w:r>
      <w:r>
        <w:rPr>
          <w:color w:val="000000"/>
          <w:spacing w:val="0"/>
          <w:w w:val="100"/>
          <w:position w:val="0"/>
        </w:rPr>
        <w:t>元暂时补充流动资金。上 述资金已于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月从募集资金账户划入公司银行一般户。公司于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日已将上述用于暂 时补充流动资金的超募资金</w:t>
      </w:r>
      <w:r>
        <w:rPr>
          <w:rFonts w:ascii="Times New Roman" w:eastAsia="Times New Roman" w:hAnsi="Times New Roman" w:cs="Times New Roman"/>
          <w:color w:val="000000"/>
          <w:spacing w:val="0"/>
          <w:w w:val="100"/>
          <w:position w:val="0"/>
        </w:rPr>
        <w:t>15,710,000</w:t>
      </w:r>
      <w:r>
        <w:rPr>
          <w:color w:val="000000"/>
          <w:spacing w:val="0"/>
          <w:w w:val="100"/>
          <w:position w:val="0"/>
        </w:rPr>
        <w:t>元归还至相应的募集资金专用账户。</w:t>
      </w:r>
    </w:p>
    <w:p>
      <w:pPr>
        <w:pStyle w:val="Style48"/>
        <w:keepNext/>
        <w:keepLines/>
        <w:widowControl w:val="0"/>
        <w:shd w:val="clear" w:color="auto" w:fill="auto"/>
        <w:tabs>
          <w:tab w:pos="882" w:val="left"/>
        </w:tabs>
        <w:bidi w:val="0"/>
        <w:spacing w:before="0" w:after="0"/>
        <w:ind w:left="0" w:right="0" w:firstLine="460"/>
        <w:jc w:val="left"/>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w:t>
        <w:tab/>
        <w:t>非公开发行募集资金使用基本情况</w:t>
      </w:r>
      <w:bookmarkEnd w:id="276"/>
      <w:bookmarkEnd w:id="277"/>
      <w:bookmarkEnd w:id="279"/>
    </w:p>
    <w:p>
      <w:pPr>
        <w:pStyle w:val="Style22"/>
        <w:keepNext w:val="0"/>
        <w:keepLines w:val="0"/>
        <w:widowControl w:val="0"/>
        <w:shd w:val="clear" w:color="auto" w:fill="auto"/>
        <w:bidi w:val="0"/>
        <w:spacing w:before="0" w:after="0" w:line="463" w:lineRule="exact"/>
        <w:ind w:left="0" w:right="0" w:firstLine="460"/>
        <w:jc w:val="left"/>
      </w:pPr>
      <w:r>
        <w:rPr>
          <w:color w:val="000000"/>
          <w:spacing w:val="0"/>
          <w:w w:val="100"/>
          <w:position w:val="0"/>
        </w:rPr>
        <w:t>公司经中国证券监督管理委员会《关于核准摩登大道时尚集团股份有限公司非公开发行股票的批复》 （证监许可【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857</w:t>
      </w:r>
      <w:r>
        <w:rPr>
          <w:color w:val="000000"/>
          <w:spacing w:val="0"/>
          <w:w w:val="100"/>
          <w:position w:val="0"/>
        </w:rPr>
        <w:t>号）核准，以非公开发行股票的方式向</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名特定投资者发行了 </w:t>
      </w:r>
      <w:r>
        <w:rPr>
          <w:rFonts w:ascii="Times New Roman" w:eastAsia="Times New Roman" w:hAnsi="Times New Roman" w:cs="Times New Roman"/>
          <w:color w:val="000000"/>
          <w:spacing w:val="0"/>
          <w:w w:val="100"/>
          <w:position w:val="0"/>
        </w:rPr>
        <w:t>89,921,837</w:t>
      </w:r>
      <w:r>
        <w:rPr>
          <w:color w:val="000000"/>
          <w:spacing w:val="0"/>
          <w:w w:val="100"/>
          <w:position w:val="0"/>
        </w:rPr>
        <w:t>股人 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w:t>
      </w:r>
      <w:r>
        <w:rPr>
          <w:rFonts w:ascii="Times New Roman" w:eastAsia="Times New Roman" w:hAnsi="Times New Roman" w:cs="Times New Roman"/>
          <w:color w:val="000000"/>
          <w:spacing w:val="0"/>
          <w:w w:val="100"/>
          <w:position w:val="0"/>
        </w:rPr>
        <w:t>9.47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股，本次募集资金总额为</w:t>
      </w:r>
      <w:r>
        <w:rPr>
          <w:rFonts w:ascii="Times New Roman" w:eastAsia="Times New Roman" w:hAnsi="Times New Roman" w:cs="Times New Roman"/>
          <w:color w:val="000000"/>
          <w:spacing w:val="0"/>
          <w:w w:val="100"/>
          <w:position w:val="0"/>
        </w:rPr>
        <w:t>851,559,796.39</w:t>
      </w:r>
      <w:r>
        <w:rPr>
          <w:color w:val="000000"/>
          <w:spacing w:val="0"/>
          <w:w w:val="100"/>
          <w:position w:val="0"/>
        </w:rPr>
        <w:t>元人民币。</w:t>
      </w:r>
    </w:p>
    <w:p>
      <w:pPr>
        <w:pStyle w:val="Style22"/>
        <w:keepNext w:val="0"/>
        <w:keepLines w:val="0"/>
        <w:widowControl w:val="0"/>
        <w:shd w:val="clear" w:color="auto" w:fill="auto"/>
        <w:bidi w:val="0"/>
        <w:spacing w:before="0" w:after="0" w:line="470" w:lineRule="exact"/>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日，保荐人恒泰长财证券有限责任公司（以下简称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恒泰长财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将上述认购款项扣除 承销保荐费后的余额</w:t>
      </w:r>
      <w:r>
        <w:rPr>
          <w:rFonts w:ascii="Times New Roman" w:eastAsia="Times New Roman" w:hAnsi="Times New Roman" w:cs="Times New Roman"/>
          <w:color w:val="000000"/>
          <w:spacing w:val="0"/>
          <w:w w:val="100"/>
          <w:position w:val="0"/>
        </w:rPr>
        <w:t>838,559,796.39</w:t>
      </w:r>
      <w:r>
        <w:rPr>
          <w:color w:val="000000"/>
          <w:spacing w:val="0"/>
          <w:w w:val="100"/>
          <w:position w:val="0"/>
        </w:rPr>
        <w:t>元划至公司指定的本次募集资金专户内。</w:t>
      </w:r>
      <w:r>
        <w:br w:type="page"/>
      </w:r>
    </w:p>
    <w:p>
      <w:pPr>
        <w:pStyle w:val="Style22"/>
        <w:keepNext w:val="0"/>
        <w:keepLines w:val="0"/>
        <w:widowControl w:val="0"/>
        <w:shd w:val="clear" w:color="auto" w:fill="auto"/>
        <w:bidi w:val="0"/>
        <w:spacing w:before="0" w:after="0" w:line="466"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日，根据广东正中珠江会计师事务所（特殊普通合伙）出具的《验资报告》（广会验 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G15042790183</w:t>
      </w:r>
      <w:r>
        <w:rPr>
          <w:color w:val="000000"/>
          <w:spacing w:val="0"/>
          <w:w w:val="100"/>
          <w:position w:val="0"/>
        </w:rPr>
        <w:t>号）记录，截至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号止，发行人实际发行</w:t>
      </w:r>
      <w:r>
        <w:rPr>
          <w:rFonts w:ascii="Times New Roman" w:eastAsia="Times New Roman" w:hAnsi="Times New Roman" w:cs="Times New Roman"/>
          <w:color w:val="000000"/>
          <w:spacing w:val="0"/>
          <w:w w:val="100"/>
          <w:position w:val="0"/>
        </w:rPr>
        <w:t>89,921,837</w:t>
      </w:r>
      <w:r>
        <w:rPr>
          <w:color w:val="000000"/>
          <w:spacing w:val="0"/>
          <w:w w:val="100"/>
          <w:position w:val="0"/>
        </w:rPr>
        <w:t>股，募集资 金总额合计为</w:t>
      </w:r>
      <w:r>
        <w:rPr>
          <w:rFonts w:ascii="Times New Roman" w:eastAsia="Times New Roman" w:hAnsi="Times New Roman" w:cs="Times New Roman"/>
          <w:color w:val="000000"/>
          <w:spacing w:val="0"/>
          <w:w w:val="100"/>
          <w:position w:val="0"/>
        </w:rPr>
        <w:t>851,559,796.39</w:t>
      </w:r>
      <w:r>
        <w:rPr>
          <w:color w:val="000000"/>
          <w:spacing w:val="0"/>
          <w:w w:val="100"/>
          <w:position w:val="0"/>
        </w:rPr>
        <w:t>元，扣除承销保荐费和公司为发行而支付的其他有关的费用（律师费、信息 披露费等），合计</w:t>
      </w:r>
      <w:r>
        <w:rPr>
          <w:rFonts w:ascii="Times New Roman" w:eastAsia="Times New Roman" w:hAnsi="Times New Roman" w:cs="Times New Roman"/>
          <w:color w:val="000000"/>
          <w:spacing w:val="0"/>
          <w:w w:val="100"/>
          <w:position w:val="0"/>
        </w:rPr>
        <w:t>19,292,129.74</w:t>
      </w:r>
      <w:r>
        <w:rPr>
          <w:color w:val="000000"/>
          <w:spacing w:val="0"/>
          <w:w w:val="100"/>
          <w:position w:val="0"/>
        </w:rPr>
        <w:t>元（含税）后，发行人实际募集资金净额为</w:t>
      </w:r>
      <w:r>
        <w:rPr>
          <w:rFonts w:ascii="Times New Roman" w:eastAsia="Times New Roman" w:hAnsi="Times New Roman" w:cs="Times New Roman"/>
          <w:color w:val="000000"/>
          <w:spacing w:val="0"/>
          <w:w w:val="100"/>
          <w:position w:val="0"/>
        </w:rPr>
        <w:t>832,267,666.65</w:t>
      </w:r>
      <w:r>
        <w:rPr>
          <w:color w:val="000000"/>
          <w:spacing w:val="0"/>
          <w:w w:val="100"/>
          <w:position w:val="0"/>
        </w:rPr>
        <w:t>元。</w:t>
      </w:r>
    </w:p>
    <w:p>
      <w:pPr>
        <w:pStyle w:val="Style59"/>
        <w:keepNext w:val="0"/>
        <w:keepLines w:val="0"/>
        <w:widowControl w:val="0"/>
        <w:shd w:val="clear" w:color="auto" w:fill="auto"/>
        <w:bidi w:val="0"/>
        <w:spacing w:before="0" w:after="500" w:line="470" w:lineRule="exact"/>
        <w:ind w:left="0" w:right="0" w:firstLine="480"/>
        <w:jc w:val="both"/>
      </w:pP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日，累计已使用募集资金</w:t>
      </w:r>
      <w:r>
        <w:rPr>
          <w:color w:val="000000"/>
          <w:spacing w:val="0"/>
          <w:w w:val="100"/>
          <w:position w:val="0"/>
        </w:rPr>
        <w:t>594,862,449.84</w:t>
      </w:r>
      <w:r>
        <w:rPr>
          <w:rFonts w:ascii="SimSun" w:eastAsia="SimSun" w:hAnsi="SimSun" w:cs="SimSun"/>
          <w:color w:val="000000"/>
          <w:spacing w:val="0"/>
          <w:w w:val="100"/>
          <w:position w:val="0"/>
        </w:rPr>
        <w:t>元，累计发生利息收入</w:t>
      </w:r>
      <w:r>
        <w:rPr>
          <w:color w:val="000000"/>
          <w:spacing w:val="0"/>
          <w:w w:val="100"/>
          <w:position w:val="0"/>
        </w:rPr>
        <w:t>675,602.95</w:t>
      </w:r>
      <w:r>
        <w:rPr>
          <w:rFonts w:ascii="SimSun" w:eastAsia="SimSun" w:hAnsi="SimSun" w:cs="SimSun"/>
          <w:color w:val="000000"/>
          <w:spacing w:val="0"/>
          <w:w w:val="100"/>
          <w:position w:val="0"/>
        </w:rPr>
        <w:t>元, 累计发生手续费支出为</w:t>
      </w:r>
      <w:r>
        <w:rPr>
          <w:color w:val="000000"/>
          <w:spacing w:val="0"/>
          <w:w w:val="100"/>
          <w:position w:val="0"/>
        </w:rPr>
        <w:t>1,744.60</w:t>
      </w:r>
      <w:r>
        <w:rPr>
          <w:rFonts w:ascii="SimSun" w:eastAsia="SimSun" w:hAnsi="SimSun" w:cs="SimSun"/>
          <w:color w:val="000000"/>
          <w:spacing w:val="0"/>
          <w:w w:val="100"/>
          <w:position w:val="0"/>
        </w:rPr>
        <w:t>元，募集资金账户余额为</w:t>
      </w:r>
      <w:r>
        <w:rPr>
          <w:color w:val="000000"/>
          <w:spacing w:val="0"/>
          <w:w w:val="100"/>
          <w:position w:val="0"/>
        </w:rPr>
        <w:t>244,371,204.90</w:t>
      </w:r>
      <w:r>
        <w:rPr>
          <w:rFonts w:ascii="SimSun" w:eastAsia="SimSun" w:hAnsi="SimSun" w:cs="SimSun"/>
          <w:color w:val="000000"/>
          <w:spacing w:val="0"/>
          <w:w w:val="100"/>
          <w:position w:val="0"/>
        </w:rPr>
        <w:t>元。</w:t>
      </w:r>
    </w:p>
    <w:p>
      <w:pPr>
        <w:pStyle w:val="Style48"/>
        <w:keepNext/>
        <w:keepLines/>
        <w:widowControl w:val="0"/>
        <w:shd w:val="clear" w:color="auto" w:fill="auto"/>
        <w:bidi w:val="0"/>
        <w:spacing w:before="0" w:after="380" w:line="240" w:lineRule="auto"/>
        <w:ind w:left="0" w:right="0" w:firstLine="140"/>
        <w:jc w:val="both"/>
      </w:pPr>
      <w:bookmarkStart w:id="280" w:name="bookmark280"/>
      <w:bookmarkStart w:id="281" w:name="bookmark281"/>
      <w:bookmarkStart w:id="282" w:name="bookmark282"/>
      <w:bookmarkStart w:id="283" w:name="bookmark283"/>
      <w:r>
        <w:rPr>
          <w:color w:val="000000"/>
          <w:spacing w:val="0"/>
          <w:w w:val="100"/>
          <w:position w:val="0"/>
        </w:rPr>
        <w:t>（</w:t>
      </w:r>
      <w:bookmarkEnd w:id="282"/>
      <w:r>
        <w:rPr>
          <w:color w:val="000000"/>
          <w:spacing w:val="0"/>
          <w:w w:val="100"/>
          <w:position w:val="0"/>
        </w:rPr>
        <w:t>2）募集资金承诺项目情况</w:t>
      </w:r>
      <w:bookmarkEnd w:id="280"/>
      <w:bookmarkEnd w:id="281"/>
      <w:bookmarkEnd w:id="283"/>
    </w:p>
    <w:p>
      <w:pPr>
        <w:pStyle w:val="Style3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95"/>
        <w:gridCol w:w="792"/>
        <w:gridCol w:w="782"/>
        <w:gridCol w:w="773"/>
        <w:gridCol w:w="787"/>
        <w:gridCol w:w="778"/>
        <w:gridCol w:w="782"/>
        <w:gridCol w:w="778"/>
        <w:gridCol w:w="782"/>
        <w:gridCol w:w="610"/>
        <w:gridCol w:w="989"/>
      </w:tblGrid>
      <w:tr>
        <w:trPr>
          <w:trHeight w:val="27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vMerge w:val="restart"/>
            <w:tcBorders/>
            <w:shd w:val="clear" w:color="auto" w:fill="FCE9DA"/>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vMerge w:val="restart"/>
            <w:tcBorders/>
            <w:shd w:val="clear" w:color="auto" w:fill="FCE9DA"/>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vMerge w:val="restart"/>
            <w:tcBorders/>
            <w:shd w:val="clear" w:color="auto" w:fill="FCE9DA"/>
            <w:vAlign w:val="center"/>
          </w:tcPr>
          <w:p>
            <w:pPr>
              <w:pStyle w:val="Style7"/>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7"/>
              <w:keepNext w:val="0"/>
              <w:keepLines w:val="0"/>
              <w:widowControl w:val="0"/>
              <w:shd w:val="clear" w:color="auto" w:fill="auto"/>
              <w:bidi w:val="0"/>
              <w:spacing w:before="0" w:after="0" w:line="360" w:lineRule="auto"/>
              <w:ind w:left="0" w:right="0" w:firstLine="240"/>
              <w:jc w:val="left"/>
            </w:pPr>
            <w:r>
              <w:rPr>
                <w:color w:val="000000"/>
                <w:spacing w:val="0"/>
                <w:w w:val="100"/>
                <w:position w:val="0"/>
              </w:rPr>
              <w:t>（1）</w:t>
            </w:r>
          </w:p>
        </w:tc>
        <w:tc>
          <w:tcPr>
            <w:vMerge w:val="restart"/>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投入金额</w:t>
            </w:r>
          </w:p>
        </w:tc>
        <w:tc>
          <w:tcPr>
            <w:vMerge w:val="restart"/>
            <w:tcBorders/>
            <w:shd w:val="clear" w:color="auto" w:fill="FCE9DA"/>
            <w:vAlign w:val="center"/>
          </w:tcPr>
          <w:p>
            <w:pPr>
              <w:pStyle w:val="Style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gridSpan w:val="2"/>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截至期末项目达到</w:t>
            </w:r>
          </w:p>
        </w:tc>
        <w:tc>
          <w:tcPr>
            <w:vMerge w:val="restart"/>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实现的效</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gridSpan w:val="2"/>
            <w:vMerge w:val="restart"/>
            <w:tcBorders/>
            <w:shd w:val="clear" w:color="auto" w:fill="FCE9DA"/>
            <w:vAlign w:val="center"/>
          </w:tcPr>
          <w:p>
            <w:pPr>
              <w:pStyle w:val="Style7"/>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color w:val="000000"/>
                <w:spacing w:val="0"/>
                <w:w w:val="100"/>
                <w:position w:val="0"/>
                <w:sz w:val="17"/>
                <w:szCs w:val="17"/>
              </w:rPr>
              <w:t>项目可行 是否达到性是否发 预计效益生重大变</w:t>
            </w:r>
          </w:p>
          <w:p>
            <w:pPr>
              <w:pStyle w:val="Style7"/>
              <w:keepNext w:val="0"/>
              <w:keepLines w:val="0"/>
              <w:widowControl w:val="0"/>
              <w:shd w:val="clear" w:color="auto" w:fill="auto"/>
              <w:bidi w:val="0"/>
              <w:spacing w:before="0" w:after="0" w:line="310" w:lineRule="exact"/>
              <w:ind w:left="0" w:right="340" w:firstLine="0"/>
              <w:jc w:val="right"/>
              <w:rPr>
                <w:sz w:val="17"/>
                <w:szCs w:val="17"/>
              </w:rPr>
            </w:pPr>
            <w:r>
              <w:rPr>
                <w:rFonts w:ascii="SimSun" w:eastAsia="SimSun" w:hAnsi="SimSun" w:cs="SimSun"/>
                <w:color w:val="000000"/>
                <w:spacing w:val="0"/>
                <w:w w:val="100"/>
                <w:position w:val="0"/>
                <w:sz w:val="17"/>
                <w:szCs w:val="17"/>
              </w:rPr>
              <w:t>化</w:t>
            </w:r>
          </w:p>
        </w:tc>
      </w:tr>
      <w:tr>
        <w:trPr>
          <w:trHeight w:val="1061" w:hRule="exact"/>
        </w:trPr>
        <w:tc>
          <w:tcPr>
            <w:vMerge/>
            <w:tcBorders/>
            <w:shd w:val="clear" w:color="auto" w:fill="FCE9DA"/>
            <w:vAlign w:val="center"/>
          </w:tcPr>
          <w:p>
            <w:pPr/>
          </w:p>
        </w:tc>
        <w:tc>
          <w:tcPr>
            <w:vMerge/>
            <w:tcBorders/>
            <w:shd w:val="clear" w:color="auto" w:fill="FCE9DA"/>
            <w:vAlign w:val="center"/>
          </w:tcPr>
          <w:p>
            <w:pPr/>
          </w:p>
        </w:tc>
        <w:tc>
          <w:tcPr>
            <w:vMerge/>
            <w:tcBorders/>
            <w:shd w:val="clear" w:color="auto" w:fill="FCE9DA"/>
            <w:vAlign w:val="center"/>
          </w:tcPr>
          <w:p>
            <w:pPr/>
          </w:p>
        </w:tc>
        <w:tc>
          <w:tcPr>
            <w:vMerge/>
            <w:tcBorders/>
            <w:shd w:val="clear" w:color="auto" w:fill="FCE9DA"/>
            <w:vAlign w:val="center"/>
          </w:tcPr>
          <w:p>
            <w:pPr/>
          </w:p>
        </w:tc>
        <w:tc>
          <w:tcPr>
            <w:vMerge/>
            <w:tcBorders/>
            <w:shd w:val="clear" w:color="auto" w:fill="FCE9DA"/>
            <w:vAlign w:val="center"/>
          </w:tcPr>
          <w:p>
            <w:pPr/>
          </w:p>
        </w:tc>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投资进度</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预定可使 用状态日</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vMerge/>
            <w:tcBorders/>
            <w:shd w:val="clear" w:color="auto" w:fill="FCE9DA"/>
            <w:vAlign w:val="center"/>
          </w:tcPr>
          <w:p>
            <w:pPr/>
          </w:p>
        </w:tc>
        <w:tc>
          <w:tcPr>
            <w:gridSpan w:val="2"/>
            <w:vMerge/>
            <w:tcBorders/>
            <w:shd w:val="clear" w:color="auto" w:fill="FCE9DA"/>
            <w:vAlign w:val="center"/>
          </w:tcPr>
          <w:p>
            <w:pPr/>
          </w:p>
        </w:tc>
      </w:tr>
      <w:tr>
        <w:trPr>
          <w:trHeight w:val="398" w:hRule="exact"/>
        </w:trPr>
        <w:tc>
          <w:tcPr>
            <w:gridSpan w:val="11"/>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时尚买手店</w:t>
            </w:r>
            <w:r>
              <w:rPr>
                <w:color w:val="000000"/>
                <w:spacing w:val="0"/>
                <w:w w:val="100"/>
                <w:position w:val="0"/>
                <w:sz w:val="18"/>
                <w:szCs w:val="18"/>
              </w:rPr>
              <w:t>O2O</w:t>
            </w: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37,505.79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37,505.79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13,765.26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13,765.26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否</w:t>
            </w:r>
          </w:p>
        </w:tc>
      </w:tr>
      <w:tr>
        <w:trPr>
          <w:trHeight w:val="35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意大利</w:t>
            </w:r>
            <w:r>
              <w:rPr>
                <w:color w:val="000000"/>
                <w:spacing w:val="0"/>
                <w:w w:val="100"/>
                <w:position w:val="0"/>
              </w:rPr>
              <w:t>LEVITAS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4" w:hRule="exact"/>
        </w:trPr>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S.P.A.51%</w:t>
            </w:r>
            <w:r>
              <w:rPr>
                <w:rFonts w:ascii="SimSun" w:eastAsia="SimSun" w:hAnsi="SimSun" w:cs="SimSun"/>
                <w:color w:val="000000"/>
                <w:spacing w:val="0"/>
                <w:w w:val="100"/>
                <w:position w:val="0"/>
                <w:sz w:val="17"/>
                <w:szCs w:val="17"/>
              </w:rPr>
              <w:t>股权收购及</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DirkBikkembergs </w:t>
            </w:r>
            <w:r>
              <w:rPr>
                <w:rFonts w:ascii="SimSun" w:eastAsia="SimSun" w:hAnsi="SimSun" w:cs="SimSun"/>
                <w:color w:val="000000"/>
                <w:spacing w:val="0"/>
                <w:w w:val="100"/>
                <w:position w:val="0"/>
                <w:sz w:val="17"/>
                <w:szCs w:val="17"/>
              </w:rPr>
              <w:t>品牌</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gridSpan w:val="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30,720.98 30,720.98 30,720.98 30,720.98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-1,758.88 </w:t>
            </w:r>
            <w:r>
              <w:rPr>
                <w:rFonts w:ascii="SimSun" w:eastAsia="SimSun" w:hAnsi="SimSun" w:cs="SimSun"/>
                <w:color w:val="000000"/>
                <w:spacing w:val="0"/>
                <w:w w:val="100"/>
                <w:position w:val="0"/>
                <w:sz w:val="17"/>
                <w:szCs w:val="17"/>
              </w:rPr>
              <w:t>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否</w:t>
            </w:r>
          </w:p>
        </w:tc>
      </w:tr>
      <w:tr>
        <w:trPr>
          <w:trHeight w:val="35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营销网络建设项目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偿还银行贷款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83,226.77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83,226.77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59,486.24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59,486.24</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-5,905.63</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r>
        <w:trPr>
          <w:trHeight w:val="398" w:hRule="exact"/>
        </w:trPr>
        <w:tc>
          <w:tcPr>
            <w:gridSpan w:val="11"/>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83,226.77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83,226.77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59,486.24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59,486.24</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-5,905.63</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1814"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日公司募投项目经营情况如下:</w:t>
      </w:r>
    </w:p>
    <w:p>
      <w:pPr>
        <w:pStyle w:val="Style39"/>
        <w:keepNext w:val="0"/>
        <w:keepLines w:val="0"/>
        <w:widowControl w:val="0"/>
        <w:shd w:val="clear" w:color="auto" w:fill="auto"/>
        <w:tabs>
          <w:tab w:pos="344" w:val="left"/>
        </w:tabs>
        <w:bidi w:val="0"/>
        <w:spacing w:before="0" w:after="0" w:line="317" w:lineRule="exact"/>
        <w:ind w:left="0" w:right="0" w:firstLine="0"/>
        <w:jc w:val="left"/>
      </w:pPr>
      <w:r>
        <mc:AlternateContent>
          <mc:Choice Requires="wps">
            <w:drawing>
              <wp:anchor distT="0" distB="0" distL="50800" distR="50800" simplePos="0" relativeHeight="125829450" behindDoc="0" locked="0" layoutInCell="1" allowOverlap="1">
                <wp:simplePos x="0" y="0"/>
                <wp:positionH relativeFrom="page">
                  <wp:posOffset>722630</wp:posOffset>
                </wp:positionH>
                <wp:positionV relativeFrom="paragraph">
                  <wp:posOffset>177800</wp:posOffset>
                </wp:positionV>
                <wp:extent cx="1054735" cy="545465"/>
                <wp:wrapSquare wrapText="right"/>
                <wp:docPr id="103" name="Shape 103"/>
                <a:graphic xmlns:a="http://schemas.openxmlformats.org/drawingml/2006/main">
                  <a:graphicData uri="http://schemas.microsoft.com/office/word/2010/wordprocessingShape">
                    <wps:wsp>
                      <wps:cNvSpPr txBox="1"/>
                      <wps:spPr>
                        <a:xfrm>
                          <a:ext cx="1054735" cy="545465"/>
                        </a:xfrm>
                        <a:prstGeom prst="rect"/>
                        <a:noFill/>
                      </wps:spPr>
                      <wps:txbx>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xbxContent>
                      </wps:txbx>
                      <wps:bodyPr lIns="0" tIns="0" rIns="0" bIns="0">
                        <a:noAutoFit/>
                      </wps:bodyPr>
                    </wps:wsp>
                  </a:graphicData>
                </a:graphic>
              </wp:anchor>
            </w:drawing>
          </mc:Choice>
          <mc:Fallback>
            <w:pict>
              <v:shape id="_x0000_s1129" type="#_x0000_t202" style="position:absolute;margin-left:56.899999999999999pt;margin-top:14.pt;width:83.049999999999997pt;height:42.950000000000003pt;z-index:-125829303;mso-wrap-distance-left:4.pt;mso-wrap-distance-right:4.pt;mso-position-horizontal-relative:page" filled="f" stroked="f">
                <v:textbox inset="0,0,0,0">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xbxContent>
                </v:textbox>
                <w10:wrap type="square" side="right" anchorx="page"/>
              </v:shape>
            </w:pict>
          </mc:Fallback>
        </mc:AlternateContent>
      </w:r>
      <w:bookmarkStart w:id="284" w:name="bookmark284"/>
      <w:r>
        <w:rPr>
          <w:rFonts w:ascii="Times New Roman" w:eastAsia="Times New Roman" w:hAnsi="Times New Roman" w:cs="Times New Roman"/>
          <w:color w:val="000000"/>
          <w:spacing w:val="0"/>
          <w:w w:val="100"/>
          <w:position w:val="0"/>
          <w:sz w:val="18"/>
          <w:szCs w:val="18"/>
        </w:rPr>
        <w:t>1</w:t>
      </w:r>
      <w:bookmarkEnd w:id="284"/>
      <w:r>
        <w:rPr>
          <w:color w:val="000000"/>
          <w:spacing w:val="0"/>
          <w:w w:val="100"/>
          <w:position w:val="0"/>
        </w:rPr>
        <w:t>、</w:t>
        <w:tab/>
        <w:t>时尚买手店</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项目：报告期实现净利润</w:t>
      </w:r>
      <w:r>
        <w:rPr>
          <w:rFonts w:ascii="Times New Roman" w:eastAsia="Times New Roman" w:hAnsi="Times New Roman" w:cs="Times New Roman"/>
          <w:color w:val="000000"/>
          <w:spacing w:val="0"/>
          <w:w w:val="100"/>
          <w:position w:val="0"/>
          <w:sz w:val="18"/>
          <w:szCs w:val="18"/>
        </w:rPr>
        <w:t>-4,146.75</w:t>
      </w:r>
      <w:r>
        <w:rPr>
          <w:color w:val="000000"/>
          <w:spacing w:val="0"/>
          <w:w w:val="100"/>
          <w:position w:val="0"/>
        </w:rPr>
        <w:t>万元。业绩不达预期的主要原因是：新渠道 和新业务模式的拓展仍处于探索阶段，项目尚处于投入期。</w:t>
      </w:r>
    </w:p>
    <w:p>
      <w:pPr>
        <w:pStyle w:val="Style39"/>
        <w:keepNext w:val="0"/>
        <w:keepLines w:val="0"/>
        <w:widowControl w:val="0"/>
        <w:shd w:val="clear" w:color="auto" w:fill="auto"/>
        <w:bidi w:val="0"/>
        <w:spacing w:before="0" w:after="0" w:line="317" w:lineRule="exact"/>
        <w:ind w:left="0" w:right="0" w:firstLine="0"/>
        <w:jc w:val="left"/>
      </w:pPr>
      <w:bookmarkStart w:id="285" w:name="bookmark285"/>
      <w:r>
        <w:rPr>
          <w:rFonts w:ascii="Times New Roman" w:eastAsia="Times New Roman" w:hAnsi="Times New Roman" w:cs="Times New Roman"/>
          <w:color w:val="000000"/>
          <w:spacing w:val="0"/>
          <w:w w:val="100"/>
          <w:position w:val="0"/>
          <w:sz w:val="18"/>
          <w:szCs w:val="18"/>
        </w:rPr>
        <w:t>2</w:t>
      </w:r>
      <w:bookmarkEnd w:id="285"/>
      <w:r>
        <w:rPr>
          <w:color w:val="000000"/>
          <w:spacing w:val="0"/>
          <w:w w:val="100"/>
          <w:position w:val="0"/>
        </w:rPr>
        <w:t>、 意大利</w:t>
      </w:r>
      <w:r>
        <w:rPr>
          <w:rFonts w:ascii="Times New Roman" w:eastAsia="Times New Roman" w:hAnsi="Times New Roman" w:cs="Times New Roman"/>
          <w:color w:val="000000"/>
          <w:spacing w:val="0"/>
          <w:w w:val="100"/>
          <w:position w:val="0"/>
          <w:sz w:val="18"/>
          <w:szCs w:val="18"/>
        </w:rPr>
        <w:t>LEVITAS S.P.A.51%</w:t>
      </w:r>
      <w:r>
        <w:rPr>
          <w:color w:val="000000"/>
          <w:spacing w:val="0"/>
          <w:w w:val="100"/>
          <w:position w:val="0"/>
        </w:rPr>
        <w:t>股权收购及</w:t>
      </w:r>
      <w:r>
        <w:rPr>
          <w:rFonts w:ascii="Times New Roman" w:eastAsia="Times New Roman" w:hAnsi="Times New Roman" w:cs="Times New Roman"/>
          <w:color w:val="000000"/>
          <w:spacing w:val="0"/>
          <w:w w:val="100"/>
          <w:position w:val="0"/>
          <w:sz w:val="18"/>
          <w:szCs w:val="18"/>
        </w:rPr>
        <w:t>DirkBikkembergs</w:t>
      </w:r>
      <w:r>
        <w:rPr>
          <w:color w:val="000000"/>
          <w:spacing w:val="0"/>
          <w:w w:val="100"/>
          <w:position w:val="0"/>
        </w:rPr>
        <w:t>品牌营销网络建设项目：报告期归属于 上市公司股东的净利润</w:t>
      </w:r>
      <w:r>
        <w:rPr>
          <w:rFonts w:ascii="Times New Roman" w:eastAsia="Times New Roman" w:hAnsi="Times New Roman" w:cs="Times New Roman"/>
          <w:color w:val="000000"/>
          <w:spacing w:val="0"/>
          <w:w w:val="100"/>
          <w:position w:val="0"/>
          <w:sz w:val="18"/>
          <w:szCs w:val="18"/>
        </w:rPr>
        <w:t>-1,758.88</w:t>
      </w:r>
      <w:r>
        <w:rPr>
          <w:color w:val="000000"/>
          <w:spacing w:val="0"/>
          <w:w w:val="100"/>
          <w:position w:val="0"/>
        </w:rPr>
        <w:t>万元。</w:t>
      </w:r>
    </w:p>
    <w:p>
      <w:pPr>
        <w:pStyle w:val="Style39"/>
        <w:keepNext w:val="0"/>
        <w:keepLines w:val="0"/>
        <w:widowControl w:val="0"/>
        <w:shd w:val="clear" w:color="auto" w:fill="auto"/>
        <w:bidi w:val="0"/>
        <w:spacing w:before="0" w:after="200" w:line="317" w:lineRule="exact"/>
        <w:ind w:left="1820" w:right="0" w:firstLine="0"/>
        <w:jc w:val="left"/>
      </w:pPr>
      <w:r>
        <w:rPr>
          <w:color w:val="000000"/>
          <w:spacing w:val="0"/>
          <w:w w:val="100"/>
          <w:position w:val="0"/>
        </w:rPr>
        <w:t>业绩不达预期的主要原因是：因与意大利团队尚在磨合期，项目进度进行了相应调整。</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项目可行性发生重大</w:t>
      </w:r>
    </w:p>
    <w:p>
      <w:pPr>
        <w:pStyle w:val="Style39"/>
        <w:keepNext w:val="0"/>
        <w:keepLines w:val="0"/>
        <w:widowControl w:val="0"/>
        <w:shd w:val="clear" w:color="auto" w:fill="auto"/>
        <w:tabs>
          <w:tab w:pos="1786" w:val="left"/>
        </w:tabs>
        <w:bidi w:val="0"/>
        <w:spacing w:before="0" w:after="138" w:line="240" w:lineRule="auto"/>
        <w:ind w:left="0" w:right="0" w:firstLine="0"/>
        <w:jc w:val="both"/>
      </w:pPr>
      <w:r>
        <w:rPr>
          <w:color w:val="000000"/>
          <w:spacing w:val="0"/>
          <w:w w:val="100"/>
          <w:position w:val="0"/>
        </w:rPr>
        <w:t>变化的情况说明</w:t>
        <w:tab/>
        <w:t>口</w:t>
      </w:r>
    </w:p>
    <w:p>
      <w:pPr>
        <w:pStyle w:val="Style39"/>
        <w:keepNext w:val="0"/>
        <w:keepLines w:val="0"/>
        <w:widowControl w:val="0"/>
        <w:pBdr>
          <w:top w:val="single" w:sz="0" w:space="3" w:color="FCE9DB"/>
          <w:left w:val="single" w:sz="0" w:space="0" w:color="FCE9DB"/>
          <w:bottom w:val="single" w:sz="0" w:space="2" w:color="FCE9DB"/>
          <w:right w:val="single" w:sz="0" w:space="0" w:color="FCE9DB"/>
        </w:pBdr>
        <w:shd w:val="clear" w:color="auto" w:fill="FCE9DB"/>
        <w:bidi w:val="0"/>
        <w:spacing w:before="0" w:after="120" w:line="240" w:lineRule="auto"/>
        <w:ind w:left="0" w:right="0" w:firstLine="0"/>
        <w:jc w:val="both"/>
      </w:pPr>
      <w:r>
        <w:rPr>
          <w:color w:val="000000"/>
          <w:spacing w:val="0"/>
          <w:w w:val="100"/>
          <w:position w:val="0"/>
        </w:rPr>
        <w:t>超募资金的金额、用途不适用</w:t>
      </w:r>
    </w:p>
    <w:p>
      <w:pPr>
        <w:pStyle w:val="Style39"/>
        <w:keepNext w:val="0"/>
        <w:keepLines w:val="0"/>
        <w:widowControl w:val="0"/>
        <w:pBdr>
          <w:top w:val="single" w:sz="0" w:space="3" w:color="FCE9DB"/>
          <w:left w:val="single" w:sz="0" w:space="0" w:color="FCE9DB"/>
          <w:bottom w:val="single" w:sz="0" w:space="2" w:color="FCE9DB"/>
          <w:right w:val="single" w:sz="0" w:space="0" w:color="FCE9DB"/>
        </w:pBdr>
        <w:shd w:val="clear" w:color="auto" w:fill="FCE9DB"/>
        <w:bidi w:val="0"/>
        <w:spacing w:before="0" w:after="79" w:line="240" w:lineRule="auto"/>
        <w:ind w:left="0" w:right="0" w:firstLine="0"/>
        <w:jc w:val="both"/>
        <w:sectPr>
          <w:footnotePr>
            <w:pos w:val="pageBottom"/>
            <w:numFmt w:val="decimal"/>
            <w:numRestart w:val="continuous"/>
          </w:footnotePr>
          <w:type w:val="continuous"/>
          <w:pgSz w:w="11900" w:h="16840"/>
          <w:pgMar w:top="1333" w:right="1105" w:bottom="1467" w:left="1090" w:header="0" w:footer="3" w:gutter="0"/>
          <w:cols w:space="720"/>
          <w:noEndnote/>
          <w:rtlGutter w:val="0"/>
          <w:docGrid w:linePitch="360"/>
        </w:sectPr>
      </w:pPr>
      <w:r>
        <w:rPr>
          <w:color w:val="000000"/>
          <w:spacing w:val="0"/>
          <w:w w:val="100"/>
          <w:position w:val="0"/>
        </w:rPr>
        <w:t>及使用进展情况</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469" w:left="1133" w:header="0" w:footer="3" w:gutter="0"/>
          <w:cols w:space="720"/>
          <w:noEndnote/>
          <w:rtlGutter w:val="0"/>
          <w:docGrid w:linePitch="360"/>
        </w:sectPr>
      </w:pPr>
    </w:p>
    <w:p>
      <w:pPr>
        <w:pStyle w:val="Style39"/>
        <w:keepNext w:val="0"/>
        <w:keepLines w:val="0"/>
        <w:framePr w:w="581" w:h="235" w:wrap="none" w:vAnchor="text" w:hAnchor="page" w:x="2910" w:y="21"/>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9"/>
        <w:keepNext w:val="0"/>
        <w:keepLines w:val="0"/>
        <w:framePr w:w="1661" w:h="634" w:wrap="none" w:vAnchor="text" w:hAnchor="page" w:x="1134" w:y="241"/>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p>
      <w:pPr>
        <w:pStyle w:val="Style39"/>
        <w:keepNext w:val="0"/>
        <w:keepLines w:val="0"/>
        <w:framePr w:w="581" w:h="235" w:wrap="none" w:vAnchor="text" w:hAnchor="page" w:x="2910" w:y="1211"/>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39"/>
        <w:keepNext w:val="0"/>
        <w:keepLines w:val="0"/>
        <w:framePr w:w="1661" w:h="643" w:wrap="none" w:vAnchor="text" w:hAnchor="page" w:x="1134" w:y="1451"/>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pos w:val="pageBottom"/>
            <w:numFmt w:val="decimal"/>
            <w:numRestart w:val="continuous"/>
          </w:footnotePr>
          <w:type w:val="continuous"/>
          <w:pgSz w:w="11900" w:h="16840"/>
          <w:pgMar w:top="1152" w:right="1138" w:bottom="1469" w:left="1133" w:header="0" w:footer="3" w:gutter="0"/>
          <w:cols w:space="720"/>
          <w:noEndnote/>
          <w:rtlGutter w:val="0"/>
          <w:docGrid w:linePitch="360"/>
        </w:sectPr>
      </w:pPr>
    </w:p>
    <w:p>
      <w:pPr>
        <w:widowControl w:val="0"/>
        <w:spacing w:line="1" w:lineRule="exact"/>
      </w:pPr>
      <w:r>
        <mc:AlternateContent>
          <mc:Choice Requires="wps">
            <w:drawing>
              <wp:anchor distT="50800" distB="3916045" distL="50800" distR="50800" simplePos="0" relativeHeight="125829452" behindDoc="0" locked="0" layoutInCell="1" allowOverlap="1">
                <wp:simplePos x="0" y="0"/>
                <wp:positionH relativeFrom="page">
                  <wp:posOffset>719455</wp:posOffset>
                </wp:positionH>
                <wp:positionV relativeFrom="paragraph">
                  <wp:posOffset>1146175</wp:posOffset>
                </wp:positionV>
                <wp:extent cx="1057910" cy="408305"/>
                <wp:wrapSquare wrapText="bothSides"/>
                <wp:docPr id="105" name="Shape 105"/>
                <a:graphic xmlns:a="http://schemas.openxmlformats.org/drawingml/2006/main">
                  <a:graphicData uri="http://schemas.microsoft.com/office/word/2010/wordprocessingShape">
                    <wps:wsp>
                      <wps:cNvSpPr txBox="1"/>
                      <wps:spPr>
                        <a:xfrm>
                          <a:ext cx="1057910" cy="408305"/>
                        </a:xfrm>
                        <a:prstGeom prst="rect"/>
                        <a:noFill/>
                      </wps:spPr>
                      <wps:txbx>
                        <w:txbxContent>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xbxContent>
                      </wps:txbx>
                      <wps:bodyPr lIns="0" tIns="0" rIns="0" bIns="0">
                        <a:noAutoFit/>
                      </wps:bodyPr>
                    </wps:wsp>
                  </a:graphicData>
                </a:graphic>
              </wp:anchor>
            </w:drawing>
          </mc:Choice>
          <mc:Fallback>
            <w:pict>
              <v:shape id="_x0000_s1131" type="#_x0000_t202" style="position:absolute;margin-left:56.649999999999999pt;margin-top:90.25pt;width:83.299999999999997pt;height:32.149999999999999pt;z-index:-125829301;mso-wrap-distance-left:4.pt;mso-wrap-distance-top:4.pt;mso-wrap-distance-right:4.pt;mso-wrap-distance-bottom:308.35000000000002pt;mso-position-horizontal-relative:page" filled="f" stroked="f">
                <v:textbox inset="0,0,0,0">
                  <w:txbxContent>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xbxContent>
                </v:textbox>
                <w10:wrap type="square" anchorx="page"/>
              </v:shape>
            </w:pict>
          </mc:Fallback>
        </mc:AlternateContent>
      </w:r>
      <w:r>
        <mc:AlternateContent>
          <mc:Choice Requires="wps">
            <w:drawing>
              <wp:anchor distT="1675130" distB="1779270" distL="53975" distR="50800" simplePos="0" relativeHeight="125829454" behindDoc="0" locked="0" layoutInCell="1" allowOverlap="1">
                <wp:simplePos x="0" y="0"/>
                <wp:positionH relativeFrom="page">
                  <wp:posOffset>722630</wp:posOffset>
                </wp:positionH>
                <wp:positionV relativeFrom="paragraph">
                  <wp:posOffset>2770505</wp:posOffset>
                </wp:positionV>
                <wp:extent cx="1054735" cy="920750"/>
                <wp:wrapSquare wrapText="bothSides"/>
                <wp:docPr id="107" name="Shape 107"/>
                <a:graphic xmlns:a="http://schemas.openxmlformats.org/drawingml/2006/main">
                  <a:graphicData uri="http://schemas.microsoft.com/office/word/2010/wordprocessingShape">
                    <wps:wsp>
                      <wps:cNvSpPr txBox="1"/>
                      <wps:spPr>
                        <a:xfrm>
                          <a:ext cx="1054735" cy="920750"/>
                        </a:xfrm>
                        <a:prstGeom prst="rect"/>
                        <a:noFill/>
                      </wps:spPr>
                      <wps:txbx>
                        <w:txbxContent>
                          <w:p>
                            <w:pPr>
                              <w:pStyle w:val="Style39"/>
                              <w:keepNext w:val="0"/>
                              <w:keepLines w:val="0"/>
                              <w:widowControl w:val="0"/>
                              <w:pBdr>
                                <w:top w:val="single" w:sz="0" w:space="6" w:color="FCE9DB"/>
                                <w:left w:val="single" w:sz="0" w:space="0" w:color="FCE9DB"/>
                                <w:bottom w:val="single" w:sz="0" w:space="6" w:color="FCE9DB"/>
                                <w:right w:val="single" w:sz="0" w:space="0" w:color="FCE9DB"/>
                              </w:pBdr>
                              <w:shd w:val="clear" w:color="auto" w:fill="FCE9DB"/>
                              <w:bidi w:val="0"/>
                              <w:spacing w:before="0" w:after="160" w:line="312" w:lineRule="exact"/>
                              <w:ind w:left="0" w:right="0" w:firstLine="0"/>
                              <w:jc w:val="left"/>
                            </w:pPr>
                            <w:r>
                              <w:rPr>
                                <w:color w:val="000000"/>
                                <w:spacing w:val="0"/>
                                <w:w w:val="100"/>
                                <w:position w:val="0"/>
                              </w:rPr>
                              <w:t>用闲置募集资金暂时 补充流动资金情况</w:t>
                            </w:r>
                          </w:p>
                          <w:p>
                            <w:pPr>
                              <w:pStyle w:val="Style39"/>
                              <w:keepNext w:val="0"/>
                              <w:keepLines w:val="0"/>
                              <w:widowControl w:val="0"/>
                              <w:pBdr>
                                <w:top w:val="single" w:sz="0" w:space="6" w:color="FCE9DB"/>
                                <w:left w:val="single" w:sz="0" w:space="0" w:color="FCE9DB"/>
                                <w:bottom w:val="single" w:sz="0" w:space="6" w:color="FCE9DB"/>
                                <w:right w:val="single" w:sz="0" w:space="0" w:color="FCE9DB"/>
                              </w:pBdr>
                              <w:shd w:val="clear" w:color="auto" w:fill="FCE9DB"/>
                              <w:bidi w:val="0"/>
                              <w:spacing w:before="0" w:after="0" w:line="317" w:lineRule="exact"/>
                              <w:ind w:left="0" w:right="0" w:firstLine="0"/>
                              <w:jc w:val="left"/>
                            </w:pPr>
                            <w:r>
                              <w:rPr>
                                <w:color w:val="000000"/>
                                <w:spacing w:val="0"/>
                                <w:w w:val="100"/>
                                <w:position w:val="0"/>
                              </w:rPr>
                              <w:t>项目实施出现募集资 金结余的金额及原因</w:t>
                            </w:r>
                          </w:p>
                        </w:txbxContent>
                      </wps:txbx>
                      <wps:bodyPr lIns="0" tIns="0" rIns="0" bIns="0">
                        <a:noAutoFit/>
                      </wps:bodyPr>
                    </wps:wsp>
                  </a:graphicData>
                </a:graphic>
              </wp:anchor>
            </w:drawing>
          </mc:Choice>
          <mc:Fallback>
            <w:pict>
              <v:shape id="_x0000_s1133" type="#_x0000_t202" style="position:absolute;margin-left:56.899999999999999pt;margin-top:218.15000000000001pt;width:83.049999999999997pt;height:72.5pt;z-index:-125829299;mso-wrap-distance-left:4.25pt;mso-wrap-distance-top:131.90000000000001pt;mso-wrap-distance-right:4.pt;mso-wrap-distance-bottom:140.09999999999999pt;mso-position-horizontal-relative:page" filled="f" stroked="f">
                <v:textbox inset="0,0,0,0">
                  <w:txbxContent>
                    <w:p>
                      <w:pPr>
                        <w:pStyle w:val="Style39"/>
                        <w:keepNext w:val="0"/>
                        <w:keepLines w:val="0"/>
                        <w:widowControl w:val="0"/>
                        <w:pBdr>
                          <w:top w:val="single" w:sz="0" w:space="6" w:color="FCE9DB"/>
                          <w:left w:val="single" w:sz="0" w:space="0" w:color="FCE9DB"/>
                          <w:bottom w:val="single" w:sz="0" w:space="6" w:color="FCE9DB"/>
                          <w:right w:val="single" w:sz="0" w:space="0" w:color="FCE9DB"/>
                        </w:pBdr>
                        <w:shd w:val="clear" w:color="auto" w:fill="FCE9DB"/>
                        <w:bidi w:val="0"/>
                        <w:spacing w:before="0" w:after="160" w:line="312" w:lineRule="exact"/>
                        <w:ind w:left="0" w:right="0" w:firstLine="0"/>
                        <w:jc w:val="left"/>
                      </w:pPr>
                      <w:r>
                        <w:rPr>
                          <w:color w:val="000000"/>
                          <w:spacing w:val="0"/>
                          <w:w w:val="100"/>
                          <w:position w:val="0"/>
                        </w:rPr>
                        <w:t>用闲置募集资金暂时 补充流动资金情况</w:t>
                      </w:r>
                    </w:p>
                    <w:p>
                      <w:pPr>
                        <w:pStyle w:val="Style39"/>
                        <w:keepNext w:val="0"/>
                        <w:keepLines w:val="0"/>
                        <w:widowControl w:val="0"/>
                        <w:pBdr>
                          <w:top w:val="single" w:sz="0" w:space="6" w:color="FCE9DB"/>
                          <w:left w:val="single" w:sz="0" w:space="0" w:color="FCE9DB"/>
                          <w:bottom w:val="single" w:sz="0" w:space="6" w:color="FCE9DB"/>
                          <w:right w:val="single" w:sz="0" w:space="0" w:color="FCE9DB"/>
                        </w:pBdr>
                        <w:shd w:val="clear" w:color="auto" w:fill="FCE9DB"/>
                        <w:bidi w:val="0"/>
                        <w:spacing w:before="0" w:after="0" w:line="317" w:lineRule="exact"/>
                        <w:ind w:left="0" w:right="0" w:firstLine="0"/>
                        <w:jc w:val="left"/>
                      </w:pPr>
                      <w:r>
                        <w:rPr>
                          <w:color w:val="000000"/>
                          <w:spacing w:val="0"/>
                          <w:w w:val="100"/>
                          <w:position w:val="0"/>
                        </w:rPr>
                        <w:t>项目实施出现募集资 金结余的金额及原因</w:t>
                      </w:r>
                    </w:p>
                  </w:txbxContent>
                </v:textbox>
                <w10:wrap type="square" anchorx="page"/>
              </v:shape>
            </w:pict>
          </mc:Fallback>
        </mc:AlternateContent>
      </w:r>
      <w:r>
        <mc:AlternateContent>
          <mc:Choice Requires="wps">
            <w:drawing>
              <wp:anchor distT="3025775" distB="1005205" distL="53975" distR="50800" simplePos="0" relativeHeight="125829456" behindDoc="0" locked="0" layoutInCell="1" allowOverlap="1">
                <wp:simplePos x="0" y="0"/>
                <wp:positionH relativeFrom="page">
                  <wp:posOffset>722630</wp:posOffset>
                </wp:positionH>
                <wp:positionV relativeFrom="paragraph">
                  <wp:posOffset>4121150</wp:posOffset>
                </wp:positionV>
                <wp:extent cx="1054735" cy="344170"/>
                <wp:wrapSquare wrapText="bothSides"/>
                <wp:docPr id="109" name="Shape 109"/>
                <a:graphic xmlns:a="http://schemas.openxmlformats.org/drawingml/2006/main">
                  <a:graphicData uri="http://schemas.microsoft.com/office/word/2010/wordprocessingShape">
                    <wps:wsp>
                      <wps:cNvSpPr txBox="1"/>
                      <wps:spPr>
                        <a:xfrm>
                          <a:ext cx="1054735" cy="344170"/>
                        </a:xfrm>
                        <a:prstGeom prst="rect"/>
                        <a:noFill/>
                      </wps:spPr>
                      <wps:txbx>
                        <w:txbxContent>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xbxContent>
                      </wps:txbx>
                      <wps:bodyPr lIns="0" tIns="0" rIns="0" bIns="0">
                        <a:noAutoFit/>
                      </wps:bodyPr>
                    </wps:wsp>
                  </a:graphicData>
                </a:graphic>
              </wp:anchor>
            </w:drawing>
          </mc:Choice>
          <mc:Fallback>
            <w:pict>
              <v:shape id="_x0000_s1135" type="#_x0000_t202" style="position:absolute;margin-left:56.899999999999999pt;margin-top:324.5pt;width:83.049999999999997pt;height:27.100000000000001pt;z-index:-125829297;mso-wrap-distance-left:4.25pt;mso-wrap-distance-top:238.25pt;mso-wrap-distance-right:4.pt;mso-wrap-distance-bottom:79.150000000000006pt;mso-position-horizontal-relative:page" filled="f" stroked="f">
                <v:textbox inset="0,0,0,0">
                  <w:txbxContent>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xbxContent>
                </v:textbox>
                <w10:wrap type="square" anchorx="page"/>
              </v:shape>
            </w:pict>
          </mc:Fallback>
        </mc:AlternateContent>
      </w:r>
      <w:r>
        <mc:AlternateContent>
          <mc:Choice Requires="wps">
            <w:drawing>
              <wp:anchor distT="3717290" distB="51435" distL="50800" distR="50800" simplePos="0" relativeHeight="125829458" behindDoc="0" locked="0" layoutInCell="1" allowOverlap="1">
                <wp:simplePos x="0" y="0"/>
                <wp:positionH relativeFrom="page">
                  <wp:posOffset>719455</wp:posOffset>
                </wp:positionH>
                <wp:positionV relativeFrom="paragraph">
                  <wp:posOffset>4812665</wp:posOffset>
                </wp:positionV>
                <wp:extent cx="1057910" cy="606425"/>
                <wp:wrapSquare wrapText="bothSides"/>
                <wp:docPr id="111" name="Shape 111"/>
                <a:graphic xmlns:a="http://schemas.openxmlformats.org/drawingml/2006/main">
                  <a:graphicData uri="http://schemas.microsoft.com/office/word/2010/wordprocessingShape">
                    <wps:wsp>
                      <wps:cNvSpPr txBox="1"/>
                      <wps:spPr>
                        <a:xfrm>
                          <a:ext cx="1057910" cy="606425"/>
                        </a:xfrm>
                        <a:prstGeom prst="rect"/>
                        <a:noFill/>
                      </wps:spPr>
                      <wps:txbx>
                        <w:txbxContent>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xbxContent>
                      </wps:txbx>
                      <wps:bodyPr lIns="0" tIns="0" rIns="0" bIns="0">
                        <a:noAutoFit/>
                      </wps:bodyPr>
                    </wps:wsp>
                  </a:graphicData>
                </a:graphic>
              </wp:anchor>
            </w:drawing>
          </mc:Choice>
          <mc:Fallback>
            <w:pict>
              <v:shape id="_x0000_s1137" type="#_x0000_t202" style="position:absolute;margin-left:56.649999999999999pt;margin-top:378.94999999999999pt;width:83.299999999999997pt;height:47.75pt;z-index:-125829295;mso-wrap-distance-left:4.pt;mso-wrap-distance-top:292.69999999999999pt;mso-wrap-distance-right:4.pt;mso-wrap-distance-bottom:4.0499999999999998pt;mso-position-horizontal-relative:page" filled="f" stroked="f">
                <v:textbox inset="0,0,0,0">
                  <w:txbxContent>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xbxContent>
                </v:textbox>
                <w10:wrap type="square" anchorx="page"/>
              </v:shape>
            </w:pict>
          </mc:Fallback>
        </mc:AlternateContent>
      </w:r>
    </w:p>
    <w:p>
      <w:pPr>
        <w:pStyle w:val="Style39"/>
        <w:keepNext w:val="0"/>
        <w:keepLines w:val="0"/>
        <w:widowControl w:val="0"/>
        <w:shd w:val="clear" w:color="auto" w:fill="auto"/>
        <w:bidi w:val="0"/>
        <w:spacing w:before="0" w:line="314" w:lineRule="exact"/>
        <w:ind w:left="0" w:right="0" w:firstLine="740"/>
        <w:jc w:val="left"/>
      </w:pPr>
      <w:r>
        <w:rPr>
          <w:color w:val="000000"/>
          <w:spacing w:val="0"/>
          <w:w w:val="100"/>
          <w:position w:val="0"/>
        </w:rPr>
        <w:t>适用</w:t>
      </w:r>
    </w:p>
    <w:p>
      <w:pPr>
        <w:pStyle w:val="Style39"/>
        <w:keepNext w:val="0"/>
        <w:keepLines w:val="0"/>
        <w:widowControl w:val="0"/>
        <w:shd w:val="clear" w:color="auto" w:fill="auto"/>
        <w:bidi w:val="0"/>
        <w:spacing w:before="0" w:after="0" w:line="322" w:lineRule="exact"/>
        <w:ind w:left="74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日，公司以募集资金置换预先已投入募投项目的总额为人民币</w:t>
      </w:r>
      <w:r>
        <w:rPr>
          <w:rFonts w:ascii="Times New Roman" w:eastAsia="Times New Roman" w:hAnsi="Times New Roman" w:cs="Times New Roman"/>
          <w:color w:val="000000"/>
          <w:spacing w:val="0"/>
          <w:w w:val="100"/>
          <w:position w:val="0"/>
          <w:sz w:val="18"/>
          <w:szCs w:val="18"/>
        </w:rPr>
        <w:t xml:space="preserve">422,130,396.76 </w:t>
      </w:r>
      <w:r>
        <w:rPr>
          <w:color w:val="000000"/>
          <w:spacing w:val="0"/>
          <w:w w:val="100"/>
          <w:position w:val="0"/>
        </w:rPr>
        <w:t>元，具体情况如下：</w:t>
      </w:r>
    </w:p>
    <w:p>
      <w:pPr>
        <w:pStyle w:val="Style41"/>
        <w:keepNext w:val="0"/>
        <w:keepLines w:val="0"/>
        <w:widowControl w:val="0"/>
        <w:shd w:val="clear" w:color="auto" w:fill="auto"/>
        <w:tabs>
          <w:tab w:pos="1032" w:val="left"/>
        </w:tabs>
        <w:bidi w:val="0"/>
        <w:spacing w:before="0" w:after="0" w:line="322" w:lineRule="exact"/>
        <w:ind w:left="0" w:right="0" w:firstLine="740"/>
        <w:jc w:val="left"/>
        <w:rPr>
          <w:sz w:val="17"/>
          <w:szCs w:val="17"/>
        </w:rPr>
      </w:pPr>
      <w:bookmarkStart w:id="286" w:name="bookmark286"/>
      <w:r>
        <w:rPr>
          <w:color w:val="000000"/>
          <w:spacing w:val="0"/>
          <w:w w:val="100"/>
          <w:position w:val="0"/>
          <w:sz w:val="18"/>
          <w:szCs w:val="18"/>
        </w:rPr>
        <w:t>1</w:t>
      </w:r>
      <w:bookmarkEnd w:id="286"/>
      <w:r>
        <w:rPr>
          <w:rFonts w:ascii="SimSun" w:eastAsia="SimSun" w:hAnsi="SimSun" w:cs="SimSun"/>
          <w:color w:val="000000"/>
          <w:spacing w:val="0"/>
          <w:w w:val="100"/>
          <w:position w:val="0"/>
          <w:sz w:val="17"/>
          <w:szCs w:val="17"/>
        </w:rPr>
        <w:t>、</w:t>
        <w:tab/>
        <w:t>时尚买手店</w:t>
      </w:r>
      <w:r>
        <w:rPr>
          <w:color w:val="000000"/>
          <w:spacing w:val="0"/>
          <w:w w:val="100"/>
          <w:position w:val="0"/>
          <w:sz w:val="18"/>
          <w:szCs w:val="18"/>
        </w:rPr>
        <w:t>O2O</w:t>
      </w:r>
      <w:r>
        <w:rPr>
          <w:rFonts w:ascii="SimSun" w:eastAsia="SimSun" w:hAnsi="SimSun" w:cs="SimSun"/>
          <w:color w:val="000000"/>
          <w:spacing w:val="0"/>
          <w:w w:val="100"/>
          <w:position w:val="0"/>
          <w:sz w:val="17"/>
          <w:szCs w:val="17"/>
        </w:rPr>
        <w:t>项目：</w:t>
      </w:r>
      <w:r>
        <w:rPr>
          <w:color w:val="000000"/>
          <w:spacing w:val="0"/>
          <w:w w:val="100"/>
          <w:position w:val="0"/>
          <w:sz w:val="18"/>
          <w:szCs w:val="18"/>
        </w:rPr>
        <w:t>116,390,364.98</w:t>
      </w:r>
      <w:r>
        <w:rPr>
          <w:rFonts w:ascii="SimSun" w:eastAsia="SimSun" w:hAnsi="SimSun" w:cs="SimSun"/>
          <w:color w:val="000000"/>
          <w:spacing w:val="0"/>
          <w:w w:val="100"/>
          <w:position w:val="0"/>
          <w:sz w:val="17"/>
          <w:szCs w:val="17"/>
        </w:rPr>
        <w:t>元，</w:t>
      </w:r>
    </w:p>
    <w:p>
      <w:pPr>
        <w:pStyle w:val="Style39"/>
        <w:keepNext w:val="0"/>
        <w:keepLines w:val="0"/>
        <w:widowControl w:val="0"/>
        <w:shd w:val="clear" w:color="auto" w:fill="auto"/>
        <w:tabs>
          <w:tab w:pos="311" w:val="left"/>
        </w:tabs>
        <w:bidi w:val="0"/>
        <w:spacing w:before="0" w:line="313" w:lineRule="exact"/>
        <w:ind w:left="0" w:right="0" w:firstLine="0"/>
        <w:jc w:val="both"/>
      </w:pPr>
      <w:bookmarkStart w:id="287" w:name="bookmark287"/>
      <w:r>
        <w:rPr>
          <w:rFonts w:ascii="Times New Roman" w:eastAsia="Times New Roman" w:hAnsi="Times New Roman" w:cs="Times New Roman"/>
          <w:color w:val="000000"/>
          <w:spacing w:val="0"/>
          <w:w w:val="100"/>
          <w:position w:val="0"/>
          <w:sz w:val="18"/>
          <w:szCs w:val="18"/>
        </w:rPr>
        <w:t>2</w:t>
      </w:r>
      <w:bookmarkEnd w:id="287"/>
      <w:r>
        <w:rPr>
          <w:color w:val="000000"/>
          <w:spacing w:val="0"/>
          <w:w w:val="100"/>
          <w:position w:val="0"/>
        </w:rPr>
        <w:t>、</w:t>
        <w:tab/>
        <w:t>意大利</w:t>
      </w:r>
      <w:r>
        <w:rPr>
          <w:rFonts w:ascii="Times New Roman" w:eastAsia="Times New Roman" w:hAnsi="Times New Roman" w:cs="Times New Roman"/>
          <w:color w:val="000000"/>
          <w:spacing w:val="0"/>
          <w:w w:val="100"/>
          <w:position w:val="0"/>
          <w:sz w:val="18"/>
          <w:szCs w:val="18"/>
        </w:rPr>
        <w:t>LEVITAS S.P.A.51%</w:t>
      </w:r>
      <w:r>
        <w:rPr>
          <w:color w:val="000000"/>
          <w:spacing w:val="0"/>
          <w:w w:val="100"/>
          <w:position w:val="0"/>
        </w:rPr>
        <w:t>股权收购及</w:t>
      </w:r>
      <w:r>
        <w:rPr>
          <w:rFonts w:ascii="Times New Roman" w:eastAsia="Times New Roman" w:hAnsi="Times New Roman" w:cs="Times New Roman"/>
          <w:color w:val="000000"/>
          <w:spacing w:val="0"/>
          <w:w w:val="100"/>
          <w:position w:val="0"/>
          <w:sz w:val="18"/>
          <w:szCs w:val="18"/>
        </w:rPr>
        <w:t>DirkBikkembergs</w:t>
      </w:r>
      <w:r>
        <w:rPr>
          <w:color w:val="000000"/>
          <w:spacing w:val="0"/>
          <w:w w:val="100"/>
          <w:position w:val="0"/>
        </w:rPr>
        <w:t>品牌营销网络建设项目</w:t>
      </w:r>
      <w:r>
        <w:rPr>
          <w:rFonts w:ascii="Times New Roman" w:eastAsia="Times New Roman" w:hAnsi="Times New Roman" w:cs="Times New Roman"/>
          <w:color w:val="000000"/>
          <w:spacing w:val="0"/>
          <w:w w:val="100"/>
          <w:position w:val="0"/>
          <w:sz w:val="18"/>
          <w:szCs w:val="18"/>
        </w:rPr>
        <w:t xml:space="preserve">:305,740,031.78 </w:t>
      </w:r>
      <w:r>
        <w:rPr>
          <w:color w:val="000000"/>
          <w:spacing w:val="0"/>
          <w:w w:val="100"/>
          <w:position w:val="0"/>
        </w:rPr>
        <w:t>元。本公司第三届董事会第十四次会议审议通过了《关于使用募集资金置换已预先投入募集资金投 资项目自筹资金的议案》，同意公司使用募集资金人民币</w:t>
      </w:r>
      <w:r>
        <w:rPr>
          <w:rFonts w:ascii="Times New Roman" w:eastAsia="Times New Roman" w:hAnsi="Times New Roman" w:cs="Times New Roman"/>
          <w:color w:val="000000"/>
          <w:spacing w:val="0"/>
          <w:w w:val="100"/>
          <w:position w:val="0"/>
          <w:sz w:val="18"/>
          <w:szCs w:val="18"/>
        </w:rPr>
        <w:t>422,130,396.76</w:t>
      </w:r>
      <w:r>
        <w:rPr>
          <w:color w:val="000000"/>
          <w:spacing w:val="0"/>
          <w:w w:val="100"/>
          <w:position w:val="0"/>
        </w:rPr>
        <w:t>元置换已预先投入募投项目 的自有资金；相关内容和程序符合《上市公司监管指引第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号——上市公司募集资金管理和使用的 监管要求》、《深圳证券交易所中小企业板上市公司规范运作指引（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年修订）》等相关法律、法 规和规范性文件的要求，不存在变相改变募集资金投向、损害股东利益的情形。并经独立董事、监 事会以及持续监督机构核查同意后予以披露（公告编号：</w:t>
      </w:r>
      <w:r>
        <w:rPr>
          <w:rFonts w:ascii="Times New Roman" w:eastAsia="Times New Roman" w:hAnsi="Times New Roman" w:cs="Times New Roman"/>
          <w:color w:val="000000"/>
          <w:spacing w:val="0"/>
          <w:w w:val="100"/>
          <w:position w:val="0"/>
          <w:sz w:val="18"/>
          <w:szCs w:val="18"/>
        </w:rPr>
        <w:t>2016-073</w:t>
      </w:r>
      <w:r>
        <w:rPr>
          <w:color w:val="000000"/>
          <w:spacing w:val="0"/>
          <w:w w:val="100"/>
          <w:position w:val="0"/>
        </w:rPr>
        <w:t>）。上述情况业经广东正中珠江会 计师事务所有限公司审核并出具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广会所专字【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G15042790206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《关于摩登大道时尚集团股 份有限公司以自筹资金预先投入非公开发行股票募集资金投资项目的鉴证报告》。</w:t>
      </w:r>
    </w:p>
    <w:p>
      <w:pPr>
        <w:pStyle w:val="Style39"/>
        <w:keepNext w:val="0"/>
        <w:keepLines w:val="0"/>
        <w:widowControl w:val="0"/>
        <w:shd w:val="clear" w:color="auto" w:fill="auto"/>
        <w:bidi w:val="0"/>
        <w:spacing w:before="0" w:after="480" w:line="314" w:lineRule="exact"/>
        <w:ind w:left="0" w:right="0" w:firstLine="0"/>
        <w:jc w:val="both"/>
      </w:pPr>
      <w:r>
        <w:rPr>
          <w:color w:val="000000"/>
          <w:spacing w:val="0"/>
          <w:w w:val="100"/>
          <w:position w:val="0"/>
        </w:rPr>
        <w:t>不适用</w:t>
      </w:r>
    </w:p>
    <w:p>
      <w:pPr>
        <w:pStyle w:val="Style39"/>
        <w:keepNext w:val="0"/>
        <w:keepLines w:val="0"/>
        <w:widowControl w:val="0"/>
        <w:shd w:val="clear" w:color="auto" w:fill="auto"/>
        <w:bidi w:val="0"/>
        <w:spacing w:before="0" w:after="480" w:line="314" w:lineRule="exact"/>
        <w:ind w:left="0" w:right="0" w:firstLine="0"/>
        <w:jc w:val="both"/>
      </w:pPr>
      <w:r>
        <w:rPr>
          <w:color w:val="000000"/>
          <w:spacing w:val="0"/>
          <w:w w:val="100"/>
          <w:position w:val="0"/>
        </w:rPr>
        <w:t>不适用</w:t>
      </w:r>
    </w:p>
    <w:p>
      <w:pPr>
        <w:pStyle w:val="Style39"/>
        <w:keepNext w:val="0"/>
        <w:keepLines w:val="0"/>
        <w:widowControl w:val="0"/>
        <w:shd w:val="clear" w:color="auto" w:fill="auto"/>
        <w:bidi w:val="0"/>
        <w:spacing w:before="0" w:after="400" w:line="31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日，公司尚未使用的募集资金余额为</w:t>
      </w:r>
      <w:r>
        <w:rPr>
          <w:rFonts w:ascii="Times New Roman" w:eastAsia="Times New Roman" w:hAnsi="Times New Roman" w:cs="Times New Roman"/>
          <w:color w:val="000000"/>
          <w:spacing w:val="0"/>
          <w:w w:val="100"/>
          <w:position w:val="0"/>
          <w:sz w:val="18"/>
          <w:szCs w:val="18"/>
        </w:rPr>
        <w:t>244,371,204.90</w:t>
      </w:r>
      <w:r>
        <w:rPr>
          <w:color w:val="000000"/>
          <w:spacing w:val="0"/>
          <w:w w:val="100"/>
          <w:position w:val="0"/>
        </w:rPr>
        <w:t>元（含利息收入）。根据 募集资金监管协议约定，尚未使用的募集资金余额全部存放于中国工商银行股份有限公司广州萝岗 支行、交通银行股份有限公司衡阳分行、上海浦东发展银行股份有限公司广州分行、兴业银行股份 有限公司广州新塘支行、广州银行股份有限公司石牌东支行、中国工商银行股份有限公司广州经济 技术开发区支行。</w:t>
      </w:r>
    </w:p>
    <w:p>
      <w:pPr>
        <w:pStyle w:val="Style39"/>
        <w:keepNext w:val="0"/>
        <w:keepLines w:val="0"/>
        <w:widowControl w:val="0"/>
        <w:shd w:val="clear" w:color="auto" w:fill="auto"/>
        <w:bidi w:val="0"/>
        <w:spacing w:before="0" w:after="740" w:line="314" w:lineRule="exact"/>
        <w:ind w:left="0" w:right="0" w:firstLine="0"/>
        <w:jc w:val="both"/>
      </w:pPr>
      <w:r>
        <w:rPr>
          <w:color w:val="000000"/>
          <w:spacing w:val="0"/>
          <w:w w:val="100"/>
          <w:position w:val="0"/>
        </w:rPr>
        <w:t>公司募集资金使用及披露中不存在问题和其他情况。</w:t>
      </w:r>
    </w:p>
    <w:p>
      <w:pPr>
        <w:pStyle w:val="Style48"/>
        <w:keepNext/>
        <w:keepLines/>
        <w:widowControl w:val="0"/>
        <w:shd w:val="clear" w:color="auto" w:fill="auto"/>
        <w:bidi w:val="0"/>
        <w:spacing w:before="0" w:after="400" w:line="240" w:lineRule="auto"/>
        <w:ind w:left="0" w:right="0" w:hanging="1060"/>
        <w:jc w:val="left"/>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3）募集资金变更项目情况</w:t>
      </w:r>
      <w:bookmarkEnd w:id="288"/>
      <w:bookmarkEnd w:id="289"/>
      <w:bookmarkEnd w:id="291"/>
    </w:p>
    <w:p>
      <w:pPr>
        <w:pStyle w:val="Style39"/>
        <w:keepNext w:val="0"/>
        <w:keepLines w:val="0"/>
        <w:widowControl w:val="0"/>
        <w:shd w:val="clear" w:color="auto" w:fill="auto"/>
        <w:bidi w:val="0"/>
        <w:spacing w:before="0" w:after="140" w:line="240" w:lineRule="auto"/>
        <w:ind w:left="0" w:right="0" w:hanging="10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260" w:line="240" w:lineRule="auto"/>
        <w:ind w:left="0" w:right="0" w:hanging="1060"/>
        <w:jc w:val="left"/>
        <w:sectPr>
          <w:footnotePr>
            <w:pos w:val="pageBottom"/>
            <w:numFmt w:val="decimal"/>
            <w:numRestart w:val="continuous"/>
          </w:footnotePr>
          <w:type w:val="continuous"/>
          <w:pgSz w:w="11900" w:h="16840"/>
          <w:pgMar w:top="1532" w:right="1206" w:bottom="1532" w:left="2180" w:header="0" w:footer="3" w:gutter="0"/>
          <w:cols w:space="720"/>
          <w:noEndnote/>
          <w:rtlGutter w:val="0"/>
          <w:docGrid w:linePitch="360"/>
        </w:sectPr>
      </w:pPr>
      <w:r>
        <w:rPr>
          <w:color w:val="000000"/>
          <w:spacing w:val="0"/>
          <w:w w:val="100"/>
          <w:position w:val="0"/>
        </w:rPr>
        <w:t>公司报告期不存在募集资金变更项目情况。</w:t>
      </w:r>
    </w:p>
    <w:p>
      <w:pPr>
        <w:widowControl w:val="0"/>
        <w:spacing w:before="19" w:after="19" w:line="240" w:lineRule="exact"/>
        <w:rPr>
          <w:sz w:val="19"/>
          <w:szCs w:val="19"/>
        </w:rPr>
      </w:pPr>
    </w:p>
    <w:p>
      <w:pPr>
        <w:widowControl w:val="0"/>
        <w:spacing w:line="1" w:lineRule="exact"/>
        <w:sectPr>
          <w:headerReference w:type="default" r:id="rId21"/>
          <w:footerReference w:type="default" r:id="rId22"/>
          <w:footnotePr>
            <w:pos w:val="pageBottom"/>
            <w:numFmt w:val="decimal"/>
            <w:numRestart w:val="continuous"/>
          </w:footnotePr>
          <w:pgSz w:w="11900" w:h="16840"/>
          <w:pgMar w:top="1152" w:right="1109" w:bottom="1738" w:left="1128" w:header="0" w:footer="3" w:gutter="0"/>
          <w:cols w:space="720"/>
          <w:noEndnote/>
          <w:rtlGutter w:val="0"/>
          <w:docGrid w:linePitch="360"/>
        </w:sectPr>
      </w:pPr>
    </w:p>
    <w:p>
      <w:pPr>
        <w:pStyle w:val="Style31"/>
        <w:keepNext/>
        <w:keepLines/>
        <w:framePr w:w="4766" w:h="4622" w:wrap="none" w:vAnchor="text" w:hAnchor="page" w:x="1129" w:y="21"/>
        <w:widowControl w:val="0"/>
        <w:shd w:val="clear" w:color="auto" w:fill="auto"/>
        <w:tabs>
          <w:tab w:pos="480"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六</w:t>
      </w:r>
      <w:bookmarkEnd w:id="294"/>
      <w:r>
        <w:rPr>
          <w:color w:val="000000"/>
          <w:spacing w:val="0"/>
          <w:w w:val="100"/>
          <w:position w:val="0"/>
        </w:rPr>
        <w:t>、</w:t>
        <w:tab/>
        <w:t>重大资产和股权出售</w:t>
      </w:r>
      <w:bookmarkEnd w:id="292"/>
      <w:bookmarkEnd w:id="293"/>
      <w:bookmarkEnd w:id="295"/>
    </w:p>
    <w:p>
      <w:pPr>
        <w:pStyle w:val="Style48"/>
        <w:keepNext/>
        <w:keepLines/>
        <w:framePr w:w="4766" w:h="4622" w:wrap="none" w:vAnchor="text" w:hAnchor="page" w:x="1129" w:y="21"/>
        <w:widowControl w:val="0"/>
        <w:shd w:val="clear" w:color="auto" w:fill="auto"/>
        <w:tabs>
          <w:tab w:pos="298"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1</w:t>
      </w:r>
      <w:bookmarkEnd w:id="298"/>
      <w:r>
        <w:rPr>
          <w:color w:val="000000"/>
          <w:spacing w:val="0"/>
          <w:w w:val="100"/>
          <w:position w:val="0"/>
        </w:rPr>
        <w:t>、</w:t>
        <w:tab/>
        <w:t>出售重大资产情况</w:t>
      </w:r>
      <w:bookmarkEnd w:id="296"/>
      <w:bookmarkEnd w:id="297"/>
      <w:bookmarkEnd w:id="299"/>
    </w:p>
    <w:p>
      <w:pPr>
        <w:pStyle w:val="Style39"/>
        <w:keepNext w:val="0"/>
        <w:keepLines w:val="0"/>
        <w:framePr w:w="4766" w:h="4622" w:wrap="none" w:vAnchor="text" w:hAnchor="page" w:x="1129" w:y="21"/>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val="0"/>
        <w:keepLines w:val="0"/>
        <w:framePr w:w="4766" w:h="4622" w:wrap="none" w:vAnchor="text" w:hAnchor="page" w:x="1129" w:y="21"/>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48"/>
        <w:keepNext/>
        <w:keepLines/>
        <w:framePr w:w="4766" w:h="4622" w:wrap="none" w:vAnchor="text" w:hAnchor="page" w:x="1129" w:y="21"/>
        <w:widowControl w:val="0"/>
        <w:shd w:val="clear" w:color="auto" w:fill="auto"/>
        <w:tabs>
          <w:tab w:pos="307" w:val="left"/>
        </w:tabs>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2</w:t>
      </w:r>
      <w:bookmarkEnd w:id="302"/>
      <w:r>
        <w:rPr>
          <w:color w:val="000000"/>
          <w:spacing w:val="0"/>
          <w:w w:val="100"/>
          <w:position w:val="0"/>
        </w:rPr>
        <w:t>、</w:t>
        <w:tab/>
        <w:t>出售重大股权情况</w:t>
      </w:r>
      <w:bookmarkEnd w:id="300"/>
      <w:bookmarkEnd w:id="301"/>
      <w:bookmarkEnd w:id="303"/>
    </w:p>
    <w:p>
      <w:pPr>
        <w:pStyle w:val="Style39"/>
        <w:keepNext w:val="0"/>
        <w:keepLines w:val="0"/>
        <w:framePr w:w="4766" w:h="4622" w:wrap="none" w:vAnchor="text" w:hAnchor="page" w:x="1129" w:y="21"/>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framePr w:w="4766" w:h="4622" w:wrap="none" w:vAnchor="text" w:hAnchor="page" w:x="1129" w:y="21"/>
        <w:widowControl w:val="0"/>
        <w:shd w:val="clear" w:color="auto" w:fill="auto"/>
        <w:tabs>
          <w:tab w:pos="485"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七</w:t>
      </w:r>
      <w:bookmarkEnd w:id="306"/>
      <w:r>
        <w:rPr>
          <w:color w:val="000000"/>
          <w:spacing w:val="0"/>
          <w:w w:val="100"/>
          <w:position w:val="0"/>
        </w:rPr>
        <w:t>、</w:t>
        <w:tab/>
        <w:t>主要控股参股公司分析</w:t>
      </w:r>
      <w:bookmarkEnd w:id="304"/>
      <w:bookmarkEnd w:id="305"/>
      <w:bookmarkEnd w:id="307"/>
    </w:p>
    <w:p>
      <w:pPr>
        <w:pStyle w:val="Style39"/>
        <w:keepNext w:val="0"/>
        <w:keepLines w:val="0"/>
        <w:framePr w:w="4766" w:h="4622" w:wrap="none" w:vAnchor="text" w:hAnchor="page" w:x="1129" w:y="21"/>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framePr w:w="4766" w:h="4622" w:wrap="none" w:vAnchor="text" w:hAnchor="page" w:x="1129" w:y="21"/>
        <w:widowControl w:val="0"/>
        <w:shd w:val="clear" w:color="auto" w:fill="auto"/>
        <w:bidi w:val="0"/>
        <w:spacing w:before="0" w:after="360" w:line="240" w:lineRule="auto"/>
        <w:ind w:left="0" w:right="0" w:firstLine="0"/>
        <w:jc w:val="left"/>
      </w:pPr>
      <w:r>
        <w:rPr>
          <w:b/>
          <w:bCs/>
          <w:color w:val="000000"/>
          <w:spacing w:val="0"/>
          <w:w w:val="100"/>
          <w:position w:val="0"/>
        </w:rPr>
        <w:t>主要子公司及对公司净利润影响达</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以上的参股公司情况</w:t>
      </w:r>
    </w:p>
    <w:tbl>
      <w:tblPr>
        <w:tblOverlap w:val="never"/>
        <w:jc w:val="left"/>
        <w:tblLayout w:type="fixed"/>
      </w:tblPr>
      <w:tblGrid>
        <w:gridCol w:w="1032"/>
        <w:gridCol w:w="1094"/>
        <w:gridCol w:w="1123"/>
        <w:gridCol w:w="1022"/>
      </w:tblGrid>
      <w:tr>
        <w:trPr>
          <w:trHeight w:val="283" w:hRule="exact"/>
        </w:trPr>
        <w:tc>
          <w:tcPr>
            <w:tcBorders/>
            <w:shd w:val="clear" w:color="auto" w:fill="FCE9DA"/>
            <w:vAlign w:val="top"/>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shd w:val="clear" w:color="auto" w:fill="FCE9DA"/>
            <w:vAlign w:val="top"/>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shd w:val="clear" w:color="auto" w:fill="FCE9DA"/>
            <w:vAlign w:val="top"/>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主要业务</w:t>
            </w:r>
          </w:p>
        </w:tc>
        <w:tc>
          <w:tcPr>
            <w:tcBorders/>
            <w:shd w:val="clear" w:color="auto" w:fill="FCE9DA"/>
            <w:vAlign w:val="top"/>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注册资本</w:t>
            </w:r>
          </w:p>
        </w:tc>
      </w:tr>
      <w:tr>
        <w:trPr>
          <w:trHeight w:val="715" w:hRule="exact"/>
        </w:trPr>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广州狮丹贸</w:t>
            </w:r>
          </w:p>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易有限公司</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批发和零售</w:t>
            </w:r>
          </w:p>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业</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r>
      <w:tr>
        <w:trPr>
          <w:trHeight w:val="360" w:hRule="exact"/>
        </w:trPr>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广州卡奴迪</w:t>
            </w:r>
          </w:p>
        </w:tc>
        <w:tc>
          <w:tcPr>
            <w:tcBorders/>
            <w:shd w:val="clear" w:color="auto" w:fill="FFFFFF"/>
            <w:vAlign w:val="top"/>
          </w:tcPr>
          <w:p>
            <w:pPr>
              <w:framePr w:w="4272" w:h="8650" w:wrap="none" w:vAnchor="text" w:hAnchor="page" w:x="1134" w:y="5171"/>
              <w:widowControl w:val="0"/>
              <w:rPr>
                <w:sz w:val="10"/>
                <w:szCs w:val="10"/>
              </w:rPr>
            </w:pP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品牌管理、</w:t>
            </w:r>
          </w:p>
        </w:tc>
        <w:tc>
          <w:tcPr>
            <w:tcBorders/>
            <w:shd w:val="clear" w:color="auto" w:fill="FFFFFF"/>
            <w:vAlign w:val="top"/>
          </w:tcPr>
          <w:p>
            <w:pPr>
              <w:framePr w:w="4272" w:h="8650" w:wrap="none" w:vAnchor="text" w:hAnchor="page" w:x="1134" w:y="5171"/>
              <w:widowControl w:val="0"/>
              <w:rPr>
                <w:sz w:val="10"/>
                <w:szCs w:val="10"/>
              </w:rPr>
            </w:pPr>
          </w:p>
        </w:tc>
      </w:tr>
      <w:tr>
        <w:trPr>
          <w:trHeight w:val="624" w:hRule="exact"/>
        </w:trPr>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路国际品牌</w:t>
            </w:r>
          </w:p>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商品信息咨</w:t>
            </w:r>
          </w:p>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询，批发和</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r>
      <w:tr>
        <w:trPr>
          <w:trHeight w:val="355" w:hRule="exact"/>
        </w:trPr>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shd w:val="clear" w:color="auto" w:fill="FFFFFF"/>
            <w:vAlign w:val="top"/>
          </w:tcPr>
          <w:p>
            <w:pPr>
              <w:framePr w:w="4272" w:h="8650" w:wrap="none" w:vAnchor="text" w:hAnchor="page" w:x="1134" w:y="5171"/>
              <w:widowControl w:val="0"/>
              <w:rPr>
                <w:sz w:val="10"/>
                <w:szCs w:val="10"/>
              </w:rPr>
            </w:pP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零售贸易</w:t>
            </w:r>
          </w:p>
        </w:tc>
        <w:tc>
          <w:tcPr>
            <w:tcBorders/>
            <w:shd w:val="clear" w:color="auto" w:fill="FFFFFF"/>
            <w:vAlign w:val="top"/>
          </w:tcPr>
          <w:p>
            <w:pPr>
              <w:framePr w:w="4272" w:h="8650" w:wrap="none" w:vAnchor="text" w:hAnchor="page" w:x="1134" w:y="5171"/>
              <w:widowControl w:val="0"/>
              <w:rPr>
                <w:sz w:val="10"/>
                <w:szCs w:val="10"/>
              </w:rPr>
            </w:pPr>
          </w:p>
        </w:tc>
      </w:tr>
      <w:tr>
        <w:trPr>
          <w:trHeight w:val="1027" w:hRule="exact"/>
        </w:trPr>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卡奴迪路服 饰股份（香 港）有限公司</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服饰零售</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HKD$2,000 </w:t>
            </w:r>
            <w:r>
              <w:rPr>
                <w:rFonts w:ascii="SimSun" w:eastAsia="SimSun" w:hAnsi="SimSun" w:cs="SimSun"/>
                <w:color w:val="000000"/>
                <w:spacing w:val="0"/>
                <w:w w:val="100"/>
                <w:position w:val="0"/>
                <w:sz w:val="17"/>
                <w:szCs w:val="17"/>
              </w:rPr>
              <w:t>万元</w:t>
            </w:r>
          </w:p>
        </w:tc>
      </w:tr>
      <w:tr>
        <w:trPr>
          <w:trHeight w:val="360" w:hRule="exact"/>
        </w:trPr>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卡奴迪路国</w:t>
            </w:r>
          </w:p>
        </w:tc>
        <w:tc>
          <w:tcPr>
            <w:vMerge w:val="restart"/>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零售及批发</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MOPS2.5 </w:t>
            </w:r>
            <w:r>
              <w:rPr>
                <w:rFonts w:ascii="SimSun" w:eastAsia="SimSun" w:hAnsi="SimSun" w:cs="SimSun"/>
                <w:color w:val="000000"/>
                <w:spacing w:val="0"/>
                <w:w w:val="100"/>
                <w:position w:val="0"/>
                <w:sz w:val="17"/>
                <w:szCs w:val="17"/>
              </w:rPr>
              <w:t>万</w:t>
            </w:r>
          </w:p>
        </w:tc>
      </w:tr>
      <w:tr>
        <w:trPr>
          <w:trHeight w:val="355" w:hRule="exact"/>
        </w:trPr>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际有限公司</w:t>
            </w:r>
          </w:p>
        </w:tc>
        <w:tc>
          <w:tcPr>
            <w:vMerge/>
            <w:tcBorders/>
            <w:shd w:val="clear" w:color="auto" w:fill="FFFFFF"/>
            <w:vAlign w:val="center"/>
          </w:tcPr>
          <w:p>
            <w:pPr>
              <w:framePr w:w="4272" w:h="8650" w:wrap="none" w:vAnchor="text" w:hAnchor="page" w:x="1134" w:y="5171"/>
            </w:pP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时装</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r>
      <w:tr>
        <w:trPr>
          <w:trHeight w:val="355" w:hRule="exact"/>
        </w:trPr>
        <w:tc>
          <w:tcPr>
            <w:tcBorders/>
            <w:shd w:val="clear" w:color="auto" w:fill="FFFFFF"/>
            <w:vAlign w:val="top"/>
          </w:tcPr>
          <w:p>
            <w:pPr>
              <w:framePr w:w="4272" w:h="8650" w:wrap="none" w:vAnchor="text" w:hAnchor="page" w:x="1134" w:y="5171"/>
              <w:widowControl w:val="0"/>
              <w:rPr>
                <w:sz w:val="10"/>
                <w:szCs w:val="10"/>
              </w:rPr>
            </w:pPr>
          </w:p>
        </w:tc>
        <w:tc>
          <w:tcPr>
            <w:tcBorders/>
            <w:shd w:val="clear" w:color="auto" w:fill="FFFFFF"/>
            <w:vAlign w:val="top"/>
          </w:tcPr>
          <w:p>
            <w:pPr>
              <w:framePr w:w="4272" w:h="8650" w:wrap="none" w:vAnchor="text" w:hAnchor="page" w:x="1134" w:y="5171"/>
              <w:widowControl w:val="0"/>
              <w:rPr>
                <w:sz w:val="10"/>
                <w:szCs w:val="10"/>
              </w:rPr>
            </w:pP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百货零售及</w:t>
            </w:r>
          </w:p>
        </w:tc>
        <w:tc>
          <w:tcPr>
            <w:tcBorders/>
            <w:shd w:val="clear" w:color="auto" w:fill="FFFFFF"/>
            <w:vAlign w:val="top"/>
          </w:tcPr>
          <w:p>
            <w:pPr>
              <w:framePr w:w="4272" w:h="8650" w:wrap="none" w:vAnchor="text" w:hAnchor="page" w:x="1134" w:y="5171"/>
              <w:widowControl w:val="0"/>
              <w:rPr>
                <w:sz w:val="10"/>
                <w:szCs w:val="10"/>
              </w:rPr>
            </w:pPr>
          </w:p>
        </w:tc>
      </w:tr>
      <w:tr>
        <w:trPr>
          <w:trHeight w:val="1963" w:hRule="exact"/>
        </w:trPr>
        <w:tc>
          <w:tcPr>
            <w:tcBorders/>
            <w:shd w:val="clear" w:color="auto" w:fill="FFFFFF"/>
            <w:vAlign w:val="top"/>
          </w:tcPr>
          <w:p>
            <w:pPr>
              <w:pStyle w:val="Style7"/>
              <w:keepNext w:val="0"/>
              <w:keepLines w:val="0"/>
              <w:framePr w:w="4272" w:h="8650" w:wrap="none" w:vAnchor="text" w:hAnchor="page" w:x="1134" w:y="5171"/>
              <w:widowControl w:val="0"/>
              <w:shd w:val="clear" w:color="auto" w:fill="auto"/>
              <w:bidi w:val="0"/>
              <w:spacing w:before="12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连卡福</w:t>
            </w:r>
            <w:r>
              <w:rPr>
                <w:color w:val="000000"/>
                <w:spacing w:val="0"/>
                <w:w w:val="100"/>
                <w:position w:val="0"/>
                <w:sz w:val="18"/>
                <w:szCs w:val="18"/>
              </w:rPr>
              <w:t>（</w:t>
            </w:r>
            <w:r>
              <w:rPr>
                <w:rFonts w:ascii="SimSun" w:eastAsia="SimSun" w:hAnsi="SimSun" w:cs="SimSun"/>
                <w:color w:val="000000"/>
                <w:spacing w:val="0"/>
                <w:w w:val="100"/>
                <w:position w:val="0"/>
                <w:sz w:val="17"/>
                <w:szCs w:val="17"/>
              </w:rPr>
              <w:t>衡 阳</w:t>
            </w:r>
            <w:r>
              <w:rPr>
                <w:color w:val="000000"/>
                <w:spacing w:val="0"/>
                <w:w w:val="100"/>
                <w:position w:val="0"/>
                <w:sz w:val="18"/>
                <w:szCs w:val="18"/>
              </w:rPr>
              <w:t>）</w:t>
            </w:r>
            <w:r>
              <w:rPr>
                <w:rFonts w:ascii="SimSun" w:eastAsia="SimSun" w:hAnsi="SimSun" w:cs="SimSun"/>
                <w:color w:val="000000"/>
                <w:spacing w:val="0"/>
                <w:w w:val="100"/>
                <w:position w:val="0"/>
                <w:sz w:val="17"/>
                <w:szCs w:val="17"/>
              </w:rPr>
              <w:t>商业广场 有限公司</w:t>
            </w:r>
          </w:p>
        </w:tc>
        <w:tc>
          <w:tcPr>
            <w:tcBorders/>
            <w:shd w:val="clear" w:color="auto" w:fill="FFFFFF"/>
            <w:vAlign w:val="top"/>
          </w:tcPr>
          <w:p>
            <w:pPr>
              <w:pStyle w:val="Style7"/>
              <w:keepNext w:val="0"/>
              <w:keepLines w:val="0"/>
              <w:framePr w:w="4272" w:h="8650" w:wrap="none" w:vAnchor="text" w:hAnchor="page" w:x="1134" w:y="5171"/>
              <w:widowControl w:val="0"/>
              <w:shd w:val="clear" w:color="auto" w:fill="auto"/>
              <w:bidi w:val="0"/>
              <w:spacing w:before="52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100" w:line="310" w:lineRule="exact"/>
              <w:ind w:left="140" w:right="0" w:firstLine="0"/>
              <w:jc w:val="both"/>
              <w:rPr>
                <w:sz w:val="17"/>
                <w:szCs w:val="17"/>
              </w:rPr>
            </w:pPr>
            <w:r>
              <w:rPr>
                <w:rFonts w:ascii="SimSun" w:eastAsia="SimSun" w:hAnsi="SimSun" w:cs="SimSun"/>
                <w:color w:val="000000"/>
                <w:spacing w:val="0"/>
                <w:w w:val="100"/>
                <w:position w:val="0"/>
                <w:sz w:val="17"/>
                <w:szCs w:val="17"/>
              </w:rPr>
              <w:t>相关配套服 务，投资酒 店业、餐饮 业、休闲娱 乐业</w:t>
            </w:r>
          </w:p>
          <w:p>
            <w:pPr>
              <w:pStyle w:val="Style7"/>
              <w:keepNext w:val="0"/>
              <w:keepLines w:val="0"/>
              <w:framePr w:w="4272" w:h="8650" w:wrap="none" w:vAnchor="text" w:hAnchor="page" w:x="1134" w:y="5171"/>
              <w:widowControl w:val="0"/>
              <w:shd w:val="clear" w:color="auto" w:fill="auto"/>
              <w:bidi w:val="0"/>
              <w:spacing w:before="0" w:after="0" w:line="310" w:lineRule="exact"/>
              <w:ind w:left="0" w:right="0" w:firstLine="140"/>
              <w:jc w:val="both"/>
              <w:rPr>
                <w:sz w:val="17"/>
                <w:szCs w:val="17"/>
              </w:rPr>
            </w:pPr>
            <w:r>
              <w:rPr>
                <w:rFonts w:ascii="SimSun" w:eastAsia="SimSun" w:hAnsi="SimSun" w:cs="SimSun"/>
                <w:color w:val="000000"/>
                <w:spacing w:val="0"/>
                <w:w w:val="100"/>
                <w:position w:val="0"/>
                <w:sz w:val="17"/>
                <w:szCs w:val="17"/>
              </w:rPr>
              <w:t>百货零售及</w:t>
            </w:r>
          </w:p>
        </w:tc>
        <w:tc>
          <w:tcPr>
            <w:tcBorders/>
            <w:shd w:val="clear" w:color="auto" w:fill="FFFFFF"/>
            <w:vAlign w:val="top"/>
          </w:tcPr>
          <w:p>
            <w:pPr>
              <w:pStyle w:val="Style7"/>
              <w:keepNext w:val="0"/>
              <w:keepLines w:val="0"/>
              <w:framePr w:w="4272" w:h="8650" w:wrap="none" w:vAnchor="text" w:hAnchor="page" w:x="1134" w:y="5171"/>
              <w:widowControl w:val="0"/>
              <w:shd w:val="clear" w:color="auto" w:fill="auto"/>
              <w:bidi w:val="0"/>
              <w:spacing w:before="520" w:after="0" w:line="240" w:lineRule="auto"/>
              <w:ind w:left="0" w:right="0" w:firstLine="0"/>
              <w:jc w:val="left"/>
              <w:rPr>
                <w:sz w:val="17"/>
                <w:szCs w:val="17"/>
              </w:rPr>
            </w:pPr>
            <w:r>
              <w:rPr>
                <w:color w:val="000000"/>
                <w:spacing w:val="0"/>
                <w:w w:val="100"/>
                <w:position w:val="0"/>
                <w:sz w:val="18"/>
                <w:szCs w:val="18"/>
              </w:rPr>
              <w:t>15,000</w:t>
            </w:r>
            <w:r>
              <w:rPr>
                <w:rFonts w:ascii="SimSun" w:eastAsia="SimSun" w:hAnsi="SimSun" w:cs="SimSun"/>
                <w:color w:val="000000"/>
                <w:spacing w:val="0"/>
                <w:w w:val="100"/>
                <w:position w:val="0"/>
                <w:sz w:val="17"/>
                <w:szCs w:val="17"/>
              </w:rPr>
              <w:t>万元</w:t>
            </w:r>
          </w:p>
        </w:tc>
      </w:tr>
      <w:tr>
        <w:trPr>
          <w:trHeight w:val="1608" w:hRule="exact"/>
        </w:trPr>
        <w:tc>
          <w:tcPr>
            <w:tcBorders/>
            <w:shd w:val="clear" w:color="auto" w:fill="FFFFFF"/>
            <w:vAlign w:val="top"/>
          </w:tcPr>
          <w:p>
            <w:pPr>
              <w:pStyle w:val="Style7"/>
              <w:keepNext w:val="0"/>
              <w:keepLines w:val="0"/>
              <w:framePr w:w="4272" w:h="8650" w:wrap="none" w:vAnchor="text" w:hAnchor="page" w:x="1134" w:y="5171"/>
              <w:widowControl w:val="0"/>
              <w:shd w:val="clear" w:color="auto" w:fill="auto"/>
              <w:bidi w:val="0"/>
              <w:spacing w:before="8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杭州连卡恒 福品牌管理 有限公司</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310" w:lineRule="exact"/>
              <w:ind w:left="140" w:right="0" w:firstLine="0"/>
              <w:jc w:val="both"/>
              <w:rPr>
                <w:sz w:val="17"/>
                <w:szCs w:val="17"/>
              </w:rPr>
            </w:pPr>
            <w:r>
              <w:rPr>
                <w:rFonts w:ascii="SimSun" w:eastAsia="SimSun" w:hAnsi="SimSun" w:cs="SimSun"/>
                <w:color w:val="000000"/>
                <w:spacing w:val="0"/>
                <w:w w:val="100"/>
                <w:position w:val="0"/>
                <w:sz w:val="17"/>
                <w:szCs w:val="17"/>
              </w:rPr>
              <w:t>相关配套服 务，投资酒 店业、餐饮 业、休闲娱 乐业</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tc>
      </w:tr>
      <w:tr>
        <w:trPr>
          <w:trHeight w:val="643" w:hRule="exact"/>
        </w:trPr>
        <w:tc>
          <w:tcPr>
            <w:tcBorders/>
            <w:shd w:val="clear" w:color="auto" w:fill="FFFFFF"/>
            <w:vAlign w:val="bottom"/>
          </w:tcPr>
          <w:p>
            <w:pPr>
              <w:pStyle w:val="Style7"/>
              <w:keepNext w:val="0"/>
              <w:keepLines w:val="0"/>
              <w:framePr w:w="4272" w:h="8650" w:wrap="none" w:vAnchor="text" w:hAnchor="page" w:x="1134" w:y="5171"/>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山南卡奴迪 路商贸有限</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shd w:val="clear" w:color="auto" w:fill="FFFFFF"/>
            <w:vAlign w:val="bottom"/>
          </w:tcPr>
          <w:p>
            <w:pPr>
              <w:pStyle w:val="Style7"/>
              <w:keepNext w:val="0"/>
              <w:keepLines w:val="0"/>
              <w:framePr w:w="4272" w:h="8650" w:wrap="none" w:vAnchor="text" w:hAnchor="page" w:x="1134" w:y="5171"/>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批发和零售 贸易</w:t>
            </w:r>
          </w:p>
        </w:tc>
        <w:tc>
          <w:tcPr>
            <w:tcBorders/>
            <w:shd w:val="clear" w:color="auto" w:fill="FFFFFF"/>
            <w:vAlign w:val="center"/>
          </w:tcPr>
          <w:p>
            <w:pPr>
              <w:pStyle w:val="Style7"/>
              <w:keepNext w:val="0"/>
              <w:keepLines w:val="0"/>
              <w:framePr w:w="4272" w:h="8650" w:wrap="none" w:vAnchor="text" w:hAnchor="page" w:x="1134" w:y="51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r>
    </w:tbl>
    <w:p>
      <w:pPr>
        <w:framePr w:w="4272" w:h="8650" w:wrap="none" w:vAnchor="text" w:hAnchor="page" w:x="1134" w:y="5171"/>
        <w:widowControl w:val="0"/>
        <w:spacing w:line="1" w:lineRule="exact"/>
      </w:pPr>
    </w:p>
    <w:tbl>
      <w:tblPr>
        <w:tblOverlap w:val="never"/>
        <w:jc w:val="left"/>
        <w:tblLayout w:type="fixed"/>
      </w:tblPr>
      <w:tblGrid>
        <w:gridCol w:w="1022"/>
        <w:gridCol w:w="1042"/>
        <w:gridCol w:w="1099"/>
        <w:gridCol w:w="965"/>
      </w:tblGrid>
      <w:tr>
        <w:trPr>
          <w:trHeight w:val="283" w:hRule="exact"/>
        </w:trPr>
        <w:tc>
          <w:tcPr>
            <w:tcBorders/>
            <w:shd w:val="clear" w:color="auto" w:fill="FCE9DA"/>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总资产</w:t>
            </w:r>
          </w:p>
        </w:tc>
        <w:tc>
          <w:tcPr>
            <w:tcBorders/>
            <w:shd w:val="clear" w:color="auto" w:fill="FCE9DA"/>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净资产</w:t>
            </w:r>
          </w:p>
        </w:tc>
        <w:tc>
          <w:tcPr>
            <w:tcBorders/>
            <w:shd w:val="clear" w:color="auto" w:fill="FCE9DA"/>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营业收入</w:t>
            </w:r>
          </w:p>
        </w:tc>
        <w:tc>
          <w:tcPr>
            <w:tcBorders/>
            <w:shd w:val="clear" w:color="auto" w:fill="FCE9DA"/>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r>
      <w:tr>
        <w:trPr>
          <w:trHeight w:val="374" w:hRule="exact"/>
        </w:trPr>
        <w:tc>
          <w:tcPr>
            <w:tcBorders/>
            <w:shd w:val="clear" w:color="auto" w:fill="FFFFFF"/>
            <w:vAlign w:val="center"/>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180,222,291.</w:t>
            </w:r>
          </w:p>
        </w:tc>
        <w:tc>
          <w:tcPr>
            <w:tcBorders/>
            <w:shd w:val="clear" w:color="auto" w:fill="FFFFFF"/>
            <w:vAlign w:val="center"/>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60,150,105.0</w:t>
            </w:r>
          </w:p>
        </w:tc>
        <w:tc>
          <w:tcPr>
            <w:gridSpan w:val="2"/>
            <w:tcBorders/>
            <w:shd w:val="clear" w:color="auto" w:fill="FFFFFF"/>
            <w:vAlign w:val="center"/>
          </w:tcPr>
          <w:p>
            <w:pPr>
              <w:pStyle w:val="Style7"/>
              <w:keepNext w:val="0"/>
              <w:keepLines w:val="0"/>
              <w:framePr w:w="4128" w:h="7272" w:wrap="none" w:vAnchor="text" w:hAnchor="page" w:x="5517" w:y="5171"/>
              <w:widowControl w:val="0"/>
              <w:shd w:val="clear" w:color="auto" w:fill="auto"/>
              <w:tabs>
                <w:tab w:pos="1056" w:val="left"/>
              </w:tabs>
              <w:bidi w:val="0"/>
              <w:spacing w:before="0" w:after="0" w:line="240" w:lineRule="auto"/>
              <w:ind w:left="0" w:right="0" w:firstLine="0"/>
              <w:jc w:val="left"/>
            </w:pPr>
            <w:r>
              <w:rPr>
                <w:color w:val="000000"/>
                <w:spacing w:val="0"/>
                <w:w w:val="100"/>
                <w:position w:val="0"/>
              </w:rPr>
              <w:t>175,338,222.</w:t>
              <w:tab/>
              <w:t>-18,091,357.</w:t>
            </w:r>
          </w:p>
        </w:tc>
      </w:tr>
      <w:tr>
        <w:trPr>
          <w:trHeight w:val="499" w:hRule="exact"/>
        </w:trPr>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451" w:hRule="exact"/>
        </w:trPr>
        <w:tc>
          <w:tcPr>
            <w:tcBorders/>
            <w:shd w:val="clear" w:color="auto" w:fill="FFFFFF"/>
            <w:vAlign w:val="bottom"/>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21,563,181.3</w:t>
            </w:r>
          </w:p>
        </w:tc>
        <w:tc>
          <w:tcPr>
            <w:tcBorders/>
            <w:shd w:val="clear" w:color="auto" w:fill="FFFFFF"/>
            <w:vAlign w:val="top"/>
          </w:tcPr>
          <w:p>
            <w:pPr>
              <w:framePr w:w="4128" w:h="7272" w:wrap="none" w:vAnchor="text" w:hAnchor="page" w:x="5517" w:y="5171"/>
              <w:widowControl w:val="0"/>
              <w:rPr>
                <w:sz w:val="10"/>
                <w:szCs w:val="10"/>
              </w:rPr>
            </w:pPr>
          </w:p>
        </w:tc>
        <w:tc>
          <w:tcPr>
            <w:gridSpan w:val="2"/>
            <w:tcBorders/>
            <w:shd w:val="clear" w:color="auto" w:fill="FFFFFF"/>
            <w:vAlign w:val="bottom"/>
          </w:tcPr>
          <w:p>
            <w:pPr>
              <w:pStyle w:val="Style7"/>
              <w:keepNext w:val="0"/>
              <w:keepLines w:val="0"/>
              <w:framePr w:w="4128" w:h="7272" w:wrap="none" w:vAnchor="text" w:hAnchor="page" w:x="5517" w:y="5171"/>
              <w:widowControl w:val="0"/>
              <w:shd w:val="clear" w:color="auto" w:fill="auto"/>
              <w:tabs>
                <w:tab w:pos="1056" w:val="left"/>
              </w:tabs>
              <w:bidi w:val="0"/>
              <w:spacing w:before="0" w:after="0" w:line="240" w:lineRule="auto"/>
              <w:ind w:left="0" w:right="0" w:firstLine="0"/>
              <w:jc w:val="left"/>
            </w:pPr>
            <w:r>
              <w:rPr>
                <w:color w:val="000000"/>
                <w:spacing w:val="0"/>
                <w:w w:val="100"/>
                <w:position w:val="0"/>
              </w:rPr>
              <w:t>12,409,541.4</w:t>
              <w:tab/>
              <w:t>-1,712,744.9</w:t>
            </w:r>
          </w:p>
        </w:tc>
      </w:tr>
      <w:tr>
        <w:trPr>
          <w:trHeight w:val="590" w:hRule="exact"/>
        </w:trPr>
        <w:tc>
          <w:tcPr>
            <w:tcBorders/>
            <w:shd w:val="clear" w:color="auto" w:fill="FFFFFF"/>
            <w:vAlign w:val="center"/>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8,513,274.47</w:t>
            </w:r>
          </w:p>
        </w:tc>
        <w:tc>
          <w:tcPr>
            <w:tcBorders/>
            <w:shd w:val="clear" w:color="auto" w:fill="FFFFFF"/>
            <w:vAlign w:val="center"/>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shd w:val="clear" w:color="auto" w:fill="FFFFFF"/>
            <w:vAlign w:val="center"/>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667" w:hRule="exact"/>
        </w:trPr>
        <w:tc>
          <w:tcPr>
            <w:tcBorders/>
            <w:shd w:val="clear" w:color="auto" w:fill="FFFFFF"/>
            <w:vAlign w:val="bottom"/>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503,711,876.</w:t>
            </w:r>
          </w:p>
        </w:tc>
        <w:tc>
          <w:tcPr>
            <w:tcBorders/>
            <w:shd w:val="clear" w:color="auto" w:fill="FFFFFF"/>
            <w:vAlign w:val="bottom"/>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-16,442,450.</w:t>
            </w:r>
          </w:p>
        </w:tc>
        <w:tc>
          <w:tcPr>
            <w:gridSpan w:val="2"/>
            <w:tcBorders/>
            <w:shd w:val="clear" w:color="auto" w:fill="FFFFFF"/>
            <w:vAlign w:val="bottom"/>
          </w:tcPr>
          <w:p>
            <w:pPr>
              <w:pStyle w:val="Style7"/>
              <w:keepNext w:val="0"/>
              <w:keepLines w:val="0"/>
              <w:framePr w:w="4128" w:h="7272" w:wrap="none" w:vAnchor="text" w:hAnchor="page" w:x="5517" w:y="5171"/>
              <w:widowControl w:val="0"/>
              <w:shd w:val="clear" w:color="auto" w:fill="auto"/>
              <w:tabs>
                <w:tab w:pos="1056" w:val="left"/>
              </w:tabs>
              <w:bidi w:val="0"/>
              <w:spacing w:before="0" w:after="0" w:line="240" w:lineRule="auto"/>
              <w:ind w:left="0" w:right="0" w:firstLine="0"/>
              <w:jc w:val="left"/>
            </w:pPr>
            <w:r>
              <w:rPr>
                <w:color w:val="000000"/>
                <w:spacing w:val="0"/>
                <w:w w:val="100"/>
                <w:position w:val="0"/>
              </w:rPr>
              <w:t>10,290,844.3</w:t>
              <w:tab/>
              <w:t>-26,847,847.</w:t>
            </w:r>
          </w:p>
        </w:tc>
      </w:tr>
      <w:tr>
        <w:trPr>
          <w:trHeight w:val="422" w:hRule="exact"/>
        </w:trPr>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451" w:hRule="exact"/>
        </w:trPr>
        <w:tc>
          <w:tcPr>
            <w:tcBorders/>
            <w:shd w:val="clear" w:color="auto" w:fill="FFFFFF"/>
            <w:vAlign w:val="bottom"/>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191,308,904.</w:t>
            </w:r>
          </w:p>
        </w:tc>
        <w:tc>
          <w:tcPr>
            <w:tcBorders/>
            <w:shd w:val="clear" w:color="auto" w:fill="FFFFFF"/>
            <w:vAlign w:val="bottom"/>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25,408,681.1</w:t>
            </w:r>
          </w:p>
        </w:tc>
        <w:tc>
          <w:tcPr>
            <w:gridSpan w:val="2"/>
            <w:tcBorders/>
            <w:shd w:val="clear" w:color="auto" w:fill="FFFFFF"/>
            <w:vAlign w:val="bottom"/>
          </w:tcPr>
          <w:p>
            <w:pPr>
              <w:pStyle w:val="Style7"/>
              <w:keepNext w:val="0"/>
              <w:keepLines w:val="0"/>
              <w:framePr w:w="4128" w:h="7272" w:wrap="none" w:vAnchor="text" w:hAnchor="page" w:x="5517" w:y="5171"/>
              <w:widowControl w:val="0"/>
              <w:shd w:val="clear" w:color="auto" w:fill="auto"/>
              <w:tabs>
                <w:tab w:pos="1056" w:val="left"/>
              </w:tabs>
              <w:bidi w:val="0"/>
              <w:spacing w:before="0" w:after="0" w:line="240" w:lineRule="auto"/>
              <w:ind w:left="0" w:right="0" w:firstLine="0"/>
              <w:jc w:val="left"/>
            </w:pPr>
            <w:r>
              <w:rPr>
                <w:color w:val="000000"/>
                <w:spacing w:val="0"/>
                <w:w w:val="100"/>
                <w:position w:val="0"/>
              </w:rPr>
              <w:t>155,029,554.</w:t>
              <w:tab/>
              <w:t>-61,714,738.</w:t>
            </w:r>
          </w:p>
        </w:tc>
      </w:tr>
      <w:tr>
        <w:trPr>
          <w:trHeight w:val="658" w:hRule="exact"/>
        </w:trPr>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677" w:hRule="exact"/>
        </w:trPr>
        <w:tc>
          <w:tcPr>
            <w:tcBorders/>
            <w:shd w:val="clear" w:color="auto" w:fill="FFFFFF"/>
            <w:vAlign w:val="bottom"/>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578,838,411.</w:t>
            </w:r>
          </w:p>
        </w:tc>
        <w:tc>
          <w:tcPr>
            <w:tcBorders/>
            <w:shd w:val="clear" w:color="auto" w:fill="FFFFFF"/>
            <w:vAlign w:val="bottom"/>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63,075,434.4</w:t>
            </w:r>
          </w:p>
        </w:tc>
        <w:tc>
          <w:tcPr>
            <w:gridSpan w:val="2"/>
            <w:tcBorders/>
            <w:shd w:val="clear" w:color="auto" w:fill="FFFFFF"/>
            <w:vAlign w:val="bottom"/>
          </w:tcPr>
          <w:p>
            <w:pPr>
              <w:pStyle w:val="Style7"/>
              <w:keepNext w:val="0"/>
              <w:keepLines w:val="0"/>
              <w:framePr w:w="4128" w:h="7272" w:wrap="none" w:vAnchor="text" w:hAnchor="page" w:x="5517" w:y="5171"/>
              <w:widowControl w:val="0"/>
              <w:shd w:val="clear" w:color="auto" w:fill="auto"/>
              <w:tabs>
                <w:tab w:pos="1075" w:val="left"/>
              </w:tabs>
              <w:bidi w:val="0"/>
              <w:spacing w:before="0" w:after="0" w:line="240" w:lineRule="auto"/>
              <w:ind w:left="0" w:right="0" w:firstLine="0"/>
              <w:jc w:val="left"/>
            </w:pPr>
            <w:r>
              <w:rPr>
                <w:color w:val="000000"/>
                <w:spacing w:val="0"/>
                <w:w w:val="100"/>
                <w:position w:val="0"/>
              </w:rPr>
              <w:t>273,600,670.</w:t>
              <w:tab/>
              <w:t>-59,563,143.</w:t>
            </w:r>
          </w:p>
        </w:tc>
      </w:tr>
      <w:tr>
        <w:trPr>
          <w:trHeight w:val="970" w:hRule="exact"/>
        </w:trPr>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1075" w:hRule="exact"/>
        </w:trPr>
        <w:tc>
          <w:tcPr>
            <w:tcBorders/>
            <w:shd w:val="clear" w:color="auto" w:fill="FFFFFF"/>
            <w:vAlign w:val="bottom"/>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97,669,319.9</w:t>
            </w:r>
          </w:p>
        </w:tc>
        <w:tc>
          <w:tcPr>
            <w:tcBorders/>
            <w:shd w:val="clear" w:color="auto" w:fill="FFFFFF"/>
            <w:vAlign w:val="bottom"/>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left"/>
            </w:pPr>
            <w:r>
              <w:rPr>
                <w:color w:val="000000"/>
                <w:spacing w:val="0"/>
                <w:w w:val="100"/>
                <w:position w:val="0"/>
              </w:rPr>
              <w:t>7,110,191.62</w:t>
            </w:r>
          </w:p>
        </w:tc>
        <w:tc>
          <w:tcPr>
            <w:gridSpan w:val="2"/>
            <w:tcBorders/>
            <w:shd w:val="clear" w:color="auto" w:fill="FFFFFF"/>
            <w:vAlign w:val="bottom"/>
          </w:tcPr>
          <w:p>
            <w:pPr>
              <w:pStyle w:val="Style7"/>
              <w:keepNext w:val="0"/>
              <w:keepLines w:val="0"/>
              <w:framePr w:w="4128" w:h="7272" w:wrap="none" w:vAnchor="text" w:hAnchor="page" w:x="5517" w:y="5171"/>
              <w:widowControl w:val="0"/>
              <w:shd w:val="clear" w:color="auto" w:fill="auto"/>
              <w:tabs>
                <w:tab w:pos="1070" w:val="left"/>
              </w:tabs>
              <w:bidi w:val="0"/>
              <w:spacing w:before="0" w:after="0" w:line="240" w:lineRule="auto"/>
              <w:ind w:left="0" w:right="0" w:firstLine="0"/>
              <w:jc w:val="left"/>
            </w:pPr>
            <w:r>
              <w:rPr>
                <w:color w:val="000000"/>
                <w:spacing w:val="0"/>
                <w:w w:val="100"/>
                <w:position w:val="0"/>
              </w:rPr>
              <w:t>76,488,673.0</w:t>
              <w:tab/>
              <w:t>-7,349,398.6</w:t>
            </w:r>
          </w:p>
        </w:tc>
      </w:tr>
      <w:tr>
        <w:trPr>
          <w:trHeight w:val="154" w:hRule="exact"/>
        </w:trPr>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top"/>
          </w:tcPr>
          <w:p>
            <w:pPr>
              <w:framePr w:w="4128" w:h="7272" w:wrap="none" w:vAnchor="text" w:hAnchor="page" w:x="5517" w:y="5171"/>
              <w:widowControl w:val="0"/>
              <w:rPr>
                <w:sz w:val="10"/>
                <w:szCs w:val="10"/>
              </w:rPr>
            </w:pP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shd w:val="clear" w:color="auto" w:fill="FFFFFF"/>
            <w:vAlign w:val="top"/>
          </w:tcPr>
          <w:p>
            <w:pPr>
              <w:pStyle w:val="Style7"/>
              <w:keepNext w:val="0"/>
              <w:keepLines w:val="0"/>
              <w:framePr w:w="4128" w:h="7272" w:wrap="none" w:vAnchor="text" w:hAnchor="page" w:x="5517" w:y="5171"/>
              <w:widowControl w:val="0"/>
              <w:shd w:val="clear" w:color="auto" w:fill="auto"/>
              <w:bidi w:val="0"/>
              <w:spacing w:before="0" w:after="0" w:line="240" w:lineRule="auto"/>
              <w:ind w:left="0" w:right="0" w:firstLine="0"/>
              <w:jc w:val="right"/>
            </w:pPr>
            <w:r>
              <w:rPr>
                <w:color w:val="000000"/>
                <w:spacing w:val="0"/>
                <w:w w:val="100"/>
                <w:position w:val="0"/>
              </w:rPr>
              <w:t>9</w:t>
            </w:r>
          </w:p>
        </w:tc>
      </w:tr>
    </w:tbl>
    <w:p>
      <w:pPr>
        <w:framePr w:w="4128" w:h="7272" w:wrap="none" w:vAnchor="text" w:hAnchor="page" w:x="5517" w:y="5171"/>
        <w:widowControl w:val="0"/>
        <w:spacing w:line="1" w:lineRule="exact"/>
      </w:pPr>
    </w:p>
    <w:p>
      <w:pPr>
        <w:pStyle w:val="Style41"/>
        <w:keepNext w:val="0"/>
        <w:keepLines w:val="0"/>
        <w:framePr w:w="4114" w:h="197" w:wrap="none" w:vAnchor="text" w:hAnchor="page" w:x="5531" w:y="13273"/>
        <w:widowControl w:val="0"/>
        <w:shd w:val="clear" w:color="auto" w:fill="auto"/>
        <w:tabs>
          <w:tab w:pos="2078" w:val="left"/>
          <w:tab w:pos="3149" w:val="left"/>
        </w:tabs>
        <w:bidi w:val="0"/>
        <w:spacing w:before="0" w:after="0" w:line="240" w:lineRule="auto"/>
        <w:ind w:left="0" w:right="0" w:firstLine="0"/>
        <w:jc w:val="left"/>
      </w:pPr>
      <w:r>
        <w:rPr>
          <w:color w:val="000000"/>
          <w:spacing w:val="0"/>
          <w:w w:val="100"/>
          <w:position w:val="0"/>
        </w:rPr>
        <w:t>94,116,192.2 61,380,165.1</w:t>
        <w:tab/>
        <w:t>33,623,395.3</w:t>
        <w:tab/>
        <w:t>-4,351,766.9</w:t>
      </w:r>
    </w:p>
    <w:p>
      <w:pPr>
        <w:pStyle w:val="Style41"/>
        <w:keepNext w:val="0"/>
        <w:keepLines w:val="0"/>
        <w:framePr w:w="1056" w:h="2563" w:wrap="none" w:vAnchor="text" w:hAnchor="page" w:x="9736" w:y="4628"/>
        <w:widowControl w:val="0"/>
        <w:shd w:val="clear" w:color="auto" w:fill="auto"/>
        <w:bidi w:val="0"/>
        <w:spacing w:before="0" w:line="396" w:lineRule="exact"/>
        <w:ind w:left="0" w:right="0" w:firstLine="0"/>
        <w:jc w:val="center"/>
      </w:pPr>
      <w:r>
        <w:rPr>
          <w:rFonts w:ascii="SimSun" w:eastAsia="SimSun" w:hAnsi="SimSun" w:cs="SimSun"/>
          <w:color w:val="000000"/>
          <w:spacing w:val="0"/>
          <w:w w:val="100"/>
          <w:position w:val="0"/>
          <w:sz w:val="17"/>
          <w:szCs w:val="17"/>
        </w:rPr>
        <w:t>单位：元</w:t>
        <w:br/>
        <w:t>净利润</w:t>
        <w:br/>
      </w:r>
      <w:r>
        <w:rPr>
          <w:color w:val="000000"/>
          <w:spacing w:val="0"/>
          <w:w w:val="100"/>
          <w:position w:val="0"/>
        </w:rPr>
        <w:t>-15,476,093.</w:t>
      </w:r>
    </w:p>
    <w:p>
      <w:pPr>
        <w:pStyle w:val="Style41"/>
        <w:keepNext w:val="0"/>
        <w:keepLines w:val="0"/>
        <w:framePr w:w="1056" w:h="2563" w:wrap="none" w:vAnchor="text" w:hAnchor="page" w:x="9736" w:y="4628"/>
        <w:widowControl w:val="0"/>
        <w:shd w:val="clear" w:color="auto" w:fill="auto"/>
        <w:bidi w:val="0"/>
        <w:spacing w:before="0" w:after="500" w:line="240" w:lineRule="auto"/>
        <w:ind w:left="0" w:right="0" w:firstLine="0"/>
        <w:jc w:val="right"/>
      </w:pPr>
      <w:r>
        <w:rPr>
          <w:color w:val="000000"/>
          <w:spacing w:val="0"/>
          <w:w w:val="100"/>
          <w:position w:val="0"/>
        </w:rPr>
        <w:t>07</w:t>
      </w:r>
    </w:p>
    <w:p>
      <w:pPr>
        <w:pStyle w:val="Style41"/>
        <w:keepNext w:val="0"/>
        <w:keepLines w:val="0"/>
        <w:framePr w:w="1056" w:h="2563" w:wrap="none" w:vAnchor="text" w:hAnchor="page" w:x="9736" w:y="4628"/>
        <w:widowControl w:val="0"/>
        <w:shd w:val="clear" w:color="auto" w:fill="auto"/>
        <w:bidi w:val="0"/>
        <w:spacing w:before="0" w:line="240" w:lineRule="auto"/>
        <w:ind w:left="0" w:right="0" w:firstLine="0"/>
        <w:jc w:val="left"/>
      </w:pPr>
      <w:r>
        <w:rPr>
          <w:color w:val="000000"/>
          <w:spacing w:val="0"/>
          <w:w w:val="100"/>
          <w:position w:val="0"/>
        </w:rPr>
        <w:t>-1,734,913.2</w:t>
      </w:r>
    </w:p>
    <w:p>
      <w:pPr>
        <w:pStyle w:val="Style41"/>
        <w:keepNext w:val="0"/>
        <w:keepLines w:val="0"/>
        <w:framePr w:w="1056" w:h="2563" w:wrap="none" w:vAnchor="text" w:hAnchor="page" w:x="9736" w:y="4628"/>
        <w:widowControl w:val="0"/>
        <w:shd w:val="clear" w:color="auto" w:fill="auto"/>
        <w:bidi w:val="0"/>
        <w:spacing w:before="0" w:after="300" w:line="240" w:lineRule="auto"/>
        <w:ind w:left="0" w:right="0" w:firstLine="0"/>
        <w:jc w:val="right"/>
      </w:pPr>
      <w:r>
        <w:rPr>
          <w:color w:val="000000"/>
          <w:spacing w:val="0"/>
          <w:w w:val="100"/>
          <w:position w:val="0"/>
        </w:rPr>
        <w:t>9</w:t>
      </w:r>
    </w:p>
    <w:p>
      <w:pPr>
        <w:pStyle w:val="Style41"/>
        <w:keepNext w:val="0"/>
        <w:keepLines w:val="0"/>
        <w:framePr w:w="960" w:h="1411" w:wrap="none" w:vAnchor="text" w:hAnchor="page" w:x="9736" w:y="7763"/>
        <w:widowControl w:val="0"/>
        <w:shd w:val="clear" w:color="auto" w:fill="auto"/>
        <w:bidi w:val="0"/>
        <w:spacing w:before="0" w:line="240" w:lineRule="auto"/>
        <w:ind w:left="0" w:right="0" w:firstLine="0"/>
        <w:jc w:val="right"/>
      </w:pPr>
      <w:r>
        <w:rPr>
          <w:color w:val="000000"/>
          <w:spacing w:val="0"/>
          <w:w w:val="100"/>
          <w:position w:val="0"/>
        </w:rPr>
        <w:t>-26,332,852.</w:t>
      </w:r>
    </w:p>
    <w:p>
      <w:pPr>
        <w:pStyle w:val="Style41"/>
        <w:keepNext w:val="0"/>
        <w:keepLines w:val="0"/>
        <w:framePr w:w="960" w:h="1411" w:wrap="none" w:vAnchor="text" w:hAnchor="page" w:x="9736" w:y="7763"/>
        <w:widowControl w:val="0"/>
        <w:shd w:val="clear" w:color="auto" w:fill="auto"/>
        <w:bidi w:val="0"/>
        <w:spacing w:before="0" w:after="340" w:line="240" w:lineRule="auto"/>
        <w:ind w:left="0" w:right="0" w:firstLine="0"/>
        <w:jc w:val="right"/>
      </w:pPr>
      <w:r>
        <w:rPr>
          <w:color w:val="000000"/>
          <w:spacing w:val="0"/>
          <w:w w:val="100"/>
          <w:position w:val="0"/>
        </w:rPr>
        <w:t>31</w:t>
      </w:r>
    </w:p>
    <w:p>
      <w:pPr>
        <w:pStyle w:val="Style41"/>
        <w:keepNext w:val="0"/>
        <w:keepLines w:val="0"/>
        <w:framePr w:w="960" w:h="1411" w:wrap="none" w:vAnchor="text" w:hAnchor="page" w:x="9736" w:y="7763"/>
        <w:widowControl w:val="0"/>
        <w:shd w:val="clear" w:color="auto" w:fill="auto"/>
        <w:bidi w:val="0"/>
        <w:spacing w:before="0" w:line="240" w:lineRule="auto"/>
        <w:ind w:left="0" w:right="0" w:firstLine="0"/>
        <w:jc w:val="right"/>
      </w:pPr>
      <w:r>
        <w:rPr>
          <w:color w:val="000000"/>
          <w:spacing w:val="0"/>
          <w:w w:val="100"/>
          <w:position w:val="0"/>
        </w:rPr>
        <w:t>-60,393,435.</w:t>
      </w:r>
    </w:p>
    <w:p>
      <w:pPr>
        <w:pStyle w:val="Style41"/>
        <w:keepNext w:val="0"/>
        <w:keepLines w:val="0"/>
        <w:framePr w:w="960" w:h="1411" w:wrap="none" w:vAnchor="text" w:hAnchor="page" w:x="9736" w:y="7763"/>
        <w:widowControl w:val="0"/>
        <w:shd w:val="clear" w:color="auto" w:fill="auto"/>
        <w:bidi w:val="0"/>
        <w:spacing w:before="0" w:after="220" w:line="240" w:lineRule="auto"/>
        <w:ind w:left="0" w:right="0" w:firstLine="0"/>
        <w:jc w:val="right"/>
      </w:pPr>
      <w:r>
        <w:rPr>
          <w:color w:val="000000"/>
          <w:spacing w:val="0"/>
          <w:w w:val="100"/>
          <w:position w:val="0"/>
        </w:rPr>
        <w:t>83</w:t>
      </w:r>
    </w:p>
    <w:p>
      <w:pPr>
        <w:pStyle w:val="Style41"/>
        <w:keepNext w:val="0"/>
        <w:keepLines w:val="0"/>
        <w:framePr w:w="960" w:h="538" w:wrap="none" w:vAnchor="text" w:hAnchor="page" w:x="9736" w:y="9971"/>
        <w:widowControl w:val="0"/>
        <w:shd w:val="clear" w:color="auto" w:fill="auto"/>
        <w:bidi w:val="0"/>
        <w:spacing w:before="0" w:line="240" w:lineRule="auto"/>
        <w:ind w:left="0" w:right="0" w:firstLine="0"/>
        <w:jc w:val="right"/>
      </w:pPr>
      <w:r>
        <w:rPr>
          <w:color w:val="000000"/>
          <w:spacing w:val="0"/>
          <w:w w:val="100"/>
          <w:position w:val="0"/>
        </w:rPr>
        <w:t>-59,822,223.</w:t>
      </w:r>
    </w:p>
    <w:p>
      <w:pPr>
        <w:pStyle w:val="Style41"/>
        <w:keepNext w:val="0"/>
        <w:keepLines w:val="0"/>
        <w:framePr w:w="960" w:h="538" w:wrap="none" w:vAnchor="text" w:hAnchor="page" w:x="9736" w:y="9971"/>
        <w:widowControl w:val="0"/>
        <w:shd w:val="clear" w:color="auto" w:fill="auto"/>
        <w:bidi w:val="0"/>
        <w:spacing w:before="0" w:after="0" w:line="240" w:lineRule="auto"/>
        <w:ind w:left="0" w:right="0" w:firstLine="0"/>
        <w:jc w:val="right"/>
      </w:pPr>
      <w:r>
        <w:rPr>
          <w:color w:val="000000"/>
          <w:spacing w:val="0"/>
          <w:w w:val="100"/>
          <w:position w:val="0"/>
        </w:rPr>
        <w:t>94</w:t>
      </w:r>
    </w:p>
    <w:p>
      <w:pPr>
        <w:pStyle w:val="Style41"/>
        <w:keepNext w:val="0"/>
        <w:keepLines w:val="0"/>
        <w:framePr w:w="960" w:h="542" w:wrap="none" w:vAnchor="text" w:hAnchor="page" w:x="9736" w:y="11934"/>
        <w:widowControl w:val="0"/>
        <w:shd w:val="clear" w:color="auto" w:fill="auto"/>
        <w:bidi w:val="0"/>
        <w:spacing w:before="0" w:line="240" w:lineRule="auto"/>
        <w:ind w:left="0" w:right="0" w:firstLine="0"/>
        <w:jc w:val="right"/>
      </w:pPr>
      <w:r>
        <w:rPr>
          <w:color w:val="000000"/>
          <w:spacing w:val="0"/>
          <w:w w:val="100"/>
          <w:position w:val="0"/>
        </w:rPr>
        <w:t>-6,953,561.1</w:t>
      </w:r>
    </w:p>
    <w:p>
      <w:pPr>
        <w:pStyle w:val="Style41"/>
        <w:keepNext w:val="0"/>
        <w:keepLines w:val="0"/>
        <w:framePr w:w="960" w:h="542" w:wrap="none" w:vAnchor="text" w:hAnchor="page" w:x="9736" w:y="11934"/>
        <w:widowControl w:val="0"/>
        <w:shd w:val="clear" w:color="auto" w:fill="auto"/>
        <w:bidi w:val="0"/>
        <w:spacing w:before="0" w:after="0" w:line="240" w:lineRule="auto"/>
        <w:ind w:left="0" w:right="0" w:firstLine="0"/>
        <w:jc w:val="right"/>
      </w:pPr>
      <w:r>
        <w:rPr>
          <w:color w:val="000000"/>
          <w:spacing w:val="0"/>
          <w:w w:val="100"/>
          <w:position w:val="0"/>
        </w:rPr>
        <w:t>7</w:t>
      </w:r>
    </w:p>
    <w:p>
      <w:pPr>
        <w:pStyle w:val="Style41"/>
        <w:keepNext w:val="0"/>
        <w:keepLines w:val="0"/>
        <w:framePr w:w="960" w:h="197" w:wrap="none" w:vAnchor="text" w:hAnchor="page" w:x="9736" w:y="13273"/>
        <w:widowControl w:val="0"/>
        <w:shd w:val="clear" w:color="auto" w:fill="auto"/>
        <w:bidi w:val="0"/>
        <w:spacing w:before="0" w:after="0" w:line="240" w:lineRule="auto"/>
        <w:ind w:left="0" w:right="0" w:firstLine="0"/>
        <w:jc w:val="left"/>
      </w:pPr>
      <w:r>
        <w:rPr>
          <w:color w:val="000000"/>
          <w:spacing w:val="0"/>
          <w:w w:val="100"/>
          <w:position w:val="0"/>
        </w:rPr>
        <w:t>-1,148,616.0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type w:val="continuous"/>
          <w:pgSz w:w="11900" w:h="16840"/>
          <w:pgMar w:top="1152" w:right="1109" w:bottom="1738" w:left="1128"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headerReference w:type="default" r:id="rId23"/>
          <w:footerReference w:type="default" r:id="rId24"/>
          <w:footnotePr>
            <w:pos w:val="pageBottom"/>
            <w:numFmt w:val="decimal"/>
            <w:numRestart w:val="continuous"/>
          </w:footnotePr>
          <w:pgSz w:w="11900" w:h="16840"/>
          <w:pgMar w:top="1152" w:right="1138" w:bottom="1369" w:left="1128" w:header="0" w:footer="3" w:gutter="0"/>
          <w:cols w:space="720"/>
          <w:noEndnote/>
          <w:rtlGutter w:val="0"/>
          <w:docGrid w:linePitch="360"/>
        </w:sectPr>
      </w:pPr>
    </w:p>
    <w:p>
      <w:pPr>
        <w:pStyle w:val="Style39"/>
        <w:keepNext w:val="0"/>
        <w:keepLines w:val="0"/>
        <w:framePr w:w="394" w:h="235" w:wrap="none" w:vAnchor="text" w:hAnchor="page" w:x="1144" w:y="21"/>
        <w:widowControl w:val="0"/>
        <w:shd w:val="clear" w:color="auto" w:fill="auto"/>
        <w:bidi w:val="0"/>
        <w:spacing w:before="0" w:after="0" w:line="240" w:lineRule="auto"/>
        <w:ind w:left="0" w:right="0" w:firstLine="0"/>
        <w:jc w:val="left"/>
      </w:pPr>
      <w:r>
        <w:rPr>
          <w:color w:val="000000"/>
          <w:spacing w:val="0"/>
          <w:w w:val="100"/>
          <w:position w:val="0"/>
        </w:rPr>
        <w:t>公司</w:t>
      </w:r>
    </w:p>
    <w:p>
      <w:pPr>
        <w:pStyle w:val="Style39"/>
        <w:keepNext w:val="0"/>
        <w:keepLines w:val="0"/>
        <w:framePr w:w="941" w:h="624" w:wrap="none" w:vAnchor="text" w:hAnchor="page" w:x="3390" w:y="318"/>
        <w:widowControl w:val="0"/>
        <w:shd w:val="clear" w:color="auto" w:fill="auto"/>
        <w:bidi w:val="0"/>
        <w:spacing w:before="0" w:after="0" w:line="302" w:lineRule="exact"/>
        <w:ind w:left="0" w:right="0" w:firstLine="0"/>
        <w:jc w:val="left"/>
      </w:pPr>
      <w:r>
        <w:rPr>
          <w:color w:val="000000"/>
          <w:spacing w:val="0"/>
          <w:w w:val="100"/>
          <w:position w:val="0"/>
        </w:rPr>
        <w:t>企业品牌管 理；企业营</w:t>
      </w:r>
    </w:p>
    <w:p>
      <w:pPr>
        <w:pStyle w:val="Style39"/>
        <w:keepNext w:val="0"/>
        <w:keepLines w:val="0"/>
        <w:framePr w:w="941" w:h="955" w:wrap="none" w:vAnchor="text" w:hAnchor="page" w:x="1139" w:y="1086"/>
        <w:widowControl w:val="0"/>
        <w:shd w:val="clear" w:color="auto" w:fill="auto"/>
        <w:bidi w:val="0"/>
        <w:spacing w:before="0" w:after="0" w:line="312" w:lineRule="exact"/>
        <w:ind w:left="0" w:right="0" w:firstLine="0"/>
        <w:jc w:val="left"/>
      </w:pPr>
      <w:r>
        <w:rPr>
          <w:color w:val="000000"/>
          <w:spacing w:val="0"/>
          <w:w w:val="100"/>
          <w:position w:val="0"/>
        </w:rPr>
        <w:t>广州连卡福 名品管理有 限公司</w:t>
      </w:r>
    </w:p>
    <w:p>
      <w:pPr>
        <w:pStyle w:val="Style39"/>
        <w:keepNext w:val="0"/>
        <w:keepLines w:val="0"/>
        <w:framePr w:w="576" w:h="235" w:wrap="none" w:vAnchor="text" w:hAnchor="page" w:x="2195" w:y="1494"/>
        <w:widowControl w:val="0"/>
        <w:shd w:val="clear" w:color="auto" w:fill="auto"/>
        <w:bidi w:val="0"/>
        <w:spacing w:before="0" w:after="0" w:line="240" w:lineRule="auto"/>
        <w:ind w:left="0" w:right="0" w:firstLine="0"/>
        <w:jc w:val="left"/>
      </w:pPr>
      <w:r>
        <w:rPr>
          <w:color w:val="000000"/>
          <w:spacing w:val="0"/>
          <w:w w:val="100"/>
          <w:position w:val="0"/>
        </w:rPr>
        <w:t>子公司</w:t>
      </w:r>
    </w:p>
    <w:p>
      <w:pPr>
        <w:pStyle w:val="Style39"/>
        <w:keepNext w:val="0"/>
        <w:keepLines w:val="0"/>
        <w:framePr w:w="941" w:h="955" w:wrap="none" w:vAnchor="text" w:hAnchor="page" w:x="1139" w:y="3361"/>
        <w:widowControl w:val="0"/>
        <w:shd w:val="clear" w:color="auto" w:fill="auto"/>
        <w:bidi w:val="0"/>
        <w:spacing w:before="0" w:after="0" w:line="312" w:lineRule="exact"/>
        <w:ind w:left="0" w:right="0" w:firstLine="0"/>
        <w:jc w:val="left"/>
      </w:pPr>
      <w:r>
        <w:rPr>
          <w:color w:val="000000"/>
          <w:spacing w:val="0"/>
          <w:w w:val="100"/>
          <w:position w:val="0"/>
        </w:rPr>
        <w:t>广州澳玛壹 品名品管理 有限公司</w:t>
      </w:r>
    </w:p>
    <w:p>
      <w:pPr>
        <w:pStyle w:val="Style39"/>
        <w:keepNext w:val="0"/>
        <w:keepLines w:val="0"/>
        <w:framePr w:w="576" w:h="235" w:wrap="none" w:vAnchor="text" w:hAnchor="page" w:x="2195" w:y="3769"/>
        <w:widowControl w:val="0"/>
        <w:shd w:val="clear" w:color="auto" w:fill="auto"/>
        <w:bidi w:val="0"/>
        <w:spacing w:before="0" w:after="0" w:line="240" w:lineRule="auto"/>
        <w:ind w:left="0" w:right="0" w:firstLine="0"/>
        <w:jc w:val="left"/>
      </w:pPr>
      <w:r>
        <w:rPr>
          <w:color w:val="000000"/>
          <w:spacing w:val="0"/>
          <w:w w:val="100"/>
          <w:position w:val="0"/>
        </w:rPr>
        <w:t>子公司</w:t>
      </w:r>
    </w:p>
    <w:p>
      <w:pPr>
        <w:pStyle w:val="Style39"/>
        <w:keepNext w:val="0"/>
        <w:keepLines w:val="0"/>
        <w:framePr w:w="941" w:h="859" w:wrap="none" w:vAnchor="text" w:hAnchor="page" w:x="1139" w:y="5420"/>
        <w:widowControl w:val="0"/>
        <w:shd w:val="clear" w:color="auto" w:fill="auto"/>
        <w:bidi w:val="0"/>
        <w:spacing w:before="0" w:after="100" w:line="240" w:lineRule="auto"/>
        <w:ind w:left="0" w:right="0" w:firstLine="0"/>
        <w:jc w:val="left"/>
      </w:pPr>
      <w:r>
        <w:rPr>
          <w:color w:val="000000"/>
          <w:spacing w:val="0"/>
          <w:w w:val="100"/>
          <w:position w:val="0"/>
        </w:rPr>
        <w:t>衡阳恒佳名</w:t>
      </w:r>
    </w:p>
    <w:p>
      <w:pPr>
        <w:pStyle w:val="Style39"/>
        <w:keepNext w:val="0"/>
        <w:keepLines w:val="0"/>
        <w:framePr w:w="941" w:h="859" w:wrap="none" w:vAnchor="text" w:hAnchor="page" w:x="1139" w:y="5420"/>
        <w:widowControl w:val="0"/>
        <w:shd w:val="clear" w:color="auto" w:fill="auto"/>
        <w:bidi w:val="0"/>
        <w:spacing w:before="0" w:after="100" w:line="240" w:lineRule="auto"/>
        <w:ind w:left="0" w:right="0" w:firstLine="0"/>
        <w:jc w:val="left"/>
      </w:pPr>
      <w:r>
        <w:rPr>
          <w:color w:val="000000"/>
          <w:spacing w:val="0"/>
          <w:w w:val="100"/>
          <w:position w:val="0"/>
        </w:rPr>
        <w:t>品管理有限</w:t>
      </w:r>
    </w:p>
    <w:p>
      <w:pPr>
        <w:pStyle w:val="Style39"/>
        <w:keepNext w:val="0"/>
        <w:keepLines w:val="0"/>
        <w:framePr w:w="941" w:h="859" w:wrap="none" w:vAnchor="text" w:hAnchor="page" w:x="1139" w:y="5420"/>
        <w:widowControl w:val="0"/>
        <w:shd w:val="clear" w:color="auto" w:fill="auto"/>
        <w:bidi w:val="0"/>
        <w:spacing w:before="0" w:after="100" w:line="240" w:lineRule="auto"/>
        <w:ind w:left="0" w:right="0" w:firstLine="0"/>
        <w:jc w:val="left"/>
      </w:pPr>
      <w:r>
        <w:rPr>
          <w:color w:val="000000"/>
          <w:spacing w:val="0"/>
          <w:w w:val="100"/>
          <w:position w:val="0"/>
        </w:rPr>
        <w:t>公司</w:t>
      </w:r>
    </w:p>
    <w:p>
      <w:pPr>
        <w:pStyle w:val="Style39"/>
        <w:keepNext w:val="0"/>
        <w:keepLines w:val="0"/>
        <w:framePr w:w="576" w:h="235" w:wrap="none" w:vAnchor="text" w:hAnchor="page" w:x="2195" w:y="5732"/>
        <w:widowControl w:val="0"/>
        <w:shd w:val="clear" w:color="auto" w:fill="auto"/>
        <w:bidi w:val="0"/>
        <w:spacing w:before="0" w:after="0" w:line="240" w:lineRule="auto"/>
        <w:ind w:left="0" w:right="0" w:firstLine="0"/>
        <w:jc w:val="left"/>
      </w:pPr>
      <w:r>
        <w:rPr>
          <w:color w:val="000000"/>
          <w:spacing w:val="0"/>
          <w:w w:val="100"/>
          <w:position w:val="0"/>
        </w:rPr>
        <w:t>子公司</w:t>
      </w:r>
    </w:p>
    <w:p>
      <w:pPr>
        <w:pStyle w:val="Style39"/>
        <w:keepNext w:val="0"/>
        <w:keepLines w:val="0"/>
        <w:framePr w:w="950" w:h="3643" w:wrap="none" w:vAnchor="text" w:hAnchor="page" w:x="1129" w:y="7273"/>
        <w:widowControl w:val="0"/>
        <w:shd w:val="clear" w:color="auto" w:fill="auto"/>
        <w:bidi w:val="0"/>
        <w:spacing w:before="0" w:after="660" w:line="314" w:lineRule="exact"/>
        <w:ind w:left="0" w:right="0" w:firstLine="0"/>
        <w:jc w:val="left"/>
      </w:pPr>
      <w:r>
        <w:rPr>
          <w:color w:val="000000"/>
          <w:spacing w:val="0"/>
          <w:w w:val="100"/>
          <w:position w:val="0"/>
        </w:rPr>
        <w:t>摩登大道时 尚电子商务 有限公司</w:t>
      </w:r>
    </w:p>
    <w:p>
      <w:pPr>
        <w:pStyle w:val="Style41"/>
        <w:keepNext w:val="0"/>
        <w:keepLines w:val="0"/>
        <w:framePr w:w="950" w:h="3643" w:wrap="none" w:vAnchor="text" w:hAnchor="page" w:x="1129" w:y="7273"/>
        <w:widowControl w:val="0"/>
        <w:shd w:val="clear" w:color="auto" w:fill="auto"/>
        <w:bidi w:val="0"/>
        <w:spacing w:before="0" w:after="0" w:line="360" w:lineRule="auto"/>
        <w:ind w:left="0" w:right="0" w:firstLine="0"/>
        <w:jc w:val="left"/>
      </w:pPr>
      <w:r>
        <w:rPr>
          <w:color w:val="000000"/>
          <w:spacing w:val="0"/>
          <w:w w:val="100"/>
          <w:position w:val="0"/>
        </w:rPr>
        <w:t>LEVITAS</w:t>
      </w:r>
    </w:p>
    <w:p>
      <w:pPr>
        <w:pStyle w:val="Style41"/>
        <w:keepNext w:val="0"/>
        <w:keepLines w:val="0"/>
        <w:framePr w:w="950" w:h="3643" w:wrap="none" w:vAnchor="text" w:hAnchor="page" w:x="1129" w:y="7273"/>
        <w:widowControl w:val="0"/>
        <w:shd w:val="clear" w:color="auto" w:fill="auto"/>
        <w:bidi w:val="0"/>
        <w:spacing w:before="0" w:after="440" w:line="360" w:lineRule="auto"/>
        <w:ind w:left="0" w:right="0" w:firstLine="0"/>
        <w:jc w:val="left"/>
      </w:pPr>
      <w:r>
        <w:rPr>
          <w:color w:val="000000"/>
          <w:spacing w:val="0"/>
          <w:w w:val="100"/>
          <w:position w:val="0"/>
        </w:rPr>
        <w:t>S.P.A.</w:t>
      </w:r>
    </w:p>
    <w:p>
      <w:pPr>
        <w:pStyle w:val="Style39"/>
        <w:keepNext w:val="0"/>
        <w:keepLines w:val="0"/>
        <w:framePr w:w="950" w:h="3643" w:wrap="none" w:vAnchor="text" w:hAnchor="page" w:x="1129" w:y="7273"/>
        <w:widowControl w:val="0"/>
        <w:shd w:val="clear" w:color="auto" w:fill="auto"/>
        <w:bidi w:val="0"/>
        <w:spacing w:before="0" w:after="0" w:line="314" w:lineRule="exact"/>
        <w:ind w:left="0" w:right="0" w:firstLine="0"/>
        <w:jc w:val="both"/>
      </w:pPr>
      <w:r>
        <w:rPr>
          <w:color w:val="000000"/>
          <w:spacing w:val="0"/>
          <w:w w:val="100"/>
          <w:position w:val="0"/>
        </w:rPr>
        <w:t>铂金国际时 尚集合有限 公司</w:t>
      </w:r>
    </w:p>
    <w:p>
      <w:pPr>
        <w:pStyle w:val="Style39"/>
        <w:keepNext w:val="0"/>
        <w:keepLines w:val="0"/>
        <w:framePr w:w="576" w:h="235" w:wrap="none" w:vAnchor="text" w:hAnchor="page" w:x="2195" w:y="7691"/>
        <w:widowControl w:val="0"/>
        <w:shd w:val="clear" w:color="auto" w:fill="auto"/>
        <w:bidi w:val="0"/>
        <w:spacing w:before="0" w:after="0" w:line="240" w:lineRule="auto"/>
        <w:ind w:left="0" w:right="0" w:firstLine="0"/>
        <w:jc w:val="left"/>
      </w:pPr>
      <w:r>
        <w:rPr>
          <w:color w:val="000000"/>
          <w:spacing w:val="0"/>
          <w:w w:val="100"/>
          <w:position w:val="0"/>
        </w:rPr>
        <w:t>子公司</w:t>
      </w:r>
    </w:p>
    <w:p>
      <w:pPr>
        <w:pStyle w:val="Style39"/>
        <w:keepNext w:val="0"/>
        <w:keepLines w:val="0"/>
        <w:framePr w:w="576" w:h="235" w:wrap="none" w:vAnchor="text" w:hAnchor="page" w:x="2195" w:y="9030"/>
        <w:widowControl w:val="0"/>
        <w:shd w:val="clear" w:color="auto" w:fill="auto"/>
        <w:bidi w:val="0"/>
        <w:spacing w:before="0" w:after="0" w:line="240" w:lineRule="auto"/>
        <w:ind w:left="0" w:right="0" w:firstLine="0"/>
        <w:jc w:val="left"/>
      </w:pPr>
      <w:r>
        <w:rPr>
          <w:color w:val="000000"/>
          <w:spacing w:val="0"/>
          <w:w w:val="100"/>
          <w:position w:val="0"/>
        </w:rPr>
        <w:t>子公司</w:t>
      </w:r>
    </w:p>
    <w:p>
      <w:pPr>
        <w:pStyle w:val="Style39"/>
        <w:keepNext w:val="0"/>
        <w:keepLines w:val="0"/>
        <w:framePr w:w="576" w:h="235" w:wrap="none" w:vAnchor="text" w:hAnchor="page" w:x="2195" w:y="10369"/>
        <w:widowControl w:val="0"/>
        <w:shd w:val="clear" w:color="auto" w:fill="auto"/>
        <w:bidi w:val="0"/>
        <w:spacing w:before="0" w:after="0" w:line="240" w:lineRule="auto"/>
        <w:ind w:left="0" w:right="0" w:firstLine="0"/>
        <w:jc w:val="left"/>
      </w:pPr>
      <w:r>
        <w:rPr>
          <w:color w:val="000000"/>
          <w:spacing w:val="0"/>
          <w:w w:val="100"/>
          <w:position w:val="0"/>
        </w:rPr>
        <w:t>子公司</w:t>
      </w:r>
    </w:p>
    <w:p>
      <w:pPr>
        <w:pStyle w:val="Style39"/>
        <w:keepNext w:val="0"/>
        <w:keepLines w:val="0"/>
        <w:framePr w:w="941" w:h="965" w:wrap="none" w:vAnchor="text" w:hAnchor="page" w:x="1139" w:y="12049"/>
        <w:widowControl w:val="0"/>
        <w:shd w:val="clear" w:color="auto" w:fill="auto"/>
        <w:bidi w:val="0"/>
        <w:spacing w:before="0" w:after="0" w:line="314" w:lineRule="exact"/>
        <w:ind w:left="0" w:right="0" w:firstLine="0"/>
        <w:jc w:val="left"/>
      </w:pPr>
      <w:r>
        <w:rPr>
          <w:color w:val="000000"/>
          <w:spacing w:val="0"/>
          <w:w w:val="100"/>
          <w:position w:val="0"/>
        </w:rPr>
        <w:t>广州连卡悦 圆发展有限 公司</w:t>
      </w:r>
    </w:p>
    <w:p>
      <w:pPr>
        <w:pStyle w:val="Style39"/>
        <w:keepNext w:val="0"/>
        <w:keepLines w:val="0"/>
        <w:framePr w:w="576" w:h="235" w:wrap="none" w:vAnchor="text" w:hAnchor="page" w:x="2195" w:y="12467"/>
        <w:widowControl w:val="0"/>
        <w:shd w:val="clear" w:color="auto" w:fill="auto"/>
        <w:bidi w:val="0"/>
        <w:spacing w:before="0" w:after="0" w:line="240" w:lineRule="auto"/>
        <w:ind w:left="0" w:right="0" w:firstLine="0"/>
        <w:jc w:val="left"/>
      </w:pPr>
      <w:r>
        <w:rPr>
          <w:color w:val="000000"/>
          <w:spacing w:val="0"/>
          <w:w w:val="100"/>
          <w:position w:val="0"/>
        </w:rPr>
        <w:t>子公司</w:t>
      </w:r>
    </w:p>
    <w:tbl>
      <w:tblPr>
        <w:tblOverlap w:val="never"/>
        <w:jc w:val="left"/>
        <w:tblLayout w:type="fixed"/>
      </w:tblPr>
      <w:tblGrid>
        <w:gridCol w:w="1013"/>
        <w:gridCol w:w="1080"/>
        <w:gridCol w:w="1032"/>
      </w:tblGrid>
      <w:tr>
        <w:trPr>
          <w:trHeight w:val="274" w:hRule="exact"/>
        </w:trPr>
        <w:tc>
          <w:tcPr>
            <w:gridSpan w:val="3"/>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销策划；经</w:t>
            </w:r>
          </w:p>
        </w:tc>
      </w:tr>
      <w:tr>
        <w:trPr>
          <w:trHeight w:val="379" w:hRule="exact"/>
        </w:trPr>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济信息咨</w:t>
            </w:r>
          </w:p>
        </w:tc>
        <w:tc>
          <w:tcPr>
            <w:vMerge w:val="restart"/>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20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pPr>
            <w:r>
              <w:rPr>
                <w:color w:val="000000"/>
                <w:spacing w:val="0"/>
                <w:w w:val="100"/>
                <w:position w:val="0"/>
              </w:rPr>
              <w:t>156,573,540.</w:t>
            </w:r>
          </w:p>
        </w:tc>
      </w:tr>
      <w:tr>
        <w:trPr>
          <w:trHeight w:val="1891" w:hRule="exact"/>
        </w:trPr>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80" w:line="312" w:lineRule="exact"/>
              <w:ind w:left="0" w:right="0" w:firstLine="0"/>
              <w:jc w:val="both"/>
              <w:rPr>
                <w:sz w:val="17"/>
                <w:szCs w:val="17"/>
              </w:rPr>
            </w:pPr>
            <w:r>
              <w:rPr>
                <w:rFonts w:ascii="SimSun" w:eastAsia="SimSun" w:hAnsi="SimSun" w:cs="SimSun"/>
                <w:color w:val="000000"/>
                <w:spacing w:val="0"/>
                <w:w w:val="100"/>
                <w:position w:val="0"/>
                <w:sz w:val="17"/>
                <w:szCs w:val="17"/>
              </w:rPr>
              <w:t>询；货物及 技术进出 口；批发、 零售。</w:t>
            </w:r>
          </w:p>
          <w:p>
            <w:pPr>
              <w:pStyle w:val="Style7"/>
              <w:keepNext w:val="0"/>
              <w:keepLines w:val="0"/>
              <w:framePr w:w="3125" w:h="11798" w:vSpace="845" w:wrap="none" w:vAnchor="text" w:hAnchor="page" w:x="3390" w:y="1028"/>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百货零售及 相关配套服</w:t>
            </w:r>
          </w:p>
        </w:tc>
        <w:tc>
          <w:tcPr>
            <w:vMerge/>
            <w:tcBorders/>
            <w:shd w:val="clear" w:color="auto" w:fill="FFFFFF"/>
            <w:vAlign w:val="top"/>
          </w:tcPr>
          <w:p>
            <w:pPr>
              <w:framePr w:w="3125" w:h="11798" w:vSpace="845" w:wrap="none" w:vAnchor="text" w:hAnchor="page" w:x="3390" w:y="1028"/>
            </w:pPr>
          </w:p>
        </w:tc>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384" w:hRule="exact"/>
        </w:trPr>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务，投资酒</w:t>
            </w:r>
          </w:p>
        </w:tc>
        <w:tc>
          <w:tcPr>
            <w:vMerge w:val="restart"/>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200" w:after="0" w:line="240" w:lineRule="auto"/>
              <w:ind w:left="0" w:right="0" w:firstLine="0"/>
              <w:jc w:val="left"/>
              <w:rPr>
                <w:sz w:val="17"/>
                <w:szCs w:val="17"/>
              </w:rPr>
            </w:pPr>
            <w:r>
              <w:rPr>
                <w:color w:val="000000"/>
                <w:spacing w:val="0"/>
                <w:w w:val="100"/>
                <w:position w:val="0"/>
                <w:sz w:val="18"/>
                <w:szCs w:val="18"/>
              </w:rPr>
              <w:t>600</w:t>
            </w:r>
            <w:r>
              <w:rPr>
                <w:rFonts w:ascii="SimSun" w:eastAsia="SimSun" w:hAnsi="SimSun" w:cs="SimSun"/>
                <w:color w:val="000000"/>
                <w:spacing w:val="0"/>
                <w:w w:val="100"/>
                <w:position w:val="0"/>
                <w:sz w:val="17"/>
                <w:szCs w:val="17"/>
              </w:rPr>
              <w:t>万元</w:t>
            </w:r>
          </w:p>
        </w:tc>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pPr>
            <w:r>
              <w:rPr>
                <w:color w:val="000000"/>
                <w:spacing w:val="0"/>
                <w:w w:val="100"/>
                <w:position w:val="0"/>
              </w:rPr>
              <w:t>14,639,714.4</w:t>
            </w:r>
          </w:p>
        </w:tc>
      </w:tr>
      <w:tr>
        <w:trPr>
          <w:trHeight w:val="1579" w:hRule="exact"/>
        </w:trPr>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100" w:line="307" w:lineRule="exact"/>
              <w:ind w:left="0" w:right="0" w:firstLine="0"/>
              <w:jc w:val="both"/>
              <w:rPr>
                <w:sz w:val="17"/>
                <w:szCs w:val="17"/>
              </w:rPr>
            </w:pPr>
            <w:r>
              <w:rPr>
                <w:rFonts w:ascii="SimSun" w:eastAsia="SimSun" w:hAnsi="SimSun" w:cs="SimSun"/>
                <w:color w:val="000000"/>
                <w:spacing w:val="0"/>
                <w:w w:val="100"/>
                <w:position w:val="0"/>
                <w:sz w:val="17"/>
                <w:szCs w:val="17"/>
              </w:rPr>
              <w:t>店业、餐饮 业、休闲娱 乐业</w:t>
            </w:r>
          </w:p>
          <w:p>
            <w:pPr>
              <w:pStyle w:val="Style7"/>
              <w:keepNext w:val="0"/>
              <w:keepLines w:val="0"/>
              <w:framePr w:w="3125" w:h="11798" w:vSpace="845" w:wrap="none" w:vAnchor="text" w:hAnchor="page" w:x="3390" w:y="1028"/>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百货零售及 相关配套服</w:t>
            </w:r>
          </w:p>
        </w:tc>
        <w:tc>
          <w:tcPr>
            <w:vMerge/>
            <w:tcBorders/>
            <w:shd w:val="clear" w:color="auto" w:fill="FFFFFF"/>
            <w:vAlign w:val="top"/>
          </w:tcPr>
          <w:p>
            <w:pPr>
              <w:framePr w:w="3125" w:h="11798" w:vSpace="845" w:wrap="none" w:vAnchor="text" w:hAnchor="page" w:x="3390" w:y="1028"/>
            </w:pPr>
          </w:p>
        </w:tc>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84" w:hRule="exact"/>
        </w:trPr>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务，投资酒</w:t>
            </w:r>
          </w:p>
        </w:tc>
        <w:tc>
          <w:tcPr>
            <w:vMerge w:val="restart"/>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20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p>
        </w:tc>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pPr>
            <w:r>
              <w:rPr>
                <w:color w:val="000000"/>
                <w:spacing w:val="0"/>
                <w:w w:val="100"/>
                <w:position w:val="0"/>
              </w:rPr>
              <w:t>50,688,664.2</w:t>
            </w:r>
          </w:p>
        </w:tc>
      </w:tr>
      <w:tr>
        <w:trPr>
          <w:trHeight w:val="1579" w:hRule="exact"/>
        </w:trPr>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100" w:line="307" w:lineRule="exact"/>
              <w:ind w:left="0" w:right="0" w:firstLine="0"/>
              <w:jc w:val="both"/>
              <w:rPr>
                <w:sz w:val="17"/>
                <w:szCs w:val="17"/>
              </w:rPr>
            </w:pPr>
            <w:r>
              <w:rPr>
                <w:rFonts w:ascii="SimSun" w:eastAsia="SimSun" w:hAnsi="SimSun" w:cs="SimSun"/>
                <w:color w:val="000000"/>
                <w:spacing w:val="0"/>
                <w:w w:val="100"/>
                <w:position w:val="0"/>
                <w:sz w:val="17"/>
                <w:szCs w:val="17"/>
              </w:rPr>
              <w:t>店业、餐饮 业、休闲娱 乐业</w:t>
            </w:r>
          </w:p>
          <w:p>
            <w:pPr>
              <w:pStyle w:val="Style7"/>
              <w:keepNext w:val="0"/>
              <w:keepLines w:val="0"/>
              <w:framePr w:w="3125" w:h="11798" w:vSpace="845" w:wrap="none" w:vAnchor="text" w:hAnchor="page" w:x="3390" w:y="1028"/>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批发、零售</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软件开发</w:t>
            </w:r>
            <w:r>
              <w:rPr>
                <w:color w:val="000000"/>
                <w:spacing w:val="0"/>
                <w:w w:val="100"/>
                <w:position w:val="0"/>
                <w:sz w:val="18"/>
                <w:szCs w:val="18"/>
              </w:rPr>
              <w:t>;</w:t>
            </w:r>
            <w:r>
              <w:rPr>
                <w:rFonts w:ascii="SimSun" w:eastAsia="SimSun" w:hAnsi="SimSun" w:cs="SimSun"/>
                <w:color w:val="000000"/>
                <w:spacing w:val="0"/>
                <w:w w:val="100"/>
                <w:position w:val="0"/>
                <w:sz w:val="17"/>
                <w:szCs w:val="17"/>
              </w:rPr>
              <w:t>互</w:t>
            </w:r>
          </w:p>
        </w:tc>
        <w:tc>
          <w:tcPr>
            <w:vMerge/>
            <w:tcBorders/>
            <w:shd w:val="clear" w:color="auto" w:fill="FFFFFF"/>
            <w:vAlign w:val="top"/>
          </w:tcPr>
          <w:p>
            <w:pPr>
              <w:framePr w:w="3125" w:h="11798" w:vSpace="845" w:wrap="none" w:vAnchor="text" w:hAnchor="page" w:x="3390" w:y="1028"/>
            </w:pPr>
          </w:p>
        </w:tc>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联网商品销</w:t>
            </w:r>
          </w:p>
        </w:tc>
        <w:tc>
          <w:tcPr>
            <w:vMerge w:val="restart"/>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200" w:after="0" w:line="240" w:lineRule="auto"/>
              <w:ind w:left="0" w:right="0" w:firstLine="0"/>
              <w:jc w:val="left"/>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p>
        </w:tc>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pPr>
            <w:r>
              <w:rPr>
                <w:color w:val="000000"/>
                <w:spacing w:val="0"/>
                <w:w w:val="100"/>
                <w:position w:val="0"/>
              </w:rPr>
              <w:t>28,038,298.2</w:t>
            </w:r>
          </w:p>
        </w:tc>
      </w:tr>
      <w:tr>
        <w:trPr>
          <w:trHeight w:val="984" w:hRule="exact"/>
        </w:trPr>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sz w:val="17"/>
                <w:szCs w:val="17"/>
              </w:rPr>
              <w:t>售</w:t>
            </w:r>
            <w:r>
              <w:rPr>
                <w:color w:val="000000"/>
                <w:spacing w:val="0"/>
                <w:w w:val="100"/>
                <w:position w:val="0"/>
              </w:rPr>
              <w:t>;</w:t>
            </w:r>
            <w:r>
              <w:rPr>
                <w:rFonts w:ascii="SimSun" w:eastAsia="SimSun" w:hAnsi="SimSun" w:cs="SimSun"/>
                <w:color w:val="000000"/>
                <w:spacing w:val="0"/>
                <w:w w:val="100"/>
                <w:position w:val="0"/>
                <w:sz w:val="17"/>
                <w:szCs w:val="17"/>
              </w:rPr>
              <w:t>网络技术 的研究、开 发</w:t>
            </w:r>
            <w:r>
              <w:rPr>
                <w:rFonts w:ascii="SimSun" w:eastAsia="SimSun" w:hAnsi="SimSun" w:cs="SimSun"/>
                <w:color w:val="000000"/>
                <w:spacing w:val="0"/>
                <w:w w:val="100"/>
                <w:position w:val="0"/>
              </w:rPr>
              <w:t>；</w:t>
            </w:r>
          </w:p>
        </w:tc>
        <w:tc>
          <w:tcPr>
            <w:vMerge/>
            <w:tcBorders/>
            <w:shd w:val="clear" w:color="auto" w:fill="FFFFFF"/>
            <w:vAlign w:val="top"/>
          </w:tcPr>
          <w:p>
            <w:pPr>
              <w:framePr w:w="3125" w:h="11798" w:vSpace="845" w:wrap="none" w:vAnchor="text" w:hAnchor="page" w:x="3390" w:y="1028"/>
            </w:pPr>
          </w:p>
        </w:tc>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50" w:hRule="exact"/>
        </w:trPr>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品牌管理、</w:t>
            </w:r>
          </w:p>
        </w:tc>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EUR59.93 </w:t>
            </w:r>
            <w:r>
              <w:rPr>
                <w:rFonts w:ascii="SimSun" w:eastAsia="SimSun" w:hAnsi="SimSun" w:cs="SimSun"/>
                <w:color w:val="000000"/>
                <w:spacing w:val="0"/>
                <w:w w:val="100"/>
                <w:position w:val="0"/>
                <w:sz w:val="17"/>
                <w:szCs w:val="17"/>
              </w:rPr>
              <w:t>万</w:t>
            </w:r>
          </w:p>
        </w:tc>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pPr>
            <w:r>
              <w:rPr>
                <w:color w:val="000000"/>
                <w:spacing w:val="0"/>
                <w:w w:val="100"/>
                <w:position w:val="0"/>
              </w:rPr>
              <w:t>283,424,396.</w:t>
            </w:r>
          </w:p>
        </w:tc>
      </w:tr>
      <w:tr>
        <w:trPr>
          <w:trHeight w:val="1022" w:hRule="exact"/>
        </w:trPr>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80" w:line="312" w:lineRule="exact"/>
              <w:ind w:left="0" w:right="0" w:firstLine="0"/>
              <w:jc w:val="both"/>
              <w:rPr>
                <w:sz w:val="17"/>
                <w:szCs w:val="17"/>
              </w:rPr>
            </w:pPr>
            <w:r>
              <w:rPr>
                <w:rFonts w:ascii="SimSun" w:eastAsia="SimSun" w:hAnsi="SimSun" w:cs="SimSun"/>
                <w:color w:val="000000"/>
                <w:spacing w:val="0"/>
                <w:w w:val="100"/>
                <w:position w:val="0"/>
                <w:sz w:val="17"/>
                <w:szCs w:val="17"/>
              </w:rPr>
              <w:t>品牌授权</w:t>
            </w:r>
          </w:p>
          <w:p>
            <w:pPr>
              <w:pStyle w:val="Style7"/>
              <w:keepNext w:val="0"/>
              <w:keepLines w:val="0"/>
              <w:framePr w:w="3125" w:h="11798" w:vSpace="845" w:wrap="none" w:vAnchor="text" w:hAnchor="page" w:x="3390" w:y="1028"/>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百货零售及 相关配套服</w:t>
            </w:r>
          </w:p>
        </w:tc>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398" w:hRule="exact"/>
        </w:trPr>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务，投资酒</w:t>
            </w:r>
          </w:p>
        </w:tc>
        <w:tc>
          <w:tcPr>
            <w:tcBorders/>
            <w:shd w:val="clear" w:color="auto" w:fill="FFFFFF"/>
            <w:vAlign w:val="center"/>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EUR100 </w:t>
            </w:r>
            <w:r>
              <w:rPr>
                <w:rFonts w:ascii="SimSun" w:eastAsia="SimSun" w:hAnsi="SimSun" w:cs="SimSun"/>
                <w:color w:val="000000"/>
                <w:spacing w:val="0"/>
                <w:w w:val="100"/>
                <w:position w:val="0"/>
                <w:sz w:val="17"/>
                <w:szCs w:val="17"/>
              </w:rPr>
              <w:t>万</w:t>
            </w:r>
          </w:p>
        </w:tc>
        <w:tc>
          <w:tcPr>
            <w:tcBorders/>
            <w:shd w:val="clear" w:color="auto" w:fill="FFFFFF"/>
            <w:vAlign w:val="bottom"/>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pPr>
            <w:r>
              <w:rPr>
                <w:color w:val="000000"/>
                <w:spacing w:val="0"/>
                <w:w w:val="100"/>
                <w:position w:val="0"/>
              </w:rPr>
              <w:t>3,347,743.60</w:t>
            </w:r>
          </w:p>
        </w:tc>
      </w:tr>
      <w:tr>
        <w:trPr>
          <w:trHeight w:val="1944" w:hRule="exact"/>
        </w:trPr>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店业、餐饮 业、休闲娱 乐业</w:t>
            </w:r>
          </w:p>
          <w:p>
            <w:pPr>
              <w:pStyle w:val="Style7"/>
              <w:keepNext w:val="0"/>
              <w:keepLines w:val="0"/>
              <w:framePr w:w="3125" w:h="11798" w:vSpace="845" w:wrap="none" w:vAnchor="text" w:hAnchor="page" w:x="3390" w:y="1028"/>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批发和零售 贸易；项目 投资咨询、</w:t>
            </w:r>
          </w:p>
        </w:tc>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shd w:val="clear" w:color="auto" w:fill="FFFFFF"/>
            <w:vAlign w:val="bottom"/>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pPr>
            <w:r>
              <w:rPr>
                <w:color w:val="000000"/>
                <w:spacing w:val="0"/>
                <w:w w:val="100"/>
                <w:position w:val="0"/>
              </w:rPr>
              <w:t>163,455,794.</w:t>
            </w:r>
          </w:p>
        </w:tc>
      </w:tr>
      <w:tr>
        <w:trPr>
          <w:trHeight w:val="317" w:hRule="exact"/>
        </w:trPr>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企业管理咨</w:t>
            </w:r>
          </w:p>
        </w:tc>
        <w:tc>
          <w:tcPr>
            <w:tcBorders/>
            <w:shd w:val="clear" w:color="auto" w:fill="FFFFFF"/>
            <w:vAlign w:val="top"/>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6,000</w:t>
            </w:r>
            <w:r>
              <w:rPr>
                <w:rFonts w:ascii="SimSun" w:eastAsia="SimSun" w:hAnsi="SimSun" w:cs="SimSun"/>
                <w:color w:val="000000"/>
                <w:spacing w:val="0"/>
                <w:w w:val="100"/>
                <w:position w:val="0"/>
                <w:sz w:val="17"/>
                <w:szCs w:val="17"/>
              </w:rPr>
              <w:t>万元</w:t>
            </w:r>
          </w:p>
        </w:tc>
        <w:tc>
          <w:tcPr>
            <w:tcBorders/>
            <w:shd w:val="clear" w:color="auto" w:fill="FFFFFF"/>
            <w:vAlign w:val="bottom"/>
          </w:tcPr>
          <w:p>
            <w:pPr>
              <w:pStyle w:val="Style7"/>
              <w:keepNext w:val="0"/>
              <w:keepLines w:val="0"/>
              <w:framePr w:w="3125" w:h="11798" w:vSpace="845" w:wrap="none" w:vAnchor="text" w:hAnchor="page" w:x="3390" w:y="1028"/>
              <w:widowControl w:val="0"/>
              <w:shd w:val="clear" w:color="auto" w:fill="auto"/>
              <w:bidi w:val="0"/>
              <w:spacing w:before="0" w:after="0" w:line="240" w:lineRule="auto"/>
              <w:ind w:left="0" w:right="0" w:firstLine="0"/>
              <w:jc w:val="right"/>
            </w:pPr>
            <w:r>
              <w:rPr>
                <w:color w:val="000000"/>
                <w:spacing w:val="0"/>
                <w:w w:val="100"/>
                <w:position w:val="0"/>
              </w:rPr>
              <w:t>27</w:t>
            </w:r>
          </w:p>
        </w:tc>
      </w:tr>
    </w:tbl>
    <w:p>
      <w:pPr>
        <w:framePr w:w="3125" w:h="11798" w:vSpace="845" w:wrap="none" w:vAnchor="text" w:hAnchor="page" w:x="3390" w:y="1028"/>
        <w:widowControl w:val="0"/>
        <w:spacing w:line="1" w:lineRule="exact"/>
      </w:pPr>
    </w:p>
    <w:p>
      <w:pPr>
        <w:pStyle w:val="Style26"/>
        <w:keepNext w:val="0"/>
        <w:keepLines w:val="0"/>
        <w:framePr w:w="941" w:h="965" w:wrap="none" w:vAnchor="text" w:hAnchor="page" w:x="3390" w:y="12706"/>
        <w:widowControl w:val="0"/>
        <w:shd w:val="clear" w:color="auto" w:fill="auto"/>
        <w:bidi w:val="0"/>
        <w:spacing w:before="0" w:after="0" w:line="314" w:lineRule="exact"/>
        <w:ind w:left="0" w:right="0" w:firstLine="0"/>
        <w:jc w:val="left"/>
      </w:pPr>
      <w:r>
        <w:rPr>
          <w:color w:val="000000"/>
          <w:spacing w:val="0"/>
          <w:w w:val="100"/>
          <w:position w:val="0"/>
        </w:rPr>
        <w:t>询；企业形 象策划；市 场营销策</w:t>
      </w:r>
    </w:p>
    <w:tbl>
      <w:tblPr>
        <w:tblOverlap w:val="never"/>
        <w:jc w:val="left"/>
        <w:tblLayout w:type="fixed"/>
      </w:tblPr>
      <w:tblGrid>
        <w:gridCol w:w="994"/>
        <w:gridCol w:w="1056"/>
        <w:gridCol w:w="1003"/>
      </w:tblGrid>
      <w:tr>
        <w:trPr>
          <w:trHeight w:val="259" w:hRule="exact"/>
        </w:trPr>
        <w:tc>
          <w:tcPr>
            <w:gridSpan w:val="3"/>
            <w:tcBorders/>
            <w:shd w:val="clear" w:color="auto" w:fill="FFFFFF"/>
            <w:vAlign w:val="top"/>
          </w:tcPr>
          <w:p>
            <w:pPr>
              <w:pStyle w:val="Style7"/>
              <w:keepNext w:val="0"/>
              <w:keepLines w:val="0"/>
              <w:framePr w:w="3053" w:h="2765" w:hSpace="1046" w:vSpace="14" w:wrap="none" w:vAnchor="text" w:hAnchor="page" w:x="6597" w:y="1364"/>
              <w:widowControl w:val="0"/>
              <w:shd w:val="clear" w:color="auto" w:fill="auto"/>
              <w:tabs>
                <w:tab w:pos="1022" w:val="left"/>
                <w:tab w:pos="2083" w:val="left"/>
              </w:tabs>
              <w:bidi w:val="0"/>
              <w:spacing w:before="0" w:after="0" w:line="240" w:lineRule="auto"/>
              <w:ind w:left="0" w:right="0" w:firstLine="0"/>
              <w:jc w:val="left"/>
            </w:pPr>
            <w:r>
              <w:rPr>
                <w:color w:val="000000"/>
                <w:spacing w:val="0"/>
                <w:w w:val="100"/>
                <w:position w:val="0"/>
              </w:rPr>
              <w:t>-56,443,894.</w:t>
              <w:tab/>
              <w:t>18,426,602.5</w:t>
              <w:tab/>
              <w:t>-56,705,007.</w:t>
            </w:r>
          </w:p>
        </w:tc>
      </w:tr>
      <w:tr>
        <w:trPr>
          <w:trHeight w:val="1123" w:hRule="exact"/>
        </w:trPr>
        <w:tc>
          <w:tcPr>
            <w:tcBorders/>
            <w:shd w:val="clear" w:color="auto" w:fill="FFFFFF"/>
            <w:vAlign w:val="top"/>
          </w:tcPr>
          <w:p>
            <w:pPr>
              <w:pStyle w:val="Style7"/>
              <w:keepNext w:val="0"/>
              <w:keepLines w:val="0"/>
              <w:framePr w:w="3053" w:h="2765" w:hSpace="1046" w:vSpace="14" w:wrap="none" w:vAnchor="text" w:hAnchor="page" w:x="6597" w:y="1364"/>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shd w:val="clear" w:color="auto" w:fill="FFFFFF"/>
            <w:vAlign w:val="top"/>
          </w:tcPr>
          <w:p>
            <w:pPr>
              <w:pStyle w:val="Style7"/>
              <w:keepNext w:val="0"/>
              <w:keepLines w:val="0"/>
              <w:framePr w:w="3053" w:h="2765" w:hSpace="1046" w:vSpace="14" w:wrap="none" w:vAnchor="text" w:hAnchor="page" w:x="6597" w:y="1364"/>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top"/>
          </w:tcPr>
          <w:p>
            <w:pPr>
              <w:pStyle w:val="Style7"/>
              <w:keepNext w:val="0"/>
              <w:keepLines w:val="0"/>
              <w:framePr w:w="3053" w:h="2765" w:hSpace="1046" w:vSpace="14" w:wrap="none" w:vAnchor="text" w:hAnchor="page" w:x="6597" w:y="1364"/>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1147" w:hRule="exact"/>
        </w:trPr>
        <w:tc>
          <w:tcPr>
            <w:tcBorders/>
            <w:shd w:val="clear" w:color="auto" w:fill="FFFFFF"/>
            <w:vAlign w:val="bottom"/>
          </w:tcPr>
          <w:p>
            <w:pPr>
              <w:pStyle w:val="Style7"/>
              <w:keepNext w:val="0"/>
              <w:keepLines w:val="0"/>
              <w:framePr w:w="3053" w:h="2765" w:hSpace="1046" w:vSpace="14" w:wrap="none" w:vAnchor="text" w:hAnchor="page" w:x="6597" w:y="1364"/>
              <w:widowControl w:val="0"/>
              <w:shd w:val="clear" w:color="auto" w:fill="auto"/>
              <w:bidi w:val="0"/>
              <w:spacing w:before="0" w:after="0" w:line="240" w:lineRule="auto"/>
              <w:ind w:left="0" w:right="0" w:firstLine="0"/>
              <w:jc w:val="right"/>
            </w:pPr>
            <w:r>
              <w:rPr>
                <w:color w:val="000000"/>
                <w:spacing w:val="0"/>
                <w:w w:val="100"/>
                <w:position w:val="0"/>
              </w:rPr>
              <w:t>-81,626,859.</w:t>
            </w:r>
          </w:p>
        </w:tc>
        <w:tc>
          <w:tcPr>
            <w:tcBorders/>
            <w:shd w:val="clear" w:color="auto" w:fill="FFFFFF"/>
            <w:vAlign w:val="bottom"/>
          </w:tcPr>
          <w:p>
            <w:pPr>
              <w:pStyle w:val="Style7"/>
              <w:keepNext w:val="0"/>
              <w:keepLines w:val="0"/>
              <w:framePr w:w="3053" w:h="2765" w:hSpace="1046" w:vSpace="14" w:wrap="none" w:vAnchor="text" w:hAnchor="page" w:x="6597" w:y="1364"/>
              <w:widowControl w:val="0"/>
              <w:shd w:val="clear" w:color="auto" w:fill="auto"/>
              <w:bidi w:val="0"/>
              <w:spacing w:before="0" w:after="0" w:line="240" w:lineRule="auto"/>
              <w:ind w:left="0" w:right="0" w:firstLine="0"/>
              <w:jc w:val="right"/>
            </w:pPr>
            <w:r>
              <w:rPr>
                <w:color w:val="000000"/>
                <w:spacing w:val="0"/>
                <w:w w:val="100"/>
                <w:position w:val="0"/>
              </w:rPr>
              <w:t>16,265,115.7</w:t>
            </w:r>
          </w:p>
        </w:tc>
        <w:tc>
          <w:tcPr>
            <w:tcBorders/>
            <w:shd w:val="clear" w:color="auto" w:fill="FFFFFF"/>
            <w:vAlign w:val="bottom"/>
          </w:tcPr>
          <w:p>
            <w:pPr>
              <w:pStyle w:val="Style7"/>
              <w:keepNext w:val="0"/>
              <w:keepLines w:val="0"/>
              <w:framePr w:w="3053" w:h="2765" w:hSpace="1046" w:vSpace="14" w:wrap="none" w:vAnchor="text" w:hAnchor="page" w:x="6597" w:y="1364"/>
              <w:widowControl w:val="0"/>
              <w:shd w:val="clear" w:color="auto" w:fill="auto"/>
              <w:bidi w:val="0"/>
              <w:spacing w:before="0" w:after="0" w:line="240" w:lineRule="auto"/>
              <w:ind w:left="0" w:right="0" w:firstLine="0"/>
              <w:jc w:val="right"/>
            </w:pPr>
            <w:r>
              <w:rPr>
                <w:color w:val="000000"/>
                <w:spacing w:val="0"/>
                <w:w w:val="100"/>
                <w:position w:val="0"/>
              </w:rPr>
              <w:t>-44,473,471.</w:t>
            </w:r>
          </w:p>
        </w:tc>
      </w:tr>
      <w:tr>
        <w:trPr>
          <w:trHeight w:val="235" w:hRule="exact"/>
        </w:trPr>
        <w:tc>
          <w:tcPr>
            <w:tcBorders/>
            <w:shd w:val="clear" w:color="auto" w:fill="FFFFFF"/>
            <w:vAlign w:val="bottom"/>
          </w:tcPr>
          <w:p>
            <w:pPr>
              <w:pStyle w:val="Style7"/>
              <w:keepNext w:val="0"/>
              <w:keepLines w:val="0"/>
              <w:framePr w:w="3053" w:h="2765" w:hSpace="1046" w:vSpace="14" w:wrap="none" w:vAnchor="text" w:hAnchor="page" w:x="6597" w:y="1364"/>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shd w:val="clear" w:color="auto" w:fill="FFFFFF"/>
            <w:vAlign w:val="bottom"/>
          </w:tcPr>
          <w:p>
            <w:pPr>
              <w:pStyle w:val="Style7"/>
              <w:keepNext w:val="0"/>
              <w:keepLines w:val="0"/>
              <w:framePr w:w="3053" w:h="2765" w:hSpace="1046" w:vSpace="14" w:wrap="none" w:vAnchor="text" w:hAnchor="page" w:x="6597" w:y="1364"/>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shd w:val="clear" w:color="auto" w:fill="FFFFFF"/>
            <w:vAlign w:val="bottom"/>
          </w:tcPr>
          <w:p>
            <w:pPr>
              <w:pStyle w:val="Style7"/>
              <w:keepNext w:val="0"/>
              <w:keepLines w:val="0"/>
              <w:framePr w:w="3053" w:h="2765" w:hSpace="1046" w:vSpace="14" w:wrap="none" w:vAnchor="text" w:hAnchor="page" w:x="6597" w:y="1364"/>
              <w:widowControl w:val="0"/>
              <w:shd w:val="clear" w:color="auto" w:fill="auto"/>
              <w:bidi w:val="0"/>
              <w:spacing w:before="0" w:after="0" w:line="240" w:lineRule="auto"/>
              <w:ind w:left="0" w:right="0" w:firstLine="0"/>
              <w:jc w:val="right"/>
            </w:pPr>
            <w:r>
              <w:rPr>
                <w:color w:val="000000"/>
                <w:spacing w:val="0"/>
                <w:w w:val="100"/>
                <w:position w:val="0"/>
              </w:rPr>
              <w:t>87</w:t>
            </w:r>
          </w:p>
        </w:tc>
      </w:tr>
    </w:tbl>
    <w:p>
      <w:pPr>
        <w:framePr w:w="3053" w:h="2765" w:hSpace="1046" w:vSpace="14" w:wrap="none" w:vAnchor="text" w:hAnchor="page" w:x="6597" w:y="1364"/>
        <w:widowControl w:val="0"/>
        <w:spacing w:line="1" w:lineRule="exact"/>
      </w:pPr>
    </w:p>
    <w:p>
      <w:pPr>
        <w:pStyle w:val="Style26"/>
        <w:keepNext w:val="0"/>
        <w:keepLines w:val="0"/>
        <w:framePr w:w="960" w:h="538" w:wrap="none" w:vAnchor="text" w:hAnchor="page" w:x="9736" w:y="135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-50,087,404.</w:t>
      </w:r>
    </w:p>
    <w:p>
      <w:pPr>
        <w:pStyle w:val="Style26"/>
        <w:keepNext w:val="0"/>
        <w:keepLines w:val="0"/>
        <w:framePr w:w="960" w:h="538" w:wrap="none" w:vAnchor="text" w:hAnchor="page" w:x="9736" w:y="135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p>
      <w:pPr>
        <w:pStyle w:val="Style26"/>
        <w:keepNext w:val="0"/>
        <w:keepLines w:val="0"/>
        <w:framePr w:w="960" w:h="538" w:wrap="none" w:vAnchor="text" w:hAnchor="page" w:x="9736" w:y="362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-40,627,547.</w:t>
      </w:r>
    </w:p>
    <w:p>
      <w:pPr>
        <w:pStyle w:val="Style26"/>
        <w:keepNext w:val="0"/>
        <w:keepLines w:val="0"/>
        <w:framePr w:w="960" w:h="538" w:wrap="none" w:vAnchor="text" w:hAnchor="page" w:x="9736" w:y="3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bl>
      <w:tblPr>
        <w:tblOverlap w:val="never"/>
        <w:jc w:val="left"/>
        <w:tblLayout w:type="fixed"/>
      </w:tblPr>
      <w:tblGrid>
        <w:gridCol w:w="1070"/>
        <w:gridCol w:w="998"/>
        <w:gridCol w:w="994"/>
      </w:tblGrid>
      <w:tr>
        <w:trPr>
          <w:trHeight w:val="917" w:hRule="exact"/>
        </w:trPr>
        <w:tc>
          <w:tcPr>
            <w:tcBorders/>
            <w:shd w:val="clear" w:color="auto" w:fill="FFFFFF"/>
            <w:vAlign w:val="top"/>
          </w:tcPr>
          <w:p>
            <w:pPr>
              <w:pStyle w:val="Style7"/>
              <w:keepNext w:val="0"/>
              <w:keepLines w:val="0"/>
              <w:framePr w:w="3062" w:h="2146" w:hSpace="1056" w:vSpace="29" w:wrap="none" w:vAnchor="text" w:hAnchor="page" w:x="6577" w:y="5909"/>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shd w:val="clear" w:color="auto" w:fill="FFFFFF"/>
            <w:vAlign w:val="top"/>
          </w:tcPr>
          <w:p>
            <w:pPr>
              <w:pStyle w:val="Style7"/>
              <w:keepNext w:val="0"/>
              <w:keepLines w:val="0"/>
              <w:framePr w:w="3062" w:h="2146" w:hSpace="1056" w:vSpace="29" w:wrap="none" w:vAnchor="text" w:hAnchor="page" w:x="6577" w:y="5909"/>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shd w:val="clear" w:color="auto" w:fill="FFFFFF"/>
            <w:vAlign w:val="top"/>
          </w:tcPr>
          <w:p>
            <w:pPr>
              <w:pStyle w:val="Style7"/>
              <w:keepNext w:val="0"/>
              <w:keepLines w:val="0"/>
              <w:framePr w:w="3062" w:h="2146" w:hSpace="1056" w:vSpace="29" w:wrap="none" w:vAnchor="text" w:hAnchor="page" w:x="6577" w:y="5909"/>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1229" w:hRule="exact"/>
        </w:trPr>
        <w:tc>
          <w:tcPr>
            <w:tcBorders/>
            <w:shd w:val="clear" w:color="auto" w:fill="FFFFFF"/>
            <w:vAlign w:val="bottom"/>
          </w:tcPr>
          <w:p>
            <w:pPr>
              <w:pStyle w:val="Style7"/>
              <w:keepNext w:val="0"/>
              <w:keepLines w:val="0"/>
              <w:framePr w:w="3062" w:h="2146" w:hSpace="1056" w:vSpace="29" w:wrap="none" w:vAnchor="text" w:hAnchor="page" w:x="6577" w:y="5909"/>
              <w:widowControl w:val="0"/>
              <w:shd w:val="clear" w:color="auto" w:fill="auto"/>
              <w:bidi w:val="0"/>
              <w:spacing w:before="0" w:after="100" w:line="240" w:lineRule="auto"/>
              <w:ind w:left="0" w:right="0" w:firstLine="0"/>
              <w:jc w:val="right"/>
            </w:pPr>
            <w:r>
              <w:rPr>
                <w:color w:val="000000"/>
                <w:spacing w:val="0"/>
                <w:w w:val="100"/>
                <w:position w:val="0"/>
              </w:rPr>
              <w:t>16,576,377.1</w:t>
            </w:r>
          </w:p>
          <w:p>
            <w:pPr>
              <w:pStyle w:val="Style7"/>
              <w:keepNext w:val="0"/>
              <w:keepLines w:val="0"/>
              <w:framePr w:w="3062" w:h="2146" w:hSpace="1056" w:vSpace="29" w:wrap="none" w:vAnchor="text" w:hAnchor="page" w:x="6577" w:y="5909"/>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framePr w:w="3062" w:h="2146" w:hSpace="1056" w:vSpace="29" w:wrap="none" w:vAnchor="text" w:hAnchor="page" w:x="6577" w:y="5909"/>
              <w:widowControl w:val="0"/>
              <w:shd w:val="clear" w:color="auto" w:fill="auto"/>
              <w:bidi w:val="0"/>
              <w:spacing w:before="0" w:after="0" w:line="240" w:lineRule="auto"/>
              <w:ind w:left="0" w:right="0" w:firstLine="0"/>
              <w:jc w:val="right"/>
            </w:pPr>
            <w:r>
              <w:rPr>
                <w:color w:val="000000"/>
                <w:spacing w:val="0"/>
                <w:w w:val="100"/>
                <w:position w:val="0"/>
              </w:rPr>
              <w:t>230,536.42</w:t>
            </w:r>
          </w:p>
        </w:tc>
        <w:tc>
          <w:tcPr>
            <w:tcBorders/>
            <w:shd w:val="clear" w:color="auto" w:fill="FFFFFF"/>
            <w:vAlign w:val="bottom"/>
          </w:tcPr>
          <w:p>
            <w:pPr>
              <w:pStyle w:val="Style7"/>
              <w:keepNext w:val="0"/>
              <w:keepLines w:val="0"/>
              <w:framePr w:w="3062" w:h="2146" w:hSpace="1056" w:vSpace="29" w:wrap="none" w:vAnchor="text" w:hAnchor="page" w:x="6577" w:y="5909"/>
              <w:widowControl w:val="0"/>
              <w:shd w:val="clear" w:color="auto" w:fill="auto"/>
              <w:bidi w:val="0"/>
              <w:spacing w:before="0" w:after="100" w:line="240" w:lineRule="auto"/>
              <w:ind w:left="0" w:right="0" w:firstLine="0"/>
              <w:jc w:val="right"/>
            </w:pPr>
            <w:r>
              <w:rPr>
                <w:color w:val="000000"/>
                <w:spacing w:val="0"/>
                <w:w w:val="100"/>
                <w:position w:val="0"/>
              </w:rPr>
              <w:t>-29,100,568.</w:t>
            </w:r>
          </w:p>
          <w:p>
            <w:pPr>
              <w:pStyle w:val="Style7"/>
              <w:keepNext w:val="0"/>
              <w:keepLines w:val="0"/>
              <w:framePr w:w="3062" w:h="2146" w:hSpace="1056" w:vSpace="29" w:wrap="none" w:vAnchor="text" w:hAnchor="page" w:x="6577" w:y="5909"/>
              <w:widowControl w:val="0"/>
              <w:shd w:val="clear" w:color="auto" w:fill="auto"/>
              <w:bidi w:val="0"/>
              <w:spacing w:before="0" w:after="0" w:line="240" w:lineRule="auto"/>
              <w:ind w:left="0" w:right="0" w:firstLine="0"/>
              <w:jc w:val="right"/>
            </w:pPr>
            <w:r>
              <w:rPr>
                <w:color w:val="000000"/>
                <w:spacing w:val="0"/>
                <w:w w:val="100"/>
                <w:position w:val="0"/>
              </w:rPr>
              <w:t>65</w:t>
            </w:r>
          </w:p>
        </w:tc>
      </w:tr>
    </w:tbl>
    <w:p>
      <w:pPr>
        <w:framePr w:w="3062" w:h="2146" w:hSpace="1056" w:vSpace="29" w:wrap="none" w:vAnchor="text" w:hAnchor="page" w:x="6577" w:y="5909"/>
        <w:widowControl w:val="0"/>
        <w:spacing w:line="1" w:lineRule="exact"/>
      </w:pPr>
    </w:p>
    <w:p>
      <w:pPr>
        <w:pStyle w:val="Style26"/>
        <w:keepNext w:val="0"/>
        <w:keepLines w:val="0"/>
        <w:framePr w:w="3048" w:h="226" w:wrap="none" w:vAnchor="text" w:hAnchor="page" w:x="6596" w:y="5583"/>
        <w:widowControl w:val="0"/>
        <w:shd w:val="clear" w:color="auto" w:fill="auto"/>
        <w:tabs>
          <w:tab w:pos="1022" w:val="left"/>
          <w:tab w:pos="208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-18,403,408.</w:t>
        <w:tab/>
        <w:t>108,529,722.</w:t>
        <w:tab/>
        <w:t>-16,349,281.</w:t>
      </w:r>
    </w:p>
    <w:p>
      <w:pPr>
        <w:pStyle w:val="Style26"/>
        <w:keepNext w:val="0"/>
        <w:keepLines w:val="0"/>
        <w:framePr w:w="960" w:h="538" w:wrap="none" w:vAnchor="text" w:hAnchor="page" w:x="9735" w:y="7546"/>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-29,109,439.</w:t>
      </w:r>
    </w:p>
    <w:p>
      <w:pPr>
        <w:pStyle w:val="Style26"/>
        <w:keepNext w:val="0"/>
        <w:keepLines w:val="0"/>
        <w:framePr w:w="960" w:h="538" w:wrap="none" w:vAnchor="text" w:hAnchor="page" w:x="9735" w:y="75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bl>
      <w:tblPr>
        <w:tblOverlap w:val="never"/>
        <w:jc w:val="left"/>
        <w:tblLayout w:type="fixed"/>
      </w:tblPr>
      <w:tblGrid>
        <w:gridCol w:w="1133"/>
        <w:gridCol w:w="965"/>
        <w:gridCol w:w="979"/>
      </w:tblGrid>
      <w:tr>
        <w:trPr>
          <w:trHeight w:val="682" w:hRule="exact"/>
        </w:trPr>
        <w:tc>
          <w:tcPr>
            <w:tcBorders/>
            <w:shd w:val="clear" w:color="auto" w:fill="FFFFFF"/>
            <w:vAlign w:val="top"/>
          </w:tcPr>
          <w:p>
            <w:pPr>
              <w:pStyle w:val="Style7"/>
              <w:keepNext w:val="0"/>
              <w:keepLines w:val="0"/>
              <w:framePr w:w="3077" w:h="3614" w:hSpace="1046" w:vSpace="326" w:wrap="none" w:vAnchor="text" w:hAnchor="page" w:x="6568" w:y="9212"/>
              <w:widowControl w:val="0"/>
              <w:shd w:val="clear" w:color="auto" w:fill="auto"/>
              <w:bidi w:val="0"/>
              <w:spacing w:before="0" w:after="0" w:line="240" w:lineRule="auto"/>
              <w:ind w:left="0" w:right="160" w:firstLine="0"/>
              <w:jc w:val="right"/>
            </w:pPr>
            <w:r>
              <w:rPr>
                <w:color w:val="000000"/>
                <w:spacing w:val="0"/>
                <w:w w:val="100"/>
                <w:position w:val="0"/>
              </w:rPr>
              <w:t>94</w:t>
            </w:r>
          </w:p>
        </w:tc>
        <w:tc>
          <w:tcPr>
            <w:tcBorders/>
            <w:shd w:val="clear" w:color="auto" w:fill="FFFFFF"/>
            <w:vAlign w:val="top"/>
          </w:tcPr>
          <w:p>
            <w:pPr>
              <w:pStyle w:val="Style7"/>
              <w:keepNext w:val="0"/>
              <w:keepLines w:val="0"/>
              <w:framePr w:w="3077" w:h="3614" w:hSpace="1046" w:vSpace="326" w:wrap="none" w:vAnchor="text" w:hAnchor="page" w:x="6568" w:y="9212"/>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top"/>
          </w:tcPr>
          <w:p>
            <w:pPr>
              <w:pStyle w:val="Style7"/>
              <w:keepNext w:val="0"/>
              <w:keepLines w:val="0"/>
              <w:framePr w:w="3077" w:h="3614" w:hSpace="1046" w:vSpace="326" w:wrap="none" w:vAnchor="text" w:hAnchor="page" w:x="6568" w:y="9212"/>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574" w:hRule="exact"/>
        </w:trPr>
        <w:tc>
          <w:tcPr>
            <w:tcBorders/>
            <w:shd w:val="clear" w:color="auto" w:fill="FFFFFF"/>
            <w:vAlign w:val="center"/>
          </w:tcPr>
          <w:p>
            <w:pPr>
              <w:pStyle w:val="Style7"/>
              <w:keepNext w:val="0"/>
              <w:keepLines w:val="0"/>
              <w:framePr w:w="3077" w:h="3614" w:hSpace="1046" w:vSpace="326" w:wrap="none" w:vAnchor="text" w:hAnchor="page" w:x="6568" w:y="9212"/>
              <w:widowControl w:val="0"/>
              <w:shd w:val="clear" w:color="auto" w:fill="auto"/>
              <w:bidi w:val="0"/>
              <w:spacing w:before="0" w:after="0" w:line="240" w:lineRule="auto"/>
              <w:ind w:left="0" w:right="0" w:firstLine="0"/>
              <w:jc w:val="left"/>
            </w:pPr>
            <w:r>
              <w:rPr>
                <w:color w:val="000000"/>
                <w:spacing w:val="0"/>
                <w:w w:val="100"/>
                <w:position w:val="0"/>
              </w:rPr>
              <w:t>3,179,657.79</w:t>
            </w:r>
          </w:p>
        </w:tc>
        <w:tc>
          <w:tcPr>
            <w:tcBorders/>
            <w:shd w:val="clear" w:color="auto" w:fill="FFFFFF"/>
            <w:vAlign w:val="center"/>
          </w:tcPr>
          <w:p>
            <w:pPr>
              <w:pStyle w:val="Style7"/>
              <w:keepNext w:val="0"/>
              <w:keepLines w:val="0"/>
              <w:framePr w:w="3077" w:h="3614" w:hSpace="1046" w:vSpace="326" w:wrap="none" w:vAnchor="text" w:hAnchor="page" w:x="6568" w:y="9212"/>
              <w:widowControl w:val="0"/>
              <w:shd w:val="clear" w:color="auto" w:fill="auto"/>
              <w:bidi w:val="0"/>
              <w:spacing w:before="0" w:after="0" w:line="240" w:lineRule="auto"/>
              <w:ind w:left="0" w:right="0" w:firstLine="0"/>
              <w:jc w:val="right"/>
            </w:pPr>
            <w:r>
              <w:rPr>
                <w:color w:val="000000"/>
                <w:spacing w:val="0"/>
                <w:w w:val="100"/>
                <w:position w:val="0"/>
              </w:rPr>
              <w:t>68,247.30</w:t>
            </w:r>
          </w:p>
        </w:tc>
        <w:tc>
          <w:tcPr>
            <w:tcBorders/>
            <w:shd w:val="clear" w:color="auto" w:fill="FFFFFF"/>
            <w:vAlign w:val="center"/>
          </w:tcPr>
          <w:p>
            <w:pPr>
              <w:pStyle w:val="Style7"/>
              <w:keepNext w:val="0"/>
              <w:keepLines w:val="0"/>
              <w:framePr w:w="3077" w:h="3614" w:hSpace="1046" w:vSpace="326" w:wrap="none" w:vAnchor="text" w:hAnchor="page" w:x="6568" w:y="9212"/>
              <w:widowControl w:val="0"/>
              <w:shd w:val="clear" w:color="auto" w:fill="auto"/>
              <w:bidi w:val="0"/>
              <w:spacing w:before="0" w:after="0" w:line="240" w:lineRule="auto"/>
              <w:ind w:left="0" w:right="0" w:firstLine="0"/>
              <w:jc w:val="right"/>
            </w:pPr>
            <w:r>
              <w:rPr>
                <w:color w:val="000000"/>
                <w:spacing w:val="0"/>
                <w:w w:val="100"/>
                <w:position w:val="0"/>
              </w:rPr>
              <w:t>-983,509.05</w:t>
            </w:r>
          </w:p>
        </w:tc>
      </w:tr>
      <w:tr>
        <w:trPr>
          <w:trHeight w:val="1358" w:hRule="exact"/>
        </w:trPr>
        <w:tc>
          <w:tcPr>
            <w:tcBorders/>
            <w:shd w:val="clear" w:color="auto" w:fill="FFFFFF"/>
            <w:vAlign w:val="bottom"/>
          </w:tcPr>
          <w:p>
            <w:pPr>
              <w:pStyle w:val="Style7"/>
              <w:keepNext w:val="0"/>
              <w:keepLines w:val="0"/>
              <w:framePr w:w="3077" w:h="3614" w:hSpace="1046" w:vSpace="326" w:wrap="none" w:vAnchor="text" w:hAnchor="page" w:x="6568" w:y="9212"/>
              <w:widowControl w:val="0"/>
              <w:shd w:val="clear" w:color="auto" w:fill="auto"/>
              <w:bidi w:val="0"/>
              <w:spacing w:before="0" w:after="100" w:line="240" w:lineRule="auto"/>
              <w:ind w:left="0" w:right="0" w:firstLine="0"/>
              <w:jc w:val="left"/>
            </w:pPr>
            <w:r>
              <w:rPr>
                <w:color w:val="000000"/>
                <w:spacing w:val="0"/>
                <w:w w:val="100"/>
                <w:position w:val="0"/>
              </w:rPr>
              <w:t>56,598,148.7</w:t>
            </w:r>
          </w:p>
          <w:p>
            <w:pPr>
              <w:pStyle w:val="Style7"/>
              <w:keepNext w:val="0"/>
              <w:keepLines w:val="0"/>
              <w:framePr w:w="3077" w:h="3614" w:hSpace="1046" w:vSpace="326" w:wrap="none" w:vAnchor="text" w:hAnchor="page" w:x="6568" w:y="9212"/>
              <w:widowControl w:val="0"/>
              <w:shd w:val="clear" w:color="auto" w:fill="auto"/>
              <w:bidi w:val="0"/>
              <w:spacing w:before="0" w:after="0" w:line="240" w:lineRule="auto"/>
              <w:ind w:left="0" w:right="160" w:firstLine="0"/>
              <w:jc w:val="right"/>
            </w:pPr>
            <w:r>
              <w:rPr>
                <w:color w:val="000000"/>
                <w:spacing w:val="0"/>
                <w:w w:val="100"/>
                <w:position w:val="0"/>
              </w:rPr>
              <w:t>8</w:t>
            </w:r>
          </w:p>
        </w:tc>
        <w:tc>
          <w:tcPr>
            <w:tcBorders/>
            <w:shd w:val="clear" w:color="auto" w:fill="FFFFFF"/>
            <w:vAlign w:val="top"/>
          </w:tcPr>
          <w:p>
            <w:pPr>
              <w:framePr w:w="3077" w:h="3614" w:hSpace="1046" w:vSpace="326" w:wrap="none" w:vAnchor="text" w:hAnchor="page" w:x="6568" w:y="9212"/>
              <w:widowControl w:val="0"/>
              <w:rPr>
                <w:sz w:val="10"/>
                <w:szCs w:val="10"/>
              </w:rPr>
            </w:pPr>
          </w:p>
        </w:tc>
        <w:tc>
          <w:tcPr>
            <w:tcBorders/>
            <w:shd w:val="clear" w:color="auto" w:fill="FFFFFF"/>
            <w:vAlign w:val="bottom"/>
          </w:tcPr>
          <w:p>
            <w:pPr>
              <w:pStyle w:val="Style7"/>
              <w:keepNext w:val="0"/>
              <w:keepLines w:val="0"/>
              <w:framePr w:w="3077" w:h="3614" w:hSpace="1046" w:vSpace="326" w:wrap="none" w:vAnchor="text" w:hAnchor="page" w:x="6568" w:y="9212"/>
              <w:widowControl w:val="0"/>
              <w:shd w:val="clear" w:color="auto" w:fill="auto"/>
              <w:bidi w:val="0"/>
              <w:spacing w:before="0" w:after="0" w:line="240" w:lineRule="auto"/>
              <w:ind w:left="0" w:right="0" w:firstLine="0"/>
              <w:jc w:val="right"/>
            </w:pPr>
            <w:r>
              <w:rPr>
                <w:color w:val="000000"/>
                <w:spacing w:val="0"/>
                <w:w w:val="100"/>
                <w:position w:val="0"/>
              </w:rPr>
              <w:t>-717,071.13</w:t>
            </w:r>
          </w:p>
        </w:tc>
      </w:tr>
    </w:tbl>
    <w:p>
      <w:pPr>
        <w:framePr w:w="3077" w:h="3614" w:hSpace="1046" w:vSpace="326" w:wrap="none" w:vAnchor="text" w:hAnchor="page" w:x="6568" w:y="9212"/>
        <w:widowControl w:val="0"/>
        <w:spacing w:line="1" w:lineRule="exact"/>
      </w:pPr>
    </w:p>
    <w:p>
      <w:pPr>
        <w:pStyle w:val="Style26"/>
        <w:keepNext w:val="0"/>
        <w:keepLines w:val="0"/>
        <w:framePr w:w="3077" w:h="226" w:wrap="none" w:vAnchor="text" w:hAnchor="page" w:x="6568" w:y="8886"/>
        <w:widowControl w:val="0"/>
        <w:shd w:val="clear" w:color="auto" w:fill="auto"/>
        <w:tabs>
          <w:tab w:pos="2112"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211,552,157. 33,906,043.2</w:t>
        <w:tab/>
        <w:t>-16,510,290.</w:t>
      </w:r>
    </w:p>
    <w:p>
      <w:pPr>
        <w:pStyle w:val="Style26"/>
        <w:keepNext w:val="0"/>
        <w:keepLines w:val="0"/>
        <w:framePr w:w="907" w:h="226" w:wrap="none" w:vAnchor="text" w:hAnchor="page" w:x="9784" w:y="1037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-983,509.11</w:t>
      </w:r>
    </w:p>
    <w:p>
      <w:pPr>
        <w:pStyle w:val="Style26"/>
        <w:keepNext w:val="0"/>
        <w:keepLines w:val="0"/>
        <w:framePr w:w="912" w:h="226" w:wrap="none" w:vAnchor="text" w:hAnchor="page" w:x="9779" w:y="1247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-717,144.41</w:t>
      </w:r>
    </w:p>
    <w:p>
      <w:pPr>
        <w:pStyle w:val="Style41"/>
        <w:keepNext w:val="0"/>
        <w:keepLines w:val="0"/>
        <w:framePr w:w="965" w:h="538" w:wrap="none" w:vAnchor="text" w:hAnchor="page" w:x="9736" w:y="5583"/>
        <w:widowControl w:val="0"/>
        <w:shd w:val="clear" w:color="auto" w:fill="auto"/>
        <w:bidi w:val="0"/>
        <w:spacing w:before="0" w:line="240" w:lineRule="auto"/>
        <w:ind w:left="0" w:right="0" w:firstLine="0"/>
        <w:jc w:val="right"/>
      </w:pPr>
      <w:r>
        <w:rPr>
          <w:color w:val="000000"/>
          <w:spacing w:val="0"/>
          <w:w w:val="100"/>
          <w:position w:val="0"/>
        </w:rPr>
        <w:t>-15,376,336.</w:t>
      </w:r>
    </w:p>
    <w:p>
      <w:pPr>
        <w:pStyle w:val="Style41"/>
        <w:keepNext w:val="0"/>
        <w:keepLines w:val="0"/>
        <w:framePr w:w="965" w:h="538" w:wrap="none" w:vAnchor="text" w:hAnchor="page" w:x="9736" w:y="5583"/>
        <w:widowControl w:val="0"/>
        <w:shd w:val="clear" w:color="auto" w:fill="auto"/>
        <w:bidi w:val="0"/>
        <w:spacing w:before="0" w:after="0" w:line="240" w:lineRule="auto"/>
        <w:ind w:left="0" w:right="0" w:firstLine="0"/>
        <w:jc w:val="right"/>
      </w:pPr>
      <w:r>
        <w:rPr>
          <w:color w:val="000000"/>
          <w:spacing w:val="0"/>
          <w:w w:val="100"/>
          <w:position w:val="0"/>
        </w:rPr>
        <w:t>77</w:t>
      </w:r>
    </w:p>
    <w:p>
      <w:pPr>
        <w:pStyle w:val="Style41"/>
        <w:keepNext w:val="0"/>
        <w:keepLines w:val="0"/>
        <w:framePr w:w="960" w:h="538" w:wrap="none" w:vAnchor="text" w:hAnchor="page" w:x="9736" w:y="8886"/>
        <w:widowControl w:val="0"/>
        <w:shd w:val="clear" w:color="auto" w:fill="auto"/>
        <w:bidi w:val="0"/>
        <w:spacing w:before="0" w:line="240" w:lineRule="auto"/>
        <w:ind w:left="0" w:right="0" w:firstLine="0"/>
        <w:jc w:val="right"/>
      </w:pPr>
      <w:r>
        <w:rPr>
          <w:color w:val="000000"/>
          <w:spacing w:val="0"/>
          <w:w w:val="100"/>
          <w:position w:val="0"/>
        </w:rPr>
        <w:t>-15,806,582.</w:t>
      </w:r>
    </w:p>
    <w:p>
      <w:pPr>
        <w:pStyle w:val="Style41"/>
        <w:keepNext w:val="0"/>
        <w:keepLines w:val="0"/>
        <w:framePr w:w="960" w:h="538" w:wrap="none" w:vAnchor="text" w:hAnchor="page" w:x="9736" w:y="8886"/>
        <w:widowControl w:val="0"/>
        <w:shd w:val="clear" w:color="auto" w:fill="auto"/>
        <w:bidi w:val="0"/>
        <w:spacing w:before="0" w:after="0" w:line="240" w:lineRule="auto"/>
        <w:ind w:left="0" w:right="0" w:firstLine="0"/>
        <w:jc w:val="right"/>
      </w:pPr>
      <w:r>
        <w:rPr>
          <w:color w:val="000000"/>
          <w:spacing w:val="0"/>
          <w:w w:val="100"/>
          <w:position w:val="0"/>
        </w:rPr>
        <w:t>21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type w:val="continuous"/>
          <w:pgSz w:w="11900" w:h="16840"/>
          <w:pgMar w:top="1152" w:right="1138" w:bottom="1369" w:left="1128" w:header="0" w:footer="3" w:gutter="0"/>
          <w:cols w:space="720"/>
          <w:noEndnote/>
          <w:rtlGutter w:val="0"/>
          <w:docGrid w:linePitch="360"/>
        </w:sectPr>
      </w:pPr>
    </w:p>
    <w:p>
      <w:pPr>
        <w:widowControl w:val="0"/>
        <w:spacing w:after="199" w:line="1" w:lineRule="exact"/>
      </w:pP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划。</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报告期内取得和处置子公司的情况</w:t>
      </w:r>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2256" w:val="left"/>
          <w:tab w:pos="5558" w:val="left"/>
        </w:tabs>
        <w:bidi w:val="0"/>
        <w:spacing w:before="0" w:after="0" w:line="240" w:lineRule="auto"/>
        <w:ind w:left="0" w:right="0" w:firstLine="0"/>
        <w:jc w:val="right"/>
      </w:pPr>
      <w:r>
        <w:rPr>
          <w:color w:val="000000"/>
          <w:spacing w:val="0"/>
          <w:w w:val="100"/>
          <w:position w:val="0"/>
        </w:rPr>
        <w:t>公司名称</w:t>
        <w:tab/>
        <w:t>报告期内取得和处置子公司方式</w:t>
        <w:tab/>
        <w:t>对整体生产经营和业绩的影响</w:t>
      </w:r>
    </w:p>
    <w:tbl>
      <w:tblPr>
        <w:tblOverlap w:val="never"/>
        <w:jc w:val="center"/>
        <w:tblLayout w:type="fixed"/>
      </w:tblPr>
      <w:tblGrid>
        <w:gridCol w:w="3197"/>
        <w:gridCol w:w="3192"/>
        <w:gridCol w:w="1546"/>
      </w:tblGrid>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广州摩登商院时尚艺术管理有限公司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拓展公司业务领域</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摩登大道投资（香港）有限公司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拓展公司业务领域</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X </w:t>
            </w:r>
            <w:r>
              <w:rPr>
                <w:color w:val="000000"/>
                <w:spacing w:val="0"/>
                <w:w w:val="100"/>
                <w:position w:val="0"/>
              </w:rPr>
              <w:t>space s.r.l.</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拓展公司业务领域</w:t>
            </w:r>
          </w:p>
        </w:tc>
      </w:tr>
      <w:tr>
        <w:trPr>
          <w:trHeight w:val="44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广州摩登魔镜时尚科技有限公司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拓展公司业务领域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31"/>
        <w:keepNext/>
        <w:keepLines/>
        <w:widowControl w:val="0"/>
        <w:shd w:val="clear" w:color="auto" w:fill="auto"/>
        <w:tabs>
          <w:tab w:pos="517" w:val="left"/>
        </w:tabs>
        <w:bidi w:val="0"/>
        <w:spacing w:before="0" w:line="240" w:lineRule="auto"/>
        <w:ind w:left="0" w:right="0" w:firstLine="0"/>
        <w:jc w:val="both"/>
      </w:pPr>
      <w:bookmarkStart w:id="308" w:name="bookmark308"/>
      <w:bookmarkStart w:id="309" w:name="bookmark309"/>
      <w:bookmarkStart w:id="310" w:name="bookmark310"/>
      <w:bookmarkStart w:id="311" w:name="bookmark311"/>
      <w:r>
        <w:rPr>
          <w:color w:val="000000"/>
          <w:spacing w:val="0"/>
          <w:w w:val="100"/>
          <w:position w:val="0"/>
        </w:rPr>
        <w:t>八</w:t>
      </w:r>
      <w:bookmarkEnd w:id="310"/>
      <w:r>
        <w:rPr>
          <w:color w:val="000000"/>
          <w:spacing w:val="0"/>
          <w:w w:val="100"/>
          <w:position w:val="0"/>
        </w:rPr>
        <w:t>、</w:t>
        <w:tab/>
        <w:t>公司控制的结构化主体情况</w:t>
      </w:r>
      <w:bookmarkEnd w:id="308"/>
      <w:bookmarkEnd w:id="309"/>
      <w:bookmarkEnd w:id="311"/>
    </w:p>
    <w:p>
      <w:pPr>
        <w:pStyle w:val="Style3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220" w:line="240" w:lineRule="auto"/>
        <w:ind w:left="0" w:right="0" w:firstLine="0"/>
        <w:jc w:val="both"/>
      </w:pPr>
      <w:bookmarkStart w:id="312" w:name="bookmark312"/>
      <w:bookmarkStart w:id="313" w:name="bookmark313"/>
      <w:bookmarkStart w:id="314" w:name="bookmark314"/>
      <w:bookmarkStart w:id="315" w:name="bookmark315"/>
      <w:r>
        <w:rPr>
          <w:color w:val="000000"/>
          <w:spacing w:val="0"/>
          <w:w w:val="100"/>
          <w:position w:val="0"/>
        </w:rPr>
        <w:t>九</w:t>
      </w:r>
      <w:bookmarkEnd w:id="314"/>
      <w:r>
        <w:rPr>
          <w:color w:val="000000"/>
          <w:spacing w:val="0"/>
          <w:w w:val="100"/>
          <w:position w:val="0"/>
        </w:rPr>
        <w:t>、</w:t>
        <w:tab/>
        <w:t>公司未来发展的展望</w:t>
      </w:r>
      <w:bookmarkEnd w:id="312"/>
      <w:bookmarkEnd w:id="313"/>
      <w:bookmarkEnd w:id="315"/>
    </w:p>
    <w:p>
      <w:pPr>
        <w:pStyle w:val="Style22"/>
        <w:keepNext w:val="0"/>
        <w:keepLines w:val="0"/>
        <w:widowControl w:val="0"/>
        <w:shd w:val="clear" w:color="auto" w:fill="auto"/>
        <w:bidi w:val="0"/>
        <w:spacing w:before="0" w:line="472" w:lineRule="exact"/>
        <w:ind w:left="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年，新零售是互联网时代下消费者需求变化的产物，旧消费需求是便宜，新消费需求是个性创新、 便捷、品质、社交和体验。新零售核心是线上线下融合、智能物流融合、智能体验购物融合，集团继续深 耕资源整合、供应链管理，将摩登大道平台定位为：引领时尚生活的科技平台，经营主题定为：</w:t>
      </w:r>
      <w:r>
        <w:rPr>
          <w:rFonts w:ascii="Times New Roman" w:eastAsia="Times New Roman" w:hAnsi="Times New Roman" w:cs="Times New Roman"/>
          <w:color w:val="000000"/>
          <w:spacing w:val="0"/>
          <w:w w:val="100"/>
          <w:position w:val="0"/>
        </w:rPr>
        <w:t>“</w:t>
      </w:r>
      <w:r>
        <w:rPr>
          <w:color w:val="000000"/>
          <w:spacing w:val="0"/>
          <w:w w:val="100"/>
          <w:position w:val="0"/>
        </w:rPr>
        <w:t>连接品 牌、连接共享、科技摩登</w:t>
      </w:r>
    </w:p>
    <w:p>
      <w:pPr>
        <w:pStyle w:val="Style22"/>
        <w:keepNext w:val="0"/>
        <w:keepLines w:val="0"/>
        <w:widowControl w:val="0"/>
        <w:shd w:val="clear" w:color="auto" w:fill="auto"/>
        <w:bidi w:val="0"/>
        <w:spacing w:before="0" w:line="466" w:lineRule="exact"/>
        <w:ind w:left="0" w:right="0" w:firstLine="460"/>
        <w:jc w:val="both"/>
      </w:pPr>
      <w:r>
        <w:rPr>
          <w:color w:val="000000"/>
          <w:spacing w:val="0"/>
          <w:w w:val="100"/>
          <w:position w:val="0"/>
        </w:rPr>
        <w:t>通过全球同款同价、线上线下融合、科技与时尚相结合等方面，解决消费升级的痛点；通过科技摩登、 形象课程、共享经济等核心工具，推动业务发展。</w:t>
      </w:r>
      <w:r>
        <w:rPr>
          <w:rFonts w:ascii="Times New Roman" w:eastAsia="Times New Roman" w:hAnsi="Times New Roman" w:cs="Times New Roman"/>
          <w:color w:val="000000"/>
          <w:spacing w:val="0"/>
          <w:w w:val="100"/>
          <w:position w:val="0"/>
        </w:rPr>
        <w:t>2017</w:t>
      </w:r>
      <w:r>
        <w:rPr>
          <w:color w:val="000000"/>
          <w:spacing w:val="0"/>
          <w:w w:val="100"/>
          <w:position w:val="0"/>
        </w:rPr>
        <w:t>年，公司的经营重心主要体现以下几方面：</w:t>
      </w:r>
    </w:p>
    <w:p>
      <w:pPr>
        <w:pStyle w:val="Style48"/>
        <w:keepNext/>
        <w:keepLines/>
        <w:widowControl w:val="0"/>
        <w:shd w:val="clear" w:color="auto" w:fill="auto"/>
        <w:bidi w:val="0"/>
        <w:spacing w:before="0" w:after="0" w:line="470" w:lineRule="exact"/>
        <w:ind w:left="0" w:right="0" w:firstLine="460"/>
        <w:jc w:val="both"/>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一）构建全球时尚品牌运营平台</w:t>
      </w:r>
      <w:bookmarkEnd w:id="316"/>
      <w:bookmarkEnd w:id="317"/>
      <w:bookmarkEnd w:id="319"/>
    </w:p>
    <w:p>
      <w:pPr>
        <w:pStyle w:val="Style48"/>
        <w:keepNext/>
        <w:keepLines/>
        <w:widowControl w:val="0"/>
        <w:shd w:val="clear" w:color="auto" w:fill="auto"/>
        <w:bidi w:val="0"/>
        <w:spacing w:before="0" w:after="0" w:line="470" w:lineRule="exact"/>
        <w:ind w:left="0" w:right="0" w:firstLine="460"/>
        <w:jc w:val="both"/>
      </w:pPr>
      <w:bookmarkStart w:id="316" w:name="bookmark316"/>
      <w:bookmarkStart w:id="317" w:name="bookmark317"/>
      <w:bookmarkStart w:id="320" w:name="bookmark320"/>
      <w:bookmarkStart w:id="321" w:name="bookmark321"/>
      <w:r>
        <w:rPr>
          <w:color w:val="000000"/>
          <w:spacing w:val="0"/>
          <w:w w:val="100"/>
          <w:position w:val="0"/>
        </w:rPr>
        <w:t>1</w:t>
      </w:r>
      <w:bookmarkEnd w:id="320"/>
      <w:r>
        <w:rPr>
          <w:color w:val="000000"/>
          <w:spacing w:val="0"/>
          <w:w w:val="100"/>
          <w:position w:val="0"/>
        </w:rPr>
        <w:t>、继续整合全球时尚品牌资源</w:t>
      </w:r>
      <w:bookmarkEnd w:id="316"/>
      <w:bookmarkEnd w:id="317"/>
      <w:bookmarkEnd w:id="321"/>
    </w:p>
    <w:p>
      <w:pPr>
        <w:pStyle w:val="Style22"/>
        <w:keepNext w:val="0"/>
        <w:keepLines w:val="0"/>
        <w:widowControl w:val="0"/>
        <w:shd w:val="clear" w:color="auto" w:fill="auto"/>
        <w:bidi w:val="0"/>
        <w:spacing w:before="0" w:line="470" w:lineRule="exact"/>
        <w:ind w:left="0" w:right="0" w:firstLine="460"/>
        <w:jc w:val="both"/>
      </w:pPr>
      <w:r>
        <w:rPr>
          <w:color w:val="000000"/>
          <w:spacing w:val="0"/>
          <w:w w:val="100"/>
          <w:position w:val="0"/>
        </w:rPr>
        <w:t>摩登大道平台发展品牌资源优势，尊重品牌、重视品牌的力量、与广泛的品牌进行连接，汇聚集全球 时尚品牌、时尚平台品牌、设计师品牌、集团自有品牌、个人</w:t>
      </w:r>
      <w:r>
        <w:rPr>
          <w:rFonts w:ascii="Times New Roman" w:eastAsia="Times New Roman" w:hAnsi="Times New Roman" w:cs="Times New Roman"/>
          <w:color w:val="000000"/>
          <w:spacing w:val="0"/>
          <w:w w:val="100"/>
          <w:position w:val="0"/>
        </w:rPr>
        <w:t>IP</w:t>
      </w:r>
      <w:r>
        <w:rPr>
          <w:color w:val="000000"/>
          <w:spacing w:val="0"/>
          <w:w w:val="100"/>
          <w:position w:val="0"/>
        </w:rPr>
        <w:t>品牌、买手店品牌，将摩登大道平台打造 成为引领时尚生活的平台。</w:t>
      </w:r>
    </w:p>
    <w:p>
      <w:pPr>
        <w:pStyle w:val="Style48"/>
        <w:keepNext/>
        <w:keepLines/>
        <w:widowControl w:val="0"/>
        <w:shd w:val="clear" w:color="auto" w:fill="auto"/>
        <w:bidi w:val="0"/>
        <w:spacing w:before="0" w:after="100" w:line="470" w:lineRule="exact"/>
        <w:ind w:left="0" w:right="0" w:firstLine="460"/>
        <w:jc w:val="both"/>
      </w:pPr>
      <w:bookmarkStart w:id="322" w:name="bookmark322"/>
      <w:bookmarkStart w:id="323" w:name="bookmark323"/>
      <w:bookmarkStart w:id="324" w:name="bookmark324"/>
      <w:bookmarkStart w:id="325" w:name="bookmark325"/>
      <w:r>
        <w:rPr>
          <w:color w:val="000000"/>
          <w:spacing w:val="0"/>
          <w:w w:val="100"/>
          <w:position w:val="0"/>
        </w:rPr>
        <w:t>2</w:t>
      </w:r>
      <w:bookmarkEnd w:id="324"/>
      <w:r>
        <w:rPr>
          <w:color w:val="000000"/>
          <w:spacing w:val="0"/>
          <w:w w:val="100"/>
          <w:position w:val="0"/>
        </w:rPr>
        <w:t>、为集团战略客户专供专场</w:t>
      </w:r>
      <w:bookmarkEnd w:id="322"/>
      <w:bookmarkEnd w:id="323"/>
      <w:bookmarkEnd w:id="325"/>
    </w:p>
    <w:p>
      <w:pPr>
        <w:pStyle w:val="Style22"/>
        <w:keepNext w:val="0"/>
        <w:keepLines w:val="0"/>
        <w:widowControl w:val="0"/>
        <w:shd w:val="clear" w:color="auto" w:fill="auto"/>
        <w:bidi w:val="0"/>
        <w:spacing w:before="0" w:after="360" w:line="468" w:lineRule="exact"/>
        <w:ind w:left="0" w:right="0" w:firstLine="460"/>
        <w:jc w:val="both"/>
      </w:pPr>
      <w:r>
        <w:rPr>
          <w:color w:val="000000"/>
          <w:spacing w:val="0"/>
          <w:w w:val="100"/>
          <w:position w:val="0"/>
        </w:rPr>
        <w:t>摩登大道旨为品牌方对接更精准与高价值的复购客群，提供更精准的销售方式与传播渠道同时，还不 定期在摩登大道</w:t>
      </w:r>
      <w:r>
        <w:rPr>
          <w:rFonts w:ascii="Times New Roman" w:eastAsia="Times New Roman" w:hAnsi="Times New Roman" w:cs="Times New Roman"/>
          <w:color w:val="000000"/>
          <w:spacing w:val="0"/>
          <w:w w:val="100"/>
          <w:position w:val="0"/>
        </w:rPr>
        <w:t>App</w:t>
      </w:r>
      <w:r>
        <w:rPr>
          <w:color w:val="000000"/>
          <w:spacing w:val="0"/>
          <w:w w:val="100"/>
          <w:position w:val="0"/>
        </w:rPr>
        <w:t>推出专供专场活动，为集团战略企业的客户</w:t>
      </w:r>
      <w:r>
        <w:rPr>
          <w:rFonts w:ascii="Times New Roman" w:eastAsia="Times New Roman" w:hAnsi="Times New Roman" w:cs="Times New Roman"/>
          <w:color w:val="000000"/>
          <w:spacing w:val="0"/>
          <w:w w:val="100"/>
          <w:position w:val="0"/>
        </w:rPr>
        <w:t>/</w:t>
      </w:r>
      <w:r>
        <w:rPr>
          <w:color w:val="000000"/>
          <w:spacing w:val="0"/>
          <w:w w:val="100"/>
          <w:position w:val="0"/>
        </w:rPr>
        <w:t>员工定制专供专场的优惠活动，制定互惠 互利合作方案，也实现了战略客户、平台、品牌、用户资源的完美匹配。</w:t>
      </w:r>
    </w:p>
    <w:p>
      <w:pPr>
        <w:pStyle w:val="Style22"/>
        <w:keepNext w:val="0"/>
        <w:keepLines w:val="0"/>
        <w:widowControl w:val="0"/>
        <w:shd w:val="clear" w:color="auto" w:fill="auto"/>
        <w:bidi w:val="0"/>
        <w:spacing w:before="0" w:after="300" w:line="240" w:lineRule="auto"/>
        <w:ind w:left="0" w:right="0" w:firstLine="460"/>
        <w:jc w:val="both"/>
      </w:pPr>
      <w:bookmarkStart w:id="326" w:name="bookmark326"/>
      <w:r>
        <w:rPr>
          <w:b/>
          <w:bCs/>
          <w:color w:val="000000"/>
          <w:spacing w:val="0"/>
          <w:w w:val="100"/>
          <w:position w:val="0"/>
        </w:rPr>
        <w:t>3</w:t>
      </w:r>
      <w:bookmarkEnd w:id="326"/>
      <w:r>
        <w:rPr>
          <w:b/>
          <w:bCs/>
          <w:color w:val="000000"/>
          <w:spacing w:val="0"/>
          <w:w w:val="100"/>
          <w:position w:val="0"/>
        </w:rPr>
        <w:t>、实现全球同款同价</w:t>
      </w:r>
    </w:p>
    <w:p>
      <w:pPr>
        <w:pStyle w:val="Style22"/>
        <w:keepNext w:val="0"/>
        <w:keepLines w:val="0"/>
        <w:widowControl w:val="0"/>
        <w:shd w:val="clear" w:color="auto" w:fill="auto"/>
        <w:bidi w:val="0"/>
        <w:spacing w:before="0" w:after="120" w:line="463" w:lineRule="exact"/>
        <w:ind w:left="0" w:right="0" w:firstLine="480"/>
        <w:jc w:val="both"/>
      </w:pPr>
      <w:r>
        <w:rPr>
          <w:color w:val="000000"/>
          <w:spacing w:val="0"/>
          <w:w w:val="100"/>
          <w:position w:val="0"/>
        </w:rPr>
        <w:t>基于集团全球化战略，摩登大道逐步实现品牌方官方入驻平台模式，全球时尚品牌在中国区的价格体 系、渠道体系、供应链体系均与全球体系相融通，并通过摩登大道平台的直邮、保税、完税等方式，有效 帮助全球时尚品牌在中国市场与全球有效联动，最终实现全球同款同价。</w:t>
      </w:r>
    </w:p>
    <w:p>
      <w:pPr>
        <w:pStyle w:val="Style48"/>
        <w:keepNext/>
        <w:keepLines/>
        <w:widowControl w:val="0"/>
        <w:numPr>
          <w:ilvl w:val="0"/>
          <w:numId w:val="5"/>
        </w:numPr>
        <w:shd w:val="clear" w:color="auto" w:fill="auto"/>
        <w:tabs>
          <w:tab w:pos="1008" w:val="left"/>
        </w:tabs>
        <w:bidi w:val="0"/>
        <w:spacing w:before="0" w:after="120" w:line="469" w:lineRule="exact"/>
        <w:ind w:left="0" w:right="0" w:firstLine="440"/>
        <w:jc w:val="left"/>
      </w:pPr>
      <w:bookmarkStart w:id="327" w:name="bookmark327"/>
      <w:bookmarkStart w:id="328" w:name="bookmark328"/>
      <w:bookmarkStart w:id="329" w:name="bookmark329"/>
      <w:bookmarkStart w:id="330" w:name="bookmark330"/>
      <w:bookmarkEnd w:id="329"/>
      <w:r>
        <w:rPr>
          <w:color w:val="000000"/>
          <w:spacing w:val="0"/>
          <w:w w:val="100"/>
          <w:position w:val="0"/>
        </w:rPr>
        <w:t>用共享的思维连接时尚产业链各个环节，实现资源共享，人人创业</w:t>
      </w:r>
      <w:bookmarkEnd w:id="327"/>
      <w:bookmarkEnd w:id="328"/>
      <w:bookmarkEnd w:id="330"/>
    </w:p>
    <w:p>
      <w:pPr>
        <w:pStyle w:val="Style22"/>
        <w:keepNext w:val="0"/>
        <w:keepLines w:val="0"/>
        <w:widowControl w:val="0"/>
        <w:shd w:val="clear" w:color="auto" w:fill="auto"/>
        <w:tabs>
          <w:tab w:pos="872" w:val="left"/>
        </w:tabs>
        <w:bidi w:val="0"/>
        <w:spacing w:before="0" w:after="120" w:line="470" w:lineRule="exact"/>
        <w:ind w:left="0" w:right="0" w:firstLine="480"/>
        <w:jc w:val="both"/>
      </w:pPr>
      <w:bookmarkStart w:id="331" w:name="bookmark331"/>
      <w:r>
        <w:rPr>
          <w:rFonts w:ascii="Times New Roman" w:eastAsia="Times New Roman" w:hAnsi="Times New Roman" w:cs="Times New Roman"/>
          <w:color w:val="000000"/>
          <w:spacing w:val="0"/>
          <w:w w:val="100"/>
          <w:position w:val="0"/>
        </w:rPr>
        <w:t>1</w:t>
      </w:r>
      <w:bookmarkEnd w:id="331"/>
      <w:r>
        <w:rPr>
          <w:color w:val="000000"/>
          <w:spacing w:val="0"/>
          <w:w w:val="100"/>
          <w:position w:val="0"/>
        </w:rPr>
        <w:t>、</w:t>
        <w:tab/>
        <w:t>摩登形象顾问，推出时尚教育课程，为用户提供专业造型、服饰搭配、美容美妆、时尚生活等形 象顾问服务，应用科技提升用户体验和个性、智能服务；</w:t>
      </w:r>
    </w:p>
    <w:p>
      <w:pPr>
        <w:pStyle w:val="Style22"/>
        <w:keepNext w:val="0"/>
        <w:keepLines w:val="0"/>
        <w:widowControl w:val="0"/>
        <w:shd w:val="clear" w:color="auto" w:fill="auto"/>
        <w:tabs>
          <w:tab w:pos="872" w:val="left"/>
        </w:tabs>
        <w:bidi w:val="0"/>
        <w:spacing w:before="0" w:after="120" w:line="470" w:lineRule="exact"/>
        <w:ind w:left="0" w:right="0" w:firstLine="480"/>
        <w:jc w:val="both"/>
      </w:pPr>
      <w:bookmarkStart w:id="332" w:name="bookmark332"/>
      <w:r>
        <w:rPr>
          <w:rFonts w:ascii="Times New Roman" w:eastAsia="Times New Roman" w:hAnsi="Times New Roman" w:cs="Times New Roman"/>
          <w:color w:val="000000"/>
          <w:spacing w:val="0"/>
          <w:w w:val="100"/>
          <w:position w:val="0"/>
        </w:rPr>
        <w:t>2</w:t>
      </w:r>
      <w:bookmarkEnd w:id="332"/>
      <w:r>
        <w:rPr>
          <w:color w:val="000000"/>
          <w:spacing w:val="0"/>
          <w:w w:val="100"/>
          <w:position w:val="0"/>
        </w:rPr>
        <w:t>、</w:t>
        <w:tab/>
        <w:t>共享经济时代，通过与时尚顾问、专业买手、搭配师、设计师、时尚艺术类学生、时尚模特等展 开合作，创建资源共享、共享经济、人人创业模式。</w:t>
      </w:r>
    </w:p>
    <w:p>
      <w:pPr>
        <w:pStyle w:val="Style48"/>
        <w:keepNext/>
        <w:keepLines/>
        <w:widowControl w:val="0"/>
        <w:numPr>
          <w:ilvl w:val="0"/>
          <w:numId w:val="5"/>
        </w:numPr>
        <w:shd w:val="clear" w:color="auto" w:fill="auto"/>
        <w:tabs>
          <w:tab w:pos="1048" w:val="left"/>
        </w:tabs>
        <w:bidi w:val="0"/>
        <w:spacing w:before="0" w:after="0" w:line="470" w:lineRule="exact"/>
        <w:ind w:left="0" w:right="0" w:firstLine="480"/>
        <w:jc w:val="both"/>
      </w:pPr>
      <w:bookmarkStart w:id="333" w:name="bookmark333"/>
      <w:bookmarkStart w:id="334" w:name="bookmark334"/>
      <w:bookmarkStart w:id="335" w:name="bookmark335"/>
      <w:bookmarkStart w:id="336" w:name="bookmark336"/>
      <w:bookmarkEnd w:id="335"/>
      <w:r>
        <w:rPr>
          <w:color w:val="000000"/>
          <w:spacing w:val="0"/>
          <w:w w:val="100"/>
          <w:position w:val="0"/>
        </w:rPr>
        <w:t>线上线下融合、科技与时尚相结合，驱动消费升级</w:t>
      </w:r>
      <w:bookmarkEnd w:id="333"/>
      <w:bookmarkEnd w:id="334"/>
      <w:bookmarkEnd w:id="336"/>
    </w:p>
    <w:p>
      <w:pPr>
        <w:pStyle w:val="Style59"/>
        <w:keepNext w:val="0"/>
        <w:keepLines w:val="0"/>
        <w:widowControl w:val="0"/>
        <w:shd w:val="clear" w:color="auto" w:fill="auto"/>
        <w:bidi w:val="0"/>
        <w:spacing w:before="0" w:after="120" w:line="470" w:lineRule="exact"/>
        <w:ind w:left="0" w:right="0" w:firstLine="480"/>
        <w:jc w:val="both"/>
      </w:pPr>
      <w:r>
        <w:rPr>
          <w:rFonts w:ascii="SimSun" w:eastAsia="SimSun" w:hAnsi="SimSun" w:cs="SimSun"/>
          <w:color w:val="000000"/>
          <w:spacing w:val="0"/>
          <w:w w:val="100"/>
          <w:position w:val="0"/>
        </w:rPr>
        <w:t>目前集团线下经营有</w:t>
      </w:r>
      <w:r>
        <w:rPr>
          <w:color w:val="000000"/>
          <w:spacing w:val="0"/>
          <w:w w:val="100"/>
          <w:position w:val="0"/>
        </w:rPr>
        <w:t>CANUDILO</w:t>
      </w:r>
      <w:r>
        <w:rPr>
          <w:rFonts w:ascii="SimSun" w:eastAsia="SimSun" w:hAnsi="SimSun" w:cs="SimSun"/>
          <w:color w:val="000000"/>
          <w:spacing w:val="0"/>
          <w:w w:val="100"/>
          <w:position w:val="0"/>
        </w:rPr>
        <w:t>、</w:t>
      </w:r>
      <w:r>
        <w:rPr>
          <w:color w:val="000000"/>
          <w:spacing w:val="0"/>
          <w:w w:val="100"/>
          <w:position w:val="0"/>
        </w:rPr>
        <w:t>CANUDILO H HOLIDAYS</w:t>
      </w:r>
      <w:r>
        <w:rPr>
          <w:rFonts w:ascii="SimSun" w:eastAsia="SimSun" w:hAnsi="SimSun" w:cs="SimSun"/>
          <w:color w:val="000000"/>
          <w:spacing w:val="0"/>
          <w:w w:val="100"/>
          <w:position w:val="0"/>
        </w:rPr>
        <w:t xml:space="preserve">&gt; </w:t>
      </w:r>
      <w:r>
        <w:rPr>
          <w:color w:val="000000"/>
          <w:spacing w:val="0"/>
          <w:w w:val="100"/>
          <w:position w:val="0"/>
        </w:rPr>
        <w:t>DIRK BIKKEMBERGS</w:t>
      </w:r>
      <w:r>
        <w:rPr>
          <w:rFonts w:ascii="SimSun" w:eastAsia="SimSun" w:hAnsi="SimSun" w:cs="SimSun"/>
          <w:color w:val="000000"/>
          <w:spacing w:val="0"/>
          <w:w w:val="100"/>
          <w:position w:val="0"/>
        </w:rPr>
        <w:t xml:space="preserve">自有品牌店、 </w:t>
      </w:r>
      <w:r>
        <w:rPr>
          <w:color w:val="000000"/>
          <w:spacing w:val="0"/>
          <w:w w:val="100"/>
          <w:position w:val="0"/>
        </w:rPr>
        <w:t xml:space="preserve">ANTONIA </w:t>
      </w:r>
      <w:r>
        <w:rPr>
          <w:rFonts w:ascii="SimSun" w:eastAsia="SimSun" w:hAnsi="SimSun" w:cs="SimSun"/>
          <w:color w:val="000000"/>
          <w:spacing w:val="0"/>
          <w:w w:val="100"/>
          <w:position w:val="0"/>
        </w:rPr>
        <w:t xml:space="preserve">和 </w:t>
      </w:r>
      <w:r>
        <w:rPr>
          <w:color w:val="000000"/>
          <w:spacing w:val="0"/>
          <w:w w:val="100"/>
          <w:position w:val="0"/>
        </w:rPr>
        <w:t xml:space="preserve">01MEN </w:t>
      </w:r>
      <w:r>
        <w:rPr>
          <w:rFonts w:ascii="SimSun" w:eastAsia="SimSun" w:hAnsi="SimSun" w:cs="SimSun"/>
          <w:color w:val="000000"/>
          <w:spacing w:val="0"/>
          <w:w w:val="100"/>
          <w:position w:val="0"/>
        </w:rPr>
        <w:t>买手店，以及巴利</w:t>
      </w:r>
      <w:r>
        <w:rPr>
          <w:rFonts w:ascii="SimSun" w:eastAsia="SimSun" w:hAnsi="SimSun" w:cs="SimSun"/>
          <w:color w:val="000000"/>
          <w:spacing w:val="0"/>
          <w:w w:val="100"/>
          <w:position w:val="0"/>
        </w:rPr>
        <w:t>(</w:t>
      </w:r>
      <w:r>
        <w:rPr>
          <w:color w:val="000000"/>
          <w:spacing w:val="0"/>
          <w:w w:val="100"/>
          <w:position w:val="0"/>
        </w:rPr>
        <w:t>BALLY</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菲拉格慕</w:t>
      </w:r>
      <w:r>
        <w:rPr>
          <w:rFonts w:ascii="SimSun" w:eastAsia="SimSun" w:hAnsi="SimSun" w:cs="SimSun"/>
          <w:color w:val="000000"/>
          <w:spacing w:val="0"/>
          <w:w w:val="100"/>
          <w:position w:val="0"/>
        </w:rPr>
        <w:t>(</w:t>
      </w:r>
      <w:r>
        <w:rPr>
          <w:color w:val="000000"/>
          <w:spacing w:val="0"/>
          <w:w w:val="100"/>
          <w:position w:val="0"/>
        </w:rPr>
        <w:t>Salvatore Ferragamo</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纪梵希</w:t>
      </w:r>
      <w:r>
        <w:rPr>
          <w:color w:val="000000"/>
          <w:spacing w:val="0"/>
          <w:w w:val="100"/>
          <w:position w:val="0"/>
        </w:rPr>
        <w:t>(G GIVENCHY</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新秀丽(</w:t>
      </w:r>
      <w:r>
        <w:rPr>
          <w:color w:val="000000"/>
          <w:spacing w:val="0"/>
          <w:w w:val="100"/>
          <w:position w:val="0"/>
        </w:rPr>
        <w:t>Samsonite</w:t>
      </w:r>
      <w:r>
        <w:rPr>
          <w:rFonts w:ascii="SimSun" w:eastAsia="SimSun" w:hAnsi="SimSun" w:cs="SimSun"/>
          <w:color w:val="000000"/>
          <w:spacing w:val="0"/>
          <w:w w:val="100"/>
          <w:position w:val="0"/>
        </w:rPr>
        <w:t>)等国际代理品牌店。</w:t>
      </w:r>
    </w:p>
    <w:p>
      <w:pPr>
        <w:pStyle w:val="Style48"/>
        <w:keepNext/>
        <w:keepLines/>
        <w:widowControl w:val="0"/>
        <w:shd w:val="clear" w:color="auto" w:fill="auto"/>
        <w:bidi w:val="0"/>
        <w:spacing w:before="0" w:after="120" w:line="469" w:lineRule="exact"/>
        <w:ind w:left="0" w:right="0" w:firstLine="440"/>
        <w:jc w:val="both"/>
      </w:pPr>
      <w:bookmarkStart w:id="337" w:name="bookmark337"/>
      <w:bookmarkStart w:id="338" w:name="bookmark338"/>
      <w:bookmarkStart w:id="339" w:name="bookmark339"/>
      <w:bookmarkStart w:id="340" w:name="bookmark340"/>
      <w:r>
        <w:rPr>
          <w:color w:val="000000"/>
          <w:spacing w:val="0"/>
          <w:w w:val="100"/>
          <w:position w:val="0"/>
        </w:rPr>
        <w:t>1</w:t>
      </w:r>
      <w:bookmarkEnd w:id="339"/>
      <w:r>
        <w:rPr>
          <w:color w:val="000000"/>
          <w:spacing w:val="0"/>
          <w:w w:val="100"/>
          <w:position w:val="0"/>
        </w:rPr>
        <w:t>、为线下传统门店共享零售小程序</w:t>
      </w:r>
      <w:bookmarkEnd w:id="337"/>
      <w:bookmarkEnd w:id="338"/>
      <w:bookmarkEnd w:id="340"/>
    </w:p>
    <w:p>
      <w:pPr>
        <w:pStyle w:val="Style22"/>
        <w:keepNext w:val="0"/>
        <w:keepLines w:val="0"/>
        <w:widowControl w:val="0"/>
        <w:shd w:val="clear" w:color="auto" w:fill="auto"/>
        <w:bidi w:val="0"/>
        <w:spacing w:before="0" w:after="120" w:line="466" w:lineRule="exact"/>
        <w:ind w:left="0" w:right="0" w:firstLine="480"/>
        <w:jc w:val="both"/>
      </w:pPr>
      <w:r>
        <w:rPr>
          <w:color w:val="000000"/>
          <w:spacing w:val="0"/>
          <w:w w:val="100"/>
          <w:position w:val="0"/>
        </w:rPr>
        <w:t>为线下零售商提供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线下零售</w:t>
      </w:r>
      <w:r>
        <w:rPr>
          <w:rFonts w:ascii="Times New Roman" w:eastAsia="Times New Roman" w:hAnsi="Times New Roman" w:cs="Times New Roman"/>
          <w:color w:val="000000"/>
          <w:spacing w:val="0"/>
          <w:w w:val="100"/>
          <w:position w:val="0"/>
        </w:rPr>
        <w:t>''</w:t>
      </w:r>
      <w:r>
        <w:rPr>
          <w:color w:val="000000"/>
          <w:spacing w:val="0"/>
          <w:w w:val="100"/>
          <w:position w:val="0"/>
        </w:rPr>
        <w:t>商务电子化的智能改造解决方案，例如：为线下品牌建立微商 城、开发微信小程序、客户关系管理系统等；用户到店扫描二维码，即可快速选购、快速扫码支付；通过 客户关系管理，细分人群进行不定期精准营销。</w:t>
      </w:r>
    </w:p>
    <w:p>
      <w:pPr>
        <w:pStyle w:val="Style48"/>
        <w:keepNext/>
        <w:keepLines/>
        <w:widowControl w:val="0"/>
        <w:shd w:val="clear" w:color="auto" w:fill="auto"/>
        <w:bidi w:val="0"/>
        <w:spacing w:before="0" w:after="0" w:line="470" w:lineRule="exact"/>
        <w:ind w:left="0" w:right="0" w:firstLine="440"/>
        <w:jc w:val="both"/>
      </w:pPr>
      <w:bookmarkStart w:id="341" w:name="bookmark341"/>
      <w:bookmarkStart w:id="342" w:name="bookmark342"/>
      <w:bookmarkStart w:id="343" w:name="bookmark343"/>
      <w:bookmarkStart w:id="344" w:name="bookmark344"/>
      <w:r>
        <w:rPr>
          <w:color w:val="000000"/>
          <w:spacing w:val="0"/>
          <w:w w:val="100"/>
          <w:position w:val="0"/>
        </w:rPr>
        <w:t>2</w:t>
      </w:r>
      <w:bookmarkEnd w:id="343"/>
      <w:r>
        <w:rPr>
          <w:color w:val="000000"/>
          <w:spacing w:val="0"/>
          <w:w w:val="100"/>
          <w:position w:val="0"/>
        </w:rPr>
        <w:t>、扩展下传统门店的商品</w:t>
      </w:r>
      <w:r>
        <w:rPr>
          <w:color w:val="000000"/>
          <w:spacing w:val="0"/>
          <w:w w:val="100"/>
          <w:position w:val="0"/>
        </w:rPr>
        <w:t>SKU</w:t>
      </w:r>
      <w:r>
        <w:rPr>
          <w:color w:val="000000"/>
          <w:spacing w:val="0"/>
          <w:w w:val="100"/>
          <w:position w:val="0"/>
        </w:rPr>
        <w:t>数量</w:t>
      </w:r>
      <w:bookmarkEnd w:id="341"/>
      <w:bookmarkEnd w:id="342"/>
      <w:bookmarkEnd w:id="344"/>
    </w:p>
    <w:p>
      <w:pPr>
        <w:pStyle w:val="Style22"/>
        <w:keepNext w:val="0"/>
        <w:keepLines w:val="0"/>
        <w:widowControl w:val="0"/>
        <w:shd w:val="clear" w:color="auto" w:fill="auto"/>
        <w:bidi w:val="0"/>
        <w:spacing w:before="0" w:after="120" w:line="470" w:lineRule="exact"/>
        <w:ind w:left="0" w:right="0" w:firstLine="480"/>
        <w:jc w:val="left"/>
      </w:pPr>
      <w:r>
        <w:rPr>
          <w:color w:val="000000"/>
          <w:spacing w:val="0"/>
          <w:w w:val="100"/>
          <w:position w:val="0"/>
        </w:rPr>
        <w:t>集团拟在部分线下传统门店设置智能化体验区，为消费者分享生活方式，利用新的先进科技理念和工 具，通过连接共享资源，将传统门店的商品</w:t>
      </w:r>
      <w:r>
        <w:rPr>
          <w:rFonts w:ascii="Times New Roman" w:eastAsia="Times New Roman" w:hAnsi="Times New Roman" w:cs="Times New Roman"/>
          <w:color w:val="000000"/>
          <w:spacing w:val="0"/>
          <w:w w:val="100"/>
          <w:position w:val="0"/>
        </w:rPr>
        <w:t>SKU</w:t>
      </w:r>
      <w:r>
        <w:rPr>
          <w:color w:val="000000"/>
          <w:spacing w:val="0"/>
          <w:w w:val="100"/>
          <w:position w:val="0"/>
        </w:rPr>
        <w:t>数量扩展</w:t>
      </w:r>
      <w:r>
        <w:rPr>
          <w:rFonts w:ascii="Times New Roman" w:eastAsia="Times New Roman" w:hAnsi="Times New Roman" w:cs="Times New Roman"/>
          <w:color w:val="000000"/>
          <w:spacing w:val="0"/>
          <w:w w:val="100"/>
          <w:position w:val="0"/>
        </w:rPr>
        <w:t>20</w:t>
      </w:r>
      <w:r>
        <w:rPr>
          <w:color w:val="000000"/>
          <w:spacing w:val="0"/>
          <w:w w:val="100"/>
          <w:position w:val="0"/>
        </w:rPr>
        <w:t>倍以上。借助大数据和移动端，对线下实体商 业资源进行网络化、信息化和数字化改造，实现线下消费体验和线上购物便利的双向结合。通过科技创新、 互联网行业应用，增强用户互动和粘性，提升复购率，提倡快乐购物、快乐生活。</w:t>
      </w:r>
    </w:p>
    <w:p>
      <w:pPr>
        <w:pStyle w:val="Style48"/>
        <w:keepNext/>
        <w:keepLines/>
        <w:widowControl w:val="0"/>
        <w:shd w:val="clear" w:color="auto" w:fill="auto"/>
        <w:tabs>
          <w:tab w:pos="872" w:val="left"/>
        </w:tabs>
        <w:bidi w:val="0"/>
        <w:spacing w:before="0" w:after="120" w:line="469" w:lineRule="exact"/>
        <w:ind w:left="0" w:right="0" w:firstLine="480"/>
        <w:jc w:val="both"/>
      </w:pPr>
      <w:bookmarkStart w:id="345" w:name="bookmark345"/>
      <w:bookmarkStart w:id="346" w:name="bookmark346"/>
      <w:bookmarkStart w:id="347" w:name="bookmark347"/>
      <w:bookmarkStart w:id="348" w:name="bookmark348"/>
      <w:r>
        <w:rPr>
          <w:color w:val="000000"/>
          <w:spacing w:val="0"/>
          <w:w w:val="100"/>
          <w:position w:val="0"/>
        </w:rPr>
        <w:t>3</w:t>
      </w:r>
      <w:bookmarkEnd w:id="347"/>
      <w:r>
        <w:rPr>
          <w:color w:val="000000"/>
          <w:spacing w:val="0"/>
          <w:w w:val="100"/>
          <w:position w:val="0"/>
        </w:rPr>
        <w:t>、</w:t>
        <w:tab/>
        <w:t>通过并购悦然心动，整合资源，发挥协同效应</w:t>
      </w:r>
      <w:bookmarkEnd w:id="345"/>
      <w:bookmarkEnd w:id="346"/>
      <w:bookmarkEnd w:id="348"/>
    </w:p>
    <w:p>
      <w:pPr>
        <w:pStyle w:val="Style22"/>
        <w:keepNext w:val="0"/>
        <w:keepLines w:val="0"/>
        <w:widowControl w:val="0"/>
        <w:shd w:val="clear" w:color="auto" w:fill="auto"/>
        <w:bidi w:val="0"/>
        <w:spacing w:before="0" w:after="120" w:line="468" w:lineRule="exact"/>
        <w:ind w:left="0" w:right="0" w:firstLine="480"/>
        <w:jc w:val="both"/>
      </w:pPr>
      <w:r>
        <w:rPr>
          <w:color w:val="000000"/>
          <w:spacing w:val="0"/>
          <w:w w:val="100"/>
          <w:position w:val="0"/>
        </w:rPr>
        <w:t>集团经营聚焦时尚消费，悦然心动主要从事移动互联网应用的开发及运营，并购完成后，悦然心动一 方面在原有产业基础上独立运营发展，另一方面整合双方资源，发挥协同效应，提升公司整体实力。公司 将通过战略协同、技术协同、渠道协同，运用消费者体验、流量、数据、互动、社交等互联网思维推动线 上业务发展，利用云技术、大数据、智能分析等互联网技术达到线上和线下的交互融合，打造线上和线下 资源联动、产业互联网化及全球化的时尚集团。</w:t>
      </w:r>
    </w:p>
    <w:p>
      <w:pPr>
        <w:pStyle w:val="Style48"/>
        <w:keepNext/>
        <w:keepLines/>
        <w:widowControl w:val="0"/>
        <w:shd w:val="clear" w:color="auto" w:fill="auto"/>
        <w:bidi w:val="0"/>
        <w:spacing w:before="0" w:after="100" w:line="470" w:lineRule="exact"/>
        <w:ind w:left="0" w:right="0" w:firstLine="520"/>
        <w:jc w:val="both"/>
      </w:pPr>
      <w:bookmarkStart w:id="349" w:name="bookmark349"/>
      <w:bookmarkStart w:id="350" w:name="bookmark350"/>
      <w:bookmarkStart w:id="351" w:name="bookmark351"/>
      <w:bookmarkStart w:id="352" w:name="bookmark352"/>
      <w:r>
        <w:rPr>
          <w:color w:val="000000"/>
          <w:spacing w:val="0"/>
          <w:w w:val="100"/>
          <w:position w:val="0"/>
        </w:rPr>
        <w:t>（</w:t>
      </w:r>
      <w:bookmarkEnd w:id="351"/>
      <w:r>
        <w:rPr>
          <w:color w:val="000000"/>
          <w:spacing w:val="0"/>
          <w:w w:val="100"/>
          <w:position w:val="0"/>
        </w:rPr>
        <w:t>四）通过投资、并购，实现产业链上的业务协同、资源互补</w:t>
      </w:r>
      <w:bookmarkEnd w:id="349"/>
      <w:bookmarkEnd w:id="350"/>
      <w:bookmarkEnd w:id="352"/>
    </w:p>
    <w:p>
      <w:pPr>
        <w:pStyle w:val="Style22"/>
        <w:keepNext w:val="0"/>
        <w:keepLines w:val="0"/>
        <w:widowControl w:val="0"/>
        <w:shd w:val="clear" w:color="auto" w:fill="auto"/>
        <w:bidi w:val="0"/>
        <w:spacing w:before="0" w:after="440" w:line="470"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年，通过并购进行资源整合是集团实现战略目标的重要举措，继续寻求</w:t>
      </w:r>
      <w:r>
        <w:rPr>
          <w:rFonts w:ascii="Times New Roman" w:eastAsia="Times New Roman" w:hAnsi="Times New Roman" w:cs="Times New Roman"/>
          <w:color w:val="000000"/>
          <w:spacing w:val="0"/>
          <w:w w:val="100"/>
          <w:position w:val="0"/>
        </w:rPr>
        <w:t>TMT</w:t>
      </w:r>
      <w:r>
        <w:rPr>
          <w:color w:val="000000"/>
          <w:spacing w:val="0"/>
          <w:w w:val="100"/>
          <w:position w:val="0"/>
        </w:rPr>
        <w:t>（</w:t>
      </w:r>
      <w:r>
        <w:rPr>
          <w:rFonts w:ascii="Times New Roman" w:eastAsia="Times New Roman" w:hAnsi="Times New Roman" w:cs="Times New Roman"/>
          <w:color w:val="000000"/>
          <w:spacing w:val="0"/>
          <w:w w:val="100"/>
          <w:position w:val="0"/>
        </w:rPr>
        <w:t>Technology Media Telecom</w:t>
      </w:r>
      <w:r>
        <w:rPr>
          <w:color w:val="000000"/>
          <w:spacing w:val="0"/>
          <w:w w:val="100"/>
          <w:position w:val="0"/>
        </w:rPr>
        <w:t>）</w:t>
      </w:r>
      <w:r>
        <w:rPr>
          <w:color w:val="000000"/>
          <w:spacing w:val="0"/>
          <w:w w:val="100"/>
          <w:position w:val="0"/>
        </w:rPr>
        <w:t>方向的投资、并购标的，聚焦移动互联网、大数据、移动支付技术、社交媒体、互联网行业应 用、时尚教育等领域，实现产业链上的业务协同和资源互补、加快集团长期战略目标的实现，增加公司业 绩收入，更旨在构建摩登大道的时尚生活方式，构建横跨零售、服务、传媒和文化等多个领域的完整产业 链。</w:t>
      </w:r>
    </w:p>
    <w:p>
      <w:pPr>
        <w:pStyle w:val="Style31"/>
        <w:keepNext/>
        <w:keepLines/>
        <w:widowControl w:val="0"/>
        <w:shd w:val="clear" w:color="auto" w:fill="auto"/>
        <w:bidi w:val="0"/>
        <w:spacing w:before="0" w:after="100" w:line="240" w:lineRule="auto"/>
        <w:ind w:left="0" w:right="0" w:firstLine="0"/>
        <w:jc w:val="both"/>
      </w:pPr>
      <w:bookmarkStart w:id="353" w:name="bookmark353"/>
      <w:bookmarkStart w:id="354" w:name="bookmark354"/>
      <w:bookmarkStart w:id="355" w:name="bookmark355"/>
      <w:r>
        <w:rPr>
          <w:color w:val="000000"/>
          <w:spacing w:val="0"/>
          <w:w w:val="100"/>
          <w:position w:val="0"/>
        </w:rPr>
        <w:t>十、接待调研、沟通、采访等活动</w:t>
      </w:r>
      <w:bookmarkEnd w:id="353"/>
      <w:bookmarkEnd w:id="354"/>
      <w:bookmarkEnd w:id="355"/>
    </w:p>
    <w:p>
      <w:pPr>
        <w:pStyle w:val="Style48"/>
        <w:keepNext/>
        <w:keepLines/>
        <w:widowControl w:val="0"/>
        <w:shd w:val="clear" w:color="auto" w:fill="auto"/>
        <w:bidi w:val="0"/>
        <w:spacing w:before="0" w:after="380" w:line="470" w:lineRule="exact"/>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1</w:t>
      </w:r>
      <w:bookmarkEnd w:id="358"/>
      <w:r>
        <w:rPr>
          <w:color w:val="000000"/>
          <w:spacing w:val="0"/>
          <w:w w:val="100"/>
          <w:position w:val="0"/>
        </w:rPr>
        <w:t>、报告期内接待调研、沟通、采访等活动登记表</w:t>
      </w:r>
      <w:bookmarkEnd w:id="356"/>
      <w:bookmarkEnd w:id="357"/>
      <w:bookmarkEnd w:id="359"/>
    </w:p>
    <w:p>
      <w:pPr>
        <w:pStyle w:val="Style3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91"/>
        <w:gridCol w:w="2146"/>
        <w:gridCol w:w="2266"/>
        <w:gridCol w:w="3346"/>
      </w:tblGrid>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接待时间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接待方式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接待对象类型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677"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实地调研</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机构</w:t>
            </w:r>
          </w:p>
        </w:tc>
        <w:tc>
          <w:tcPr>
            <w:tcBorders/>
            <w:shd w:val="clear" w:color="auto" w:fill="FFFFFF"/>
            <w:vAlign w:val="center"/>
          </w:tcPr>
          <w:p>
            <w:pPr>
              <w:pStyle w:val="Style7"/>
              <w:keepNext w:val="0"/>
              <w:keepLines w:val="0"/>
              <w:widowControl w:val="0"/>
              <w:shd w:val="clear" w:color="auto" w:fill="auto"/>
              <w:bidi w:val="0"/>
              <w:spacing w:before="0" w:after="0" w:line="312" w:lineRule="exact"/>
              <w:ind w:left="280" w:right="0" w:firstLine="0"/>
              <w:jc w:val="both"/>
              <w:rPr>
                <w:sz w:val="17"/>
                <w:szCs w:val="17"/>
              </w:rPr>
            </w:pPr>
            <w:r>
              <w:rPr>
                <w:rFonts w:ascii="SimSun" w:eastAsia="SimSun" w:hAnsi="SimSun" w:cs="SimSun"/>
                <w:color w:val="000000"/>
                <w:spacing w:val="0"/>
                <w:w w:val="100"/>
                <w:position w:val="0"/>
                <w:sz w:val="17"/>
                <w:szCs w:val="17"/>
              </w:rPr>
              <w:t>了解公司基本经营状况及竞争优势，详 情可参阅《投资者关系活动记录表》（编</w:t>
            </w:r>
          </w:p>
        </w:tc>
      </w:tr>
      <w:tr>
        <w:trPr>
          <w:trHeight w:val="1027"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实地调研</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机构</w:t>
            </w:r>
          </w:p>
        </w:tc>
        <w:tc>
          <w:tcPr>
            <w:tcBorders/>
            <w:shd w:val="clear" w:color="auto" w:fill="FFFFFF"/>
            <w:vAlign w:val="center"/>
          </w:tcPr>
          <w:p>
            <w:pPr>
              <w:pStyle w:val="Style7"/>
              <w:keepNext w:val="0"/>
              <w:keepLines w:val="0"/>
              <w:widowControl w:val="0"/>
              <w:shd w:val="clear" w:color="auto" w:fill="auto"/>
              <w:bidi w:val="0"/>
              <w:spacing w:before="0" w:after="80" w:line="312" w:lineRule="exact"/>
              <w:ind w:left="28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2016-001</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2" w:lineRule="exact"/>
              <w:ind w:left="280" w:right="0" w:firstLine="0"/>
              <w:jc w:val="both"/>
              <w:rPr>
                <w:sz w:val="17"/>
                <w:szCs w:val="17"/>
              </w:rPr>
            </w:pPr>
            <w:r>
              <w:rPr>
                <w:rFonts w:ascii="SimSun" w:eastAsia="SimSun" w:hAnsi="SimSun" w:cs="SimSun"/>
                <w:color w:val="000000"/>
                <w:spacing w:val="0"/>
                <w:w w:val="100"/>
                <w:position w:val="0"/>
                <w:sz w:val="17"/>
                <w:szCs w:val="17"/>
              </w:rPr>
              <w:t>了解公司基本经营状况及竞争优势，详 情可参阅《投资者关系活动记录表》（编</w:t>
            </w:r>
          </w:p>
        </w:tc>
      </w:tr>
      <w:tr>
        <w:trPr>
          <w:trHeight w:val="1027"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实地调研</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机构</w:t>
            </w:r>
          </w:p>
        </w:tc>
        <w:tc>
          <w:tcPr>
            <w:tcBorders/>
            <w:shd w:val="clear" w:color="auto" w:fill="FFFFFF"/>
            <w:vAlign w:val="center"/>
          </w:tcPr>
          <w:p>
            <w:pPr>
              <w:pStyle w:val="Style7"/>
              <w:keepNext w:val="0"/>
              <w:keepLines w:val="0"/>
              <w:widowControl w:val="0"/>
              <w:shd w:val="clear" w:color="auto" w:fill="auto"/>
              <w:bidi w:val="0"/>
              <w:spacing w:before="0" w:after="80" w:line="312" w:lineRule="exact"/>
              <w:ind w:left="28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2016-002</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2" w:lineRule="exact"/>
              <w:ind w:left="280" w:right="0" w:firstLine="0"/>
              <w:jc w:val="both"/>
              <w:rPr>
                <w:sz w:val="17"/>
                <w:szCs w:val="17"/>
              </w:rPr>
            </w:pPr>
            <w:r>
              <w:rPr>
                <w:rFonts w:ascii="SimSun" w:eastAsia="SimSun" w:hAnsi="SimSun" w:cs="SimSun"/>
                <w:color w:val="000000"/>
                <w:spacing w:val="0"/>
                <w:w w:val="100"/>
                <w:position w:val="0"/>
                <w:sz w:val="17"/>
                <w:szCs w:val="17"/>
              </w:rPr>
              <w:t>了解公司基本经营状况及竞争优势，详 情可参阅《投资者关系活动记录表》（编</w:t>
            </w:r>
          </w:p>
        </w:tc>
      </w:tr>
      <w:tr>
        <w:trPr>
          <w:trHeight w:val="1027"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实地调研</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机构</w:t>
            </w:r>
          </w:p>
        </w:tc>
        <w:tc>
          <w:tcPr>
            <w:tcBorders/>
            <w:shd w:val="clear" w:color="auto" w:fill="FFFFFF"/>
            <w:vAlign w:val="center"/>
          </w:tcPr>
          <w:p>
            <w:pPr>
              <w:pStyle w:val="Style7"/>
              <w:keepNext w:val="0"/>
              <w:keepLines w:val="0"/>
              <w:widowControl w:val="0"/>
              <w:shd w:val="clear" w:color="auto" w:fill="auto"/>
              <w:bidi w:val="0"/>
              <w:spacing w:before="0" w:after="80" w:line="312" w:lineRule="exact"/>
              <w:ind w:left="28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2016-003</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2" w:lineRule="exact"/>
              <w:ind w:left="280" w:right="0" w:firstLine="0"/>
              <w:jc w:val="both"/>
              <w:rPr>
                <w:sz w:val="17"/>
                <w:szCs w:val="17"/>
              </w:rPr>
            </w:pPr>
            <w:r>
              <w:rPr>
                <w:rFonts w:ascii="SimSun" w:eastAsia="SimSun" w:hAnsi="SimSun" w:cs="SimSun"/>
                <w:color w:val="000000"/>
                <w:spacing w:val="0"/>
                <w:w w:val="100"/>
                <w:position w:val="0"/>
                <w:sz w:val="17"/>
                <w:szCs w:val="17"/>
              </w:rPr>
              <w:t>了解公司基本经营状况及竞争优势，详 情可参阅《投资者关系活动记录表》（编</w:t>
            </w:r>
          </w:p>
        </w:tc>
      </w:tr>
      <w:tr>
        <w:trPr>
          <w:trHeight w:val="1022"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实地调研</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机构</w:t>
            </w:r>
          </w:p>
        </w:tc>
        <w:tc>
          <w:tcPr>
            <w:tcBorders/>
            <w:shd w:val="clear" w:color="auto" w:fill="FFFFFF"/>
            <w:vAlign w:val="center"/>
          </w:tcPr>
          <w:p>
            <w:pPr>
              <w:pStyle w:val="Style7"/>
              <w:keepNext w:val="0"/>
              <w:keepLines w:val="0"/>
              <w:widowControl w:val="0"/>
              <w:shd w:val="clear" w:color="auto" w:fill="auto"/>
              <w:bidi w:val="0"/>
              <w:spacing w:before="0" w:after="80" w:line="312" w:lineRule="exact"/>
              <w:ind w:left="28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2016-004</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2" w:lineRule="exact"/>
              <w:ind w:left="280" w:right="0" w:firstLine="0"/>
              <w:jc w:val="both"/>
              <w:rPr>
                <w:sz w:val="17"/>
                <w:szCs w:val="17"/>
              </w:rPr>
            </w:pPr>
            <w:r>
              <w:rPr>
                <w:rFonts w:ascii="SimSun" w:eastAsia="SimSun" w:hAnsi="SimSun" w:cs="SimSun"/>
                <w:color w:val="000000"/>
                <w:spacing w:val="0"/>
                <w:w w:val="100"/>
                <w:position w:val="0"/>
                <w:sz w:val="17"/>
                <w:szCs w:val="17"/>
              </w:rPr>
              <w:t>了解公司基本经营状况及竞争优势，详 情可参阅《投资者关系活动记录表》（编</w:t>
            </w:r>
          </w:p>
        </w:tc>
      </w:tr>
      <w:tr>
        <w:trPr>
          <w:trHeight w:val="1027"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实地调研</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机构</w:t>
            </w:r>
          </w:p>
        </w:tc>
        <w:tc>
          <w:tcPr>
            <w:tcBorders/>
            <w:shd w:val="clear" w:color="auto" w:fill="FFFFFF"/>
            <w:vAlign w:val="center"/>
          </w:tcPr>
          <w:p>
            <w:pPr>
              <w:pStyle w:val="Style7"/>
              <w:keepNext w:val="0"/>
              <w:keepLines w:val="0"/>
              <w:widowControl w:val="0"/>
              <w:shd w:val="clear" w:color="auto" w:fill="auto"/>
              <w:bidi w:val="0"/>
              <w:spacing w:before="0" w:after="80" w:line="312" w:lineRule="exact"/>
              <w:ind w:left="28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2016-005</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2" w:lineRule="exact"/>
              <w:ind w:left="280" w:right="0" w:firstLine="0"/>
              <w:jc w:val="both"/>
              <w:rPr>
                <w:sz w:val="17"/>
                <w:szCs w:val="17"/>
              </w:rPr>
            </w:pPr>
            <w:r>
              <w:rPr>
                <w:rFonts w:ascii="SimSun" w:eastAsia="SimSun" w:hAnsi="SimSun" w:cs="SimSun"/>
                <w:color w:val="000000"/>
                <w:spacing w:val="0"/>
                <w:w w:val="100"/>
                <w:position w:val="0"/>
                <w:sz w:val="17"/>
                <w:szCs w:val="17"/>
              </w:rPr>
              <w:t>了解公司基本经营状况及竞争优势，详 情可参阅《投资者关系活动记录表》（编</w:t>
            </w:r>
          </w:p>
        </w:tc>
      </w:tr>
      <w:tr>
        <w:trPr>
          <w:trHeight w:val="1027"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实地调研</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机构</w:t>
            </w:r>
          </w:p>
        </w:tc>
        <w:tc>
          <w:tcPr>
            <w:tcBorders/>
            <w:shd w:val="clear" w:color="auto" w:fill="FFFFFF"/>
            <w:vAlign w:val="center"/>
          </w:tcPr>
          <w:p>
            <w:pPr>
              <w:pStyle w:val="Style7"/>
              <w:keepNext w:val="0"/>
              <w:keepLines w:val="0"/>
              <w:widowControl w:val="0"/>
              <w:shd w:val="clear" w:color="auto" w:fill="auto"/>
              <w:bidi w:val="0"/>
              <w:spacing w:before="0" w:after="80" w:line="312" w:lineRule="exact"/>
              <w:ind w:left="28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2016-006</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2" w:lineRule="exact"/>
              <w:ind w:left="280" w:right="0" w:firstLine="0"/>
              <w:jc w:val="both"/>
              <w:rPr>
                <w:sz w:val="17"/>
                <w:szCs w:val="17"/>
              </w:rPr>
            </w:pPr>
            <w:r>
              <w:rPr>
                <w:rFonts w:ascii="SimSun" w:eastAsia="SimSun" w:hAnsi="SimSun" w:cs="SimSun"/>
                <w:color w:val="000000"/>
                <w:spacing w:val="0"/>
                <w:w w:val="100"/>
                <w:position w:val="0"/>
                <w:sz w:val="17"/>
                <w:szCs w:val="17"/>
              </w:rPr>
              <w:t>了解公司基本经营状况及竞争优势，详 情可参阅《投资者关系活动记录表》（编</w:t>
            </w:r>
          </w:p>
        </w:tc>
      </w:tr>
      <w:tr>
        <w:trPr>
          <w:trHeight w:val="1027"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实地调研</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机构</w:t>
            </w:r>
          </w:p>
        </w:tc>
        <w:tc>
          <w:tcPr>
            <w:tcBorders/>
            <w:shd w:val="clear" w:color="auto" w:fill="FFFFFF"/>
            <w:vAlign w:val="center"/>
          </w:tcPr>
          <w:p>
            <w:pPr>
              <w:pStyle w:val="Style7"/>
              <w:keepNext w:val="0"/>
              <w:keepLines w:val="0"/>
              <w:widowControl w:val="0"/>
              <w:shd w:val="clear" w:color="auto" w:fill="auto"/>
              <w:bidi w:val="0"/>
              <w:spacing w:before="0" w:after="80" w:line="312" w:lineRule="exact"/>
              <w:ind w:left="28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2016-007</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2" w:lineRule="exact"/>
              <w:ind w:left="280" w:right="0" w:firstLine="0"/>
              <w:jc w:val="both"/>
              <w:rPr>
                <w:sz w:val="17"/>
                <w:szCs w:val="17"/>
              </w:rPr>
            </w:pPr>
            <w:r>
              <w:rPr>
                <w:rFonts w:ascii="SimSun" w:eastAsia="SimSun" w:hAnsi="SimSun" w:cs="SimSun"/>
                <w:color w:val="000000"/>
                <w:spacing w:val="0"/>
                <w:w w:val="100"/>
                <w:position w:val="0"/>
                <w:sz w:val="17"/>
                <w:szCs w:val="17"/>
              </w:rPr>
              <w:t>了解公司基本经营状况及竞争优势，详 情可参阅《投资者关系活动记录表》（编</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28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2016-008</w:t>
            </w:r>
            <w:r>
              <w:rPr>
                <w:rFonts w:ascii="SimSun" w:eastAsia="SimSun" w:hAnsi="SimSun" w:cs="SimSun"/>
                <w:color w:val="000000"/>
                <w:spacing w:val="0"/>
                <w:w w:val="100"/>
                <w:position w:val="0"/>
                <w:sz w:val="17"/>
                <w:szCs w:val="17"/>
              </w:rPr>
              <w:t>)</w:t>
            </w:r>
          </w:p>
        </w:tc>
      </w:tr>
    </w:tbl>
    <w:p>
      <w:pPr>
        <w:pStyle w:val="Style16"/>
        <w:keepNext/>
        <w:keepLines/>
        <w:widowControl w:val="0"/>
        <w:shd w:val="clear" w:color="auto" w:fill="auto"/>
        <w:bidi w:val="0"/>
        <w:spacing w:before="0" w:after="560" w:line="240" w:lineRule="auto"/>
        <w:ind w:left="0" w:right="0" w:firstLine="0"/>
        <w:jc w:val="center"/>
      </w:pPr>
      <w:bookmarkStart w:id="360" w:name="bookmark360"/>
      <w:bookmarkStart w:id="361" w:name="bookmark361"/>
      <w:bookmarkStart w:id="362" w:name="bookmark362"/>
      <w:r>
        <w:rPr>
          <w:color w:val="000000"/>
          <w:spacing w:val="0"/>
          <w:w w:val="100"/>
          <w:position w:val="0"/>
        </w:rPr>
        <w:t>第五节重要事项</w:t>
      </w:r>
      <w:bookmarkEnd w:id="360"/>
      <w:bookmarkEnd w:id="361"/>
      <w:bookmarkEnd w:id="362"/>
    </w:p>
    <w:p>
      <w:pPr>
        <w:pStyle w:val="Style31"/>
        <w:keepNext/>
        <w:keepLines/>
        <w:widowControl w:val="0"/>
        <w:shd w:val="clear" w:color="auto" w:fill="auto"/>
        <w:bidi w:val="0"/>
        <w:spacing w:before="0" w:after="380" w:line="240" w:lineRule="auto"/>
        <w:ind w:left="0" w:right="0" w:firstLine="0"/>
        <w:jc w:val="both"/>
      </w:pPr>
      <w:bookmarkStart w:id="363" w:name="bookmark363"/>
      <w:bookmarkStart w:id="364" w:name="bookmark364"/>
      <w:bookmarkStart w:id="365" w:name="bookmark365"/>
      <w:bookmarkStart w:id="366" w:name="bookmark366"/>
      <w:bookmarkStart w:id="367" w:name="bookmark367"/>
      <w:r>
        <w:rPr>
          <w:color w:val="000000"/>
          <w:spacing w:val="0"/>
          <w:w w:val="100"/>
          <w:position w:val="0"/>
        </w:rPr>
        <w:t>一</w:t>
      </w:r>
      <w:bookmarkEnd w:id="366"/>
      <w:r>
        <w:rPr>
          <w:color w:val="000000"/>
          <w:spacing w:val="0"/>
          <w:w w:val="100"/>
          <w:position w:val="0"/>
        </w:rPr>
        <w:t>、公司普通股利润分配及资本公积金转增股本情况</w:t>
      </w:r>
      <w:bookmarkEnd w:id="364"/>
      <w:bookmarkEnd w:id="365"/>
      <w:bookmarkEnd w:id="367"/>
      <w:bookmarkEnd w:id="363"/>
    </w:p>
    <w:p>
      <w:pPr>
        <w:pStyle w:val="Style3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报告期内普通股利润分配政策，特别是现金分红政策的制定、执行或调整情况</w:t>
      </w:r>
    </w:p>
    <w:p>
      <w:pPr>
        <w:pStyle w:val="Style3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48"/>
        <w:keepNext/>
        <w:keepLines/>
        <w:widowControl w:val="0"/>
        <w:shd w:val="clear" w:color="auto" w:fill="auto"/>
        <w:tabs>
          <w:tab w:pos="755" w:val="left"/>
        </w:tabs>
        <w:bidi w:val="0"/>
        <w:spacing w:before="0" w:after="0"/>
        <w:ind w:left="0" w:right="0" w:firstLine="400"/>
        <w:jc w:val="both"/>
      </w:pPr>
      <w:bookmarkStart w:id="368" w:name="bookmark368"/>
      <w:bookmarkStart w:id="369" w:name="bookmark369"/>
      <w:bookmarkStart w:id="370" w:name="bookmark370"/>
      <w:bookmarkStart w:id="371" w:name="bookmark371"/>
      <w:r>
        <w:rPr>
          <w:color w:val="000000"/>
          <w:spacing w:val="0"/>
          <w:w w:val="100"/>
          <w:position w:val="0"/>
        </w:rPr>
        <w:t>1</w:t>
      </w:r>
      <w:bookmarkEnd w:id="370"/>
      <w:r>
        <w:rPr>
          <w:color w:val="000000"/>
          <w:spacing w:val="0"/>
          <w:w w:val="100"/>
          <w:position w:val="0"/>
        </w:rPr>
        <w:t>、</w:t>
        <w:tab/>
        <w:t>公司第三届董事会第二次会议审议通过2014年度利润分配预案：</w:t>
      </w:r>
      <w:bookmarkEnd w:id="368"/>
      <w:bookmarkEnd w:id="369"/>
      <w:bookmarkEnd w:id="371"/>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年合并归属于母公司股东的净利润为</w:t>
      </w:r>
      <w:r>
        <w:rPr>
          <w:rFonts w:ascii="Times New Roman" w:eastAsia="Times New Roman" w:hAnsi="Times New Roman" w:cs="Times New Roman"/>
          <w:color w:val="000000"/>
          <w:spacing w:val="0"/>
          <w:w w:val="100"/>
          <w:position w:val="0"/>
        </w:rPr>
        <w:t>14,924,619.64</w:t>
      </w:r>
      <w:r>
        <w:rPr>
          <w:color w:val="000000"/>
          <w:spacing w:val="0"/>
          <w:w w:val="100"/>
          <w:position w:val="0"/>
        </w:rPr>
        <w:t>元，加年初未分配利润</w:t>
      </w:r>
      <w:r>
        <w:rPr>
          <w:rFonts w:ascii="Times New Roman" w:eastAsia="Times New Roman" w:hAnsi="Times New Roman" w:cs="Times New Roman"/>
          <w:color w:val="000000"/>
          <w:spacing w:val="0"/>
          <w:w w:val="100"/>
          <w:position w:val="0"/>
        </w:rPr>
        <w:t>311,326,920.4</w:t>
      </w:r>
      <w:r>
        <w:rPr>
          <w:rFonts w:ascii="Times New Roman" w:eastAsia="Times New Roman" w:hAnsi="Times New Roman" w:cs="Times New Roman"/>
          <w:color w:val="000000"/>
          <w:spacing w:val="0"/>
          <w:w w:val="100"/>
          <w:position w:val="0"/>
        </w:rPr>
        <w:t>2</w:t>
      </w:r>
      <w:r>
        <w:rPr>
          <w:color w:val="000000"/>
          <w:spacing w:val="0"/>
          <w:w w:val="100"/>
          <w:position w:val="0"/>
        </w:rPr>
        <w:t>元， 减去分配</w:t>
      </w:r>
      <w:r>
        <w:rPr>
          <w:rFonts w:ascii="Times New Roman" w:eastAsia="Times New Roman" w:hAnsi="Times New Roman" w:cs="Times New Roman"/>
          <w:color w:val="000000"/>
          <w:spacing w:val="0"/>
          <w:w w:val="100"/>
          <w:position w:val="0"/>
        </w:rPr>
        <w:t>2013</w:t>
      </w:r>
      <w:r>
        <w:rPr>
          <w:color w:val="000000"/>
          <w:spacing w:val="0"/>
          <w:w w:val="100"/>
          <w:position w:val="0"/>
        </w:rPr>
        <w:t>年度的现金红利</w:t>
      </w:r>
      <w:r>
        <w:rPr>
          <w:rFonts w:ascii="Times New Roman" w:eastAsia="Times New Roman" w:hAnsi="Times New Roman" w:cs="Times New Roman"/>
          <w:color w:val="000000"/>
          <w:spacing w:val="0"/>
          <w:w w:val="100"/>
          <w:position w:val="0"/>
        </w:rPr>
        <w:t>36,000,000.00</w:t>
      </w:r>
      <w:r>
        <w:rPr>
          <w:color w:val="000000"/>
          <w:spacing w:val="0"/>
          <w:w w:val="100"/>
          <w:position w:val="0"/>
        </w:rPr>
        <w:t>元，减去</w:t>
      </w:r>
      <w:r>
        <w:rPr>
          <w:rFonts w:ascii="Times New Roman" w:eastAsia="Times New Roman" w:hAnsi="Times New Roman" w:cs="Times New Roman"/>
          <w:color w:val="000000"/>
          <w:spacing w:val="0"/>
          <w:w w:val="100"/>
          <w:position w:val="0"/>
        </w:rPr>
        <w:t>2014</w:t>
      </w:r>
      <w:r>
        <w:rPr>
          <w:color w:val="000000"/>
          <w:spacing w:val="0"/>
          <w:w w:val="100"/>
          <w:position w:val="0"/>
        </w:rPr>
        <w:t>年度提取法定盈余公积</w:t>
      </w:r>
      <w:r>
        <w:rPr>
          <w:rFonts w:ascii="Times New Roman" w:eastAsia="Times New Roman" w:hAnsi="Times New Roman" w:cs="Times New Roman"/>
          <w:color w:val="000000"/>
          <w:spacing w:val="0"/>
          <w:w w:val="100"/>
          <w:position w:val="0"/>
        </w:rPr>
        <w:t>5,725,791.07</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年末 合并未分配利润为</w:t>
      </w:r>
      <w:r>
        <w:rPr>
          <w:rFonts w:ascii="Times New Roman" w:eastAsia="Times New Roman" w:hAnsi="Times New Roman" w:cs="Times New Roman"/>
          <w:color w:val="000000"/>
          <w:spacing w:val="0"/>
          <w:w w:val="100"/>
          <w:position w:val="0"/>
        </w:rPr>
        <w:t>445,412,336.45</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年末母公司未分配利润为</w:t>
      </w:r>
      <w:r>
        <w:rPr>
          <w:rFonts w:ascii="Times New Roman" w:eastAsia="Times New Roman" w:hAnsi="Times New Roman" w:cs="Times New Roman"/>
          <w:color w:val="000000"/>
          <w:spacing w:val="0"/>
          <w:w w:val="100"/>
          <w:position w:val="0"/>
        </w:rPr>
        <w:t>326,859,040.01</w:t>
      </w:r>
      <w:r>
        <w:rPr>
          <w:color w:val="000000"/>
          <w:spacing w:val="0"/>
          <w:w w:val="100"/>
          <w:position w:val="0"/>
        </w:rPr>
        <w:t>元。根据深圳证券交易 所的相关规则，按照母公司和合并未分配利润孰低原则，</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年度可供股东分配的利润确定为不超过 </w:t>
      </w:r>
      <w:r>
        <w:rPr>
          <w:rFonts w:ascii="Times New Roman" w:eastAsia="Times New Roman" w:hAnsi="Times New Roman" w:cs="Times New Roman"/>
          <w:color w:val="000000"/>
          <w:spacing w:val="0"/>
          <w:w w:val="100"/>
          <w:position w:val="0"/>
        </w:rPr>
        <w:t xml:space="preserve">326,859,040.01 </w:t>
      </w:r>
      <w:r>
        <w:rPr>
          <w:color w:val="000000"/>
          <w:spacing w:val="0"/>
          <w:w w:val="100"/>
          <w:position w:val="0"/>
        </w:rPr>
        <w:t>元。</w:t>
      </w:r>
    </w:p>
    <w:p>
      <w:pPr>
        <w:pStyle w:val="Style22"/>
        <w:keepNext w:val="0"/>
        <w:keepLines w:val="0"/>
        <w:widowControl w:val="0"/>
        <w:shd w:val="clear" w:color="auto" w:fill="auto"/>
        <w:bidi w:val="0"/>
        <w:spacing w:before="0" w:after="0" w:line="466" w:lineRule="exact"/>
        <w:ind w:left="0" w:right="0" w:firstLine="600"/>
        <w:jc w:val="both"/>
      </w:pPr>
      <w:r>
        <w:rPr>
          <w:color w:val="000000"/>
          <w:spacing w:val="0"/>
          <w:w w:val="100"/>
          <w:position w:val="0"/>
        </w:rPr>
        <w:t>以</w:t>
      </w:r>
      <w:r>
        <w:rPr>
          <w:rFonts w:ascii="Times New Roman" w:eastAsia="Times New Roman" w:hAnsi="Times New Roman" w:cs="Times New Roman"/>
          <w:color w:val="000000"/>
          <w:spacing w:val="0"/>
          <w:w w:val="100"/>
          <w:position w:val="0"/>
        </w:rPr>
        <w:t>2014</w:t>
      </w:r>
      <w:r>
        <w:rPr>
          <w:color w:val="000000"/>
          <w:spacing w:val="0"/>
          <w:w w:val="100"/>
          <w:position w:val="0"/>
        </w:rPr>
        <w:t>年末公司总股本</w:t>
      </w:r>
      <w:r>
        <w:rPr>
          <w:rFonts w:ascii="Times New Roman" w:eastAsia="Times New Roman" w:hAnsi="Times New Roman" w:cs="Times New Roman"/>
          <w:color w:val="000000"/>
          <w:spacing w:val="0"/>
          <w:w w:val="100"/>
          <w:position w:val="0"/>
        </w:rPr>
        <w:t>200,000,000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w:t>
      </w:r>
      <w:r>
        <w:rPr>
          <w:color w:val="000000"/>
          <w:spacing w:val="0"/>
          <w:w w:val="100"/>
          <w:position w:val="0"/>
        </w:rPr>
        <w:t>元（含税），本次利 润分配</w:t>
      </w:r>
      <w:r>
        <w:rPr>
          <w:rFonts w:ascii="Times New Roman" w:eastAsia="Times New Roman" w:hAnsi="Times New Roman" w:cs="Times New Roman"/>
          <w:color w:val="000000"/>
          <w:spacing w:val="0"/>
          <w:w w:val="100"/>
          <w:position w:val="0"/>
        </w:rPr>
        <w:t>22,000,000.00</w:t>
      </w:r>
      <w:r>
        <w:rPr>
          <w:color w:val="000000"/>
          <w:spacing w:val="0"/>
          <w:w w:val="100"/>
          <w:position w:val="0"/>
        </w:rPr>
        <w:t>元。</w:t>
      </w:r>
    </w:p>
    <w:p>
      <w:pPr>
        <w:pStyle w:val="Style48"/>
        <w:keepNext/>
        <w:keepLines/>
        <w:widowControl w:val="0"/>
        <w:shd w:val="clear" w:color="auto" w:fill="auto"/>
        <w:tabs>
          <w:tab w:pos="764" w:val="left"/>
        </w:tabs>
        <w:bidi w:val="0"/>
        <w:spacing w:before="0" w:after="0" w:line="470" w:lineRule="exact"/>
        <w:ind w:left="0" w:right="0" w:firstLine="400"/>
        <w:jc w:val="both"/>
      </w:pPr>
      <w:bookmarkStart w:id="372" w:name="bookmark372"/>
      <w:bookmarkStart w:id="373" w:name="bookmark373"/>
      <w:bookmarkStart w:id="374" w:name="bookmark374"/>
      <w:bookmarkStart w:id="375" w:name="bookmark375"/>
      <w:r>
        <w:rPr>
          <w:color w:val="000000"/>
          <w:spacing w:val="0"/>
          <w:w w:val="100"/>
          <w:position w:val="0"/>
        </w:rPr>
        <w:t>2</w:t>
      </w:r>
      <w:bookmarkEnd w:id="374"/>
      <w:r>
        <w:rPr>
          <w:color w:val="000000"/>
          <w:spacing w:val="0"/>
          <w:w w:val="100"/>
          <w:position w:val="0"/>
        </w:rPr>
        <w:t>、</w:t>
        <w:tab/>
        <w:t>公司第三届董事会第十次会议审议通过2015年度利润分配预案：</w:t>
      </w:r>
      <w:bookmarkEnd w:id="372"/>
      <w:bookmarkEnd w:id="373"/>
      <w:bookmarkEnd w:id="375"/>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年合并归属于母公司股东的净利润为</w:t>
      </w:r>
      <w:r>
        <w:rPr>
          <w:rFonts w:ascii="Times New Roman" w:eastAsia="Times New Roman" w:hAnsi="Times New Roman" w:cs="Times New Roman"/>
          <w:color w:val="000000"/>
          <w:spacing w:val="0"/>
          <w:w w:val="100"/>
          <w:position w:val="0"/>
        </w:rPr>
        <w:t>10,217,097.03</w:t>
      </w:r>
      <w:r>
        <w:rPr>
          <w:color w:val="000000"/>
          <w:spacing w:val="0"/>
          <w:w w:val="100"/>
          <w:position w:val="0"/>
        </w:rPr>
        <w:t>元，加年初未分配利润</w:t>
      </w:r>
      <w:r>
        <w:rPr>
          <w:rFonts w:ascii="Times New Roman" w:eastAsia="Times New Roman" w:hAnsi="Times New Roman" w:cs="Times New Roman"/>
          <w:color w:val="000000"/>
          <w:spacing w:val="0"/>
          <w:w w:val="100"/>
          <w:position w:val="0"/>
        </w:rPr>
        <w:t>326,859,040.01</w:t>
      </w:r>
      <w:r>
        <w:rPr>
          <w:color w:val="000000"/>
          <w:spacing w:val="0"/>
          <w:w w:val="100"/>
          <w:position w:val="0"/>
        </w:rPr>
        <w:t>元， 减去分配</w:t>
      </w:r>
      <w:r>
        <w:rPr>
          <w:rFonts w:ascii="Times New Roman" w:eastAsia="Times New Roman" w:hAnsi="Times New Roman" w:cs="Times New Roman"/>
          <w:color w:val="000000"/>
          <w:spacing w:val="0"/>
          <w:w w:val="100"/>
          <w:position w:val="0"/>
        </w:rPr>
        <w:t>2014</w:t>
      </w:r>
      <w:r>
        <w:rPr>
          <w:color w:val="000000"/>
          <w:spacing w:val="0"/>
          <w:w w:val="100"/>
          <w:position w:val="0"/>
        </w:rPr>
        <w:t>年度的现金红利</w:t>
      </w:r>
      <w:r>
        <w:rPr>
          <w:rFonts w:ascii="Times New Roman" w:eastAsia="Times New Roman" w:hAnsi="Times New Roman" w:cs="Times New Roman"/>
          <w:color w:val="000000"/>
          <w:spacing w:val="0"/>
          <w:w w:val="100"/>
          <w:position w:val="0"/>
        </w:rPr>
        <w:t>22,000,000.00</w:t>
      </w:r>
      <w:r>
        <w:rPr>
          <w:color w:val="000000"/>
          <w:spacing w:val="0"/>
          <w:w w:val="100"/>
          <w:position w:val="0"/>
        </w:rPr>
        <w:t>元，减去</w:t>
      </w:r>
      <w:r>
        <w:rPr>
          <w:rFonts w:ascii="Times New Roman" w:eastAsia="Times New Roman" w:hAnsi="Times New Roman" w:cs="Times New Roman"/>
          <w:color w:val="000000"/>
          <w:spacing w:val="0"/>
          <w:w w:val="100"/>
          <w:position w:val="0"/>
        </w:rPr>
        <w:t>2015</w:t>
      </w:r>
      <w:r>
        <w:rPr>
          <w:color w:val="000000"/>
          <w:spacing w:val="0"/>
          <w:w w:val="100"/>
          <w:position w:val="0"/>
        </w:rPr>
        <w:t>年度提取法定盈余公积</w:t>
      </w:r>
      <w:r>
        <w:rPr>
          <w:rFonts w:ascii="Times New Roman" w:eastAsia="Times New Roman" w:hAnsi="Times New Roman" w:cs="Times New Roman"/>
          <w:color w:val="000000"/>
          <w:spacing w:val="0"/>
          <w:w w:val="100"/>
          <w:position w:val="0"/>
        </w:rPr>
        <w:t>5,852,456.23</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年末 合并未分配利润为</w:t>
      </w:r>
      <w:r>
        <w:rPr>
          <w:rFonts w:ascii="Times New Roman" w:eastAsia="Times New Roman" w:hAnsi="Times New Roman" w:cs="Times New Roman"/>
          <w:color w:val="000000"/>
          <w:spacing w:val="0"/>
          <w:w w:val="100"/>
          <w:position w:val="0"/>
        </w:rPr>
        <w:t>427,776,977.25</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年末母公司未分配利润为</w:t>
      </w:r>
      <w:r>
        <w:rPr>
          <w:rFonts w:ascii="Times New Roman" w:eastAsia="Times New Roman" w:hAnsi="Times New Roman" w:cs="Times New Roman"/>
          <w:color w:val="000000"/>
          <w:spacing w:val="0"/>
          <w:w w:val="100"/>
          <w:position w:val="0"/>
        </w:rPr>
        <w:t>357,531,146.03</w:t>
      </w:r>
      <w:r>
        <w:rPr>
          <w:color w:val="000000"/>
          <w:spacing w:val="0"/>
          <w:w w:val="100"/>
          <w:position w:val="0"/>
        </w:rPr>
        <w:t>元。根据深圳证券交易 所的相关规则，按照母公司和合并未分配利润孰低原则，</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年度可供股东分配的利润确定为不超过 </w:t>
      </w:r>
      <w:r>
        <w:rPr>
          <w:rFonts w:ascii="Times New Roman" w:eastAsia="Times New Roman" w:hAnsi="Times New Roman" w:cs="Times New Roman"/>
          <w:color w:val="000000"/>
          <w:spacing w:val="0"/>
          <w:w w:val="100"/>
          <w:position w:val="0"/>
        </w:rPr>
        <w:t xml:space="preserve">357,531,146.03 </w:t>
      </w:r>
      <w:r>
        <w:rPr>
          <w:color w:val="000000"/>
          <w:spacing w:val="0"/>
          <w:w w:val="100"/>
          <w:position w:val="0"/>
        </w:rPr>
        <w:t>元。</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综合公司发展状况和相关法律、法规要求，公司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年度利润分配预案如下：拟以截至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日公司总股</w:t>
      </w:r>
      <w:r>
        <w:rPr>
          <w:rFonts w:ascii="Times New Roman" w:eastAsia="Times New Roman" w:hAnsi="Times New Roman" w:cs="Times New Roman"/>
          <w:color w:val="000000"/>
          <w:spacing w:val="0"/>
          <w:w w:val="100"/>
          <w:position w:val="0"/>
        </w:rPr>
        <w:t>200,000,000</w:t>
      </w:r>
      <w:r>
        <w:rPr>
          <w:color w:val="000000"/>
          <w:spacing w:val="0"/>
          <w:w w:val="100"/>
          <w:position w:val="0"/>
        </w:rPr>
        <w:t>股为基数，以资本公积金向股权登记日登记在册的全体股东每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股，共计 转增</w:t>
      </w:r>
      <w:r>
        <w:rPr>
          <w:rFonts w:ascii="Times New Roman" w:eastAsia="Times New Roman" w:hAnsi="Times New Roman" w:cs="Times New Roman"/>
          <w:color w:val="000000"/>
          <w:spacing w:val="0"/>
          <w:w w:val="100"/>
          <w:position w:val="0"/>
        </w:rPr>
        <w:t>120,000,000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320,000,000</w:t>
      </w:r>
      <w:r>
        <w:rPr>
          <w:color w:val="000000"/>
          <w:spacing w:val="0"/>
          <w:w w:val="100"/>
          <w:position w:val="0"/>
        </w:rPr>
        <w:t>股；拟以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200,000,000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 xml:space="preserve">22,000,000 </w:t>
      </w:r>
      <w:r>
        <w:rPr>
          <w:color w:val="000000"/>
          <w:spacing w:val="0"/>
          <w:w w:val="100"/>
          <w:position w:val="0"/>
        </w:rPr>
        <w:t>元（含税）。在公司实施上述利润分配预案后，母公司可供分配利润尚余</w:t>
      </w:r>
      <w:r>
        <w:rPr>
          <w:rFonts w:ascii="Times New Roman" w:eastAsia="Times New Roman" w:hAnsi="Times New Roman" w:cs="Times New Roman"/>
          <w:color w:val="000000"/>
          <w:spacing w:val="0"/>
          <w:w w:val="100"/>
          <w:position w:val="0"/>
        </w:rPr>
        <w:t>335,531,146.03</w:t>
      </w:r>
      <w:r>
        <w:rPr>
          <w:color w:val="000000"/>
          <w:spacing w:val="0"/>
          <w:w w:val="100"/>
          <w:position w:val="0"/>
        </w:rPr>
        <w:t>元，全额结转下一 年度。</w:t>
      </w:r>
    </w:p>
    <w:p>
      <w:pPr>
        <w:pStyle w:val="Style48"/>
        <w:keepNext/>
        <w:keepLines/>
        <w:widowControl w:val="0"/>
        <w:shd w:val="clear" w:color="auto" w:fill="auto"/>
        <w:bidi w:val="0"/>
        <w:spacing w:before="0" w:after="0" w:line="470" w:lineRule="exact"/>
        <w:ind w:left="0" w:right="0" w:firstLine="720"/>
        <w:jc w:val="both"/>
      </w:pPr>
      <w:bookmarkStart w:id="376" w:name="bookmark376"/>
      <w:bookmarkStart w:id="377" w:name="bookmark377"/>
      <w:bookmarkStart w:id="378" w:name="bookmark378"/>
      <w:bookmarkStart w:id="379" w:name="bookmark379"/>
      <w:r>
        <w:rPr>
          <w:color w:val="000000"/>
          <w:spacing w:val="0"/>
          <w:w w:val="100"/>
          <w:position w:val="0"/>
        </w:rPr>
        <w:t>3</w:t>
      </w:r>
      <w:bookmarkEnd w:id="378"/>
      <w:r>
        <w:rPr>
          <w:color w:val="000000"/>
          <w:spacing w:val="0"/>
          <w:w w:val="100"/>
          <w:position w:val="0"/>
        </w:rPr>
        <w:t>、公司第三届董事会第二十一次会议审议通过2016年度拟不进行利润分配的议案：</w:t>
      </w:r>
      <w:bookmarkEnd w:id="376"/>
      <w:bookmarkEnd w:id="377"/>
      <w:bookmarkEnd w:id="379"/>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经广东正中珠江会计师事务所（特殊普通合伙）出具的标准无保留意见的广会审字 </w:t>
      </w:r>
      <w:r>
        <w:rPr>
          <w:color w:val="000000"/>
          <w:spacing w:val="0"/>
          <w:w w:val="100"/>
          <w:position w:val="0"/>
        </w:rPr>
        <w:t>[2017]G16041470033</w:t>
      </w:r>
      <w:r>
        <w:rPr>
          <w:color w:val="000000"/>
          <w:spacing w:val="0"/>
          <w:w w:val="100"/>
          <w:position w:val="0"/>
        </w:rPr>
        <w:t>号《审计报告》确认，公司</w:t>
      </w:r>
      <w:r>
        <w:rPr>
          <w:color w:val="000000"/>
          <w:spacing w:val="0"/>
          <w:w w:val="100"/>
          <w:position w:val="0"/>
        </w:rPr>
        <w:t>2016</w:t>
      </w:r>
      <w:r>
        <w:rPr>
          <w:color w:val="000000"/>
          <w:spacing w:val="0"/>
          <w:w w:val="100"/>
          <w:position w:val="0"/>
        </w:rPr>
        <w:t xml:space="preserve">年度合并报表实现归属于母公司所有者的净利润为 </w:t>
      </w:r>
      <w:r>
        <w:rPr>
          <w:color w:val="000000"/>
          <w:spacing w:val="0"/>
          <w:w w:val="100"/>
          <w:position w:val="0"/>
        </w:rPr>
        <w:t>-286,905,549.37</w:t>
      </w:r>
      <w:r>
        <w:rPr>
          <w:color w:val="000000"/>
          <w:spacing w:val="0"/>
          <w:w w:val="100"/>
          <w:position w:val="0"/>
        </w:rPr>
        <w:t>元，根据《公司法》和《公司章程》的有关规定，按母公司</w:t>
      </w:r>
      <w:r>
        <w:rPr>
          <w:color w:val="000000"/>
          <w:spacing w:val="0"/>
          <w:w w:val="100"/>
          <w:position w:val="0"/>
        </w:rPr>
        <w:t>2016</w:t>
      </w:r>
      <w:r>
        <w:rPr>
          <w:color w:val="000000"/>
          <w:spacing w:val="0"/>
          <w:w w:val="100"/>
          <w:position w:val="0"/>
        </w:rPr>
        <w:t xml:space="preserve">年度实现的净利润 </w:t>
      </w:r>
      <w:r>
        <w:rPr>
          <w:color w:val="000000"/>
          <w:spacing w:val="0"/>
          <w:w w:val="100"/>
          <w:position w:val="0"/>
        </w:rPr>
        <w:t>16,320,716.43</w:t>
      </w:r>
      <w:r>
        <w:rPr>
          <w:color w:val="000000"/>
          <w:spacing w:val="0"/>
          <w:w w:val="100"/>
          <w:position w:val="0"/>
        </w:rPr>
        <w:t>元提取</w:t>
      </w:r>
      <w:r>
        <w:rPr>
          <w:color w:val="000000"/>
          <w:spacing w:val="0"/>
          <w:w w:val="100"/>
          <w:position w:val="0"/>
        </w:rPr>
        <w:t>10%</w:t>
      </w:r>
      <w:r>
        <w:rPr>
          <w:color w:val="000000"/>
          <w:spacing w:val="0"/>
          <w:w w:val="100"/>
          <w:position w:val="0"/>
        </w:rPr>
        <w:t>法定盈余公积金</w:t>
      </w:r>
      <w:r>
        <w:rPr>
          <w:color w:val="000000"/>
          <w:spacing w:val="0"/>
          <w:w w:val="100"/>
          <w:position w:val="0"/>
        </w:rPr>
        <w:t>1,632,071.64</w:t>
      </w:r>
      <w:r>
        <w:rPr>
          <w:color w:val="000000"/>
          <w:spacing w:val="0"/>
          <w:w w:val="100"/>
          <w:position w:val="0"/>
        </w:rPr>
        <w:t>元，加上年初未分配利润</w:t>
      </w:r>
      <w:r>
        <w:rPr>
          <w:color w:val="000000"/>
          <w:spacing w:val="0"/>
          <w:w w:val="100"/>
          <w:position w:val="0"/>
        </w:rPr>
        <w:t xml:space="preserve">427, 776, </w:t>
      </w:r>
      <w:r>
        <w:rPr>
          <w:color w:val="000000"/>
          <w:spacing w:val="0"/>
          <w:w w:val="100"/>
          <w:position w:val="0"/>
        </w:rPr>
        <w:t xml:space="preserve">977. </w:t>
      </w:r>
      <w:r>
        <w:rPr>
          <w:color w:val="000000"/>
          <w:spacing w:val="0"/>
          <w:w w:val="100"/>
          <w:position w:val="0"/>
        </w:rPr>
        <w:t>25</w:t>
      </w:r>
      <w:r>
        <w:rPr>
          <w:color w:val="000000"/>
          <w:spacing w:val="0"/>
          <w:w w:val="100"/>
          <w:position w:val="0"/>
        </w:rPr>
        <w:t xml:space="preserve">元,减去 </w:t>
      </w:r>
      <w:r>
        <w:rPr>
          <w:color w:val="000000"/>
          <w:spacing w:val="0"/>
          <w:w w:val="100"/>
          <w:position w:val="0"/>
        </w:rPr>
        <w:t>2015</w:t>
      </w:r>
      <w:r>
        <w:rPr>
          <w:color w:val="000000"/>
          <w:spacing w:val="0"/>
          <w:w w:val="100"/>
          <w:position w:val="0"/>
        </w:rPr>
        <w:t>年度分配的现金红利</w:t>
      </w:r>
      <w:r>
        <w:rPr>
          <w:color w:val="000000"/>
          <w:spacing w:val="0"/>
          <w:w w:val="100"/>
          <w:position w:val="0"/>
        </w:rPr>
        <w:t xml:space="preserve">22,000,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r>
        <w:rPr>
          <w:color w:val="000000"/>
          <w:spacing w:val="0"/>
          <w:w w:val="100"/>
          <w:position w:val="0"/>
        </w:rPr>
        <w:t>2016</w:t>
      </w:r>
      <w:r>
        <w:rPr>
          <w:color w:val="000000"/>
          <w:spacing w:val="0"/>
          <w:w w:val="100"/>
          <w:position w:val="0"/>
        </w:rPr>
        <w:t>年度公司实际可供分配利润为</w:t>
      </w:r>
      <w:r>
        <w:rPr>
          <w:color w:val="000000"/>
          <w:spacing w:val="0"/>
          <w:w w:val="100"/>
          <w:position w:val="0"/>
        </w:rPr>
        <w:t xml:space="preserve">117, 239, </w:t>
      </w:r>
      <w:r>
        <w:rPr>
          <w:color w:val="000000"/>
          <w:spacing w:val="0"/>
          <w:w w:val="100"/>
          <w:position w:val="0"/>
        </w:rPr>
        <w:t xml:space="preserve">356. </w:t>
      </w:r>
      <w:r>
        <w:rPr>
          <w:color w:val="000000"/>
          <w:spacing w:val="0"/>
          <w:w w:val="100"/>
          <w:position w:val="0"/>
        </w:rPr>
        <w:t>24</w:t>
      </w:r>
      <w:r>
        <w:rPr>
          <w:color w:val="000000"/>
          <w:spacing w:val="0"/>
          <w:w w:val="100"/>
          <w:position w:val="0"/>
        </w:rPr>
        <w:t>元，全额 结转下一年度。</w:t>
      </w:r>
    </w:p>
    <w:p>
      <w:pPr>
        <w:pStyle w:val="Style22"/>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依据《公司章程》及《股东分红回报规划》</w:t>
      </w:r>
      <w:r>
        <w:rPr>
          <w:color w:val="000000"/>
          <w:spacing w:val="0"/>
          <w:w w:val="100"/>
          <w:position w:val="0"/>
        </w:rPr>
        <w:t>（2015-2017</w:t>
      </w:r>
      <w:r>
        <w:rPr>
          <w:color w:val="000000"/>
          <w:spacing w:val="0"/>
          <w:w w:val="100"/>
          <w:position w:val="0"/>
        </w:rPr>
        <w:t>年度）的相关规定，公司拟定</w:t>
      </w:r>
      <w:r>
        <w:rPr>
          <w:color w:val="000000"/>
          <w:spacing w:val="0"/>
          <w:w w:val="100"/>
          <w:position w:val="0"/>
        </w:rPr>
        <w:t>2016</w:t>
      </w:r>
      <w:r>
        <w:rPr>
          <w:color w:val="000000"/>
          <w:spacing w:val="0"/>
          <w:w w:val="100"/>
          <w:position w:val="0"/>
        </w:rPr>
        <w:t>年度不派 发现金红利、不送红股、不以资本公积金转增股本。</w:t>
      </w:r>
    </w:p>
    <w:p>
      <w:pPr>
        <w:pStyle w:val="Style3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公司近三年（包括本报告期）普通股现金分红情况表</w:t>
      </w:r>
    </w:p>
    <w:p>
      <w:pPr>
        <w:pStyle w:val="Style3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134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shd w:val="clear" w:color="auto" w:fill="FCE9DA"/>
            <w:vAlign w:val="center"/>
          </w:tcPr>
          <w:p>
            <w:pPr>
              <w:pStyle w:val="Style7"/>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shd w:val="clear" w:color="auto" w:fill="FCE9DA"/>
            <w:vAlign w:val="center"/>
          </w:tcPr>
          <w:p>
            <w:pPr>
              <w:pStyle w:val="Style7"/>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-286,905,549.37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10,217,097.03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14,924,619.64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79" w:line="1" w:lineRule="exact"/>
      </w:pP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公司报告期内盈利且母公司可供普通股股东分配利润为正但未提出普通股现金红利分配预案</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38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二</w:t>
      </w:r>
      <w:bookmarkEnd w:id="382"/>
      <w:r>
        <w:rPr>
          <w:color w:val="000000"/>
          <w:spacing w:val="0"/>
          <w:w w:val="100"/>
          <w:position w:val="0"/>
        </w:rPr>
        <w:t>、</w:t>
        <w:tab/>
        <w:t>本报告期利润分配及资本公积金转增股本预案</w:t>
      </w:r>
      <w:bookmarkEnd w:id="380"/>
      <w:bookmarkEnd w:id="381"/>
      <w:bookmarkEnd w:id="383"/>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公司计划年度不派发现金红利，不送红股，不以公积金转增股本。</w:t>
      </w:r>
    </w:p>
    <w:p>
      <w:pPr>
        <w:pStyle w:val="Style31"/>
        <w:keepNext/>
        <w:keepLines/>
        <w:widowControl w:val="0"/>
        <w:shd w:val="clear" w:color="auto" w:fill="auto"/>
        <w:tabs>
          <w:tab w:pos="522" w:val="left"/>
        </w:tabs>
        <w:bidi w:val="0"/>
        <w:spacing w:before="0" w:after="32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三</w:t>
      </w:r>
      <w:bookmarkEnd w:id="386"/>
      <w:r>
        <w:rPr>
          <w:color w:val="000000"/>
          <w:spacing w:val="0"/>
          <w:w w:val="100"/>
          <w:position w:val="0"/>
        </w:rPr>
        <w:t>、</w:t>
        <w:tab/>
        <w:t>承诺事项履行情况</w:t>
      </w:r>
      <w:bookmarkEnd w:id="384"/>
      <w:bookmarkEnd w:id="385"/>
      <w:bookmarkEnd w:id="387"/>
    </w:p>
    <w:p>
      <w:pPr>
        <w:pStyle w:val="Style48"/>
        <w:keepNext/>
        <w:keepLines/>
        <w:widowControl w:val="0"/>
        <w:shd w:val="clear" w:color="auto" w:fill="auto"/>
        <w:bidi w:val="0"/>
        <w:spacing w:before="0" w:after="380" w:line="317" w:lineRule="exact"/>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1</w:t>
      </w:r>
      <w:bookmarkEnd w:id="390"/>
      <w:r>
        <w:rPr>
          <w:color w:val="000000"/>
          <w:spacing w:val="0"/>
          <w:w w:val="100"/>
          <w:position w:val="0"/>
        </w:rPr>
        <w:t>、公司实际控制人、股东、关联方、收购人以及公司等承诺相关方在报告期内履行完毕及截至报告期末 尚未履行完毕的承诺事项</w:t>
      </w:r>
      <w:bookmarkEnd w:id="388"/>
      <w:bookmarkEnd w:id="389"/>
      <w:bookmarkEnd w:id="391"/>
    </w:p>
    <w:p>
      <w:pPr>
        <w:pStyle w:val="Style3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70"/>
        <w:gridCol w:w="926"/>
        <w:gridCol w:w="1022"/>
        <w:gridCol w:w="4382"/>
        <w:gridCol w:w="1070"/>
        <w:gridCol w:w="1032"/>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承诺事由</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承诺方</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shd w:val="clear" w:color="auto" w:fill="FCE9DA"/>
            <w:vAlign w:val="center"/>
          </w:tcPr>
          <w:p>
            <w:pPr>
              <w:pStyle w:val="Style7"/>
              <w:keepNext w:val="0"/>
              <w:keepLines w:val="0"/>
              <w:widowControl w:val="0"/>
              <w:shd w:val="clear" w:color="auto" w:fill="auto"/>
              <w:tabs>
                <w:tab w:pos="3474" w:val="left"/>
              </w:tabs>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承诺内容</w:t>
              <w:tab/>
              <w:t>承诺时间</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承诺期限</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股改承诺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339" w:hRule="exact"/>
        </w:trPr>
        <w:tc>
          <w:tcPr>
            <w:tcBorders/>
            <w:shd w:val="clear" w:color="auto" w:fill="FCE9DA"/>
            <w:vAlign w:val="center"/>
          </w:tcPr>
          <w:p>
            <w:pPr>
              <w:pStyle w:val="Style7"/>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收购报告书 或权益变动 报告书中所 作承诺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资产重组时</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所作承诺</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刘</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金柱</w:t>
            </w:r>
            <w:r>
              <w:rPr>
                <w:color w:val="000000"/>
                <w:spacing w:val="0"/>
                <w:w w:val="100"/>
                <w:position w:val="0"/>
                <w:sz w:val="18"/>
                <w:szCs w:val="18"/>
              </w:rPr>
              <w:t>;</w:t>
            </w:r>
            <w:r>
              <w:rPr>
                <w:rFonts w:ascii="SimSun" w:eastAsia="SimSun" w:hAnsi="SimSun" w:cs="SimSun"/>
                <w:color w:val="000000"/>
                <w:spacing w:val="0"/>
                <w:w w:val="100"/>
                <w:position w:val="0"/>
                <w:sz w:val="17"/>
                <w:szCs w:val="17"/>
              </w:rPr>
              <w:t>武汉</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一、关于悦然心动历史上历次股权转让事</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 宜，本人承诺如因本人或本人控制的企业</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自本承诺函 签署之日起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严格履行中</w:t>
            </w:r>
          </w:p>
        </w:tc>
      </w:tr>
    </w:tbl>
    <w:p>
      <w:pPr>
        <w:sectPr>
          <w:footnotePr>
            <w:pos w:val="pageBottom"/>
            <w:numFmt w:val="decimal"/>
            <w:numRestart w:val="continuous"/>
          </w:footnotePr>
          <w:pgSz w:w="11900" w:h="16840"/>
          <w:pgMar w:top="1292" w:right="1032" w:bottom="1465" w:left="1071" w:header="0" w:footer="3" w:gutter="0"/>
          <w:cols w:space="720"/>
          <w:noEndnote/>
          <w:rtlGutter w:val="0"/>
          <w:docGrid w:linePitch="360"/>
        </w:sectPr>
      </w:pPr>
    </w:p>
    <w:tbl>
      <w:tblPr>
        <w:tblOverlap w:val="never"/>
        <w:jc w:val="center"/>
        <w:tblLayout w:type="fixed"/>
      </w:tblPr>
      <w:tblGrid>
        <w:gridCol w:w="2861"/>
        <w:gridCol w:w="6542"/>
      </w:tblGrid>
      <w:tr>
        <w:trPr>
          <w:trHeight w:val="11122" w:hRule="exact"/>
        </w:trPr>
        <w:tc>
          <w:tcPr>
            <w:tcBorders/>
            <w:shd w:val="clear" w:color="auto" w:fill="FFFFFF"/>
            <w:vAlign w:val="top"/>
          </w:tcPr>
          <w:p>
            <w:pPr>
              <w:pStyle w:val="Style7"/>
              <w:keepNext w:val="0"/>
              <w:keepLines w:val="0"/>
              <w:widowControl w:val="0"/>
              <w:shd w:val="clear" w:color="auto" w:fill="auto"/>
              <w:bidi w:val="0"/>
              <w:spacing w:before="0" w:after="0" w:line="308" w:lineRule="exact"/>
              <w:ind w:left="1000" w:right="0" w:firstLine="0"/>
              <w:jc w:val="left"/>
              <w:rPr>
                <w:sz w:val="17"/>
                <w:szCs w:val="17"/>
              </w:rPr>
            </w:pPr>
            <w:r>
              <w:rPr>
                <w:rFonts w:ascii="SimSun" w:eastAsia="SimSun" w:hAnsi="SimSun" w:cs="SimSun"/>
                <w:color w:val="000000"/>
                <w:spacing w:val="0"/>
                <w:w w:val="100"/>
                <w:position w:val="0"/>
                <w:sz w:val="17"/>
                <w:szCs w:val="17"/>
              </w:rPr>
              <w:t>悦然心动投 资管理中心</w:t>
            </w:r>
          </w:p>
          <w:p>
            <w:pPr>
              <w:pStyle w:val="Style7"/>
              <w:keepNext w:val="0"/>
              <w:keepLines w:val="0"/>
              <w:widowControl w:val="0"/>
              <w:shd w:val="clear" w:color="auto" w:fill="auto"/>
              <w:bidi w:val="0"/>
              <w:spacing w:before="0" w:after="0" w:line="308" w:lineRule="exact"/>
              <w:ind w:left="1000" w:right="0" w:firstLine="0"/>
              <w:jc w:val="left"/>
              <w:rPr>
                <w:sz w:val="17"/>
                <w:szCs w:val="17"/>
              </w:rPr>
            </w:pPr>
            <w:r>
              <w:rPr>
                <w:rFonts w:ascii="SimSun" w:eastAsia="SimSun" w:hAnsi="SimSun" w:cs="SimSun"/>
                <w:color w:val="000000"/>
                <w:spacing w:val="0"/>
                <w:w w:val="100"/>
                <w:position w:val="0"/>
                <w:sz w:val="17"/>
                <w:szCs w:val="17"/>
              </w:rPr>
              <w:t>（有限合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颜庆华</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曾李青</w:t>
            </w:r>
            <w:r>
              <w:rPr>
                <w:color w:val="000000"/>
                <w:spacing w:val="0"/>
                <w:w w:val="100"/>
                <w:position w:val="0"/>
                <w:sz w:val="18"/>
                <w:szCs w:val="18"/>
              </w:rPr>
              <w:t>;</w:t>
            </w:r>
            <w:r>
              <w:rPr>
                <w:rFonts w:ascii="SimSun" w:eastAsia="SimSun" w:hAnsi="SimSun" w:cs="SimSun"/>
                <w:color w:val="000000"/>
                <w:spacing w:val="0"/>
                <w:w w:val="100"/>
                <w:position w:val="0"/>
                <w:sz w:val="17"/>
                <w:szCs w:val="17"/>
              </w:rPr>
              <w:t>赵 威</w:t>
            </w:r>
          </w:p>
        </w:tc>
        <w:tc>
          <w:tcPr>
            <w:tcBorders/>
            <w:shd w:val="clear" w:color="auto" w:fill="FFFFFF"/>
            <w:vAlign w:val="top"/>
          </w:tcPr>
          <w:p>
            <w:pPr>
              <w:pStyle w:val="Style7"/>
              <w:keepNext w:val="0"/>
              <w:keepLines w:val="0"/>
              <w:widowControl w:val="0"/>
              <w:shd w:val="clear" w:color="auto" w:fill="auto"/>
              <w:tabs>
                <w:tab w:pos="4470" w:val="left"/>
              </w:tabs>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未依照法律法规的规定或税务机关的要</w:t>
              <w:tab/>
              <w:t>有效</w:t>
            </w:r>
          </w:p>
          <w:p>
            <w:pPr>
              <w:pStyle w:val="Style7"/>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求缴纳相关税费、而发生被追缴相关税费 之情形，或导致悦然心动因此受到处罚 的，所有费用均由本人承担。</w:t>
            </w:r>
          </w:p>
          <w:p>
            <w:pPr>
              <w:pStyle w:val="Style7"/>
              <w:keepNext w:val="0"/>
              <w:keepLines w:val="0"/>
              <w:widowControl w:val="0"/>
              <w:shd w:val="clear" w:color="auto" w:fill="auto"/>
              <w:tabs>
                <w:tab w:pos="462" w:val="left"/>
              </w:tabs>
              <w:bidi w:val="0"/>
              <w:spacing w:before="0" w:after="0" w:line="313" w:lineRule="exact"/>
              <w:ind w:left="140" w:right="0" w:firstLine="0"/>
              <w:jc w:val="left"/>
              <w:rPr>
                <w:sz w:val="17"/>
                <w:szCs w:val="17"/>
              </w:rPr>
            </w:pPr>
            <w:r>
              <w:rPr>
                <w:rFonts w:ascii="SimSun" w:eastAsia="SimSun" w:hAnsi="SimSun" w:cs="SimSun"/>
                <w:color w:val="000000"/>
                <w:spacing w:val="0"/>
                <w:w w:val="100"/>
                <w:position w:val="0"/>
                <w:sz w:val="17"/>
                <w:szCs w:val="17"/>
              </w:rPr>
              <w:t>二、</w:t>
              <w:tab/>
              <w:t>截至本承诺函出具之日，悦然心动及 其子公司已经取得生产经营活动所需的 必要的全部经营资质、生产许可，如悦然 心动及其子公司因经营资质瑕疵收到处 罚或遭受其他损失的，所有因此产生的费 用均由本人和其他股东共同承担。</w:t>
            </w:r>
          </w:p>
          <w:p>
            <w:pPr>
              <w:pStyle w:val="Style7"/>
              <w:keepNext w:val="0"/>
              <w:keepLines w:val="0"/>
              <w:widowControl w:val="0"/>
              <w:shd w:val="clear" w:color="auto" w:fill="auto"/>
              <w:tabs>
                <w:tab w:pos="438" w:val="left"/>
              </w:tabs>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三、</w:t>
              <w:tab/>
              <w:t>悦然心动及其子公司历史上存在未取 得增值电信业务许可证或授权便开展相 关增值电信业务活动的情形，本人承诺如 悦然心动及其子公司因历史上未取得前 述资质即开展经营活动而受到相关部门 处罚或遭受其他损失的，或者给摩登大道 造成损失的，所有因此产生的费用均由本 人和其他股东共同承担。</w:t>
            </w:r>
          </w:p>
          <w:p>
            <w:pPr>
              <w:pStyle w:val="Style7"/>
              <w:keepNext w:val="0"/>
              <w:keepLines w:val="0"/>
              <w:widowControl w:val="0"/>
              <w:shd w:val="clear" w:color="auto" w:fill="auto"/>
              <w:tabs>
                <w:tab w:pos="438" w:val="left"/>
              </w:tabs>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四、</w:t>
              <w:tab/>
              <w:t>悦然心动及其子公司现承租办公所在 房屋未办理租赁备案登记手续，本人承诺 若悦然心动及其子公司因未办理房屋租 赁备案登记手续而被相关部门处罚的，或 悦然心动及其子公司因此遭受任何其他 经济损失的，所有因此产生的费用均由本 人和其他股东共同承担。</w:t>
            </w:r>
          </w:p>
          <w:p>
            <w:pPr>
              <w:pStyle w:val="Style7"/>
              <w:keepNext w:val="0"/>
              <w:keepLines w:val="0"/>
              <w:widowControl w:val="0"/>
              <w:shd w:val="clear" w:color="auto" w:fill="auto"/>
              <w:tabs>
                <w:tab w:pos="438" w:val="left"/>
              </w:tabs>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五、</w:t>
              <w:tab/>
              <w:t>悦然心动设立香港悦然心动网络科技 有限公司时未及时办理境外投资的相关 手续，如悦然心动或香港悦然心动网络科 技有限公司心动因此受到处罚或遭受其 他损失的，所有因此产生的费用均由本人 和其他股东共同承担。</w:t>
            </w:r>
          </w:p>
          <w:p>
            <w:pPr>
              <w:pStyle w:val="Style7"/>
              <w:keepNext w:val="0"/>
              <w:keepLines w:val="0"/>
              <w:widowControl w:val="0"/>
              <w:shd w:val="clear" w:color="auto" w:fill="auto"/>
              <w:tabs>
                <w:tab w:pos="438" w:val="left"/>
              </w:tabs>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六、</w:t>
              <w:tab/>
              <w:t>如悦然心动因违反相关平台政策或境 内外税收法规被处罚或遭受其他损失的， 所有因此产生的费用均由本人和其他股 东共同承担。</w:t>
            </w:r>
          </w:p>
        </w:tc>
      </w:tr>
      <w:tr>
        <w:trPr>
          <w:trHeight w:val="3010" w:hRule="exact"/>
        </w:trPr>
        <w:tc>
          <w:tcPr>
            <w:tcBorders/>
            <w:shd w:val="clear" w:color="auto" w:fill="FFFFFF"/>
            <w:vAlign w:val="top"/>
          </w:tcPr>
          <w:p>
            <w:pPr>
              <w:pStyle w:val="Style7"/>
              <w:keepNext w:val="0"/>
              <w:keepLines w:val="0"/>
              <w:widowControl w:val="0"/>
              <w:shd w:val="clear" w:color="auto" w:fill="auto"/>
              <w:bidi w:val="0"/>
              <w:spacing w:before="140" w:after="100" w:line="240" w:lineRule="auto"/>
              <w:ind w:left="0" w:right="0" w:firstLine="1000"/>
              <w:jc w:val="both"/>
              <w:rPr>
                <w:sz w:val="17"/>
                <w:szCs w:val="17"/>
              </w:rPr>
            </w:pPr>
            <w:r>
              <w:rPr>
                <w:rFonts w:ascii="SimSun" w:eastAsia="SimSun" w:hAnsi="SimSun" w:cs="SimSun"/>
                <w:color w:val="000000"/>
                <w:spacing w:val="0"/>
                <w:w w:val="100"/>
                <w:position w:val="0"/>
                <w:sz w:val="17"/>
                <w:szCs w:val="17"/>
              </w:rPr>
              <w:t>陈国兴</w:t>
            </w:r>
            <w:r>
              <w:rPr>
                <w:color w:val="000000"/>
                <w:spacing w:val="0"/>
                <w:w w:val="100"/>
                <w:position w:val="0"/>
                <w:sz w:val="18"/>
                <w:szCs w:val="18"/>
              </w:rPr>
              <w:t>;</w:t>
            </w:r>
            <w:r>
              <w:rPr>
                <w:rFonts w:ascii="SimSun" w:eastAsia="SimSun" w:hAnsi="SimSun" w:cs="SimSun"/>
                <w:color w:val="000000"/>
                <w:spacing w:val="0"/>
                <w:w w:val="100"/>
                <w:position w:val="0"/>
                <w:sz w:val="17"/>
                <w:szCs w:val="17"/>
              </w:rPr>
              <w:t>广</w:t>
            </w:r>
          </w:p>
          <w:p>
            <w:pPr>
              <w:pStyle w:val="Style7"/>
              <w:keepNext w:val="0"/>
              <w:keepLines w:val="0"/>
              <w:widowControl w:val="0"/>
              <w:shd w:val="clear" w:color="auto" w:fill="auto"/>
              <w:bidi w:val="0"/>
              <w:spacing w:before="0" w:after="100" w:line="240" w:lineRule="auto"/>
              <w:ind w:left="0" w:right="0" w:firstLine="1000"/>
              <w:jc w:val="both"/>
              <w:rPr>
                <w:sz w:val="17"/>
                <w:szCs w:val="17"/>
              </w:rPr>
            </w:pPr>
            <w:r>
              <w:rPr>
                <w:rFonts w:ascii="SimSun" w:eastAsia="SimSun" w:hAnsi="SimSun" w:cs="SimSun"/>
                <w:color w:val="000000"/>
                <w:spacing w:val="0"/>
                <w:w w:val="100"/>
                <w:position w:val="0"/>
                <w:sz w:val="17"/>
                <w:szCs w:val="17"/>
              </w:rPr>
              <w:t>州瑞丰集团</w:t>
            </w:r>
          </w:p>
          <w:p>
            <w:pPr>
              <w:pStyle w:val="Style7"/>
              <w:keepNext w:val="0"/>
              <w:keepLines w:val="0"/>
              <w:widowControl w:val="0"/>
              <w:shd w:val="clear" w:color="auto" w:fill="auto"/>
              <w:bidi w:val="0"/>
              <w:spacing w:before="0" w:after="100" w:line="240" w:lineRule="auto"/>
              <w:ind w:left="0" w:right="0" w:firstLine="1000"/>
              <w:jc w:val="both"/>
              <w:rPr>
                <w:sz w:val="17"/>
                <w:szCs w:val="17"/>
              </w:rPr>
            </w:pPr>
            <w:r>
              <w:rPr>
                <w:rFonts w:ascii="SimSun" w:eastAsia="SimSun" w:hAnsi="SimSun" w:cs="SimSun"/>
                <w:color w:val="000000"/>
                <w:spacing w:val="0"/>
                <w:w w:val="100"/>
                <w:position w:val="0"/>
                <w:sz w:val="17"/>
                <w:szCs w:val="17"/>
              </w:rPr>
              <w:t>股份有限公</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司</w:t>
            </w:r>
            <w:r>
              <w:rPr>
                <w:color w:val="000000"/>
                <w:spacing w:val="0"/>
                <w:w w:val="100"/>
                <w:position w:val="0"/>
              </w:rPr>
              <w:t>;</w:t>
            </w:r>
            <w:r>
              <w:rPr>
                <w:rFonts w:ascii="SimSun" w:eastAsia="SimSun" w:hAnsi="SimSun" w:cs="SimSun"/>
                <w:color w:val="000000"/>
                <w:spacing w:val="0"/>
                <w:w w:val="100"/>
                <w:position w:val="0"/>
                <w:sz w:val="17"/>
                <w:szCs w:val="17"/>
              </w:rPr>
              <w:t>林永飞</w:t>
            </w:r>
            <w:r>
              <w:rPr>
                <w:rFonts w:ascii="SimSun" w:eastAsia="SimSun" w:hAnsi="SimSun" w:cs="SimSun"/>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其他承诺</w:t>
            </w:r>
          </w:p>
          <w:p>
            <w:pPr>
              <w:pStyle w:val="Style7"/>
              <w:keepNext w:val="0"/>
              <w:keepLines w:val="0"/>
              <w:widowControl w:val="0"/>
              <w:shd w:val="clear" w:color="auto" w:fill="auto"/>
              <w:bidi w:val="0"/>
              <w:spacing w:before="0" w:after="100" w:line="240" w:lineRule="auto"/>
              <w:ind w:left="0" w:right="0" w:firstLine="1000"/>
              <w:jc w:val="both"/>
              <w:rPr>
                <w:sz w:val="17"/>
                <w:szCs w:val="17"/>
              </w:rPr>
            </w:pPr>
            <w:r>
              <w:rPr>
                <w:rFonts w:ascii="SimSun" w:eastAsia="SimSun" w:hAnsi="SimSun" w:cs="SimSun"/>
                <w:color w:val="000000"/>
                <w:spacing w:val="0"/>
                <w:w w:val="100"/>
                <w:position w:val="0"/>
                <w:sz w:val="17"/>
                <w:szCs w:val="17"/>
              </w:rPr>
              <w:t>刘金柱</w:t>
            </w:r>
            <w:r>
              <w:rPr>
                <w:color w:val="000000"/>
                <w:spacing w:val="0"/>
                <w:w w:val="100"/>
                <w:position w:val="0"/>
                <w:sz w:val="18"/>
                <w:szCs w:val="18"/>
              </w:rPr>
              <w:t>;</w:t>
            </w:r>
            <w:r>
              <w:rPr>
                <w:rFonts w:ascii="SimSun" w:eastAsia="SimSun" w:hAnsi="SimSun" w:cs="SimSun"/>
                <w:color w:val="000000"/>
                <w:spacing w:val="0"/>
                <w:w w:val="100"/>
                <w:position w:val="0"/>
                <w:sz w:val="17"/>
                <w:szCs w:val="17"/>
              </w:rPr>
              <w:t>武</w:t>
            </w:r>
          </w:p>
          <w:p>
            <w:pPr>
              <w:pStyle w:val="Style7"/>
              <w:keepNext w:val="0"/>
              <w:keepLines w:val="0"/>
              <w:widowControl w:val="0"/>
              <w:shd w:val="clear" w:color="auto" w:fill="auto"/>
              <w:bidi w:val="0"/>
              <w:spacing w:before="0" w:after="100" w:line="240" w:lineRule="auto"/>
              <w:ind w:left="0" w:right="0" w:firstLine="1000"/>
              <w:jc w:val="both"/>
              <w:rPr>
                <w:sz w:val="17"/>
                <w:szCs w:val="17"/>
              </w:rPr>
            </w:pPr>
            <w:r>
              <w:rPr>
                <w:rFonts w:ascii="SimSun" w:eastAsia="SimSun" w:hAnsi="SimSun" w:cs="SimSun"/>
                <w:color w:val="000000"/>
                <w:spacing w:val="0"/>
                <w:w w:val="100"/>
                <w:position w:val="0"/>
                <w:sz w:val="17"/>
                <w:szCs w:val="17"/>
              </w:rPr>
              <w:t>汉悦然心动</w:t>
            </w:r>
          </w:p>
          <w:p>
            <w:pPr>
              <w:pStyle w:val="Style7"/>
              <w:keepNext w:val="0"/>
              <w:keepLines w:val="0"/>
              <w:widowControl w:val="0"/>
              <w:shd w:val="clear" w:color="auto" w:fill="auto"/>
              <w:bidi w:val="0"/>
              <w:spacing w:before="0" w:after="100" w:line="240" w:lineRule="auto"/>
              <w:ind w:left="0" w:right="0" w:firstLine="1000"/>
              <w:jc w:val="both"/>
              <w:rPr>
                <w:sz w:val="17"/>
                <w:szCs w:val="17"/>
              </w:rPr>
            </w:pPr>
            <w:r>
              <w:rPr>
                <w:rFonts w:ascii="SimSun" w:eastAsia="SimSun" w:hAnsi="SimSun" w:cs="SimSun"/>
                <w:color w:val="000000"/>
                <w:spacing w:val="0"/>
                <w:w w:val="100"/>
                <w:position w:val="0"/>
                <w:sz w:val="17"/>
                <w:szCs w:val="17"/>
              </w:rPr>
              <w:t>投资管理中</w:t>
            </w:r>
          </w:p>
          <w:p>
            <w:pPr>
              <w:pStyle w:val="Style7"/>
              <w:keepNext w:val="0"/>
              <w:keepLines w:val="0"/>
              <w:widowControl w:val="0"/>
              <w:shd w:val="clear" w:color="auto" w:fill="auto"/>
              <w:bidi w:val="0"/>
              <w:spacing w:before="0" w:after="100" w:line="240" w:lineRule="auto"/>
              <w:ind w:left="0" w:right="0" w:firstLine="1000"/>
              <w:jc w:val="both"/>
              <w:rPr>
                <w:sz w:val="17"/>
                <w:szCs w:val="17"/>
              </w:rPr>
            </w:pPr>
            <w:r>
              <w:rPr>
                <w:rFonts w:ascii="SimSun" w:eastAsia="SimSun" w:hAnsi="SimSun" w:cs="SimSun"/>
                <w:color w:val="000000"/>
                <w:spacing w:val="0"/>
                <w:w w:val="100"/>
                <w:position w:val="0"/>
                <w:sz w:val="17"/>
                <w:szCs w:val="17"/>
              </w:rPr>
              <w:t>心（有限合</w:t>
            </w:r>
          </w:p>
        </w:tc>
        <w:tc>
          <w:tcPr>
            <w:tcBorders/>
            <w:shd w:val="clear" w:color="auto" w:fill="FFFFFF"/>
            <w:vAlign w:val="bottom"/>
          </w:tcPr>
          <w:p>
            <w:pPr>
              <w:pStyle w:val="Style7"/>
              <w:keepNext w:val="0"/>
              <w:keepLines w:val="0"/>
              <w:widowControl w:val="0"/>
              <w:shd w:val="clear" w:color="auto" w:fill="auto"/>
              <w:bidi w:val="0"/>
              <w:spacing w:before="0" w:after="0" w:line="163" w:lineRule="exact"/>
              <w:ind w:left="0" w:right="0" w:firstLine="140"/>
              <w:jc w:val="left"/>
              <w:rPr>
                <w:sz w:val="17"/>
                <w:szCs w:val="17"/>
              </w:rPr>
            </w:pPr>
            <w:r>
              <w:rPr>
                <w:rFonts w:ascii="SimSun" w:eastAsia="SimSun" w:hAnsi="SimSun" w:cs="SimSun"/>
                <w:color w:val="000000"/>
                <w:spacing w:val="0"/>
                <w:w w:val="100"/>
                <w:position w:val="0"/>
                <w:sz w:val="17"/>
                <w:szCs w:val="17"/>
              </w:rPr>
              <w:t>（一）人员独立：</w:t>
            </w:r>
          </w:p>
          <w:p>
            <w:pPr>
              <w:pStyle w:val="Style7"/>
              <w:keepNext w:val="0"/>
              <w:keepLines w:val="0"/>
              <w:widowControl w:val="0"/>
              <w:shd w:val="clear" w:color="auto" w:fill="auto"/>
              <w:bidi w:val="0"/>
              <w:spacing w:before="0" w:after="0" w:line="163" w:lineRule="exact"/>
              <w:ind w:left="4500" w:right="0" w:firstLine="0"/>
              <w:jc w:val="left"/>
              <w:rPr>
                <w:sz w:val="17"/>
                <w:szCs w:val="17"/>
              </w:rPr>
            </w:pPr>
            <w:r>
              <w:rPr>
                <w:rFonts w:ascii="SimSun" w:eastAsia="SimSun" w:hAnsi="SimSun" w:cs="SimSun"/>
                <w:color w:val="000000"/>
                <w:spacing w:val="0"/>
                <w:w w:val="100"/>
                <w:position w:val="0"/>
                <w:sz w:val="17"/>
                <w:szCs w:val="17"/>
              </w:rPr>
              <w:t>自承诺函签</w:t>
            </w:r>
          </w:p>
          <w:p>
            <w:pPr>
              <w:pStyle w:val="Style7"/>
              <w:keepNext w:val="0"/>
              <w:keepLines w:val="0"/>
              <w:widowControl w:val="0"/>
              <w:numPr>
                <w:ilvl w:val="0"/>
                <w:numId w:val="7"/>
              </w:numPr>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保证摩登大道的总经理、副总经理、财</w:t>
            </w:r>
          </w:p>
          <w:p>
            <w:pPr>
              <w:pStyle w:val="Style7"/>
              <w:keepNext w:val="0"/>
              <w:keepLines w:val="0"/>
              <w:widowControl w:val="0"/>
              <w:shd w:val="clear" w:color="auto" w:fill="auto"/>
              <w:bidi w:val="0"/>
              <w:spacing w:before="0" w:after="0" w:line="240" w:lineRule="auto"/>
              <w:ind w:left="4500" w:right="0" w:firstLine="0"/>
              <w:jc w:val="left"/>
              <w:rPr>
                <w:sz w:val="17"/>
                <w:szCs w:val="17"/>
              </w:rPr>
            </w:pPr>
            <w:r>
              <w:rPr>
                <w:rFonts w:ascii="SimSun" w:eastAsia="SimSun" w:hAnsi="SimSun" w:cs="SimSun"/>
                <w:color w:val="000000"/>
                <w:spacing w:val="0"/>
                <w:w w:val="100"/>
                <w:position w:val="0"/>
                <w:sz w:val="17"/>
                <w:szCs w:val="17"/>
              </w:rPr>
              <w:t>署日之日起</w:t>
            </w:r>
          </w:p>
          <w:p>
            <w:pPr>
              <w:pStyle w:val="Style7"/>
              <w:keepNext w:val="0"/>
              <w:keepLines w:val="0"/>
              <w:widowControl w:val="0"/>
              <w:shd w:val="clear" w:color="auto" w:fill="auto"/>
              <w:tabs>
                <w:tab w:pos="4498" w:val="left"/>
              </w:tabs>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务总监、董事会秘书等高级管理人员在摩</w:t>
              <w:tab/>
              <w:t>+土居士*古</w:t>
            </w:r>
          </w:p>
          <w:p>
            <w:pPr>
              <w:pStyle w:val="Style7"/>
              <w:keepNext w:val="0"/>
              <w:keepLines w:val="0"/>
              <w:widowControl w:val="0"/>
              <w:shd w:val="clear" w:color="auto" w:fill="auto"/>
              <w:tabs>
                <w:tab w:pos="4261" w:val="left"/>
              </w:tabs>
              <w:bidi w:val="0"/>
              <w:spacing w:before="0" w:after="0" w:line="163" w:lineRule="exact"/>
              <w:ind w:left="3800" w:right="0" w:firstLine="0"/>
              <w:jc w:val="left"/>
              <w:rPr>
                <w:sz w:val="17"/>
                <w:szCs w:val="17"/>
              </w:rPr>
            </w:pPr>
            <w:r>
              <w:rPr>
                <w:rFonts w:ascii="SimSun" w:eastAsia="SimSun" w:hAnsi="SimSun" w:cs="SimSun"/>
                <w:i/>
                <w:iCs/>
                <w:color w:val="000000"/>
                <w:spacing w:val="0"/>
                <w:w w:val="100"/>
                <w:position w:val="0"/>
                <w:sz w:val="8"/>
                <w:szCs w:val="8"/>
              </w:rPr>
              <w:t>一</w:t>
            </w:r>
            <w:r>
              <w:rPr>
                <w:rFonts w:ascii="SimSun" w:eastAsia="SimSun" w:hAnsi="SimSun" w:cs="SimSun"/>
                <w:color w:val="000000"/>
                <w:spacing w:val="0"/>
                <w:w w:val="100"/>
                <w:position w:val="0"/>
                <w:sz w:val="17"/>
                <w:szCs w:val="17"/>
              </w:rPr>
              <w:tab/>
              <w:t>I持续有效，直</w:t>
            </w:r>
          </w:p>
          <w:p>
            <w:pPr>
              <w:pStyle w:val="Style7"/>
              <w:keepNext w:val="0"/>
              <w:keepLines w:val="0"/>
              <w:widowControl w:val="0"/>
              <w:shd w:val="clear" w:color="auto" w:fill="auto"/>
              <w:bidi w:val="0"/>
              <w:spacing w:before="0" w:after="0" w:line="163" w:lineRule="exact"/>
              <w:ind w:left="0" w:right="0" w:firstLine="140"/>
              <w:jc w:val="left"/>
              <w:rPr>
                <w:sz w:val="17"/>
                <w:szCs w:val="17"/>
              </w:rPr>
            </w:pPr>
            <w:r>
              <w:rPr>
                <w:rFonts w:ascii="SimSun" w:eastAsia="SimSun" w:hAnsi="SimSun" w:cs="SimSun"/>
                <w:color w:val="000000"/>
                <w:spacing w:val="0"/>
                <w:w w:val="100"/>
                <w:position w:val="0"/>
                <w:sz w:val="17"/>
                <w:szCs w:val="17"/>
              </w:rPr>
              <w:t>登大道专职工作，不在本人及本人控制的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163" w:lineRule="exact"/>
              <w:ind w:left="140" w:right="0" w:firstLine="4360"/>
              <w:jc w:val="both"/>
              <w:rPr>
                <w:sz w:val="17"/>
                <w:szCs w:val="17"/>
              </w:rPr>
            </w:pPr>
            <w:r>
              <w:rPr>
                <w:rFonts w:ascii="SimSun" w:eastAsia="SimSun" w:hAnsi="SimSun" w:cs="SimSun"/>
                <w:color w:val="000000"/>
                <w:spacing w:val="0"/>
                <w:w w:val="100"/>
                <w:position w:val="0"/>
                <w:sz w:val="17"/>
                <w:szCs w:val="17"/>
              </w:rPr>
              <w:t>至承诺人不严格履行中 企业（简称</w:t>
            </w:r>
            <w:r>
              <w:rPr>
                <w:color w:val="000000"/>
                <w:spacing w:val="0"/>
                <w:w w:val="100"/>
                <w:position w:val="0"/>
                <w:sz w:val="18"/>
                <w:szCs w:val="18"/>
              </w:rPr>
              <w:t>“</w:t>
            </w:r>
            <w:r>
              <w:rPr>
                <w:rFonts w:ascii="SimSun" w:eastAsia="SimSun" w:hAnsi="SimSun" w:cs="SimSun"/>
                <w:color w:val="000000"/>
                <w:spacing w:val="0"/>
                <w:w w:val="100"/>
                <w:position w:val="0"/>
                <w:sz w:val="17"/>
                <w:szCs w:val="17"/>
              </w:rPr>
              <w:t>关联企业</w:t>
            </w:r>
            <w:r>
              <w:rPr>
                <w:color w:val="000000"/>
                <w:spacing w:val="0"/>
                <w:w w:val="100"/>
                <w:position w:val="0"/>
                <w:sz w:val="18"/>
                <w:szCs w:val="18"/>
              </w:rPr>
              <w:t>”</w:t>
            </w:r>
            <w:r>
              <w:rPr>
                <w:rFonts w:ascii="SimSun" w:eastAsia="SimSun" w:hAnsi="SimSun" w:cs="SimSun"/>
                <w:color w:val="000000"/>
                <w:spacing w:val="0"/>
                <w:w w:val="100"/>
                <w:position w:val="0"/>
                <w:sz w:val="17"/>
                <w:szCs w:val="17"/>
              </w:rPr>
              <w:t>）中担任除董事、</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p>
            <w:pPr>
              <w:pStyle w:val="Style7"/>
              <w:keepNext w:val="0"/>
              <w:keepLines w:val="0"/>
              <w:widowControl w:val="0"/>
              <w:shd w:val="clear" w:color="auto" w:fill="auto"/>
              <w:bidi w:val="0"/>
              <w:spacing w:before="0" w:after="0" w:line="163" w:lineRule="exact"/>
              <w:ind w:left="140" w:right="0" w:firstLine="4360"/>
              <w:jc w:val="both"/>
              <w:rPr>
                <w:sz w:val="17"/>
                <w:szCs w:val="17"/>
              </w:rPr>
            </w:pPr>
            <w:r>
              <w:rPr>
                <w:rFonts w:ascii="SimSun" w:eastAsia="SimSun" w:hAnsi="SimSun" w:cs="SimSun"/>
                <w:color w:val="000000"/>
                <w:spacing w:val="0"/>
                <w:w w:val="100"/>
                <w:position w:val="0"/>
                <w:sz w:val="17"/>
                <w:szCs w:val="17"/>
              </w:rPr>
              <w:t>再成为摩登</w:t>
            </w:r>
          </w:p>
          <w:p>
            <w:pPr>
              <w:pStyle w:val="Style7"/>
              <w:keepNext w:val="0"/>
              <w:keepLines w:val="0"/>
              <w:widowControl w:val="0"/>
              <w:shd w:val="clear" w:color="auto" w:fill="auto"/>
              <w:bidi w:val="0"/>
              <w:spacing w:before="0" w:after="0" w:line="134" w:lineRule="exact"/>
              <w:ind w:left="4500" w:right="0" w:hanging="4360"/>
              <w:jc w:val="both"/>
              <w:rPr>
                <w:sz w:val="17"/>
                <w:szCs w:val="17"/>
              </w:rPr>
            </w:pPr>
            <w:r>
              <w:rPr>
                <w:rFonts w:ascii="SimSun" w:eastAsia="SimSun" w:hAnsi="SimSun" w:cs="SimSun"/>
                <w:color w:val="000000"/>
                <w:spacing w:val="0"/>
                <w:w w:val="100"/>
                <w:position w:val="0"/>
                <w:sz w:val="17"/>
                <w:szCs w:val="17"/>
              </w:rPr>
              <w:t>监事以外的其他职务，且不在本人及本人 大道关联万</w:t>
            </w:r>
          </w:p>
          <w:p>
            <w:pPr>
              <w:pStyle w:val="Style7"/>
              <w:keepNext w:val="0"/>
              <w:keepLines w:val="0"/>
              <w:widowControl w:val="0"/>
              <w:shd w:val="clear" w:color="auto" w:fill="auto"/>
              <w:bidi w:val="0"/>
              <w:spacing w:before="0" w:after="0" w:line="130" w:lineRule="exact"/>
              <w:ind w:left="4500" w:right="0" w:hanging="4360"/>
              <w:jc w:val="both"/>
              <w:rPr>
                <w:sz w:val="17"/>
                <w:szCs w:val="17"/>
              </w:rPr>
            </w:pPr>
            <w:r>
              <w:rPr>
                <w:rFonts w:ascii="SimSun" w:eastAsia="SimSun" w:hAnsi="SimSun" w:cs="SimSun"/>
                <w:color w:val="000000"/>
                <w:spacing w:val="0"/>
                <w:w w:val="100"/>
                <w:position w:val="0"/>
                <w:sz w:val="17"/>
                <w:szCs w:val="17"/>
              </w:rPr>
              <w:t>关联企业领薪。 股东为止。</w:t>
            </w:r>
          </w:p>
          <w:p>
            <w:pPr>
              <w:pStyle w:val="Style7"/>
              <w:keepNext w:val="0"/>
              <w:keepLines w:val="0"/>
              <w:widowControl w:val="0"/>
              <w:numPr>
                <w:ilvl w:val="0"/>
                <w:numId w:val="7"/>
              </w:numPr>
              <w:shd w:val="clear" w:color="auto" w:fill="auto"/>
              <w:tabs>
                <w:tab w:pos="3668" w:val="left"/>
                <w:tab w:leader="underscore" w:pos="4465" w:val="left"/>
              </w:tabs>
              <w:bidi w:val="0"/>
              <w:spacing w:before="0" w:after="200" w:line="163" w:lineRule="exact"/>
              <w:ind w:left="4500" w:right="0" w:hanging="4360"/>
              <w:jc w:val="both"/>
              <w:rPr>
                <w:sz w:val="17"/>
                <w:szCs w:val="17"/>
              </w:rPr>
            </w:pP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保证摩登大道（包括其子公司）的财务</w:t>
              <w:tab/>
            </w:r>
            <w:r>
              <w:rPr>
                <w:rFonts w:ascii="SimSun" w:eastAsia="SimSun" w:hAnsi="SimSun" w:cs="SimSun"/>
                <w:color w:val="F7D1B7"/>
                <w:spacing w:val="0"/>
                <w:w w:val="100"/>
                <w:position w:val="0"/>
                <w:sz w:val="17"/>
                <w:szCs w:val="17"/>
              </w:rPr>
              <w:tab/>
            </w:r>
          </w:p>
          <w:p>
            <w:pPr>
              <w:pStyle w:val="Style7"/>
              <w:keepNext w:val="0"/>
              <w:keepLines w:val="0"/>
              <w:widowControl w:val="0"/>
              <w:shd w:val="clear" w:color="auto" w:fill="auto"/>
              <w:bidi w:val="0"/>
              <w:spacing w:before="0" w:after="120" w:line="190" w:lineRule="auto"/>
              <w:ind w:left="0" w:right="0" w:firstLine="0"/>
              <w:jc w:val="center"/>
            </w:pPr>
            <w:r>
              <w:rPr>
                <w:color w:val="000000"/>
                <w:spacing w:val="0"/>
                <w:w w:val="100"/>
                <w:position w:val="0"/>
              </w:rPr>
              <w:t>35</w:t>
            </w:r>
          </w:p>
        </w:tc>
      </w:tr>
    </w:tbl>
    <w:p>
      <w:pPr>
        <w:sectPr>
          <w:headerReference w:type="default" r:id="rId25"/>
          <w:footerReference w:type="default" r:id="rId26"/>
          <w:footnotePr>
            <w:pos w:val="pageBottom"/>
            <w:numFmt w:val="decimal"/>
            <w:numRestart w:val="continuous"/>
          </w:footnotePr>
          <w:pgSz w:w="11900" w:h="16840"/>
          <w:pgMar w:top="1494" w:right="1363" w:bottom="1216" w:left="1133" w:header="0" w:footer="788" w:gutter="0"/>
          <w:pgNumType w:start="36"/>
          <w:cols w:space="720"/>
          <w:noEndnote/>
          <w:rtlGutter w:val="0"/>
          <w:docGrid w:linePitch="360"/>
        </w:sectPr>
      </w:pPr>
    </w:p>
    <w:tbl>
      <w:tblPr>
        <w:tblOverlap w:val="never"/>
        <w:jc w:val="center"/>
        <w:tblLayout w:type="fixed"/>
      </w:tblPr>
      <w:tblGrid>
        <w:gridCol w:w="1973"/>
        <w:gridCol w:w="7430"/>
      </w:tblGrid>
      <w:tr>
        <w:trPr>
          <w:trHeight w:val="12418" w:hRule="exact"/>
        </w:trPr>
        <w:tc>
          <w:tcPr>
            <w:tcBorders/>
            <w:shd w:val="clear" w:color="auto" w:fill="FCE9DA"/>
            <w:vAlign w:val="top"/>
          </w:tcPr>
          <w:p>
            <w:pPr>
              <w:pStyle w:val="Style7"/>
              <w:keepNext w:val="0"/>
              <w:keepLines w:val="0"/>
              <w:widowControl w:val="0"/>
              <w:shd w:val="clear" w:color="auto" w:fill="auto"/>
              <w:bidi w:val="0"/>
              <w:spacing w:before="0" w:after="100" w:line="240" w:lineRule="auto"/>
              <w:ind w:left="0" w:right="0" w:firstLine="1000"/>
              <w:jc w:val="both"/>
            </w:pPr>
            <w:r>
              <w:rPr>
                <w:rFonts w:ascii="SimSun" w:eastAsia="SimSun" w:hAnsi="SimSun" w:cs="SimSun"/>
                <w:color w:val="000000"/>
                <w:spacing w:val="0"/>
                <w:w w:val="100"/>
                <w:position w:val="0"/>
                <w:sz w:val="17"/>
                <w:szCs w:val="17"/>
              </w:rPr>
              <w:t>伙）</w:t>
            </w:r>
            <w:r>
              <w:rPr>
                <w:color w:val="000000"/>
                <w:spacing w:val="0"/>
                <w:w w:val="100"/>
                <w:position w:val="0"/>
              </w:rPr>
              <w:t>;</w:t>
            </w:r>
            <w:r>
              <w:rPr>
                <w:rFonts w:ascii="SimSun" w:eastAsia="SimSun" w:hAnsi="SimSun" w:cs="SimSun"/>
                <w:color w:val="000000"/>
                <w:spacing w:val="0"/>
                <w:w w:val="100"/>
                <w:position w:val="0"/>
                <w:sz w:val="17"/>
                <w:szCs w:val="17"/>
              </w:rPr>
              <w:t>颜庆华</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赵威</w:t>
            </w:r>
          </w:p>
        </w:tc>
        <w:tc>
          <w:tcPr>
            <w:tcBorders/>
            <w:shd w:val="clear" w:color="auto" w:fill="FFFFFF"/>
            <w:vAlign w:val="top"/>
          </w:tcPr>
          <w:p>
            <w:pPr>
              <w:pStyle w:val="Style7"/>
              <w:keepNext w:val="0"/>
              <w:keepLines w:val="0"/>
              <w:widowControl w:val="0"/>
              <w:shd w:val="clear" w:color="auto" w:fill="auto"/>
              <w:bidi w:val="0"/>
              <w:spacing w:before="0" w:after="40" w:line="312" w:lineRule="exact"/>
              <w:ind w:left="1020" w:right="0" w:firstLine="0"/>
              <w:jc w:val="both"/>
              <w:rPr>
                <w:sz w:val="17"/>
                <w:szCs w:val="17"/>
              </w:rPr>
            </w:pPr>
            <w:r>
              <w:rPr>
                <w:rFonts w:ascii="SimSun" w:eastAsia="SimSun" w:hAnsi="SimSun" w:cs="SimSun"/>
                <w:color w:val="000000"/>
                <w:spacing w:val="0"/>
                <w:w w:val="100"/>
                <w:position w:val="0"/>
                <w:sz w:val="17"/>
                <w:szCs w:val="17"/>
              </w:rPr>
              <w:t>人员独立，不在本人及本人关联企业中兼 职或领取报酬。</w:t>
            </w:r>
          </w:p>
          <w:p>
            <w:pPr>
              <w:pStyle w:val="Style7"/>
              <w:keepNext w:val="0"/>
              <w:keepLines w:val="0"/>
              <w:widowControl w:val="0"/>
              <w:shd w:val="clear" w:color="auto" w:fill="auto"/>
              <w:bidi w:val="0"/>
              <w:spacing w:before="0" w:after="40" w:line="317" w:lineRule="exact"/>
              <w:ind w:left="102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保证摩登大道拥有完整独立的劳动、人 事及薪酬管理体系，该等体系和本人及本 人关联企业之间完全独立。</w:t>
            </w:r>
          </w:p>
          <w:p>
            <w:pPr>
              <w:pStyle w:val="Style7"/>
              <w:keepNext w:val="0"/>
              <w:keepLines w:val="0"/>
              <w:widowControl w:val="0"/>
              <w:shd w:val="clear" w:color="auto" w:fill="auto"/>
              <w:tabs>
                <w:tab w:pos="1466" w:val="left"/>
              </w:tabs>
              <w:bidi w:val="0"/>
              <w:spacing w:before="0" w:after="40" w:line="317" w:lineRule="exact"/>
              <w:ind w:left="1020" w:right="0" w:firstLine="0"/>
              <w:jc w:val="both"/>
              <w:rPr>
                <w:sz w:val="17"/>
                <w:szCs w:val="17"/>
              </w:rPr>
            </w:pPr>
            <w:r>
              <w:rPr>
                <w:rFonts w:ascii="SimSun" w:eastAsia="SimSun" w:hAnsi="SimSun" w:cs="SimSun"/>
                <w:color w:val="000000"/>
                <w:spacing w:val="0"/>
                <w:w w:val="100"/>
                <w:position w:val="0"/>
                <w:sz w:val="17"/>
                <w:szCs w:val="17"/>
              </w:rPr>
              <w:t>（二）</w:t>
              <w:tab/>
              <w:t>资产独立：</w:t>
            </w:r>
          </w:p>
          <w:p>
            <w:pPr>
              <w:pStyle w:val="Style7"/>
              <w:keepNext w:val="0"/>
              <w:keepLines w:val="0"/>
              <w:widowControl w:val="0"/>
              <w:numPr>
                <w:ilvl w:val="0"/>
                <w:numId w:val="9"/>
              </w:numPr>
              <w:shd w:val="clear" w:color="auto" w:fill="auto"/>
              <w:bidi w:val="0"/>
              <w:spacing w:before="0" w:after="40" w:line="312" w:lineRule="exact"/>
              <w:ind w:left="1020" w:right="0" w:firstLine="0"/>
              <w:jc w:val="both"/>
              <w:rPr>
                <w:sz w:val="17"/>
                <w:szCs w:val="17"/>
              </w:rPr>
            </w:pP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保证摩登大道具有独立完整的资产，摩 登大道的资产全部能处于摩登大道的控 制之下，并为摩登大道独立拥有和运营。 保证本人及本人关联企业不以任何方式 违法违规占有摩登大道的资金、资产。</w:t>
            </w:r>
          </w:p>
          <w:p>
            <w:pPr>
              <w:pStyle w:val="Style7"/>
              <w:keepNext w:val="0"/>
              <w:keepLines w:val="0"/>
              <w:widowControl w:val="0"/>
              <w:numPr>
                <w:ilvl w:val="0"/>
                <w:numId w:val="9"/>
              </w:numPr>
              <w:shd w:val="clear" w:color="auto" w:fill="auto"/>
              <w:tabs>
                <w:tab w:pos="1164" w:val="left"/>
              </w:tabs>
              <w:bidi w:val="0"/>
              <w:spacing w:before="0" w:after="40" w:line="322" w:lineRule="exact"/>
              <w:ind w:left="1020" w:right="0" w:firstLine="0"/>
              <w:jc w:val="both"/>
              <w:rPr>
                <w:sz w:val="17"/>
                <w:szCs w:val="17"/>
              </w:rPr>
            </w:pPr>
            <w:r>
              <w:rPr>
                <w:rFonts w:ascii="SimSun" w:eastAsia="SimSun" w:hAnsi="SimSun" w:cs="SimSun"/>
                <w:color w:val="000000"/>
                <w:spacing w:val="0"/>
                <w:w w:val="100"/>
                <w:position w:val="0"/>
                <w:sz w:val="17"/>
                <w:szCs w:val="17"/>
              </w:rPr>
              <w:t>保证不以摩登大道的资产为本人及本 人关联企业的债务提供担保。</w:t>
            </w:r>
          </w:p>
          <w:p>
            <w:pPr>
              <w:pStyle w:val="Style7"/>
              <w:keepNext w:val="0"/>
              <w:keepLines w:val="0"/>
              <w:widowControl w:val="0"/>
              <w:shd w:val="clear" w:color="auto" w:fill="auto"/>
              <w:tabs>
                <w:tab w:pos="1462" w:val="left"/>
              </w:tabs>
              <w:bidi w:val="0"/>
              <w:spacing w:before="0" w:after="40" w:line="317" w:lineRule="exact"/>
              <w:ind w:left="1020" w:right="0" w:firstLine="0"/>
              <w:jc w:val="both"/>
              <w:rPr>
                <w:sz w:val="17"/>
                <w:szCs w:val="17"/>
              </w:rPr>
            </w:pPr>
            <w:r>
              <w:rPr>
                <w:rFonts w:ascii="SimSun" w:eastAsia="SimSun" w:hAnsi="SimSun" w:cs="SimSun"/>
                <w:color w:val="000000"/>
                <w:spacing w:val="0"/>
                <w:w w:val="100"/>
                <w:position w:val="0"/>
                <w:sz w:val="17"/>
                <w:szCs w:val="17"/>
              </w:rPr>
              <w:t>（三）</w:t>
              <w:tab/>
              <w:t>财务独立：</w:t>
            </w:r>
          </w:p>
          <w:p>
            <w:pPr>
              <w:pStyle w:val="Style7"/>
              <w:keepNext w:val="0"/>
              <w:keepLines w:val="0"/>
              <w:widowControl w:val="0"/>
              <w:shd w:val="clear" w:color="auto" w:fill="auto"/>
              <w:bidi w:val="0"/>
              <w:spacing w:before="0" w:after="40" w:line="312" w:lineRule="exact"/>
              <w:ind w:left="102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保证摩登大道建立独立的财务部门和 独立的财务核算体系。</w:t>
            </w:r>
          </w:p>
          <w:p>
            <w:pPr>
              <w:pStyle w:val="Style7"/>
              <w:keepNext w:val="0"/>
              <w:keepLines w:val="0"/>
              <w:widowControl w:val="0"/>
              <w:shd w:val="clear" w:color="auto" w:fill="auto"/>
              <w:tabs>
                <w:tab w:pos="1457" w:val="left"/>
              </w:tabs>
              <w:bidi w:val="0"/>
              <w:spacing w:before="0" w:after="40" w:line="317" w:lineRule="exact"/>
              <w:ind w:left="1020" w:right="0" w:firstLine="0"/>
              <w:jc w:val="both"/>
              <w:rPr>
                <w:sz w:val="17"/>
                <w:szCs w:val="17"/>
              </w:rPr>
            </w:pPr>
            <w:r>
              <w:rPr>
                <w:rFonts w:ascii="SimSun" w:eastAsia="SimSun" w:hAnsi="SimSun" w:cs="SimSun"/>
                <w:color w:val="000000"/>
                <w:spacing w:val="0"/>
                <w:w w:val="100"/>
                <w:position w:val="0"/>
                <w:sz w:val="17"/>
                <w:szCs w:val="17"/>
              </w:rPr>
              <w:t>（四）</w:t>
              <w:tab/>
              <w:t>机构独立：</w:t>
            </w:r>
          </w:p>
          <w:p>
            <w:pPr>
              <w:pStyle w:val="Style7"/>
              <w:keepNext w:val="0"/>
              <w:keepLines w:val="0"/>
              <w:widowControl w:val="0"/>
              <w:numPr>
                <w:ilvl w:val="0"/>
                <w:numId w:val="11"/>
              </w:numPr>
              <w:shd w:val="clear" w:color="auto" w:fill="auto"/>
              <w:tabs>
                <w:tab w:pos="1150" w:val="left"/>
              </w:tabs>
              <w:bidi w:val="0"/>
              <w:spacing w:before="0" w:after="0" w:line="317" w:lineRule="exact"/>
              <w:ind w:left="1020" w:right="0" w:firstLine="0"/>
              <w:jc w:val="both"/>
              <w:rPr>
                <w:sz w:val="17"/>
                <w:szCs w:val="17"/>
              </w:rPr>
            </w:pPr>
            <w:r>
              <w:rPr>
                <w:rFonts w:ascii="SimSun" w:eastAsia="SimSun" w:hAnsi="SimSun" w:cs="SimSun"/>
                <w:color w:val="000000"/>
                <w:spacing w:val="0"/>
                <w:w w:val="100"/>
                <w:position w:val="0"/>
                <w:sz w:val="17"/>
                <w:szCs w:val="17"/>
              </w:rPr>
              <w:t>保证摩登大道建立健全股份公司法人 治理结构，拥有独立、完整的组织机构。</w:t>
            </w:r>
          </w:p>
          <w:p>
            <w:pPr>
              <w:pStyle w:val="Style7"/>
              <w:keepNext w:val="0"/>
              <w:keepLines w:val="0"/>
              <w:widowControl w:val="0"/>
              <w:numPr>
                <w:ilvl w:val="0"/>
                <w:numId w:val="11"/>
              </w:numPr>
              <w:shd w:val="clear" w:color="auto" w:fill="auto"/>
              <w:bidi w:val="0"/>
              <w:spacing w:before="0" w:after="40" w:line="317" w:lineRule="exact"/>
              <w:ind w:left="1020" w:right="0" w:firstLine="0"/>
              <w:jc w:val="both"/>
              <w:rPr>
                <w:sz w:val="17"/>
                <w:szCs w:val="17"/>
              </w:rPr>
            </w:pP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保证摩登大道的股东大会、董事会、独 立董事、监事会、总经理等依照法律、法 规和公司章程独立行使职权。</w:t>
            </w:r>
          </w:p>
          <w:p>
            <w:pPr>
              <w:pStyle w:val="Style7"/>
              <w:keepNext w:val="0"/>
              <w:keepLines w:val="0"/>
              <w:widowControl w:val="0"/>
              <w:numPr>
                <w:ilvl w:val="0"/>
                <w:numId w:val="11"/>
              </w:numPr>
              <w:shd w:val="clear" w:color="auto" w:fill="auto"/>
              <w:tabs>
                <w:tab w:pos="1294" w:val="left"/>
              </w:tabs>
              <w:bidi w:val="0"/>
              <w:spacing w:before="0" w:after="40" w:line="319" w:lineRule="exact"/>
              <w:ind w:left="1020" w:right="0" w:firstLine="0"/>
              <w:jc w:val="both"/>
              <w:rPr>
                <w:sz w:val="17"/>
                <w:szCs w:val="17"/>
              </w:rPr>
            </w:pPr>
            <w:r>
              <w:rPr>
                <w:rFonts w:ascii="SimSun" w:eastAsia="SimSun" w:hAnsi="SimSun" w:cs="SimSun"/>
                <w:color w:val="000000"/>
                <w:spacing w:val="0"/>
                <w:w w:val="100"/>
                <w:position w:val="0"/>
                <w:sz w:val="17"/>
                <w:szCs w:val="17"/>
              </w:rPr>
              <w:t>保证摩登大道拥有独立、完整的组织 机构、与本人及本人关联企业间不发生机 构混同的情形。</w:t>
            </w:r>
          </w:p>
          <w:p>
            <w:pPr>
              <w:pStyle w:val="Style7"/>
              <w:keepNext w:val="0"/>
              <w:keepLines w:val="0"/>
              <w:widowControl w:val="0"/>
              <w:shd w:val="clear" w:color="auto" w:fill="auto"/>
              <w:tabs>
                <w:tab w:pos="1462" w:val="left"/>
              </w:tabs>
              <w:bidi w:val="0"/>
              <w:spacing w:before="0" w:after="40" w:line="317" w:lineRule="exact"/>
              <w:ind w:left="1020" w:right="0" w:firstLine="0"/>
              <w:jc w:val="both"/>
              <w:rPr>
                <w:sz w:val="17"/>
                <w:szCs w:val="17"/>
              </w:rPr>
            </w:pPr>
            <w:r>
              <w:rPr>
                <w:rFonts w:ascii="SimSun" w:eastAsia="SimSun" w:hAnsi="SimSun" w:cs="SimSun"/>
                <w:color w:val="000000"/>
                <w:spacing w:val="0"/>
                <w:w w:val="100"/>
                <w:position w:val="0"/>
                <w:sz w:val="17"/>
                <w:szCs w:val="17"/>
              </w:rPr>
              <w:t>（五）</w:t>
              <w:tab/>
              <w:t>业务独立：</w:t>
            </w:r>
          </w:p>
          <w:p>
            <w:pPr>
              <w:pStyle w:val="Style7"/>
              <w:keepNext w:val="0"/>
              <w:keepLines w:val="0"/>
              <w:widowControl w:val="0"/>
              <w:numPr>
                <w:ilvl w:val="0"/>
                <w:numId w:val="13"/>
              </w:numPr>
              <w:shd w:val="clear" w:color="auto" w:fill="auto"/>
              <w:tabs>
                <w:tab w:pos="1154" w:val="left"/>
              </w:tabs>
              <w:bidi w:val="0"/>
              <w:spacing w:before="0" w:after="40" w:line="312" w:lineRule="exact"/>
              <w:ind w:left="1020" w:right="0" w:firstLine="0"/>
              <w:jc w:val="both"/>
              <w:rPr>
                <w:sz w:val="17"/>
                <w:szCs w:val="17"/>
              </w:rPr>
            </w:pPr>
            <w:r>
              <w:rPr>
                <w:rFonts w:ascii="SimSun" w:eastAsia="SimSun" w:hAnsi="SimSun" w:cs="SimSun"/>
                <w:color w:val="000000"/>
                <w:spacing w:val="0"/>
                <w:w w:val="100"/>
                <w:position w:val="0"/>
                <w:sz w:val="17"/>
                <w:szCs w:val="17"/>
              </w:rPr>
              <w:t>保证摩登大道拥有独立开展经营活动 的资产、人员、资质和能力，具有面向市 场独立自主持续经营的能力。</w:t>
            </w:r>
          </w:p>
          <w:p>
            <w:pPr>
              <w:pStyle w:val="Style7"/>
              <w:keepNext w:val="0"/>
              <w:keepLines w:val="0"/>
              <w:widowControl w:val="0"/>
              <w:numPr>
                <w:ilvl w:val="0"/>
                <w:numId w:val="13"/>
              </w:numPr>
              <w:shd w:val="clear" w:color="auto" w:fill="auto"/>
              <w:tabs>
                <w:tab w:pos="1298" w:val="left"/>
              </w:tabs>
              <w:bidi w:val="0"/>
              <w:spacing w:before="0" w:after="40" w:line="319" w:lineRule="exact"/>
              <w:ind w:left="1020" w:right="0" w:firstLine="0"/>
              <w:jc w:val="both"/>
              <w:rPr>
                <w:sz w:val="17"/>
                <w:szCs w:val="17"/>
              </w:rPr>
            </w:pPr>
            <w:r>
              <w:rPr>
                <w:rFonts w:ascii="SimSun" w:eastAsia="SimSun" w:hAnsi="SimSun" w:cs="SimSun"/>
                <w:color w:val="000000"/>
                <w:spacing w:val="0"/>
                <w:w w:val="100"/>
                <w:position w:val="0"/>
                <w:sz w:val="17"/>
                <w:szCs w:val="17"/>
              </w:rPr>
              <w:t>保证本人除通过合法程序行使股东权 利之外，不对摩登大道的业务活动进行干 预。</w:t>
            </w:r>
          </w:p>
          <w:p>
            <w:pPr>
              <w:pStyle w:val="Style7"/>
              <w:keepNext w:val="0"/>
              <w:keepLines w:val="0"/>
              <w:widowControl w:val="0"/>
              <w:numPr>
                <w:ilvl w:val="0"/>
                <w:numId w:val="13"/>
              </w:numPr>
              <w:shd w:val="clear" w:color="auto" w:fill="auto"/>
              <w:tabs>
                <w:tab w:pos="1289" w:val="left"/>
              </w:tabs>
              <w:bidi w:val="0"/>
              <w:spacing w:before="0" w:after="40" w:line="317" w:lineRule="exact"/>
              <w:ind w:left="1020" w:right="0" w:firstLine="0"/>
              <w:jc w:val="both"/>
              <w:rPr>
                <w:sz w:val="17"/>
                <w:szCs w:val="17"/>
              </w:rPr>
            </w:pPr>
            <w:r>
              <w:rPr>
                <w:rFonts w:ascii="SimSun" w:eastAsia="SimSun" w:hAnsi="SimSun" w:cs="SimSun"/>
                <w:color w:val="000000"/>
                <w:spacing w:val="0"/>
                <w:w w:val="100"/>
                <w:position w:val="0"/>
                <w:sz w:val="17"/>
                <w:szCs w:val="17"/>
              </w:rPr>
              <w:t>保证尽量减少本人及本人关联企业与 摩登大道的关联交易，无法避免的关联交 易则按照</w:t>
            </w:r>
            <w:r>
              <w:rPr>
                <w:color w:val="000000"/>
                <w:spacing w:val="0"/>
                <w:w w:val="100"/>
                <w:position w:val="0"/>
                <w:sz w:val="18"/>
                <w:szCs w:val="18"/>
              </w:rPr>
              <w:t>“</w:t>
            </w:r>
            <w:r>
              <w:rPr>
                <w:rFonts w:ascii="SimSun" w:eastAsia="SimSun" w:hAnsi="SimSun" w:cs="SimSun"/>
                <w:color w:val="000000"/>
                <w:spacing w:val="0"/>
                <w:w w:val="100"/>
                <w:position w:val="0"/>
                <w:sz w:val="17"/>
                <w:szCs w:val="17"/>
              </w:rPr>
              <w:t>公开、公平、公正</w:t>
            </w:r>
            <w:r>
              <w:rPr>
                <w:color w:val="000000"/>
                <w:spacing w:val="0"/>
                <w:w w:val="100"/>
                <w:position w:val="0"/>
                <w:sz w:val="18"/>
                <w:szCs w:val="18"/>
              </w:rPr>
              <w:t>”</w:t>
            </w:r>
            <w:r>
              <w:rPr>
                <w:rFonts w:ascii="SimSun" w:eastAsia="SimSun" w:hAnsi="SimSun" w:cs="SimSun"/>
                <w:color w:val="000000"/>
                <w:spacing w:val="0"/>
                <w:w w:val="100"/>
                <w:position w:val="0"/>
                <w:sz w:val="17"/>
                <w:szCs w:val="17"/>
              </w:rPr>
              <w:t>的原则依法 进行。</w:t>
            </w:r>
          </w:p>
          <w:p>
            <w:pPr>
              <w:pStyle w:val="Style7"/>
              <w:keepNext w:val="0"/>
              <w:keepLines w:val="0"/>
              <w:widowControl w:val="0"/>
              <w:shd w:val="clear" w:color="auto" w:fill="auto"/>
              <w:tabs>
                <w:tab w:pos="1500" w:val="left"/>
              </w:tabs>
              <w:bidi w:val="0"/>
              <w:spacing w:before="0" w:after="40" w:line="312" w:lineRule="exact"/>
              <w:ind w:left="1020" w:right="0" w:firstLine="0"/>
              <w:jc w:val="both"/>
              <w:rPr>
                <w:sz w:val="17"/>
                <w:szCs w:val="17"/>
              </w:rPr>
            </w:pPr>
            <w:r>
              <w:rPr>
                <w:rFonts w:ascii="SimSun" w:eastAsia="SimSun" w:hAnsi="SimSun" w:cs="SimSun"/>
                <w:color w:val="000000"/>
                <w:spacing w:val="0"/>
                <w:w w:val="100"/>
                <w:position w:val="0"/>
                <w:sz w:val="17"/>
                <w:szCs w:val="17"/>
              </w:rPr>
              <w:t>（六）</w:t>
              <w:tab/>
              <w:t>保证摩登大道在其他方面与本人及 本人关联企业保持独立。</w:t>
            </w:r>
          </w:p>
        </w:tc>
      </w:tr>
      <w:tr>
        <w:trPr>
          <w:trHeight w:val="1277" w:hRule="exact"/>
        </w:trPr>
        <w:tc>
          <w:tcPr>
            <w:tcBorders/>
            <w:shd w:val="clear" w:color="auto" w:fill="FCE9DA"/>
            <w:vAlign w:val="bottom"/>
          </w:tcPr>
          <w:p>
            <w:pPr>
              <w:pStyle w:val="Style7"/>
              <w:keepNext w:val="0"/>
              <w:keepLines w:val="0"/>
              <w:widowControl w:val="0"/>
              <w:shd w:val="clear" w:color="auto" w:fill="auto"/>
              <w:bidi w:val="0"/>
              <w:spacing w:before="0" w:after="0" w:line="310" w:lineRule="exact"/>
              <w:ind w:left="1000" w:right="0" w:firstLine="0"/>
              <w:jc w:val="left"/>
            </w:pPr>
            <w:r>
              <w:rPr>
                <w:rFonts w:ascii="SimSun" w:eastAsia="SimSun" w:hAnsi="SimSun" w:cs="SimSun"/>
                <w:color w:val="000000"/>
                <w:spacing w:val="0"/>
                <w:w w:val="100"/>
                <w:position w:val="0"/>
                <w:sz w:val="17"/>
                <w:szCs w:val="17"/>
              </w:rPr>
              <w:t>陈国兴</w:t>
            </w:r>
            <w:r>
              <w:rPr>
                <w:color w:val="000000"/>
                <w:spacing w:val="0"/>
                <w:w w:val="100"/>
                <w:position w:val="0"/>
              </w:rPr>
              <w:t>;</w:t>
            </w:r>
            <w:r>
              <w:rPr>
                <w:rFonts w:ascii="SimSun" w:eastAsia="SimSun" w:hAnsi="SimSun" w:cs="SimSun"/>
                <w:color w:val="000000"/>
                <w:spacing w:val="0"/>
                <w:w w:val="100"/>
                <w:position w:val="0"/>
                <w:sz w:val="17"/>
                <w:szCs w:val="17"/>
              </w:rPr>
              <w:t>广 州瑞丰集团 股份有限公 司</w:t>
            </w:r>
            <w:r>
              <w:rPr>
                <w:color w:val="000000"/>
                <w:spacing w:val="0"/>
                <w:w w:val="100"/>
                <w:position w:val="0"/>
              </w:rPr>
              <w:t>;</w:t>
            </w:r>
            <w:r>
              <w:rPr>
                <w:rFonts w:ascii="SimSun" w:eastAsia="SimSun" w:hAnsi="SimSun" w:cs="SimSun"/>
                <w:color w:val="000000"/>
                <w:spacing w:val="0"/>
                <w:w w:val="100"/>
                <w:position w:val="0"/>
                <w:sz w:val="17"/>
                <w:szCs w:val="17"/>
              </w:rPr>
              <w:t>林永飞</w:t>
            </w:r>
            <w:r>
              <w:rPr>
                <w:rFonts w:ascii="SimSun" w:eastAsia="SimSun" w:hAnsi="SimSun" w:cs="SimSun"/>
                <w:color w:val="000000"/>
                <w:spacing w:val="0"/>
                <w:w w:val="100"/>
                <w:position w:val="0"/>
              </w:rPr>
              <w:t>；</w:t>
            </w:r>
          </w:p>
        </w:tc>
        <w:tc>
          <w:tcPr>
            <w:tcBorders/>
            <w:shd w:val="clear" w:color="auto" w:fill="FFFFFF"/>
            <w:vAlign w:val="bottom"/>
          </w:tcPr>
          <w:p>
            <w:pPr>
              <w:pStyle w:val="Style7"/>
              <w:keepNext w:val="0"/>
              <w:keepLines w:val="0"/>
              <w:widowControl w:val="0"/>
              <w:shd w:val="clear" w:color="auto" w:fill="auto"/>
              <w:tabs>
                <w:tab w:pos="5357" w:val="left"/>
              </w:tabs>
              <w:bidi w:val="0"/>
              <w:spacing w:before="0" w:after="100" w:line="149"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r>
              <w:rPr>
                <w:color w:val="000000"/>
                <w:spacing w:val="0"/>
                <w:w w:val="100"/>
                <w:position w:val="0"/>
                <w:sz w:val="18"/>
                <w:szCs w:val="18"/>
              </w:rPr>
              <w:t>1</w:t>
            </w:r>
            <w:r>
              <w:rPr>
                <w:rFonts w:ascii="SimSun" w:eastAsia="SimSun" w:hAnsi="SimSun" w:cs="SimSun"/>
                <w:color w:val="000000"/>
                <w:spacing w:val="0"/>
                <w:w w:val="100"/>
                <w:position w:val="0"/>
                <w:sz w:val="17"/>
                <w:szCs w:val="17"/>
              </w:rPr>
              <w:t>、截至本承诺函签署之日，本人未直接</w:t>
              <w:tab/>
            </w:r>
            <w:r>
              <w:rPr>
                <w:color w:val="000000"/>
                <w:spacing w:val="0"/>
                <w:w w:val="100"/>
                <w:position w:val="0"/>
                <w:sz w:val="18"/>
                <w:szCs w:val="18"/>
              </w:rPr>
              <w:t>1.</w:t>
            </w:r>
            <w:r>
              <w:rPr>
                <w:rFonts w:ascii="SimSun" w:eastAsia="SimSun" w:hAnsi="SimSun" w:cs="SimSun"/>
                <w:color w:val="000000"/>
                <w:spacing w:val="0"/>
                <w:w w:val="100"/>
                <w:position w:val="0"/>
                <w:sz w:val="17"/>
                <w:szCs w:val="17"/>
              </w:rPr>
              <w:t>自承诺函签</w:t>
            </w:r>
          </w:p>
          <w:p>
            <w:pPr>
              <w:pStyle w:val="Style7"/>
              <w:keepNext w:val="0"/>
              <w:keepLines w:val="0"/>
              <w:widowControl w:val="0"/>
              <w:shd w:val="clear" w:color="auto" w:fill="auto"/>
              <w:tabs>
                <w:tab w:pos="6643" w:val="left"/>
                <w:tab w:pos="7075" w:val="left"/>
              </w:tabs>
              <w:bidi w:val="0"/>
              <w:spacing w:before="0" w:after="0" w:line="149" w:lineRule="exact"/>
              <w:ind w:left="0" w:right="0" w:firstLine="0"/>
              <w:jc w:val="both"/>
              <w:rPr>
                <w:sz w:val="17"/>
                <w:szCs w:val="17"/>
              </w:rPr>
            </w:pPr>
            <w:r>
              <w:rPr>
                <w:rFonts w:ascii="SimSun" w:eastAsia="SimSun" w:hAnsi="SimSun" w:cs="SimSun"/>
                <w:color w:val="000000"/>
                <w:spacing w:val="0"/>
                <w:w w:val="100"/>
                <w:position w:val="0"/>
                <w:sz w:val="17"/>
                <w:szCs w:val="17"/>
              </w:rPr>
              <w:t>争、关联交或者间接的从事与摩登大道（包括摩登大</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月署之日起生</w:t>
              <w:tab/>
            </w:r>
            <w:r>
              <w:rPr>
                <w:rFonts w:ascii="SimSun" w:eastAsia="SimSun" w:hAnsi="SimSun" w:cs="SimSun"/>
                <w:color w:val="000000"/>
                <w:spacing w:val="0"/>
                <w:w w:val="100"/>
                <w:position w:val="0"/>
                <w:sz w:val="17"/>
                <w:szCs w:val="17"/>
              </w:rPr>
              <w:t>s</w:t>
              <w:tab/>
            </w:r>
            <w:r>
              <w:rPr>
                <w:rFonts w:ascii="SimSun" w:eastAsia="SimSun" w:hAnsi="SimSun" w:cs="SimSun"/>
                <w:color w:val="000000"/>
                <w:spacing w:val="0"/>
                <w:w w:val="100"/>
                <w:position w:val="0"/>
                <w:sz w:val="17"/>
                <w:szCs w:val="17"/>
              </w:rPr>
              <w:t>一-</w:t>
            </w:r>
          </w:p>
          <w:p>
            <w:pPr>
              <w:pStyle w:val="Style7"/>
              <w:keepNext w:val="0"/>
              <w:keepLines w:val="0"/>
              <w:widowControl w:val="0"/>
              <w:shd w:val="clear" w:color="auto" w:fill="auto"/>
              <w:tabs>
                <w:tab w:pos="5338" w:val="left"/>
              </w:tabs>
              <w:bidi w:val="0"/>
              <w:spacing w:before="0" w:after="100" w:line="149" w:lineRule="exact"/>
              <w:ind w:left="0" w:right="0" w:firstLine="6500"/>
              <w:jc w:val="both"/>
              <w:rPr>
                <w:sz w:val="17"/>
                <w:szCs w:val="17"/>
              </w:rPr>
            </w:pPr>
            <w:r>
              <w:rPr>
                <w:rFonts w:ascii="SimSun" w:eastAsia="SimSun" w:hAnsi="SimSun" w:cs="SimSun"/>
                <w:color w:val="000000"/>
                <w:spacing w:val="0"/>
                <w:w w:val="100"/>
                <w:position w:val="0"/>
                <w:sz w:val="17"/>
                <w:szCs w:val="17"/>
              </w:rPr>
              <w:t>严格履行中 易、资金占道的下属公司，下同）及悦然心动相竞争</w:t>
            </w:r>
            <w:r>
              <w:rPr>
                <w:color w:val="000000"/>
                <w:spacing w:val="0"/>
                <w:w w:val="100"/>
                <w:position w:val="0"/>
                <w:sz w:val="18"/>
                <w:szCs w:val="18"/>
              </w:rPr>
              <w:t>27</w:t>
            </w:r>
            <w:r>
              <w:rPr>
                <w:rFonts w:ascii="SimSun" w:eastAsia="SimSun" w:hAnsi="SimSun" w:cs="SimSun"/>
                <w:color w:val="000000"/>
                <w:spacing w:val="0"/>
                <w:w w:val="100"/>
                <w:position w:val="0"/>
                <w:sz w:val="17"/>
                <w:szCs w:val="17"/>
              </w:rPr>
              <w:t>日</w:t>
              <w:tab/>
              <w:t>效，承诺人在</w:t>
            </w:r>
          </w:p>
          <w:p>
            <w:pPr>
              <w:pStyle w:val="Style7"/>
              <w:keepNext w:val="0"/>
              <w:keepLines w:val="0"/>
              <w:widowControl w:val="0"/>
              <w:shd w:val="clear" w:color="auto" w:fill="auto"/>
              <w:tabs>
                <w:tab w:pos="5347" w:val="left"/>
              </w:tabs>
              <w:bidi w:val="0"/>
              <w:spacing w:before="0" w:after="100" w:line="149" w:lineRule="exact"/>
              <w:ind w:left="0" w:right="0" w:firstLine="0"/>
              <w:jc w:val="left"/>
              <w:rPr>
                <w:sz w:val="17"/>
                <w:szCs w:val="17"/>
              </w:rPr>
            </w:pPr>
            <w:r>
              <w:rPr>
                <w:rFonts w:ascii="SimSun" w:eastAsia="SimSun" w:hAnsi="SimSun" w:cs="SimSun"/>
                <w:color w:val="000000"/>
                <w:spacing w:val="0"/>
                <w:w w:val="100"/>
                <w:position w:val="0"/>
                <w:sz w:val="17"/>
                <w:szCs w:val="17"/>
              </w:rPr>
              <w:t>用方面的承的业务。</w:t>
              <w:tab/>
              <w:t>作为摩登大</w:t>
            </w:r>
          </w:p>
        </w:tc>
      </w:tr>
    </w:tbl>
    <w:p>
      <w:pPr>
        <w:sectPr>
          <w:headerReference w:type="default" r:id="rId27"/>
          <w:footerReference w:type="default" r:id="rId28"/>
          <w:footnotePr>
            <w:pos w:val="pageBottom"/>
            <w:numFmt w:val="decimal"/>
            <w:numRestart w:val="continuous"/>
          </w:footnotePr>
          <w:pgSz w:w="11900" w:h="16840"/>
          <w:pgMar w:top="1494" w:right="1363" w:bottom="1494" w:left="1133" w:header="0" w:footer="3" w:gutter="0"/>
          <w:pgNumType w:start="36"/>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52" w:right="1140" w:bottom="1369" w:left="2116" w:header="0" w:footer="3" w:gutter="0"/>
          <w:cols w:space="720"/>
          <w:noEndnote/>
          <w:rtlGutter w:val="0"/>
          <w:docGrid w:linePitch="360"/>
        </w:sectPr>
      </w:pPr>
    </w:p>
    <w:tbl>
      <w:tblPr>
        <w:tblOverlap w:val="never"/>
        <w:jc w:val="left"/>
        <w:tblLayout w:type="fixed"/>
      </w:tblPr>
      <w:tblGrid>
        <w:gridCol w:w="1603"/>
        <w:gridCol w:w="4186"/>
        <w:gridCol w:w="1680"/>
      </w:tblGrid>
      <w:tr>
        <w:trPr>
          <w:trHeight w:val="336" w:hRule="exact"/>
        </w:trPr>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刘金柱</w:t>
            </w:r>
            <w:r>
              <w:rPr>
                <w:color w:val="000000"/>
                <w:spacing w:val="0"/>
                <w:w w:val="100"/>
                <w:position w:val="0"/>
                <w:sz w:val="18"/>
                <w:szCs w:val="18"/>
              </w:rPr>
              <w:t>;</w:t>
            </w:r>
            <w:r>
              <w:rPr>
                <w:rFonts w:ascii="SimSun" w:eastAsia="SimSun" w:hAnsi="SimSun" w:cs="SimSun"/>
                <w:color w:val="000000"/>
                <w:spacing w:val="0"/>
                <w:w w:val="100"/>
                <w:position w:val="0"/>
                <w:sz w:val="17"/>
                <w:szCs w:val="17"/>
              </w:rPr>
              <w:t>翁诺</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、本人未来亦将不直接或间接的从事与</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道控股股东</w:t>
            </w:r>
          </w:p>
        </w:tc>
      </w:tr>
      <w:tr>
        <w:trPr>
          <w:trHeight w:val="312" w:hRule="exact"/>
        </w:trPr>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武强</w:t>
            </w:r>
            <w:r>
              <w:rPr>
                <w:color w:val="000000"/>
                <w:spacing w:val="0"/>
                <w:w w:val="100"/>
                <w:position w:val="0"/>
                <w:sz w:val="18"/>
                <w:szCs w:val="18"/>
              </w:rPr>
              <w:t>;</w:t>
            </w:r>
            <w:r>
              <w:rPr>
                <w:rFonts w:ascii="SimSun" w:eastAsia="SimSun" w:hAnsi="SimSun" w:cs="SimSun"/>
                <w:color w:val="000000"/>
                <w:spacing w:val="0"/>
                <w:w w:val="100"/>
                <w:position w:val="0"/>
                <w:sz w:val="17"/>
                <w:szCs w:val="17"/>
              </w:rPr>
              <w:t>翁武</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摩登大道相竞争的业务，以避免与摩登大</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期间内持续</w:t>
            </w:r>
          </w:p>
        </w:tc>
      </w:tr>
      <w:tr>
        <w:trPr>
          <w:trHeight w:val="312" w:hRule="exact"/>
        </w:trPr>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w:t>
            </w:r>
            <w:r>
              <w:rPr>
                <w:color w:val="000000"/>
                <w:spacing w:val="0"/>
                <w:w w:val="100"/>
                <w:position w:val="0"/>
                <w:sz w:val="18"/>
                <w:szCs w:val="18"/>
              </w:rPr>
              <w:t>;</w:t>
            </w:r>
            <w:r>
              <w:rPr>
                <w:rFonts w:ascii="SimSun" w:eastAsia="SimSun" w:hAnsi="SimSun" w:cs="SimSun"/>
                <w:color w:val="000000"/>
                <w:spacing w:val="0"/>
                <w:w w:val="100"/>
                <w:position w:val="0"/>
                <w:sz w:val="17"/>
                <w:szCs w:val="17"/>
              </w:rPr>
              <w:t>武汉悦</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道的生产经营构成可能的直接的或间接</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有效且不可</w:t>
            </w:r>
          </w:p>
        </w:tc>
      </w:tr>
      <w:tr>
        <w:trPr>
          <w:trHeight w:val="317" w:hRule="exact"/>
        </w:trPr>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然心动投资</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的业务竞争；</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变更或撤销；</w:t>
            </w:r>
          </w:p>
        </w:tc>
      </w:tr>
      <w:tr>
        <w:trPr>
          <w:trHeight w:val="331" w:hRule="exact"/>
        </w:trPr>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管理中心</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、如本人及本人拥有控制权的其他企业</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自承诺函签</w:t>
            </w:r>
          </w:p>
        </w:tc>
      </w:tr>
      <w:tr>
        <w:trPr>
          <w:trHeight w:val="312" w:hRule="exact"/>
        </w:trPr>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（若有）有任何商业机会可从事或参与任</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署之日起生</w:t>
            </w:r>
          </w:p>
        </w:tc>
      </w:tr>
      <w:tr>
        <w:trPr>
          <w:trHeight w:val="312" w:hRule="exact"/>
        </w:trPr>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伙）</w:t>
            </w:r>
            <w:r>
              <w:rPr>
                <w:color w:val="000000"/>
                <w:spacing w:val="0"/>
                <w:w w:val="100"/>
                <w:position w:val="0"/>
              </w:rPr>
              <w:t>;</w:t>
            </w:r>
            <w:r>
              <w:rPr>
                <w:rFonts w:ascii="SimSun" w:eastAsia="SimSun" w:hAnsi="SimSun" w:cs="SimSun"/>
                <w:color w:val="000000"/>
                <w:spacing w:val="0"/>
                <w:w w:val="100"/>
                <w:position w:val="0"/>
                <w:sz w:val="17"/>
                <w:szCs w:val="17"/>
              </w:rPr>
              <w:t>严炎象</w:t>
            </w:r>
            <w:r>
              <w:rPr>
                <w:rFonts w:ascii="SimSun" w:eastAsia="SimSun" w:hAnsi="SimSun" w:cs="SimSun"/>
                <w:color w:val="000000"/>
                <w:spacing w:val="0"/>
                <w:w w:val="100"/>
                <w:position w:val="0"/>
              </w:rPr>
              <w:t>；</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何可能与摩登大道的生产经营构成竞争</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效，承诺人在</w:t>
            </w:r>
          </w:p>
        </w:tc>
      </w:tr>
      <w:tr>
        <w:trPr>
          <w:trHeight w:val="317" w:hRule="exact"/>
        </w:trPr>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颜庆华</w:t>
            </w:r>
            <w:r>
              <w:rPr>
                <w:color w:val="000000"/>
                <w:spacing w:val="0"/>
                <w:w w:val="100"/>
                <w:position w:val="0"/>
                <w:sz w:val="18"/>
                <w:szCs w:val="18"/>
              </w:rPr>
              <w:t>;</w:t>
            </w:r>
            <w:r>
              <w:rPr>
                <w:rFonts w:ascii="SimSun" w:eastAsia="SimSun" w:hAnsi="SimSun" w:cs="SimSun"/>
                <w:color w:val="000000"/>
                <w:spacing w:val="0"/>
                <w:w w:val="100"/>
                <w:position w:val="0"/>
                <w:sz w:val="17"/>
                <w:szCs w:val="17"/>
              </w:rPr>
              <w:t>赵</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的活动，则立即将上述商业机会书面通知</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作为摩登大</w:t>
            </w:r>
          </w:p>
        </w:tc>
      </w:tr>
      <w:tr>
        <w:trPr>
          <w:trHeight w:val="317" w:hRule="exact"/>
        </w:trPr>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摩登大道，如在通知中所指定的合理期间</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道实际控制</w:t>
            </w:r>
          </w:p>
        </w:tc>
      </w:tr>
      <w:tr>
        <w:trPr>
          <w:trHeight w:val="312" w:hRule="exact"/>
        </w:trPr>
        <w:tc>
          <w:tcPr>
            <w:tcBorders/>
            <w:shd w:val="clear" w:color="auto" w:fill="FFFFFF"/>
            <w:vAlign w:val="top"/>
          </w:tcPr>
          <w:p>
            <w:pPr>
              <w:framePr w:w="7469" w:h="3840" w:wrap="none" w:vAnchor="text" w:hAnchor="page" w:x="2117" w:y="21"/>
              <w:widowControl w:val="0"/>
              <w:rPr>
                <w:sz w:val="10"/>
                <w:szCs w:val="10"/>
              </w:rPr>
            </w:pP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内，摩登大道书面作出愿意利用该商业机</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人期间内持</w:t>
            </w:r>
          </w:p>
        </w:tc>
      </w:tr>
      <w:tr>
        <w:trPr>
          <w:trHeight w:val="302" w:hRule="exact"/>
        </w:trPr>
        <w:tc>
          <w:tcPr>
            <w:tcBorders/>
            <w:shd w:val="clear" w:color="auto" w:fill="FFFFFF"/>
            <w:vAlign w:val="top"/>
          </w:tcPr>
          <w:p>
            <w:pPr>
              <w:framePr w:w="7469" w:h="3840" w:wrap="none" w:vAnchor="text" w:hAnchor="page" w:x="2117" w:y="21"/>
              <w:widowControl w:val="0"/>
              <w:rPr>
                <w:sz w:val="10"/>
                <w:szCs w:val="10"/>
              </w:rPr>
            </w:pP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会的肯定答复，则尽力将该商业机会优先</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续有效且不</w:t>
            </w:r>
          </w:p>
        </w:tc>
      </w:tr>
      <w:tr>
        <w:trPr>
          <w:trHeight w:val="360" w:hRule="exact"/>
        </w:trPr>
        <w:tc>
          <w:tcPr>
            <w:tcBorders/>
            <w:shd w:val="clear" w:color="auto" w:fill="FFFFFF"/>
            <w:vAlign w:val="top"/>
          </w:tcPr>
          <w:p>
            <w:pPr>
              <w:framePr w:w="7469" w:h="3840" w:wrap="none" w:vAnchor="text" w:hAnchor="page" w:x="2117" w:y="21"/>
              <w:widowControl w:val="0"/>
              <w:rPr>
                <w:sz w:val="10"/>
                <w:szCs w:val="10"/>
              </w:rPr>
            </w:pP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提供给摩登大道。</w:t>
            </w:r>
          </w:p>
        </w:tc>
        <w:tc>
          <w:tcPr>
            <w:tcBorders/>
            <w:shd w:val="clear" w:color="auto" w:fill="FFFFFF"/>
            <w:vAlign w:val="center"/>
          </w:tcPr>
          <w:p>
            <w:pPr>
              <w:pStyle w:val="Style7"/>
              <w:keepNext w:val="0"/>
              <w:keepLines w:val="0"/>
              <w:framePr w:w="7469" w:h="3840" w:wrap="none" w:vAnchor="text" w:hAnchor="page" w:x="2117" w:y="21"/>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可变更或撤</w:t>
            </w:r>
          </w:p>
        </w:tc>
      </w:tr>
    </w:tbl>
    <w:p>
      <w:pPr>
        <w:framePr w:w="7469" w:h="3840" w:wrap="none" w:vAnchor="text" w:hAnchor="page" w:x="2117" w:y="21"/>
        <w:widowControl w:val="0"/>
        <w:spacing w:line="1" w:lineRule="exact"/>
      </w:pPr>
    </w:p>
    <w:p>
      <w:pPr>
        <w:pStyle w:val="Style39"/>
        <w:keepNext w:val="0"/>
        <w:keepLines w:val="0"/>
        <w:framePr w:w="1118" w:h="2515" w:wrap="none" w:vAnchor="text" w:hAnchor="page" w:x="8477" w:y="3716"/>
        <w:widowControl w:val="0"/>
        <w:shd w:val="clear" w:color="auto" w:fill="auto"/>
        <w:bidi w:val="0"/>
        <w:spacing w:before="0" w:after="0" w:line="314" w:lineRule="exact"/>
        <w:ind w:left="0" w:right="0" w:firstLine="0"/>
        <w:jc w:val="left"/>
      </w:pPr>
      <w:r>
        <w:rPr>
          <w:color w:val="000000"/>
          <w:spacing w:val="0"/>
          <w:w w:val="100"/>
          <w:position w:val="0"/>
        </w:rPr>
        <w:t>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自承诺 函签署之日 起生效，承诺 人在作为摩 登大道股东 期间内持续 有效且不可 变更或撤销。</w:t>
      </w:r>
    </w:p>
    <w:p>
      <w:pPr>
        <w:pStyle w:val="Style39"/>
        <w:keepNext w:val="0"/>
        <w:keepLines w:val="0"/>
        <w:framePr w:w="3226" w:h="1272" w:wrap="none" w:vAnchor="text" w:hAnchor="page" w:x="4114" w:y="6299"/>
        <w:widowControl w:val="0"/>
        <w:shd w:val="clear" w:color="auto" w:fill="auto"/>
        <w:bidi w:val="0"/>
        <w:spacing w:before="0" w:after="0" w:line="314" w:lineRule="exact"/>
        <w:ind w:left="0" w:right="0" w:firstLine="0"/>
        <w:jc w:val="left"/>
      </w:pPr>
      <w:r>
        <w:rPr>
          <w:color w:val="000000"/>
          <w:spacing w:val="0"/>
          <w:w w:val="100"/>
          <w:position w:val="0"/>
        </w:rPr>
        <w:t>在本人（本企业）作为摩登大道的股东（或 是股东关联方）期间，本人（本企业）控 制的企业将尽量减少并规范与摩登大道 及下属子公司的关联交易，不会利用自身</w:t>
      </w:r>
    </w:p>
    <w:p>
      <w:pPr>
        <w:pStyle w:val="Style39"/>
        <w:keepNext w:val="0"/>
        <w:keepLines w:val="0"/>
        <w:framePr w:w="1934" w:h="2194" w:wrap="none" w:vAnchor="text" w:hAnchor="page" w:x="2131" w:y="7710"/>
        <w:widowControl w:val="0"/>
        <w:shd w:val="clear" w:color="auto" w:fill="auto"/>
        <w:bidi w:val="0"/>
        <w:spacing w:before="0" w:after="0"/>
        <w:ind w:left="0" w:right="0" w:firstLine="0"/>
        <w:jc w:val="left"/>
      </w:pPr>
      <w:r>
        <w:rPr>
          <w:color w:val="000000"/>
          <w:spacing w:val="0"/>
          <w:w w:val="100"/>
          <w:position w:val="0"/>
        </w:rPr>
        <w:t>陈国兴</w:t>
      </w:r>
      <w:r>
        <w:rPr>
          <w:color w:val="000000"/>
          <w:spacing w:val="0"/>
          <w:w w:val="100"/>
          <w:position w:val="0"/>
          <w:sz w:val="18"/>
          <w:szCs w:val="18"/>
        </w:rPr>
        <w:t>；</w:t>
      </w:r>
      <w:r>
        <w:rPr>
          <w:color w:val="000000"/>
          <w:spacing w:val="0"/>
          <w:w w:val="100"/>
          <w:position w:val="0"/>
        </w:rPr>
        <w:t>刘</w:t>
      </w:r>
    </w:p>
    <w:p>
      <w:pPr>
        <w:pStyle w:val="Style39"/>
        <w:keepNext w:val="0"/>
        <w:keepLines w:val="0"/>
        <w:framePr w:w="1934" w:h="2194" w:wrap="none" w:vAnchor="text" w:hAnchor="page" w:x="2131" w:y="7710"/>
        <w:widowControl w:val="0"/>
        <w:shd w:val="clear" w:color="auto" w:fill="auto"/>
        <w:bidi w:val="0"/>
        <w:spacing w:before="0" w:after="0"/>
        <w:ind w:left="0" w:right="0" w:firstLine="0"/>
        <w:jc w:val="left"/>
      </w:pPr>
      <w:r>
        <w:rPr>
          <w:color w:val="000000"/>
          <w:spacing w:val="0"/>
          <w:w w:val="100"/>
          <w:position w:val="0"/>
        </w:rPr>
        <w:t>金柱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武汉关于同业竞 悦然心动投争、关联交 资管理中心易、资金占</w:t>
      </w:r>
    </w:p>
    <w:p>
      <w:pPr>
        <w:pStyle w:val="Style39"/>
        <w:keepNext w:val="0"/>
        <w:keepLines w:val="0"/>
        <w:framePr w:w="1934" w:h="2194" w:wrap="none" w:vAnchor="text" w:hAnchor="page" w:x="2131" w:y="7710"/>
        <w:widowControl w:val="0"/>
        <w:shd w:val="clear" w:color="auto" w:fill="auto"/>
        <w:bidi w:val="0"/>
        <w:spacing w:before="0" w:after="0"/>
        <w:ind w:left="0" w:right="0" w:firstLine="0"/>
        <w:jc w:val="left"/>
      </w:pPr>
      <w:r>
        <w:rPr>
          <w:color w:val="000000"/>
          <w:spacing w:val="0"/>
          <w:w w:val="100"/>
          <w:position w:val="0"/>
        </w:rPr>
        <w:t>（有限合用方面的承 伙）</w:t>
      </w:r>
      <w:r>
        <w:rPr>
          <w:color w:val="000000"/>
          <w:spacing w:val="0"/>
          <w:w w:val="100"/>
          <w:position w:val="0"/>
          <w:sz w:val="18"/>
          <w:szCs w:val="18"/>
        </w:rPr>
        <w:t>；</w:t>
      </w:r>
      <w:r>
        <w:rPr>
          <w:color w:val="000000"/>
          <w:spacing w:val="0"/>
          <w:w w:val="100"/>
          <w:position w:val="0"/>
        </w:rPr>
        <w:t>颜庆华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诺 赵威</w:t>
      </w:r>
    </w:p>
    <w:p>
      <w:pPr>
        <w:pStyle w:val="Style39"/>
        <w:keepNext w:val="0"/>
        <w:keepLines w:val="0"/>
        <w:framePr w:w="4310" w:h="2520" w:wrap="none" w:vAnchor="text" w:hAnchor="page" w:x="4118" w:y="7575"/>
        <w:widowControl w:val="0"/>
        <w:shd w:val="clear" w:color="auto" w:fill="auto"/>
        <w:bidi w:val="0"/>
        <w:spacing w:before="0" w:after="0" w:line="317" w:lineRule="exact"/>
        <w:ind w:left="0" w:right="0" w:firstLine="0"/>
        <w:jc w:val="left"/>
      </w:pPr>
      <w:r>
        <w:rPr>
          <w:color w:val="000000"/>
          <w:spacing w:val="0"/>
          <w:w w:val="100"/>
          <w:position w:val="0"/>
        </w:rPr>
        <w:t>作为摩登大道股东的地位谋求与摩登大</w:t>
      </w:r>
    </w:p>
    <w:p>
      <w:pPr>
        <w:pStyle w:val="Style39"/>
        <w:keepNext w:val="0"/>
        <w:keepLines w:val="0"/>
        <w:framePr w:w="4310" w:h="2520" w:wrap="none" w:vAnchor="text" w:hAnchor="page" w:x="4118" w:y="7575"/>
        <w:widowControl w:val="0"/>
        <w:shd w:val="clear" w:color="auto" w:fill="auto"/>
        <w:bidi w:val="0"/>
        <w:spacing w:before="0" w:after="0" w:line="317" w:lineRule="exact"/>
        <w:ind w:left="0" w:right="0" w:firstLine="0"/>
        <w:jc w:val="left"/>
      </w:pPr>
      <w:r>
        <w:rPr>
          <w:color w:val="000000"/>
          <w:spacing w:val="0"/>
          <w:w w:val="100"/>
          <w:position w:val="0"/>
        </w:rPr>
        <w:t>道在业务合作等方面给予优于市场第三</w:t>
      </w:r>
    </w:p>
    <w:p>
      <w:pPr>
        <w:pStyle w:val="Style39"/>
        <w:keepNext w:val="0"/>
        <w:keepLines w:val="0"/>
        <w:framePr w:w="4310" w:h="2520" w:wrap="none" w:vAnchor="text" w:hAnchor="page" w:x="4118" w:y="7575"/>
        <w:widowControl w:val="0"/>
        <w:shd w:val="clear" w:color="auto" w:fill="auto"/>
        <w:bidi w:val="0"/>
        <w:spacing w:before="0" w:after="0" w:line="317" w:lineRule="exact"/>
        <w:ind w:left="0" w:right="0" w:firstLine="0"/>
        <w:jc w:val="left"/>
      </w:pPr>
      <w:r>
        <w:rPr>
          <w:color w:val="000000"/>
          <w:spacing w:val="0"/>
          <w:w w:val="100"/>
          <w:position w:val="0"/>
        </w:rPr>
        <w:t>方的权利；不会利用自身作为摩登大道股</w:t>
      </w:r>
    </w:p>
    <w:p>
      <w:pPr>
        <w:pStyle w:val="Style39"/>
        <w:keepNext w:val="0"/>
        <w:keepLines w:val="0"/>
        <w:framePr w:w="4310" w:h="2520" w:wrap="none" w:vAnchor="text" w:hAnchor="page" w:x="4118" w:y="7575"/>
        <w:widowControl w:val="0"/>
        <w:shd w:val="clear" w:color="auto" w:fill="auto"/>
        <w:bidi w:val="0"/>
        <w:spacing w:before="0" w:after="0" w:line="317" w:lineRule="exact"/>
        <w:ind w:left="0" w:right="0" w:firstLine="0"/>
        <w:jc w:val="left"/>
      </w:pPr>
      <w:r>
        <w:rPr>
          <w:color w:val="000000"/>
          <w:spacing w:val="0"/>
          <w:w w:val="100"/>
          <w:position w:val="0"/>
        </w:rPr>
        <w:t>东的地位谋求与摩登大道达成交易的优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 先权利。若存在确有必要且不可避免的关</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39"/>
        <w:keepNext w:val="0"/>
        <w:keepLines w:val="0"/>
        <w:framePr w:w="4310" w:h="2520" w:wrap="none" w:vAnchor="text" w:hAnchor="page" w:x="4118" w:y="7575"/>
        <w:widowControl w:val="0"/>
        <w:shd w:val="clear" w:color="auto" w:fill="auto"/>
        <w:bidi w:val="0"/>
        <w:spacing w:before="0" w:after="0" w:line="317" w:lineRule="exact"/>
        <w:ind w:left="0" w:right="0" w:firstLine="0"/>
        <w:jc w:val="left"/>
      </w:pPr>
      <w:r>
        <w:rPr>
          <w:color w:val="000000"/>
          <w:spacing w:val="0"/>
          <w:w w:val="100"/>
          <w:position w:val="0"/>
        </w:rPr>
        <w:t>联交易，本人（本企业）控制的企业将与</w:t>
      </w:r>
    </w:p>
    <w:p>
      <w:pPr>
        <w:pStyle w:val="Style39"/>
        <w:keepNext w:val="0"/>
        <w:keepLines w:val="0"/>
        <w:framePr w:w="4310" w:h="2520" w:wrap="none" w:vAnchor="text" w:hAnchor="page" w:x="4118" w:y="7575"/>
        <w:widowControl w:val="0"/>
        <w:shd w:val="clear" w:color="auto" w:fill="auto"/>
        <w:bidi w:val="0"/>
        <w:spacing w:before="0" w:after="0" w:line="317" w:lineRule="exact"/>
        <w:ind w:left="0" w:right="0" w:firstLine="0"/>
        <w:jc w:val="left"/>
      </w:pPr>
      <w:r>
        <w:rPr>
          <w:color w:val="000000"/>
          <w:spacing w:val="0"/>
          <w:w w:val="100"/>
          <w:position w:val="0"/>
        </w:rPr>
        <w:t>摩登大道或下属子公司依法签订协议，履</w:t>
      </w:r>
    </w:p>
    <w:p>
      <w:pPr>
        <w:pStyle w:val="Style39"/>
        <w:keepNext w:val="0"/>
        <w:keepLines w:val="0"/>
        <w:framePr w:w="4310" w:h="2520" w:wrap="none" w:vAnchor="text" w:hAnchor="page" w:x="4118" w:y="7575"/>
        <w:widowControl w:val="0"/>
        <w:shd w:val="clear" w:color="auto" w:fill="auto"/>
        <w:bidi w:val="0"/>
        <w:spacing w:before="0" w:after="0" w:line="317" w:lineRule="exact"/>
        <w:ind w:left="0" w:right="0" w:firstLine="0"/>
        <w:jc w:val="left"/>
      </w:pPr>
      <w:r>
        <w:rPr>
          <w:color w:val="000000"/>
          <w:spacing w:val="0"/>
          <w:w w:val="100"/>
          <w:position w:val="0"/>
        </w:rPr>
        <w:t>行合法程序，并将按照有关法律、法规和</w:t>
      </w:r>
    </w:p>
    <w:p>
      <w:pPr>
        <w:pStyle w:val="Style39"/>
        <w:keepNext w:val="0"/>
        <w:keepLines w:val="0"/>
        <w:framePr w:w="1109" w:h="653" w:wrap="none" w:vAnchor="text" w:hAnchor="page" w:x="8477" w:y="7854"/>
        <w:widowControl w:val="0"/>
        <w:shd w:val="clear" w:color="auto" w:fill="auto"/>
        <w:bidi w:val="0"/>
        <w:spacing w:before="0" w:after="0" w:line="317" w:lineRule="exact"/>
        <w:ind w:left="0" w:right="0" w:firstLine="0"/>
        <w:jc w:val="left"/>
      </w:pPr>
      <w:r>
        <w:rPr>
          <w:color w:val="000000"/>
          <w:spacing w:val="0"/>
          <w:w w:val="100"/>
          <w:position w:val="0"/>
        </w:rPr>
        <w:t>自资产重组 完成后，承诺</w:t>
      </w:r>
    </w:p>
    <w:p>
      <w:pPr>
        <w:pStyle w:val="Style39"/>
        <w:keepNext w:val="0"/>
        <w:keepLines w:val="0"/>
        <w:framePr w:w="941" w:h="950" w:wrap="none" w:vAnchor="text" w:hAnchor="page" w:x="8477" w:y="8511"/>
        <w:widowControl w:val="0"/>
        <w:shd w:val="clear" w:color="auto" w:fill="auto"/>
        <w:bidi w:val="0"/>
        <w:spacing w:before="0" w:after="0" w:line="307" w:lineRule="exact"/>
        <w:ind w:left="0" w:right="0" w:firstLine="0"/>
        <w:jc w:val="left"/>
      </w:pPr>
      <w:r>
        <w:rPr>
          <w:color w:val="000000"/>
          <w:spacing w:val="0"/>
          <w:w w:val="100"/>
          <w:position w:val="0"/>
        </w:rPr>
        <w:t>人作为摩登 大道的股东</w:t>
      </w:r>
    </w:p>
    <w:p>
      <w:pPr>
        <w:pStyle w:val="Style39"/>
        <w:keepNext w:val="0"/>
        <w:keepLines w:val="0"/>
        <w:framePr w:w="941" w:h="950" w:wrap="none" w:vAnchor="text" w:hAnchor="page" w:x="8477" w:y="8511"/>
        <w:widowControl w:val="0"/>
        <w:shd w:val="clear" w:color="auto" w:fill="auto"/>
        <w:bidi w:val="0"/>
        <w:spacing w:before="0" w:after="0" w:line="307" w:lineRule="exact"/>
        <w:ind w:left="0" w:right="0" w:firstLine="0"/>
        <w:jc w:val="left"/>
      </w:pPr>
      <w:r>
        <w:rPr>
          <w:color w:val="000000"/>
          <w:spacing w:val="0"/>
          <w:w w:val="100"/>
          <w:position w:val="0"/>
        </w:rPr>
        <w:t>（或是股东</w:t>
      </w:r>
    </w:p>
    <w:p>
      <w:pPr>
        <w:pStyle w:val="Style39"/>
        <w:keepNext w:val="0"/>
        <w:keepLines w:val="0"/>
        <w:framePr w:w="1104" w:h="235" w:wrap="none" w:vAnchor="text" w:hAnchor="page" w:x="8477" w:y="9519"/>
        <w:widowControl w:val="0"/>
        <w:shd w:val="clear" w:color="auto" w:fill="auto"/>
        <w:bidi w:val="0"/>
        <w:spacing w:before="0" w:after="0" w:line="240" w:lineRule="auto"/>
        <w:ind w:left="0" w:right="0" w:firstLine="0"/>
        <w:jc w:val="left"/>
      </w:pPr>
      <w:r>
        <w:rPr>
          <w:color w:val="000000"/>
          <w:spacing w:val="0"/>
          <w:w w:val="100"/>
          <w:position w:val="0"/>
        </w:rPr>
        <w:t>关联方）期间</w:t>
      </w:r>
    </w:p>
    <w:p>
      <w:pPr>
        <w:pStyle w:val="Style39"/>
        <w:keepNext w:val="0"/>
        <w:keepLines w:val="0"/>
        <w:framePr w:w="3096" w:h="230" w:wrap="none" w:vAnchor="text" w:hAnchor="page" w:x="4210" w:y="10143"/>
        <w:widowControl w:val="0"/>
        <w:shd w:val="clear" w:color="auto" w:fill="auto"/>
        <w:bidi w:val="0"/>
        <w:spacing w:before="0" w:after="0" w:line="240" w:lineRule="auto"/>
        <w:ind w:left="0" w:right="0" w:firstLine="0"/>
        <w:jc w:val="left"/>
      </w:pPr>
      <w:r>
        <w:rPr>
          <w:color w:val="000000"/>
          <w:spacing w:val="0"/>
          <w:w w:val="100"/>
          <w:position w:val="0"/>
        </w:rPr>
        <w:t>《上市规则》、摩登大道章程等有关规定</w:t>
      </w:r>
    </w:p>
    <w:p>
      <w:pPr>
        <w:pStyle w:val="Style39"/>
        <w:keepNext w:val="0"/>
        <w:keepLines w:val="0"/>
        <w:framePr w:w="3221" w:h="235" w:wrap="none" w:vAnchor="text" w:hAnchor="page" w:x="4118" w:y="10455"/>
        <w:widowControl w:val="0"/>
        <w:shd w:val="clear" w:color="auto" w:fill="auto"/>
        <w:bidi w:val="0"/>
        <w:spacing w:before="0" w:after="0" w:line="240" w:lineRule="auto"/>
        <w:ind w:left="0" w:right="0" w:firstLine="0"/>
        <w:jc w:val="left"/>
      </w:pPr>
      <w:r>
        <w:rPr>
          <w:color w:val="000000"/>
          <w:spacing w:val="0"/>
          <w:w w:val="100"/>
          <w:position w:val="0"/>
        </w:rPr>
        <w:t>履行信息披露义务和办理有关内部决策、</w:t>
      </w:r>
    </w:p>
    <w:p>
      <w:pPr>
        <w:pStyle w:val="Style39"/>
        <w:keepNext w:val="0"/>
        <w:keepLines w:val="0"/>
        <w:framePr w:w="3221" w:h="235" w:wrap="none" w:vAnchor="text" w:hAnchor="page" w:x="4118" w:y="10767"/>
        <w:widowControl w:val="0"/>
        <w:shd w:val="clear" w:color="auto" w:fill="auto"/>
        <w:bidi w:val="0"/>
        <w:spacing w:before="0" w:after="0" w:line="240" w:lineRule="auto"/>
        <w:ind w:left="0" w:right="0" w:firstLine="0"/>
        <w:jc w:val="left"/>
      </w:pPr>
      <w:r>
        <w:rPr>
          <w:color w:val="000000"/>
          <w:spacing w:val="0"/>
          <w:w w:val="100"/>
          <w:position w:val="0"/>
        </w:rPr>
        <w:t>报批程序，保证不通过关联交易损害摩登</w:t>
      </w:r>
    </w:p>
    <w:p>
      <w:pPr>
        <w:pStyle w:val="Style39"/>
        <w:keepNext w:val="0"/>
        <w:keepLines w:val="0"/>
        <w:framePr w:w="3096" w:h="230" w:wrap="none" w:vAnchor="text" w:hAnchor="page" w:x="4118" w:y="11079"/>
        <w:widowControl w:val="0"/>
        <w:shd w:val="clear" w:color="auto" w:fill="auto"/>
        <w:bidi w:val="0"/>
        <w:spacing w:before="0" w:after="0" w:line="240" w:lineRule="auto"/>
        <w:ind w:left="0" w:right="0" w:firstLine="0"/>
        <w:jc w:val="left"/>
      </w:pPr>
      <w:r>
        <w:rPr>
          <w:color w:val="000000"/>
          <w:spacing w:val="0"/>
          <w:w w:val="100"/>
          <w:position w:val="0"/>
        </w:rPr>
        <w:t>大道及摩登大道其他股东的合法权益。</w:t>
      </w:r>
    </w:p>
    <w:p>
      <w:pPr>
        <w:pStyle w:val="Style39"/>
        <w:keepNext w:val="0"/>
        <w:keepLines w:val="0"/>
        <w:framePr w:w="5122" w:h="240" w:wrap="none" w:vAnchor="text" w:hAnchor="page" w:x="2141" w:y="11478"/>
        <w:widowControl w:val="0"/>
        <w:shd w:val="clear" w:color="auto" w:fill="auto"/>
        <w:tabs>
          <w:tab w:pos="1982" w:val="left"/>
        </w:tabs>
        <w:bidi w:val="0"/>
        <w:spacing w:before="0" w:after="0" w:line="240" w:lineRule="auto"/>
        <w:ind w:left="0" w:right="0" w:firstLine="0"/>
        <w:jc w:val="left"/>
      </w:pPr>
      <w:r>
        <w:rPr>
          <w:color w:val="000000"/>
          <w:spacing w:val="0"/>
          <w:w w:val="100"/>
          <w:position w:val="0"/>
        </w:rPr>
        <w:t>陈国兴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、承诺悦然心动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p>
      <w:pPr>
        <w:pStyle w:val="Style39"/>
        <w:keepNext w:val="0"/>
        <w:keepLines w:val="0"/>
        <w:framePr w:w="811" w:h="250" w:wrap="none" w:vAnchor="text" w:hAnchor="page" w:x="2131" w:y="11790"/>
        <w:widowControl w:val="0"/>
        <w:shd w:val="clear" w:color="auto" w:fill="auto"/>
        <w:bidi w:val="0"/>
        <w:spacing w:before="0" w:after="0" w:line="240" w:lineRule="auto"/>
        <w:ind w:left="0" w:right="0" w:firstLine="0"/>
        <w:jc w:val="left"/>
      </w:pPr>
      <w:r>
        <w:rPr>
          <w:color w:val="000000"/>
          <w:spacing w:val="0"/>
          <w:w w:val="100"/>
          <w:position w:val="0"/>
        </w:rPr>
        <w:t>金柱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p>
    <w:p>
      <w:pPr>
        <w:pStyle w:val="Style39"/>
        <w:keepNext w:val="0"/>
        <w:keepLines w:val="0"/>
        <w:framePr w:w="3010" w:h="240" w:wrap="none" w:vAnchor="text" w:hAnchor="page" w:x="4118" w:y="11790"/>
        <w:widowControl w:val="0"/>
        <w:shd w:val="clear" w:color="auto" w:fill="auto"/>
        <w:bidi w:val="0"/>
        <w:spacing w:before="0" w:after="0" w:line="240" w:lineRule="auto"/>
        <w:ind w:left="0" w:right="0" w:firstLine="0"/>
        <w:jc w:val="left"/>
      </w:pP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年度实现的净利润分别不低于</w:t>
      </w:r>
    </w:p>
    <w:p>
      <w:pPr>
        <w:pStyle w:val="Style39"/>
        <w:keepNext w:val="0"/>
        <w:keepLines w:val="0"/>
        <w:framePr w:w="936" w:h="235" w:wrap="none" w:vAnchor="text" w:hAnchor="page" w:x="9600" w:y="8737"/>
        <w:widowControl w:val="0"/>
        <w:shd w:val="clear" w:color="auto" w:fill="auto"/>
        <w:bidi w:val="0"/>
        <w:spacing w:before="0" w:after="0" w:line="240" w:lineRule="auto"/>
        <w:ind w:left="0" w:right="0" w:firstLine="0"/>
        <w:jc w:val="left"/>
      </w:pPr>
      <w:r>
        <w:rPr>
          <w:color w:val="000000"/>
          <w:spacing w:val="0"/>
          <w:w w:val="100"/>
          <w:position w:val="0"/>
        </w:rPr>
        <w:t>严格履行中</w:t>
      </w:r>
    </w:p>
    <w:p>
      <w:pPr>
        <w:pStyle w:val="Style39"/>
        <w:keepNext w:val="0"/>
        <w:keepLines w:val="0"/>
        <w:framePr w:w="946" w:h="1579" w:wrap="none" w:vAnchor="text" w:hAnchor="page" w:x="2126" w:y="12044"/>
        <w:widowControl w:val="0"/>
        <w:shd w:val="clear" w:color="auto" w:fill="auto"/>
        <w:bidi w:val="0"/>
        <w:spacing w:before="0" w:after="0" w:line="312" w:lineRule="exact"/>
        <w:ind w:left="0" w:right="0" w:firstLine="0"/>
        <w:jc w:val="left"/>
      </w:pPr>
      <w:r>
        <w:rPr>
          <w:color w:val="000000"/>
          <w:spacing w:val="0"/>
          <w:w w:val="100"/>
          <w:position w:val="0"/>
        </w:rPr>
        <w:t xml:space="preserve">悦然心动投 资管理中心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颜庆华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 李青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赵威</w:t>
      </w:r>
    </w:p>
    <w:p>
      <w:pPr>
        <w:pStyle w:val="Style39"/>
        <w:keepNext w:val="0"/>
        <w:keepLines w:val="0"/>
        <w:framePr w:w="941" w:h="547" w:wrap="none" w:vAnchor="text" w:hAnchor="page" w:x="3125" w:y="12260"/>
        <w:widowControl w:val="0"/>
        <w:shd w:val="clear" w:color="auto" w:fill="auto"/>
        <w:bidi w:val="0"/>
        <w:spacing w:before="0" w:after="120" w:line="240" w:lineRule="auto"/>
        <w:ind w:left="0" w:right="0" w:firstLine="0"/>
        <w:jc w:val="left"/>
      </w:pPr>
      <w:r>
        <w:rPr>
          <w:color w:val="000000"/>
          <w:spacing w:val="0"/>
          <w:w w:val="100"/>
          <w:position w:val="0"/>
        </w:rPr>
        <w:t>业绩承诺及</w:t>
      </w:r>
    </w:p>
    <w:p>
      <w:pPr>
        <w:pStyle w:val="Style39"/>
        <w:keepNext w:val="0"/>
        <w:keepLines w:val="0"/>
        <w:framePr w:w="941" w:h="547" w:wrap="none" w:vAnchor="text" w:hAnchor="page" w:x="3125" w:y="12260"/>
        <w:widowControl w:val="0"/>
        <w:shd w:val="clear" w:color="auto" w:fill="auto"/>
        <w:bidi w:val="0"/>
        <w:spacing w:before="0" w:after="0" w:line="240" w:lineRule="auto"/>
        <w:ind w:left="0" w:right="0" w:firstLine="0"/>
        <w:jc w:val="left"/>
      </w:pPr>
      <w:r>
        <w:rPr>
          <w:color w:val="000000"/>
          <w:spacing w:val="0"/>
          <w:w w:val="100"/>
          <w:position w:val="0"/>
        </w:rPr>
        <w:t>补偿安排</w:t>
      </w:r>
    </w:p>
    <w:p>
      <w:pPr>
        <w:pStyle w:val="Style41"/>
        <w:keepNext w:val="0"/>
        <w:keepLines w:val="0"/>
        <w:framePr w:w="3010" w:h="230" w:wrap="none" w:vAnchor="text" w:hAnchor="page" w:x="4118" w:y="1211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3,300</w:t>
      </w:r>
      <w:r>
        <w:rPr>
          <w:rFonts w:ascii="SimSun" w:eastAsia="SimSun" w:hAnsi="SimSun" w:cs="SimSun"/>
          <w:color w:val="000000"/>
          <w:spacing w:val="0"/>
          <w:w w:val="100"/>
          <w:position w:val="0"/>
          <w:sz w:val="17"/>
          <w:szCs w:val="17"/>
        </w:rPr>
        <w:t>万元、</w:t>
      </w:r>
      <w:r>
        <w:rPr>
          <w:color w:val="000000"/>
          <w:spacing w:val="0"/>
          <w:w w:val="100"/>
          <w:position w:val="0"/>
          <w:sz w:val="18"/>
          <w:szCs w:val="18"/>
        </w:rPr>
        <w:t>4,550</w:t>
      </w:r>
      <w:r>
        <w:rPr>
          <w:rFonts w:ascii="SimSun" w:eastAsia="SimSun" w:hAnsi="SimSun" w:cs="SimSun"/>
          <w:color w:val="000000"/>
          <w:spacing w:val="0"/>
          <w:w w:val="100"/>
          <w:position w:val="0"/>
          <w:sz w:val="17"/>
          <w:szCs w:val="17"/>
        </w:rPr>
        <w:t>万元、</w:t>
      </w:r>
      <w:r>
        <w:rPr>
          <w:color w:val="000000"/>
          <w:spacing w:val="0"/>
          <w:w w:val="100"/>
          <w:position w:val="0"/>
          <w:sz w:val="18"/>
          <w:szCs w:val="18"/>
        </w:rPr>
        <w:t>6,150</w:t>
      </w:r>
      <w:r>
        <w:rPr>
          <w:rFonts w:ascii="SimSun" w:eastAsia="SimSun" w:hAnsi="SimSun" w:cs="SimSun"/>
          <w:color w:val="000000"/>
          <w:spacing w:val="0"/>
          <w:w w:val="100"/>
          <w:position w:val="0"/>
          <w:sz w:val="17"/>
          <w:szCs w:val="17"/>
        </w:rPr>
        <w:t>万元;</w:t>
      </w:r>
    </w:p>
    <w:p>
      <w:pPr>
        <w:pStyle w:val="Style39"/>
        <w:keepNext w:val="0"/>
        <w:keepLines w:val="0"/>
        <w:framePr w:w="3235" w:h="1272" w:wrap="none" w:vAnchor="text" w:hAnchor="page" w:x="4109" w:y="12356"/>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、如在承诺期内，悦然心动截至当期期 末累计实现净利润数低于截至当期期末 累计承诺净利润数的，承诺方应优先以通 过本次交易而取得的上市公司股份对上</w:t>
      </w:r>
    </w:p>
    <w:p>
      <w:pPr>
        <w:pStyle w:val="Style41"/>
        <w:keepNext w:val="0"/>
        <w:keepLines w:val="0"/>
        <w:framePr w:w="1085" w:h="235" w:wrap="none" w:vAnchor="text" w:hAnchor="page" w:x="7344" w:y="1226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41"/>
        <w:keepNext w:val="0"/>
        <w:keepLines w:val="0"/>
        <w:framePr w:w="456" w:h="226" w:wrap="none" w:vAnchor="text" w:hAnchor="page" w:x="7344" w:y="1258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p>
      <w:pPr>
        <w:pStyle w:val="Style39"/>
        <w:keepNext w:val="0"/>
        <w:keepLines w:val="0"/>
        <w:framePr w:w="998" w:h="1171" w:wrap="none" w:vAnchor="text" w:hAnchor="page" w:x="8467" w:y="11948"/>
        <w:widowControl w:val="0"/>
        <w:shd w:val="clear" w:color="auto" w:fill="auto"/>
        <w:bidi w:val="0"/>
        <w:spacing w:before="0" w:after="100" w:line="240" w:lineRule="auto"/>
        <w:ind w:left="0" w:right="0" w:firstLine="0"/>
        <w:jc w:val="left"/>
      </w:pPr>
      <w:r>
        <w:rPr>
          <w:color w:val="000000"/>
          <w:spacing w:val="0"/>
          <w:w w:val="100"/>
          <w:position w:val="0"/>
        </w:rPr>
        <w:t>承诺期为</w:t>
      </w:r>
    </w:p>
    <w:p>
      <w:pPr>
        <w:pStyle w:val="Style41"/>
        <w:keepNext w:val="0"/>
        <w:keepLines w:val="0"/>
        <w:framePr w:w="998" w:h="1171" w:wrap="none" w:vAnchor="text" w:hAnchor="page" w:x="8467" w:y="11948"/>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p>
      <w:pPr>
        <w:pStyle w:val="Style41"/>
        <w:keepNext w:val="0"/>
        <w:keepLines w:val="0"/>
        <w:framePr w:w="998" w:h="1171" w:wrap="none" w:vAnchor="text" w:hAnchor="page" w:x="8467" w:y="11948"/>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年度和</w:t>
      </w:r>
    </w:p>
    <w:p>
      <w:pPr>
        <w:pStyle w:val="Style41"/>
        <w:keepNext w:val="0"/>
        <w:keepLines w:val="0"/>
        <w:framePr w:w="998" w:h="1171" w:wrap="none" w:vAnchor="text" w:hAnchor="page" w:x="8467" w:y="11948"/>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p>
      <w:pPr>
        <w:pStyle w:val="Style39"/>
        <w:keepNext w:val="0"/>
        <w:keepLines w:val="0"/>
        <w:framePr w:w="936" w:h="235" w:wrap="none" w:vAnchor="text" w:hAnchor="page" w:x="9600" w:y="12414"/>
        <w:widowControl w:val="0"/>
        <w:shd w:val="clear" w:color="auto" w:fill="auto"/>
        <w:bidi w:val="0"/>
        <w:spacing w:before="0" w:after="0" w:line="240" w:lineRule="auto"/>
        <w:ind w:left="0" w:right="0" w:firstLine="0"/>
        <w:jc w:val="left"/>
      </w:pPr>
      <w:r>
        <w:rPr>
          <w:color w:val="000000"/>
          <w:spacing w:val="0"/>
          <w:w w:val="100"/>
          <w:position w:val="0"/>
        </w:rPr>
        <w:t>严格履行中</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type w:val="continuous"/>
          <w:pgSz w:w="11900" w:h="16840"/>
          <w:pgMar w:top="1152" w:right="1140" w:bottom="1369" w:left="2116"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52" w:right="1139" w:bottom="1369" w:left="2125" w:header="0" w:footer="3" w:gutter="0"/>
          <w:cols w:space="720"/>
          <w:noEndnote/>
          <w:rtlGutter w:val="0"/>
          <w:docGrid w:linePitch="360"/>
        </w:sectPr>
      </w:pPr>
    </w:p>
    <w:p>
      <w:pPr>
        <w:pStyle w:val="Style39"/>
        <w:keepNext w:val="0"/>
        <w:keepLines w:val="0"/>
        <w:framePr w:w="946" w:h="2203" w:wrap="none" w:vAnchor="text" w:hAnchor="page" w:x="2126" w:y="7345"/>
        <w:widowControl w:val="0"/>
        <w:shd w:val="clear" w:color="auto" w:fill="auto"/>
        <w:bidi w:val="0"/>
        <w:spacing w:before="0" w:after="0" w:line="312" w:lineRule="exact"/>
        <w:ind w:left="0" w:right="0" w:firstLine="0"/>
        <w:jc w:val="left"/>
      </w:pPr>
      <w:r>
        <w:rPr>
          <w:color w:val="000000"/>
          <w:spacing w:val="0"/>
          <w:w w:val="100"/>
          <w:position w:val="0"/>
        </w:rPr>
        <w:t>陈国兴</w:t>
      </w:r>
      <w:r>
        <w:rPr>
          <w:color w:val="000000"/>
          <w:spacing w:val="0"/>
          <w:w w:val="100"/>
          <w:position w:val="0"/>
          <w:sz w:val="18"/>
          <w:szCs w:val="18"/>
        </w:rPr>
        <w:t>；</w:t>
      </w:r>
      <w:r>
        <w:rPr>
          <w:color w:val="000000"/>
          <w:spacing w:val="0"/>
          <w:w w:val="100"/>
          <w:position w:val="0"/>
        </w:rPr>
        <w:t>刘 金柱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武汉 悦然心动投 资管理中心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颜庆华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 李青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赵威</w:t>
      </w:r>
    </w:p>
    <w:p>
      <w:pPr>
        <w:pStyle w:val="Style39"/>
        <w:keepNext w:val="0"/>
        <w:keepLines w:val="0"/>
        <w:framePr w:w="3230" w:h="3211" w:wrap="none" w:vAnchor="text" w:hAnchor="page" w:x="4109" w:y="21"/>
        <w:widowControl w:val="0"/>
        <w:shd w:val="clear" w:color="auto" w:fill="auto"/>
        <w:bidi w:val="0"/>
        <w:spacing w:before="0" w:after="40" w:line="312" w:lineRule="exact"/>
        <w:ind w:left="0" w:right="0" w:firstLine="0"/>
        <w:jc w:val="left"/>
      </w:pPr>
      <w:r>
        <w:rPr>
          <w:color w:val="000000"/>
          <w:spacing w:val="0"/>
          <w:w w:val="100"/>
          <w:position w:val="0"/>
        </w:rPr>
        <w:t>市公司进行补偿，股份补偿方式不足以补 偿的部分由承诺方以现金进行补偿；</w:t>
      </w:r>
    </w:p>
    <w:p>
      <w:pPr>
        <w:pStyle w:val="Style39"/>
        <w:keepNext w:val="0"/>
        <w:keepLines w:val="0"/>
        <w:framePr w:w="3230" w:h="3211" w:wrap="none" w:vAnchor="text" w:hAnchor="page" w:x="4109" w:y="21"/>
        <w:widowControl w:val="0"/>
        <w:shd w:val="clear" w:color="auto" w:fill="auto"/>
        <w:tabs>
          <w:tab w:pos="274" w:val="left"/>
        </w:tabs>
        <w:bidi w:val="0"/>
        <w:spacing w:before="0" w:after="40" w:line="313" w:lineRule="exact"/>
        <w:ind w:left="0" w:right="0" w:firstLine="0"/>
        <w:jc w:val="left"/>
      </w:pPr>
      <w:bookmarkStart w:id="392" w:name="bookmark392"/>
      <w:r>
        <w:rPr>
          <w:rFonts w:ascii="Times New Roman" w:eastAsia="Times New Roman" w:hAnsi="Times New Roman" w:cs="Times New Roman"/>
          <w:color w:val="000000"/>
          <w:spacing w:val="0"/>
          <w:w w:val="100"/>
          <w:position w:val="0"/>
          <w:sz w:val="18"/>
          <w:szCs w:val="18"/>
        </w:rPr>
        <w:t>3</w:t>
      </w:r>
      <w:bookmarkEnd w:id="392"/>
      <w:r>
        <w:rPr>
          <w:color w:val="000000"/>
          <w:spacing w:val="0"/>
          <w:w w:val="100"/>
          <w:position w:val="0"/>
        </w:rPr>
        <w:t>、</w:t>
        <w:tab/>
        <w:t>如承诺方当年需向上市公司支付补偿 的，则先以其因本次交易取得的尚未出售 的股份进行补偿，不足的部分以现金补 偿。承诺方内部按各自在本次交易中获得 的交易对价占承诺方在本次交易所获总 对价的比例承担补偿责任；</w:t>
      </w:r>
    </w:p>
    <w:p>
      <w:pPr>
        <w:pStyle w:val="Style39"/>
        <w:keepNext w:val="0"/>
        <w:keepLines w:val="0"/>
        <w:framePr w:w="3230" w:h="3211" w:wrap="none" w:vAnchor="text" w:hAnchor="page" w:x="4109" w:y="21"/>
        <w:widowControl w:val="0"/>
        <w:shd w:val="clear" w:color="auto" w:fill="auto"/>
        <w:tabs>
          <w:tab w:pos="278" w:val="left"/>
        </w:tabs>
        <w:bidi w:val="0"/>
        <w:spacing w:before="0" w:after="40" w:line="317" w:lineRule="exact"/>
        <w:ind w:left="0" w:right="0" w:firstLine="0"/>
        <w:jc w:val="left"/>
      </w:pPr>
      <w:bookmarkStart w:id="393" w:name="bookmark393"/>
      <w:r>
        <w:rPr>
          <w:rFonts w:ascii="Times New Roman" w:eastAsia="Times New Roman" w:hAnsi="Times New Roman" w:cs="Times New Roman"/>
          <w:color w:val="000000"/>
          <w:spacing w:val="0"/>
          <w:w w:val="100"/>
          <w:position w:val="0"/>
          <w:sz w:val="18"/>
          <w:szCs w:val="18"/>
        </w:rPr>
        <w:t>4</w:t>
      </w:r>
      <w:bookmarkEnd w:id="393"/>
      <w:r>
        <w:rPr>
          <w:color w:val="000000"/>
          <w:spacing w:val="0"/>
          <w:w w:val="100"/>
          <w:position w:val="0"/>
        </w:rPr>
        <w:t>、</w:t>
        <w:tab/>
        <w:t>承诺方内部就其应承担的补偿事宜互 负连带责任。</w:t>
      </w:r>
    </w:p>
    <w:p>
      <w:pPr>
        <w:pStyle w:val="Style39"/>
        <w:keepNext w:val="0"/>
        <w:keepLines w:val="0"/>
        <w:framePr w:w="3230" w:h="4699" w:wrap="none" w:vAnchor="text" w:hAnchor="page" w:x="4109" w:y="3289"/>
        <w:widowControl w:val="0"/>
        <w:shd w:val="clear" w:color="auto" w:fill="auto"/>
        <w:bidi w:val="0"/>
        <w:spacing w:before="0" w:after="0" w:line="312" w:lineRule="exact"/>
        <w:ind w:left="0" w:right="0" w:firstLine="0"/>
        <w:jc w:val="both"/>
      </w:pP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本人通过本次收购获得的摩登大 道新增股份自该等新增股份上市之日起 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个月届满之日不得以任何方式进行 转让。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个月法定锁定期限届满后，本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本人通过本次收购获得的摩登大道 新增股份按照下述安排分期解锁：第一 期：自新增股份上市之日起满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个月且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年度对应的业绩补偿义务（如有） 已履行完毕的，其本次取得的新增股份中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扣减前述因履行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年度对应的 补偿义务已补偿股份数量（如有）后的剩 余部分可解除锁定；第二期：自新增股份 上市之日起满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年度对应的 业绩补偿义务（如有）已履行完毕的，其 本次取得的新增股份中的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扣减前述</w:t>
      </w:r>
    </w:p>
    <w:p>
      <w:pPr>
        <w:pStyle w:val="Style39"/>
        <w:keepNext w:val="0"/>
        <w:keepLines w:val="0"/>
        <w:framePr w:w="1080" w:h="1872" w:wrap="none" w:vAnchor="text" w:hAnchor="page" w:x="8477" w:y="6116"/>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本次资产重 组新增股份 上市之日起 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 满之日；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 述</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个月法</w:t>
      </w:r>
    </w:p>
    <w:p>
      <w:pPr>
        <w:pStyle w:val="Style39"/>
        <w:keepNext w:val="0"/>
        <w:keepLines w:val="0"/>
        <w:framePr w:w="6341" w:h="859" w:wrap="none" w:vAnchor="text" w:hAnchor="page" w:x="3125" w:y="8065"/>
        <w:widowControl w:val="0"/>
        <w:shd w:val="clear" w:color="auto" w:fill="auto"/>
        <w:tabs>
          <w:tab w:pos="4670" w:val="left"/>
          <w:tab w:pos="5380" w:val="left"/>
        </w:tabs>
        <w:bidi w:val="0"/>
        <w:spacing w:before="0" w:after="0" w:line="240" w:lineRule="auto"/>
        <w:ind w:left="0" w:right="0" w:firstLine="580"/>
        <w:jc w:val="left"/>
      </w:pPr>
      <w:r>
        <w:rPr>
          <w:color w:val="000000"/>
          <w:spacing w:val="0"/>
          <w:w w:val="100"/>
          <w:position w:val="0"/>
        </w:rPr>
        <w:t>+ 因履行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年度对应的补偿义务已补偿</w:t>
        <w:tab/>
        <w:t>』</w:t>
        <w:tab/>
        <w:t>定锁定期限</w:t>
      </w:r>
    </w:p>
    <w:p>
      <w:pPr>
        <w:pStyle w:val="Style39"/>
        <w:keepNext w:val="0"/>
        <w:keepLines w:val="0"/>
        <w:framePr w:w="6341" w:h="859" w:wrap="none" w:vAnchor="text" w:hAnchor="page" w:x="3125" w:y="8065"/>
        <w:widowControl w:val="0"/>
        <w:shd w:val="clear" w:color="auto" w:fill="auto"/>
        <w:tabs>
          <w:tab w:pos="4200" w:val="left"/>
        </w:tabs>
        <w:bidi w:val="0"/>
        <w:spacing w:before="0" w:after="0" w:line="240" w:lineRule="auto"/>
        <w:ind w:left="0" w:right="0" w:firstLine="0"/>
        <w:jc w:val="left"/>
      </w:pPr>
      <w:r>
        <w:rPr>
          <w:color w:val="000000"/>
          <w:spacing w:val="0"/>
          <w:w w:val="100"/>
          <w:position w:val="0"/>
        </w:rPr>
        <w:t>股份限售承</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39"/>
        <w:keepNext w:val="0"/>
        <w:keepLines w:val="0"/>
        <w:framePr w:w="6341" w:h="859" w:wrap="none" w:vAnchor="text" w:hAnchor="page" w:x="3125" w:y="8065"/>
        <w:widowControl w:val="0"/>
        <w:shd w:val="clear" w:color="auto" w:fill="auto"/>
        <w:tabs>
          <w:tab w:pos="926" w:val="left"/>
          <w:tab w:pos="5299" w:val="left"/>
        </w:tabs>
        <w:bidi w:val="0"/>
        <w:spacing w:before="0" w:after="0" w:line="240" w:lineRule="auto"/>
        <w:ind w:left="0" w:right="0" w:firstLine="0"/>
        <w:jc w:val="left"/>
        <w:rPr>
          <w:sz w:val="18"/>
          <w:szCs w:val="18"/>
        </w:rPr>
      </w:pPr>
      <w:r>
        <w:rPr>
          <w:color w:val="000000"/>
          <w:spacing w:val="0"/>
          <w:w w:val="100"/>
          <w:position w:val="0"/>
          <w:sz w:val="17"/>
          <w:szCs w:val="17"/>
        </w:rPr>
        <w:t>廿</w:t>
        <w:tab/>
        <w:t>股份数量（如有）后的剩余部分可解除锁</w:t>
        <w:tab/>
        <w:t>届满起满</w:t>
      </w:r>
      <w:r>
        <w:rPr>
          <w:rFonts w:ascii="Times New Roman" w:eastAsia="Times New Roman" w:hAnsi="Times New Roman" w:cs="Times New Roman"/>
          <w:color w:val="000000"/>
          <w:spacing w:val="0"/>
          <w:w w:val="100"/>
          <w:position w:val="0"/>
          <w:sz w:val="18"/>
          <w:szCs w:val="18"/>
        </w:rPr>
        <w:t>12</w:t>
      </w:r>
    </w:p>
    <w:p>
      <w:pPr>
        <w:pStyle w:val="Style39"/>
        <w:keepNext w:val="0"/>
        <w:keepLines w:val="0"/>
        <w:framePr w:w="6341" w:h="859" w:wrap="none" w:vAnchor="text" w:hAnchor="page" w:x="3125" w:y="8065"/>
        <w:widowControl w:val="0"/>
        <w:shd w:val="clear" w:color="auto" w:fill="auto"/>
        <w:tabs>
          <w:tab w:pos="4200" w:val="left"/>
        </w:tabs>
        <w:bidi w:val="0"/>
        <w:spacing w:before="0" w:after="0" w:line="240" w:lineRule="auto"/>
        <w:ind w:left="0" w:right="0" w:firstLine="0"/>
        <w:jc w:val="left"/>
      </w:pPr>
      <w:r>
        <w:rPr>
          <w:color w:val="000000"/>
          <w:spacing w:val="0"/>
          <w:w w:val="100"/>
          <w:position w:val="0"/>
        </w:rPr>
        <w:t>诺</w:t>
        <w:tab/>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39"/>
        <w:keepNext w:val="0"/>
        <w:keepLines w:val="0"/>
        <w:framePr w:w="6341" w:h="859" w:wrap="none" w:vAnchor="text" w:hAnchor="page" w:x="3125" w:y="8065"/>
        <w:widowControl w:val="0"/>
        <w:shd w:val="clear" w:color="auto" w:fill="auto"/>
        <w:tabs>
          <w:tab w:pos="4349" w:val="left"/>
        </w:tabs>
        <w:bidi w:val="0"/>
        <w:spacing w:before="0" w:after="0" w:line="240" w:lineRule="auto"/>
        <w:ind w:left="0" w:right="0" w:firstLine="0"/>
        <w:jc w:val="right"/>
      </w:pPr>
      <w:r>
        <w:rPr>
          <w:color w:val="000000"/>
          <w:spacing w:val="0"/>
          <w:w w:val="100"/>
          <w:position w:val="0"/>
        </w:rPr>
        <w:t>定；第三期：自新增股份上市之日起满</w:t>
        <w:tab/>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w:t>
      </w:r>
    </w:p>
    <w:p>
      <w:pPr>
        <w:pStyle w:val="Style39"/>
        <w:keepNext w:val="0"/>
        <w:keepLines w:val="0"/>
        <w:framePr w:w="936" w:h="235" w:wrap="none" w:vAnchor="text" w:hAnchor="page" w:x="9600" w:y="8377"/>
        <w:widowControl w:val="0"/>
        <w:shd w:val="clear" w:color="auto" w:fill="auto"/>
        <w:bidi w:val="0"/>
        <w:spacing w:before="0" w:after="0" w:line="240" w:lineRule="auto"/>
        <w:ind w:left="0" w:right="0" w:firstLine="0"/>
        <w:jc w:val="left"/>
      </w:pPr>
      <w:r>
        <w:rPr>
          <w:color w:val="000000"/>
          <w:spacing w:val="0"/>
          <w:w w:val="100"/>
          <w:position w:val="0"/>
        </w:rPr>
        <w:t>严格履行中</w:t>
      </w:r>
    </w:p>
    <w:p>
      <w:pPr>
        <w:pStyle w:val="Style39"/>
        <w:keepNext w:val="0"/>
        <w:keepLines w:val="0"/>
        <w:framePr w:w="3288" w:h="4387" w:wrap="none" w:vAnchor="text" w:hAnchor="page" w:x="4109" w:y="8929"/>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年度对应的补偿义务（如 有）已履行完毕的，其本次取得的新增股 份中的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扣减前述因履行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年度对 应的补偿义务已补偿股份数量（如有）后 的剩余部分可解除锁定。第四期：自新增 股份上市之日起满</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个月且</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年度对应的补偿义务</w:t>
      </w:r>
    </w:p>
    <w:p>
      <w:pPr>
        <w:pStyle w:val="Style39"/>
        <w:keepNext w:val="0"/>
        <w:keepLines w:val="0"/>
        <w:framePr w:w="3288" w:h="4387" w:wrap="none" w:vAnchor="text" w:hAnchor="page" w:x="4109" w:y="8929"/>
        <w:widowControl w:val="0"/>
        <w:shd w:val="clear" w:color="auto" w:fill="auto"/>
        <w:bidi w:val="0"/>
        <w:spacing w:before="0" w:after="0" w:line="312" w:lineRule="exact"/>
        <w:ind w:left="0" w:right="0" w:firstLine="0"/>
        <w:jc w:val="left"/>
      </w:pPr>
      <w:r>
        <w:rPr>
          <w:color w:val="000000"/>
          <w:spacing w:val="0"/>
          <w:w w:val="100"/>
          <w:position w:val="0"/>
        </w:rPr>
        <w:t>（如有）已履行完毕的，其本次取得的新 增股份中尚未解锁的剩余股份可解除锁 定。在本协议约定的补偿期内，如果悦然 心动当年累积实际实现的净利润不足承 诺的累积应实现的净利润的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，则本企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本人在本次交易中取得的新增股份中 尚未解除锁定部分延长至新增股份上市</w:t>
      </w:r>
    </w:p>
    <w:p>
      <w:pPr>
        <w:pStyle w:val="Style39"/>
        <w:keepNext w:val="0"/>
        <w:keepLines w:val="0"/>
        <w:framePr w:w="1128" w:h="1891" w:wrap="none" w:vAnchor="text" w:hAnchor="page" w:x="8467" w:y="8929"/>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本 次资产重组 新增股份上 市之日起满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个月后。</w:t>
      </w:r>
    </w:p>
    <w:p>
      <w:pPr>
        <w:pStyle w:val="Style39"/>
        <w:keepNext w:val="0"/>
        <w:keepLines w:val="0"/>
        <w:framePr w:w="2827" w:h="240" w:wrap="none" w:vAnchor="text" w:hAnchor="page" w:x="4118" w:y="13369"/>
        <w:widowControl w:val="0"/>
        <w:shd w:val="clear" w:color="auto" w:fill="auto"/>
        <w:bidi w:val="0"/>
        <w:spacing w:before="0" w:after="0" w:line="240" w:lineRule="auto"/>
        <w:ind w:left="0" w:right="0" w:firstLine="0"/>
        <w:jc w:val="left"/>
      </w:pPr>
      <w:r>
        <w:rPr>
          <w:color w:val="000000"/>
          <w:spacing w:val="0"/>
          <w:w w:val="100"/>
          <w:position w:val="0"/>
        </w:rPr>
        <w:t>之日起满</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个月后方可解除锁定。</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type w:val="continuous"/>
          <w:pgSz w:w="11900" w:h="16840"/>
          <w:pgMar w:top="1152" w:right="1139" w:bottom="1369" w:left="2125"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369" w:left="1119" w:header="0" w:footer="3" w:gutter="0"/>
          <w:cols w:space="720"/>
          <w:noEndnote/>
          <w:rtlGutter w:val="0"/>
          <w:docGrid w:linePitch="360"/>
        </w:sectPr>
      </w:pPr>
    </w:p>
    <w:p>
      <w:pPr>
        <w:pStyle w:val="Style39"/>
        <w:keepNext w:val="0"/>
        <w:keepLines w:val="0"/>
        <w:framePr w:w="806" w:h="629" w:wrap="none" w:vAnchor="text" w:hAnchor="page" w:x="2137" w:y="476"/>
        <w:widowControl w:val="0"/>
        <w:shd w:val="clear" w:color="auto" w:fill="auto"/>
        <w:bidi w:val="0"/>
        <w:spacing w:before="0" w:after="0" w:line="312" w:lineRule="exact"/>
        <w:ind w:left="0" w:right="0" w:firstLine="0"/>
        <w:jc w:val="left"/>
      </w:pPr>
      <w:r>
        <w:rPr>
          <w:color w:val="000000"/>
          <w:spacing w:val="0"/>
          <w:w w:val="100"/>
          <w:position w:val="0"/>
        </w:rPr>
        <w:t>翁武游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厚威</w:t>
      </w:r>
    </w:p>
    <w:p>
      <w:pPr>
        <w:pStyle w:val="Style39"/>
        <w:keepNext w:val="0"/>
        <w:keepLines w:val="0"/>
        <w:framePr w:w="941" w:h="634" w:wrap="none" w:vAnchor="text" w:hAnchor="page" w:x="3126" w:y="467"/>
        <w:widowControl w:val="0"/>
        <w:shd w:val="clear" w:color="auto" w:fill="auto"/>
        <w:bidi w:val="0"/>
        <w:spacing w:before="0" w:after="0" w:line="307" w:lineRule="exact"/>
        <w:ind w:left="0" w:right="0" w:firstLine="0"/>
        <w:jc w:val="both"/>
      </w:pPr>
      <w:r>
        <w:rPr>
          <w:color w:val="000000"/>
          <w:spacing w:val="0"/>
          <w:w w:val="100"/>
          <w:position w:val="0"/>
        </w:rPr>
        <w:t>股份减持承 诺</w:t>
      </w:r>
    </w:p>
    <w:p>
      <w:pPr>
        <w:pStyle w:val="Style39"/>
        <w:keepNext w:val="0"/>
        <w:keepLines w:val="0"/>
        <w:framePr w:w="4310" w:h="1483" w:wrap="none" w:vAnchor="text" w:hAnchor="page" w:x="4120" w:y="87"/>
        <w:widowControl w:val="0"/>
        <w:shd w:val="clear" w:color="auto" w:fill="auto"/>
        <w:bidi w:val="0"/>
        <w:spacing w:before="0" w:after="100" w:line="240" w:lineRule="auto"/>
        <w:ind w:left="0" w:right="0" w:firstLine="0"/>
        <w:jc w:val="left"/>
      </w:pPr>
      <w:r>
        <w:rPr>
          <w:color w:val="000000"/>
          <w:spacing w:val="0"/>
          <w:w w:val="100"/>
          <w:position w:val="0"/>
        </w:rPr>
        <w:t>离职后六个月内，不转让其所持有的公司</w:t>
      </w:r>
    </w:p>
    <w:p>
      <w:pPr>
        <w:pStyle w:val="Style39"/>
        <w:keepNext w:val="0"/>
        <w:keepLines w:val="0"/>
        <w:framePr w:w="4310" w:h="1483" w:wrap="none" w:vAnchor="text" w:hAnchor="page" w:x="4120" w:y="87"/>
        <w:widowControl w:val="0"/>
        <w:shd w:val="clear" w:color="auto" w:fill="auto"/>
        <w:tabs>
          <w:tab w:pos="3653" w:val="left"/>
        </w:tabs>
        <w:bidi w:val="0"/>
        <w:spacing w:before="0" w:after="0" w:line="240" w:lineRule="auto"/>
        <w:ind w:left="0" w:right="0" w:firstLine="0"/>
        <w:jc w:val="left"/>
      </w:pPr>
      <w:r>
        <w:rPr>
          <w:color w:val="000000"/>
          <w:spacing w:val="0"/>
          <w:w w:val="100"/>
          <w:position w:val="0"/>
        </w:rPr>
        <w:t>股份；在申报离任六个月后的十二月内通</w:t>
        <w:tab/>
        <w:t>』</w:t>
      </w:r>
    </w:p>
    <w:p>
      <w:pPr>
        <w:pStyle w:val="Style41"/>
        <w:keepNext w:val="0"/>
        <w:keepLines w:val="0"/>
        <w:framePr w:w="4310" w:h="1483" w:wrap="none" w:vAnchor="text" w:hAnchor="page" w:x="4120" w:y="87"/>
        <w:widowControl w:val="0"/>
        <w:shd w:val="clear" w:color="auto" w:fill="auto"/>
        <w:bidi w:val="0"/>
        <w:spacing w:before="0" w:after="0" w:line="180" w:lineRule="auto"/>
        <w:ind w:left="0" w:right="0" w:firstLine="0"/>
        <w:jc w:val="righ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39"/>
        <w:keepNext w:val="0"/>
        <w:keepLines w:val="0"/>
        <w:framePr w:w="4310" w:h="1483" w:wrap="none" w:vAnchor="text" w:hAnchor="page" w:x="4120" w:y="87"/>
        <w:widowControl w:val="0"/>
        <w:shd w:val="clear" w:color="auto" w:fill="auto"/>
        <w:bidi w:val="0"/>
        <w:spacing w:before="0" w:after="0" w:line="240" w:lineRule="auto"/>
        <w:ind w:left="0" w:right="0" w:firstLine="0"/>
        <w:jc w:val="left"/>
      </w:pPr>
      <w:r>
        <w:rPr>
          <w:color w:val="000000"/>
          <w:spacing w:val="0"/>
          <w:w w:val="100"/>
          <w:position w:val="0"/>
        </w:rPr>
        <w:t>过证券交易所挂牌交易出售发行人股票</w:t>
      </w:r>
    </w:p>
    <w:p>
      <w:pPr>
        <w:pStyle w:val="Style41"/>
        <w:keepNext w:val="0"/>
        <w:keepLines w:val="0"/>
        <w:framePr w:w="4310" w:h="1483" w:wrap="none" w:vAnchor="text" w:hAnchor="page" w:x="4120" w:y="87"/>
        <w:widowControl w:val="0"/>
        <w:shd w:val="clear" w:color="auto" w:fill="auto"/>
        <w:bidi w:val="0"/>
        <w:spacing w:before="0" w:after="0" w:line="180" w:lineRule="auto"/>
        <w:ind w:left="324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p>
      <w:pPr>
        <w:pStyle w:val="Style39"/>
        <w:keepNext w:val="0"/>
        <w:keepLines w:val="0"/>
        <w:framePr w:w="4310" w:h="1483" w:wrap="none" w:vAnchor="text" w:hAnchor="page" w:x="4120" w:y="87"/>
        <w:widowControl w:val="0"/>
        <w:shd w:val="clear" w:color="auto" w:fill="auto"/>
        <w:bidi w:val="0"/>
        <w:spacing w:before="0" w:after="100" w:line="240" w:lineRule="auto"/>
        <w:ind w:left="0" w:right="0" w:firstLine="0"/>
        <w:jc w:val="left"/>
      </w:pPr>
      <w:r>
        <w:rPr>
          <w:color w:val="000000"/>
          <w:spacing w:val="0"/>
          <w:w w:val="100"/>
          <w:position w:val="0"/>
        </w:rPr>
        <w:t>数量占其所持有发行人股票总数的比例</w:t>
      </w:r>
    </w:p>
    <w:p>
      <w:pPr>
        <w:pStyle w:val="Style39"/>
        <w:keepNext w:val="0"/>
        <w:keepLines w:val="0"/>
        <w:framePr w:w="4310" w:h="1483" w:wrap="none" w:vAnchor="text" w:hAnchor="page" w:x="4120" w:y="87"/>
        <w:widowControl w:val="0"/>
        <w:shd w:val="clear" w:color="auto" w:fill="auto"/>
        <w:bidi w:val="0"/>
        <w:spacing w:before="0" w:after="100" w:line="240" w:lineRule="auto"/>
        <w:ind w:left="0" w:right="0" w:firstLine="0"/>
        <w:jc w:val="left"/>
      </w:pPr>
      <w:r>
        <w:rPr>
          <w:color w:val="000000"/>
          <w:spacing w:val="0"/>
          <w:w w:val="100"/>
          <w:position w:val="0"/>
        </w:rPr>
        <w:t>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39"/>
        <w:keepNext w:val="0"/>
        <w:keepLines w:val="0"/>
        <w:framePr w:w="2064" w:h="1483" w:wrap="none" w:vAnchor="text" w:hAnchor="page" w:x="8473" w:y="87"/>
        <w:widowControl w:val="0"/>
        <w:shd w:val="clear" w:color="auto" w:fill="auto"/>
        <w:bidi w:val="0"/>
        <w:spacing w:before="0" w:after="120" w:line="240" w:lineRule="auto"/>
        <w:ind w:left="0" w:right="0" w:firstLine="0"/>
        <w:jc w:val="left"/>
      </w:pPr>
      <w:r>
        <w:rPr>
          <w:color w:val="000000"/>
          <w:spacing w:val="0"/>
          <w:w w:val="100"/>
          <w:position w:val="0"/>
        </w:rPr>
        <w:t>任职期间、离</w:t>
      </w:r>
    </w:p>
    <w:p>
      <w:pPr>
        <w:pStyle w:val="Style39"/>
        <w:keepNext w:val="0"/>
        <w:keepLines w:val="0"/>
        <w:framePr w:w="2064" w:h="1483" w:wrap="none" w:vAnchor="text" w:hAnchor="page" w:x="8473" w:y="87"/>
        <w:widowControl w:val="0"/>
        <w:shd w:val="clear" w:color="auto" w:fill="auto"/>
        <w:bidi w:val="0"/>
        <w:spacing w:before="0" w:after="120" w:line="240" w:lineRule="auto"/>
        <w:ind w:left="0" w:right="0" w:firstLine="0"/>
        <w:jc w:val="left"/>
      </w:pPr>
      <w:r>
        <w:rPr>
          <w:color w:val="000000"/>
          <w:spacing w:val="0"/>
          <w:w w:val="100"/>
          <w:position w:val="0"/>
        </w:rPr>
        <w:t>职后六个月</w:t>
      </w:r>
    </w:p>
    <w:p>
      <w:pPr>
        <w:pStyle w:val="Style39"/>
        <w:keepNext w:val="0"/>
        <w:keepLines w:val="0"/>
        <w:framePr w:w="2064" w:h="1483" w:wrap="none" w:vAnchor="text" w:hAnchor="page" w:x="8473" w:y="87"/>
        <w:widowControl w:val="0"/>
        <w:shd w:val="clear" w:color="auto" w:fill="auto"/>
        <w:bidi w:val="0"/>
        <w:spacing w:before="0" w:after="120" w:line="240" w:lineRule="auto"/>
        <w:ind w:left="0" w:right="0" w:firstLine="0"/>
        <w:jc w:val="left"/>
      </w:pPr>
      <w:r>
        <w:rPr>
          <w:color w:val="000000"/>
          <w:spacing w:val="0"/>
          <w:w w:val="100"/>
          <w:position w:val="0"/>
        </w:rPr>
        <w:t>内，申报离任严格履行中</w:t>
      </w:r>
    </w:p>
    <w:p>
      <w:pPr>
        <w:pStyle w:val="Style39"/>
        <w:keepNext w:val="0"/>
        <w:keepLines w:val="0"/>
        <w:framePr w:w="2064" w:h="1483" w:wrap="none" w:vAnchor="text" w:hAnchor="page" w:x="8473" w:y="87"/>
        <w:widowControl w:val="0"/>
        <w:shd w:val="clear" w:color="auto" w:fill="auto"/>
        <w:bidi w:val="0"/>
        <w:spacing w:before="0" w:after="120" w:line="240" w:lineRule="auto"/>
        <w:ind w:left="0" w:right="0" w:firstLine="0"/>
        <w:jc w:val="left"/>
      </w:pPr>
      <w:r>
        <w:rPr>
          <w:color w:val="000000"/>
          <w:spacing w:val="0"/>
          <w:w w:val="100"/>
          <w:position w:val="0"/>
        </w:rPr>
        <w:t>六个月后十</w:t>
      </w:r>
    </w:p>
    <w:p>
      <w:pPr>
        <w:pStyle w:val="Style39"/>
        <w:keepNext w:val="0"/>
        <w:keepLines w:val="0"/>
        <w:framePr w:w="2064" w:h="1483" w:wrap="none" w:vAnchor="text" w:hAnchor="page" w:x="8473" w:y="87"/>
        <w:widowControl w:val="0"/>
        <w:shd w:val="clear" w:color="auto" w:fill="auto"/>
        <w:bidi w:val="0"/>
        <w:spacing w:before="0" w:after="120" w:line="240" w:lineRule="auto"/>
        <w:ind w:left="0" w:right="0" w:firstLine="0"/>
        <w:jc w:val="left"/>
      </w:pPr>
      <w:r>
        <w:rPr>
          <w:color w:val="000000"/>
          <w:spacing w:val="0"/>
          <w:w w:val="100"/>
          <w:position w:val="0"/>
        </w:rPr>
        <w:t>二个月内</w:t>
      </w:r>
    </w:p>
    <w:p>
      <w:pPr>
        <w:pStyle w:val="Style39"/>
        <w:keepNext w:val="0"/>
        <w:keepLines w:val="0"/>
        <w:framePr w:w="941" w:h="955" w:wrap="none" w:vAnchor="text" w:hAnchor="page" w:x="2133" w:y="2732"/>
        <w:widowControl w:val="0"/>
        <w:shd w:val="clear" w:color="auto" w:fill="auto"/>
        <w:bidi w:val="0"/>
        <w:spacing w:before="0" w:after="0" w:line="312" w:lineRule="exact"/>
        <w:ind w:left="0" w:right="0" w:firstLine="0"/>
        <w:jc w:val="left"/>
      </w:pPr>
      <w:r>
        <w:rPr>
          <w:color w:val="000000"/>
          <w:spacing w:val="0"/>
          <w:w w:val="100"/>
          <w:position w:val="0"/>
        </w:rPr>
        <w:t>摩登大道时 尚集团股份 有限公司</w:t>
      </w:r>
    </w:p>
    <w:p>
      <w:pPr>
        <w:pStyle w:val="Style39"/>
        <w:keepNext w:val="0"/>
        <w:keepLines w:val="0"/>
        <w:framePr w:w="758" w:h="230" w:wrap="none" w:vAnchor="text" w:hAnchor="page" w:x="3126" w:y="3145"/>
        <w:widowControl w:val="0"/>
        <w:shd w:val="clear" w:color="auto" w:fill="auto"/>
        <w:bidi w:val="0"/>
        <w:spacing w:before="0" w:after="0" w:line="240" w:lineRule="auto"/>
        <w:ind w:left="0" w:right="0" w:firstLine="0"/>
        <w:jc w:val="left"/>
      </w:pPr>
      <w:r>
        <w:rPr>
          <w:color w:val="000000"/>
          <w:spacing w:val="0"/>
          <w:w w:val="100"/>
          <w:position w:val="0"/>
        </w:rPr>
        <w:t>分红承诺</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发行上市后的前三个会计年度，公司每年</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以现金形式分配的利润不少于当年实现</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的可供分配利润的百分之三十；发行上市</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三年后，公司可根据生产经营情况、投资</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规划和长期发展的需要确定现金分红比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例，但各年度以现金形式分配的利润不少</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于当年实现的可供分配利润的百分之十；</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同时，公司可以根据各年度的盈利及现金</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流状况，在保证最低现金分红比例的前提</w:t>
      </w:r>
    </w:p>
    <w:p>
      <w:pPr>
        <w:pStyle w:val="Style39"/>
        <w:keepNext w:val="0"/>
        <w:keepLines w:val="0"/>
        <w:framePr w:w="4315" w:h="3043" w:wrap="none" w:vAnchor="text" w:hAnchor="page" w:x="4115" w:y="1739"/>
        <w:widowControl w:val="0"/>
        <w:shd w:val="clear" w:color="auto" w:fill="auto"/>
        <w:bidi w:val="0"/>
        <w:spacing w:before="0" w:after="100" w:line="240" w:lineRule="auto"/>
        <w:ind w:left="0" w:right="0" w:firstLine="0"/>
        <w:jc w:val="left"/>
      </w:pPr>
      <w:r>
        <w:rPr>
          <w:color w:val="000000"/>
          <w:spacing w:val="0"/>
          <w:w w:val="100"/>
          <w:position w:val="0"/>
        </w:rPr>
        <w:t>下，实施股票股利利润分配办法。</w:t>
      </w:r>
    </w:p>
    <w:p>
      <w:pPr>
        <w:pStyle w:val="Style39"/>
        <w:keepNext w:val="0"/>
        <w:keepLines w:val="0"/>
        <w:framePr w:w="2059" w:h="235" w:wrap="none" w:vAnchor="text" w:hAnchor="page" w:x="8478" w:y="3145"/>
        <w:widowControl w:val="0"/>
        <w:shd w:val="clear" w:color="auto" w:fill="auto"/>
        <w:tabs>
          <w:tab w:pos="1123" w:val="left"/>
        </w:tabs>
        <w:bidi w:val="0"/>
        <w:spacing w:before="0" w:after="0" w:line="240" w:lineRule="auto"/>
        <w:ind w:left="0" w:right="0" w:firstLine="0"/>
        <w:jc w:val="left"/>
      </w:pPr>
      <w:r>
        <w:rPr>
          <w:color w:val="000000"/>
          <w:spacing w:val="0"/>
          <w:w w:val="100"/>
          <w:position w:val="0"/>
        </w:rPr>
        <w:t>上市期间</w:t>
        <w:tab/>
        <w:t>严格履行中</w:t>
      </w:r>
    </w:p>
    <w:p>
      <w:pPr>
        <w:pStyle w:val="Style39"/>
        <w:keepNext w:val="0"/>
        <w:keepLines w:val="0"/>
        <w:framePr w:w="1013" w:h="13939" w:wrap="none" w:vAnchor="text" w:hAnchor="page" w:x="1120" w:y="21"/>
        <w:widowControl w:val="0"/>
        <w:shd w:val="clear" w:color="auto" w:fill="auto"/>
        <w:bidi w:val="0"/>
        <w:spacing w:before="6440" w:after="0" w:line="312" w:lineRule="exact"/>
        <w:ind w:left="0" w:right="0" w:firstLine="0"/>
        <w:jc w:val="left"/>
      </w:pPr>
      <w:r>
        <w:rPr>
          <w:color w:val="000000"/>
          <w:spacing w:val="0"/>
          <w:w w:val="100"/>
          <w:position w:val="0"/>
        </w:rPr>
        <w:t>首次公开发 行或再融资 时所作承诺</w:t>
      </w:r>
    </w:p>
    <w:p>
      <w:pPr>
        <w:pStyle w:val="Style39"/>
        <w:keepNext w:val="0"/>
        <w:keepLines w:val="0"/>
        <w:framePr w:w="1934" w:h="1267" w:wrap="none" w:vAnchor="text" w:hAnchor="page" w:x="2133" w:y="8209"/>
        <w:widowControl w:val="0"/>
        <w:shd w:val="clear" w:color="auto" w:fill="auto"/>
        <w:bidi w:val="0"/>
        <w:spacing w:before="0" w:after="0" w:line="312" w:lineRule="exact"/>
        <w:ind w:left="0" w:right="0" w:firstLine="1000"/>
        <w:jc w:val="left"/>
      </w:pPr>
      <w:r>
        <w:rPr>
          <w:color w:val="000000"/>
          <w:spacing w:val="0"/>
          <w:w w:val="100"/>
          <w:position w:val="0"/>
        </w:rPr>
        <w:t>关于同业竞 广州瑞丰集争、关联交 团股份有限 公司</w:t>
      </w:r>
    </w:p>
    <w:p>
      <w:pPr>
        <w:pStyle w:val="Style39"/>
        <w:keepNext w:val="0"/>
        <w:keepLines w:val="0"/>
        <w:framePr w:w="941" w:h="941" w:wrap="none" w:vAnchor="text" w:hAnchor="page" w:x="3126" w:y="8833"/>
        <w:widowControl w:val="0"/>
        <w:shd w:val="clear" w:color="auto" w:fill="auto"/>
        <w:bidi w:val="0"/>
        <w:spacing w:before="0" w:after="0"/>
        <w:ind w:left="0" w:right="0" w:firstLine="0"/>
        <w:jc w:val="both"/>
      </w:pPr>
      <w:r>
        <w:rPr>
          <w:color w:val="000000"/>
          <w:spacing w:val="0"/>
          <w:w w:val="100"/>
          <w:position w:val="0"/>
        </w:rPr>
        <w:t>易、资金占 用方面的承 诺</w:t>
      </w:r>
    </w:p>
    <w:p>
      <w:pPr>
        <w:pStyle w:val="Style39"/>
        <w:keepNext w:val="0"/>
        <w:keepLines w:val="0"/>
        <w:framePr w:w="581" w:h="235" w:wrap="none" w:vAnchor="text" w:hAnchor="page" w:x="2133" w:y="13465"/>
        <w:widowControl w:val="0"/>
        <w:shd w:val="clear" w:color="auto" w:fill="auto"/>
        <w:bidi w:val="0"/>
        <w:spacing w:before="0" w:after="0" w:line="240" w:lineRule="auto"/>
        <w:ind w:left="0" w:right="0" w:firstLine="0"/>
        <w:jc w:val="left"/>
      </w:pPr>
      <w:r>
        <w:rPr>
          <w:color w:val="000000"/>
          <w:spacing w:val="0"/>
          <w:w w:val="100"/>
          <w:position w:val="0"/>
        </w:rPr>
        <w:t>林永飞</w:t>
      </w:r>
    </w:p>
    <w:p>
      <w:pPr>
        <w:pStyle w:val="Style39"/>
        <w:keepNext w:val="0"/>
        <w:keepLines w:val="0"/>
        <w:framePr w:w="3221" w:h="1253" w:wrap="none" w:vAnchor="text" w:hAnchor="page" w:x="4120" w:y="4868"/>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自承诺函出具之日起，不以任何方式</w:t>
      </w:r>
    </w:p>
    <w:p>
      <w:pPr>
        <w:pStyle w:val="Style39"/>
        <w:keepNext w:val="0"/>
        <w:keepLines w:val="0"/>
        <w:framePr w:w="3221" w:h="1253" w:wrap="none" w:vAnchor="text" w:hAnchor="page" w:x="4120" w:y="4868"/>
        <w:widowControl w:val="0"/>
        <w:shd w:val="clear" w:color="auto" w:fill="auto"/>
        <w:bidi w:val="0"/>
        <w:spacing w:before="0" w:after="0" w:line="314" w:lineRule="exact"/>
        <w:ind w:left="0" w:right="0" w:firstLine="0"/>
        <w:jc w:val="both"/>
      </w:pPr>
      <w:r>
        <w:rPr>
          <w:color w:val="000000"/>
          <w:spacing w:val="0"/>
          <w:w w:val="100"/>
          <w:position w:val="0"/>
        </w:rPr>
        <w:t>（包括但不限于单独或与他人合作、直接 或间接）从事与本公司相同、相似或在任 何方面构成竞争的业务；</w:t>
      </w:r>
    </w:p>
    <w:p>
      <w:pPr>
        <w:pStyle w:val="Style39"/>
        <w:keepNext w:val="0"/>
        <w:keepLines w:val="0"/>
        <w:framePr w:w="3230" w:h="946" w:wrap="none" w:vAnchor="text" w:hAnchor="page" w:x="4110" w:y="6145"/>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不直接或间接投资控股于业务与本公 司相同、类似或在任何方面构成竞争的公 司、企业或其他机构、组织；</w:t>
      </w:r>
    </w:p>
    <w:p>
      <w:pPr>
        <w:pStyle w:val="Style39"/>
        <w:keepNext w:val="0"/>
        <w:keepLines w:val="0"/>
        <w:framePr w:w="3221" w:h="1258" w:wrap="none" w:vAnchor="text" w:hAnchor="page" w:x="4120" w:y="7119"/>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如瑞丰集团直接或间接参股的公司从 事的业务与本公司有竞争，则瑞丰集团将 作为参股股东或促使瑞丰集团控制的参 股股东对此等事项实施否决权；</w:t>
      </w:r>
    </w:p>
    <w:p>
      <w:pPr>
        <w:pStyle w:val="Style39"/>
        <w:keepNext w:val="0"/>
        <w:keepLines w:val="0"/>
        <w:framePr w:w="4320" w:h="1238" w:wrap="none" w:vAnchor="text" w:hAnchor="page" w:x="4110" w:y="8425"/>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如果未来瑞丰集团或其控制的其他企</w:t>
      </w:r>
    </w:p>
    <w:p>
      <w:pPr>
        <w:pStyle w:val="Style39"/>
        <w:keepNext w:val="0"/>
        <w:keepLines w:val="0"/>
        <w:framePr w:w="4320" w:h="1238" w:wrap="none" w:vAnchor="text" w:hAnchor="page" w:x="4110" w:y="8425"/>
        <w:widowControl w:val="0"/>
        <w:shd w:val="clear" w:color="auto" w:fill="auto"/>
        <w:bidi w:val="0"/>
        <w:spacing w:before="0" w:after="0" w:line="298" w:lineRule="exact"/>
        <w:ind w:left="0" w:right="0" w:firstLine="0"/>
        <w:jc w:val="left"/>
      </w:pPr>
      <w:r>
        <w:rPr>
          <w:color w:val="000000"/>
          <w:spacing w:val="0"/>
          <w:w w:val="100"/>
          <w:position w:val="0"/>
        </w:rPr>
        <w:t>业拟从事的新业务可能与本公司存在同</w:t>
      </w:r>
      <w:r>
        <w:rPr>
          <w:rFonts w:ascii="Times New Roman" w:eastAsia="Times New Roman" w:hAnsi="Times New Roman" w:cs="Times New Roman"/>
          <w:color w:val="000000"/>
          <w:spacing w:val="0"/>
          <w:w w:val="100"/>
          <w:position w:val="0"/>
          <w:sz w:val="30"/>
          <w:szCs w:val="30"/>
          <w:vertAlign w:val="superscript"/>
        </w:rPr>
        <w:t>2012</w:t>
      </w:r>
      <w:r>
        <w:rPr>
          <w:color w:val="000000"/>
          <w:spacing w:val="0"/>
          <w:w w:val="100"/>
          <w:position w:val="0"/>
        </w:rPr>
        <w:t>年</w:t>
      </w:r>
      <w:r>
        <w:rPr>
          <w:rFonts w:ascii="Times New Roman" w:eastAsia="Times New Roman" w:hAnsi="Times New Roman" w:cs="Times New Roman"/>
          <w:color w:val="000000"/>
          <w:spacing w:val="0"/>
          <w:w w:val="100"/>
          <w:position w:val="0"/>
          <w:sz w:val="30"/>
          <w:szCs w:val="30"/>
          <w:vertAlign w:val="superscript"/>
        </w:rPr>
        <w:t>02</w:t>
      </w:r>
      <w:r>
        <w:rPr>
          <w:color w:val="000000"/>
          <w:spacing w:val="0"/>
          <w:w w:val="100"/>
          <w:position w:val="0"/>
        </w:rPr>
        <w:t>月 业竞争，瑞丰集团将本着本公司优先的原</w:t>
      </w:r>
      <w:r>
        <w:rPr>
          <w:rFonts w:ascii="Times New Roman" w:eastAsia="Times New Roman" w:hAnsi="Times New Roman" w:cs="Times New Roman"/>
          <w:color w:val="000000"/>
          <w:spacing w:val="0"/>
          <w:w w:val="100"/>
          <w:position w:val="0"/>
          <w:sz w:val="30"/>
          <w:szCs w:val="30"/>
          <w:vertAlign w:val="superscript"/>
        </w:rPr>
        <w:t>16</w:t>
      </w:r>
      <w:r>
        <w:rPr>
          <w:color w:val="000000"/>
          <w:spacing w:val="0"/>
          <w:w w:val="100"/>
          <w:position w:val="0"/>
        </w:rPr>
        <w:t>日 则与本公司协商解决；</w:t>
      </w:r>
    </w:p>
    <w:p>
      <w:pPr>
        <w:pStyle w:val="Style39"/>
        <w:keepNext w:val="0"/>
        <w:keepLines w:val="0"/>
        <w:framePr w:w="3230" w:h="3446" w:wrap="none" w:vAnchor="text" w:hAnchor="page" w:x="4115" w:y="9779"/>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如瑞丰集团或其所控制的其他企业获 得的商业机会与本公司主营业务发生同 业竞争或可能发生同业竞争的，瑞丰集团 承诺将上述商业机会通知本公司，在通知 中所指定的合理期间内，如本公司作出愿 意利用该商业机会的肯定答复，则瑞丰集 团及其控制的其他企业将放弃该商业机 会，以确保本公司及其全体股东利益不受 损害。如因未履行上述承诺给本公司造成 损失的，瑞丰集团将赔偿本公司因此而遭 受的一切损失。</w:t>
      </w:r>
    </w:p>
    <w:p>
      <w:pPr>
        <w:pStyle w:val="Style39"/>
        <w:keepNext w:val="0"/>
        <w:keepLines w:val="0"/>
        <w:framePr w:w="4301" w:h="254" w:wrap="none" w:vAnchor="text" w:hAnchor="page" w:x="4129" w:y="1331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自出具承诺函之日起，林永飞不以任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39"/>
        <w:keepNext w:val="0"/>
        <w:keepLines w:val="0"/>
        <w:framePr w:w="4675" w:h="542" w:wrap="none" w:vAnchor="text" w:hAnchor="page" w:x="3126" w:y="13331"/>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39"/>
        <w:keepNext w:val="0"/>
        <w:keepLines w:val="0"/>
        <w:framePr w:w="4675" w:h="542" w:wrap="none" w:vAnchor="text" w:hAnchor="page" w:x="3126" w:y="13331"/>
        <w:widowControl w:val="0"/>
        <w:shd w:val="clear" w:color="auto" w:fill="auto"/>
        <w:bidi w:val="0"/>
        <w:spacing w:before="0" w:after="0" w:line="240" w:lineRule="auto"/>
        <w:ind w:left="0" w:right="0" w:firstLine="0"/>
        <w:jc w:val="left"/>
      </w:pPr>
      <w:r>
        <w:rPr>
          <w:color w:val="000000"/>
          <w:spacing w:val="0"/>
          <w:w w:val="100"/>
          <w:position w:val="0"/>
        </w:rPr>
        <w:t>争、关联交何方式在中国境内、境外直接或间接从事</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39"/>
        <w:keepNext w:val="0"/>
        <w:keepLines w:val="0"/>
        <w:framePr w:w="2059" w:h="235" w:wrap="none" w:vAnchor="text" w:hAnchor="page" w:x="8478" w:y="8929"/>
        <w:widowControl w:val="0"/>
        <w:shd w:val="clear" w:color="auto" w:fill="auto"/>
        <w:tabs>
          <w:tab w:pos="1123" w:val="left"/>
        </w:tabs>
        <w:bidi w:val="0"/>
        <w:spacing w:before="0" w:after="0" w:line="240" w:lineRule="auto"/>
        <w:ind w:left="0" w:right="0" w:firstLine="0"/>
        <w:jc w:val="left"/>
      </w:pPr>
      <w:r>
        <w:rPr>
          <w:color w:val="000000"/>
          <w:spacing w:val="0"/>
          <w:w w:val="100"/>
          <w:position w:val="0"/>
        </w:rPr>
        <w:t>上市期间</w:t>
        <w:tab/>
        <w:t>严格履行中</w:t>
      </w:r>
    </w:p>
    <w:p>
      <w:pPr>
        <w:pStyle w:val="Style39"/>
        <w:keepNext w:val="0"/>
        <w:keepLines w:val="0"/>
        <w:framePr w:w="2059" w:h="235" w:wrap="none" w:vAnchor="text" w:hAnchor="page" w:x="8478" w:y="13465"/>
        <w:widowControl w:val="0"/>
        <w:shd w:val="clear" w:color="auto" w:fill="auto"/>
        <w:tabs>
          <w:tab w:pos="1123" w:val="left"/>
        </w:tabs>
        <w:bidi w:val="0"/>
        <w:spacing w:before="0" w:after="0" w:line="240" w:lineRule="auto"/>
        <w:ind w:left="0" w:right="0" w:firstLine="0"/>
        <w:jc w:val="left"/>
      </w:pPr>
      <w:r>
        <w:rPr>
          <w:color w:val="000000"/>
          <w:spacing w:val="0"/>
          <w:w w:val="100"/>
          <w:position w:val="0"/>
        </w:rPr>
        <w:t>上市期间</w:t>
        <w:tab/>
        <w:t>严格履行中</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1900" w:h="16840"/>
          <w:pgMar w:top="1152" w:right="1138" w:bottom="1369" w:left="1119" w:header="0" w:footer="3" w:gutter="0"/>
          <w:cols w:space="720"/>
          <w:noEndnote/>
          <w:rtlGutter w:val="0"/>
          <w:docGrid w:linePitch="360"/>
        </w:sectPr>
      </w:pPr>
    </w:p>
    <w:p>
      <w:pPr>
        <w:pStyle w:val="Style39"/>
        <w:keepNext w:val="0"/>
        <w:keepLines w:val="0"/>
        <w:widowControl w:val="0"/>
        <w:shd w:val="clear" w:color="auto" w:fill="auto"/>
        <w:bidi w:val="0"/>
        <w:spacing w:before="0" w:line="322" w:lineRule="exact"/>
        <w:ind w:left="2000" w:right="0" w:firstLine="0"/>
        <w:jc w:val="left"/>
      </w:pPr>
      <w:r>
        <w:rPr>
          <w:color w:val="000000"/>
          <w:spacing w:val="0"/>
          <w:w w:val="100"/>
          <w:position w:val="0"/>
        </w:rPr>
        <w:t>易、资金占与本公司相同、相似或相近的，对本公司 用方面的承业务在任何方面构成或可能构成直接或</w:t>
      </w:r>
    </w:p>
    <w:tbl>
      <w:tblPr>
        <w:tblOverlap w:val="never"/>
        <w:jc w:val="center"/>
        <w:tblLayout w:type="fixed"/>
      </w:tblPr>
      <w:tblGrid>
        <w:gridCol w:w="2952"/>
        <w:gridCol w:w="6451"/>
      </w:tblGrid>
      <w:tr>
        <w:trPr>
          <w:trHeight w:val="7032"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2000" w:right="0" w:firstLine="0"/>
              <w:jc w:val="both"/>
              <w:rPr>
                <w:sz w:val="17"/>
                <w:szCs w:val="17"/>
              </w:rPr>
            </w:pPr>
            <w:r>
              <w:rPr>
                <w:rFonts w:ascii="SimSun" w:eastAsia="SimSun" w:hAnsi="SimSun" w:cs="SimSun"/>
                <w:color w:val="000000"/>
                <w:spacing w:val="0"/>
                <w:w w:val="100"/>
                <w:position w:val="0"/>
                <w:sz w:val="17"/>
                <w:szCs w:val="17"/>
              </w:rPr>
              <w:t>诺</w:t>
            </w:r>
          </w:p>
        </w:tc>
        <w:tc>
          <w:tcPr>
            <w:tcBorders/>
            <w:shd w:val="clear" w:color="auto" w:fill="FFFFFF"/>
            <w:vAlign w:val="top"/>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间接竞争的任何业务及活动；</w:t>
            </w:r>
          </w:p>
          <w:p>
            <w:pPr>
              <w:pStyle w:val="Style7"/>
              <w:keepNext w:val="0"/>
              <w:keepLines w:val="0"/>
              <w:widowControl w:val="0"/>
              <w:numPr>
                <w:ilvl w:val="0"/>
                <w:numId w:val="15"/>
              </w:numPr>
              <w:shd w:val="clear" w:color="auto" w:fill="auto"/>
              <w:tabs>
                <w:tab w:pos="240"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与林永飞有直接及间接控制关系的任 何除本公司（含其子公司）以外的其他公 司亦不在中国境内、境外直接或间接地从 事或参与任何在商业上对本公司业务有 竞争或可能构成竞争的任何业务及活动；</w:t>
            </w:r>
          </w:p>
          <w:p>
            <w:pPr>
              <w:pStyle w:val="Style7"/>
              <w:keepNext w:val="0"/>
              <w:keepLines w:val="0"/>
              <w:widowControl w:val="0"/>
              <w:numPr>
                <w:ilvl w:val="0"/>
                <w:numId w:val="15"/>
              </w:numPr>
              <w:shd w:val="clear" w:color="auto" w:fill="auto"/>
              <w:tabs>
                <w:tab w:pos="226"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不以任何方式直接或间接投资于业务 与本公司相同、相似或相近的或对本公司 业务在任何方面构成竞争的公司、企业或 其他机构、组织；</w:t>
            </w:r>
          </w:p>
          <w:p>
            <w:pPr>
              <w:pStyle w:val="Style7"/>
              <w:keepNext w:val="0"/>
              <w:keepLines w:val="0"/>
              <w:widowControl w:val="0"/>
              <w:numPr>
                <w:ilvl w:val="0"/>
                <w:numId w:val="15"/>
              </w:numPr>
              <w:shd w:val="clear" w:color="auto" w:fill="auto"/>
              <w:tabs>
                <w:tab w:pos="235"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不会向其他业务与本公司相同、相似 或相近的或对本公司业务在任何方面构 成竞争的公司、企业或其他机构、组织、 个人提供专有技术或提供销售渠道、客户 信息等商业秘密。</w:t>
            </w:r>
          </w:p>
          <w:p>
            <w:pPr>
              <w:pStyle w:val="Style7"/>
              <w:keepNext w:val="0"/>
              <w:keepLines w:val="0"/>
              <w:widowControl w:val="0"/>
              <w:numPr>
                <w:ilvl w:val="0"/>
                <w:numId w:val="15"/>
              </w:numPr>
              <w:shd w:val="clear" w:color="auto" w:fill="auto"/>
              <w:tabs>
                <w:tab w:pos="226" w:val="left"/>
              </w:tabs>
              <w:bidi w:val="0"/>
              <w:spacing w:before="0" w:after="80" w:line="314" w:lineRule="exact"/>
              <w:ind w:left="0" w:right="0" w:firstLine="0"/>
              <w:jc w:val="left"/>
              <w:rPr>
                <w:sz w:val="17"/>
                <w:szCs w:val="17"/>
              </w:rPr>
            </w:pPr>
            <w:r>
              <w:rPr>
                <w:rFonts w:ascii="SimSun" w:eastAsia="SimSun" w:hAnsi="SimSun" w:cs="SimSun"/>
                <w:color w:val="000000"/>
                <w:spacing w:val="0"/>
                <w:w w:val="100"/>
                <w:position w:val="0"/>
                <w:sz w:val="17"/>
                <w:szCs w:val="17"/>
              </w:rPr>
              <w:t>保证其直系亲属，包括配偶、父母及 配偶的父母、年满</w:t>
            </w:r>
            <w:r>
              <w:rPr>
                <w:color w:val="000000"/>
                <w:spacing w:val="0"/>
                <w:w w:val="100"/>
                <w:position w:val="0"/>
                <w:sz w:val="18"/>
                <w:szCs w:val="18"/>
              </w:rPr>
              <w:t>18</w:t>
            </w:r>
            <w:r>
              <w:rPr>
                <w:rFonts w:ascii="SimSun" w:eastAsia="SimSun" w:hAnsi="SimSun" w:cs="SimSun"/>
                <w:color w:val="000000"/>
                <w:spacing w:val="0"/>
                <w:w w:val="100"/>
                <w:position w:val="0"/>
                <w:sz w:val="17"/>
                <w:szCs w:val="17"/>
              </w:rPr>
              <w:t>周岁的子女及其配 偶等，也遵守以上承诺。如因未履行上述 承诺给本公司造成损失的，林永飞将赔偿 本公司因此而遭受的一切损失。</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若因广州卡奴迪路服饰股份有限公司（以 下简称：卡奴迪路）或任何第三方对卡奴</w:t>
            </w:r>
          </w:p>
        </w:tc>
      </w:tr>
      <w:tr>
        <w:trPr>
          <w:trHeight w:val="1291" w:hRule="exact"/>
        </w:trPr>
        <w:tc>
          <w:tcPr>
            <w:tcBorders/>
            <w:shd w:val="clear" w:color="auto" w:fill="FFFFFF"/>
            <w:vAlign w:val="top"/>
          </w:tcPr>
          <w:p>
            <w:pPr>
              <w:pStyle w:val="Style7"/>
              <w:keepNext w:val="0"/>
              <w:keepLines w:val="0"/>
              <w:widowControl w:val="0"/>
              <w:shd w:val="clear" w:color="auto" w:fill="auto"/>
              <w:tabs>
                <w:tab w:pos="1974" w:val="left"/>
              </w:tabs>
              <w:bidi w:val="0"/>
              <w:spacing w:before="200" w:after="0" w:line="240" w:lineRule="auto"/>
              <w:ind w:left="0" w:right="0" w:firstLine="1000"/>
              <w:jc w:val="both"/>
              <w:rPr>
                <w:sz w:val="17"/>
                <w:szCs w:val="17"/>
              </w:rPr>
            </w:pPr>
            <w:r>
              <w:rPr>
                <w:rFonts w:ascii="SimSun" w:eastAsia="SimSun" w:hAnsi="SimSun" w:cs="SimSun"/>
                <w:color w:val="000000"/>
                <w:spacing w:val="0"/>
                <w:w w:val="100"/>
                <w:position w:val="0"/>
                <w:sz w:val="17"/>
                <w:szCs w:val="17"/>
              </w:rPr>
              <w:t>林永飞</w:t>
              <w:tab/>
              <w:t>其他承诺</w:t>
            </w:r>
          </w:p>
        </w:tc>
        <w:tc>
          <w:tcPr>
            <w:tcBorders/>
            <w:shd w:val="clear" w:color="auto" w:fill="FFFFFF"/>
            <w:vAlign w:val="center"/>
          </w:tcPr>
          <w:p>
            <w:pPr>
              <w:pStyle w:val="Style7"/>
              <w:keepNext w:val="0"/>
              <w:keepLines w:val="0"/>
              <w:widowControl w:val="0"/>
              <w:shd w:val="clear" w:color="auto" w:fill="auto"/>
              <w:tabs>
                <w:tab w:pos="5462" w:val="left"/>
              </w:tabs>
              <w:bidi w:val="0"/>
              <w:spacing w:before="0" w:after="0" w:line="158" w:lineRule="exact"/>
              <w:ind w:left="4400" w:right="0" w:hanging="4400"/>
              <w:jc w:val="left"/>
              <w:rPr>
                <w:sz w:val="17"/>
                <w:szCs w:val="17"/>
              </w:rPr>
            </w:pPr>
            <w:r>
              <w:rPr>
                <w:rFonts w:ascii="SimSun" w:eastAsia="SimSun" w:hAnsi="SimSun" w:cs="SimSun"/>
                <w:color w:val="000000"/>
                <w:spacing w:val="0"/>
                <w:w w:val="100"/>
                <w:position w:val="0"/>
                <w:sz w:val="17"/>
                <w:szCs w:val="17"/>
              </w:rPr>
              <w:t>迪路品牌或产品的虚假宣传行为，导致卡</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月，一土 上市期间</w:t>
              <w:tab/>
              <w:t>严格履行中</w:t>
            </w:r>
          </w:p>
          <w:p>
            <w:pPr>
              <w:pStyle w:val="Style7"/>
              <w:keepNext w:val="0"/>
              <w:keepLines w:val="0"/>
              <w:widowControl w:val="0"/>
              <w:shd w:val="clear" w:color="auto" w:fill="auto"/>
              <w:bidi w:val="0"/>
              <w:spacing w:before="0" w:after="100" w:line="158" w:lineRule="exact"/>
              <w:ind w:left="4400" w:right="0" w:hanging="4400"/>
              <w:jc w:val="left"/>
              <w:rPr>
                <w:sz w:val="17"/>
                <w:szCs w:val="17"/>
              </w:rPr>
            </w:pPr>
            <w:r>
              <w:rPr>
                <w:rFonts w:ascii="SimSun" w:eastAsia="SimSun" w:hAnsi="SimSun" w:cs="SimSun"/>
                <w:color w:val="000000"/>
                <w:spacing w:val="0"/>
                <w:w w:val="100"/>
                <w:position w:val="0"/>
                <w:sz w:val="17"/>
                <w:szCs w:val="17"/>
              </w:rPr>
              <w:t>奴迪路需承担的任何赔偿责任或产生任</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p>
            <w:pPr>
              <w:pStyle w:val="Style7"/>
              <w:keepNext w:val="0"/>
              <w:keepLines w:val="0"/>
              <w:widowControl w:val="0"/>
              <w:shd w:val="clear" w:color="auto" w:fill="auto"/>
              <w:bidi w:val="0"/>
              <w:spacing w:before="0" w:after="100" w:line="158" w:lineRule="exact"/>
              <w:ind w:left="0" w:right="0" w:firstLine="0"/>
              <w:jc w:val="left"/>
              <w:rPr>
                <w:sz w:val="17"/>
                <w:szCs w:val="17"/>
              </w:rPr>
            </w:pPr>
            <w:r>
              <w:rPr>
                <w:rFonts w:ascii="SimSun" w:eastAsia="SimSun" w:hAnsi="SimSun" w:cs="SimSun"/>
                <w:color w:val="000000"/>
                <w:spacing w:val="0"/>
                <w:w w:val="100"/>
                <w:position w:val="0"/>
                <w:sz w:val="17"/>
                <w:szCs w:val="17"/>
              </w:rPr>
              <w:t>何损失，相关赔偿金及费用均由林永飞先</w:t>
            </w:r>
          </w:p>
          <w:p>
            <w:pPr>
              <w:pStyle w:val="Style7"/>
              <w:keepNext w:val="0"/>
              <w:keepLines w:val="0"/>
              <w:widowControl w:val="0"/>
              <w:shd w:val="clear" w:color="auto" w:fill="auto"/>
              <w:bidi w:val="0"/>
              <w:spacing w:before="0" w:after="100" w:line="158" w:lineRule="exact"/>
              <w:ind w:left="0" w:right="0" w:firstLine="0"/>
              <w:jc w:val="left"/>
            </w:pPr>
            <w:r>
              <w:rPr>
                <w:rFonts w:ascii="SimSun" w:eastAsia="SimSun" w:hAnsi="SimSun" w:cs="SimSun"/>
                <w:color w:val="000000"/>
                <w:spacing w:val="0"/>
                <w:w w:val="100"/>
                <w:position w:val="0"/>
                <w:sz w:val="17"/>
                <w:szCs w:val="17"/>
              </w:rPr>
              <w:t>生全部承担，概与卡奴迪路无关。</w:t>
            </w:r>
            <w:r>
              <w:rPr>
                <w:color w:val="000000"/>
                <w:spacing w:val="0"/>
                <w:w w:val="100"/>
                <w:position w:val="0"/>
              </w:rPr>
              <w:t>”</w:t>
            </w:r>
          </w:p>
        </w:tc>
      </w:tr>
      <w:tr>
        <w:trPr>
          <w:trHeight w:val="2184" w:hRule="exact"/>
        </w:trPr>
        <w:tc>
          <w:tcPr>
            <w:tcBorders/>
            <w:shd w:val="clear" w:color="auto" w:fill="FFFFFF"/>
            <w:vAlign w:val="bottom"/>
          </w:tcPr>
          <w:p>
            <w:pPr>
              <w:pStyle w:val="Style7"/>
              <w:keepNext w:val="0"/>
              <w:keepLines w:val="0"/>
              <w:widowControl w:val="0"/>
              <w:shd w:val="clear" w:color="auto" w:fill="auto"/>
              <w:bidi w:val="0"/>
              <w:spacing w:before="0" w:after="0" w:line="312" w:lineRule="exact"/>
              <w:ind w:left="1000" w:right="0" w:firstLine="0"/>
              <w:jc w:val="both"/>
              <w:rPr>
                <w:sz w:val="17"/>
                <w:szCs w:val="17"/>
              </w:rPr>
            </w:pPr>
            <w:r>
              <w:rPr>
                <w:rFonts w:ascii="SimSun" w:eastAsia="SimSun" w:hAnsi="SimSun" w:cs="SimSun"/>
                <w:color w:val="000000"/>
                <w:spacing w:val="0"/>
                <w:w w:val="100"/>
                <w:position w:val="0"/>
                <w:sz w:val="17"/>
                <w:szCs w:val="17"/>
              </w:rPr>
              <w:t>东莞市长久 创业投资行</w:t>
            </w:r>
          </w:p>
          <w:p>
            <w:pPr>
              <w:pStyle w:val="Style7"/>
              <w:keepNext w:val="0"/>
              <w:keepLines w:val="0"/>
              <w:widowControl w:val="0"/>
              <w:shd w:val="clear" w:color="auto" w:fill="auto"/>
              <w:bidi w:val="0"/>
              <w:spacing w:before="0" w:after="0" w:line="312" w:lineRule="exact"/>
              <w:ind w:left="1000" w:right="0" w:firstLine="0"/>
              <w:jc w:val="both"/>
              <w:rPr>
                <w:sz w:val="17"/>
                <w:szCs w:val="17"/>
              </w:rPr>
            </w:pPr>
            <w:r>
              <w:rPr>
                <w:rFonts w:ascii="SimSun" w:eastAsia="SimSun" w:hAnsi="SimSun" w:cs="SimSun"/>
                <w:color w:val="000000"/>
                <w:spacing w:val="0"/>
                <w:w w:val="100"/>
                <w:position w:val="0"/>
                <w:sz w:val="17"/>
                <w:szCs w:val="17"/>
              </w:rPr>
              <w:t>（有限合 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广州瑞 德金晟投资 管理合伙企 业（有限合</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4400" w:right="0" w:firstLine="0"/>
              <w:jc w:val="left"/>
              <w:rPr>
                <w:sz w:val="17"/>
                <w:szCs w:val="17"/>
              </w:rPr>
            </w:pPr>
            <w:r>
              <w:rPr>
                <w:rFonts w:ascii="SimSun" w:eastAsia="SimSun" w:hAnsi="SimSun" w:cs="SimSun"/>
                <w:color w:val="000000"/>
                <w:spacing w:val="0"/>
                <w:w w:val="100"/>
                <w:position w:val="0"/>
                <w:sz w:val="17"/>
                <w:szCs w:val="17"/>
              </w:rPr>
              <w:t>自本次非公</w:t>
            </w:r>
          </w:p>
        </w:tc>
      </w:tr>
    </w:tbl>
    <w:p>
      <w:pPr>
        <w:pStyle w:val="Style26"/>
        <w:keepNext w:val="0"/>
        <w:keepLines w:val="0"/>
        <w:widowControl w:val="0"/>
        <w:shd w:val="clear" w:color="auto" w:fill="auto"/>
        <w:bidi w:val="0"/>
        <w:spacing w:before="0" w:after="0" w:line="240" w:lineRule="auto"/>
        <w:ind w:left="1992" w:right="0" w:firstLine="0"/>
        <w:jc w:val="left"/>
      </w:pPr>
      <w:r>
        <w:rPr>
          <w:color w:val="000000"/>
          <w:spacing w:val="0"/>
          <w:w w:val="100"/>
          <w:position w:val="0"/>
        </w:rPr>
        <w:t>股份限售承自本次非公开发行结束之日起三十六个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月开发行结束</w:t>
      </w:r>
    </w:p>
    <w:p>
      <w:pPr>
        <w:widowControl w:val="0"/>
        <w:spacing w:line="1" w:lineRule="exact"/>
      </w:pPr>
    </w:p>
    <w:tbl>
      <w:tblPr>
        <w:tblOverlap w:val="never"/>
        <w:jc w:val="center"/>
        <w:tblLayout w:type="fixed"/>
      </w:tblPr>
      <w:tblGrid>
        <w:gridCol w:w="2952"/>
        <w:gridCol w:w="6451"/>
      </w:tblGrid>
      <w:tr>
        <w:trPr>
          <w:trHeight w:val="2429" w:hRule="exact"/>
        </w:trPr>
        <w:tc>
          <w:tcPr>
            <w:tcBorders/>
            <w:shd w:val="clear" w:color="auto" w:fill="FFFFFF"/>
            <w:vAlign w:val="bottom"/>
          </w:tcPr>
          <w:p>
            <w:pPr>
              <w:pStyle w:val="Style7"/>
              <w:keepNext w:val="0"/>
              <w:keepLines w:val="0"/>
              <w:widowControl w:val="0"/>
              <w:shd w:val="clear" w:color="auto" w:fill="auto"/>
              <w:bidi w:val="0"/>
              <w:spacing w:before="0" w:after="0" w:line="134" w:lineRule="exact"/>
              <w:ind w:left="0" w:right="760" w:firstLine="0"/>
              <w:jc w:val="right"/>
              <w:rPr>
                <w:sz w:val="17"/>
                <w:szCs w:val="17"/>
              </w:rPr>
            </w:pPr>
            <w:r>
              <w:rPr>
                <w:rFonts w:ascii="SimSun" w:eastAsia="SimSun" w:hAnsi="SimSun" w:cs="SimSun"/>
                <w:color w:val="000000"/>
                <w:spacing w:val="0"/>
                <w:w w:val="100"/>
                <w:position w:val="0"/>
                <w:sz w:val="17"/>
                <w:szCs w:val="17"/>
              </w:rPr>
              <w:t>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何琳"廿 诺</w:t>
            </w:r>
          </w:p>
          <w:p>
            <w:pPr>
              <w:pStyle w:val="Style7"/>
              <w:keepNext w:val="0"/>
              <w:keepLines w:val="0"/>
              <w:widowControl w:val="0"/>
              <w:shd w:val="clear" w:color="auto" w:fill="auto"/>
              <w:bidi w:val="0"/>
              <w:spacing w:before="0" w:after="0" w:line="313" w:lineRule="exact"/>
              <w:ind w:left="1000" w:right="0" w:firstLine="0"/>
              <w:jc w:val="both"/>
              <w:rPr>
                <w:sz w:val="17"/>
                <w:szCs w:val="17"/>
              </w:rPr>
            </w:pPr>
            <w:r>
              <w:rPr>
                <w:rFonts w:ascii="SimSun" w:eastAsia="SimSun" w:hAnsi="SimSun" w:cs="SimSun"/>
                <w:color w:val="000000"/>
                <w:spacing w:val="0"/>
                <w:w w:val="100"/>
                <w:position w:val="0"/>
                <w:sz w:val="17"/>
                <w:szCs w:val="17"/>
              </w:rPr>
              <w:t>胡卫红</w:t>
            </w:r>
            <w:r>
              <w:rPr>
                <w:color w:val="000000"/>
                <w:spacing w:val="0"/>
                <w:w w:val="100"/>
                <w:position w:val="0"/>
                <w:sz w:val="18"/>
                <w:szCs w:val="18"/>
              </w:rPr>
              <w:t>;</w:t>
            </w:r>
            <w:r>
              <w:rPr>
                <w:rFonts w:ascii="SimSun" w:eastAsia="SimSun" w:hAnsi="SimSun" w:cs="SimSun"/>
                <w:color w:val="000000"/>
                <w:spacing w:val="0"/>
                <w:w w:val="100"/>
                <w:position w:val="0"/>
                <w:sz w:val="17"/>
                <w:szCs w:val="17"/>
              </w:rPr>
              <w:t>江 德湖</w:t>
            </w:r>
            <w:r>
              <w:rPr>
                <w:color w:val="000000"/>
                <w:spacing w:val="0"/>
                <w:w w:val="100"/>
                <w:position w:val="0"/>
                <w:sz w:val="18"/>
                <w:szCs w:val="18"/>
              </w:rPr>
              <w:t>;</w:t>
            </w:r>
            <w:r>
              <w:rPr>
                <w:rFonts w:ascii="SimSun" w:eastAsia="SimSun" w:hAnsi="SimSun" w:cs="SimSun"/>
                <w:color w:val="000000"/>
                <w:spacing w:val="0"/>
                <w:w w:val="100"/>
                <w:position w:val="0"/>
                <w:sz w:val="17"/>
                <w:szCs w:val="17"/>
              </w:rPr>
              <w:t>寇凤 英</w:t>
            </w:r>
            <w:r>
              <w:rPr>
                <w:color w:val="000000"/>
                <w:spacing w:val="0"/>
                <w:w w:val="100"/>
                <w:position w:val="0"/>
                <w:sz w:val="18"/>
                <w:szCs w:val="18"/>
              </w:rPr>
              <w:t>;</w:t>
            </w:r>
            <w:r>
              <w:rPr>
                <w:rFonts w:ascii="SimSun" w:eastAsia="SimSun" w:hAnsi="SimSun" w:cs="SimSun"/>
                <w:color w:val="000000"/>
                <w:spacing w:val="0"/>
                <w:w w:val="100"/>
                <w:position w:val="0"/>
                <w:sz w:val="17"/>
                <w:szCs w:val="17"/>
              </w:rPr>
              <w:t>李恩平</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梁美玲</w:t>
            </w:r>
            <w:r>
              <w:rPr>
                <w:color w:val="000000"/>
                <w:spacing w:val="0"/>
                <w:w w:val="100"/>
                <w:position w:val="0"/>
                <w:sz w:val="18"/>
                <w:szCs w:val="18"/>
              </w:rPr>
              <w:t>;</w:t>
            </w:r>
            <w:r>
              <w:rPr>
                <w:rFonts w:ascii="SimSun" w:eastAsia="SimSun" w:hAnsi="SimSun" w:cs="SimSun"/>
                <w:color w:val="000000"/>
                <w:spacing w:val="0"/>
                <w:w w:val="100"/>
                <w:position w:val="0"/>
                <w:sz w:val="17"/>
                <w:szCs w:val="17"/>
              </w:rPr>
              <w:t>摩 登大道时尚 集团股份有 限公司</w:t>
            </w:r>
            <w:r>
              <w:rPr>
                <w:color w:val="000000"/>
                <w:spacing w:val="0"/>
                <w:w w:val="100"/>
                <w:position w:val="0"/>
                <w:sz w:val="18"/>
                <w:szCs w:val="18"/>
              </w:rPr>
              <w:t>-</w:t>
            </w:r>
            <w:r>
              <w:rPr>
                <w:rFonts w:ascii="SimSun" w:eastAsia="SimSun" w:hAnsi="SimSun" w:cs="SimSun"/>
                <w:color w:val="000000"/>
                <w:spacing w:val="0"/>
                <w:w w:val="100"/>
                <w:position w:val="0"/>
                <w:sz w:val="17"/>
                <w:szCs w:val="17"/>
              </w:rPr>
              <w:t>第</w:t>
            </w:r>
          </w:p>
        </w:tc>
        <w:tc>
          <w:tcPr>
            <w:tcBorders/>
            <w:shd w:val="clear" w:color="auto" w:fill="FFFFFF"/>
            <w:vAlign w:val="top"/>
          </w:tcPr>
          <w:p>
            <w:pPr>
              <w:pStyle w:val="Style7"/>
              <w:keepNext w:val="0"/>
              <w:keepLines w:val="0"/>
              <w:widowControl w:val="0"/>
              <w:shd w:val="clear" w:color="auto" w:fill="auto"/>
              <w:tabs>
                <w:tab w:pos="3226" w:val="left"/>
                <w:tab w:pos="4354" w:val="left"/>
              </w:tabs>
              <w:bidi w:val="0"/>
              <w:spacing w:before="0" w:after="120" w:line="130" w:lineRule="exact"/>
              <w:ind w:left="0" w:right="0" w:firstLine="0"/>
              <w:jc w:val="right"/>
              <w:rPr>
                <w:sz w:val="17"/>
                <w:szCs w:val="17"/>
              </w:rPr>
            </w:pPr>
            <w:r>
              <w:rPr>
                <w:rFonts w:ascii="SimSun" w:eastAsia="SimSun" w:hAnsi="SimSun" w:cs="SimSun"/>
                <w:color w:val="000000"/>
                <w:spacing w:val="0"/>
                <w:w w:val="100"/>
                <w:position w:val="0"/>
                <w:sz w:val="17"/>
                <w:szCs w:val="17"/>
              </w:rPr>
              <w:t>严格履行中 月内，本方不转让本次认购股份。</w:t>
              <w:tab/>
            </w:r>
            <w:r>
              <w:rPr>
                <w:color w:val="000000"/>
                <w:spacing w:val="0"/>
                <w:w w:val="100"/>
                <w:position w:val="0"/>
                <w:sz w:val="18"/>
                <w:szCs w:val="18"/>
              </w:rPr>
              <w:t>08</w:t>
            </w:r>
            <w:r>
              <w:rPr>
                <w:rFonts w:ascii="SimSun" w:eastAsia="SimSun" w:hAnsi="SimSun" w:cs="SimSun"/>
                <w:color w:val="000000"/>
                <w:spacing w:val="0"/>
                <w:w w:val="100"/>
                <w:position w:val="0"/>
                <w:sz w:val="17"/>
                <w:szCs w:val="17"/>
              </w:rPr>
              <w:t>日</w:t>
              <w:tab/>
              <w:t>之日起三十</w:t>
            </w:r>
          </w:p>
          <w:p>
            <w:pPr>
              <w:pStyle w:val="Style7"/>
              <w:keepNext w:val="0"/>
              <w:keepLines w:val="0"/>
              <w:widowControl w:val="0"/>
              <w:shd w:val="clear" w:color="auto" w:fill="auto"/>
              <w:bidi w:val="0"/>
              <w:spacing w:before="0" w:after="0" w:line="130" w:lineRule="exact"/>
              <w:ind w:left="4400" w:right="0" w:firstLine="0"/>
              <w:jc w:val="left"/>
              <w:rPr>
                <w:sz w:val="17"/>
                <w:szCs w:val="17"/>
              </w:rPr>
            </w:pPr>
            <w:r>
              <w:rPr>
                <w:rFonts w:ascii="SimSun" w:eastAsia="SimSun" w:hAnsi="SimSun" w:cs="SimSun"/>
                <w:color w:val="000000"/>
                <w:spacing w:val="0"/>
                <w:w w:val="100"/>
                <w:position w:val="0"/>
                <w:sz w:val="17"/>
                <w:szCs w:val="17"/>
              </w:rPr>
              <w:t>六个月内</w:t>
            </w:r>
          </w:p>
        </w:tc>
      </w:tr>
    </w:tbl>
    <w:p>
      <w:pPr>
        <w:spacing w:lineRule="exact" w:line="1"/>
        <w:rPr>
          <w:sz w:val="2"/>
          <w:szCs w:val="2"/>
        </w:rPr>
      </w:pPr>
      <w:r>
        <w:br w:type="page"/>
      </w:r>
    </w:p>
    <w:p>
      <w:pPr>
        <w:pStyle w:val="Style39"/>
        <w:keepNext w:val="0"/>
        <w:keepLines w:val="0"/>
        <w:widowControl w:val="0"/>
        <w:shd w:val="clear" w:color="auto" w:fill="auto"/>
        <w:bidi w:val="0"/>
        <w:spacing w:before="0" w:after="100" w:line="311" w:lineRule="exact"/>
        <w:ind w:left="1020" w:right="0" w:firstLine="0"/>
        <w:jc w:val="left"/>
      </w:pPr>
      <w:r>
        <w:rPr>
          <w:color w:val="000000"/>
          <w:spacing w:val="0"/>
          <w:w w:val="100"/>
          <w:position w:val="0"/>
        </w:rPr>
        <w:t>一期员工持 股计划（上 海海通证券 资产管理有 限公司代为 承诺）</w:t>
      </w:r>
      <w:r>
        <w:rPr>
          <w:color w:val="000000"/>
          <w:spacing w:val="0"/>
          <w:w w:val="100"/>
          <w:position w:val="0"/>
          <w:sz w:val="18"/>
          <w:szCs w:val="18"/>
        </w:rPr>
        <w:t>；</w:t>
      </w:r>
      <w:r>
        <w:rPr>
          <w:color w:val="000000"/>
          <w:spacing w:val="0"/>
          <w:w w:val="100"/>
          <w:position w:val="0"/>
        </w:rPr>
        <w:t xml:space="preserve">翁华 银 </w:t>
      </w:r>
      <w:r>
        <w:rPr>
          <w:color w:val="000000"/>
          <w:spacing w:val="0"/>
          <w:w w:val="100"/>
          <w:position w:val="0"/>
        </w:rPr>
        <w:t>陈马迪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 州瑞丰集团</w:t>
      </w:r>
    </w:p>
    <w:tbl>
      <w:tblPr>
        <w:tblOverlap w:val="never"/>
        <w:jc w:val="center"/>
        <w:tblLayout w:type="fixed"/>
      </w:tblPr>
      <w:tblGrid>
        <w:gridCol w:w="2966"/>
        <w:gridCol w:w="6446"/>
      </w:tblGrid>
      <w:tr>
        <w:trPr>
          <w:trHeight w:val="850" w:hRule="exact"/>
        </w:trPr>
        <w:tc>
          <w:tcPr>
            <w:tcBorders/>
            <w:shd w:val="clear" w:color="auto" w:fill="FFFFFF"/>
            <w:vAlign w:val="bottom"/>
          </w:tcPr>
          <w:p>
            <w:pPr>
              <w:pStyle w:val="Style7"/>
              <w:keepNext w:val="0"/>
              <w:keepLines w:val="0"/>
              <w:widowControl w:val="0"/>
              <w:shd w:val="clear" w:color="auto" w:fill="auto"/>
              <w:bidi w:val="0"/>
              <w:spacing w:before="0" w:after="100" w:line="240" w:lineRule="auto"/>
              <w:ind w:left="1020" w:right="0" w:firstLine="0"/>
              <w:jc w:val="left"/>
              <w:rPr>
                <w:sz w:val="17"/>
                <w:szCs w:val="17"/>
              </w:rPr>
            </w:pPr>
            <w:r>
              <w:rPr>
                <w:rFonts w:ascii="SimSun" w:eastAsia="SimSun" w:hAnsi="SimSun" w:cs="SimSun"/>
                <w:color w:val="000000"/>
                <w:spacing w:val="0"/>
                <w:w w:val="100"/>
                <w:position w:val="0"/>
                <w:sz w:val="17"/>
                <w:szCs w:val="17"/>
              </w:rPr>
              <w:t>股份有限公</w:t>
            </w:r>
          </w:p>
          <w:p>
            <w:pPr>
              <w:pStyle w:val="Style7"/>
              <w:keepNext w:val="0"/>
              <w:keepLines w:val="0"/>
              <w:widowControl w:val="0"/>
              <w:shd w:val="clear" w:color="auto" w:fill="auto"/>
              <w:bidi w:val="0"/>
              <w:spacing w:before="0" w:after="100" w:line="240" w:lineRule="auto"/>
              <w:ind w:left="1020" w:right="0" w:firstLine="0"/>
              <w:jc w:val="left"/>
            </w:pPr>
            <w:r>
              <w:rPr>
                <w:rFonts w:ascii="SimSun" w:eastAsia="SimSun" w:hAnsi="SimSun" w:cs="SimSun"/>
                <w:color w:val="000000"/>
                <w:spacing w:val="0"/>
                <w:w w:val="100"/>
                <w:position w:val="0"/>
                <w:sz w:val="17"/>
                <w:szCs w:val="17"/>
              </w:rPr>
              <w:t>司</w:t>
            </w:r>
            <w:r>
              <w:rPr>
                <w:color w:val="000000"/>
                <w:spacing w:val="0"/>
                <w:w w:val="100"/>
                <w:position w:val="0"/>
              </w:rPr>
              <w:t>;</w:t>
            </w:r>
            <w:r>
              <w:rPr>
                <w:rFonts w:ascii="SimSun" w:eastAsia="SimSun" w:hAnsi="SimSun" w:cs="SimSun"/>
                <w:color w:val="000000"/>
                <w:spacing w:val="0"/>
                <w:w w:val="100"/>
                <w:position w:val="0"/>
                <w:sz w:val="17"/>
                <w:szCs w:val="17"/>
              </w:rPr>
              <w:t>郭葆春</w:t>
            </w:r>
            <w:r>
              <w:rPr>
                <w:rFonts w:ascii="SimSun" w:eastAsia="SimSun" w:hAnsi="SimSun" w:cs="SimSun"/>
                <w:color w:val="000000"/>
                <w:spacing w:val="0"/>
                <w:w w:val="100"/>
                <w:position w:val="0"/>
              </w:rPr>
              <w:t>；</w:t>
            </w:r>
          </w:p>
          <w:p>
            <w:pPr>
              <w:pStyle w:val="Style7"/>
              <w:keepNext w:val="0"/>
              <w:keepLines w:val="0"/>
              <w:widowControl w:val="0"/>
              <w:shd w:val="clear" w:color="auto" w:fill="auto"/>
              <w:tabs>
                <w:tab w:pos="2023" w:val="left"/>
              </w:tabs>
              <w:bidi w:val="0"/>
              <w:spacing w:before="0" w:after="100" w:line="240" w:lineRule="auto"/>
              <w:ind w:left="1020" w:right="0" w:firstLine="0"/>
              <w:jc w:val="left"/>
              <w:rPr>
                <w:sz w:val="17"/>
                <w:szCs w:val="17"/>
              </w:rPr>
            </w:pPr>
            <w:r>
              <w:rPr>
                <w:rFonts w:ascii="SimSun" w:eastAsia="SimSun" w:hAnsi="SimSun" w:cs="SimSun"/>
                <w:color w:val="000000"/>
                <w:spacing w:val="0"/>
                <w:w w:val="100"/>
                <w:position w:val="0"/>
                <w:sz w:val="17"/>
                <w:szCs w:val="17"/>
              </w:rPr>
              <w:t>赖小妍;梁</w:t>
              <w:tab/>
              <w:t>"54》〃</w:t>
            </w:r>
          </w:p>
        </w:tc>
        <w:tc>
          <w:tcPr>
            <w:tcBorders/>
            <w:shd w:val="clear" w:color="auto" w:fill="FFFFFF"/>
            <w:vAlign w:val="bottom"/>
          </w:tcPr>
          <w:p>
            <w:pPr>
              <w:pStyle w:val="Style7"/>
              <w:keepNext w:val="0"/>
              <w:keepLines w:val="0"/>
              <w:widowControl w:val="0"/>
              <w:shd w:val="clear" w:color="auto" w:fill="auto"/>
              <w:tabs>
                <w:tab w:pos="4373" w:val="left"/>
              </w:tabs>
              <w:bidi w:val="0"/>
              <w:spacing w:before="0" w:after="0" w:line="158" w:lineRule="exact"/>
              <w:ind w:left="0" w:right="0" w:firstLine="4400"/>
              <w:jc w:val="left"/>
              <w:rPr>
                <w:sz w:val="17"/>
                <w:szCs w:val="17"/>
              </w:rPr>
            </w:pPr>
            <w:r>
              <w:rPr>
                <w:rFonts w:ascii="SimSun" w:eastAsia="SimSun" w:hAnsi="SimSun" w:cs="SimSun"/>
                <w:color w:val="000000"/>
                <w:spacing w:val="0"/>
                <w:w w:val="100"/>
                <w:position w:val="0"/>
                <w:sz w:val="17"/>
                <w:szCs w:val="17"/>
              </w:rPr>
              <w:t>自该声明承 自该声明承诺函出具之日至发行人本次</w:t>
              <w:tab/>
              <w:t>廿，</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tabs>
                <w:tab w:pos="3662" w:val="left"/>
                <w:tab w:pos="4118" w:val="left"/>
              </w:tabs>
              <w:bidi w:val="0"/>
              <w:spacing w:before="0" w:after="0" w:line="216" w:lineRule="exact"/>
              <w:ind w:left="0" w:right="0" w:firstLine="4400"/>
              <w:jc w:val="left"/>
              <w:rPr>
                <w:sz w:val="17"/>
                <w:szCs w:val="17"/>
              </w:rPr>
            </w:pPr>
            <w:r>
              <w:rPr>
                <w:rFonts w:ascii="SimSun" w:eastAsia="SimSun" w:hAnsi="SimSun" w:cs="SimSun"/>
                <w:color w:val="000000"/>
                <w:spacing w:val="0"/>
                <w:w w:val="100"/>
                <w:position w:val="0"/>
                <w:sz w:val="17"/>
                <w:szCs w:val="17"/>
              </w:rPr>
              <w:t>诺函出具之 非公开发行完成后六个月内，其及其关联</w:t>
              <w:tab/>
            </w:r>
            <w:r>
              <w:rPr>
                <w:rFonts w:ascii="SimSun" w:eastAsia="SimSun" w:hAnsi="SimSun" w:cs="SimSun"/>
                <w:color w:val="000000"/>
                <w:spacing w:val="0"/>
                <w:w w:val="100"/>
                <w:position w:val="0"/>
                <w:sz w:val="17"/>
                <w:szCs w:val="17"/>
              </w:rPr>
              <w:t>J</w:t>
              <w:tab/>
              <w:t>r</w:t>
            </w:r>
          </w:p>
        </w:tc>
      </w:tr>
    </w:tbl>
    <w:p>
      <w:pPr>
        <w:widowControl w:val="0"/>
        <w:spacing w:line="1" w:lineRule="exact"/>
      </w:pPr>
    </w:p>
    <w:p>
      <w:pPr>
        <w:pStyle w:val="Style26"/>
        <w:keepNext w:val="0"/>
        <w:keepLines w:val="0"/>
        <w:widowControl w:val="0"/>
        <w:shd w:val="clear" w:color="auto" w:fill="auto"/>
        <w:tabs>
          <w:tab w:leader="underscore" w:pos="3091" w:val="left"/>
          <w:tab w:leader="underscore" w:pos="3461" w:val="left"/>
          <w:tab w:leader="underscore" w:pos="4349" w:val="left"/>
          <w:tab w:pos="5381" w:val="left"/>
          <w:tab w:pos="6221" w:val="left"/>
        </w:tabs>
        <w:bidi w:val="0"/>
        <w:spacing w:before="0" w:after="0" w:line="240" w:lineRule="auto"/>
        <w:ind w:left="2006" w:right="0" w:firstLine="0"/>
        <w:jc w:val="left"/>
      </w:pPr>
      <w:r>
        <w:rPr>
          <w:color w:val="000000"/>
          <w:spacing w:val="0"/>
          <w:w w:val="100"/>
          <w:position w:val="0"/>
        </w:rPr>
        <w:t>股份减持承</w:t>
        <w:tab/>
      </w:r>
      <w:r>
        <w:rPr>
          <w:color w:val="000000"/>
          <w:spacing w:val="0"/>
          <w:w w:val="100"/>
          <w:position w:val="0"/>
        </w:rPr>
        <w:tab/>
      </w:r>
      <w:r>
        <w:rPr>
          <w:color w:val="000000"/>
          <w:spacing w:val="0"/>
          <w:w w:val="100"/>
          <w:position w:val="0"/>
        </w:rPr>
        <w:tab/>
        <w:t xml:space="preserve"> 工*,…</w:t>
        <w:tab/>
        <w:t>3.、，，</w:t>
      </w:r>
      <w:r>
        <w:rPr>
          <w:rFonts w:ascii="Times New Roman" w:eastAsia="Times New Roman" w:hAnsi="Times New Roman" w:cs="Times New Roman"/>
          <w:color w:val="000000"/>
          <w:spacing w:val="0"/>
          <w:w w:val="100"/>
          <w:position w:val="0"/>
          <w:sz w:val="18"/>
          <w:szCs w:val="18"/>
        </w:rPr>
        <w:t>,</w:t>
        <w:tab/>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日至发行人</w:t>
      </w:r>
    </w:p>
    <w:tbl>
      <w:tblPr>
        <w:tblOverlap w:val="never"/>
        <w:jc w:val="center"/>
        <w:tblLayout w:type="fixed"/>
      </w:tblPr>
      <w:tblGrid>
        <w:gridCol w:w="2981"/>
        <w:gridCol w:w="6595"/>
      </w:tblGrid>
      <w:tr>
        <w:trPr>
          <w:trHeight w:val="2539" w:hRule="exact"/>
        </w:trPr>
        <w:tc>
          <w:tcPr>
            <w:tcBorders/>
            <w:shd w:val="clear" w:color="auto" w:fill="FFFFFF"/>
            <w:vAlign w:val="top"/>
          </w:tcPr>
          <w:p>
            <w:pPr>
              <w:pStyle w:val="Style7"/>
              <w:keepNext w:val="0"/>
              <w:keepLines w:val="0"/>
              <w:widowControl w:val="0"/>
              <w:shd w:val="clear" w:color="auto" w:fill="auto"/>
              <w:bidi w:val="0"/>
              <w:spacing w:before="0" w:after="0" w:line="139" w:lineRule="exact"/>
              <w:ind w:left="0" w:right="760" w:firstLine="0"/>
              <w:jc w:val="right"/>
              <w:rPr>
                <w:sz w:val="17"/>
                <w:szCs w:val="17"/>
              </w:rPr>
            </w:pPr>
            <w:r>
              <w:rPr>
                <w:rFonts w:ascii="SimSun" w:eastAsia="SimSun" w:hAnsi="SimSun" w:cs="SimSun"/>
                <w:color w:val="000000"/>
                <w:spacing w:val="0"/>
                <w:w w:val="100"/>
                <w:position w:val="0"/>
                <w:sz w:val="17"/>
                <w:szCs w:val="17"/>
              </w:rPr>
              <w:t>洪流</w:t>
            </w:r>
            <w:r>
              <w:rPr>
                <w:color w:val="000000"/>
                <w:spacing w:val="0"/>
                <w:w w:val="100"/>
                <w:position w:val="0"/>
                <w:sz w:val="18"/>
                <w:szCs w:val="18"/>
              </w:rPr>
              <w:t>;</w:t>
            </w:r>
            <w:r>
              <w:rPr>
                <w:rFonts w:ascii="SimSun" w:eastAsia="SimSun" w:hAnsi="SimSun" w:cs="SimSun"/>
                <w:color w:val="000000"/>
                <w:spacing w:val="0"/>
                <w:w w:val="100"/>
                <w:position w:val="0"/>
                <w:sz w:val="17"/>
                <w:szCs w:val="17"/>
              </w:rPr>
              <w:t>林峰、廿 诺</w:t>
            </w:r>
          </w:p>
          <w:p>
            <w:pPr>
              <w:pStyle w:val="Style7"/>
              <w:keepNext w:val="0"/>
              <w:keepLines w:val="0"/>
              <w:widowControl w:val="0"/>
              <w:shd w:val="clear" w:color="auto" w:fill="auto"/>
              <w:bidi w:val="0"/>
              <w:spacing w:before="0" w:after="0" w:line="312" w:lineRule="exact"/>
              <w:ind w:left="1020" w:right="0" w:firstLine="0"/>
              <w:jc w:val="left"/>
              <w:rPr>
                <w:sz w:val="17"/>
                <w:szCs w:val="17"/>
              </w:rPr>
            </w:pPr>
            <w:r>
              <w:rPr>
                <w:rFonts w:ascii="SimSun" w:eastAsia="SimSun" w:hAnsi="SimSun" w:cs="SimSun"/>
                <w:color w:val="000000"/>
                <w:spacing w:val="0"/>
                <w:w w:val="100"/>
                <w:position w:val="0"/>
                <w:sz w:val="17"/>
                <w:szCs w:val="17"/>
              </w:rPr>
              <w:t>国</w:t>
            </w:r>
            <w:r>
              <w:rPr>
                <w:color w:val="000000"/>
                <w:spacing w:val="0"/>
                <w:w w:val="100"/>
                <w:position w:val="0"/>
                <w:sz w:val="18"/>
                <w:szCs w:val="18"/>
              </w:rPr>
              <w:t>;</w:t>
            </w:r>
            <w:r>
              <w:rPr>
                <w:rFonts w:ascii="SimSun" w:eastAsia="SimSun" w:hAnsi="SimSun" w:cs="SimSun"/>
                <w:color w:val="000000"/>
                <w:spacing w:val="0"/>
                <w:w w:val="100"/>
                <w:position w:val="0"/>
                <w:sz w:val="17"/>
                <w:szCs w:val="17"/>
              </w:rPr>
              <w:t>林永飞</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刘文焱</w:t>
            </w:r>
            <w:r>
              <w:rPr>
                <w:color w:val="000000"/>
                <w:spacing w:val="0"/>
                <w:w w:val="100"/>
                <w:position w:val="0"/>
                <w:sz w:val="18"/>
                <w:szCs w:val="18"/>
              </w:rPr>
              <w:t>;</w:t>
            </w:r>
            <w:r>
              <w:rPr>
                <w:rFonts w:ascii="SimSun" w:eastAsia="SimSun" w:hAnsi="SimSun" w:cs="SimSun"/>
                <w:color w:val="000000"/>
                <w:spacing w:val="0"/>
                <w:w w:val="100"/>
                <w:position w:val="0"/>
                <w:sz w:val="17"/>
                <w:szCs w:val="17"/>
              </w:rPr>
              <w:t>刘 运国</w:t>
            </w:r>
            <w:r>
              <w:rPr>
                <w:color w:val="000000"/>
                <w:spacing w:val="0"/>
                <w:w w:val="100"/>
                <w:position w:val="0"/>
                <w:sz w:val="18"/>
                <w:szCs w:val="18"/>
              </w:rPr>
              <w:t>;</w:t>
            </w:r>
            <w:r>
              <w:rPr>
                <w:rFonts w:ascii="SimSun" w:eastAsia="SimSun" w:hAnsi="SimSun" w:cs="SimSun"/>
                <w:color w:val="000000"/>
                <w:spacing w:val="0"/>
                <w:w w:val="100"/>
                <w:position w:val="0"/>
                <w:sz w:val="17"/>
                <w:szCs w:val="17"/>
              </w:rPr>
              <w:t>翁武 强</w:t>
            </w:r>
            <w:r>
              <w:rPr>
                <w:color w:val="000000"/>
                <w:spacing w:val="0"/>
                <w:w w:val="100"/>
                <w:position w:val="0"/>
                <w:sz w:val="18"/>
                <w:szCs w:val="18"/>
              </w:rPr>
              <w:t>;</w:t>
            </w:r>
            <w:r>
              <w:rPr>
                <w:rFonts w:ascii="SimSun" w:eastAsia="SimSun" w:hAnsi="SimSun" w:cs="SimSun"/>
                <w:color w:val="000000"/>
                <w:spacing w:val="0"/>
                <w:w w:val="100"/>
                <w:position w:val="0"/>
                <w:sz w:val="17"/>
                <w:szCs w:val="17"/>
              </w:rPr>
              <w:t>翁武游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杨厚威</w:t>
            </w:r>
          </w:p>
        </w:tc>
        <w:tc>
          <w:tcPr>
            <w:tcBorders/>
            <w:shd w:val="clear" w:color="auto" w:fill="FFFFFF"/>
            <w:vAlign w:val="top"/>
          </w:tcPr>
          <w:p>
            <w:pPr>
              <w:pStyle w:val="Style7"/>
              <w:keepNext w:val="0"/>
              <w:keepLines w:val="0"/>
              <w:widowControl w:val="0"/>
              <w:shd w:val="clear" w:color="auto" w:fill="auto"/>
              <w:tabs>
                <w:tab w:pos="469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方不会减持发行人股票或作出减持计划；</w:t>
              <w:tab/>
              <w:t>斗、十严格履行中</w:t>
            </w:r>
          </w:p>
          <w:p>
            <w:pPr>
              <w:pStyle w:val="Style7"/>
              <w:keepNext w:val="0"/>
              <w:keepLines w:val="0"/>
              <w:widowControl w:val="0"/>
              <w:shd w:val="clear" w:color="auto" w:fill="auto"/>
              <w:tabs>
                <w:tab w:pos="1109" w:val="left"/>
              </w:tabs>
              <w:bidi w:val="0"/>
              <w:spacing w:before="0" w:after="0" w:line="180" w:lineRule="auto"/>
              <w:ind w:left="0" w:right="1280" w:firstLine="0"/>
              <w:jc w:val="righ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tab/>
              <w:t>本次非公开</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若其及其关联方未履行上述承诺，则减持</w:t>
            </w:r>
          </w:p>
          <w:p>
            <w:pPr>
              <w:pStyle w:val="Style7"/>
              <w:keepNext w:val="0"/>
              <w:keepLines w:val="0"/>
              <w:widowControl w:val="0"/>
              <w:shd w:val="clear" w:color="auto" w:fill="auto"/>
              <w:tabs>
                <w:tab w:pos="4402" w:val="left"/>
              </w:tabs>
              <w:bidi w:val="0"/>
              <w:spacing w:before="0" w:after="0" w:line="259" w:lineRule="exact"/>
              <w:ind w:left="0" w:right="0" w:firstLine="4400"/>
              <w:jc w:val="left"/>
              <w:rPr>
                <w:sz w:val="17"/>
                <w:szCs w:val="17"/>
              </w:rPr>
            </w:pPr>
            <w:r>
              <w:rPr>
                <w:color w:val="000000"/>
                <w:spacing w:val="0"/>
                <w:w w:val="100"/>
                <w:position w:val="0"/>
                <w:sz w:val="18"/>
                <w:szCs w:val="18"/>
              </w:rPr>
              <w:t xml:space="preserve">i-P-r-U- </w:t>
            </w:r>
            <w:r>
              <w:rPr>
                <w:rFonts w:ascii="SimSun" w:eastAsia="SimSun" w:hAnsi="SimSun" w:cs="SimSun"/>
                <w:color w:val="000000"/>
                <w:spacing w:val="0"/>
                <w:w w:val="100"/>
                <w:position w:val="0"/>
                <w:sz w:val="17"/>
                <w:szCs w:val="17"/>
              </w:rPr>
              <w:t>股票所得收益归发行人所有。</w:t>
              <w:tab/>
              <w:t>、人:-口</w:t>
            </w:r>
          </w:p>
          <w:p>
            <w:pPr>
              <w:pStyle w:val="Style7"/>
              <w:keepNext w:val="0"/>
              <w:keepLines w:val="0"/>
              <w:widowControl w:val="0"/>
              <w:shd w:val="clear" w:color="auto" w:fill="auto"/>
              <w:bidi w:val="0"/>
              <w:spacing w:before="0" w:after="920" w:line="240" w:lineRule="auto"/>
              <w:ind w:left="0" w:right="0" w:firstLine="4400"/>
              <w:jc w:val="left"/>
              <w:rPr>
                <w:sz w:val="17"/>
                <w:szCs w:val="17"/>
              </w:rPr>
            </w:pPr>
            <w:r>
              <w:rPr>
                <w:rFonts w:ascii="SimSun" w:eastAsia="SimSun" w:hAnsi="SimSun" w:cs="SimSun"/>
                <w:color w:val="000000"/>
                <w:spacing w:val="0"/>
                <w:w w:val="100"/>
                <w:position w:val="0"/>
                <w:sz w:val="17"/>
                <w:szCs w:val="17"/>
              </w:rPr>
              <w:t>六个月内</w:t>
            </w:r>
          </w:p>
          <w:p>
            <w:pPr>
              <w:pStyle w:val="Style7"/>
              <w:keepNext w:val="0"/>
              <w:keepLines w:val="0"/>
              <w:widowControl w:val="0"/>
              <w:shd w:val="clear" w:color="auto" w:fill="auto"/>
              <w:bidi w:val="0"/>
              <w:spacing w:before="0" w:after="40" w:line="259" w:lineRule="exact"/>
              <w:ind w:left="0" w:right="0" w:firstLine="0"/>
              <w:jc w:val="both"/>
              <w:rPr>
                <w:sz w:val="17"/>
                <w:szCs w:val="17"/>
              </w:rPr>
            </w:pPr>
            <w:r>
              <w:rPr>
                <w:rFonts w:ascii="SimSun" w:eastAsia="SimSun" w:hAnsi="SimSun" w:cs="SimSun"/>
                <w:color w:val="000000"/>
                <w:spacing w:val="0"/>
                <w:w w:val="100"/>
                <w:position w:val="0"/>
                <w:sz w:val="17"/>
                <w:szCs w:val="17"/>
              </w:rPr>
              <w:t>其认购发行人非公开发行股票的资金系</w:t>
            </w:r>
          </w:p>
          <w:p>
            <w:pPr>
              <w:pStyle w:val="Style7"/>
              <w:keepNext w:val="0"/>
              <w:keepLines w:val="0"/>
              <w:widowControl w:val="0"/>
              <w:shd w:val="clear" w:color="auto" w:fill="auto"/>
              <w:bidi w:val="0"/>
              <w:spacing w:before="0" w:after="480" w:line="259" w:lineRule="exact"/>
              <w:ind w:left="0" w:right="0" w:firstLine="0"/>
              <w:jc w:val="both"/>
              <w:rPr>
                <w:sz w:val="17"/>
                <w:szCs w:val="17"/>
              </w:rPr>
            </w:pPr>
            <w:r>
              <w:rPr>
                <w:rFonts w:ascii="SimSun" w:eastAsia="SimSun" w:hAnsi="SimSun" w:cs="SimSun"/>
                <w:color w:val="000000"/>
                <w:spacing w:val="0"/>
                <w:w w:val="100"/>
                <w:position w:val="0"/>
                <w:sz w:val="17"/>
                <w:szCs w:val="17"/>
              </w:rPr>
              <w:t>向发行人及其下属公司的部分董事、监</w:t>
            </w:r>
          </w:p>
        </w:tc>
      </w:tr>
      <w:tr>
        <w:trPr>
          <w:trHeight w:val="3835" w:hRule="exact"/>
        </w:trPr>
        <w:tc>
          <w:tcPr>
            <w:tcBorders/>
            <w:shd w:val="clear" w:color="auto" w:fill="FFFFFF"/>
            <w:vAlign w:val="top"/>
          </w:tcPr>
          <w:p>
            <w:pPr>
              <w:pStyle w:val="Style7"/>
              <w:keepNext w:val="0"/>
              <w:keepLines w:val="0"/>
              <w:widowControl w:val="0"/>
              <w:shd w:val="clear" w:color="auto" w:fill="auto"/>
              <w:bidi w:val="0"/>
              <w:spacing w:before="100" w:after="0" w:line="311" w:lineRule="exact"/>
              <w:ind w:left="1020" w:right="0" w:firstLine="0"/>
              <w:jc w:val="left"/>
              <w:rPr>
                <w:sz w:val="17"/>
                <w:szCs w:val="17"/>
              </w:rPr>
            </w:pPr>
            <w:r>
              <w:rPr>
                <w:rFonts w:ascii="SimSun" w:eastAsia="SimSun" w:hAnsi="SimSun" w:cs="SimSun"/>
                <w:color w:val="000000"/>
                <w:spacing w:val="0"/>
                <w:w w:val="100"/>
                <w:position w:val="0"/>
                <w:sz w:val="17"/>
                <w:szCs w:val="17"/>
              </w:rPr>
              <w:t>摩登大道时 尚集团股份 有限公司第 一期员工持其他承诺 股计划及其</w:t>
            </w:r>
          </w:p>
          <w:p>
            <w:pPr>
              <w:pStyle w:val="Style7"/>
              <w:keepNext w:val="0"/>
              <w:keepLines w:val="0"/>
              <w:widowControl w:val="0"/>
              <w:shd w:val="clear" w:color="auto" w:fill="auto"/>
              <w:bidi w:val="0"/>
              <w:spacing w:before="0" w:after="0" w:line="311" w:lineRule="exact"/>
              <w:ind w:left="1020" w:right="0" w:firstLine="0"/>
              <w:jc w:val="left"/>
              <w:rPr>
                <w:sz w:val="17"/>
                <w:szCs w:val="17"/>
              </w:rPr>
            </w:pPr>
            <w:r>
              <w:rPr>
                <w:rFonts w:ascii="SimSun" w:eastAsia="SimSun" w:hAnsi="SimSun" w:cs="SimSun"/>
                <w:color w:val="000000"/>
                <w:spacing w:val="0"/>
                <w:w w:val="100"/>
                <w:position w:val="0"/>
                <w:sz w:val="17"/>
                <w:szCs w:val="17"/>
              </w:rPr>
              <w:t>全体参与员 工</w:t>
            </w:r>
          </w:p>
        </w:tc>
        <w:tc>
          <w:tcPr>
            <w:tcBorders/>
            <w:shd w:val="clear" w:color="auto" w:fill="FFFFFF"/>
            <w:vAlign w:val="center"/>
          </w:tcPr>
          <w:p>
            <w:pPr>
              <w:pStyle w:val="Style7"/>
              <w:keepNext w:val="0"/>
              <w:keepLines w:val="0"/>
              <w:widowControl w:val="0"/>
              <w:shd w:val="clear" w:color="auto" w:fill="auto"/>
              <w:tabs>
                <w:tab w:pos="5659" w:val="left"/>
                <w:tab w:pos="6216" w:val="left"/>
              </w:tabs>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事、高级管理人员及核心骨干员工等人员 募集的资金，其资金来源于其合法薪酬和 通过法律、行政法规允许的方式取得的自 筹资金，资金来源合法合规，其本人最终</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月自承诺作出</w:t>
              <w:tab/>
            </w:r>
            <w:r>
              <w:rPr>
                <w:rFonts w:ascii="SimSun" w:eastAsia="SimSun" w:hAnsi="SimSun" w:cs="SimSun"/>
                <w:color w:val="000000"/>
                <w:spacing w:val="0"/>
                <w:w w:val="100"/>
                <w:position w:val="0"/>
                <w:sz w:val="17"/>
                <w:szCs w:val="17"/>
              </w:rPr>
              <w:t>s</w:t>
              <w:tab/>
            </w:r>
            <w:r>
              <w:rPr>
                <w:rFonts w:ascii="SimSun" w:eastAsia="SimSun" w:hAnsi="SimSun" w:cs="SimSun"/>
                <w:color w:val="000000"/>
                <w:spacing w:val="0"/>
                <w:w w:val="100"/>
                <w:position w:val="0"/>
                <w:sz w:val="17"/>
                <w:szCs w:val="17"/>
              </w:rPr>
              <w:t>一</w:t>
            </w:r>
          </w:p>
          <w:p>
            <w:pPr>
              <w:pStyle w:val="Style7"/>
              <w:keepNext w:val="0"/>
              <w:keepLines w:val="0"/>
              <w:widowControl w:val="0"/>
              <w:shd w:val="clear" w:color="auto" w:fill="auto"/>
              <w:tabs>
                <w:tab w:pos="4339" w:val="left"/>
              </w:tabs>
              <w:bidi w:val="0"/>
              <w:spacing w:before="0" w:after="0" w:line="163" w:lineRule="exact"/>
              <w:ind w:left="0" w:right="0" w:firstLine="5520"/>
              <w:jc w:val="left"/>
              <w:rPr>
                <w:sz w:val="17"/>
                <w:szCs w:val="17"/>
              </w:rPr>
            </w:pPr>
            <w:r>
              <w:rPr>
                <w:rFonts w:ascii="SimSun" w:eastAsia="SimSun" w:hAnsi="SimSun" w:cs="SimSun"/>
                <w:color w:val="000000"/>
                <w:spacing w:val="0"/>
                <w:w w:val="100"/>
                <w:position w:val="0"/>
                <w:sz w:val="17"/>
                <w:szCs w:val="17"/>
              </w:rPr>
              <w:t>严格履行中 出资不包含任何杠杆融资结构化设计产</w:t>
            </w:r>
            <w:r>
              <w:rPr>
                <w:color w:val="000000"/>
                <w:spacing w:val="0"/>
                <w:w w:val="100"/>
                <w:position w:val="0"/>
                <w:sz w:val="18"/>
                <w:szCs w:val="18"/>
              </w:rPr>
              <w:t>20</w:t>
            </w:r>
            <w:r>
              <w:rPr>
                <w:rFonts w:ascii="SimSun" w:eastAsia="SimSun" w:hAnsi="SimSun" w:cs="SimSun"/>
                <w:color w:val="000000"/>
                <w:spacing w:val="0"/>
                <w:w w:val="100"/>
                <w:position w:val="0"/>
                <w:sz w:val="17"/>
                <w:szCs w:val="17"/>
              </w:rPr>
              <w:t>日</w:t>
              <w:tab/>
              <w:t>之日起有效</w:t>
            </w:r>
          </w:p>
          <w:p>
            <w:pPr>
              <w:pStyle w:val="Style7"/>
              <w:keepNext w:val="0"/>
              <w:keepLines w:val="0"/>
              <w:widowControl w:val="0"/>
              <w:shd w:val="clear" w:color="auto" w:fill="auto"/>
              <w:bidi w:val="0"/>
              <w:spacing w:before="0" w:after="80" w:line="312" w:lineRule="exact"/>
              <w:ind w:left="0" w:right="0" w:firstLine="0"/>
              <w:jc w:val="left"/>
              <w:rPr>
                <w:sz w:val="17"/>
                <w:szCs w:val="17"/>
              </w:rPr>
            </w:pPr>
            <w:r>
              <w:rPr>
                <w:rFonts w:ascii="SimSun" w:eastAsia="SimSun" w:hAnsi="SimSun" w:cs="SimSun"/>
                <w:color w:val="000000"/>
                <w:spacing w:val="0"/>
                <w:w w:val="100"/>
                <w:position w:val="0"/>
                <w:sz w:val="17"/>
                <w:szCs w:val="17"/>
              </w:rPr>
              <w:t>品，不存在任何分级收益等结构化安排， 相关份额系其本人实益拥有，不存在接受 他人委托代为认购、代他人出资或向第三 方募集资金参与本次员工持股计划的情 形。</w:t>
            </w:r>
          </w:p>
          <w:p>
            <w:pPr>
              <w:pStyle w:val="Style7"/>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其认购发行人非公开发行股票的资金来 源于其自有或自筹资金，其合伙人对其的</w:t>
            </w:r>
          </w:p>
        </w:tc>
      </w:tr>
      <w:tr>
        <w:trPr>
          <w:trHeight w:val="3173" w:hRule="exact"/>
        </w:trPr>
        <w:tc>
          <w:tcPr>
            <w:tcBorders/>
            <w:shd w:val="clear" w:color="auto" w:fill="FFFFFF"/>
            <w:vAlign w:val="top"/>
          </w:tcPr>
          <w:p>
            <w:pPr>
              <w:pStyle w:val="Style7"/>
              <w:keepNext w:val="0"/>
              <w:keepLines w:val="0"/>
              <w:widowControl w:val="0"/>
              <w:shd w:val="clear" w:color="auto" w:fill="auto"/>
              <w:bidi w:val="0"/>
              <w:spacing w:before="0" w:after="0" w:line="310" w:lineRule="exact"/>
              <w:ind w:left="1020" w:right="0" w:firstLine="0"/>
              <w:jc w:val="left"/>
              <w:rPr>
                <w:sz w:val="17"/>
                <w:szCs w:val="17"/>
              </w:rPr>
            </w:pPr>
            <w:r>
              <w:rPr>
                <w:rFonts w:ascii="SimSun" w:eastAsia="SimSun" w:hAnsi="SimSun" w:cs="SimSun"/>
                <w:color w:val="000000"/>
                <w:spacing w:val="0"/>
                <w:w w:val="100"/>
                <w:position w:val="0"/>
                <w:sz w:val="17"/>
                <w:szCs w:val="17"/>
              </w:rPr>
              <w:t>东莞市长久 创业投资行</w:t>
            </w:r>
          </w:p>
          <w:p>
            <w:pPr>
              <w:pStyle w:val="Style7"/>
              <w:keepNext w:val="0"/>
              <w:keepLines w:val="0"/>
              <w:widowControl w:val="0"/>
              <w:shd w:val="clear" w:color="auto" w:fill="auto"/>
              <w:bidi w:val="0"/>
              <w:spacing w:before="0" w:after="0" w:line="310" w:lineRule="exact"/>
              <w:ind w:left="1020" w:right="0" w:firstLine="0"/>
              <w:jc w:val="left"/>
              <w:rPr>
                <w:sz w:val="17"/>
                <w:szCs w:val="17"/>
              </w:rPr>
            </w:pPr>
            <w:r>
              <w:rPr>
                <w:rFonts w:ascii="SimSun" w:eastAsia="SimSun" w:hAnsi="SimSun" w:cs="SimSun"/>
                <w:color w:val="000000"/>
                <w:spacing w:val="0"/>
                <w:w w:val="100"/>
                <w:position w:val="0"/>
                <w:sz w:val="17"/>
                <w:szCs w:val="17"/>
              </w:rPr>
              <w:t>（有限合</w:t>
            </w:r>
          </w:p>
          <w:p>
            <w:pPr>
              <w:pStyle w:val="Style7"/>
              <w:keepNext w:val="0"/>
              <w:keepLines w:val="0"/>
              <w:widowControl w:val="0"/>
              <w:shd w:val="clear" w:color="auto" w:fill="auto"/>
              <w:tabs>
                <w:tab w:pos="1526" w:val="left"/>
              </w:tabs>
              <w:bidi w:val="0"/>
              <w:spacing w:before="0" w:after="0" w:line="310" w:lineRule="exact"/>
              <w:ind w:left="0" w:right="220" w:firstLine="0"/>
              <w:jc w:val="right"/>
              <w:rPr>
                <w:sz w:val="17"/>
                <w:szCs w:val="17"/>
              </w:rPr>
            </w:pPr>
            <w:r>
              <w:rPr>
                <w:rFonts w:ascii="SimSun" w:eastAsia="SimSun" w:hAnsi="SimSun" w:cs="SimSun"/>
                <w:color w:val="000000"/>
                <w:spacing w:val="0"/>
                <w:w w:val="100"/>
                <w:position w:val="0"/>
                <w:sz w:val="17"/>
                <w:szCs w:val="17"/>
              </w:rPr>
              <w:t>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广州瑞甘心3 德金晟投资八</w:t>
              <w:tab/>
              <w:t>佑</w:t>
            </w:r>
          </w:p>
          <w:p>
            <w:pPr>
              <w:pStyle w:val="Style7"/>
              <w:keepNext w:val="0"/>
              <w:keepLines w:val="0"/>
              <w:widowControl w:val="0"/>
              <w:shd w:val="clear" w:color="auto" w:fill="auto"/>
              <w:bidi w:val="0"/>
              <w:spacing w:before="0" w:after="0" w:line="310" w:lineRule="exact"/>
              <w:ind w:left="0" w:right="220" w:firstLine="0"/>
              <w:jc w:val="right"/>
              <w:rPr>
                <w:sz w:val="17"/>
                <w:szCs w:val="17"/>
              </w:rPr>
            </w:pPr>
            <w:r>
              <w:rPr>
                <w:rFonts w:ascii="SimSun" w:eastAsia="SimSun" w:hAnsi="SimSun" w:cs="SimSun"/>
                <w:color w:val="000000"/>
                <w:spacing w:val="0"/>
                <w:w w:val="100"/>
                <w:position w:val="0"/>
                <w:sz w:val="17"/>
                <w:szCs w:val="17"/>
              </w:rPr>
              <w:t>管理合伙企</w:t>
            </w:r>
          </w:p>
          <w:p>
            <w:pPr>
              <w:pStyle w:val="Style7"/>
              <w:keepNext w:val="0"/>
              <w:keepLines w:val="0"/>
              <w:widowControl w:val="0"/>
              <w:shd w:val="clear" w:color="auto" w:fill="auto"/>
              <w:bidi w:val="0"/>
              <w:spacing w:before="0" w:after="0" w:line="310" w:lineRule="exact"/>
              <w:ind w:left="0" w:right="220" w:firstLine="0"/>
              <w:jc w:val="right"/>
              <w:rPr>
                <w:sz w:val="17"/>
                <w:szCs w:val="17"/>
              </w:rPr>
            </w:pPr>
            <w:r>
              <w:rPr>
                <w:rFonts w:ascii="SimSun" w:eastAsia="SimSun" w:hAnsi="SimSun" w:cs="SimSun"/>
                <w:color w:val="000000"/>
                <w:spacing w:val="0"/>
                <w:w w:val="100"/>
                <w:position w:val="0"/>
                <w:sz w:val="17"/>
                <w:szCs w:val="17"/>
              </w:rPr>
              <w:t>业（有限合</w:t>
            </w:r>
          </w:p>
          <w:p>
            <w:pPr>
              <w:pStyle w:val="Style7"/>
              <w:keepNext w:val="0"/>
              <w:keepLines w:val="0"/>
              <w:widowControl w:val="0"/>
              <w:shd w:val="clear" w:color="auto" w:fill="auto"/>
              <w:bidi w:val="0"/>
              <w:spacing w:before="0" w:after="0" w:line="310" w:lineRule="exact"/>
              <w:ind w:left="1020" w:right="0" w:firstLine="0"/>
              <w:jc w:val="left"/>
              <w:rPr>
                <w:sz w:val="17"/>
                <w:szCs w:val="17"/>
              </w:rPr>
            </w:pPr>
            <w:r>
              <w:rPr>
                <w:rFonts w:ascii="SimSun" w:eastAsia="SimSun" w:hAnsi="SimSun" w:cs="SimSun"/>
                <w:color w:val="000000"/>
                <w:spacing w:val="0"/>
                <w:w w:val="100"/>
                <w:position w:val="0"/>
                <w:sz w:val="17"/>
                <w:szCs w:val="17"/>
              </w:rPr>
              <w:t>伙）</w:t>
            </w:r>
          </w:p>
        </w:tc>
        <w:tc>
          <w:tcPr>
            <w:tcBorders/>
            <w:shd w:val="clear" w:color="auto" w:fill="FFFFFF"/>
            <w:vAlign w:val="center"/>
          </w:tcPr>
          <w:p>
            <w:pPr>
              <w:pStyle w:val="Style7"/>
              <w:keepNext w:val="0"/>
              <w:keepLines w:val="0"/>
              <w:widowControl w:val="0"/>
              <w:shd w:val="clear" w:color="auto" w:fill="auto"/>
              <w:tabs>
                <w:tab w:pos="5654" w:val="left"/>
                <w:tab w:pos="6211" w:val="left"/>
              </w:tabs>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相关出资均不存在接受他人委托认购、代 他人出资代持、委托持股、信托持股或向 第三方募集资金的情形，发行人及其控股 股东、实际控制人未直接或间接向其提供</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月自承诺作出</w:t>
              <w:tab/>
              <w:t>皿</w:t>
              <w:tab/>
              <w:t>-</w:t>
            </w:r>
          </w:p>
          <w:p>
            <w:pPr>
              <w:pStyle w:val="Style7"/>
              <w:keepNext w:val="0"/>
              <w:keepLines w:val="0"/>
              <w:widowControl w:val="0"/>
              <w:shd w:val="clear" w:color="auto" w:fill="auto"/>
              <w:tabs>
                <w:tab w:pos="4358" w:val="left"/>
              </w:tabs>
              <w:bidi w:val="0"/>
              <w:spacing w:before="0" w:after="0" w:line="163" w:lineRule="exact"/>
              <w:ind w:left="0" w:right="0" w:firstLine="5520"/>
              <w:jc w:val="left"/>
              <w:rPr>
                <w:sz w:val="17"/>
                <w:szCs w:val="17"/>
              </w:rPr>
            </w:pPr>
            <w:r>
              <w:rPr>
                <w:rFonts w:ascii="SimSun" w:eastAsia="SimSun" w:hAnsi="SimSun" w:cs="SimSun"/>
                <w:color w:val="000000"/>
                <w:spacing w:val="0"/>
                <w:w w:val="100"/>
                <w:position w:val="0"/>
                <w:sz w:val="17"/>
                <w:szCs w:val="17"/>
              </w:rPr>
              <w:t>严格履行中 任何形式的财务资助或者补偿，与发行人</w:t>
            </w:r>
            <w:r>
              <w:rPr>
                <w:color w:val="000000"/>
                <w:spacing w:val="0"/>
                <w:w w:val="100"/>
                <w:position w:val="0"/>
                <w:sz w:val="18"/>
                <w:szCs w:val="18"/>
              </w:rPr>
              <w:t>20</w:t>
            </w:r>
            <w:r>
              <w:rPr>
                <w:rFonts w:ascii="SimSun" w:eastAsia="SimSun" w:hAnsi="SimSun" w:cs="SimSun"/>
                <w:color w:val="000000"/>
                <w:spacing w:val="0"/>
                <w:w w:val="100"/>
                <w:position w:val="0"/>
                <w:sz w:val="17"/>
                <w:szCs w:val="17"/>
              </w:rPr>
              <w:t>日</w:t>
              <w:tab/>
              <w:t>之日起有效</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及其实际控制人均不存在关联关系及其 他利益安排，且其各合伙人与其他合伙人 之间亦不存在任何形式的分级收益等结 构化安排或为他方代持、受托持有出资份 额的安排。</w:t>
            </w:r>
          </w:p>
        </w:tc>
      </w:tr>
      <w:tr>
        <w:trPr>
          <w:trHeight w:val="336"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何琳</w:t>
            </w:r>
            <w:r>
              <w:rPr>
                <w:color w:val="000000"/>
                <w:spacing w:val="0"/>
                <w:w w:val="100"/>
                <w:position w:val="0"/>
                <w:sz w:val="18"/>
                <w:szCs w:val="18"/>
              </w:rPr>
              <w:t>;</w:t>
            </w:r>
            <w:r>
              <w:rPr>
                <w:rFonts w:ascii="SimSun" w:eastAsia="SimSun" w:hAnsi="SimSun" w:cs="SimSun"/>
                <w:color w:val="000000"/>
                <w:spacing w:val="0"/>
                <w:w w:val="100"/>
                <w:position w:val="0"/>
                <w:sz w:val="17"/>
                <w:szCs w:val="17"/>
              </w:rPr>
              <w:t>胡卫其他承诺</w:t>
            </w:r>
          </w:p>
        </w:tc>
        <w:tc>
          <w:tcPr>
            <w:tcBorders/>
            <w:shd w:val="clear" w:color="auto" w:fill="FFFFFF"/>
            <w:vAlign w:val="bottom"/>
          </w:tcPr>
          <w:p>
            <w:pPr>
              <w:pStyle w:val="Style7"/>
              <w:keepNext w:val="0"/>
              <w:keepLines w:val="0"/>
              <w:widowControl w:val="0"/>
              <w:shd w:val="clear" w:color="auto" w:fill="auto"/>
              <w:tabs>
                <w:tab w:pos="546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其认购发行人非公开发行股票的的资金</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月自承诺作出</w:t>
              <w:tab/>
              <w:t>严格履行中</w:t>
            </w:r>
          </w:p>
        </w:tc>
      </w:tr>
    </w:tbl>
    <w:p>
      <w:pPr>
        <w:sectPr>
          <w:footnotePr>
            <w:pos w:val="pageBottom"/>
            <w:numFmt w:val="decimal"/>
            <w:numRestart w:val="continuous"/>
          </w:footnotePr>
          <w:pgSz w:w="11900" w:h="16840"/>
          <w:pgMar w:top="1378" w:right="1241" w:bottom="1628" w:left="1083"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52" w:right="1139" w:bottom="1369" w:left="2130" w:header="0" w:footer="3" w:gutter="0"/>
          <w:cols w:space="720"/>
          <w:noEndnote/>
          <w:rtlGutter w:val="0"/>
          <w:docGrid w:linePitch="360"/>
        </w:sectPr>
      </w:pPr>
    </w:p>
    <w:p>
      <w:pPr>
        <w:pStyle w:val="Style39"/>
        <w:keepNext w:val="0"/>
        <w:keepLines w:val="0"/>
        <w:framePr w:w="859" w:h="1267" w:wrap="none" w:vAnchor="text" w:hAnchor="page" w:x="2131" w:y="21"/>
        <w:widowControl w:val="0"/>
        <w:shd w:val="clear" w:color="auto" w:fill="auto"/>
        <w:bidi w:val="0"/>
        <w:spacing w:before="0" w:after="0" w:line="312" w:lineRule="exact"/>
        <w:ind w:left="0" w:right="0" w:firstLine="0"/>
        <w:jc w:val="both"/>
      </w:pPr>
      <w:r>
        <w:rPr>
          <w:color w:val="000000"/>
          <w:spacing w:val="0"/>
          <w:w w:val="100"/>
          <w:position w:val="0"/>
        </w:rPr>
        <w:t>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江德湖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寇凤英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恩平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梁美 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翁华银</w:t>
      </w:r>
    </w:p>
    <w:p>
      <w:pPr>
        <w:pStyle w:val="Style39"/>
        <w:keepNext w:val="0"/>
        <w:keepLines w:val="0"/>
        <w:framePr w:w="5299" w:h="3749" w:wrap="none" w:vAnchor="text" w:hAnchor="page" w:x="4118" w:y="21"/>
        <w:widowControl w:val="0"/>
        <w:shd w:val="clear" w:color="auto" w:fill="auto"/>
        <w:tabs>
          <w:tab w:pos="4354" w:val="left"/>
        </w:tabs>
        <w:bidi w:val="0"/>
        <w:spacing w:before="0" w:after="0" w:line="311" w:lineRule="exact"/>
        <w:ind w:left="0" w:right="0" w:firstLine="0"/>
        <w:jc w:val="left"/>
      </w:pPr>
      <w:r>
        <w:rPr>
          <w:color w:val="000000"/>
          <w:spacing w:val="0"/>
          <w:w w:val="100"/>
          <w:position w:val="0"/>
        </w:rPr>
        <w:t>来源于其自有资金和通过法律、行政法规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tab/>
        <w:t>之日起有效</w:t>
      </w:r>
    </w:p>
    <w:p>
      <w:pPr>
        <w:pStyle w:val="Style39"/>
        <w:keepNext w:val="0"/>
        <w:keepLines w:val="0"/>
        <w:framePr w:w="5299" w:h="3749" w:wrap="none" w:vAnchor="text" w:hAnchor="page" w:x="4118" w:y="21"/>
        <w:widowControl w:val="0"/>
        <w:shd w:val="clear" w:color="auto" w:fill="auto"/>
        <w:bidi w:val="0"/>
        <w:spacing w:before="0" w:after="0" w:line="311" w:lineRule="exact"/>
        <w:ind w:left="0" w:right="0" w:firstLine="0"/>
        <w:jc w:val="left"/>
      </w:pPr>
      <w:r>
        <w:rPr>
          <w:color w:val="000000"/>
          <w:spacing w:val="0"/>
          <w:w w:val="100"/>
          <w:position w:val="0"/>
        </w:rPr>
        <w:t>允许的方式取得的自筹资金，资金来源合 法合规，其本人出资不包含任何杠杆融资</w:t>
      </w:r>
    </w:p>
    <w:p>
      <w:pPr>
        <w:pStyle w:val="Style39"/>
        <w:keepNext w:val="0"/>
        <w:keepLines w:val="0"/>
        <w:framePr w:w="5299" w:h="3749" w:wrap="none" w:vAnchor="text" w:hAnchor="page" w:x="4118" w:y="21"/>
        <w:widowControl w:val="0"/>
        <w:shd w:val="clear" w:color="auto" w:fill="auto"/>
        <w:bidi w:val="0"/>
        <w:spacing w:before="0" w:after="0" w:line="311" w:lineRule="exact"/>
        <w:ind w:left="0" w:right="0" w:firstLine="0"/>
        <w:jc w:val="left"/>
      </w:pPr>
      <w:r>
        <w:rPr>
          <w:color w:val="000000"/>
          <w:spacing w:val="0"/>
          <w:w w:val="100"/>
          <w:position w:val="0"/>
        </w:rPr>
        <w:t>结构化设计产品，不存在任何分级收益等 结构化安排，相关份额系其本人实益拥 有，不存在接受他人委托代为认购、代他 人出资或向第三方募集资金参与认购本 次非公开发行股票的情形，发行人及其控 股股东、实际控制人未直接或间接向其提 供任何形式的财务资助或者补偿，与发行 人及其实际控制人均不存在关联关系及 其他利益安排。</w:t>
      </w:r>
    </w:p>
    <w:p>
      <w:pPr>
        <w:pStyle w:val="Style39"/>
        <w:keepNext w:val="0"/>
        <w:keepLines w:val="0"/>
        <w:framePr w:w="989" w:h="9859" w:wrap="none" w:vAnchor="text" w:hAnchor="page" w:x="2131" w:y="3836"/>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东莞市长 久创业投资 行（有限合 伙）之合伙 人东莞市长 有投资管理 有限公司、 黎建强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广 州瑞德金晟 投资管理合 伙企业（有 限合伙）之 合伙人陈 萌、郭宏志、 蒋潇杨、李 勇、林华爱、 权威、唐海 珠、肖菊、 叶磊刚</w:t>
      </w:r>
    </w:p>
    <w:p>
      <w:pPr>
        <w:pStyle w:val="Style39"/>
        <w:keepNext w:val="0"/>
        <w:keepLines w:val="0"/>
        <w:framePr w:w="989" w:h="9859" w:wrap="none" w:vAnchor="text" w:hAnchor="page" w:x="2131" w:y="3836"/>
        <w:widowControl w:val="0"/>
        <w:shd w:val="clear" w:color="auto" w:fill="auto"/>
        <w:bidi w:val="0"/>
        <w:spacing w:before="0" w:after="0" w:line="320" w:lineRule="exact"/>
        <w:ind w:left="0" w:right="0" w:firstLine="0"/>
        <w:jc w:val="left"/>
      </w:pPr>
      <w:r>
        <w:rPr>
          <w:color w:val="000000"/>
          <w:spacing w:val="0"/>
          <w:w w:val="100"/>
          <w:position w:val="0"/>
        </w:rPr>
        <w:t>陈马迪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 葆春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赖小 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梁洪流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 永飞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刘文 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刘运国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翁武强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翁 武游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杨厚 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张勤勇 摩登大道时 尚集团股份 有限公司</w:t>
      </w:r>
    </w:p>
    <w:p>
      <w:pPr>
        <w:pStyle w:val="Style39"/>
        <w:keepNext w:val="0"/>
        <w:keepLines w:val="0"/>
        <w:framePr w:w="758" w:h="230" w:wrap="none" w:vAnchor="text" w:hAnchor="page" w:x="3125" w:y="6731"/>
        <w:widowControl w:val="0"/>
        <w:shd w:val="clear" w:color="auto" w:fill="auto"/>
        <w:bidi w:val="0"/>
        <w:spacing w:before="0" w:after="0" w:line="240" w:lineRule="auto"/>
        <w:ind w:left="0" w:right="0" w:firstLine="0"/>
        <w:jc w:val="left"/>
      </w:pPr>
      <w:r>
        <w:rPr>
          <w:color w:val="000000"/>
          <w:spacing w:val="0"/>
          <w:w w:val="100"/>
          <w:position w:val="0"/>
        </w:rPr>
        <w:t>其他承诺</w:t>
      </w:r>
    </w:p>
    <w:p>
      <w:pPr>
        <w:pStyle w:val="Style39"/>
        <w:keepNext w:val="0"/>
        <w:keepLines w:val="0"/>
        <w:framePr w:w="4301" w:h="1262" w:wrap="none" w:vAnchor="text" w:hAnchor="page" w:x="4118" w:y="6164"/>
        <w:widowControl w:val="0"/>
        <w:shd w:val="clear" w:color="auto" w:fill="auto"/>
        <w:bidi w:val="0"/>
        <w:spacing w:before="0" w:after="0" w:line="312" w:lineRule="exact"/>
        <w:ind w:left="0" w:right="0" w:firstLine="0"/>
        <w:jc w:val="left"/>
      </w:pPr>
      <w:r>
        <w:rPr>
          <w:color w:val="000000"/>
          <w:spacing w:val="0"/>
          <w:w w:val="100"/>
          <w:position w:val="0"/>
        </w:rPr>
        <w:t>本人在本次非公开发行完成后，于认购的</w:t>
      </w:r>
    </w:p>
    <w:p>
      <w:pPr>
        <w:pStyle w:val="Style39"/>
        <w:keepNext w:val="0"/>
        <w:keepLines w:val="0"/>
        <w:framePr w:w="4301" w:h="1262" w:wrap="none" w:vAnchor="text" w:hAnchor="page" w:x="4118" w:y="6164"/>
        <w:widowControl w:val="0"/>
        <w:shd w:val="clear" w:color="auto" w:fill="auto"/>
        <w:bidi w:val="0"/>
        <w:spacing w:before="0" w:after="0" w:line="312" w:lineRule="exact"/>
        <w:ind w:left="0" w:right="0" w:firstLine="0"/>
        <w:jc w:val="left"/>
      </w:pPr>
      <w:r>
        <w:rPr>
          <w:color w:val="000000"/>
          <w:spacing w:val="0"/>
          <w:w w:val="100"/>
          <w:position w:val="0"/>
        </w:rPr>
        <w:t>相关股票锁定期内，不转让本人在本合伙</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企业的全部或部分财产份额或以其他方</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式退出本合伙企业。</w:t>
      </w:r>
    </w:p>
    <w:p>
      <w:pPr>
        <w:pStyle w:val="Style39"/>
        <w:keepNext w:val="0"/>
        <w:keepLines w:val="0"/>
        <w:framePr w:w="941" w:h="965" w:wrap="none" w:vAnchor="text" w:hAnchor="page" w:x="8477" w:y="6318"/>
        <w:widowControl w:val="0"/>
        <w:shd w:val="clear" w:color="auto" w:fill="auto"/>
        <w:bidi w:val="0"/>
        <w:spacing w:before="0" w:after="0" w:line="314" w:lineRule="exact"/>
        <w:ind w:left="0" w:right="0" w:firstLine="0"/>
        <w:jc w:val="both"/>
      </w:pPr>
      <w:r>
        <w:rPr>
          <w:color w:val="000000"/>
          <w:spacing w:val="0"/>
          <w:w w:val="100"/>
          <w:position w:val="0"/>
        </w:rPr>
        <w:t>非公开发行 股票锁定期 内</w:t>
      </w:r>
    </w:p>
    <w:p>
      <w:pPr>
        <w:pStyle w:val="Style39"/>
        <w:keepNext w:val="0"/>
        <w:keepLines w:val="0"/>
        <w:framePr w:w="936" w:h="235" w:wrap="none" w:vAnchor="text" w:hAnchor="page" w:x="9600" w:y="6731"/>
        <w:widowControl w:val="0"/>
        <w:shd w:val="clear" w:color="auto" w:fill="auto"/>
        <w:bidi w:val="0"/>
        <w:spacing w:before="0" w:after="0" w:line="240" w:lineRule="auto"/>
        <w:ind w:left="0" w:right="0" w:firstLine="0"/>
        <w:jc w:val="left"/>
      </w:pPr>
      <w:r>
        <w:rPr>
          <w:color w:val="000000"/>
          <w:spacing w:val="0"/>
          <w:w w:val="100"/>
          <w:position w:val="0"/>
        </w:rPr>
        <w:t>严格履行中</w:t>
      </w:r>
    </w:p>
    <w:p>
      <w:pPr>
        <w:pStyle w:val="Style39"/>
        <w:keepNext w:val="0"/>
        <w:keepLines w:val="0"/>
        <w:framePr w:w="6293" w:h="3778" w:wrap="none" w:vAnchor="text" w:hAnchor="page" w:x="3125" w:y="9937"/>
        <w:widowControl w:val="0"/>
        <w:shd w:val="clear" w:color="auto" w:fill="auto"/>
        <w:bidi w:val="0"/>
        <w:spacing w:before="0" w:after="120" w:line="163" w:lineRule="exact"/>
        <w:ind w:left="0" w:right="0" w:firstLine="1000"/>
        <w:jc w:val="left"/>
      </w:pPr>
      <w:r>
        <w:rPr>
          <w:color w:val="000000"/>
          <w:spacing w:val="0"/>
          <w:w w:val="100"/>
          <w:position w:val="0"/>
        </w:rPr>
        <w:t>除本人参与本次非公开发行的发行对象</w:t>
      </w:r>
    </w:p>
    <w:p>
      <w:pPr>
        <w:pStyle w:val="Style39"/>
        <w:keepNext w:val="0"/>
        <w:keepLines w:val="0"/>
        <w:framePr w:w="6293" w:h="3778" w:wrap="none" w:vAnchor="text" w:hAnchor="page" w:x="3125" w:y="9937"/>
        <w:widowControl w:val="0"/>
        <w:shd w:val="clear" w:color="auto" w:fill="auto"/>
        <w:bidi w:val="0"/>
        <w:spacing w:before="0" w:after="120" w:line="163" w:lineRule="exact"/>
        <w:ind w:left="0" w:right="0" w:firstLine="1000"/>
        <w:jc w:val="left"/>
      </w:pPr>
      <w:r>
        <w:rPr>
          <w:color w:val="000000"/>
          <w:spacing w:val="0"/>
          <w:w w:val="100"/>
          <w:position w:val="0"/>
        </w:rPr>
        <w:t>摩登大道时尚集团股份有限公司第一期</w:t>
      </w:r>
    </w:p>
    <w:p>
      <w:pPr>
        <w:pStyle w:val="Style39"/>
        <w:keepNext w:val="0"/>
        <w:keepLines w:val="0"/>
        <w:framePr w:w="6293" w:h="3778" w:wrap="none" w:vAnchor="text" w:hAnchor="page" w:x="3125" w:y="9937"/>
        <w:widowControl w:val="0"/>
        <w:shd w:val="clear" w:color="auto" w:fill="auto"/>
        <w:bidi w:val="0"/>
        <w:spacing w:before="0" w:after="120" w:line="163" w:lineRule="exact"/>
        <w:ind w:left="0" w:right="0" w:firstLine="1000"/>
        <w:jc w:val="left"/>
      </w:pPr>
      <w:r>
        <w:rPr>
          <w:color w:val="000000"/>
          <w:spacing w:val="0"/>
          <w:w w:val="100"/>
          <w:position w:val="0"/>
        </w:rPr>
        <w:t>员工持股计划外，本人及其关联方没有、</w:t>
      </w:r>
    </w:p>
    <w:p>
      <w:pPr>
        <w:pStyle w:val="Style39"/>
        <w:keepNext w:val="0"/>
        <w:keepLines w:val="0"/>
        <w:framePr w:w="6293" w:h="3778" w:wrap="none" w:vAnchor="text" w:hAnchor="page" w:x="3125" w:y="9937"/>
        <w:widowControl w:val="0"/>
        <w:shd w:val="clear" w:color="auto" w:fill="auto"/>
        <w:tabs>
          <w:tab w:pos="4653" w:val="left"/>
          <w:tab w:pos="5373" w:val="left"/>
        </w:tabs>
        <w:bidi w:val="0"/>
        <w:spacing w:before="0" w:after="0" w:line="240" w:lineRule="auto"/>
        <w:ind w:left="0" w:right="0" w:firstLine="1000"/>
        <w:jc w:val="left"/>
      </w:pPr>
      <w:r>
        <w:rPr>
          <w:color w:val="000000"/>
          <w:spacing w:val="0"/>
          <w:w w:val="100"/>
          <w:position w:val="0"/>
        </w:rPr>
        <w:t>且亦不会违反《证券发行与承销管理办</w:t>
        <w:tab/>
      </w:r>
      <w:r>
        <w:rPr>
          <w:i/>
          <w:iCs/>
          <w:color w:val="000000"/>
          <w:spacing w:val="0"/>
          <w:w w:val="100"/>
          <w:position w:val="0"/>
          <w:sz w:val="8"/>
          <w:szCs w:val="8"/>
        </w:rPr>
        <w:t>一</w:t>
      </w:r>
      <w:r>
        <w:rPr>
          <w:color w:val="000000"/>
          <w:spacing w:val="0"/>
          <w:w w:val="100"/>
          <w:position w:val="0"/>
        </w:rPr>
        <w:tab/>
        <w:t>-廿,</w:t>
      </w:r>
      <w:r>
        <w:rPr>
          <w:color w:val="000000"/>
          <w:spacing w:val="0"/>
          <w:w w:val="100"/>
          <w:position w:val="0"/>
        </w:rPr>
        <w:t>j</w:t>
      </w:r>
    </w:p>
    <w:p>
      <w:pPr>
        <w:pStyle w:val="Style39"/>
        <w:keepNext w:val="0"/>
        <w:keepLines w:val="0"/>
        <w:framePr w:w="6293" w:h="3778" w:wrap="none" w:vAnchor="text" w:hAnchor="page" w:x="3125" w:y="9937"/>
        <w:widowControl w:val="0"/>
        <w:shd w:val="clear" w:color="auto" w:fill="auto"/>
        <w:bidi w:val="0"/>
        <w:spacing w:before="0" w:after="0" w:line="163" w:lineRule="exact"/>
        <w:ind w:left="0" w:right="0" w:firstLine="42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自承诺作出 其他承诺法》第十六条及其他有关法规的规定，没</w:t>
      </w:r>
    </w:p>
    <w:p>
      <w:pPr>
        <w:pStyle w:val="Style39"/>
        <w:keepNext w:val="0"/>
        <w:keepLines w:val="0"/>
        <w:framePr w:w="6293" w:h="3778" w:wrap="none" w:vAnchor="text" w:hAnchor="page" w:x="3125" w:y="9937"/>
        <w:widowControl w:val="0"/>
        <w:shd w:val="clear" w:color="auto" w:fill="auto"/>
        <w:tabs>
          <w:tab w:pos="1109" w:val="left"/>
        </w:tabs>
        <w:bidi w:val="0"/>
        <w:spacing w:before="0" w:after="0" w:line="190" w:lineRule="auto"/>
        <w:ind w:left="0" w:right="0" w:firstLine="0"/>
        <w:jc w:val="righ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tab/>
        <w:t>之日起有效</w:t>
      </w:r>
    </w:p>
    <w:p>
      <w:pPr>
        <w:pStyle w:val="Style39"/>
        <w:keepNext w:val="0"/>
        <w:keepLines w:val="0"/>
        <w:framePr w:w="6293" w:h="3778" w:wrap="none" w:vAnchor="text" w:hAnchor="page" w:x="3125" w:y="9937"/>
        <w:widowControl w:val="0"/>
        <w:shd w:val="clear" w:color="auto" w:fill="auto"/>
        <w:bidi w:val="0"/>
        <w:spacing w:before="0" w:after="120" w:line="163" w:lineRule="exact"/>
        <w:ind w:left="0" w:right="0" w:firstLine="1000"/>
        <w:jc w:val="left"/>
      </w:pPr>
      <w:r>
        <w:rPr>
          <w:color w:val="000000"/>
          <w:spacing w:val="0"/>
          <w:w w:val="100"/>
          <w:position w:val="0"/>
        </w:rPr>
        <w:t>有、且亦不会直接或间接对本次非公开发</w:t>
      </w:r>
    </w:p>
    <w:p>
      <w:pPr>
        <w:pStyle w:val="Style39"/>
        <w:keepNext w:val="0"/>
        <w:keepLines w:val="0"/>
        <w:framePr w:w="6293" w:h="3778" w:wrap="none" w:vAnchor="text" w:hAnchor="page" w:x="3125" w:y="9937"/>
        <w:widowControl w:val="0"/>
        <w:shd w:val="clear" w:color="auto" w:fill="auto"/>
        <w:bidi w:val="0"/>
        <w:spacing w:before="0" w:after="120" w:line="163" w:lineRule="exact"/>
        <w:ind w:left="0" w:right="0" w:firstLine="1000"/>
        <w:jc w:val="left"/>
      </w:pPr>
      <w:r>
        <w:rPr>
          <w:color w:val="000000"/>
          <w:spacing w:val="0"/>
          <w:w w:val="100"/>
          <w:position w:val="0"/>
        </w:rPr>
        <w:t>行的发行对象及其最终出资人（包括有限</w:t>
      </w:r>
    </w:p>
    <w:p>
      <w:pPr>
        <w:pStyle w:val="Style39"/>
        <w:keepNext w:val="0"/>
        <w:keepLines w:val="0"/>
        <w:framePr w:w="6293" w:h="3778" w:wrap="none" w:vAnchor="text" w:hAnchor="page" w:x="3125" w:y="9937"/>
        <w:widowControl w:val="0"/>
        <w:shd w:val="clear" w:color="auto" w:fill="auto"/>
        <w:bidi w:val="0"/>
        <w:spacing w:before="0" w:after="120" w:line="163" w:lineRule="exact"/>
        <w:ind w:left="0" w:right="0" w:firstLine="1000"/>
        <w:jc w:val="left"/>
      </w:pPr>
      <w:r>
        <w:rPr>
          <w:color w:val="000000"/>
          <w:spacing w:val="0"/>
          <w:w w:val="100"/>
          <w:position w:val="0"/>
        </w:rPr>
        <w:t>合伙企业的合伙人）提供任何形式的财务</w:t>
      </w:r>
    </w:p>
    <w:p>
      <w:pPr>
        <w:pStyle w:val="Style39"/>
        <w:keepNext w:val="0"/>
        <w:keepLines w:val="0"/>
        <w:framePr w:w="6293" w:h="3778" w:wrap="none" w:vAnchor="text" w:hAnchor="page" w:x="3125" w:y="9937"/>
        <w:widowControl w:val="0"/>
        <w:shd w:val="clear" w:color="auto" w:fill="auto"/>
        <w:bidi w:val="0"/>
        <w:spacing w:before="0" w:after="220" w:line="163" w:lineRule="exact"/>
        <w:ind w:left="0" w:right="0" w:firstLine="1000"/>
        <w:jc w:val="left"/>
      </w:pPr>
      <w:r>
        <w:rPr>
          <w:color w:val="000000"/>
          <w:spacing w:val="0"/>
          <w:w w:val="100"/>
          <w:position w:val="0"/>
        </w:rPr>
        <w:t>资助或者补偿。</w:t>
      </w:r>
    </w:p>
    <w:p>
      <w:pPr>
        <w:pStyle w:val="Style39"/>
        <w:keepNext w:val="0"/>
        <w:keepLines w:val="0"/>
        <w:framePr w:w="6293" w:h="3778" w:wrap="none" w:vAnchor="text" w:hAnchor="page" w:x="3125" w:y="9937"/>
        <w:widowControl w:val="0"/>
        <w:shd w:val="clear" w:color="auto" w:fill="auto"/>
        <w:tabs>
          <w:tab w:pos="5405" w:val="left"/>
        </w:tabs>
        <w:bidi w:val="0"/>
        <w:spacing w:before="0" w:after="0" w:line="202" w:lineRule="exact"/>
        <w:ind w:left="0" w:right="0" w:firstLine="1000"/>
        <w:jc w:val="both"/>
        <w:rPr>
          <w:sz w:val="18"/>
          <w:szCs w:val="18"/>
        </w:rPr>
      </w:pPr>
      <w:r>
        <w:rPr>
          <w:color w:val="000000"/>
          <w:spacing w:val="0"/>
          <w:w w:val="100"/>
          <w:position w:val="0"/>
          <w:sz w:val="17"/>
          <w:szCs w:val="17"/>
        </w:rPr>
        <w:t>除公司部分董事、监事、高级管理人员参</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月自承诺作出 其他承诺与发行人第一期员工持股计划外，公司与 口</w:t>
        <w:tab/>
        <w:t xml:space="preserve">、口土■士 </w:t>
      </w:r>
      <w:r>
        <w:rPr>
          <w:rFonts w:ascii="Times New Roman" w:eastAsia="Times New Roman" w:hAnsi="Times New Roman" w:cs="Times New Roman"/>
          <w:color w:val="000000"/>
          <w:spacing w:val="0"/>
          <w:w w:val="100"/>
          <w:position w:val="0"/>
          <w:sz w:val="18"/>
          <w:szCs w:val="18"/>
        </w:rPr>
        <w:t>M</w:t>
      </w:r>
    </w:p>
    <w:p>
      <w:pPr>
        <w:pStyle w:val="Style39"/>
        <w:keepNext w:val="0"/>
        <w:keepLines w:val="0"/>
        <w:framePr w:w="6293" w:h="3778" w:wrap="none" w:vAnchor="text" w:hAnchor="page" w:x="3125" w:y="9937"/>
        <w:widowControl w:val="0"/>
        <w:shd w:val="clear" w:color="auto" w:fill="auto"/>
        <w:tabs>
          <w:tab w:pos="1128" w:val="left"/>
        </w:tabs>
        <w:bidi w:val="0"/>
        <w:spacing w:before="0" w:after="0" w:line="180" w:lineRule="auto"/>
        <w:ind w:left="0" w:right="0" w:firstLine="0"/>
        <w:jc w:val="righ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tab/>
        <w:t>之日起有效</w:t>
      </w:r>
    </w:p>
    <w:p>
      <w:pPr>
        <w:pStyle w:val="Style39"/>
        <w:keepNext w:val="0"/>
        <w:keepLines w:val="0"/>
        <w:framePr w:w="6293" w:h="3778" w:wrap="none" w:vAnchor="text" w:hAnchor="page" w:x="3125" w:y="9937"/>
        <w:widowControl w:val="0"/>
        <w:shd w:val="clear" w:color="auto" w:fill="auto"/>
        <w:bidi w:val="0"/>
        <w:spacing w:before="0" w:after="120" w:line="163" w:lineRule="exact"/>
        <w:ind w:left="0" w:right="0" w:firstLine="1000"/>
        <w:jc w:val="left"/>
      </w:pPr>
      <w:r>
        <w:rPr>
          <w:color w:val="000000"/>
          <w:spacing w:val="0"/>
          <w:w w:val="100"/>
          <w:position w:val="0"/>
        </w:rPr>
        <w:t>本次非公开发行的发行对象及最终出资</w:t>
      </w:r>
    </w:p>
    <w:p>
      <w:pPr>
        <w:pStyle w:val="Style39"/>
        <w:keepNext w:val="0"/>
        <w:keepLines w:val="0"/>
        <w:framePr w:w="936" w:h="235" w:wrap="none" w:vAnchor="text" w:hAnchor="page" w:x="9600" w:y="11185"/>
        <w:widowControl w:val="0"/>
        <w:shd w:val="clear" w:color="auto" w:fill="auto"/>
        <w:bidi w:val="0"/>
        <w:spacing w:before="0" w:after="0" w:line="240" w:lineRule="auto"/>
        <w:ind w:left="0" w:right="0" w:firstLine="0"/>
        <w:jc w:val="left"/>
      </w:pPr>
      <w:r>
        <w:rPr>
          <w:color w:val="000000"/>
          <w:spacing w:val="0"/>
          <w:w w:val="100"/>
          <w:position w:val="0"/>
        </w:rPr>
        <w:t>严格履行中</w:t>
      </w:r>
    </w:p>
    <w:p>
      <w:pPr>
        <w:pStyle w:val="Style39"/>
        <w:keepNext w:val="0"/>
        <w:keepLines w:val="0"/>
        <w:framePr w:w="936" w:h="235" w:wrap="none" w:vAnchor="text" w:hAnchor="page" w:x="9600" w:y="13148"/>
        <w:widowControl w:val="0"/>
        <w:shd w:val="clear" w:color="auto" w:fill="auto"/>
        <w:bidi w:val="0"/>
        <w:spacing w:before="0" w:after="0" w:line="240" w:lineRule="auto"/>
        <w:ind w:left="0" w:right="0" w:firstLine="0"/>
        <w:jc w:val="left"/>
      </w:pPr>
      <w:r>
        <w:rPr>
          <w:color w:val="000000"/>
          <w:spacing w:val="0"/>
          <w:w w:val="100"/>
          <w:position w:val="0"/>
        </w:rPr>
        <w:t>严格履行中</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1900" w:h="16840"/>
          <w:pgMar w:top="1152" w:right="1139" w:bottom="1369" w:left="2130"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52" w:right="1138" w:bottom="1369" w:left="1138" w:header="0" w:footer="3" w:gutter="0"/>
          <w:cols w:space="720"/>
          <w:noEndnote/>
          <w:rtlGutter w:val="0"/>
          <w:docGrid w:linePitch="360"/>
        </w:sectPr>
      </w:pPr>
    </w:p>
    <w:p>
      <w:pPr>
        <w:pStyle w:val="Style39"/>
        <w:keepNext w:val="0"/>
        <w:keepLines w:val="0"/>
        <w:framePr w:w="941" w:h="634" w:wrap="none" w:vAnchor="text" w:hAnchor="page" w:x="1139" w:y="2593"/>
        <w:widowControl w:val="0"/>
        <w:shd w:val="clear" w:color="auto" w:fill="auto"/>
        <w:bidi w:val="0"/>
        <w:spacing w:before="0" w:after="0" w:line="307" w:lineRule="exact"/>
        <w:ind w:left="0" w:right="0" w:firstLine="0"/>
        <w:jc w:val="left"/>
      </w:pPr>
      <w:r>
        <w:rPr>
          <w:color w:val="000000"/>
          <w:spacing w:val="0"/>
          <w:w w:val="100"/>
          <w:position w:val="0"/>
        </w:rPr>
        <w:t>股权激励承 诺</w:t>
      </w:r>
    </w:p>
    <w:p>
      <w:pPr>
        <w:pStyle w:val="Style39"/>
        <w:keepNext w:val="0"/>
        <w:keepLines w:val="0"/>
        <w:framePr w:w="941" w:h="965" w:wrap="none" w:vAnchor="text" w:hAnchor="page" w:x="2133" w:y="3937"/>
        <w:widowControl w:val="0"/>
        <w:shd w:val="clear" w:color="auto" w:fill="auto"/>
        <w:bidi w:val="0"/>
        <w:spacing w:before="0" w:after="0" w:line="314" w:lineRule="exact"/>
        <w:ind w:left="0" w:right="0" w:firstLine="0"/>
        <w:jc w:val="left"/>
      </w:pPr>
      <w:r>
        <w:rPr>
          <w:color w:val="000000"/>
          <w:spacing w:val="0"/>
          <w:w w:val="100"/>
          <w:position w:val="0"/>
        </w:rPr>
        <w:t>摩登大道时 尚集团股份 有限公司</w:t>
      </w:r>
    </w:p>
    <w:p>
      <w:pPr>
        <w:pStyle w:val="Style39"/>
        <w:keepNext w:val="0"/>
        <w:keepLines w:val="0"/>
        <w:framePr w:w="946" w:h="547" w:wrap="none" w:vAnchor="text" w:hAnchor="page" w:x="3121" w:y="4177"/>
        <w:widowControl w:val="0"/>
        <w:shd w:val="clear" w:color="auto" w:fill="auto"/>
        <w:bidi w:val="0"/>
        <w:spacing w:before="0" w:after="100" w:line="240" w:lineRule="auto"/>
        <w:ind w:left="0" w:right="0" w:firstLine="0"/>
        <w:jc w:val="left"/>
      </w:pPr>
      <w:r>
        <w:rPr>
          <w:color w:val="000000"/>
          <w:spacing w:val="0"/>
          <w:w w:val="100"/>
          <w:position w:val="0"/>
        </w:rPr>
        <w:t>募集资金使</w:t>
      </w:r>
    </w:p>
    <w:p>
      <w:pPr>
        <w:pStyle w:val="Style39"/>
        <w:keepNext w:val="0"/>
        <w:keepLines w:val="0"/>
        <w:framePr w:w="946" w:h="547" w:wrap="none" w:vAnchor="text" w:hAnchor="page" w:x="3121" w:y="4177"/>
        <w:widowControl w:val="0"/>
        <w:shd w:val="clear" w:color="auto" w:fill="auto"/>
        <w:bidi w:val="0"/>
        <w:spacing w:before="0" w:after="0" w:line="240" w:lineRule="auto"/>
        <w:ind w:left="0" w:right="0" w:firstLine="0"/>
        <w:jc w:val="left"/>
      </w:pPr>
      <w:r>
        <w:rPr>
          <w:color w:val="000000"/>
          <w:spacing w:val="0"/>
          <w:w w:val="100"/>
          <w:position w:val="0"/>
        </w:rPr>
        <w:t>用承诺</w:t>
      </w:r>
    </w:p>
    <w:p>
      <w:pPr>
        <w:pStyle w:val="Style39"/>
        <w:keepNext w:val="0"/>
        <w:keepLines w:val="0"/>
        <w:framePr w:w="1934" w:h="2198" w:wrap="none" w:vAnchor="text" w:hAnchor="page" w:x="1139" w:y="5670"/>
        <w:widowControl w:val="0"/>
        <w:shd w:val="clear" w:color="auto" w:fill="auto"/>
        <w:bidi w:val="0"/>
        <w:spacing w:before="0" w:after="120" w:line="240" w:lineRule="auto"/>
        <w:ind w:left="0" w:right="0" w:firstLine="1000"/>
        <w:jc w:val="left"/>
      </w:pPr>
      <w:r>
        <w:rPr>
          <w:color w:val="000000"/>
          <w:spacing w:val="0"/>
          <w:w w:val="100"/>
          <w:position w:val="0"/>
        </w:rPr>
        <w:t>摩登大道时</w:t>
      </w:r>
    </w:p>
    <w:p>
      <w:pPr>
        <w:pStyle w:val="Style39"/>
        <w:keepNext w:val="0"/>
        <w:keepLines w:val="0"/>
        <w:framePr w:w="1934" w:h="2198" w:wrap="none" w:vAnchor="text" w:hAnchor="page" w:x="1139" w:y="5670"/>
        <w:widowControl w:val="0"/>
        <w:shd w:val="clear" w:color="auto" w:fill="auto"/>
        <w:bidi w:val="0"/>
        <w:spacing w:before="0" w:after="120" w:line="240" w:lineRule="auto"/>
        <w:ind w:left="0" w:right="0" w:firstLine="1000"/>
        <w:jc w:val="left"/>
      </w:pPr>
      <w:r>
        <w:rPr>
          <w:color w:val="000000"/>
          <w:spacing w:val="0"/>
          <w:w w:val="100"/>
          <w:position w:val="0"/>
        </w:rPr>
        <w:t>尚集团股份</w:t>
      </w:r>
    </w:p>
    <w:p>
      <w:pPr>
        <w:pStyle w:val="Style39"/>
        <w:keepNext w:val="0"/>
        <w:keepLines w:val="0"/>
        <w:framePr w:w="1934" w:h="2198" w:wrap="none" w:vAnchor="text" w:hAnchor="page" w:x="1139" w:y="5670"/>
        <w:widowControl w:val="0"/>
        <w:shd w:val="clear" w:color="auto" w:fill="auto"/>
        <w:bidi w:val="0"/>
        <w:spacing w:before="0" w:after="120" w:line="240" w:lineRule="auto"/>
        <w:ind w:left="0" w:right="0" w:firstLine="0"/>
        <w:jc w:val="left"/>
      </w:pPr>
      <w:r>
        <w:rPr>
          <w:color w:val="000000"/>
          <w:spacing w:val="0"/>
          <w:w w:val="100"/>
          <w:position w:val="0"/>
        </w:rPr>
        <w:t>其他对公司有限公司</w:t>
      </w:r>
    </w:p>
    <w:p>
      <w:pPr>
        <w:pStyle w:val="Style39"/>
        <w:keepNext w:val="0"/>
        <w:keepLines w:val="0"/>
        <w:framePr w:w="1934" w:h="2198" w:wrap="none" w:vAnchor="text" w:hAnchor="page" w:x="1139" w:y="5670"/>
        <w:widowControl w:val="0"/>
        <w:shd w:val="clear" w:color="auto" w:fill="auto"/>
        <w:bidi w:val="0"/>
        <w:spacing w:before="0" w:after="120" w:line="240" w:lineRule="auto"/>
        <w:ind w:left="0" w:right="0" w:firstLine="0"/>
        <w:jc w:val="left"/>
      </w:pPr>
      <w:r>
        <w:rPr>
          <w:color w:val="000000"/>
          <w:spacing w:val="0"/>
          <w:w w:val="100"/>
          <w:position w:val="0"/>
        </w:rPr>
        <w:t>中小股东所</w:t>
      </w:r>
    </w:p>
    <w:p>
      <w:pPr>
        <w:pStyle w:val="Style39"/>
        <w:keepNext w:val="0"/>
        <w:keepLines w:val="0"/>
        <w:framePr w:w="1934" w:h="2198" w:wrap="none" w:vAnchor="text" w:hAnchor="page" w:x="1139" w:y="5670"/>
        <w:widowControl w:val="0"/>
        <w:shd w:val="clear" w:color="auto" w:fill="auto"/>
        <w:tabs>
          <w:tab w:pos="989" w:val="left"/>
        </w:tabs>
        <w:bidi w:val="0"/>
        <w:spacing w:before="0" w:after="120" w:line="240" w:lineRule="auto"/>
        <w:ind w:left="0" w:right="0" w:firstLine="0"/>
        <w:jc w:val="left"/>
      </w:pPr>
      <w:r>
        <w:rPr>
          <w:color w:val="000000"/>
          <w:spacing w:val="0"/>
          <w:w w:val="100"/>
          <w:position w:val="0"/>
        </w:rPr>
        <w:t>作承诺</w:t>
        <w:tab/>
        <w:t>摩登大道时</w:t>
      </w:r>
    </w:p>
    <w:p>
      <w:pPr>
        <w:pStyle w:val="Style39"/>
        <w:keepNext w:val="0"/>
        <w:keepLines w:val="0"/>
        <w:framePr w:w="1934" w:h="2198" w:wrap="none" w:vAnchor="text" w:hAnchor="page" w:x="1139" w:y="5670"/>
        <w:widowControl w:val="0"/>
        <w:shd w:val="clear" w:color="auto" w:fill="auto"/>
        <w:bidi w:val="0"/>
        <w:spacing w:before="0" w:after="120" w:line="240" w:lineRule="auto"/>
        <w:ind w:left="0" w:right="0" w:firstLine="1000"/>
        <w:jc w:val="left"/>
      </w:pPr>
      <w:r>
        <w:rPr>
          <w:color w:val="000000"/>
          <w:spacing w:val="0"/>
          <w:w w:val="100"/>
          <w:position w:val="0"/>
        </w:rPr>
        <w:t>尚集团股份</w:t>
      </w:r>
    </w:p>
    <w:p>
      <w:pPr>
        <w:pStyle w:val="Style39"/>
        <w:keepNext w:val="0"/>
        <w:keepLines w:val="0"/>
        <w:framePr w:w="1934" w:h="2198" w:wrap="none" w:vAnchor="text" w:hAnchor="page" w:x="1139" w:y="5670"/>
        <w:widowControl w:val="0"/>
        <w:shd w:val="clear" w:color="auto" w:fill="auto"/>
        <w:bidi w:val="0"/>
        <w:spacing w:before="0" w:after="120" w:line="240" w:lineRule="auto"/>
        <w:ind w:left="0" w:right="0" w:firstLine="1000"/>
        <w:jc w:val="left"/>
      </w:pPr>
      <w:r>
        <w:rPr>
          <w:color w:val="000000"/>
          <w:spacing w:val="0"/>
          <w:w w:val="100"/>
          <w:position w:val="0"/>
        </w:rPr>
        <w:t>有限公司</w:t>
      </w:r>
    </w:p>
    <w:p>
      <w:pPr>
        <w:pStyle w:val="Style39"/>
        <w:keepNext w:val="0"/>
        <w:keepLines w:val="0"/>
        <w:framePr w:w="946" w:h="547" w:wrap="none" w:vAnchor="text" w:hAnchor="page" w:x="3121" w:y="5828"/>
        <w:widowControl w:val="0"/>
        <w:shd w:val="clear" w:color="auto" w:fill="auto"/>
        <w:bidi w:val="0"/>
        <w:spacing w:before="0" w:after="100" w:line="240" w:lineRule="auto"/>
        <w:ind w:left="0" w:right="0" w:firstLine="0"/>
        <w:jc w:val="left"/>
      </w:pPr>
      <w:r>
        <w:rPr>
          <w:color w:val="000000"/>
          <w:spacing w:val="0"/>
          <w:w w:val="100"/>
          <w:position w:val="0"/>
        </w:rPr>
        <w:t>募集资金使</w:t>
      </w:r>
    </w:p>
    <w:p>
      <w:pPr>
        <w:pStyle w:val="Style39"/>
        <w:keepNext w:val="0"/>
        <w:keepLines w:val="0"/>
        <w:framePr w:w="946" w:h="547" w:wrap="none" w:vAnchor="text" w:hAnchor="page" w:x="3121" w:y="5828"/>
        <w:widowControl w:val="0"/>
        <w:shd w:val="clear" w:color="auto" w:fill="auto"/>
        <w:bidi w:val="0"/>
        <w:spacing w:before="0" w:after="0" w:line="240" w:lineRule="auto"/>
        <w:ind w:left="0" w:right="0" w:firstLine="0"/>
        <w:jc w:val="left"/>
      </w:pPr>
      <w:r>
        <w:rPr>
          <w:color w:val="000000"/>
          <w:spacing w:val="0"/>
          <w:w w:val="100"/>
          <w:position w:val="0"/>
        </w:rPr>
        <w:t>用承诺</w:t>
      </w:r>
    </w:p>
    <w:p>
      <w:pPr>
        <w:pStyle w:val="Style39"/>
        <w:keepNext w:val="0"/>
        <w:keepLines w:val="0"/>
        <w:framePr w:w="946" w:h="547" w:wrap="none" w:vAnchor="text" w:hAnchor="page" w:x="3121" w:y="7163"/>
        <w:widowControl w:val="0"/>
        <w:shd w:val="clear" w:color="auto" w:fill="auto"/>
        <w:bidi w:val="0"/>
        <w:spacing w:before="0" w:after="120" w:line="240" w:lineRule="auto"/>
        <w:ind w:left="0" w:right="0" w:firstLine="0"/>
        <w:jc w:val="left"/>
      </w:pPr>
      <w:r>
        <w:rPr>
          <w:color w:val="000000"/>
          <w:spacing w:val="0"/>
          <w:w w:val="100"/>
          <w:position w:val="0"/>
        </w:rPr>
        <w:t>募集资金使</w:t>
      </w:r>
    </w:p>
    <w:p>
      <w:pPr>
        <w:pStyle w:val="Style39"/>
        <w:keepNext w:val="0"/>
        <w:keepLines w:val="0"/>
        <w:framePr w:w="946" w:h="547" w:wrap="none" w:vAnchor="text" w:hAnchor="page" w:x="3121" w:y="7163"/>
        <w:widowControl w:val="0"/>
        <w:shd w:val="clear" w:color="auto" w:fill="auto"/>
        <w:bidi w:val="0"/>
        <w:spacing w:before="0" w:after="0" w:line="240" w:lineRule="auto"/>
        <w:ind w:left="0" w:right="0" w:firstLine="0"/>
        <w:jc w:val="left"/>
      </w:pPr>
      <w:r>
        <w:rPr>
          <w:color w:val="000000"/>
          <w:spacing w:val="0"/>
          <w:w w:val="100"/>
          <w:position w:val="0"/>
        </w:rPr>
        <w:t>用承诺</w:t>
      </w:r>
    </w:p>
    <w:p>
      <w:pPr>
        <w:pStyle w:val="Style39"/>
        <w:keepNext w:val="0"/>
        <w:keepLines w:val="0"/>
        <w:framePr w:w="941" w:h="965" w:wrap="none" w:vAnchor="text" w:hAnchor="page" w:x="2133" w:y="8708"/>
        <w:widowControl w:val="0"/>
        <w:shd w:val="clear" w:color="auto" w:fill="auto"/>
        <w:bidi w:val="0"/>
        <w:spacing w:before="0" w:after="0" w:line="314" w:lineRule="exact"/>
        <w:ind w:left="0" w:right="0" w:firstLine="0"/>
        <w:jc w:val="left"/>
      </w:pPr>
      <w:r>
        <w:rPr>
          <w:color w:val="000000"/>
          <w:spacing w:val="0"/>
          <w:w w:val="100"/>
          <w:position w:val="0"/>
        </w:rPr>
        <w:t>摩登大道时 尚集团股份 有限公司</w:t>
      </w:r>
    </w:p>
    <w:p>
      <w:pPr>
        <w:pStyle w:val="Style39"/>
        <w:keepNext w:val="0"/>
        <w:keepLines w:val="0"/>
        <w:framePr w:w="946" w:h="547" w:wrap="none" w:vAnchor="text" w:hAnchor="page" w:x="3121" w:y="8972"/>
        <w:widowControl w:val="0"/>
        <w:shd w:val="clear" w:color="auto" w:fill="auto"/>
        <w:bidi w:val="0"/>
        <w:spacing w:before="0" w:after="120" w:line="240" w:lineRule="auto"/>
        <w:ind w:left="0" w:right="0" w:firstLine="0"/>
        <w:jc w:val="left"/>
      </w:pPr>
      <w:r>
        <w:rPr>
          <w:color w:val="000000"/>
          <w:spacing w:val="0"/>
          <w:w w:val="100"/>
          <w:position w:val="0"/>
        </w:rPr>
        <w:t>募集资金使</w:t>
      </w:r>
    </w:p>
    <w:p>
      <w:pPr>
        <w:pStyle w:val="Style39"/>
        <w:keepNext w:val="0"/>
        <w:keepLines w:val="0"/>
        <w:framePr w:w="946" w:h="547" w:wrap="none" w:vAnchor="text" w:hAnchor="page" w:x="3121" w:y="8972"/>
        <w:widowControl w:val="0"/>
        <w:shd w:val="clear" w:color="auto" w:fill="auto"/>
        <w:bidi w:val="0"/>
        <w:spacing w:before="0" w:after="0" w:line="240" w:lineRule="auto"/>
        <w:ind w:left="0" w:right="0" w:firstLine="0"/>
        <w:jc w:val="left"/>
      </w:pPr>
      <w:r>
        <w:rPr>
          <w:color w:val="000000"/>
          <w:spacing w:val="0"/>
          <w:w w:val="100"/>
          <w:position w:val="0"/>
        </w:rPr>
        <w:t>用承诺</w:t>
      </w:r>
    </w:p>
    <w:p>
      <w:pPr>
        <w:pStyle w:val="Style39"/>
        <w:keepNext w:val="0"/>
        <w:keepLines w:val="0"/>
        <w:framePr w:w="3226" w:h="2515" w:wrap="none" w:vAnchor="text" w:hAnchor="page" w:x="4115" w:y="21"/>
        <w:widowControl w:val="0"/>
        <w:shd w:val="clear" w:color="auto" w:fill="auto"/>
        <w:bidi w:val="0"/>
        <w:spacing w:before="0" w:after="0" w:line="311" w:lineRule="exact"/>
        <w:ind w:left="0" w:right="0" w:firstLine="0"/>
        <w:jc w:val="left"/>
      </w:pPr>
      <w:r>
        <w:rPr>
          <w:color w:val="000000"/>
          <w:spacing w:val="0"/>
          <w:w w:val="100"/>
          <w:position w:val="0"/>
        </w:rPr>
        <w:t>人不存在关联关系及其他利益安排，公司 及公司控制的企业没有、且亦不会违反</w:t>
      </w:r>
    </w:p>
    <w:p>
      <w:pPr>
        <w:pStyle w:val="Style39"/>
        <w:keepNext w:val="0"/>
        <w:keepLines w:val="0"/>
        <w:framePr w:w="3226" w:h="2515" w:wrap="none" w:vAnchor="text" w:hAnchor="page" w:x="4115" w:y="21"/>
        <w:widowControl w:val="0"/>
        <w:shd w:val="clear" w:color="auto" w:fill="auto"/>
        <w:bidi w:val="0"/>
        <w:spacing w:before="0" w:after="0" w:line="311" w:lineRule="exact"/>
        <w:ind w:left="0" w:right="0" w:firstLine="0"/>
        <w:jc w:val="left"/>
      </w:pPr>
      <w:r>
        <w:rPr>
          <w:color w:val="000000"/>
          <w:spacing w:val="0"/>
          <w:w w:val="100"/>
          <w:position w:val="0"/>
        </w:rPr>
        <w:t>《证券发行与承销管理办法》第十六条及 其他有关法规的规定，没有、且亦不会直 接或间接对本次非公开发行的发行对象 及其最终出资人（包括有限合伙企业的合 伙人）提供任何形式的财务资助或者补 偿。</w:t>
      </w:r>
    </w:p>
    <w:p>
      <w:pPr>
        <w:pStyle w:val="Style39"/>
        <w:keepNext w:val="0"/>
        <w:keepLines w:val="0"/>
        <w:framePr w:w="3101" w:h="538" w:wrap="none" w:vAnchor="text" w:hAnchor="page" w:x="4120" w:y="3395"/>
        <w:widowControl w:val="0"/>
        <w:shd w:val="clear" w:color="auto" w:fill="auto"/>
        <w:bidi w:val="0"/>
        <w:spacing w:before="0" w:after="120" w:line="240" w:lineRule="auto"/>
        <w:ind w:left="0" w:right="0" w:firstLine="0"/>
        <w:jc w:val="left"/>
      </w:pPr>
      <w:r>
        <w:rPr>
          <w:color w:val="000000"/>
          <w:spacing w:val="0"/>
          <w:w w:val="100"/>
          <w:position w:val="0"/>
        </w:rPr>
        <w:t>本次超募资金暂时性补充流动资金期间</w:t>
      </w:r>
    </w:p>
    <w:p>
      <w:pPr>
        <w:pStyle w:val="Style39"/>
        <w:keepNext w:val="0"/>
        <w:keepLines w:val="0"/>
        <w:framePr w:w="3101" w:h="538" w:wrap="none" w:vAnchor="text" w:hAnchor="page" w:x="4120" w:y="3395"/>
        <w:widowControl w:val="0"/>
        <w:shd w:val="clear" w:color="auto" w:fill="auto"/>
        <w:bidi w:val="0"/>
        <w:spacing w:before="0" w:after="0" w:line="240" w:lineRule="auto"/>
        <w:ind w:left="0" w:right="0" w:firstLine="0"/>
        <w:jc w:val="left"/>
      </w:pPr>
      <w:r>
        <w:rPr>
          <w:color w:val="000000"/>
          <w:spacing w:val="0"/>
          <w:w w:val="100"/>
          <w:position w:val="0"/>
        </w:rPr>
        <w:t>不进行证券投资等高风险投资及为他人</w:t>
      </w:r>
    </w:p>
    <w:p>
      <w:pPr>
        <w:pStyle w:val="Style39"/>
        <w:keepNext w:val="0"/>
        <w:keepLines w:val="0"/>
        <w:framePr w:w="4310" w:h="1483" w:wrap="none" w:vAnchor="text" w:hAnchor="page" w:x="4120" w:y="4019"/>
        <w:widowControl w:val="0"/>
        <w:shd w:val="clear" w:color="auto" w:fill="auto"/>
        <w:tabs>
          <w:tab w:pos="3653" w:val="left"/>
        </w:tabs>
        <w:bidi w:val="0"/>
        <w:spacing w:before="0" w:after="0" w:line="240" w:lineRule="auto"/>
        <w:ind w:left="0" w:right="0" w:firstLine="0"/>
        <w:jc w:val="left"/>
      </w:pPr>
      <w:r>
        <w:rPr>
          <w:color w:val="000000"/>
          <w:spacing w:val="0"/>
          <w:w w:val="100"/>
          <w:position w:val="0"/>
        </w:rPr>
        <w:t>提供财务资助；公司将确保上述用于补充</w:t>
        <w:tab/>
      </w:r>
      <w:r>
        <w:rPr>
          <w:color w:val="000000"/>
          <w:spacing w:val="0"/>
          <w:w w:val="100"/>
          <w:position w:val="0"/>
        </w:rPr>
        <w:t>S</w:t>
      </w:r>
    </w:p>
    <w:p>
      <w:pPr>
        <w:pStyle w:val="Style39"/>
        <w:keepNext w:val="0"/>
        <w:keepLines w:val="0"/>
        <w:framePr w:w="4310" w:h="1483" w:wrap="none" w:vAnchor="text" w:hAnchor="page" w:x="4120" w:y="4019"/>
        <w:widowControl w:val="0"/>
        <w:shd w:val="clear" w:color="auto" w:fill="auto"/>
        <w:bidi w:val="0"/>
        <w:spacing w:before="0" w:after="0" w:line="168" w:lineRule="exact"/>
        <w:ind w:left="0" w:right="0" w:firstLine="32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 流动资金的剩余募集资金的安全，依据业</w:t>
      </w:r>
    </w:p>
    <w:p>
      <w:pPr>
        <w:pStyle w:val="Style41"/>
        <w:keepNext w:val="0"/>
        <w:keepLines w:val="0"/>
        <w:framePr w:w="4310" w:h="1483" w:wrap="none" w:vAnchor="text" w:hAnchor="page" w:x="4120" w:y="4019"/>
        <w:widowControl w:val="0"/>
        <w:shd w:val="clear" w:color="auto" w:fill="auto"/>
        <w:bidi w:val="0"/>
        <w:spacing w:before="0" w:after="0" w:line="180" w:lineRule="auto"/>
        <w:ind w:left="0" w:right="0" w:firstLine="324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p>
      <w:pPr>
        <w:pStyle w:val="Style39"/>
        <w:keepNext w:val="0"/>
        <w:keepLines w:val="0"/>
        <w:framePr w:w="4310" w:h="1483" w:wrap="none" w:vAnchor="text" w:hAnchor="page" w:x="4120" w:y="4019"/>
        <w:widowControl w:val="0"/>
        <w:shd w:val="clear" w:color="auto" w:fill="auto"/>
        <w:bidi w:val="0"/>
        <w:spacing w:before="0" w:after="120" w:line="168" w:lineRule="exact"/>
        <w:ind w:left="0" w:right="0" w:firstLine="0"/>
        <w:jc w:val="left"/>
      </w:pPr>
      <w:r>
        <w:rPr>
          <w:color w:val="000000"/>
          <w:spacing w:val="0"/>
          <w:w w:val="100"/>
          <w:position w:val="0"/>
        </w:rPr>
        <w:t>务实际需要来补充流动资金，并于使用期</w:t>
      </w:r>
    </w:p>
    <w:p>
      <w:pPr>
        <w:pStyle w:val="Style39"/>
        <w:keepNext w:val="0"/>
        <w:keepLines w:val="0"/>
        <w:framePr w:w="4310" w:h="1483" w:wrap="none" w:vAnchor="text" w:hAnchor="page" w:x="4120" w:y="4019"/>
        <w:widowControl w:val="0"/>
        <w:shd w:val="clear" w:color="auto" w:fill="auto"/>
        <w:bidi w:val="0"/>
        <w:spacing w:before="0" w:after="120" w:line="168" w:lineRule="exact"/>
        <w:ind w:left="0" w:right="0" w:firstLine="0"/>
        <w:jc w:val="left"/>
      </w:pPr>
      <w:r>
        <w:rPr>
          <w:color w:val="000000"/>
          <w:spacing w:val="0"/>
          <w:w w:val="100"/>
          <w:position w:val="0"/>
        </w:rPr>
        <w:t>届满前将上述资金全部归还至募集资金</w:t>
      </w:r>
    </w:p>
    <w:p>
      <w:pPr>
        <w:pStyle w:val="Style39"/>
        <w:keepNext w:val="0"/>
        <w:keepLines w:val="0"/>
        <w:framePr w:w="4310" w:h="1483" w:wrap="none" w:vAnchor="text" w:hAnchor="page" w:x="4120" w:y="4019"/>
        <w:widowControl w:val="0"/>
        <w:shd w:val="clear" w:color="auto" w:fill="auto"/>
        <w:bidi w:val="0"/>
        <w:spacing w:before="0" w:after="120" w:line="168" w:lineRule="exact"/>
        <w:ind w:left="0" w:right="0" w:firstLine="0"/>
        <w:jc w:val="left"/>
      </w:pPr>
      <w:r>
        <w:rPr>
          <w:color w:val="000000"/>
          <w:spacing w:val="0"/>
          <w:w w:val="100"/>
          <w:position w:val="0"/>
        </w:rPr>
        <w:t>专户。</w:t>
      </w:r>
    </w:p>
    <w:p>
      <w:pPr>
        <w:pStyle w:val="Style39"/>
        <w:keepNext w:val="0"/>
        <w:keepLines w:val="0"/>
        <w:framePr w:w="3106" w:h="955" w:wrap="none" w:vAnchor="text" w:hAnchor="page" w:x="4115" w:y="5574"/>
        <w:widowControl w:val="0"/>
        <w:shd w:val="clear" w:color="auto" w:fill="auto"/>
        <w:bidi w:val="0"/>
        <w:spacing w:before="0" w:after="0" w:line="312" w:lineRule="exact"/>
        <w:ind w:left="0" w:right="0" w:firstLine="0"/>
        <w:jc w:val="both"/>
      </w:pPr>
      <w:r>
        <w:rPr>
          <w:color w:val="000000"/>
          <w:spacing w:val="0"/>
          <w:w w:val="100"/>
          <w:position w:val="0"/>
        </w:rPr>
        <w:t>在使用营销网络建设项目节余募集资金 永久补充流动资金后十二个月内不从事 证券投资等高风险投资。</w:t>
      </w:r>
    </w:p>
    <w:p>
      <w:pPr>
        <w:pStyle w:val="Style41"/>
        <w:keepNext w:val="0"/>
        <w:keepLines w:val="0"/>
        <w:framePr w:w="1085" w:h="547" w:wrap="none" w:vAnchor="text" w:hAnchor="page" w:x="7345" w:y="5828"/>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41"/>
        <w:keepNext w:val="0"/>
        <w:keepLines w:val="0"/>
        <w:framePr w:w="1085" w:h="547" w:wrap="none" w:vAnchor="text" w:hAnchor="page" w:x="7345" w:y="582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p>
      <w:pPr>
        <w:pStyle w:val="Style39"/>
        <w:keepNext w:val="0"/>
        <w:keepLines w:val="0"/>
        <w:framePr w:w="4310" w:h="1171" w:wrap="none" w:vAnchor="text" w:hAnchor="page" w:x="4120" w:y="6697"/>
        <w:widowControl w:val="0"/>
        <w:shd w:val="clear" w:color="auto" w:fill="auto"/>
        <w:bidi w:val="0"/>
        <w:spacing w:before="0" w:after="100" w:line="173" w:lineRule="exact"/>
        <w:ind w:left="0" w:right="0" w:firstLine="0"/>
        <w:jc w:val="left"/>
      </w:pPr>
      <w:r>
        <w:rPr>
          <w:color w:val="000000"/>
          <w:spacing w:val="0"/>
          <w:w w:val="100"/>
          <w:position w:val="0"/>
        </w:rPr>
        <w:t>本次超募资金永久补充流动资金后十二</w:t>
      </w:r>
    </w:p>
    <w:p>
      <w:pPr>
        <w:pStyle w:val="Style39"/>
        <w:keepNext w:val="0"/>
        <w:keepLines w:val="0"/>
        <w:framePr w:w="4310" w:h="1171" w:wrap="none" w:vAnchor="text" w:hAnchor="page" w:x="4120" w:y="6697"/>
        <w:widowControl w:val="0"/>
        <w:shd w:val="clear" w:color="auto" w:fill="auto"/>
        <w:tabs>
          <w:tab w:pos="3653" w:val="left"/>
        </w:tabs>
        <w:bidi w:val="0"/>
        <w:spacing w:before="0" w:after="0" w:line="240" w:lineRule="auto"/>
        <w:ind w:left="0" w:right="0" w:firstLine="0"/>
        <w:jc w:val="left"/>
      </w:pPr>
      <w:r>
        <w:rPr>
          <w:color w:val="000000"/>
          <w:spacing w:val="0"/>
          <w:w w:val="100"/>
          <w:position w:val="0"/>
        </w:rPr>
        <w:t>个月内不进行证券投资等高风险投资或</w:t>
        <w:tab/>
        <w:t xml:space="preserve">一 </w:t>
      </w:r>
      <w:r>
        <w:rPr>
          <w:color w:val="000000"/>
          <w:spacing w:val="0"/>
          <w:w w:val="100"/>
          <w:position w:val="0"/>
          <w:vertAlign w:val="subscript"/>
        </w:rPr>
        <w:t>Q</w:t>
      </w:r>
    </w:p>
    <w:p>
      <w:pPr>
        <w:pStyle w:val="Style39"/>
        <w:keepNext w:val="0"/>
        <w:keepLines w:val="0"/>
        <w:framePr w:w="4310" w:h="1171" w:wrap="none" w:vAnchor="text" w:hAnchor="page" w:x="4120" w:y="6697"/>
        <w:widowControl w:val="0"/>
        <w:shd w:val="clear" w:color="auto" w:fill="auto"/>
        <w:bidi w:val="0"/>
        <w:spacing w:before="0" w:after="0" w:line="173" w:lineRule="exact"/>
        <w:ind w:left="0" w:right="0" w:firstLine="32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 为他人提供财务资助，且按照实际需求补</w:t>
      </w:r>
    </w:p>
    <w:p>
      <w:pPr>
        <w:pStyle w:val="Style41"/>
        <w:keepNext w:val="0"/>
        <w:keepLines w:val="0"/>
        <w:framePr w:w="4310" w:h="1171" w:wrap="none" w:vAnchor="text" w:hAnchor="page" w:x="4120" w:y="6697"/>
        <w:widowControl w:val="0"/>
        <w:shd w:val="clear" w:color="auto" w:fill="auto"/>
        <w:bidi w:val="0"/>
        <w:spacing w:before="0" w:after="0" w:line="180" w:lineRule="auto"/>
        <w:ind w:left="0" w:right="0" w:firstLine="324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p>
      <w:pPr>
        <w:pStyle w:val="Style39"/>
        <w:keepNext w:val="0"/>
        <w:keepLines w:val="0"/>
        <w:framePr w:w="4310" w:h="1171" w:wrap="none" w:vAnchor="text" w:hAnchor="page" w:x="4120" w:y="6697"/>
        <w:widowControl w:val="0"/>
        <w:shd w:val="clear" w:color="auto" w:fill="auto"/>
        <w:bidi w:val="0"/>
        <w:spacing w:before="0" w:after="0" w:line="173" w:lineRule="exact"/>
        <w:ind w:left="0" w:right="0" w:firstLine="0"/>
        <w:jc w:val="left"/>
      </w:pPr>
      <w:r>
        <w:rPr>
          <w:color w:val="000000"/>
          <w:spacing w:val="0"/>
          <w:w w:val="100"/>
          <w:position w:val="0"/>
        </w:rPr>
        <w:t>充流动资金，每十二个月内累计金额不超</w:t>
      </w:r>
    </w:p>
    <w:p>
      <w:pPr>
        <w:pStyle w:val="Style39"/>
        <w:keepNext w:val="0"/>
        <w:keepLines w:val="0"/>
        <w:framePr w:w="2035" w:h="240" w:wrap="none" w:vAnchor="text" w:hAnchor="page" w:x="4120" w:y="7945"/>
        <w:widowControl w:val="0"/>
        <w:shd w:val="clear" w:color="auto" w:fill="auto"/>
        <w:bidi w:val="0"/>
        <w:spacing w:before="0" w:after="0" w:line="240" w:lineRule="auto"/>
        <w:ind w:left="0" w:right="0" w:firstLine="0"/>
        <w:jc w:val="left"/>
      </w:pPr>
      <w:r>
        <w:rPr>
          <w:color w:val="000000"/>
          <w:spacing w:val="0"/>
          <w:w w:val="100"/>
          <w:position w:val="0"/>
        </w:rPr>
        <w:t>过超募资金总额的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9"/>
        <w:keepNext w:val="0"/>
        <w:keepLines w:val="0"/>
        <w:framePr w:w="4315" w:h="1790" w:wrap="none" w:vAnchor="text" w:hAnchor="page" w:x="4115" w:y="8348"/>
        <w:widowControl w:val="0"/>
        <w:shd w:val="clear" w:color="auto" w:fill="auto"/>
        <w:bidi w:val="0"/>
        <w:spacing w:before="0" w:after="120" w:line="240" w:lineRule="auto"/>
        <w:ind w:left="0" w:right="0" w:firstLine="0"/>
        <w:jc w:val="left"/>
      </w:pPr>
      <w:r>
        <w:rPr>
          <w:color w:val="000000"/>
          <w:spacing w:val="0"/>
          <w:w w:val="100"/>
          <w:position w:val="0"/>
        </w:rPr>
        <w:t>本次暂时性补充流动资金期间不进行证</w:t>
      </w:r>
    </w:p>
    <w:p>
      <w:pPr>
        <w:pStyle w:val="Style39"/>
        <w:keepNext w:val="0"/>
        <w:keepLines w:val="0"/>
        <w:framePr w:w="4315" w:h="1790" w:wrap="none" w:vAnchor="text" w:hAnchor="page" w:x="4115" w:y="8348"/>
        <w:widowControl w:val="0"/>
        <w:shd w:val="clear" w:color="auto" w:fill="auto"/>
        <w:bidi w:val="0"/>
        <w:spacing w:before="0" w:after="120" w:line="240" w:lineRule="auto"/>
        <w:ind w:left="0" w:right="0" w:firstLine="0"/>
        <w:jc w:val="left"/>
      </w:pPr>
      <w:r>
        <w:rPr>
          <w:color w:val="000000"/>
          <w:spacing w:val="0"/>
          <w:w w:val="100"/>
          <w:position w:val="0"/>
        </w:rPr>
        <w:t>券投资等高风险投资及为他人提供财务</w:t>
      </w:r>
    </w:p>
    <w:p>
      <w:pPr>
        <w:pStyle w:val="Style39"/>
        <w:keepNext w:val="0"/>
        <w:keepLines w:val="0"/>
        <w:framePr w:w="4315" w:h="1790" w:wrap="none" w:vAnchor="text" w:hAnchor="page" w:x="4115" w:y="8348"/>
        <w:widowControl w:val="0"/>
        <w:shd w:val="clear" w:color="auto" w:fill="auto"/>
        <w:bidi w:val="0"/>
        <w:spacing w:before="0" w:after="120" w:line="240" w:lineRule="auto"/>
        <w:ind w:left="0" w:right="0" w:firstLine="0"/>
        <w:jc w:val="left"/>
      </w:pPr>
      <w:r>
        <w:rPr>
          <w:color w:val="000000"/>
          <w:spacing w:val="0"/>
          <w:w w:val="100"/>
          <w:position w:val="0"/>
        </w:rPr>
        <w:t>资助；公司将确保上述用于补充流动资金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39"/>
        <w:keepNext w:val="0"/>
        <w:keepLines w:val="0"/>
        <w:framePr w:w="4315" w:h="1790" w:wrap="none" w:vAnchor="text" w:hAnchor="page" w:x="4115" w:y="8348"/>
        <w:widowControl w:val="0"/>
        <w:shd w:val="clear" w:color="auto" w:fill="auto"/>
        <w:bidi w:val="0"/>
        <w:spacing w:before="0" w:after="120" w:line="240" w:lineRule="auto"/>
        <w:ind w:left="0" w:right="0" w:firstLine="0"/>
        <w:jc w:val="left"/>
      </w:pPr>
      <w:r>
        <w:rPr>
          <w:color w:val="000000"/>
          <w:spacing w:val="0"/>
          <w:w w:val="100"/>
          <w:position w:val="0"/>
        </w:rPr>
        <w:t>的剩余募集资金的安全，依据业务实际需</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39"/>
        <w:keepNext w:val="0"/>
        <w:keepLines w:val="0"/>
        <w:framePr w:w="4315" w:h="1790" w:wrap="none" w:vAnchor="text" w:hAnchor="page" w:x="4115" w:y="8348"/>
        <w:widowControl w:val="0"/>
        <w:shd w:val="clear" w:color="auto" w:fill="auto"/>
        <w:bidi w:val="0"/>
        <w:spacing w:before="0" w:after="120" w:line="240" w:lineRule="auto"/>
        <w:ind w:left="0" w:right="0" w:firstLine="0"/>
        <w:jc w:val="left"/>
      </w:pPr>
      <w:r>
        <w:rPr>
          <w:color w:val="000000"/>
          <w:spacing w:val="0"/>
          <w:w w:val="100"/>
          <w:position w:val="0"/>
        </w:rPr>
        <w:t>要来补充流动资金，并于使用期届满前将</w:t>
      </w:r>
    </w:p>
    <w:p>
      <w:pPr>
        <w:pStyle w:val="Style39"/>
        <w:keepNext w:val="0"/>
        <w:keepLines w:val="0"/>
        <w:framePr w:w="4315" w:h="1790" w:wrap="none" w:vAnchor="text" w:hAnchor="page" w:x="4115" w:y="8348"/>
        <w:widowControl w:val="0"/>
        <w:shd w:val="clear" w:color="auto" w:fill="auto"/>
        <w:bidi w:val="0"/>
        <w:spacing w:before="0" w:after="120" w:line="240" w:lineRule="auto"/>
        <w:ind w:left="0" w:right="0" w:firstLine="0"/>
        <w:jc w:val="left"/>
      </w:pPr>
      <w:r>
        <w:rPr>
          <w:color w:val="000000"/>
          <w:spacing w:val="0"/>
          <w:w w:val="100"/>
          <w:position w:val="0"/>
        </w:rPr>
        <w:t>上述资金全部归还至募集资金专户。</w:t>
      </w:r>
    </w:p>
    <w:p>
      <w:pPr>
        <w:pStyle w:val="Style41"/>
        <w:keepNext w:val="0"/>
        <w:keepLines w:val="0"/>
        <w:framePr w:w="1042" w:h="955" w:wrap="none" w:vAnchor="text" w:hAnchor="page" w:x="8469" w:y="3937"/>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41"/>
        <w:keepNext w:val="0"/>
        <w:keepLines w:val="0"/>
        <w:framePr w:w="1042" w:h="955" w:wrap="none" w:vAnchor="text" w:hAnchor="page" w:x="8469" w:y="3937"/>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p>
      <w:pPr>
        <w:pStyle w:val="Style41"/>
        <w:keepNext w:val="0"/>
        <w:keepLines w:val="0"/>
        <w:framePr w:w="1042" w:h="2294" w:wrap="none" w:vAnchor="text" w:hAnchor="page" w:x="8469" w:y="5574"/>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p>
      <w:pPr>
        <w:pStyle w:val="Style41"/>
        <w:keepNext w:val="0"/>
        <w:keepLines w:val="0"/>
        <w:framePr w:w="1042" w:h="2294" w:wrap="none" w:vAnchor="text" w:hAnchor="page" w:x="8469" w:y="5574"/>
        <w:widowControl w:val="0"/>
        <w:shd w:val="clear" w:color="auto" w:fill="auto"/>
        <w:bidi w:val="0"/>
        <w:spacing w:before="0" w:after="400" w:line="312" w:lineRule="exact"/>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p>
      <w:pPr>
        <w:pStyle w:val="Style41"/>
        <w:keepNext w:val="0"/>
        <w:keepLines w:val="0"/>
        <w:framePr w:w="1042" w:h="2294" w:wrap="none" w:vAnchor="text" w:hAnchor="page" w:x="8469" w:y="5574"/>
        <w:widowControl w:val="0"/>
        <w:shd w:val="clear" w:color="auto" w:fill="auto"/>
        <w:bidi w:val="0"/>
        <w:spacing w:before="0" w:line="31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41"/>
        <w:keepNext w:val="0"/>
        <w:keepLines w:val="0"/>
        <w:framePr w:w="1042" w:h="2294" w:wrap="none" w:vAnchor="text" w:hAnchor="page" w:x="8469" w:y="5574"/>
        <w:widowControl w:val="0"/>
        <w:shd w:val="clear" w:color="auto" w:fill="auto"/>
        <w:bidi w:val="0"/>
        <w:spacing w:before="0" w:after="0" w:line="36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日至</w:t>
      </w:r>
      <w:r>
        <w:rPr>
          <w:color w:val="000000"/>
          <w:spacing w:val="0"/>
          <w:w w:val="100"/>
          <w:position w:val="0"/>
        </w:rPr>
        <w:t>2016</w:t>
      </w:r>
    </w:p>
    <w:p>
      <w:pPr>
        <w:pStyle w:val="Style39"/>
        <w:keepNext w:val="0"/>
        <w:keepLines w:val="0"/>
        <w:framePr w:w="1042" w:h="2294" w:wrap="none" w:vAnchor="text" w:hAnchor="page" w:x="8469" w:y="5574"/>
        <w:widowControl w:val="0"/>
        <w:shd w:val="clear" w:color="auto" w:fill="auto"/>
        <w:bidi w:val="0"/>
        <w:spacing w:before="0" w:after="24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41"/>
        <w:keepNext w:val="0"/>
        <w:keepLines w:val="0"/>
        <w:framePr w:w="1046" w:h="955" w:wrap="none" w:vAnchor="text" w:hAnchor="page" w:x="8469" w:y="8718"/>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41"/>
        <w:keepNext w:val="0"/>
        <w:keepLines w:val="0"/>
        <w:framePr w:w="1046" w:h="955" w:wrap="none" w:vAnchor="text" w:hAnchor="page" w:x="8469" w:y="8718"/>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p>
      <w:pPr>
        <w:pStyle w:val="Style39"/>
        <w:keepNext w:val="0"/>
        <w:keepLines w:val="0"/>
        <w:framePr w:w="917" w:h="235" w:wrap="none" w:vAnchor="text" w:hAnchor="page" w:x="9621" w:y="4331"/>
        <w:widowControl w:val="0"/>
        <w:shd w:val="clear" w:color="auto" w:fill="auto"/>
        <w:bidi w:val="0"/>
        <w:spacing w:before="0" w:after="0" w:line="240" w:lineRule="auto"/>
        <w:ind w:left="0" w:right="0" w:firstLine="0"/>
        <w:jc w:val="right"/>
      </w:pPr>
      <w:r>
        <w:rPr>
          <w:color w:val="000000"/>
          <w:spacing w:val="0"/>
          <w:w w:val="100"/>
          <w:position w:val="0"/>
        </w:rPr>
        <w:t>已履行完毕</w:t>
      </w:r>
    </w:p>
    <w:p>
      <w:pPr>
        <w:pStyle w:val="Style39"/>
        <w:keepNext w:val="0"/>
        <w:keepLines w:val="0"/>
        <w:framePr w:w="917" w:h="235" w:wrap="none" w:vAnchor="text" w:hAnchor="page" w:x="9621" w:y="5982"/>
        <w:widowControl w:val="0"/>
        <w:shd w:val="clear" w:color="auto" w:fill="auto"/>
        <w:bidi w:val="0"/>
        <w:spacing w:before="0" w:after="0" w:line="240" w:lineRule="auto"/>
        <w:ind w:left="0" w:right="0" w:firstLine="0"/>
        <w:jc w:val="right"/>
      </w:pPr>
      <w:r>
        <w:rPr>
          <w:color w:val="000000"/>
          <w:spacing w:val="0"/>
          <w:w w:val="100"/>
          <w:position w:val="0"/>
        </w:rPr>
        <w:t>已履行完毕</w:t>
      </w:r>
    </w:p>
    <w:p>
      <w:pPr>
        <w:pStyle w:val="Style39"/>
        <w:keepNext w:val="0"/>
        <w:keepLines w:val="0"/>
        <w:framePr w:w="917" w:h="235" w:wrap="none" w:vAnchor="text" w:hAnchor="page" w:x="9621" w:y="7321"/>
        <w:widowControl w:val="0"/>
        <w:shd w:val="clear" w:color="auto" w:fill="auto"/>
        <w:bidi w:val="0"/>
        <w:spacing w:before="0" w:after="0" w:line="240" w:lineRule="auto"/>
        <w:ind w:left="0" w:right="0" w:firstLine="0"/>
        <w:jc w:val="right"/>
      </w:pPr>
      <w:r>
        <w:rPr>
          <w:color w:val="000000"/>
          <w:spacing w:val="0"/>
          <w:w w:val="100"/>
          <w:position w:val="0"/>
        </w:rPr>
        <w:t>已履行完毕</w:t>
      </w:r>
    </w:p>
    <w:p>
      <w:pPr>
        <w:pStyle w:val="Style39"/>
        <w:keepNext w:val="0"/>
        <w:keepLines w:val="0"/>
        <w:framePr w:w="936" w:h="235" w:wrap="none" w:vAnchor="text" w:hAnchor="page" w:x="9601" w:y="9126"/>
        <w:widowControl w:val="0"/>
        <w:shd w:val="clear" w:color="auto" w:fill="auto"/>
        <w:bidi w:val="0"/>
        <w:spacing w:before="0" w:after="0" w:line="240" w:lineRule="auto"/>
        <w:ind w:left="0" w:right="0" w:firstLine="0"/>
        <w:jc w:val="left"/>
      </w:pPr>
      <w:r>
        <w:rPr>
          <w:color w:val="000000"/>
          <w:spacing w:val="0"/>
          <w:w w:val="100"/>
          <w:position w:val="0"/>
        </w:rPr>
        <w:t>严格履行中</w:t>
      </w:r>
    </w:p>
    <w:p>
      <w:pPr>
        <w:pStyle w:val="Style39"/>
        <w:keepNext w:val="0"/>
        <w:keepLines w:val="0"/>
        <w:framePr w:w="1214" w:h="3134" w:wrap="none" w:vAnchor="text" w:hAnchor="page" w:x="1139" w:y="10307"/>
        <w:widowControl w:val="0"/>
        <w:shd w:val="clear" w:color="auto" w:fill="auto"/>
        <w:bidi w:val="0"/>
        <w:spacing w:before="0" w:after="0" w:line="240" w:lineRule="auto"/>
        <w:ind w:left="0" w:right="0" w:firstLine="0"/>
        <w:jc w:val="left"/>
      </w:pPr>
      <w:r>
        <w:rPr>
          <w:color w:val="000000"/>
          <w:spacing w:val="0"/>
          <w:w w:val="100"/>
          <w:position w:val="0"/>
        </w:rPr>
        <w:t>承诺是否按口</w:t>
      </w:r>
    </w:p>
    <w:p>
      <w:pPr>
        <w:pStyle w:val="Style39"/>
        <w:keepNext w:val="0"/>
        <w:keepLines w:val="0"/>
        <w:framePr w:w="1214" w:h="3134" w:wrap="none" w:vAnchor="text" w:hAnchor="page" w:x="1139" w:y="10307"/>
        <w:widowControl w:val="0"/>
        <w:shd w:val="clear" w:color="auto" w:fill="auto"/>
        <w:tabs>
          <w:tab w:pos="1017" w:val="left"/>
        </w:tabs>
        <w:bidi w:val="0"/>
        <w:spacing w:before="0" w:after="0" w:line="240" w:lineRule="auto"/>
        <w:ind w:left="0" w:right="0" w:firstLine="460"/>
        <w:jc w:val="left"/>
      </w:pPr>
      <w:r>
        <w:rPr>
          <w:color w:val="000000"/>
          <w:spacing w:val="0"/>
          <w:w w:val="100"/>
          <w:position w:val="0"/>
        </w:rPr>
        <w:t>_</w:t>
        <w:tab/>
        <w:t>是</w:t>
      </w:r>
    </w:p>
    <w:p>
      <w:pPr>
        <w:pStyle w:val="Style39"/>
        <w:keepNext w:val="0"/>
        <w:keepLines w:val="0"/>
        <w:framePr w:w="1214" w:h="3134" w:wrap="none" w:vAnchor="text" w:hAnchor="page" w:x="1139" w:y="10307"/>
        <w:widowControl w:val="0"/>
        <w:shd w:val="clear" w:color="auto" w:fill="auto"/>
        <w:bidi w:val="0"/>
        <w:spacing w:before="0" w:line="240" w:lineRule="auto"/>
        <w:ind w:left="0" w:right="0" w:firstLine="0"/>
        <w:jc w:val="left"/>
      </w:pPr>
      <w:r>
        <w:rPr>
          <w:color w:val="000000"/>
          <w:spacing w:val="0"/>
          <w:w w:val="100"/>
          <w:position w:val="0"/>
        </w:rPr>
        <w:t>时履行</w:t>
      </w:r>
    </w:p>
    <w:p>
      <w:pPr>
        <w:pStyle w:val="Style39"/>
        <w:keepNext w:val="0"/>
        <w:keepLines w:val="0"/>
        <w:framePr w:w="1214" w:h="3134" w:wrap="none" w:vAnchor="text" w:hAnchor="page" w:x="1139" w:y="10307"/>
        <w:widowControl w:val="0"/>
        <w:shd w:val="clear" w:color="auto" w:fill="auto"/>
        <w:bidi w:val="0"/>
        <w:spacing w:before="0" w:after="0" w:line="310" w:lineRule="exact"/>
        <w:ind w:left="0" w:right="0" w:firstLine="0"/>
        <w:jc w:val="left"/>
      </w:pPr>
      <w:r>
        <w:rPr>
          <w:color w:val="000000"/>
          <w:spacing w:val="0"/>
          <w:w w:val="100"/>
          <w:position w:val="0"/>
        </w:rPr>
        <w:t>如承诺超期 未履行完毕 的，应当详 细说明未完</w:t>
      </w:r>
    </w:p>
    <w:p>
      <w:pPr>
        <w:pStyle w:val="Style39"/>
        <w:keepNext w:val="0"/>
        <w:keepLines w:val="0"/>
        <w:framePr w:w="1214" w:h="3134" w:wrap="none" w:vAnchor="text" w:hAnchor="page" w:x="1139" w:y="10307"/>
        <w:widowControl w:val="0"/>
        <w:shd w:val="clear" w:color="auto" w:fill="auto"/>
        <w:bidi w:val="0"/>
        <w:spacing w:before="0" w:after="0" w:line="240" w:lineRule="auto"/>
        <w:ind w:left="0" w:right="0" w:firstLine="0"/>
        <w:jc w:val="right"/>
      </w:pPr>
      <w:r>
        <w:rPr>
          <w:color w:val="000000"/>
          <w:spacing w:val="0"/>
          <w:w w:val="100"/>
          <w:position w:val="0"/>
        </w:rPr>
        <w:t>无</w:t>
      </w:r>
    </w:p>
    <w:p>
      <w:pPr>
        <w:pStyle w:val="Style39"/>
        <w:keepNext w:val="0"/>
        <w:keepLines w:val="0"/>
        <w:framePr w:w="1214" w:h="3134" w:wrap="none" w:vAnchor="text" w:hAnchor="page" w:x="1139" w:y="10307"/>
        <w:widowControl w:val="0"/>
        <w:shd w:val="clear" w:color="auto" w:fill="auto"/>
        <w:bidi w:val="0"/>
        <w:spacing w:before="0" w:after="0" w:line="312" w:lineRule="exact"/>
        <w:ind w:left="0" w:right="0" w:firstLine="0"/>
        <w:jc w:val="left"/>
      </w:pPr>
      <w:r>
        <w:rPr>
          <w:color w:val="000000"/>
          <w:spacing w:val="0"/>
          <w:w w:val="100"/>
          <w:position w:val="0"/>
        </w:rPr>
        <w:t>成履行的具 体原因及下 一步的工作 计划</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152" w:right="1138" w:bottom="1369" w:left="1138" w:header="0" w:footer="3" w:gutter="0"/>
          <w:cols w:space="720"/>
          <w:noEndnote/>
          <w:rtlGutter w:val="0"/>
          <w:docGrid w:linePitch="360"/>
        </w:sectPr>
      </w:pPr>
    </w:p>
    <w:p>
      <w:pPr>
        <w:pStyle w:val="Style48"/>
        <w:keepNext/>
        <w:keepLines/>
        <w:widowControl w:val="0"/>
        <w:shd w:val="clear" w:color="auto" w:fill="auto"/>
        <w:bidi w:val="0"/>
        <w:spacing w:before="0" w:after="360" w:line="322" w:lineRule="exact"/>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2</w:t>
      </w:r>
      <w:bookmarkEnd w:id="396"/>
      <w:r>
        <w:rPr>
          <w:color w:val="000000"/>
          <w:spacing w:val="0"/>
          <w:w w:val="100"/>
          <w:position w:val="0"/>
        </w:rPr>
        <w:t>、公司资产或项目存在盈利预测，且报告期仍处在盈利预测期间，公司就资产或项目达到原盈利预测及 其原因做出说明</w:t>
      </w:r>
      <w:bookmarkEnd w:id="394"/>
      <w:bookmarkEnd w:id="395"/>
      <w:bookmarkEnd w:id="397"/>
    </w:p>
    <w:p>
      <w:pPr>
        <w:pStyle w:val="Style39"/>
        <w:keepNext w:val="0"/>
        <w:keepLines w:val="0"/>
        <w:widowControl w:val="0"/>
        <w:shd w:val="clear" w:color="auto" w:fill="auto"/>
        <w:bidi w:val="0"/>
        <w:spacing w:before="0" w:after="120" w:line="54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8" w:val="left"/>
        </w:tabs>
        <w:bidi w:val="0"/>
        <w:spacing w:before="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四</w:t>
      </w:r>
      <w:bookmarkEnd w:id="400"/>
      <w:r>
        <w:rPr>
          <w:color w:val="000000"/>
          <w:spacing w:val="0"/>
          <w:w w:val="100"/>
          <w:position w:val="0"/>
        </w:rPr>
        <w:t>、</w:t>
        <w:tab/>
        <w:t>控股股东及其关联方对上市公司的非经营性占用资金情况</w:t>
      </w:r>
      <w:bookmarkEnd w:id="398"/>
      <w:bookmarkEnd w:id="399"/>
      <w:bookmarkEnd w:id="401"/>
    </w:p>
    <w:p>
      <w:pPr>
        <w:pStyle w:val="Style3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17" w:val="left"/>
        </w:tabs>
        <w:bidi w:val="0"/>
        <w:spacing w:before="0" w:line="240" w:lineRule="auto"/>
        <w:ind w:left="0" w:right="0" w:firstLine="0"/>
        <w:jc w:val="both"/>
      </w:pPr>
      <w:bookmarkStart w:id="402" w:name="bookmark402"/>
      <w:bookmarkStart w:id="403" w:name="bookmark403"/>
      <w:bookmarkStart w:id="404" w:name="bookmark404"/>
      <w:bookmarkStart w:id="405" w:name="bookmark405"/>
      <w:r>
        <w:rPr>
          <w:color w:val="000000"/>
          <w:spacing w:val="0"/>
          <w:w w:val="100"/>
          <w:position w:val="0"/>
        </w:rPr>
        <w:t>五</w:t>
      </w:r>
      <w:bookmarkEnd w:id="40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02"/>
      <w:bookmarkEnd w:id="403"/>
      <w:bookmarkEnd w:id="405"/>
    </w:p>
    <w:p>
      <w:pPr>
        <w:pStyle w:val="Style39"/>
        <w:keepNext w:val="0"/>
        <w:keepLines w:val="0"/>
        <w:widowControl w:val="0"/>
        <w:shd w:val="clear" w:color="auto" w:fill="auto"/>
        <w:bidi w:val="0"/>
        <w:spacing w:before="0" w:after="120" w:line="54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line="240" w:lineRule="auto"/>
        <w:ind w:left="0" w:right="0" w:firstLine="0"/>
        <w:jc w:val="both"/>
      </w:pPr>
      <w:bookmarkStart w:id="406" w:name="bookmark406"/>
      <w:bookmarkStart w:id="407" w:name="bookmark407"/>
      <w:bookmarkStart w:id="408" w:name="bookmark408"/>
      <w:bookmarkStart w:id="409" w:name="bookmark409"/>
      <w:r>
        <w:rPr>
          <w:color w:val="000000"/>
          <w:spacing w:val="0"/>
          <w:w w:val="100"/>
          <w:position w:val="0"/>
        </w:rPr>
        <w:t>六</w:t>
      </w:r>
      <w:bookmarkEnd w:id="408"/>
      <w:r>
        <w:rPr>
          <w:color w:val="000000"/>
          <w:spacing w:val="0"/>
          <w:w w:val="100"/>
          <w:position w:val="0"/>
        </w:rPr>
        <w:t>、</w:t>
        <w:tab/>
        <w:t>与上年度财务报告相比，会计政策、会计估计和核算方法发生变化的情况说明</w:t>
      </w:r>
      <w:bookmarkEnd w:id="406"/>
      <w:bookmarkEnd w:id="407"/>
      <w:bookmarkEnd w:id="409"/>
    </w:p>
    <w:p>
      <w:pPr>
        <w:pStyle w:val="Style39"/>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根据《增值税会计处理规定》，公司将利润表中的“营业税金及附加”科目调整为“税金及附加”科 目，同时将自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日起企业经营活动发生的房产税、土地使用税、车船使用税、印花税等从“管 理费用”科目重分类至“税金及附加”科目，对</w:t>
      </w:r>
      <w:r>
        <w:rPr>
          <w:rFonts w:ascii="Times New Roman" w:eastAsia="Times New Roman" w:hAnsi="Times New Roman" w:cs="Times New Roman"/>
          <w:color w:val="000000"/>
          <w:spacing w:val="0"/>
          <w:w w:val="100"/>
          <w:position w:val="0"/>
        </w:rPr>
        <w:t>2016</w:t>
      </w:r>
      <w:r>
        <w:rPr>
          <w:color w:val="000000"/>
          <w:spacing w:val="0"/>
          <w:w w:val="100"/>
          <w:position w:val="0"/>
        </w:rPr>
        <w:t>年财务报表累计影响为：调增“税金及附加”本年 金额</w:t>
      </w:r>
      <w:r>
        <w:rPr>
          <w:rFonts w:ascii="Times New Roman" w:eastAsia="Times New Roman" w:hAnsi="Times New Roman" w:cs="Times New Roman"/>
          <w:color w:val="000000"/>
          <w:spacing w:val="0"/>
          <w:w w:val="100"/>
          <w:position w:val="0"/>
        </w:rPr>
        <w:t>1,370,932.35</w:t>
      </w:r>
      <w:r>
        <w:rPr>
          <w:color w:val="000000"/>
          <w:spacing w:val="0"/>
          <w:w w:val="100"/>
          <w:position w:val="0"/>
        </w:rPr>
        <w:t>元，调减“管理费用”本年金额</w:t>
      </w:r>
      <w:r>
        <w:rPr>
          <w:rFonts w:ascii="Times New Roman" w:eastAsia="Times New Roman" w:hAnsi="Times New Roman" w:cs="Times New Roman"/>
          <w:color w:val="000000"/>
          <w:spacing w:val="0"/>
          <w:w w:val="100"/>
          <w:position w:val="0"/>
        </w:rPr>
        <w:t>1,370,932.35</w:t>
      </w:r>
      <w:r>
        <w:rPr>
          <w:color w:val="000000"/>
          <w:spacing w:val="0"/>
          <w:w w:val="100"/>
          <w:position w:val="0"/>
        </w:rPr>
        <w:t>元。本次会计政策变更对公司无重大影响， 对当期及前期列报的损益、总资产、净资产不产生影响。</w:t>
      </w:r>
    </w:p>
    <w:p>
      <w:pPr>
        <w:pStyle w:val="Style31"/>
        <w:keepNext/>
        <w:keepLines/>
        <w:widowControl w:val="0"/>
        <w:shd w:val="clear" w:color="auto" w:fill="auto"/>
        <w:tabs>
          <w:tab w:pos="522"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七</w:t>
      </w:r>
      <w:bookmarkEnd w:id="412"/>
      <w:r>
        <w:rPr>
          <w:color w:val="000000"/>
          <w:spacing w:val="0"/>
          <w:w w:val="100"/>
          <w:position w:val="0"/>
        </w:rPr>
        <w:t>、</w:t>
        <w:tab/>
        <w:t>报告期内发生重大会计差错更正需追溯重述的情况说明</w:t>
      </w:r>
      <w:bookmarkEnd w:id="410"/>
      <w:bookmarkEnd w:id="411"/>
      <w:bookmarkEnd w:id="413"/>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31"/>
        <w:keepNext/>
        <w:keepLines/>
        <w:widowControl w:val="0"/>
        <w:shd w:val="clear" w:color="auto" w:fill="auto"/>
        <w:tabs>
          <w:tab w:pos="522"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八</w:t>
      </w:r>
      <w:bookmarkEnd w:id="416"/>
      <w:r>
        <w:rPr>
          <w:color w:val="000000"/>
          <w:spacing w:val="0"/>
          <w:w w:val="100"/>
          <w:position w:val="0"/>
        </w:rPr>
        <w:t>、</w:t>
        <w:tab/>
        <w:t>与上年度财务报告相比，合并报表范围发生变化的情况说明</w:t>
      </w:r>
      <w:bookmarkEnd w:id="414"/>
      <w:bookmarkEnd w:id="415"/>
      <w:bookmarkEnd w:id="417"/>
    </w:p>
    <w:p>
      <w:pPr>
        <w:pStyle w:val="Style39"/>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440" w:line="480" w:lineRule="exact"/>
        <w:ind w:left="0" w:right="0" w:firstLine="0"/>
        <w:jc w:val="left"/>
      </w:pPr>
      <w:r>
        <w:rPr>
          <w:color w:val="000000"/>
          <w:spacing w:val="0"/>
          <w:w w:val="100"/>
          <w:position w:val="0"/>
        </w:rPr>
        <w:t>摩登大道投资（香港）有限公司、</w:t>
      </w:r>
      <w:r>
        <w:rPr>
          <w:rFonts w:ascii="Times New Roman" w:eastAsia="Times New Roman" w:hAnsi="Times New Roman" w:cs="Times New Roman"/>
          <w:color w:val="000000"/>
          <w:spacing w:val="0"/>
          <w:w w:val="100"/>
          <w:position w:val="0"/>
        </w:rPr>
        <w:t xml:space="preserve">X </w:t>
      </w:r>
      <w:r>
        <w:rPr>
          <w:rFonts w:ascii="Times New Roman" w:eastAsia="Times New Roman" w:hAnsi="Times New Roman" w:cs="Times New Roman"/>
          <w:color w:val="000000"/>
          <w:spacing w:val="0"/>
          <w:w w:val="100"/>
          <w:position w:val="0"/>
        </w:rPr>
        <w:t>SPACE S.R.L.</w:t>
      </w:r>
      <w:r>
        <w:rPr>
          <w:color w:val="000000"/>
          <w:spacing w:val="0"/>
          <w:w w:val="100"/>
          <w:position w:val="0"/>
        </w:rPr>
        <w:t>、</w:t>
      </w:r>
      <w:r>
        <w:rPr>
          <w:color w:val="000000"/>
          <w:spacing w:val="0"/>
          <w:w w:val="100"/>
          <w:position w:val="0"/>
        </w:rPr>
        <w:t>广州摩登商院时尚艺术管理有限公司以及广州摩登魔 镜时尚科技有限公司为公司新设立的子公司。</w:t>
      </w:r>
    </w:p>
    <w:p>
      <w:pPr>
        <w:pStyle w:val="Style31"/>
        <w:keepNext/>
        <w:keepLines/>
        <w:widowControl w:val="0"/>
        <w:shd w:val="clear" w:color="auto" w:fill="auto"/>
        <w:tabs>
          <w:tab w:pos="522" w:val="left"/>
        </w:tabs>
        <w:bidi w:val="0"/>
        <w:spacing w:before="0" w:after="780" w:line="240" w:lineRule="auto"/>
        <w:ind w:left="0" w:right="0" w:firstLine="0"/>
        <w:jc w:val="left"/>
      </w:pPr>
      <w:r>
        <mc:AlternateContent>
          <mc:Choice Requires="wps">
            <w:drawing>
              <wp:anchor distT="0" distB="0" distL="114300" distR="114300" simplePos="0" relativeHeight="125829460" behindDoc="0" locked="0" layoutInCell="1" allowOverlap="1">
                <wp:simplePos x="0" y="0"/>
                <wp:positionH relativeFrom="page">
                  <wp:posOffset>690245</wp:posOffset>
                </wp:positionH>
                <wp:positionV relativeFrom="paragraph">
                  <wp:posOffset>406400</wp:posOffset>
                </wp:positionV>
                <wp:extent cx="1984375" cy="902335"/>
                <wp:wrapSquare wrapText="right"/>
                <wp:docPr id="133" name="Shape 133"/>
                <a:graphic xmlns:a="http://schemas.openxmlformats.org/drawingml/2006/main">
                  <a:graphicData uri="http://schemas.microsoft.com/office/word/2010/wordprocessingShape">
                    <wps:wsp>
                      <wps:cNvSpPr txBox="1"/>
                      <wps:spPr>
                        <a:xfrm>
                          <a:ext cx="1984375" cy="902335"/>
                        </a:xfrm>
                        <a:prstGeom prst="rect"/>
                        <a:noFill/>
                      </wps:spPr>
                      <wps:txbx>
                        <w:txbxContent>
                          <w:p>
                            <w:pPr>
                              <w:pStyle w:val="Style39"/>
                              <w:keepNext w:val="0"/>
                              <w:keepLines w:val="0"/>
                              <w:widowControl w:val="0"/>
                              <w:shd w:val="clear" w:color="auto" w:fill="auto"/>
                              <w:bidi w:val="0"/>
                              <w:spacing w:before="0" w:after="90" w:line="240" w:lineRule="auto"/>
                              <w:ind w:left="0" w:right="0" w:firstLine="0"/>
                              <w:jc w:val="left"/>
                            </w:pPr>
                            <w:r>
                              <w:rPr>
                                <w:color w:val="000000"/>
                                <w:spacing w:val="0"/>
                                <w:w w:val="100"/>
                                <w:position w:val="0"/>
                              </w:rPr>
                              <w:t>现聘任的会计师事务所</w:t>
                            </w:r>
                          </w:p>
                          <w:p>
                            <w:pPr>
                              <w:pStyle w:val="Style39"/>
                              <w:keepNext w:val="0"/>
                              <w:keepLines w:val="0"/>
                              <w:widowControl w:val="0"/>
                              <w:pBdr>
                                <w:top w:val="single" w:sz="0" w:space="6" w:color="FCE9DA"/>
                                <w:left w:val="single" w:sz="0" w:space="0" w:color="FCE9DA"/>
                                <w:bottom w:val="single" w:sz="0" w:space="2" w:color="FCE9DA"/>
                                <w:right w:val="single" w:sz="0" w:space="0" w:color="FCE9DA"/>
                              </w:pBdr>
                              <w:shd w:val="clear" w:color="auto" w:fill="FCE9DA"/>
                              <w:bidi w:val="0"/>
                              <w:spacing w:before="0" w:after="200" w:line="240" w:lineRule="auto"/>
                              <w:ind w:left="0" w:right="0" w:firstLine="0"/>
                              <w:jc w:val="left"/>
                            </w:pPr>
                            <w:r>
                              <w:rPr>
                                <w:color w:val="000000"/>
                                <w:spacing w:val="0"/>
                                <w:w w:val="100"/>
                                <w:position w:val="0"/>
                              </w:rPr>
                              <w:t>境内会计师事务所名称</w:t>
                            </w:r>
                          </w:p>
                          <w:p>
                            <w:pPr>
                              <w:pStyle w:val="Style39"/>
                              <w:keepNext w:val="0"/>
                              <w:keepLines w:val="0"/>
                              <w:widowControl w:val="0"/>
                              <w:pBdr>
                                <w:top w:val="single" w:sz="0" w:space="6" w:color="FCE9DA"/>
                                <w:left w:val="single" w:sz="0" w:space="0" w:color="FCE9DA"/>
                                <w:bottom w:val="single" w:sz="0" w:space="2" w:color="FCE9DA"/>
                                <w:right w:val="single" w:sz="0" w:space="0" w:color="FCE9DA"/>
                              </w:pBdr>
                              <w:shd w:val="clear" w:color="auto" w:fill="FCE9DA"/>
                              <w:bidi w:val="0"/>
                              <w:spacing w:before="0" w:after="200" w:line="240" w:lineRule="auto"/>
                              <w:ind w:left="0" w:right="0" w:firstLine="0"/>
                              <w:jc w:val="left"/>
                            </w:pPr>
                            <w:r>
                              <w:rPr>
                                <w:color w:val="000000"/>
                                <w:spacing w:val="0"/>
                                <w:w w:val="100"/>
                                <w:position w:val="0"/>
                              </w:rPr>
                              <w:t>境内会计师事务所报酬（万元）</w:t>
                            </w:r>
                          </w:p>
                          <w:p>
                            <w:pPr>
                              <w:pStyle w:val="Style39"/>
                              <w:keepNext w:val="0"/>
                              <w:keepLines w:val="0"/>
                              <w:widowControl w:val="0"/>
                              <w:pBdr>
                                <w:top w:val="single" w:sz="0" w:space="6" w:color="FCE9DA"/>
                                <w:left w:val="single" w:sz="0" w:space="0" w:color="FCE9DA"/>
                                <w:bottom w:val="single" w:sz="0" w:space="2" w:color="FCE9DA"/>
                                <w:right w:val="single" w:sz="0" w:space="0" w:color="FCE9DA"/>
                              </w:pBdr>
                              <w:shd w:val="clear" w:color="auto" w:fill="FCE9DA"/>
                              <w:bidi w:val="0"/>
                              <w:spacing w:before="0" w:after="169" w:line="240" w:lineRule="auto"/>
                              <w:ind w:left="0" w:right="0" w:firstLine="0"/>
                              <w:jc w:val="left"/>
                            </w:pPr>
                            <w:r>
                              <w:rPr>
                                <w:color w:val="000000"/>
                                <w:spacing w:val="0"/>
                                <w:w w:val="100"/>
                                <w:position w:val="0"/>
                              </w:rPr>
                              <w:t>境内会计师事务所审计服务的连续年限</w:t>
                            </w:r>
                          </w:p>
                        </w:txbxContent>
                      </wps:txbx>
                      <wps:bodyPr lIns="0" tIns="0" rIns="0" bIns="0">
                        <a:noAutoFit/>
                      </wps:bodyPr>
                    </wps:wsp>
                  </a:graphicData>
                </a:graphic>
              </wp:anchor>
            </w:drawing>
          </mc:Choice>
          <mc:Fallback>
            <w:pict>
              <v:shape id="_x0000_s1159" type="#_x0000_t202" style="position:absolute;margin-left:54.350000000000001pt;margin-top:32.pt;width:156.25pt;height:71.049999999999997pt;z-index:-125829293;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90" w:line="240" w:lineRule="auto"/>
                        <w:ind w:left="0" w:right="0" w:firstLine="0"/>
                        <w:jc w:val="left"/>
                      </w:pPr>
                      <w:r>
                        <w:rPr>
                          <w:color w:val="000000"/>
                          <w:spacing w:val="0"/>
                          <w:w w:val="100"/>
                          <w:position w:val="0"/>
                        </w:rPr>
                        <w:t>现聘任的会计师事务所</w:t>
                      </w:r>
                    </w:p>
                    <w:p>
                      <w:pPr>
                        <w:pStyle w:val="Style39"/>
                        <w:keepNext w:val="0"/>
                        <w:keepLines w:val="0"/>
                        <w:widowControl w:val="0"/>
                        <w:pBdr>
                          <w:top w:val="single" w:sz="0" w:space="6" w:color="FCE9DA"/>
                          <w:left w:val="single" w:sz="0" w:space="0" w:color="FCE9DA"/>
                          <w:bottom w:val="single" w:sz="0" w:space="2" w:color="FCE9DA"/>
                          <w:right w:val="single" w:sz="0" w:space="0" w:color="FCE9DA"/>
                        </w:pBdr>
                        <w:shd w:val="clear" w:color="auto" w:fill="FCE9DA"/>
                        <w:bidi w:val="0"/>
                        <w:spacing w:before="0" w:after="200" w:line="240" w:lineRule="auto"/>
                        <w:ind w:left="0" w:right="0" w:firstLine="0"/>
                        <w:jc w:val="left"/>
                      </w:pPr>
                      <w:r>
                        <w:rPr>
                          <w:color w:val="000000"/>
                          <w:spacing w:val="0"/>
                          <w:w w:val="100"/>
                          <w:position w:val="0"/>
                        </w:rPr>
                        <w:t>境内会计师事务所名称</w:t>
                      </w:r>
                    </w:p>
                    <w:p>
                      <w:pPr>
                        <w:pStyle w:val="Style39"/>
                        <w:keepNext w:val="0"/>
                        <w:keepLines w:val="0"/>
                        <w:widowControl w:val="0"/>
                        <w:pBdr>
                          <w:top w:val="single" w:sz="0" w:space="6" w:color="FCE9DA"/>
                          <w:left w:val="single" w:sz="0" w:space="0" w:color="FCE9DA"/>
                          <w:bottom w:val="single" w:sz="0" w:space="2" w:color="FCE9DA"/>
                          <w:right w:val="single" w:sz="0" w:space="0" w:color="FCE9DA"/>
                        </w:pBdr>
                        <w:shd w:val="clear" w:color="auto" w:fill="FCE9DA"/>
                        <w:bidi w:val="0"/>
                        <w:spacing w:before="0" w:after="200" w:line="240" w:lineRule="auto"/>
                        <w:ind w:left="0" w:right="0" w:firstLine="0"/>
                        <w:jc w:val="left"/>
                      </w:pPr>
                      <w:r>
                        <w:rPr>
                          <w:color w:val="000000"/>
                          <w:spacing w:val="0"/>
                          <w:w w:val="100"/>
                          <w:position w:val="0"/>
                        </w:rPr>
                        <w:t>境内会计师事务所报酬（万元）</w:t>
                      </w:r>
                    </w:p>
                    <w:p>
                      <w:pPr>
                        <w:pStyle w:val="Style39"/>
                        <w:keepNext w:val="0"/>
                        <w:keepLines w:val="0"/>
                        <w:widowControl w:val="0"/>
                        <w:pBdr>
                          <w:top w:val="single" w:sz="0" w:space="6" w:color="FCE9DA"/>
                          <w:left w:val="single" w:sz="0" w:space="0" w:color="FCE9DA"/>
                          <w:bottom w:val="single" w:sz="0" w:space="2" w:color="FCE9DA"/>
                          <w:right w:val="single" w:sz="0" w:space="0" w:color="FCE9DA"/>
                        </w:pBdr>
                        <w:shd w:val="clear" w:color="auto" w:fill="FCE9DA"/>
                        <w:bidi w:val="0"/>
                        <w:spacing w:before="0" w:after="169" w:line="240" w:lineRule="auto"/>
                        <w:ind w:left="0" w:right="0" w:firstLine="0"/>
                        <w:jc w:val="left"/>
                      </w:pPr>
                      <w:r>
                        <w:rPr>
                          <w:color w:val="000000"/>
                          <w:spacing w:val="0"/>
                          <w:w w:val="100"/>
                          <w:position w:val="0"/>
                        </w:rPr>
                        <w:t>境内会计师事务所审计服务的连续年限</w:t>
                      </w:r>
                    </w:p>
                  </w:txbxContent>
                </v:textbox>
                <w10:wrap type="square" side="right" anchorx="page"/>
              </v:shape>
            </w:pict>
          </mc:Fallback>
        </mc:AlternateContent>
      </w:r>
      <w:bookmarkStart w:id="418" w:name="bookmark418"/>
      <w:bookmarkStart w:id="419" w:name="bookmark419"/>
      <w:bookmarkStart w:id="420" w:name="bookmark420"/>
      <w:bookmarkStart w:id="421" w:name="bookmark421"/>
      <w:r>
        <w:rPr>
          <w:color w:val="000000"/>
          <w:spacing w:val="0"/>
          <w:w w:val="100"/>
          <w:position w:val="0"/>
        </w:rPr>
        <w:t>九</w:t>
      </w:r>
      <w:bookmarkEnd w:id="420"/>
      <w:r>
        <w:rPr>
          <w:color w:val="000000"/>
          <w:spacing w:val="0"/>
          <w:w w:val="100"/>
          <w:position w:val="0"/>
        </w:rPr>
        <w:t>、</w:t>
        <w:tab/>
        <w:t>聘任、解聘会计师事务所情况</w:t>
      </w:r>
      <w:bookmarkEnd w:id="418"/>
      <w:bookmarkEnd w:id="419"/>
      <w:bookmarkEnd w:id="421"/>
    </w:p>
    <w:p>
      <w:pPr>
        <w:pStyle w:val="Style39"/>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广东正中珠江会计师事务所（特殊普通合伙）</w:t>
      </w:r>
    </w:p>
    <w:p>
      <w:pPr>
        <w:pStyle w:val="Style41"/>
        <w:keepNext w:val="0"/>
        <w:keepLines w:val="0"/>
        <w:widowControl w:val="0"/>
        <w:shd w:val="clear" w:color="auto" w:fill="auto"/>
        <w:bidi w:val="0"/>
        <w:spacing w:before="0" w:after="200" w:line="240" w:lineRule="auto"/>
        <w:ind w:left="0" w:right="200" w:firstLine="0"/>
        <w:jc w:val="right"/>
      </w:pPr>
      <w:r>
        <w:rPr>
          <w:color w:val="000000"/>
          <w:spacing w:val="0"/>
          <w:w w:val="100"/>
          <w:position w:val="0"/>
        </w:rPr>
        <w:t>92</w:t>
      </w:r>
    </w:p>
    <w:p>
      <w:pPr>
        <w:pStyle w:val="Style41"/>
        <w:keepNext w:val="0"/>
        <w:keepLines w:val="0"/>
        <w:widowControl w:val="0"/>
        <w:shd w:val="clear" w:color="auto" w:fill="auto"/>
        <w:bidi w:val="0"/>
        <w:spacing w:before="0" w:after="324" w:line="240" w:lineRule="auto"/>
        <w:ind w:left="0" w:right="0" w:firstLine="0"/>
        <w:jc w:val="center"/>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年至今</w:t>
      </w:r>
    </w:p>
    <w:p>
      <w:pPr>
        <w:pStyle w:val="Style39"/>
        <w:keepNext w:val="0"/>
        <w:keepLines w:val="0"/>
        <w:widowControl w:val="0"/>
        <w:pBdr>
          <w:top w:val="single" w:sz="0" w:space="2" w:color="FCE9DA"/>
          <w:left w:val="single" w:sz="0" w:space="0" w:color="FCE9DA"/>
          <w:bottom w:val="single" w:sz="0" w:space="6" w:color="FCE9DA"/>
          <w:right w:val="single" w:sz="0" w:space="0" w:color="FCE9DA"/>
        </w:pBdr>
        <w:shd w:val="clear" w:color="auto" w:fill="FCE9DA"/>
        <w:tabs>
          <w:tab w:pos="3859" w:val="left"/>
        </w:tabs>
        <w:bidi w:val="0"/>
        <w:spacing w:before="0" w:line="240" w:lineRule="auto"/>
        <w:ind w:left="0" w:right="0" w:firstLine="0"/>
        <w:jc w:val="left"/>
      </w:pPr>
      <w:r>
        <w:rPr>
          <w:color w:val="000000"/>
          <w:spacing w:val="0"/>
          <w:w w:val="100"/>
          <w:position w:val="0"/>
        </w:rPr>
        <w:t>境内会计师事务所注册会计师姓名</w:t>
        <w:tab/>
        <w:t>吉争雄、杨诗学</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当期是否改聘会计师事务所</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聘请内部控制审计会计师事务所、财务顾问或保荐人情况</w:t>
      </w:r>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r>
        <w:rPr>
          <w:color w:val="000000"/>
          <w:spacing w:val="0"/>
          <w:w w:val="100"/>
          <w:position w:val="0"/>
        </w:rPr>
        <w:t>十、年度报告披露后面临暂停上市和终止上市情况</w:t>
      </w:r>
      <w:bookmarkEnd w:id="422"/>
      <w:bookmarkEnd w:id="423"/>
      <w:bookmarkEnd w:id="424"/>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r>
        <w:rPr>
          <w:color w:val="000000"/>
          <w:spacing w:val="0"/>
          <w:w w:val="100"/>
          <w:position w:val="0"/>
        </w:rPr>
        <w:t>十一、破产重整相关事项</w:t>
      </w:r>
      <w:bookmarkEnd w:id="425"/>
      <w:bookmarkEnd w:id="426"/>
      <w:bookmarkEnd w:id="427"/>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line="240" w:lineRule="auto"/>
        <w:ind w:left="0" w:right="0" w:firstLine="0"/>
        <w:jc w:val="left"/>
      </w:pPr>
      <w:bookmarkStart w:id="428" w:name="bookmark428"/>
      <w:bookmarkStart w:id="429" w:name="bookmark429"/>
      <w:bookmarkStart w:id="430" w:name="bookmark430"/>
      <w:r>
        <w:rPr>
          <w:color w:val="000000"/>
          <w:spacing w:val="0"/>
          <w:w w:val="100"/>
          <w:position w:val="0"/>
        </w:rPr>
        <w:t>十二、重大诉讼、仲裁事项</w:t>
      </w:r>
      <w:bookmarkEnd w:id="428"/>
      <w:bookmarkEnd w:id="429"/>
      <w:bookmarkEnd w:id="430"/>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31"/>
        <w:keepNext/>
        <w:keepLines/>
        <w:widowControl w:val="0"/>
        <w:shd w:val="clear" w:color="auto" w:fill="auto"/>
        <w:bidi w:val="0"/>
        <w:spacing w:before="0" w:after="200" w:line="240" w:lineRule="auto"/>
        <w:ind w:left="0" w:right="0" w:firstLine="0"/>
        <w:jc w:val="left"/>
      </w:pPr>
      <w:bookmarkStart w:id="431" w:name="bookmark431"/>
      <w:bookmarkStart w:id="432" w:name="bookmark432"/>
      <w:bookmarkStart w:id="433" w:name="bookmark433"/>
      <w:r>
        <w:rPr>
          <w:color w:val="000000"/>
          <w:spacing w:val="0"/>
          <w:w w:val="100"/>
          <w:position w:val="0"/>
        </w:rPr>
        <w:t>十三、处罚及整改情况</w:t>
      </w:r>
      <w:bookmarkEnd w:id="431"/>
      <w:bookmarkEnd w:id="432"/>
      <w:bookmarkEnd w:id="433"/>
    </w:p>
    <w:p>
      <w:pPr>
        <w:pStyle w:val="Style22"/>
        <w:keepNext w:val="0"/>
        <w:keepLines w:val="0"/>
        <w:widowControl w:val="0"/>
        <w:shd w:val="clear" w:color="auto" w:fill="auto"/>
        <w:bidi w:val="0"/>
        <w:spacing w:before="0" w:after="360" w:line="37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 xml:space="preserve">不适用 </w:t>
      </w:r>
      <w:r>
        <w:rPr>
          <w:color w:val="000000"/>
          <w:spacing w:val="0"/>
          <w:w w:val="100"/>
          <w:position w:val="0"/>
        </w:rPr>
        <w:t>公司报告期不存在处罚及整改情况。</w:t>
      </w:r>
    </w:p>
    <w:p>
      <w:pPr>
        <w:pStyle w:val="Style31"/>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r>
        <w:rPr>
          <w:color w:val="000000"/>
          <w:spacing w:val="0"/>
          <w:w w:val="100"/>
          <w:position w:val="0"/>
        </w:rPr>
        <w:t>十四、公司及其控股股东、实际控制人的诚信状况</w:t>
      </w:r>
      <w:bookmarkEnd w:id="434"/>
      <w:bookmarkEnd w:id="435"/>
      <w:bookmarkEnd w:id="436"/>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r>
        <w:rPr>
          <w:color w:val="000000"/>
          <w:spacing w:val="0"/>
          <w:w w:val="100"/>
          <w:position w:val="0"/>
        </w:rPr>
        <w:t>十五、公司股权激励计划、员工持股计划或其他员工激励措施的实施情况</w:t>
      </w:r>
      <w:bookmarkEnd w:id="437"/>
      <w:bookmarkEnd w:id="438"/>
      <w:bookmarkEnd w:id="439"/>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第一期员工持股计划</w:t>
      </w:r>
    </w:p>
    <w:p>
      <w:pPr>
        <w:pStyle w:val="Style22"/>
        <w:keepNext w:val="0"/>
        <w:keepLines w:val="0"/>
        <w:widowControl w:val="0"/>
        <w:numPr>
          <w:ilvl w:val="0"/>
          <w:numId w:val="17"/>
        </w:numPr>
        <w:shd w:val="clear" w:color="auto" w:fill="auto"/>
        <w:tabs>
          <w:tab w:pos="752" w:val="left"/>
        </w:tabs>
        <w:bidi w:val="0"/>
        <w:spacing w:before="0" w:after="0" w:line="473" w:lineRule="exact"/>
        <w:ind w:left="0" w:right="0" w:firstLine="440"/>
        <w:jc w:val="both"/>
      </w:pPr>
      <w:bookmarkStart w:id="440" w:name="bookmark440"/>
      <w:bookmarkEnd w:id="440"/>
      <w:r>
        <w:rPr>
          <w:color w:val="000000"/>
          <w:spacing w:val="0"/>
          <w:w w:val="100"/>
          <w:position w:val="0"/>
        </w:rPr>
        <w:t>公司第三届董事会第四次会议审议、</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年第二次临时股东大会决议通过《关于</w:t>
      </w:r>
      <w:r>
        <w:rPr>
          <w:color w:val="000000"/>
          <w:spacing w:val="0"/>
          <w:w w:val="100"/>
          <w:position w:val="0"/>
        </w:rPr>
        <w:t>〈</w:t>
      </w:r>
      <w:r>
        <w:rPr>
          <w:color w:val="000000"/>
          <w:spacing w:val="0"/>
          <w:w w:val="100"/>
          <w:position w:val="0"/>
        </w:rPr>
        <w:t>公司第一期员工持 股计划（草案）（认购非公开发行股票方式）</w:t>
      </w:r>
      <w:r>
        <w:rPr>
          <w:rFonts w:ascii="Times New Roman" w:eastAsia="Times New Roman" w:hAnsi="Times New Roman" w:cs="Times New Roman"/>
          <w:color w:val="000000"/>
          <w:spacing w:val="0"/>
          <w:w w:val="100"/>
          <w:position w:val="0"/>
        </w:rPr>
        <w:t>＞</w:t>
      </w:r>
      <w:r>
        <w:rPr>
          <w:color w:val="000000"/>
          <w:spacing w:val="0"/>
          <w:w w:val="100"/>
          <w:position w:val="0"/>
        </w:rPr>
        <w:t>的议案》及其相关议案，具体内容详见公司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披露于巨潮资讯网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的《卡奴迪路：第一期员工持股计划（草案）（认购非公开发行股票 方式）》；</w:t>
      </w:r>
    </w:p>
    <w:p>
      <w:pPr>
        <w:pStyle w:val="Style22"/>
        <w:keepNext w:val="0"/>
        <w:keepLines w:val="0"/>
        <w:widowControl w:val="0"/>
        <w:numPr>
          <w:ilvl w:val="0"/>
          <w:numId w:val="17"/>
        </w:numPr>
        <w:shd w:val="clear" w:color="auto" w:fill="auto"/>
        <w:bidi w:val="0"/>
        <w:spacing w:before="0" w:after="40" w:line="473" w:lineRule="exact"/>
        <w:ind w:left="0" w:right="0" w:firstLine="440"/>
        <w:jc w:val="both"/>
      </w:pPr>
      <w:bookmarkStart w:id="441" w:name="bookmark441"/>
      <w:bookmarkEnd w:id="441"/>
      <w:r>
        <w:rPr>
          <w:rFonts w:ascii="Times New Roman" w:eastAsia="Times New Roman" w:hAnsi="Times New Roman" w:cs="Times New Roman"/>
          <w:color w:val="000000"/>
          <w:spacing w:val="0"/>
          <w:w w:val="100"/>
          <w:position w:val="0"/>
        </w:rPr>
        <w:t xml:space="preserve"> </w:t>
      </w:r>
      <w:r>
        <w:rPr>
          <w:color w:val="000000"/>
          <w:spacing w:val="0"/>
          <w:w w:val="100"/>
          <w:position w:val="0"/>
        </w:rPr>
        <w:t>公司第三届董事会第七次会议审议通过了《关于修订</w:t>
      </w:r>
      <w:r>
        <w:rPr>
          <w:color w:val="000000"/>
          <w:spacing w:val="0"/>
          <w:w w:val="100"/>
          <w:position w:val="0"/>
        </w:rPr>
        <w:t>〈</w:t>
      </w:r>
      <w:r>
        <w:rPr>
          <w:color w:val="000000"/>
          <w:spacing w:val="0"/>
          <w:w w:val="100"/>
          <w:position w:val="0"/>
        </w:rPr>
        <w:t>公司第一期员工持股计划（草案）（认购非公 开发行股票方式）</w:t>
      </w:r>
      <w:r>
        <w:rPr>
          <w:rFonts w:ascii="Times New Roman" w:eastAsia="Times New Roman" w:hAnsi="Times New Roman" w:cs="Times New Roman"/>
          <w:color w:val="000000"/>
          <w:spacing w:val="0"/>
          <w:w w:val="100"/>
          <w:position w:val="0"/>
        </w:rPr>
        <w:t xml:space="preserve">＞ </w:t>
      </w:r>
      <w:r>
        <w:rPr>
          <w:color w:val="000000"/>
          <w:spacing w:val="0"/>
          <w:w w:val="100"/>
          <w:position w:val="0"/>
        </w:rPr>
        <w:t>及其摘要的议案》，具体内容详见公司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color w:val="000000"/>
          <w:spacing w:val="0"/>
          <w:w w:val="100"/>
          <w:position w:val="0"/>
        </w:rPr>
        <w:t>披露于巨潮资讯网</w:t>
        <w:br w:type="page"/>
      </w:r>
      <w:r>
        <w:rPr>
          <w:rFonts w:ascii="Times New Roman" w:eastAsia="Times New Roman" w:hAnsi="Times New Roman" w:cs="Times New Roman"/>
          <w:color w:val="000000"/>
          <w:spacing w:val="0"/>
          <w:w w:val="100"/>
          <w:position w:val="0"/>
        </w:rPr>
        <w:t>www.cninfo.com.cn</w:t>
      </w:r>
      <w:r>
        <w:rPr>
          <w:color w:val="000000"/>
          <w:spacing w:val="0"/>
          <w:w w:val="100"/>
          <w:position w:val="0"/>
        </w:rPr>
        <w:t>的《卡奴迪路：第一期员工持股计划（草案）（认购非公开发行股票方式）（修订稿）》。</w:t>
      </w:r>
    </w:p>
    <w:p>
      <w:pPr>
        <w:pStyle w:val="Style22"/>
        <w:keepNext w:val="0"/>
        <w:keepLines w:val="0"/>
        <w:widowControl w:val="0"/>
        <w:shd w:val="clear" w:color="auto" w:fill="auto"/>
        <w:bidi w:val="0"/>
        <w:spacing w:before="0" w:after="440" w:line="467" w:lineRule="exact"/>
        <w:ind w:left="0" w:right="0" w:firstLine="600"/>
        <w:jc w:val="both"/>
      </w:pPr>
      <w:r>
        <w:rPr>
          <w:rFonts w:ascii="Times New Roman" w:eastAsia="Times New Roman" w:hAnsi="Times New Roman" w:cs="Times New Roman"/>
          <w:color w:val="000000"/>
          <w:spacing w:val="0"/>
          <w:w w:val="100"/>
          <w:position w:val="0"/>
        </w:rPr>
        <w:t>3.2016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月，第一期员工持股计划完成资管计划设立，因原参加员工持股计划的</w:t>
      </w:r>
      <w:r>
        <w:rPr>
          <w:rFonts w:ascii="Times New Roman" w:eastAsia="Times New Roman" w:hAnsi="Times New Roman" w:cs="Times New Roman"/>
          <w:color w:val="000000"/>
          <w:spacing w:val="0"/>
          <w:w w:val="100"/>
          <w:position w:val="0"/>
        </w:rPr>
        <w:t>6</w:t>
      </w:r>
      <w:r>
        <w:rPr>
          <w:color w:val="000000"/>
          <w:spacing w:val="0"/>
          <w:w w:val="100"/>
          <w:position w:val="0"/>
        </w:rPr>
        <w:t>名员工已从 公司离职而不再参加员工持股计划，相应份额被终止认购，员工持股计划于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0</w:t>
      </w:r>
      <w:r>
        <w:rPr>
          <w:color w:val="000000"/>
          <w:spacing w:val="0"/>
          <w:w w:val="100"/>
          <w:position w:val="0"/>
        </w:rPr>
        <w:t xml:space="preserve">出资 </w:t>
      </w:r>
      <w:r>
        <w:rPr>
          <w:rFonts w:ascii="Times New Roman" w:eastAsia="Times New Roman" w:hAnsi="Times New Roman" w:cs="Times New Roman"/>
          <w:color w:val="000000"/>
          <w:spacing w:val="0"/>
          <w:w w:val="100"/>
          <w:position w:val="0"/>
        </w:rPr>
        <w:t>104,309,881.37</w:t>
      </w:r>
      <w:r>
        <w:rPr>
          <w:color w:val="000000"/>
          <w:spacing w:val="0"/>
          <w:w w:val="100"/>
          <w:position w:val="0"/>
        </w:rPr>
        <w:t>元，以</w:t>
      </w:r>
      <w:r>
        <w:rPr>
          <w:rFonts w:ascii="Times New Roman" w:eastAsia="Times New Roman" w:hAnsi="Times New Roman" w:cs="Times New Roman"/>
          <w:color w:val="000000"/>
          <w:spacing w:val="0"/>
          <w:w w:val="100"/>
          <w:position w:val="0"/>
        </w:rPr>
        <w:t>9.47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股认购公司非公开发行股份</w:t>
      </w:r>
      <w:r>
        <w:rPr>
          <w:rFonts w:ascii="Times New Roman" w:eastAsia="Times New Roman" w:hAnsi="Times New Roman" w:cs="Times New Roman"/>
          <w:color w:val="000000"/>
          <w:spacing w:val="0"/>
          <w:w w:val="100"/>
          <w:position w:val="0"/>
        </w:rPr>
        <w:t>11,014,771</w:t>
      </w:r>
      <w:r>
        <w:rPr>
          <w:color w:val="000000"/>
          <w:spacing w:val="0"/>
          <w:w w:val="100"/>
          <w:position w:val="0"/>
        </w:rPr>
        <w:t xml:space="preserve">股，占公司发行后总股本的比例为 </w:t>
      </w:r>
      <w:r>
        <w:rPr>
          <w:rFonts w:ascii="Times New Roman" w:eastAsia="Times New Roman" w:hAnsi="Times New Roman" w:cs="Times New Roman"/>
          <w:color w:val="000000"/>
          <w:spacing w:val="0"/>
          <w:w w:val="100"/>
          <w:position w:val="0"/>
        </w:rPr>
        <w:t>2.69%</w:t>
      </w:r>
      <w:r>
        <w:rPr>
          <w:color w:val="000000"/>
          <w:spacing w:val="0"/>
          <w:w w:val="100"/>
          <w:position w:val="0"/>
        </w:rPr>
        <w:t>。该部分股票于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i/>
          <w:iCs/>
          <w:color w:val="000000"/>
          <w:spacing w:val="0"/>
          <w:w w:val="100"/>
          <w:position w:val="0"/>
        </w:rPr>
        <w:t>2</w:t>
      </w:r>
      <w:r>
        <w:rPr>
          <w:color w:val="000000"/>
          <w:spacing w:val="0"/>
          <w:w w:val="100"/>
          <w:position w:val="0"/>
        </w:rPr>
        <w:t>日上市，具体内容详见公司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日披露于巨潮资讯网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的《关于第一期员工持股计划完成股票购买的公告》（公告编号：</w:t>
      </w:r>
      <w:r>
        <w:rPr>
          <w:rFonts w:ascii="Times New Roman" w:eastAsia="Times New Roman" w:hAnsi="Times New Roman" w:cs="Times New Roman"/>
          <w:color w:val="000000"/>
          <w:spacing w:val="0"/>
          <w:w w:val="100"/>
          <w:position w:val="0"/>
        </w:rPr>
        <w:t>2016-056</w:t>
      </w:r>
      <w:r>
        <w:rPr>
          <w:color w:val="000000"/>
          <w:spacing w:val="0"/>
          <w:w w:val="100"/>
          <w:position w:val="0"/>
        </w:rPr>
        <w:t>）。</w:t>
      </w:r>
    </w:p>
    <w:p>
      <w:pPr>
        <w:pStyle w:val="Style31"/>
        <w:keepNext/>
        <w:keepLines/>
        <w:widowControl w:val="0"/>
        <w:shd w:val="clear" w:color="auto" w:fill="auto"/>
        <w:bidi w:val="0"/>
        <w:spacing w:before="0" w:line="240" w:lineRule="auto"/>
        <w:ind w:left="0" w:right="0" w:firstLine="0"/>
        <w:jc w:val="both"/>
      </w:pPr>
      <w:bookmarkStart w:id="442" w:name="bookmark442"/>
      <w:bookmarkStart w:id="443" w:name="bookmark443"/>
      <w:bookmarkStart w:id="444" w:name="bookmark444"/>
      <w:r>
        <w:rPr>
          <w:color w:val="000000"/>
          <w:spacing w:val="0"/>
          <w:w w:val="100"/>
          <w:position w:val="0"/>
        </w:rPr>
        <w:t>十六、重大关联交易</w:t>
      </w:r>
      <w:bookmarkEnd w:id="442"/>
      <w:bookmarkEnd w:id="443"/>
      <w:bookmarkEnd w:id="444"/>
    </w:p>
    <w:p>
      <w:pPr>
        <w:pStyle w:val="Style48"/>
        <w:keepNext/>
        <w:keepLines/>
        <w:widowControl w:val="0"/>
        <w:shd w:val="clear" w:color="auto" w:fill="auto"/>
        <w:bidi w:val="0"/>
        <w:spacing w:before="0" w:after="360" w:line="240" w:lineRule="auto"/>
        <w:ind w:left="0" w:right="0" w:firstLine="0"/>
        <w:jc w:val="both"/>
      </w:pPr>
      <w:bookmarkStart w:id="445" w:name="bookmark445"/>
      <w:bookmarkStart w:id="446" w:name="bookmark446"/>
      <w:bookmarkStart w:id="447" w:name="bookmark447"/>
      <w:bookmarkStart w:id="448" w:name="bookmark448"/>
      <w:r>
        <w:rPr>
          <w:color w:val="000000"/>
          <w:spacing w:val="0"/>
          <w:w w:val="100"/>
          <w:position w:val="0"/>
        </w:rPr>
        <w:t>1</w:t>
      </w:r>
      <w:bookmarkEnd w:id="447"/>
      <w:r>
        <w:rPr>
          <w:color w:val="000000"/>
          <w:spacing w:val="0"/>
          <w:w w:val="100"/>
          <w:position w:val="0"/>
        </w:rPr>
        <w:t>、与日常经营相关的关联交易</w:t>
      </w:r>
      <w:bookmarkEnd w:id="445"/>
      <w:bookmarkEnd w:id="446"/>
      <w:bookmarkEnd w:id="448"/>
    </w:p>
    <w:p>
      <w:pPr>
        <w:pStyle w:val="Style3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686"/>
        <w:gridCol w:w="682"/>
        <w:gridCol w:w="701"/>
        <w:gridCol w:w="682"/>
        <w:gridCol w:w="672"/>
        <w:gridCol w:w="677"/>
        <w:gridCol w:w="672"/>
        <w:gridCol w:w="677"/>
        <w:gridCol w:w="672"/>
        <w:gridCol w:w="677"/>
        <w:gridCol w:w="672"/>
        <w:gridCol w:w="682"/>
      </w:tblGrid>
      <w:tr>
        <w:trPr>
          <w:trHeight w:val="1330" w:hRule="exact"/>
        </w:trPr>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7"/>
              <w:keepNext w:val="0"/>
              <w:keepLines w:val="0"/>
              <w:framePr w:w="8150" w:h="1330" w:hSpace="595" w:wrap="notBeside" w:vAnchor="text" w:hAnchor="text" w:x="913"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7"/>
              <w:keepNext w:val="0"/>
              <w:keepLines w:val="0"/>
              <w:framePr w:w="8150" w:h="1330" w:hSpace="595" w:wrap="notBeside" w:vAnchor="text" w:hAnchor="text" w:x="913"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易价格</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易金额</w:t>
            </w:r>
          </w:p>
          <w:p>
            <w:pPr>
              <w:pStyle w:val="Style7"/>
              <w:keepNext w:val="0"/>
              <w:keepLines w:val="0"/>
              <w:framePr w:w="8150" w:h="1330" w:hSpace="595" w:wrap="notBeside" w:vAnchor="text" w:hAnchor="text" w:x="913"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（万</w:t>
            </w:r>
          </w:p>
          <w:p>
            <w:pPr>
              <w:pStyle w:val="Style7"/>
              <w:keepNext w:val="0"/>
              <w:keepLines w:val="0"/>
              <w:framePr w:w="8150" w:h="1330" w:hSpace="595" w:wrap="notBeside" w:vAnchor="text" w:hAnchor="text" w:x="913" w:y="1"/>
              <w:widowControl w:val="0"/>
              <w:shd w:val="clear" w:color="auto" w:fill="auto"/>
              <w:bidi w:val="0"/>
              <w:spacing w:before="0" w:after="60" w:line="312"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获批的 交易额 度（万</w:t>
            </w:r>
          </w:p>
          <w:p>
            <w:pPr>
              <w:pStyle w:val="Style7"/>
              <w:keepNext w:val="0"/>
              <w:keepLines w:val="0"/>
              <w:framePr w:w="8150" w:h="1330" w:hSpace="595" w:wrap="notBeside" w:vAnchor="text" w:hAnchor="text" w:x="913" w:y="1"/>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shd w:val="clear" w:color="auto" w:fill="FCE9DA"/>
            <w:vAlign w:val="center"/>
          </w:tcPr>
          <w:p>
            <w:pPr>
              <w:pStyle w:val="Style7"/>
              <w:keepNext w:val="0"/>
              <w:keepLines w:val="0"/>
              <w:framePr w:w="8150" w:h="1330" w:hSpace="595" w:wrap="notBeside" w:vAnchor="text" w:hAnchor="text" w:x="913" w:y="1"/>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披露日</w:t>
            </w:r>
          </w:p>
          <w:p>
            <w:pPr>
              <w:pStyle w:val="Style7"/>
              <w:keepNext w:val="0"/>
              <w:keepLines w:val="0"/>
              <w:framePr w:w="8150" w:h="1330" w:hSpace="595" w:wrap="notBeside" w:vAnchor="text" w:hAnchor="text" w:x="913" w:y="1"/>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r>
    </w:tbl>
    <w:p>
      <w:pPr>
        <w:pStyle w:val="Style26"/>
        <w:keepNext w:val="0"/>
        <w:keepLines w:val="0"/>
        <w:framePr w:w="576" w:h="547" w:hSpace="139" w:wrap="notBeside" w:vAnchor="text" w:hAnchor="text" w:x="9083" w:y="395"/>
        <w:widowControl w:val="0"/>
        <w:shd w:val="clear" w:color="auto" w:fill="auto"/>
        <w:bidi w:val="0"/>
        <w:spacing w:before="0" w:after="100" w:line="240" w:lineRule="auto"/>
        <w:ind w:left="0" w:right="0" w:firstLine="0"/>
        <w:jc w:val="center"/>
      </w:pPr>
      <w:r>
        <w:rPr>
          <w:color w:val="000000"/>
          <w:spacing w:val="0"/>
          <w:w w:val="100"/>
          <w:position w:val="0"/>
        </w:rPr>
        <w:t>披露索</w:t>
      </w:r>
    </w:p>
    <w:p>
      <w:pPr>
        <w:pStyle w:val="Style26"/>
        <w:keepNext w:val="0"/>
        <w:keepLines w:val="0"/>
        <w:framePr w:w="576" w:h="547" w:hSpace="139" w:wrap="notBeside" w:vAnchor="text" w:hAnchor="text" w:x="9083" w:y="395"/>
        <w:widowControl w:val="0"/>
        <w:shd w:val="clear" w:color="auto" w:fill="auto"/>
        <w:bidi w:val="0"/>
        <w:spacing w:before="0" w:after="0" w:line="240" w:lineRule="auto"/>
        <w:ind w:left="0" w:right="0" w:firstLine="0"/>
        <w:jc w:val="center"/>
      </w:pPr>
      <w:r>
        <w:rPr>
          <w:color w:val="000000"/>
          <w:spacing w:val="0"/>
          <w:w w:val="100"/>
          <w:position w:val="0"/>
        </w:rPr>
        <w:t>引</w:t>
      </w:r>
    </w:p>
    <w:p>
      <w:pPr>
        <w:pStyle w:val="Style26"/>
        <w:keepNext w:val="0"/>
        <w:keepLines w:val="0"/>
        <w:framePr w:w="763" w:h="547" w:hSpace="139" w:wrap="notBeside" w:vAnchor="text" w:hAnchor="text" w:x="140" w:y="395"/>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6"/>
        <w:keepNext w:val="0"/>
        <w:keepLines w:val="0"/>
        <w:framePr w:w="763" w:h="547" w:hSpace="139" w:wrap="notBeside" w:vAnchor="text" w:hAnchor="text" w:x="140" w:y="395"/>
        <w:widowControl w:val="0"/>
        <w:shd w:val="clear" w:color="auto" w:fill="auto"/>
        <w:bidi w:val="0"/>
        <w:spacing w:before="0" w:after="0" w:line="240" w:lineRule="auto"/>
        <w:ind w:left="0" w:right="0" w:firstLine="0"/>
        <w:jc w:val="center"/>
      </w:pPr>
      <w:r>
        <w:rPr>
          <w:color w:val="000000"/>
          <w:spacing w:val="0"/>
          <w:w w:val="100"/>
          <w:position w:val="0"/>
        </w:rPr>
        <w:t>方</w:t>
      </w:r>
    </w:p>
    <w:p>
      <w:pPr>
        <w:widowControl w:val="0"/>
        <w:spacing w:line="1" w:lineRule="exact"/>
      </w:pPr>
    </w:p>
    <w:p>
      <w:pPr>
        <w:pStyle w:val="Style39"/>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《关于</w:t>
      </w:r>
    </w:p>
    <w:p>
      <w:pPr>
        <w:pStyle w:val="Style3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房屋租</w:t>
      </w:r>
    </w:p>
    <w:p>
      <w:pPr>
        <w:widowControl w:val="0"/>
        <w:spacing w:line="1" w:lineRule="exact"/>
      </w:pPr>
      <w:r>
        <mc:AlternateContent>
          <mc:Choice Requires="wps">
            <w:drawing>
              <wp:anchor distT="0" distB="1804670" distL="0" distR="0" simplePos="0" relativeHeight="125829462" behindDoc="0" locked="0" layoutInCell="1" allowOverlap="1">
                <wp:simplePos x="0" y="0"/>
                <wp:positionH relativeFrom="page">
                  <wp:posOffset>2956560</wp:posOffset>
                </wp:positionH>
                <wp:positionV relativeFrom="paragraph">
                  <wp:posOffset>0</wp:posOffset>
                </wp:positionV>
                <wp:extent cx="368935" cy="420370"/>
                <wp:wrapTopAndBottom/>
                <wp:docPr id="135" name="Shape 135"/>
                <a:graphic xmlns:a="http://schemas.openxmlformats.org/drawingml/2006/main">
                  <a:graphicData uri="http://schemas.microsoft.com/office/word/2010/wordprocessingShape">
                    <wps:wsp>
                      <wps:cNvSpPr txBox="1"/>
                      <wps:spPr>
                        <a:xfrm>
                          <a:ext cx="368935" cy="420370"/>
                        </a:xfrm>
                        <a:prstGeom prst="rect"/>
                        <a:noFill/>
                      </wps:spPr>
                      <wps:txbx>
                        <w:txbxContent>
                          <w:p>
                            <w:pPr>
                              <w:pStyle w:val="Style39"/>
                              <w:keepNext w:val="0"/>
                              <w:keepLines w:val="0"/>
                              <w:widowControl w:val="0"/>
                              <w:shd w:val="clear" w:color="auto" w:fill="auto"/>
                              <w:bidi w:val="0"/>
                              <w:spacing w:before="0" w:after="0" w:line="322" w:lineRule="exact"/>
                              <w:ind w:left="0" w:right="0" w:firstLine="0"/>
                              <w:jc w:val="left"/>
                            </w:pPr>
                            <w:r>
                              <w:rPr>
                                <w:color w:val="000000"/>
                                <w:spacing w:val="0"/>
                                <w:w w:val="100"/>
                                <w:position w:val="0"/>
                              </w:rPr>
                              <w:t>租金和 物业管</w:t>
                            </w:r>
                          </w:p>
                        </w:txbxContent>
                      </wps:txbx>
                      <wps:bodyPr lIns="0" tIns="0" rIns="0" bIns="0">
                        <a:noAutoFit/>
                      </wps:bodyPr>
                    </wps:wsp>
                  </a:graphicData>
                </a:graphic>
              </wp:anchor>
            </w:drawing>
          </mc:Choice>
          <mc:Fallback>
            <w:pict>
              <v:shape id="_x0000_s1161" type="#_x0000_t202" style="position:absolute;margin-left:232.80000000000001pt;margin-top:0;width:29.050000000000001pt;height:33.100000000000001pt;z-index:-125829291;mso-wrap-distance-left:0;mso-wrap-distance-right:0;mso-wrap-distance-bottom:142.09999999999999pt;mso-position-horizontal-relative:page" filled="f" stroked="f">
                <v:textbox inset="0,0,0,0">
                  <w:txbxContent>
                    <w:p>
                      <w:pPr>
                        <w:pStyle w:val="Style39"/>
                        <w:keepNext w:val="0"/>
                        <w:keepLines w:val="0"/>
                        <w:widowControl w:val="0"/>
                        <w:shd w:val="clear" w:color="auto" w:fill="auto"/>
                        <w:bidi w:val="0"/>
                        <w:spacing w:before="0" w:after="0" w:line="322" w:lineRule="exact"/>
                        <w:ind w:left="0" w:right="0" w:firstLine="0"/>
                        <w:jc w:val="left"/>
                      </w:pPr>
                      <w:r>
                        <w:rPr>
                          <w:color w:val="000000"/>
                          <w:spacing w:val="0"/>
                          <w:w w:val="100"/>
                          <w:position w:val="0"/>
                        </w:rPr>
                        <w:t>租金和 物业管</w:t>
                      </w:r>
                    </w:p>
                  </w:txbxContent>
                </v:textbox>
                <w10:wrap type="topAndBottom" anchorx="page"/>
              </v:shape>
            </w:pict>
          </mc:Fallback>
        </mc:AlternateContent>
      </w:r>
      <w:r>
        <mc:AlternateContent>
          <mc:Choice Requires="wps">
            <w:drawing>
              <wp:anchor distT="579120" distB="1039495" distL="0" distR="0" simplePos="0" relativeHeight="125829464" behindDoc="0" locked="0" layoutInCell="1" allowOverlap="1">
                <wp:simplePos x="0" y="0"/>
                <wp:positionH relativeFrom="page">
                  <wp:posOffset>709930</wp:posOffset>
                </wp:positionH>
                <wp:positionV relativeFrom="paragraph">
                  <wp:posOffset>579120</wp:posOffset>
                </wp:positionV>
                <wp:extent cx="481330" cy="606425"/>
                <wp:wrapTopAndBottom/>
                <wp:docPr id="137" name="Shape 137"/>
                <a:graphic xmlns:a="http://schemas.openxmlformats.org/drawingml/2006/main">
                  <a:graphicData uri="http://schemas.microsoft.com/office/word/2010/wordprocessingShape">
                    <wps:wsp>
                      <wps:cNvSpPr txBox="1"/>
                      <wps:spPr>
                        <a:xfrm>
                          <a:ext cx="481330" cy="606425"/>
                        </a:xfrm>
                        <a:prstGeom prst="rect"/>
                        <a:noFill/>
                      </wps:spPr>
                      <wps:txbx>
                        <w:txbxContent>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广州花园 里发展有 限公司</w:t>
                            </w:r>
                          </w:p>
                        </w:txbxContent>
                      </wps:txbx>
                      <wps:bodyPr lIns="0" tIns="0" rIns="0" bIns="0">
                        <a:noAutoFit/>
                      </wps:bodyPr>
                    </wps:wsp>
                  </a:graphicData>
                </a:graphic>
              </wp:anchor>
            </w:drawing>
          </mc:Choice>
          <mc:Fallback>
            <w:pict>
              <v:shape id="_x0000_s1163" type="#_x0000_t202" style="position:absolute;margin-left:55.899999999999999pt;margin-top:45.600000000000001pt;width:37.899999999999999pt;height:47.75pt;z-index:-125829289;mso-wrap-distance-left:0;mso-wrap-distance-top:45.600000000000001pt;mso-wrap-distance-right:0;mso-wrap-distance-bottom:81.850000000000009pt;mso-position-horizontal-relative:page" filled="f" stroked="f">
                <v:textbox inset="0,0,0,0">
                  <w:txbxContent>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广州花园 里发展有 限公司</w:t>
                      </w:r>
                    </w:p>
                  </w:txbxContent>
                </v:textbox>
                <w10:wrap type="topAndBottom" anchorx="page"/>
              </v:shape>
            </w:pict>
          </mc:Fallback>
        </mc:AlternateContent>
      </w:r>
      <w:r>
        <mc:AlternateContent>
          <mc:Choice Requires="wps">
            <w:drawing>
              <wp:anchor distT="539750" distB="947420" distL="0" distR="0" simplePos="0" relativeHeight="125829466" behindDoc="0" locked="0" layoutInCell="1" allowOverlap="1">
                <wp:simplePos x="0" y="0"/>
                <wp:positionH relativeFrom="page">
                  <wp:posOffset>1219200</wp:posOffset>
                </wp:positionH>
                <wp:positionV relativeFrom="paragraph">
                  <wp:posOffset>539750</wp:posOffset>
                </wp:positionV>
                <wp:extent cx="1228090" cy="737870"/>
                <wp:wrapTopAndBottom/>
                <wp:docPr id="139" name="Shape 139"/>
                <a:graphic xmlns:a="http://schemas.openxmlformats.org/drawingml/2006/main">
                  <a:graphicData uri="http://schemas.microsoft.com/office/word/2010/wordprocessingShape">
                    <wps:wsp>
                      <wps:cNvSpPr txBox="1"/>
                      <wps:spPr>
                        <a:xfrm>
                          <a:ext cx="1228090" cy="737870"/>
                        </a:xfrm>
                        <a:prstGeom prst="rect"/>
                        <a:noFill/>
                      </wps:spPr>
                      <wps:txbx>
                        <w:txbxContent>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同一控</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股股东日常关租赁仓</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控制的联交易库</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w:t>
                            </w:r>
                          </w:p>
                        </w:txbxContent>
                      </wps:txbx>
                      <wps:bodyPr lIns="0" tIns="0" rIns="0" bIns="0">
                        <a:noAutoFit/>
                      </wps:bodyPr>
                    </wps:wsp>
                  </a:graphicData>
                </a:graphic>
              </wp:anchor>
            </w:drawing>
          </mc:Choice>
          <mc:Fallback>
            <w:pict>
              <v:shape id="_x0000_s1165" type="#_x0000_t202" style="position:absolute;margin-left:96.pt;margin-top:42.5pt;width:96.700000000000003pt;height:58.100000000000001pt;z-index:-125829287;mso-wrap-distance-left:0;mso-wrap-distance-top:42.5pt;mso-wrap-distance-right:0;mso-wrap-distance-bottom:74.600000000000009pt;mso-position-horizontal-relative:page" filled="f" stroked="f">
                <v:textbox inset="0,0,0,0">
                  <w:txbxContent>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同一控</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股股东日常关租赁仓</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控制的联交易库</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w:t>
                      </w:r>
                    </w:p>
                  </w:txbxContent>
                </v:textbox>
                <w10:wrap type="topAndBottom" anchorx="page"/>
              </v:shape>
            </w:pict>
          </mc:Fallback>
        </mc:AlternateContent>
      </w:r>
      <w:r>
        <mc:AlternateContent>
          <mc:Choice Requires="wps">
            <w:drawing>
              <wp:anchor distT="838200" distB="1237615" distL="0" distR="0" simplePos="0" relativeHeight="125829468" behindDoc="0" locked="0" layoutInCell="1" allowOverlap="1">
                <wp:simplePos x="0" y="0"/>
                <wp:positionH relativeFrom="page">
                  <wp:posOffset>2529840</wp:posOffset>
                </wp:positionH>
                <wp:positionV relativeFrom="paragraph">
                  <wp:posOffset>838200</wp:posOffset>
                </wp:positionV>
                <wp:extent cx="250190" cy="149225"/>
                <wp:wrapTopAndBottom/>
                <wp:docPr id="141" name="Shape 141"/>
                <a:graphic xmlns:a="http://schemas.openxmlformats.org/drawingml/2006/main">
                  <a:graphicData uri="http://schemas.microsoft.com/office/word/2010/wordprocessingShape">
                    <wps:wsp>
                      <wps:cNvSpPr txBox="1"/>
                      <wps:spPr>
                        <a:xfrm>
                          <a:ext cx="25019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xbxContent>
                      </wps:txbx>
                      <wps:bodyPr wrap="none" lIns="0" tIns="0" rIns="0" bIns="0">
                        <a:noAutoFit/>
                      </wps:bodyPr>
                    </wps:wsp>
                  </a:graphicData>
                </a:graphic>
              </wp:anchor>
            </w:drawing>
          </mc:Choice>
          <mc:Fallback>
            <w:pict>
              <v:shape id="_x0000_s1167" type="#_x0000_t202" style="position:absolute;margin-left:199.20000000000002pt;margin-top:66.pt;width:19.699999999999999pt;height:11.75pt;z-index:-125829285;mso-wrap-distance-left:0;mso-wrap-distance-top:66.pt;mso-wrap-distance-right:0;mso-wrap-distance-bottom:97.450000000000003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xbxContent>
                </v:textbox>
                <w10:wrap type="topAndBottom" anchorx="page"/>
              </v:shape>
            </w:pict>
          </mc:Fallback>
        </mc:AlternateContent>
      </w:r>
      <w:r>
        <mc:AlternateContent>
          <mc:Choice Requires="wps">
            <w:drawing>
              <wp:anchor distT="441960" distB="841375" distL="0" distR="0" simplePos="0" relativeHeight="125829470" behindDoc="0" locked="0" layoutInCell="1" allowOverlap="1">
                <wp:simplePos x="0" y="0"/>
                <wp:positionH relativeFrom="page">
                  <wp:posOffset>2953385</wp:posOffset>
                </wp:positionH>
                <wp:positionV relativeFrom="paragraph">
                  <wp:posOffset>441960</wp:posOffset>
                </wp:positionV>
                <wp:extent cx="850265" cy="941705"/>
                <wp:wrapTopAndBottom/>
                <wp:docPr id="143" name="Shape 143"/>
                <a:graphic xmlns:a="http://schemas.openxmlformats.org/drawingml/2006/main">
                  <a:graphicData uri="http://schemas.microsoft.com/office/word/2010/wordprocessingShape">
                    <wps:wsp>
                      <wps:cNvSpPr txBox="1"/>
                      <wps:spPr>
                        <a:xfrm>
                          <a:ext cx="850265" cy="941705"/>
                        </a:xfrm>
                        <a:prstGeom prst="rect"/>
                        <a:noFill/>
                      </wps:spPr>
                      <wps:txbx>
                        <w:txbxContent>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理费合</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元</w:t>
                            </w:r>
                          </w:p>
                          <w:p>
                            <w:pPr>
                              <w:pStyle w:val="Style41"/>
                              <w:keepNext w:val="0"/>
                              <w:keepLines w:val="0"/>
                              <w:widowControl w:val="0"/>
                              <w:shd w:val="clear" w:color="auto" w:fill="auto"/>
                              <w:tabs>
                                <w:tab w:pos="797" w:val="left"/>
                              </w:tabs>
                              <w:bidi w:val="0"/>
                              <w:spacing w:before="0" w:line="240" w:lineRule="auto"/>
                              <w:ind w:left="0" w:right="0" w:firstLine="0"/>
                              <w:jc w:val="left"/>
                            </w:pPr>
                            <w:r>
                              <w:rPr>
                                <w:color w:val="000000"/>
                                <w:spacing w:val="0"/>
                                <w:w w:val="100"/>
                                <w:position w:val="0"/>
                              </w:rPr>
                              <w:t xml:space="preserve">/ </w:t>
                            </w:r>
                            <w:r>
                              <w:rPr>
                                <w:rFonts w:ascii="SimSun" w:eastAsia="SimSun" w:hAnsi="SimSun" w:cs="SimSun"/>
                                <w:color w:val="000000"/>
                                <w:spacing w:val="0"/>
                                <w:w w:val="100"/>
                                <w:position w:val="0"/>
                                <w:sz w:val="17"/>
                                <w:szCs w:val="17"/>
                              </w:rPr>
                              <w:t>平方</w:t>
                              <w:tab/>
                            </w:r>
                            <w:r>
                              <w:rPr>
                                <w:color w:val="000000"/>
                                <w:spacing w:val="0"/>
                                <w:w w:val="100"/>
                                <w:position w:val="0"/>
                              </w:rPr>
                              <w:t>311.76</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米，具</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体约定</w:t>
                            </w:r>
                          </w:p>
                        </w:txbxContent>
                      </wps:txbx>
                      <wps:bodyPr lIns="0" tIns="0" rIns="0" bIns="0">
                        <a:noAutoFit/>
                      </wps:bodyPr>
                    </wps:wsp>
                  </a:graphicData>
                </a:graphic>
              </wp:anchor>
            </w:drawing>
          </mc:Choice>
          <mc:Fallback>
            <w:pict>
              <v:shape id="_x0000_s1169" type="#_x0000_t202" style="position:absolute;margin-left:232.55000000000001pt;margin-top:34.800000000000004pt;width:66.950000000000003pt;height:74.150000000000006pt;z-index:-125829283;mso-wrap-distance-left:0;mso-wrap-distance-top:34.800000000000004pt;mso-wrap-distance-right:0;mso-wrap-distance-bottom:66.25pt;mso-position-horizontal-relative:page" filled="f" stroked="f">
                <v:textbox inset="0,0,0,0">
                  <w:txbxContent>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理费合</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元</w:t>
                      </w:r>
                    </w:p>
                    <w:p>
                      <w:pPr>
                        <w:pStyle w:val="Style41"/>
                        <w:keepNext w:val="0"/>
                        <w:keepLines w:val="0"/>
                        <w:widowControl w:val="0"/>
                        <w:shd w:val="clear" w:color="auto" w:fill="auto"/>
                        <w:tabs>
                          <w:tab w:pos="797" w:val="left"/>
                        </w:tabs>
                        <w:bidi w:val="0"/>
                        <w:spacing w:before="0" w:line="240" w:lineRule="auto"/>
                        <w:ind w:left="0" w:right="0" w:firstLine="0"/>
                        <w:jc w:val="left"/>
                      </w:pPr>
                      <w:r>
                        <w:rPr>
                          <w:color w:val="000000"/>
                          <w:spacing w:val="0"/>
                          <w:w w:val="100"/>
                          <w:position w:val="0"/>
                        </w:rPr>
                        <w:t xml:space="preserve">/ </w:t>
                      </w:r>
                      <w:r>
                        <w:rPr>
                          <w:rFonts w:ascii="SimSun" w:eastAsia="SimSun" w:hAnsi="SimSun" w:cs="SimSun"/>
                          <w:color w:val="000000"/>
                          <w:spacing w:val="0"/>
                          <w:w w:val="100"/>
                          <w:position w:val="0"/>
                          <w:sz w:val="17"/>
                          <w:szCs w:val="17"/>
                        </w:rPr>
                        <w:t>平方</w:t>
                        <w:tab/>
                      </w:r>
                      <w:r>
                        <w:rPr>
                          <w:color w:val="000000"/>
                          <w:spacing w:val="0"/>
                          <w:w w:val="100"/>
                          <w:position w:val="0"/>
                        </w:rPr>
                        <w:t>311.76</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米，具</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体约定</w:t>
                      </w:r>
                    </w:p>
                  </w:txbxContent>
                </v:textbox>
                <w10:wrap type="topAndBottom" anchorx="page"/>
              </v:shape>
            </w:pict>
          </mc:Fallback>
        </mc:AlternateContent>
      </w:r>
      <w:r>
        <mc:AlternateContent>
          <mc:Choice Requires="wps">
            <w:drawing>
              <wp:anchor distT="841375" distB="1237615" distL="0" distR="0" simplePos="0" relativeHeight="125829472" behindDoc="0" locked="0" layoutInCell="1" allowOverlap="1">
                <wp:simplePos x="0" y="0"/>
                <wp:positionH relativeFrom="page">
                  <wp:posOffset>4458970</wp:posOffset>
                </wp:positionH>
                <wp:positionV relativeFrom="paragraph">
                  <wp:posOffset>841375</wp:posOffset>
                </wp:positionV>
                <wp:extent cx="350520" cy="146050"/>
                <wp:wrapTopAndBottom/>
                <wp:docPr id="145" name="Shape 145"/>
                <a:graphic xmlns:a="http://schemas.openxmlformats.org/drawingml/2006/main">
                  <a:graphicData uri="http://schemas.microsoft.com/office/word/2010/wordprocessingShape">
                    <wps:wsp>
                      <wps:cNvSpPr txBox="1"/>
                      <wps:spPr>
                        <a:xfrm>
                          <a:ext cx="350520"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600</w:t>
                            </w:r>
                            <w:r>
                              <w:rPr>
                                <w:rFonts w:ascii="SimSun" w:eastAsia="SimSun" w:hAnsi="SimSun" w:cs="SimSun"/>
                                <w:color w:val="000000"/>
                                <w:spacing w:val="0"/>
                                <w:w w:val="100"/>
                                <w:position w:val="0"/>
                                <w:sz w:val="17"/>
                                <w:szCs w:val="17"/>
                              </w:rPr>
                              <w:t>否</w:t>
                            </w:r>
                          </w:p>
                        </w:txbxContent>
                      </wps:txbx>
                      <wps:bodyPr wrap="none" lIns="0" tIns="0" rIns="0" bIns="0">
                        <a:noAutoFit/>
                      </wps:bodyPr>
                    </wps:wsp>
                  </a:graphicData>
                </a:graphic>
              </wp:anchor>
            </w:drawing>
          </mc:Choice>
          <mc:Fallback>
            <w:pict>
              <v:shape id="_x0000_s1171" type="#_x0000_t202" style="position:absolute;margin-left:351.10000000000002pt;margin-top:66.25pt;width:27.600000000000001pt;height:11.5pt;z-index:-125829281;mso-wrap-distance-left:0;mso-wrap-distance-top:66.25pt;mso-wrap-distance-right:0;mso-wrap-distance-bottom:97.450000000000003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600</w:t>
                      </w:r>
                      <w:r>
                        <w:rPr>
                          <w:rFonts w:ascii="SimSun" w:eastAsia="SimSun" w:hAnsi="SimSun" w:cs="SimSun"/>
                          <w:color w:val="000000"/>
                          <w:spacing w:val="0"/>
                          <w:w w:val="100"/>
                          <w:position w:val="0"/>
                          <w:sz w:val="17"/>
                          <w:szCs w:val="17"/>
                        </w:rPr>
                        <w:t>否</w:t>
                      </w:r>
                    </w:p>
                  </w:txbxContent>
                </v:textbox>
                <w10:wrap type="topAndBottom" anchorx="page"/>
              </v:shape>
            </w:pict>
          </mc:Fallback>
        </mc:AlternateContent>
      </w:r>
      <w:r>
        <mc:AlternateContent>
          <mc:Choice Requires="wps">
            <w:drawing>
              <wp:anchor distT="737870" distB="1136650" distL="0" distR="0" simplePos="0" relativeHeight="125829474" behindDoc="0" locked="0" layoutInCell="1" allowOverlap="1">
                <wp:simplePos x="0" y="0"/>
                <wp:positionH relativeFrom="page">
                  <wp:posOffset>5099050</wp:posOffset>
                </wp:positionH>
                <wp:positionV relativeFrom="paragraph">
                  <wp:posOffset>737870</wp:posOffset>
                </wp:positionV>
                <wp:extent cx="368935" cy="350520"/>
                <wp:wrapTopAndBottom/>
                <wp:docPr id="147" name="Shape 147"/>
                <a:graphic xmlns:a="http://schemas.openxmlformats.org/drawingml/2006/main">
                  <a:graphicData uri="http://schemas.microsoft.com/office/word/2010/wordprocessingShape">
                    <wps:wsp>
                      <wps:cNvSpPr txBox="1"/>
                      <wps:spPr>
                        <a:xfrm>
                          <a:ext cx="368935" cy="350520"/>
                        </a:xfrm>
                        <a:prstGeom prst="rect"/>
                        <a:noFill/>
                      </wps:spPr>
                      <wps:txbx>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按月支</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w:t>
                            </w:r>
                          </w:p>
                        </w:txbxContent>
                      </wps:txbx>
                      <wps:bodyPr lIns="0" tIns="0" rIns="0" bIns="0">
                        <a:noAutoFit/>
                      </wps:bodyPr>
                    </wps:wsp>
                  </a:graphicData>
                </a:graphic>
              </wp:anchor>
            </w:drawing>
          </mc:Choice>
          <mc:Fallback>
            <w:pict>
              <v:shape id="_x0000_s1173" type="#_x0000_t202" style="position:absolute;margin-left:401.5pt;margin-top:58.100000000000001pt;width:29.050000000000001pt;height:27.600000000000001pt;z-index:-125829279;mso-wrap-distance-left:0;mso-wrap-distance-top:58.100000000000001pt;mso-wrap-distance-right:0;mso-wrap-distance-bottom:89.5pt;mso-position-horizontal-relative:page" filled="f" stroked="f">
                <v:textbox inset="0,0,0,0">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按月支</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w:t>
                      </w:r>
                    </w:p>
                  </w:txbxContent>
                </v:textbox>
                <w10:wrap type="topAndBottom" anchorx="page"/>
              </v:shape>
            </w:pict>
          </mc:Fallback>
        </mc:AlternateContent>
      </w:r>
      <w:r>
        <mc:AlternateContent>
          <mc:Choice Requires="wps">
            <w:drawing>
              <wp:anchor distT="1432560" distB="643255" distL="0" distR="0" simplePos="0" relativeHeight="125829476" behindDoc="0" locked="0" layoutInCell="1" allowOverlap="1">
                <wp:simplePos x="0" y="0"/>
                <wp:positionH relativeFrom="page">
                  <wp:posOffset>2962275</wp:posOffset>
                </wp:positionH>
                <wp:positionV relativeFrom="paragraph">
                  <wp:posOffset>1432560</wp:posOffset>
                </wp:positionV>
                <wp:extent cx="365760" cy="149225"/>
                <wp:wrapTopAndBottom/>
                <wp:docPr id="149" name="Shape 149"/>
                <a:graphic xmlns:a="http://schemas.openxmlformats.org/drawingml/2006/main">
                  <a:graphicData uri="http://schemas.microsoft.com/office/word/2010/wordprocessingShape">
                    <wps:wsp>
                      <wps:cNvSpPr txBox="1"/>
                      <wps:spPr>
                        <a:xfrm>
                          <a:ext cx="36576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w:t>
                            </w:r>
                          </w:p>
                        </w:txbxContent>
                      </wps:txbx>
                      <wps:bodyPr wrap="none" lIns="0" tIns="0" rIns="0" bIns="0">
                        <a:noAutoFit/>
                      </wps:bodyPr>
                    </wps:wsp>
                  </a:graphicData>
                </a:graphic>
              </wp:anchor>
            </w:drawing>
          </mc:Choice>
          <mc:Fallback>
            <w:pict>
              <v:shape id="_x0000_s1175" type="#_x0000_t202" style="position:absolute;margin-left:233.25pt;margin-top:112.8pt;width:28.800000000000001pt;height:11.75pt;z-index:-125829277;mso-wrap-distance-left:0;mso-wrap-distance-top:112.8pt;mso-wrap-distance-right:0;mso-wrap-distance-bottom:50.64999999999999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w:t>
                      </w:r>
                    </w:p>
                  </w:txbxContent>
                </v:textbox>
                <w10:wrap type="topAndBottom" anchorx="page"/>
              </v:shape>
            </w:pict>
          </mc:Fallback>
        </mc:AlternateContent>
      </w:r>
      <w:r>
        <mc:AlternateContent>
          <mc:Choice Requires="wps">
            <w:drawing>
              <wp:anchor distT="0" distB="0" distL="0" distR="0" simplePos="0" relativeHeight="125829478" behindDoc="0" locked="0" layoutInCell="1" allowOverlap="1">
                <wp:simplePos x="0" y="0"/>
                <wp:positionH relativeFrom="page">
                  <wp:posOffset>5949315</wp:posOffset>
                </wp:positionH>
                <wp:positionV relativeFrom="paragraph">
                  <wp:posOffset>0</wp:posOffset>
                </wp:positionV>
                <wp:extent cx="829310" cy="2225040"/>
                <wp:wrapTopAndBottom/>
                <wp:docPr id="151" name="Shape 151"/>
                <a:graphic xmlns:a="http://schemas.openxmlformats.org/drawingml/2006/main">
                  <a:graphicData uri="http://schemas.microsoft.com/office/word/2010/wordprocessingShape">
                    <wps:wsp>
                      <wps:cNvSpPr txBox="1"/>
                      <wps:spPr>
                        <a:xfrm>
                          <a:ext cx="829310" cy="2225040"/>
                        </a:xfrm>
                        <a:prstGeom prst="rect"/>
                        <a:noFill/>
                      </wps:spPr>
                      <wps:txbx>
                        <w:txbxContent>
                          <w:p>
                            <w:pPr>
                              <w:pStyle w:val="Style39"/>
                              <w:keepNext w:val="0"/>
                              <w:keepLines w:val="0"/>
                              <w:widowControl w:val="0"/>
                              <w:shd w:val="clear" w:color="auto" w:fill="auto"/>
                              <w:bidi w:val="0"/>
                              <w:spacing w:before="0" w:after="0" w:line="316" w:lineRule="exact"/>
                              <w:ind w:left="0" w:right="0" w:firstLine="0"/>
                              <w:jc w:val="right"/>
                            </w:pPr>
                            <w:r>
                              <w:rPr>
                                <w:color w:val="000000"/>
                                <w:spacing w:val="0"/>
                                <w:w w:val="100"/>
                                <w:position w:val="0"/>
                              </w:rPr>
                              <w:t>赁日常</w:t>
                            </w:r>
                          </w:p>
                          <w:p>
                            <w:pPr>
                              <w:pStyle w:val="Style39"/>
                              <w:keepNext w:val="0"/>
                              <w:keepLines w:val="0"/>
                              <w:widowControl w:val="0"/>
                              <w:shd w:val="clear" w:color="auto" w:fill="auto"/>
                              <w:bidi w:val="0"/>
                              <w:spacing w:before="0" w:after="0" w:line="316" w:lineRule="exact"/>
                              <w:ind w:left="640" w:right="0" w:firstLine="0"/>
                              <w:jc w:val="right"/>
                            </w:pPr>
                            <w:r>
                              <w:rPr>
                                <w:color w:val="000000"/>
                                <w:spacing w:val="0"/>
                                <w:w w:val="100"/>
                                <w:position w:val="0"/>
                              </w:rPr>
                              <w:t>关联交 易预计</w:t>
                            </w:r>
                          </w:p>
                          <w:p>
                            <w:pPr>
                              <w:pStyle w:val="Style39"/>
                              <w:keepNext w:val="0"/>
                              <w:keepLines w:val="0"/>
                              <w:widowControl w:val="0"/>
                              <w:shd w:val="clear" w:color="auto" w:fill="auto"/>
                              <w:tabs>
                                <w:tab w:pos="672"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年的公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告》，详 日</w:t>
                              <w:tab/>
                              <w:t>见巨潮</w:t>
                            </w:r>
                          </w:p>
                          <w:p>
                            <w:pPr>
                              <w:pStyle w:val="Style39"/>
                              <w:keepNext w:val="0"/>
                              <w:keepLines w:val="0"/>
                              <w:widowControl w:val="0"/>
                              <w:shd w:val="clear" w:color="auto" w:fill="auto"/>
                              <w:bidi w:val="0"/>
                              <w:spacing w:before="0" w:after="0" w:line="316" w:lineRule="exact"/>
                              <w:ind w:left="0" w:right="0" w:firstLine="680"/>
                              <w:jc w:val="both"/>
                            </w:pPr>
                            <w:r>
                              <w:rPr>
                                <w:color w:val="000000"/>
                                <w:spacing w:val="0"/>
                                <w:w w:val="100"/>
                                <w:position w:val="0"/>
                              </w:rPr>
                              <w:t>资讯</w:t>
                            </w:r>
                          </w:p>
                          <w:p>
                            <w:pPr>
                              <w:pStyle w:val="Style39"/>
                              <w:keepNext w:val="0"/>
                              <w:keepLines w:val="0"/>
                              <w:widowControl w:val="0"/>
                              <w:shd w:val="clear" w:color="auto" w:fill="auto"/>
                              <w:bidi w:val="0"/>
                              <w:spacing w:before="0" w:after="100" w:line="316" w:lineRule="exact"/>
                              <w:ind w:left="640" w:right="0" w:firstLine="0"/>
                              <w:jc w:val="right"/>
                            </w:pPr>
                            <w:r>
                              <w:rPr>
                                <w:color w:val="000000"/>
                                <w:spacing w:val="0"/>
                                <w:w w:val="100"/>
                                <w:position w:val="0"/>
                              </w:rPr>
                              <w:t>网，公 告编号</w:t>
                            </w:r>
                          </w:p>
                          <w:p>
                            <w:pPr>
                              <w:pStyle w:val="Style41"/>
                              <w:keepNext w:val="0"/>
                              <w:keepLines w:val="0"/>
                              <w:widowControl w:val="0"/>
                              <w:shd w:val="clear" w:color="auto" w:fill="auto"/>
                              <w:bidi w:val="0"/>
                              <w:spacing w:before="0" w:after="0" w:line="360" w:lineRule="auto"/>
                              <w:ind w:left="0" w:right="0" w:firstLine="680"/>
                              <w:jc w:val="both"/>
                            </w:pPr>
                            <w:r>
                              <w:rPr>
                                <w:color w:val="000000"/>
                                <w:spacing w:val="0"/>
                                <w:w w:val="100"/>
                                <w:position w:val="0"/>
                              </w:rPr>
                              <w:t>2016-0</w:t>
                            </w:r>
                          </w:p>
                          <w:p>
                            <w:pPr>
                              <w:pStyle w:val="Style41"/>
                              <w:keepNext w:val="0"/>
                              <w:keepLines w:val="0"/>
                              <w:widowControl w:val="0"/>
                              <w:shd w:val="clear" w:color="auto" w:fill="auto"/>
                              <w:bidi w:val="0"/>
                              <w:spacing w:before="0" w:after="0" w:line="360" w:lineRule="auto"/>
                              <w:ind w:left="0" w:right="0" w:firstLine="680"/>
                              <w:jc w:val="left"/>
                            </w:pPr>
                            <w:r>
                              <w:rPr>
                                <w:color w:val="000000"/>
                                <w:spacing w:val="0"/>
                                <w:w w:val="100"/>
                                <w:position w:val="0"/>
                              </w:rPr>
                              <w:t>25</w:t>
                            </w:r>
                          </w:p>
                        </w:txbxContent>
                      </wps:txbx>
                      <wps:bodyPr lIns="0" tIns="0" rIns="0" bIns="0">
                        <a:noAutoFit/>
                      </wps:bodyPr>
                    </wps:wsp>
                  </a:graphicData>
                </a:graphic>
              </wp:anchor>
            </w:drawing>
          </mc:Choice>
          <mc:Fallback>
            <w:pict>
              <v:shape id="_x0000_s1177" type="#_x0000_t202" style="position:absolute;margin-left:468.44999999999999pt;margin-top:0;width:65.299999999999997pt;height:175.20000000000002pt;z-index:-12582927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316" w:lineRule="exact"/>
                        <w:ind w:left="0" w:right="0" w:firstLine="0"/>
                        <w:jc w:val="right"/>
                      </w:pPr>
                      <w:r>
                        <w:rPr>
                          <w:color w:val="000000"/>
                          <w:spacing w:val="0"/>
                          <w:w w:val="100"/>
                          <w:position w:val="0"/>
                        </w:rPr>
                        <w:t>赁日常</w:t>
                      </w:r>
                    </w:p>
                    <w:p>
                      <w:pPr>
                        <w:pStyle w:val="Style39"/>
                        <w:keepNext w:val="0"/>
                        <w:keepLines w:val="0"/>
                        <w:widowControl w:val="0"/>
                        <w:shd w:val="clear" w:color="auto" w:fill="auto"/>
                        <w:bidi w:val="0"/>
                        <w:spacing w:before="0" w:after="0" w:line="316" w:lineRule="exact"/>
                        <w:ind w:left="640" w:right="0" w:firstLine="0"/>
                        <w:jc w:val="right"/>
                      </w:pPr>
                      <w:r>
                        <w:rPr>
                          <w:color w:val="000000"/>
                          <w:spacing w:val="0"/>
                          <w:w w:val="100"/>
                          <w:position w:val="0"/>
                        </w:rPr>
                        <w:t>关联交 易预计</w:t>
                      </w:r>
                    </w:p>
                    <w:p>
                      <w:pPr>
                        <w:pStyle w:val="Style39"/>
                        <w:keepNext w:val="0"/>
                        <w:keepLines w:val="0"/>
                        <w:widowControl w:val="0"/>
                        <w:shd w:val="clear" w:color="auto" w:fill="auto"/>
                        <w:tabs>
                          <w:tab w:pos="672"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年的公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告》，详 日</w:t>
                        <w:tab/>
                        <w:t>见巨潮</w:t>
                      </w:r>
                    </w:p>
                    <w:p>
                      <w:pPr>
                        <w:pStyle w:val="Style39"/>
                        <w:keepNext w:val="0"/>
                        <w:keepLines w:val="0"/>
                        <w:widowControl w:val="0"/>
                        <w:shd w:val="clear" w:color="auto" w:fill="auto"/>
                        <w:bidi w:val="0"/>
                        <w:spacing w:before="0" w:after="0" w:line="316" w:lineRule="exact"/>
                        <w:ind w:left="0" w:right="0" w:firstLine="680"/>
                        <w:jc w:val="both"/>
                      </w:pPr>
                      <w:r>
                        <w:rPr>
                          <w:color w:val="000000"/>
                          <w:spacing w:val="0"/>
                          <w:w w:val="100"/>
                          <w:position w:val="0"/>
                        </w:rPr>
                        <w:t>资讯</w:t>
                      </w:r>
                    </w:p>
                    <w:p>
                      <w:pPr>
                        <w:pStyle w:val="Style39"/>
                        <w:keepNext w:val="0"/>
                        <w:keepLines w:val="0"/>
                        <w:widowControl w:val="0"/>
                        <w:shd w:val="clear" w:color="auto" w:fill="auto"/>
                        <w:bidi w:val="0"/>
                        <w:spacing w:before="0" w:after="100" w:line="316" w:lineRule="exact"/>
                        <w:ind w:left="640" w:right="0" w:firstLine="0"/>
                        <w:jc w:val="right"/>
                      </w:pPr>
                      <w:r>
                        <w:rPr>
                          <w:color w:val="000000"/>
                          <w:spacing w:val="0"/>
                          <w:w w:val="100"/>
                          <w:position w:val="0"/>
                        </w:rPr>
                        <w:t>网，公 告编号</w:t>
                      </w:r>
                    </w:p>
                    <w:p>
                      <w:pPr>
                        <w:pStyle w:val="Style41"/>
                        <w:keepNext w:val="0"/>
                        <w:keepLines w:val="0"/>
                        <w:widowControl w:val="0"/>
                        <w:shd w:val="clear" w:color="auto" w:fill="auto"/>
                        <w:bidi w:val="0"/>
                        <w:spacing w:before="0" w:after="0" w:line="360" w:lineRule="auto"/>
                        <w:ind w:left="0" w:right="0" w:firstLine="680"/>
                        <w:jc w:val="both"/>
                      </w:pPr>
                      <w:r>
                        <w:rPr>
                          <w:color w:val="000000"/>
                          <w:spacing w:val="0"/>
                          <w:w w:val="100"/>
                          <w:position w:val="0"/>
                        </w:rPr>
                        <w:t>2016-0</w:t>
                      </w:r>
                    </w:p>
                    <w:p>
                      <w:pPr>
                        <w:pStyle w:val="Style41"/>
                        <w:keepNext w:val="0"/>
                        <w:keepLines w:val="0"/>
                        <w:widowControl w:val="0"/>
                        <w:shd w:val="clear" w:color="auto" w:fill="auto"/>
                        <w:bidi w:val="0"/>
                        <w:spacing w:before="0" w:after="0" w:line="360" w:lineRule="auto"/>
                        <w:ind w:left="0" w:right="0" w:firstLine="680"/>
                        <w:jc w:val="left"/>
                      </w:pPr>
                      <w:r>
                        <w:rPr>
                          <w:color w:val="000000"/>
                          <w:spacing w:val="0"/>
                          <w:w w:val="100"/>
                          <w:position w:val="0"/>
                        </w:rPr>
                        <w:t>25</w:t>
                      </w:r>
                    </w:p>
                  </w:txbxContent>
                </v:textbox>
                <w10:wrap type="topAndBottom" anchorx="page"/>
              </v:shape>
            </w:pict>
          </mc:Fallback>
        </mc:AlternateContent>
      </w:r>
    </w:p>
    <w:tbl>
      <w:tblPr>
        <w:tblOverlap w:val="never"/>
        <w:jc w:val="center"/>
        <w:tblLayout w:type="fixed"/>
      </w:tblPr>
      <w:tblGrid>
        <w:gridCol w:w="2870"/>
        <w:gridCol w:w="6720"/>
      </w:tblGrid>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widowControl w:val="0"/>
              <w:shd w:val="clear" w:color="auto" w:fill="auto"/>
              <w:tabs>
                <w:tab w:pos="932" w:val="left"/>
                <w:tab w:pos="1494" w:val="left"/>
                <w:tab w:pos="2281" w:val="left"/>
                <w:tab w:pos="3054" w:val="left"/>
                <w:tab w:pos="3630" w:val="left"/>
                <w:tab w:pos="4302" w:val="left"/>
                <w:tab w:pos="4978" w:val="left"/>
                <w:tab w:pos="5650" w:val="left"/>
                <w:tab w:pos="6308" w:val="left"/>
              </w:tabs>
              <w:bidi w:val="0"/>
              <w:spacing w:before="0" w:after="0" w:line="240" w:lineRule="auto"/>
              <w:ind w:left="0" w:right="0" w:firstLine="260"/>
              <w:jc w:val="left"/>
            </w:pPr>
            <w:r>
              <w:rPr>
                <w:color w:val="000000"/>
                <w:spacing w:val="0"/>
                <w:w w:val="100"/>
                <w:position w:val="0"/>
              </w:rPr>
              <w:t>--</w:t>
              <w:tab/>
              <w:t>--</w:t>
              <w:tab/>
              <w:t>311.76</w:t>
              <w:tab/>
              <w:t>--</w:t>
              <w:tab/>
            </w:r>
            <w:r>
              <w:rPr>
                <w:color w:val="000000"/>
                <w:spacing w:val="0"/>
                <w:w w:val="100"/>
                <w:position w:val="0"/>
              </w:rPr>
              <w:t>600</w:t>
              <w:tab/>
            </w:r>
            <w:r>
              <w:rPr>
                <w:color w:val="000000"/>
                <w:spacing w:val="0"/>
                <w:w w:val="100"/>
                <w:position w:val="0"/>
              </w:rPr>
              <w:t>--</w:t>
              <w:tab/>
              <w:t>--</w:t>
              <w:tab/>
              <w:t>--</w:t>
              <w:tab/>
              <w:t>--</w:t>
              <w:tab/>
              <w:t>--</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年本公司及下属子公司与花园里公司发生的日常关联租赁交易金额为</w:t>
            </w:r>
            <w:r>
              <w:rPr>
                <w:color w:val="000000"/>
                <w:spacing w:val="0"/>
                <w:w w:val="100"/>
                <w:position w:val="0"/>
                <w:sz w:val="18"/>
                <w:szCs w:val="18"/>
              </w:rPr>
              <w:t>311.76</w:t>
            </w:r>
            <w:r>
              <w:rPr>
                <w:rFonts w:ascii="SimSun" w:eastAsia="SimSun" w:hAnsi="SimSun" w:cs="SimSun"/>
                <w:color w:val="000000"/>
                <w:spacing w:val="0"/>
                <w:w w:val="100"/>
                <w:position w:val="0"/>
                <w:sz w:val="17"/>
                <w:szCs w:val="17"/>
              </w:rPr>
              <w:t>万 元，该交易额经得公司第三届董事会第十次董事会确认。</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2</w:t>
      </w:r>
      <w:bookmarkEnd w:id="451"/>
      <w:r>
        <w:rPr>
          <w:color w:val="000000"/>
          <w:spacing w:val="0"/>
          <w:w w:val="100"/>
          <w:position w:val="0"/>
        </w:rPr>
        <w:t>、资产或股权收购、出售发生的关联交易</w:t>
      </w:r>
      <w:bookmarkEnd w:id="449"/>
      <w:bookmarkEnd w:id="450"/>
      <w:bookmarkEnd w:id="452"/>
    </w:p>
    <w:p>
      <w:pPr>
        <w:pStyle w:val="Style39"/>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br w:type="page"/>
      </w:r>
      <w:r>
        <w:rPr>
          <w:rStyle w:val="CharStyle23"/>
        </w:rPr>
        <w:t>公司报告期未发生资产或股权收购、出售的关联交易。</w:t>
      </w:r>
    </w:p>
    <w:p>
      <w:pPr>
        <w:pStyle w:val="Style48"/>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3</w:t>
      </w:r>
      <w:bookmarkEnd w:id="455"/>
      <w:r>
        <w:rPr>
          <w:color w:val="000000"/>
          <w:spacing w:val="0"/>
          <w:w w:val="100"/>
          <w:position w:val="0"/>
        </w:rPr>
        <w:t>、共同对外投资的关联交易</w:t>
      </w:r>
      <w:bookmarkEnd w:id="453"/>
      <w:bookmarkEnd w:id="454"/>
      <w:bookmarkEnd w:id="456"/>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48"/>
        <w:keepNext/>
        <w:keepLines/>
        <w:widowControl w:val="0"/>
        <w:shd w:val="clear" w:color="auto" w:fill="auto"/>
        <w:tabs>
          <w:tab w:pos="378"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4</w:t>
      </w:r>
      <w:bookmarkEnd w:id="459"/>
      <w:r>
        <w:rPr>
          <w:color w:val="000000"/>
          <w:spacing w:val="0"/>
          <w:w w:val="100"/>
          <w:position w:val="0"/>
        </w:rPr>
        <w:t>、</w:t>
        <w:tab/>
        <w:t>关联债权债务往来</w:t>
      </w:r>
      <w:bookmarkEnd w:id="457"/>
      <w:bookmarkEnd w:id="458"/>
      <w:bookmarkEnd w:id="460"/>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48"/>
        <w:keepNext/>
        <w:keepLines/>
        <w:widowControl w:val="0"/>
        <w:shd w:val="clear" w:color="auto" w:fill="auto"/>
        <w:tabs>
          <w:tab w:pos="378" w:val="left"/>
        </w:tabs>
        <w:bidi w:val="0"/>
        <w:spacing w:before="0" w:after="38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5</w:t>
      </w:r>
      <w:bookmarkEnd w:id="463"/>
      <w:r>
        <w:rPr>
          <w:color w:val="000000"/>
          <w:spacing w:val="0"/>
          <w:w w:val="100"/>
          <w:position w:val="0"/>
        </w:rPr>
        <w:t>、</w:t>
        <w:tab/>
        <w:t>其他重大关联交易</w:t>
      </w:r>
      <w:bookmarkEnd w:id="461"/>
      <w:bookmarkEnd w:id="462"/>
      <w:bookmarkEnd w:id="464"/>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220" w:line="473" w:lineRule="exact"/>
        <w:ind w:left="0" w:right="0" w:firstLine="460"/>
        <w:jc w:val="left"/>
        <w:rPr>
          <w:sz w:val="22"/>
          <w:szCs w:val="22"/>
        </w:rPr>
      </w:pPr>
      <w:r>
        <w:rPr>
          <w:color w:val="000000"/>
          <w:spacing w:val="0"/>
          <w:w w:val="100"/>
          <w:position w:val="0"/>
          <w:sz w:val="22"/>
          <w:szCs w:val="22"/>
        </w:rPr>
        <w:t>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日召开的第三届董事会第十次会议及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日召开的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年年度 股东大会审议通过了《关于全资孙公司与关联方战略合作的议案》，关联董事林永飞、翁武 强、翁武游回避了表决。会议同意本公司全资孙公司摩登大道时尚电子商务有限公司（以下 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摩登电子商务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）与关联方广州协众金融信息服务有限公司（以下简称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协众金融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）进 行战略合作。</w:t>
      </w:r>
    </w:p>
    <w:p>
      <w:pPr>
        <w:pStyle w:val="Style2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摩登电子商务与关联方协众金融拟通过本次战略合作，帮助双方进一步提升整体运营效率、降低运营 </w:t>
      </w:r>
      <w:r>
        <w:rPr>
          <w:color w:val="000000"/>
          <w:spacing w:val="0"/>
          <w:w w:val="100"/>
          <w:position w:val="0"/>
        </w:rPr>
        <w:t>成本，实现双方未来的市场扩张策略并获得市场份额，并且为双方合作创造更大的商业价值。本次拟合作 的期限为壹年，暂不涉及合作费用。</w:t>
      </w:r>
    </w:p>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重大关联交易临时报告披露网站相关查询</w:t>
      </w:r>
    </w:p>
    <w:p>
      <w:pPr>
        <w:widowControl w:val="0"/>
        <w:spacing w:line="1" w:lineRule="exact"/>
        <w:sectPr>
          <w:footnotePr>
            <w:pos w:val="pageBottom"/>
            <w:numFmt w:val="decimal"/>
            <w:numRestart w:val="continuous"/>
          </w:footnotePr>
          <w:pgSz w:w="11900" w:h="16840"/>
          <w:pgMar w:top="1318" w:right="1024" w:bottom="1457" w:left="1080" w:header="0" w:footer="3" w:gutter="0"/>
          <w:cols w:space="720"/>
          <w:noEndnote/>
          <w:rtlGutter w:val="0"/>
          <w:docGrid w:linePitch="360"/>
        </w:sectPr>
      </w:pPr>
      <w:r>
        <mc:AlternateContent>
          <mc:Choice Requires="wps">
            <w:drawing>
              <wp:anchor distT="38100" distB="0" distL="0" distR="0" simplePos="0" relativeHeight="125829480" behindDoc="0" locked="0" layoutInCell="1" allowOverlap="1">
                <wp:simplePos x="0" y="0"/>
                <wp:positionH relativeFrom="page">
                  <wp:posOffset>1485900</wp:posOffset>
                </wp:positionH>
                <wp:positionV relativeFrom="paragraph">
                  <wp:posOffset>38100</wp:posOffset>
                </wp:positionV>
                <wp:extent cx="707390" cy="146050"/>
                <wp:wrapTopAndBottom/>
                <wp:docPr id="153" name="Shape 153"/>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39"/>
                              <w:keepNext w:val="0"/>
                              <w:keepLines w:val="0"/>
                              <w:widowControl w:val="0"/>
                              <w:pBdr>
                                <w:top w:val="single" w:sz="0" w:space="0" w:color="FCE9DA"/>
                                <w:left w:val="single" w:sz="0" w:space="31" w:color="FCE9DA"/>
                                <w:bottom w:val="single" w:sz="0" w:space="0" w:color="FCE9DA"/>
                                <w:right w:val="single" w:sz="0" w:space="31" w:color="FCE9DA"/>
                              </w:pBdr>
                              <w:shd w:val="clear" w:color="auto" w:fill="FCE9DA"/>
                              <w:bidi w:val="0"/>
                              <w:spacing w:before="0" w:after="0" w:line="240" w:lineRule="auto"/>
                              <w:ind w:left="0" w:right="0" w:firstLine="0"/>
                              <w:jc w:val="left"/>
                            </w:pPr>
                            <w:r>
                              <w:rPr>
                                <w:color w:val="000000"/>
                                <w:spacing w:val="0"/>
                                <w:w w:val="100"/>
                                <w:position w:val="0"/>
                              </w:rPr>
                              <w:t>临时公告名称</w:t>
                            </w:r>
                          </w:p>
                        </w:txbxContent>
                      </wps:txbx>
                      <wps:bodyPr wrap="none" lIns="0" tIns="0" rIns="0" bIns="0">
                        <a:noAutoFit/>
                      </wps:bodyPr>
                    </wps:wsp>
                  </a:graphicData>
                </a:graphic>
              </wp:anchor>
            </w:drawing>
          </mc:Choice>
          <mc:Fallback>
            <w:pict>
              <v:shape id="_x0000_s1179" type="#_x0000_t202" style="position:absolute;margin-left:117.pt;margin-top:3.pt;width:55.700000000000003pt;height:11.5pt;z-index:-125829273;mso-wrap-distance-left:0;mso-wrap-distance-top:3.pt;mso-wrap-distance-right:0;mso-position-horizontal-relative:page" filled="f" stroked="f">
                <v:textbox inset="0,0,0,0">
                  <w:txbxContent>
                    <w:p>
                      <w:pPr>
                        <w:pStyle w:val="Style39"/>
                        <w:keepNext w:val="0"/>
                        <w:keepLines w:val="0"/>
                        <w:widowControl w:val="0"/>
                        <w:pBdr>
                          <w:top w:val="single" w:sz="0" w:space="0" w:color="FCE9DA"/>
                          <w:left w:val="single" w:sz="0" w:space="31" w:color="FCE9DA"/>
                          <w:bottom w:val="single" w:sz="0" w:space="0" w:color="FCE9DA"/>
                          <w:right w:val="single" w:sz="0" w:space="31" w:color="FCE9DA"/>
                        </w:pBdr>
                        <w:shd w:val="clear" w:color="auto" w:fill="FCE9DA"/>
                        <w:bidi w:val="0"/>
                        <w:spacing w:before="0" w:after="0" w:line="240" w:lineRule="auto"/>
                        <w:ind w:left="0" w:right="0" w:firstLine="0"/>
                        <w:jc w:val="left"/>
                      </w:pPr>
                      <w:r>
                        <w:rPr>
                          <w:color w:val="000000"/>
                          <w:spacing w:val="0"/>
                          <w:w w:val="100"/>
                          <w:position w:val="0"/>
                        </w:rPr>
                        <w:t>临时公告名称</w:t>
                      </w:r>
                    </w:p>
                  </w:txbxContent>
                </v:textbox>
                <w10:wrap type="topAndBottom" anchorx="page"/>
              </v:shape>
            </w:pict>
          </mc:Fallback>
        </mc:AlternateContent>
      </w:r>
      <w:r>
        <mc:AlternateContent>
          <mc:Choice Requires="wps">
            <w:drawing>
              <wp:anchor distT="38100" distB="0" distL="0" distR="0" simplePos="0" relativeHeight="125829482" behindDoc="0" locked="0" layoutInCell="1" allowOverlap="1">
                <wp:simplePos x="0" y="0"/>
                <wp:positionH relativeFrom="page">
                  <wp:posOffset>3311525</wp:posOffset>
                </wp:positionH>
                <wp:positionV relativeFrom="paragraph">
                  <wp:posOffset>38100</wp:posOffset>
                </wp:positionV>
                <wp:extent cx="932815" cy="146050"/>
                <wp:wrapTopAndBottom/>
                <wp:docPr id="155" name="Shape 155"/>
                <a:graphic xmlns:a="http://schemas.openxmlformats.org/drawingml/2006/main">
                  <a:graphicData uri="http://schemas.microsoft.com/office/word/2010/wordprocessingShape">
                    <wps:wsp>
                      <wps:cNvSpPr txBox="1"/>
                      <wps:spPr>
                        <a:xfrm>
                          <a:ext cx="932815" cy="146050"/>
                        </a:xfrm>
                        <a:prstGeom prst="rect"/>
                        <a:noFill/>
                      </wps:spPr>
                      <wps:txbx>
                        <w:txbxContent>
                          <w:p>
                            <w:pPr>
                              <w:pStyle w:val="Style39"/>
                              <w:keepNext w:val="0"/>
                              <w:keepLines w:val="0"/>
                              <w:widowControl w:val="0"/>
                              <w:pBdr>
                                <w:top w:val="single" w:sz="0" w:space="0" w:color="FCE9DA"/>
                                <w:left w:val="single" w:sz="0" w:space="31" w:color="FCE9DA"/>
                                <w:bottom w:val="single" w:sz="0" w:space="0" w:color="FCE9DA"/>
                                <w:right w:val="single" w:sz="0" w:space="31" w:color="FCE9DA"/>
                              </w:pBdr>
                              <w:shd w:val="clear" w:color="auto" w:fill="FCE9DA"/>
                              <w:bidi w:val="0"/>
                              <w:spacing w:before="0" w:after="0" w:line="240" w:lineRule="auto"/>
                              <w:ind w:left="0" w:right="0" w:firstLine="0"/>
                              <w:jc w:val="left"/>
                            </w:pPr>
                            <w:r>
                              <w:rPr>
                                <w:color w:val="000000"/>
                                <w:spacing w:val="0"/>
                                <w:w w:val="100"/>
                                <w:position w:val="0"/>
                              </w:rPr>
                              <w:t>临时公告披露日期</w:t>
                            </w:r>
                          </w:p>
                        </w:txbxContent>
                      </wps:txbx>
                      <wps:bodyPr wrap="none" lIns="0" tIns="0" rIns="0" bIns="0">
                        <a:noAutoFit/>
                      </wps:bodyPr>
                    </wps:wsp>
                  </a:graphicData>
                </a:graphic>
              </wp:anchor>
            </w:drawing>
          </mc:Choice>
          <mc:Fallback>
            <w:pict>
              <v:shape id="_x0000_s1181" type="#_x0000_t202" style="position:absolute;margin-left:260.75pt;margin-top:3.pt;width:73.450000000000003pt;height:11.5pt;z-index:-125829271;mso-wrap-distance-left:0;mso-wrap-distance-top:3.pt;mso-wrap-distance-right:0;mso-position-horizontal-relative:page" filled="f" stroked="f">
                <v:textbox inset="0,0,0,0">
                  <w:txbxContent>
                    <w:p>
                      <w:pPr>
                        <w:pStyle w:val="Style39"/>
                        <w:keepNext w:val="0"/>
                        <w:keepLines w:val="0"/>
                        <w:widowControl w:val="0"/>
                        <w:pBdr>
                          <w:top w:val="single" w:sz="0" w:space="0" w:color="FCE9DA"/>
                          <w:left w:val="single" w:sz="0" w:space="31" w:color="FCE9DA"/>
                          <w:bottom w:val="single" w:sz="0" w:space="0" w:color="FCE9DA"/>
                          <w:right w:val="single" w:sz="0" w:space="31" w:color="FCE9DA"/>
                        </w:pBdr>
                        <w:shd w:val="clear" w:color="auto" w:fill="FCE9DA"/>
                        <w:bidi w:val="0"/>
                        <w:spacing w:before="0" w:after="0" w:line="240" w:lineRule="auto"/>
                        <w:ind w:left="0" w:right="0" w:firstLine="0"/>
                        <w:jc w:val="left"/>
                      </w:pPr>
                      <w:r>
                        <w:rPr>
                          <w:color w:val="000000"/>
                          <w:spacing w:val="0"/>
                          <w:w w:val="100"/>
                          <w:position w:val="0"/>
                        </w:rPr>
                        <w:t>临时公告披露日期</w:t>
                      </w:r>
                    </w:p>
                  </w:txbxContent>
                </v:textbox>
                <w10:wrap type="topAndBottom" anchorx="page"/>
              </v:shape>
            </w:pict>
          </mc:Fallback>
        </mc:AlternateContent>
      </w:r>
      <w:r>
        <mc:AlternateContent>
          <mc:Choice Requires="wps">
            <w:drawing>
              <wp:anchor distT="38100" distB="0" distL="0" distR="0" simplePos="0" relativeHeight="125829484" behindDoc="0" locked="0" layoutInCell="1" allowOverlap="1">
                <wp:simplePos x="0" y="0"/>
                <wp:positionH relativeFrom="page">
                  <wp:posOffset>5137150</wp:posOffset>
                </wp:positionH>
                <wp:positionV relativeFrom="paragraph">
                  <wp:posOffset>38100</wp:posOffset>
                </wp:positionV>
                <wp:extent cx="1164590" cy="146050"/>
                <wp:wrapTopAndBottom/>
                <wp:docPr id="157" name="Shape 157"/>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39"/>
                              <w:keepNext w:val="0"/>
                              <w:keepLines w:val="0"/>
                              <w:widowControl w:val="0"/>
                              <w:pBdr>
                                <w:top w:val="single" w:sz="0" w:space="0" w:color="FCE9DA"/>
                                <w:left w:val="single" w:sz="0" w:space="31" w:color="FCE9DA"/>
                                <w:bottom w:val="single" w:sz="0" w:space="0" w:color="FCE9DA"/>
                                <w:right w:val="single" w:sz="0" w:space="31" w:color="FCE9DA"/>
                              </w:pBdr>
                              <w:shd w:val="clear" w:color="auto" w:fill="FCE9DA"/>
                              <w:bidi w:val="0"/>
                              <w:spacing w:before="0" w:after="0" w:line="240" w:lineRule="auto"/>
                              <w:ind w:left="0" w:right="0" w:firstLine="0"/>
                              <w:jc w:val="left"/>
                            </w:pPr>
                            <w:r>
                              <w:rPr>
                                <w:color w:val="000000"/>
                                <w:spacing w:val="0"/>
                                <w:w w:val="100"/>
                                <w:position w:val="0"/>
                              </w:rPr>
                              <w:t>临时公告披露网站名称</w:t>
                            </w:r>
                          </w:p>
                        </w:txbxContent>
                      </wps:txbx>
                      <wps:bodyPr wrap="none" lIns="0" tIns="0" rIns="0" bIns="0">
                        <a:noAutoFit/>
                      </wps:bodyPr>
                    </wps:wsp>
                  </a:graphicData>
                </a:graphic>
              </wp:anchor>
            </w:drawing>
          </mc:Choice>
          <mc:Fallback>
            <w:pict>
              <v:shape id="_x0000_s1183" type="#_x0000_t202" style="position:absolute;margin-left:404.5pt;margin-top:3.pt;width:91.700000000000003pt;height:11.5pt;z-index:-125829269;mso-wrap-distance-left:0;mso-wrap-distance-top:3.pt;mso-wrap-distance-right:0;mso-position-horizontal-relative:page" filled="f" stroked="f">
                <v:textbox inset="0,0,0,0">
                  <w:txbxContent>
                    <w:p>
                      <w:pPr>
                        <w:pStyle w:val="Style39"/>
                        <w:keepNext w:val="0"/>
                        <w:keepLines w:val="0"/>
                        <w:widowControl w:val="0"/>
                        <w:pBdr>
                          <w:top w:val="single" w:sz="0" w:space="0" w:color="FCE9DA"/>
                          <w:left w:val="single" w:sz="0" w:space="31" w:color="FCE9DA"/>
                          <w:bottom w:val="single" w:sz="0" w:space="0" w:color="FCE9DA"/>
                          <w:right w:val="single" w:sz="0" w:space="31" w:color="FCE9DA"/>
                        </w:pBdr>
                        <w:shd w:val="clear" w:color="auto" w:fill="FCE9DA"/>
                        <w:bidi w:val="0"/>
                        <w:spacing w:before="0" w:after="0" w:line="240" w:lineRule="auto"/>
                        <w:ind w:left="0" w:right="0" w:firstLine="0"/>
                        <w:jc w:val="left"/>
                      </w:pPr>
                      <w:r>
                        <w:rPr>
                          <w:color w:val="000000"/>
                          <w:spacing w:val="0"/>
                          <w:w w:val="100"/>
                          <w:position w:val="0"/>
                        </w:rPr>
                        <w:t>临时公告披露网站名称</w:t>
                      </w:r>
                    </w:p>
                  </w:txbxContent>
                </v:textbox>
                <w10:wrap type="topAndBottom" anchorx="page"/>
              </v:shape>
            </w:pict>
          </mc:Fallback>
        </mc:AlternateContent>
      </w:r>
    </w:p>
    <w:p>
      <w:pPr>
        <w:widowControl w:val="0"/>
        <w:spacing w:line="93" w:lineRule="exact"/>
        <w:rPr>
          <w:sz w:val="7"/>
          <w:szCs w:val="7"/>
        </w:rPr>
      </w:pPr>
    </w:p>
    <w:p>
      <w:pPr>
        <w:widowControl w:val="0"/>
        <w:spacing w:line="1" w:lineRule="exact"/>
        <w:sectPr>
          <w:footnotePr>
            <w:pos w:val="pageBottom"/>
            <w:numFmt w:val="decimal"/>
            <w:numRestart w:val="continuous"/>
          </w:footnotePr>
          <w:type w:val="continuous"/>
          <w:pgSz w:w="11900" w:h="16840"/>
          <w:pgMar w:top="1258" w:right="0" w:bottom="1661" w:left="0" w:header="0" w:footer="3" w:gutter="0"/>
          <w:cols w:space="720"/>
          <w:noEndnote/>
          <w:rtlGutter w:val="0"/>
          <w:docGrid w:linePitch="360"/>
        </w:sectPr>
      </w:pPr>
    </w:p>
    <w:p>
      <w:pPr>
        <w:pStyle w:val="Style39"/>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0" distR="1310640" simplePos="0" relativeHeight="125829486" behindDoc="0" locked="0" layoutInCell="1" allowOverlap="1">
                <wp:simplePos x="0" y="0"/>
                <wp:positionH relativeFrom="page">
                  <wp:posOffset>3198495</wp:posOffset>
                </wp:positionH>
                <wp:positionV relativeFrom="paragraph">
                  <wp:posOffset>88900</wp:posOffset>
                </wp:positionV>
                <wp:extent cx="709930" cy="149225"/>
                <wp:wrapSquare wrapText="left"/>
                <wp:docPr id="159" name="Shape 159"/>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185" type="#_x0000_t202" style="position:absolute;margin-left:251.84999999999999pt;margin-top:7.pt;width:55.899999999999999pt;height:11.75pt;z-index:-125829267;mso-wrap-distance-left:0;mso-wrap-distance-right:103.2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xbxContent>
                </v:textbox>
                <w10:wrap type="square" side="left" anchorx="page"/>
              </v:shape>
            </w:pict>
          </mc:Fallback>
        </mc:AlternateContent>
      </w:r>
      <w:r>
        <mc:AlternateContent>
          <mc:Choice Requires="wps">
            <w:drawing>
              <wp:anchor distT="0" distB="0" distL="1435735" distR="0" simplePos="0" relativeHeight="125829488" behindDoc="0" locked="0" layoutInCell="1" allowOverlap="1">
                <wp:simplePos x="0" y="0"/>
                <wp:positionH relativeFrom="page">
                  <wp:posOffset>4634230</wp:posOffset>
                </wp:positionH>
                <wp:positionV relativeFrom="paragraph">
                  <wp:posOffset>88900</wp:posOffset>
                </wp:positionV>
                <wp:extent cx="585470" cy="149225"/>
                <wp:wrapSquare wrapText="left"/>
                <wp:docPr id="161" name="Shape 161"/>
                <a:graphic xmlns:a="http://schemas.openxmlformats.org/drawingml/2006/main">
                  <a:graphicData uri="http://schemas.microsoft.com/office/word/2010/wordprocessingShape">
                    <wps:wsp>
                      <wps:cNvSpPr txBox="1"/>
                      <wps:spPr>
                        <a:xfrm>
                          <a:ext cx="58547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xbxContent>
                      </wps:txbx>
                      <wps:bodyPr wrap="none" lIns="0" tIns="0" rIns="0" bIns="0">
                        <a:noAutoFit/>
                      </wps:bodyPr>
                    </wps:wsp>
                  </a:graphicData>
                </a:graphic>
              </wp:anchor>
            </w:drawing>
          </mc:Choice>
          <mc:Fallback>
            <w:pict>
              <v:shape id="_x0000_s1187" type="#_x0000_t202" style="position:absolute;margin-left:364.90000000000003pt;margin-top:7.pt;width:46.100000000000001pt;height:11.75pt;z-index:-125829265;mso-wrap-distance-left:113.05pt;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xbxContent>
                </v:textbox>
                <w10:wrap type="square" side="left" anchorx="page"/>
              </v:shape>
            </w:pict>
          </mc:Fallback>
        </mc:AlternateContent>
      </w:r>
      <w:r>
        <w:rPr>
          <w:color w:val="000000"/>
          <w:spacing w:val="0"/>
          <w:w w:val="100"/>
          <w:position w:val="0"/>
        </w:rPr>
        <w:t>《关于全资孙公司与关联方战略合作的公</w:t>
      </w:r>
    </w:p>
    <w:p>
      <w:pPr>
        <w:pStyle w:val="Style41"/>
        <w:keepNext w:val="0"/>
        <w:keepLines w:val="0"/>
        <w:widowControl w:val="0"/>
        <w:shd w:val="clear" w:color="auto" w:fill="auto"/>
        <w:bidi w:val="0"/>
        <w:spacing w:before="0" w:after="440" w:line="168" w:lineRule="exact"/>
        <w:ind w:left="0" w:right="0" w:firstLine="350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告》</w:t>
      </w:r>
    </w:p>
    <w:p>
      <w:pPr>
        <w:pStyle w:val="Style31"/>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r>
        <w:rPr>
          <w:color w:val="000000"/>
          <w:spacing w:val="0"/>
          <w:w w:val="100"/>
          <w:position w:val="0"/>
        </w:rPr>
        <w:t>十七、重大合同及其履行情况</w:t>
      </w:r>
      <w:bookmarkEnd w:id="465"/>
      <w:bookmarkEnd w:id="466"/>
      <w:bookmarkEnd w:id="467"/>
    </w:p>
    <w:p>
      <w:pPr>
        <w:pStyle w:val="Style48"/>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1</w:t>
      </w:r>
      <w:bookmarkEnd w:id="470"/>
      <w:r>
        <w:rPr>
          <w:color w:val="000000"/>
          <w:spacing w:val="0"/>
          <w:w w:val="100"/>
          <w:position w:val="0"/>
        </w:rPr>
        <w:t>、托管、承包、租赁事项情况</w:t>
      </w:r>
      <w:bookmarkEnd w:id="468"/>
      <w:bookmarkEnd w:id="469"/>
      <w:bookmarkEnd w:id="471"/>
    </w:p>
    <w:p>
      <w:pPr>
        <w:pStyle w:val="Style48"/>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2" w:name="bookmark472"/>
      <w:bookmarkStart w:id="473" w:name="bookmark473"/>
      <w:r>
        <w:rPr>
          <w:color w:val="000000"/>
          <w:spacing w:val="0"/>
          <w:w w:val="100"/>
          <w:position w:val="0"/>
        </w:rPr>
        <w:t>（</w:t>
      </w:r>
      <w:bookmarkEnd w:id="472"/>
      <w:r>
        <w:rPr>
          <w:color w:val="000000"/>
          <w:spacing w:val="0"/>
          <w:w w:val="100"/>
          <w:position w:val="0"/>
        </w:rPr>
        <w:t>1）托管情况</w:t>
      </w:r>
      <w:bookmarkEnd w:id="468"/>
      <w:bookmarkEnd w:id="469"/>
      <w:bookmarkEnd w:id="473"/>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8"/>
        <w:keepNext/>
        <w:keepLines/>
        <w:widowControl w:val="0"/>
        <w:shd w:val="clear" w:color="auto" w:fill="auto"/>
        <w:tabs>
          <w:tab w:pos="493" w:val="left"/>
        </w:tabs>
        <w:bidi w:val="0"/>
        <w:spacing w:before="0" w:after="380" w:line="442" w:lineRule="exact"/>
        <w:ind w:left="0" w:right="0" w:firstLine="0"/>
        <w:jc w:val="both"/>
      </w:pPr>
      <w:bookmarkStart w:id="474" w:name="bookmark474"/>
      <w:bookmarkStart w:id="475" w:name="bookmark475"/>
      <w:bookmarkStart w:id="476" w:name="bookmark476"/>
      <w:bookmarkStart w:id="477" w:name="bookmark477"/>
      <w:r>
        <w:rPr>
          <w:color w:val="000000"/>
          <w:spacing w:val="0"/>
          <w:w w:val="100"/>
          <w:position w:val="0"/>
        </w:rPr>
        <w:t>（</w:t>
      </w:r>
      <w:bookmarkEnd w:id="476"/>
      <w:r>
        <w:rPr>
          <w:color w:val="000000"/>
          <w:spacing w:val="0"/>
          <w:w w:val="100"/>
          <w:position w:val="0"/>
        </w:rPr>
        <w:t>2）</w:t>
        <w:tab/>
        <w:t>承包情况</w:t>
      </w:r>
      <w:bookmarkEnd w:id="474"/>
      <w:bookmarkEnd w:id="475"/>
      <w:bookmarkEnd w:id="477"/>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42" w:lineRule="exact"/>
        <w:ind w:left="0" w:right="0" w:firstLine="0"/>
        <w:jc w:val="both"/>
      </w:pPr>
      <w:r>
        <w:rPr>
          <w:color w:val="000000"/>
          <w:spacing w:val="0"/>
          <w:w w:val="100"/>
          <w:position w:val="0"/>
        </w:rPr>
        <w:t>承包情况说明</w:t>
      </w:r>
    </w:p>
    <w:p>
      <w:pPr>
        <w:pStyle w:val="Style22"/>
        <w:keepNext w:val="0"/>
        <w:keepLines w:val="0"/>
        <w:widowControl w:val="0"/>
        <w:shd w:val="clear" w:color="auto" w:fill="auto"/>
        <w:bidi w:val="0"/>
        <w:spacing w:before="0" w:after="140" w:line="442" w:lineRule="exact"/>
        <w:ind w:left="0" w:right="0" w:firstLine="440"/>
        <w:jc w:val="both"/>
        <w:rPr>
          <w:sz w:val="17"/>
          <w:szCs w:val="17"/>
        </w:rPr>
      </w:pPr>
      <w:r>
        <w:rPr>
          <w:color w:val="000000"/>
          <w:spacing w:val="0"/>
          <w:w w:val="100"/>
          <w:position w:val="0"/>
          <w:sz w:val="20"/>
          <w:szCs w:val="20"/>
        </w:rPr>
        <w:t xml:space="preserve">根据公司广州国际时尚中心（即公司总部大楼）施工计划，报告期内公司与苏州金螳螂建筑装饰股份 有限公司、康新（中国）设计工程股份有限公司就上述项目的不同楼栋分别签署了内部精装修施工合同。 </w:t>
      </w:r>
      <w:r>
        <w:rPr>
          <w:b/>
          <w:bCs/>
          <w:color w:val="000000"/>
          <w:spacing w:val="0"/>
          <w:w w:val="100"/>
          <w:position w:val="0"/>
          <w:sz w:val="17"/>
          <w:szCs w:val="17"/>
        </w:rPr>
        <w:t>为公司带来的损益达到公司报告期利润总额</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sz w:val="17"/>
          <w:szCs w:val="17"/>
        </w:rPr>
        <w:t>以上的项目</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公司报告期不存在为公司带来的损益达到公司报告期利润总额</w:t>
      </w:r>
      <w:r>
        <w:rPr>
          <w:color w:val="000000"/>
          <w:spacing w:val="0"/>
          <w:w w:val="100"/>
          <w:position w:val="0"/>
        </w:rPr>
        <w:t>10%</w:t>
      </w:r>
      <w:r>
        <w:rPr>
          <w:color w:val="000000"/>
          <w:spacing w:val="0"/>
          <w:w w:val="100"/>
          <w:position w:val="0"/>
        </w:rPr>
        <w:t>以上的承包项目。</w:t>
      </w:r>
    </w:p>
    <w:p>
      <w:pPr>
        <w:pStyle w:val="Style48"/>
        <w:keepNext/>
        <w:keepLines/>
        <w:widowControl w:val="0"/>
        <w:shd w:val="clear" w:color="auto" w:fill="auto"/>
        <w:tabs>
          <w:tab w:pos="493" w:val="left"/>
        </w:tabs>
        <w:bidi w:val="0"/>
        <w:spacing w:before="0" w:after="380" w:line="442" w:lineRule="exact"/>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w:t>
      </w:r>
      <w:bookmarkEnd w:id="480"/>
      <w:r>
        <w:rPr>
          <w:color w:val="000000"/>
          <w:spacing w:val="0"/>
          <w:w w:val="100"/>
          <w:position w:val="0"/>
        </w:rPr>
        <w:t>3）</w:t>
        <w:tab/>
        <w:t>租赁情况</w:t>
      </w:r>
      <w:bookmarkEnd w:id="478"/>
      <w:bookmarkEnd w:id="479"/>
      <w:bookmarkEnd w:id="481"/>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22"/>
        <w:keepNext w:val="0"/>
        <w:keepLines w:val="0"/>
        <w:widowControl w:val="0"/>
        <w:shd w:val="clear" w:color="auto" w:fill="auto"/>
        <w:bidi w:val="0"/>
        <w:spacing w:before="0" w:after="0" w:line="413" w:lineRule="exact"/>
        <w:ind w:left="0" w:right="0" w:firstLine="0"/>
        <w:jc w:val="left"/>
      </w:pPr>
      <w:r>
        <w:rPr>
          <w:color w:val="000000"/>
          <w:spacing w:val="0"/>
          <w:w w:val="100"/>
          <w:position w:val="0"/>
          <w:shd w:val="clear" w:color="auto" w:fill="FFFFFF"/>
        </w:rPr>
        <w:t>因办公及经营需要，公司存在承租办公场所、商铺、仓库的情形，同时也存在出租办公场所、商铺的情形。</w:t>
      </w:r>
    </w:p>
    <w:p>
      <w:pPr>
        <w:pStyle w:val="Style39"/>
        <w:keepNext w:val="0"/>
        <w:keepLines w:val="0"/>
        <w:widowControl w:val="0"/>
        <w:shd w:val="clear" w:color="auto" w:fill="auto"/>
        <w:bidi w:val="0"/>
        <w:spacing w:before="0" w:after="140" w:line="413" w:lineRule="exact"/>
        <w:ind w:left="0" w:right="0" w:firstLine="0"/>
        <w:jc w:val="left"/>
      </w:pPr>
      <w:r>
        <w:rPr>
          <w:b/>
          <w:bCs/>
          <w:color w:val="000000"/>
          <w:spacing w:val="0"/>
          <w:w w:val="100"/>
          <w:position w:val="0"/>
        </w:rPr>
        <w:t>为公司带来的损益达到公司报告期利润总额</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以上的项目</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240" w:line="442" w:lineRule="exact"/>
        <w:ind w:left="0" w:right="0" w:firstLine="0"/>
        <w:jc w:val="left"/>
      </w:pPr>
      <w:r>
        <w:rPr>
          <w:color w:val="000000"/>
          <w:spacing w:val="0"/>
          <w:w w:val="100"/>
          <w:position w:val="0"/>
        </w:rPr>
        <w:t>公司报告期不存在为公司带来的损益达到公司报告期利润总额</w:t>
      </w:r>
      <w:r>
        <w:rPr>
          <w:color w:val="000000"/>
          <w:spacing w:val="0"/>
          <w:w w:val="100"/>
          <w:position w:val="0"/>
        </w:rPr>
        <w:t>10%</w:t>
      </w:r>
      <w:r>
        <w:rPr>
          <w:color w:val="000000"/>
          <w:spacing w:val="0"/>
          <w:w w:val="100"/>
          <w:position w:val="0"/>
        </w:rPr>
        <w:t>以上的租赁项目。</w:t>
      </w:r>
    </w:p>
    <w:p>
      <w:pPr>
        <w:pStyle w:val="Style48"/>
        <w:keepNext/>
        <w:keepLines/>
        <w:widowControl w:val="0"/>
        <w:shd w:val="clear" w:color="auto" w:fill="auto"/>
        <w:bidi w:val="0"/>
        <w:spacing w:before="0" w:after="380" w:line="442" w:lineRule="exact"/>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2</w:t>
      </w:r>
      <w:bookmarkEnd w:id="484"/>
      <w:r>
        <w:rPr>
          <w:color w:val="000000"/>
          <w:spacing w:val="0"/>
          <w:w w:val="100"/>
          <w:position w:val="0"/>
        </w:rPr>
        <w:t>、重大担保</w:t>
      </w:r>
      <w:bookmarkEnd w:id="482"/>
      <w:bookmarkEnd w:id="483"/>
      <w:bookmarkEnd w:id="485"/>
    </w:p>
    <w:p>
      <w:pPr>
        <w:pStyle w:val="Style39"/>
        <w:keepNext w:val="0"/>
        <w:keepLines w:val="0"/>
        <w:widowControl w:val="0"/>
        <w:shd w:val="clear" w:color="auto" w:fill="auto"/>
        <w:bidi w:val="0"/>
        <w:spacing w:before="0" w:after="0" w:line="51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shd w:val="clear" w:color="auto" w:fill="auto"/>
        <w:bidi w:val="0"/>
        <w:spacing w:before="0" w:after="380" w:line="442" w:lineRule="exact"/>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color w:val="000000"/>
          <w:spacing w:val="0"/>
          <w:w w:val="100"/>
          <w:position w:val="0"/>
        </w:rPr>
        <w:t>1）担保情况</w:t>
      </w:r>
      <w:bookmarkEnd w:id="486"/>
      <w:bookmarkEnd w:id="487"/>
      <w:bookmarkEnd w:id="4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6"/>
        <w:gridCol w:w="1296"/>
        <w:gridCol w:w="1061"/>
        <w:gridCol w:w="1037"/>
        <w:gridCol w:w="1046"/>
        <w:gridCol w:w="792"/>
        <w:gridCol w:w="792"/>
      </w:tblGrid>
      <w:tr>
        <w:trPr>
          <w:trHeight w:val="398" w:hRule="exact"/>
        </w:trPr>
        <w:tc>
          <w:tcPr>
            <w:gridSpan w:val="9"/>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shd w:val="clear" w:color="auto" w:fill="FCE9DA"/>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gridSpan w:val="2"/>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是否履行是否为关</w:t>
            </w:r>
          </w:p>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完毕联方担保</w:t>
            </w:r>
          </w:p>
        </w:tc>
      </w:tr>
      <w:tr>
        <w:trPr>
          <w:trHeight w:val="403" w:hRule="exact"/>
        </w:trPr>
        <w:tc>
          <w:tcPr>
            <w:gridSpan w:val="9"/>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101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shd w:val="clear" w:color="auto" w:fill="FCE9DA"/>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gridSpan w:val="2"/>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是否履行是否为关</w:t>
            </w:r>
          </w:p>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完毕联方担保</w:t>
            </w:r>
          </w:p>
        </w:tc>
      </w:tr>
      <w:tr>
        <w:trPr>
          <w:trHeight w:val="1786" w:hRule="exact"/>
        </w:trPr>
        <w:tc>
          <w:tcPr>
            <w:tcBorders/>
            <w:shd w:val="clear" w:color="auto" w:fill="FFFFFF"/>
            <w:vAlign w:val="bottom"/>
          </w:tcPr>
          <w:p>
            <w:pPr>
              <w:pStyle w:val="Style7"/>
              <w:keepNext w:val="0"/>
              <w:keepLines w:val="0"/>
              <w:widowControl w:val="0"/>
              <w:shd w:val="clear" w:color="auto" w:fill="auto"/>
              <w:bidi w:val="0"/>
              <w:spacing w:before="0" w:after="440" w:line="307" w:lineRule="exact"/>
              <w:ind w:left="0" w:right="0" w:firstLine="0"/>
              <w:jc w:val="left"/>
              <w:rPr>
                <w:sz w:val="17"/>
                <w:szCs w:val="17"/>
              </w:rPr>
            </w:pPr>
            <w:r>
              <w:rPr>
                <w:rFonts w:ascii="SimSun" w:eastAsia="SimSun" w:hAnsi="SimSun" w:cs="SimSun"/>
                <w:color w:val="000000"/>
                <w:spacing w:val="0"/>
                <w:w w:val="100"/>
                <w:position w:val="0"/>
                <w:sz w:val="17"/>
                <w:szCs w:val="17"/>
              </w:rPr>
              <w:t>连卡福</w:t>
            </w:r>
            <w:r>
              <w:rPr>
                <w:color w:val="000000"/>
                <w:spacing w:val="0"/>
                <w:w w:val="100"/>
                <w:position w:val="0"/>
                <w:sz w:val="18"/>
                <w:szCs w:val="18"/>
              </w:rPr>
              <w:t>（</w:t>
            </w:r>
            <w:r>
              <w:rPr>
                <w:rFonts w:ascii="SimSun" w:eastAsia="SimSun" w:hAnsi="SimSun" w:cs="SimSun"/>
                <w:color w:val="000000"/>
                <w:spacing w:val="0"/>
                <w:w w:val="100"/>
                <w:position w:val="0"/>
                <w:sz w:val="17"/>
                <w:szCs w:val="17"/>
              </w:rPr>
              <w:t>衡阳</w:t>
            </w:r>
            <w:r>
              <w:rPr>
                <w:color w:val="000000"/>
                <w:spacing w:val="0"/>
                <w:w w:val="100"/>
                <w:position w:val="0"/>
                <w:sz w:val="18"/>
                <w:szCs w:val="18"/>
              </w:rPr>
              <w:t>）</w:t>
            </w:r>
            <w:r>
              <w:rPr>
                <w:rFonts w:ascii="SimSun" w:eastAsia="SimSun" w:hAnsi="SimSun" w:cs="SimSun"/>
                <w:color w:val="000000"/>
                <w:spacing w:val="0"/>
                <w:w w:val="100"/>
                <w:position w:val="0"/>
                <w:sz w:val="17"/>
                <w:szCs w:val="17"/>
              </w:rPr>
              <w:t>商业广 场有限公司</w:t>
            </w:r>
          </w:p>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连卡福</w:t>
            </w:r>
            <w:r>
              <w:rPr>
                <w:color w:val="000000"/>
                <w:spacing w:val="0"/>
                <w:w w:val="100"/>
                <w:position w:val="0"/>
                <w:sz w:val="18"/>
                <w:szCs w:val="18"/>
              </w:rPr>
              <w:t>（</w:t>
            </w:r>
            <w:r>
              <w:rPr>
                <w:rFonts w:ascii="SimSun" w:eastAsia="SimSun" w:hAnsi="SimSun" w:cs="SimSun"/>
                <w:color w:val="000000"/>
                <w:spacing w:val="0"/>
                <w:w w:val="100"/>
                <w:position w:val="0"/>
                <w:sz w:val="17"/>
                <w:szCs w:val="17"/>
              </w:rPr>
              <w:t>衡阳</w:t>
            </w:r>
            <w:r>
              <w:rPr>
                <w:color w:val="000000"/>
                <w:spacing w:val="0"/>
                <w:w w:val="100"/>
                <w:position w:val="0"/>
                <w:sz w:val="18"/>
                <w:szCs w:val="18"/>
              </w:rPr>
              <w:t>）</w:t>
            </w:r>
            <w:r>
              <w:rPr>
                <w:rFonts w:ascii="SimSun" w:eastAsia="SimSun" w:hAnsi="SimSun" w:cs="SimSun"/>
                <w:color w:val="000000"/>
                <w:spacing w:val="0"/>
                <w:w w:val="100"/>
                <w:position w:val="0"/>
                <w:sz w:val="17"/>
                <w:szCs w:val="17"/>
              </w:rPr>
              <w:t>商业广</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7"/>
              <w:keepNext w:val="0"/>
              <w:keepLines w:val="0"/>
              <w:widowControl w:val="0"/>
              <w:shd w:val="clear" w:color="auto" w:fill="auto"/>
              <w:bidi w:val="0"/>
              <w:spacing w:before="0" w:after="0" w:line="180" w:lineRule="auto"/>
              <w:ind w:left="0" w:right="0" w:firstLine="400"/>
              <w:jc w:val="left"/>
            </w:pPr>
            <w:r>
              <w:rPr>
                <w:color w:val="000000"/>
                <w:spacing w:val="0"/>
                <w:w w:val="100"/>
                <w:position w:val="0"/>
              </w:rPr>
              <w:t>15,000</w:t>
            </w:r>
          </w:p>
          <w:p>
            <w:pPr>
              <w:pStyle w:val="Style7"/>
              <w:keepNext w:val="0"/>
              <w:keepLines w:val="0"/>
              <w:widowControl w:val="0"/>
              <w:shd w:val="clear" w:color="auto" w:fill="auto"/>
              <w:bidi w:val="0"/>
              <w:spacing w:before="0" w:after="540" w:line="240" w:lineRule="auto"/>
              <w:ind w:left="0" w:right="0" w:firstLine="580"/>
              <w:jc w:val="left"/>
              <w:rPr>
                <w:sz w:val="17"/>
                <w:szCs w:val="17"/>
              </w:rPr>
            </w:pP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日</w:t>
            </w:r>
          </w:p>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20,000 2016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7"/>
              <w:keepNext w:val="0"/>
              <w:keepLines w:val="0"/>
              <w:widowControl w:val="0"/>
              <w:shd w:val="clear" w:color="auto" w:fill="auto"/>
              <w:bidi w:val="0"/>
              <w:spacing w:before="0" w:after="0" w:line="180" w:lineRule="auto"/>
              <w:ind w:left="0" w:right="0" w:firstLine="940"/>
              <w:jc w:val="left"/>
            </w:pPr>
            <w:r>
              <w:rPr>
                <w:color w:val="000000"/>
                <w:spacing w:val="0"/>
                <w:w w:val="100"/>
                <w:position w:val="0"/>
              </w:rPr>
              <w:t>0</w:t>
            </w:r>
          </w:p>
          <w:p>
            <w:pPr>
              <w:pStyle w:val="Style7"/>
              <w:keepNext w:val="0"/>
              <w:keepLines w:val="0"/>
              <w:widowControl w:val="0"/>
              <w:shd w:val="clear" w:color="auto" w:fill="auto"/>
              <w:bidi w:val="0"/>
              <w:spacing w:before="0" w:after="500" w:line="240" w:lineRule="auto"/>
              <w:ind w:left="1080" w:right="0" w:firstLine="0"/>
              <w:jc w:val="left"/>
              <w:rPr>
                <w:sz w:val="17"/>
                <w:szCs w:val="17"/>
              </w:rPr>
            </w:pPr>
            <w:r>
              <w:rPr>
                <w:rFonts w:ascii="SimSun" w:eastAsia="SimSun" w:hAnsi="SimSun" w:cs="SimSun"/>
                <w:color w:val="000000"/>
                <w:spacing w:val="0"/>
                <w:w w:val="100"/>
                <w:position w:val="0"/>
                <w:sz w:val="17"/>
                <w:szCs w:val="17"/>
              </w:rPr>
              <w:t>证</w:t>
            </w:r>
          </w:p>
          <w:p>
            <w:pPr>
              <w:pStyle w:val="Style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19,000</w:t>
            </w:r>
            <w:r>
              <w:rPr>
                <w:rFonts w:ascii="SimSun" w:eastAsia="SimSun" w:hAnsi="SimSun" w:cs="SimSun"/>
                <w:color w:val="000000"/>
                <w:spacing w:val="0"/>
                <w:w w:val="100"/>
                <w:position w:val="0"/>
                <w:sz w:val="17"/>
                <w:szCs w:val="17"/>
              </w:rPr>
              <w:t>连带责任保</w:t>
            </w:r>
          </w:p>
        </w:tc>
        <w:tc>
          <w:tcPr>
            <w:tcBorders/>
            <w:shd w:val="clear" w:color="auto" w:fill="FFFFFF"/>
            <w:vAlign w:val="center"/>
          </w:tcPr>
          <w:p>
            <w:pPr>
              <w:pStyle w:val="Style7"/>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自最后一笔 债务履行期 届满日起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自最后一笔</w:t>
            </w:r>
          </w:p>
        </w:tc>
        <w:tc>
          <w:tcPr>
            <w:tcBorders/>
            <w:shd w:val="clear" w:color="auto" w:fill="FFFFFF"/>
            <w:vAlign w:val="bottom"/>
          </w:tcPr>
          <w:p>
            <w:pPr>
              <w:pStyle w:val="Style7"/>
              <w:keepNext w:val="0"/>
              <w:keepLines w:val="0"/>
              <w:widowControl w:val="0"/>
              <w:shd w:val="clear" w:color="auto" w:fill="auto"/>
              <w:bidi w:val="0"/>
              <w:spacing w:before="0" w:after="66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258" w:right="1030" w:bottom="1661" w:left="1078"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369" w:left="1090" w:header="0" w:footer="3" w:gutter="0"/>
          <w:cols w:space="720"/>
          <w:noEndnote/>
          <w:rtlGutter w:val="0"/>
          <w:docGrid w:linePitch="360"/>
        </w:sectPr>
      </w:pPr>
    </w:p>
    <w:tbl>
      <w:tblPr>
        <w:tblOverlap w:val="never"/>
        <w:jc w:val="left"/>
        <w:tblLayout w:type="fixed"/>
      </w:tblPr>
      <w:tblGrid>
        <w:gridCol w:w="2827"/>
        <w:gridCol w:w="768"/>
        <w:gridCol w:w="1315"/>
        <w:gridCol w:w="2045"/>
        <w:gridCol w:w="1042"/>
        <w:gridCol w:w="269"/>
      </w:tblGrid>
      <w:tr>
        <w:trPr>
          <w:trHeight w:val="269" w:hRule="exact"/>
        </w:trPr>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场有限公司</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证</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债务履行期</w:t>
            </w:r>
          </w:p>
        </w:tc>
        <w:tc>
          <w:tcPr>
            <w:tcBorders/>
            <w:shd w:val="clear" w:color="auto" w:fill="FFFFFF"/>
            <w:vAlign w:val="top"/>
          </w:tcPr>
          <w:p>
            <w:pPr>
              <w:framePr w:w="8266" w:h="13824" w:wrap="none" w:vAnchor="text" w:hAnchor="page" w:x="1091" w:y="21"/>
              <w:widowControl w:val="0"/>
              <w:rPr>
                <w:sz w:val="10"/>
                <w:szCs w:val="10"/>
              </w:rPr>
            </w:pPr>
          </w:p>
        </w:tc>
      </w:tr>
      <w:tr>
        <w:trPr>
          <w:trHeight w:val="307"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届满日起</w:t>
            </w:r>
            <w:r>
              <w:rPr>
                <w:color w:val="000000"/>
                <w:spacing w:val="0"/>
                <w:w w:val="100"/>
                <w:position w:val="0"/>
              </w:rPr>
              <w:t>2</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自最后一笔</w:t>
            </w:r>
          </w:p>
        </w:tc>
        <w:tc>
          <w:tcPr>
            <w:tcBorders/>
            <w:shd w:val="clear" w:color="auto" w:fill="FFFFFF"/>
            <w:vAlign w:val="top"/>
          </w:tcPr>
          <w:p>
            <w:pPr>
              <w:framePr w:w="8266" w:h="13824" w:wrap="none" w:vAnchor="text" w:hAnchor="page" w:x="1091" w:y="21"/>
              <w:widowControl w:val="0"/>
              <w:rPr>
                <w:sz w:val="10"/>
                <w:szCs w:val="10"/>
              </w:rPr>
            </w:pPr>
          </w:p>
        </w:tc>
      </w:tr>
      <w:tr>
        <w:trPr>
          <w:trHeight w:val="250" w:hRule="exact"/>
        </w:trPr>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连卡福</w:t>
            </w:r>
            <w:r>
              <w:rPr>
                <w:color w:val="000000"/>
                <w:spacing w:val="0"/>
                <w:w w:val="100"/>
                <w:position w:val="0"/>
                <w:sz w:val="18"/>
                <w:szCs w:val="18"/>
              </w:rPr>
              <w:t>（</w:t>
            </w:r>
            <w:r>
              <w:rPr>
                <w:rFonts w:ascii="SimSun" w:eastAsia="SimSun" w:hAnsi="SimSun" w:cs="SimSun"/>
                <w:color w:val="000000"/>
                <w:spacing w:val="0"/>
                <w:w w:val="100"/>
                <w:position w:val="0"/>
                <w:sz w:val="17"/>
                <w:szCs w:val="17"/>
              </w:rPr>
              <w:t>衡阳</w:t>
            </w:r>
            <w:r>
              <w:rPr>
                <w:color w:val="000000"/>
                <w:spacing w:val="0"/>
                <w:w w:val="100"/>
                <w:position w:val="0"/>
                <w:sz w:val="18"/>
                <w:szCs w:val="18"/>
              </w:rPr>
              <w:t>）</w:t>
            </w:r>
            <w:r>
              <w:rPr>
                <w:rFonts w:ascii="SimSun" w:eastAsia="SimSun" w:hAnsi="SimSun" w:cs="SimSun"/>
                <w:color w:val="000000"/>
                <w:spacing w:val="0"/>
                <w:w w:val="100"/>
                <w:position w:val="0"/>
                <w:sz w:val="17"/>
                <w:szCs w:val="17"/>
              </w:rPr>
              <w:t>商业广</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债务履行期</w:t>
            </w:r>
          </w:p>
        </w:tc>
        <w:tc>
          <w:tcPr>
            <w:tcBorders/>
            <w:shd w:val="clear" w:color="auto" w:fill="FFFFFF"/>
            <w:vAlign w:val="top"/>
          </w:tcPr>
          <w:p>
            <w:pPr>
              <w:framePr w:w="8266" w:h="13824" w:wrap="none" w:vAnchor="text" w:hAnchor="page" w:x="1091" w:y="21"/>
              <w:widowControl w:val="0"/>
              <w:rPr>
                <w:sz w:val="10"/>
                <w:szCs w:val="10"/>
              </w:rPr>
            </w:pPr>
          </w:p>
        </w:tc>
      </w:tr>
      <w:tr>
        <w:trPr>
          <w:trHeight w:val="134"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240"/>
              <w:jc w:val="left"/>
            </w:pPr>
            <w:r>
              <w:rPr>
                <w:color w:val="000000"/>
                <w:spacing w:val="0"/>
                <w:w w:val="100"/>
                <w:position w:val="0"/>
              </w:rPr>
              <w:t>29,000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80"/>
              <w:jc w:val="left"/>
            </w:pPr>
            <w:r>
              <w:rPr>
                <w:color w:val="000000"/>
                <w:spacing w:val="0"/>
                <w:w w:val="100"/>
                <w:position w:val="0"/>
              </w:rPr>
              <w:t>3,316.53</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9"/>
                <w:szCs w:val="9"/>
              </w:rPr>
            </w:pPr>
            <w:r>
              <w:rPr>
                <w:rFonts w:ascii="SimSun" w:eastAsia="SimSun" w:hAnsi="SimSun" w:cs="SimSun"/>
                <w:color w:val="000000"/>
                <w:spacing w:val="0"/>
                <w:w w:val="100"/>
                <w:position w:val="0"/>
                <w:sz w:val="9"/>
                <w:szCs w:val="9"/>
              </w:rPr>
              <w:t>:否</w:t>
            </w:r>
          </w:p>
        </w:tc>
      </w:tr>
      <w:tr>
        <w:trPr>
          <w:trHeight w:val="240" w:hRule="exact"/>
        </w:trPr>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场有限公司</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证</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届满日起</w:t>
            </w:r>
            <w:r>
              <w:rPr>
                <w:color w:val="000000"/>
                <w:spacing w:val="0"/>
                <w:w w:val="100"/>
                <w:position w:val="0"/>
              </w:rPr>
              <w:t>2</w:t>
            </w:r>
          </w:p>
        </w:tc>
        <w:tc>
          <w:tcPr>
            <w:tcBorders/>
            <w:shd w:val="clear" w:color="auto" w:fill="FFFFFF"/>
            <w:vAlign w:val="top"/>
          </w:tcPr>
          <w:p>
            <w:pPr>
              <w:framePr w:w="8266" w:h="13824" w:wrap="none" w:vAnchor="text" w:hAnchor="page" w:x="1091" w:y="21"/>
              <w:widowControl w:val="0"/>
              <w:rPr>
                <w:sz w:val="10"/>
                <w:szCs w:val="10"/>
              </w:rPr>
            </w:pPr>
          </w:p>
        </w:tc>
      </w:tr>
      <w:tr>
        <w:trPr>
          <w:trHeight w:val="355"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shd w:val="clear" w:color="auto" w:fill="FFFFFF"/>
            <w:vAlign w:val="top"/>
          </w:tcPr>
          <w:p>
            <w:pPr>
              <w:framePr w:w="8266" w:h="13824" w:wrap="none" w:vAnchor="text" w:hAnchor="page" w:x="1091" w:y="21"/>
              <w:widowControl w:val="0"/>
              <w:rPr>
                <w:sz w:val="10"/>
                <w:szCs w:val="10"/>
              </w:rPr>
            </w:pPr>
          </w:p>
        </w:tc>
      </w:tr>
      <w:tr>
        <w:trPr>
          <w:trHeight w:val="355"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自最后一笔</w:t>
            </w:r>
          </w:p>
        </w:tc>
        <w:tc>
          <w:tcPr>
            <w:tcBorders/>
            <w:shd w:val="clear" w:color="auto" w:fill="FFFFFF"/>
            <w:vAlign w:val="top"/>
          </w:tcPr>
          <w:p>
            <w:pPr>
              <w:framePr w:w="8266" w:h="13824" w:wrap="none" w:vAnchor="text" w:hAnchor="page" w:x="1091" w:y="21"/>
              <w:widowControl w:val="0"/>
              <w:rPr>
                <w:sz w:val="10"/>
                <w:szCs w:val="10"/>
              </w:rPr>
            </w:pPr>
          </w:p>
        </w:tc>
      </w:tr>
      <w:tr>
        <w:trPr>
          <w:trHeight w:val="245" w:hRule="exact"/>
        </w:trPr>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广州狮丹贸易有限公</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债务履行期</w:t>
            </w:r>
          </w:p>
        </w:tc>
        <w:tc>
          <w:tcPr>
            <w:tcBorders/>
            <w:shd w:val="clear" w:color="auto" w:fill="FFFFFF"/>
            <w:vAlign w:val="top"/>
          </w:tcPr>
          <w:p>
            <w:pPr>
              <w:framePr w:w="8266" w:h="13824" w:wrap="none" w:vAnchor="text" w:hAnchor="page" w:x="1091" w:y="21"/>
              <w:widowControl w:val="0"/>
              <w:rPr>
                <w:sz w:val="10"/>
                <w:szCs w:val="10"/>
              </w:rPr>
            </w:pPr>
          </w:p>
        </w:tc>
      </w:tr>
      <w:tr>
        <w:trPr>
          <w:trHeight w:val="144"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520"/>
              <w:jc w:val="left"/>
            </w:pPr>
            <w:r>
              <w:rPr>
                <w:color w:val="000000"/>
                <w:spacing w:val="0"/>
                <w:w w:val="100"/>
                <w:position w:val="0"/>
              </w:rPr>
              <w:t>129.77</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230" w:hRule="exact"/>
        </w:trPr>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证</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届满日起</w:t>
            </w:r>
            <w:r>
              <w:rPr>
                <w:color w:val="000000"/>
                <w:spacing w:val="0"/>
                <w:w w:val="100"/>
                <w:position w:val="0"/>
              </w:rPr>
              <w:t>2</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自最后一笔</w:t>
            </w:r>
          </w:p>
        </w:tc>
        <w:tc>
          <w:tcPr>
            <w:tcBorders/>
            <w:shd w:val="clear" w:color="auto" w:fill="FFFFFF"/>
            <w:vAlign w:val="top"/>
          </w:tcPr>
          <w:p>
            <w:pPr>
              <w:framePr w:w="8266" w:h="13824" w:wrap="none" w:vAnchor="text" w:hAnchor="page" w:x="1091" w:y="21"/>
              <w:widowControl w:val="0"/>
              <w:rPr>
                <w:sz w:val="10"/>
                <w:szCs w:val="10"/>
              </w:rPr>
            </w:pPr>
          </w:p>
        </w:tc>
      </w:tr>
      <w:tr>
        <w:trPr>
          <w:trHeight w:val="245" w:hRule="exact"/>
        </w:trPr>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债务履行期</w:t>
            </w:r>
          </w:p>
        </w:tc>
        <w:tc>
          <w:tcPr>
            <w:tcBorders/>
            <w:shd w:val="clear" w:color="auto" w:fill="FFFFFF"/>
            <w:vAlign w:val="top"/>
          </w:tcPr>
          <w:p>
            <w:pPr>
              <w:framePr w:w="8266" w:h="13824" w:wrap="none" w:vAnchor="text" w:hAnchor="page" w:x="1091" w:y="21"/>
              <w:widowControl w:val="0"/>
              <w:rPr>
                <w:sz w:val="10"/>
                <w:szCs w:val="10"/>
              </w:rPr>
            </w:pPr>
          </w:p>
        </w:tc>
      </w:tr>
      <w:tr>
        <w:trPr>
          <w:trHeight w:val="139"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240"/>
              <w:jc w:val="left"/>
            </w:pPr>
            <w:r>
              <w:rPr>
                <w:color w:val="000000"/>
                <w:spacing w:val="0"/>
                <w:w w:val="100"/>
                <w:position w:val="0"/>
              </w:rPr>
              <w:t>16,000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80"/>
              <w:jc w:val="left"/>
            </w:pPr>
            <w:r>
              <w:rPr>
                <w:color w:val="000000"/>
                <w:spacing w:val="0"/>
                <w:w w:val="100"/>
                <w:position w:val="0"/>
              </w:rPr>
              <w:t>3,766.32</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8"/>
                <w:szCs w:val="8"/>
              </w:rPr>
            </w:pPr>
            <w:r>
              <w:rPr>
                <w:rFonts w:ascii="SimSun" w:eastAsia="SimSun" w:hAnsi="SimSun" w:cs="SimSun"/>
                <w:i/>
                <w:iCs/>
                <w:color w:val="000000"/>
                <w:spacing w:val="0"/>
                <w:w w:val="100"/>
                <w:position w:val="0"/>
                <w:sz w:val="8"/>
                <w:szCs w:val="8"/>
              </w:rPr>
              <w:t>~否</w:t>
            </w:r>
          </w:p>
        </w:tc>
      </w:tr>
      <w:tr>
        <w:trPr>
          <w:trHeight w:val="240" w:hRule="exact"/>
        </w:trPr>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证</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届满日起</w:t>
            </w:r>
            <w:r>
              <w:rPr>
                <w:color w:val="000000"/>
                <w:spacing w:val="0"/>
                <w:w w:val="100"/>
                <w:position w:val="0"/>
              </w:rPr>
              <w:t>2</w:t>
            </w:r>
          </w:p>
        </w:tc>
        <w:tc>
          <w:tcPr>
            <w:tcBorders/>
            <w:shd w:val="clear" w:color="auto" w:fill="FFFFFF"/>
            <w:vAlign w:val="top"/>
          </w:tcPr>
          <w:p>
            <w:pPr>
              <w:framePr w:w="8266" w:h="13824" w:wrap="none" w:vAnchor="text" w:hAnchor="page" w:x="1091" w:y="21"/>
              <w:widowControl w:val="0"/>
              <w:rPr>
                <w:sz w:val="10"/>
                <w:szCs w:val="10"/>
              </w:rPr>
            </w:pPr>
          </w:p>
        </w:tc>
      </w:tr>
      <w:tr>
        <w:trPr>
          <w:trHeight w:val="355"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自最后一笔</w:t>
            </w:r>
          </w:p>
        </w:tc>
        <w:tc>
          <w:tcPr>
            <w:tcBorders/>
            <w:shd w:val="clear" w:color="auto" w:fill="FFFFFF"/>
            <w:vAlign w:val="top"/>
          </w:tcPr>
          <w:p>
            <w:pPr>
              <w:framePr w:w="8266" w:h="13824" w:wrap="none" w:vAnchor="text" w:hAnchor="page" w:x="1091" w:y="21"/>
              <w:widowControl w:val="0"/>
              <w:rPr>
                <w:sz w:val="10"/>
                <w:szCs w:val="10"/>
              </w:rPr>
            </w:pPr>
          </w:p>
        </w:tc>
      </w:tr>
      <w:tr>
        <w:trPr>
          <w:trHeight w:val="240" w:hRule="exact"/>
        </w:trPr>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广州狮丹贸易有限公</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债务履行期</w:t>
            </w:r>
          </w:p>
        </w:tc>
        <w:tc>
          <w:tcPr>
            <w:tcBorders/>
            <w:shd w:val="clear" w:color="auto" w:fill="FFFFFF"/>
            <w:vAlign w:val="top"/>
          </w:tcPr>
          <w:p>
            <w:pPr>
              <w:framePr w:w="8266" w:h="13824" w:wrap="none" w:vAnchor="text" w:hAnchor="page" w:x="1091" w:y="21"/>
              <w:widowControl w:val="0"/>
              <w:rPr>
                <w:sz w:val="10"/>
                <w:szCs w:val="10"/>
              </w:rPr>
            </w:pPr>
          </w:p>
        </w:tc>
      </w:tr>
      <w:tr>
        <w:trPr>
          <w:trHeight w:val="149"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520"/>
              <w:jc w:val="left"/>
            </w:pPr>
            <w:r>
              <w:rPr>
                <w:color w:val="000000"/>
                <w:spacing w:val="0"/>
                <w:w w:val="100"/>
                <w:position w:val="0"/>
              </w:rPr>
              <w:t>275.77</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8"/>
                <w:szCs w:val="8"/>
              </w:rPr>
            </w:pPr>
            <w:r>
              <w:rPr>
                <w:rFonts w:ascii="SimSun" w:eastAsia="SimSun" w:hAnsi="SimSun" w:cs="SimSun"/>
                <w:i/>
                <w:iCs/>
                <w:color w:val="000000"/>
                <w:spacing w:val="0"/>
                <w:w w:val="100"/>
                <w:position w:val="0"/>
                <w:sz w:val="8"/>
                <w:szCs w:val="8"/>
              </w:rPr>
              <w:t>~否</w:t>
            </w:r>
          </w:p>
        </w:tc>
      </w:tr>
      <w:tr>
        <w:trPr>
          <w:trHeight w:val="230" w:hRule="exact"/>
        </w:trPr>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证</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届满日起</w:t>
            </w:r>
            <w:r>
              <w:rPr>
                <w:color w:val="000000"/>
                <w:spacing w:val="0"/>
                <w:w w:val="100"/>
                <w:position w:val="0"/>
              </w:rPr>
              <w:t>2</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自最后一笔</w:t>
            </w:r>
          </w:p>
        </w:tc>
        <w:tc>
          <w:tcPr>
            <w:tcBorders/>
            <w:shd w:val="clear" w:color="auto" w:fill="FFFFFF"/>
            <w:vAlign w:val="top"/>
          </w:tcPr>
          <w:p>
            <w:pPr>
              <w:framePr w:w="8266" w:h="13824" w:wrap="none" w:vAnchor="text" w:hAnchor="page" w:x="1091" w:y="21"/>
              <w:widowControl w:val="0"/>
              <w:rPr>
                <w:sz w:val="10"/>
                <w:szCs w:val="10"/>
              </w:rPr>
            </w:pPr>
          </w:p>
        </w:tc>
      </w:tr>
      <w:tr>
        <w:trPr>
          <w:trHeight w:val="240" w:hRule="exact"/>
        </w:trPr>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债务履行期</w:t>
            </w:r>
          </w:p>
        </w:tc>
        <w:tc>
          <w:tcPr>
            <w:tcBorders/>
            <w:shd w:val="clear" w:color="auto" w:fill="FFFFFF"/>
            <w:vAlign w:val="top"/>
          </w:tcPr>
          <w:p>
            <w:pPr>
              <w:framePr w:w="8266" w:h="13824" w:wrap="none" w:vAnchor="text" w:hAnchor="page" w:x="1091" w:y="21"/>
              <w:widowControl w:val="0"/>
              <w:rPr>
                <w:sz w:val="10"/>
                <w:szCs w:val="10"/>
              </w:rPr>
            </w:pPr>
          </w:p>
        </w:tc>
      </w:tr>
      <w:tr>
        <w:trPr>
          <w:trHeight w:val="149"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240"/>
              <w:jc w:val="left"/>
            </w:pPr>
            <w:r>
              <w:rPr>
                <w:color w:val="000000"/>
                <w:spacing w:val="0"/>
                <w:w w:val="100"/>
                <w:position w:val="0"/>
              </w:rPr>
              <w:t>16,000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80"/>
              <w:jc w:val="left"/>
            </w:pPr>
            <w:r>
              <w:rPr>
                <w:color w:val="000000"/>
                <w:spacing w:val="0"/>
                <w:w w:val="100"/>
                <w:position w:val="0"/>
              </w:rPr>
              <w:t>3,861.83</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8"/>
                <w:szCs w:val="8"/>
              </w:rPr>
            </w:pPr>
            <w:r>
              <w:rPr>
                <w:rFonts w:ascii="SimSun" w:eastAsia="SimSun" w:hAnsi="SimSun" w:cs="SimSun"/>
                <w:i/>
                <w:iCs/>
                <w:color w:val="000000"/>
                <w:spacing w:val="0"/>
                <w:w w:val="100"/>
                <w:position w:val="0"/>
                <w:sz w:val="8"/>
                <w:szCs w:val="8"/>
              </w:rPr>
              <w:t>~否</w:t>
            </w:r>
          </w:p>
        </w:tc>
      </w:tr>
      <w:tr>
        <w:trPr>
          <w:trHeight w:val="235" w:hRule="exact"/>
        </w:trPr>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证</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届满日起</w:t>
            </w:r>
            <w:r>
              <w:rPr>
                <w:color w:val="000000"/>
                <w:spacing w:val="0"/>
                <w:w w:val="100"/>
                <w:position w:val="0"/>
              </w:rPr>
              <w:t>2</w:t>
            </w:r>
          </w:p>
        </w:tc>
        <w:tc>
          <w:tcPr>
            <w:tcBorders/>
            <w:shd w:val="clear" w:color="auto" w:fill="FFFFFF"/>
            <w:vAlign w:val="top"/>
          </w:tcPr>
          <w:p>
            <w:pPr>
              <w:framePr w:w="8266" w:h="13824" w:wrap="none" w:vAnchor="text" w:hAnchor="page" w:x="1091" w:y="21"/>
              <w:widowControl w:val="0"/>
              <w:rPr>
                <w:sz w:val="10"/>
                <w:szCs w:val="10"/>
              </w:rPr>
            </w:pPr>
          </w:p>
        </w:tc>
      </w:tr>
      <w:tr>
        <w:trPr>
          <w:trHeight w:val="355"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shd w:val="clear" w:color="auto" w:fill="FFFFFF"/>
            <w:vAlign w:val="top"/>
          </w:tcPr>
          <w:p>
            <w:pPr>
              <w:framePr w:w="8266" w:h="13824" w:wrap="none" w:vAnchor="text" w:hAnchor="page" w:x="1091" w:y="21"/>
              <w:widowControl w:val="0"/>
              <w:rPr>
                <w:sz w:val="10"/>
                <w:szCs w:val="10"/>
              </w:rPr>
            </w:pPr>
          </w:p>
        </w:tc>
      </w:tr>
      <w:tr>
        <w:trPr>
          <w:trHeight w:val="355"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自最后一笔</w:t>
            </w:r>
          </w:p>
        </w:tc>
        <w:tc>
          <w:tcPr>
            <w:tcBorders/>
            <w:shd w:val="clear" w:color="auto" w:fill="FFFFFF"/>
            <w:vAlign w:val="top"/>
          </w:tcPr>
          <w:p>
            <w:pPr>
              <w:framePr w:w="8266" w:h="13824" w:wrap="none" w:vAnchor="text" w:hAnchor="page" w:x="1091" w:y="21"/>
              <w:widowControl w:val="0"/>
              <w:rPr>
                <w:sz w:val="10"/>
                <w:szCs w:val="10"/>
              </w:rPr>
            </w:pPr>
          </w:p>
        </w:tc>
      </w:tr>
      <w:tr>
        <w:trPr>
          <w:trHeight w:val="245" w:hRule="exact"/>
        </w:trPr>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广州狮丹贸易有限公</w:t>
            </w:r>
            <w:r>
              <w:rPr>
                <w:color w:val="000000"/>
                <w:spacing w:val="0"/>
                <w:w w:val="100"/>
                <w:position w:val="0"/>
              </w:rPr>
              <w:t>0500</w:t>
            </w:r>
            <w:r>
              <w:rPr>
                <w:rFonts w:ascii="SimSun" w:eastAsia="SimSun" w:hAnsi="SimSun" w:cs="SimSun"/>
                <w:color w:val="000000"/>
                <w:spacing w:val="0"/>
                <w:w w:val="100"/>
                <w:position w:val="0"/>
                <w:sz w:val="17"/>
                <w:szCs w:val="17"/>
              </w:rPr>
              <w:t>年</w:t>
            </w:r>
            <w:r>
              <w:rPr>
                <w:color w:val="000000"/>
                <w:spacing w:val="0"/>
                <w:w w:val="100"/>
                <w:position w:val="0"/>
              </w:rPr>
              <w:t>01</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债务履行期</w:t>
            </w:r>
          </w:p>
        </w:tc>
        <w:tc>
          <w:tcPr>
            <w:tcBorders/>
            <w:shd w:val="clear" w:color="auto" w:fill="FFFFFF"/>
            <w:vAlign w:val="top"/>
          </w:tcPr>
          <w:p>
            <w:pPr>
              <w:framePr w:w="8266" w:h="13824" w:wrap="none" w:vAnchor="text" w:hAnchor="page" w:x="1091" w:y="21"/>
              <w:widowControl w:val="0"/>
              <w:rPr>
                <w:sz w:val="10"/>
                <w:szCs w:val="10"/>
              </w:rPr>
            </w:pPr>
          </w:p>
        </w:tc>
      </w:tr>
      <w:tr>
        <w:trPr>
          <w:trHeight w:val="144"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40"/>
              <w:jc w:val="left"/>
            </w:pPr>
            <w:r>
              <w:rPr>
                <w:color w:val="000000"/>
                <w:spacing w:val="0"/>
                <w:w w:val="100"/>
                <w:position w:val="0"/>
              </w:rPr>
              <w:t>1,500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520"/>
              <w:jc w:val="left"/>
            </w:pPr>
            <w:r>
              <w:rPr>
                <w:color w:val="000000"/>
                <w:spacing w:val="0"/>
                <w:w w:val="100"/>
                <w:position w:val="0"/>
              </w:rPr>
              <w:t>160.09</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230" w:hRule="exact"/>
        </w:trPr>
        <w:tc>
          <w:tcPr>
            <w:tcBorders/>
            <w:shd w:val="clear" w:color="auto" w:fill="FFFFFF"/>
            <w:vAlign w:val="top"/>
          </w:tcPr>
          <w:p>
            <w:pPr>
              <w:pStyle w:val="Style7"/>
              <w:keepNext w:val="0"/>
              <w:keepLines w:val="0"/>
              <w:framePr w:w="8266" w:h="13824" w:wrap="none" w:vAnchor="text" w:hAnchor="page" w:x="1091" w:y="21"/>
              <w:widowControl w:val="0"/>
              <w:shd w:val="clear" w:color="auto" w:fill="auto"/>
              <w:tabs>
                <w:tab w:pos="1694"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tab/>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证</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届满日起</w:t>
            </w:r>
            <w:r>
              <w:rPr>
                <w:color w:val="000000"/>
                <w:spacing w:val="0"/>
                <w:w w:val="100"/>
                <w:position w:val="0"/>
              </w:rPr>
              <w:t>2</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自最后一笔</w:t>
            </w:r>
          </w:p>
        </w:tc>
        <w:tc>
          <w:tcPr>
            <w:tcBorders/>
            <w:shd w:val="clear" w:color="auto" w:fill="FFFFFF"/>
            <w:vAlign w:val="top"/>
          </w:tcPr>
          <w:p>
            <w:pPr>
              <w:framePr w:w="8266" w:h="13824" w:wrap="none" w:vAnchor="text" w:hAnchor="page" w:x="1091" w:y="21"/>
              <w:widowControl w:val="0"/>
              <w:rPr>
                <w:sz w:val="10"/>
                <w:szCs w:val="10"/>
              </w:rPr>
            </w:pPr>
          </w:p>
        </w:tc>
      </w:tr>
      <w:tr>
        <w:trPr>
          <w:trHeight w:val="235"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债务履行期</w:t>
            </w:r>
          </w:p>
        </w:tc>
        <w:tc>
          <w:tcPr>
            <w:tcBorders/>
            <w:shd w:val="clear" w:color="auto" w:fill="FFFFFF"/>
            <w:vAlign w:val="top"/>
          </w:tcPr>
          <w:p>
            <w:pPr>
              <w:framePr w:w="8266" w:h="13824" w:wrap="none" w:vAnchor="text" w:hAnchor="page" w:x="1091" w:y="21"/>
              <w:widowControl w:val="0"/>
              <w:rPr>
                <w:sz w:val="10"/>
                <w:szCs w:val="10"/>
              </w:rPr>
            </w:pPr>
          </w:p>
        </w:tc>
      </w:tr>
      <w:tr>
        <w:trPr>
          <w:trHeight w:val="154"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r>
      <w:tr>
        <w:trPr>
          <w:trHeight w:val="163" w:hRule="exact"/>
        </w:trPr>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杭州连卡福</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80"/>
              <w:jc w:val="left"/>
            </w:pPr>
            <w:r>
              <w:rPr>
                <w:color w:val="000000"/>
                <w:spacing w:val="0"/>
                <w:w w:val="100"/>
                <w:position w:val="0"/>
              </w:rPr>
              <w:t>1,893.24</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届满日起</w:t>
            </w:r>
            <w:r>
              <w:rPr>
                <w:color w:val="000000"/>
                <w:spacing w:val="0"/>
                <w:w w:val="100"/>
                <w:position w:val="0"/>
              </w:rPr>
              <w:t>2</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49"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r>
      <w:tr>
        <w:trPr>
          <w:trHeight w:val="235"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年，债务全</w:t>
            </w:r>
          </w:p>
        </w:tc>
        <w:tc>
          <w:tcPr>
            <w:tcBorders/>
            <w:shd w:val="clear" w:color="auto" w:fill="FFFFFF"/>
            <w:vAlign w:val="top"/>
          </w:tcPr>
          <w:p>
            <w:pPr>
              <w:framePr w:w="8266" w:h="13824" w:wrap="none" w:vAnchor="text" w:hAnchor="page" w:x="1091" w:y="21"/>
              <w:widowControl w:val="0"/>
              <w:rPr>
                <w:sz w:val="10"/>
                <w:szCs w:val="10"/>
              </w:rPr>
            </w:pPr>
          </w:p>
        </w:tc>
      </w:tr>
      <w:tr>
        <w:trPr>
          <w:trHeight w:val="355"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部清偿前</w:t>
            </w:r>
          </w:p>
        </w:tc>
        <w:tc>
          <w:tcPr>
            <w:tcBorders/>
            <w:shd w:val="clear" w:color="auto" w:fill="FFFFFF"/>
            <w:vAlign w:val="top"/>
          </w:tcPr>
          <w:p>
            <w:pPr>
              <w:framePr w:w="8266" w:h="13824" w:wrap="none" w:vAnchor="text" w:hAnchor="page" w:x="1091" w:y="21"/>
              <w:widowControl w:val="0"/>
              <w:rPr>
                <w:sz w:val="10"/>
                <w:szCs w:val="10"/>
              </w:rPr>
            </w:pPr>
          </w:p>
        </w:tc>
      </w:tr>
      <w:tr>
        <w:trPr>
          <w:trHeight w:val="360"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自最后一笔</w:t>
            </w:r>
          </w:p>
        </w:tc>
        <w:tc>
          <w:tcPr>
            <w:tcBorders/>
            <w:shd w:val="clear" w:color="auto" w:fill="FFFFFF"/>
            <w:vAlign w:val="top"/>
          </w:tcPr>
          <w:p>
            <w:pPr>
              <w:framePr w:w="8266" w:h="13824" w:wrap="none" w:vAnchor="text" w:hAnchor="page" w:x="1091" w:y="21"/>
              <w:widowControl w:val="0"/>
              <w:rPr>
                <w:sz w:val="10"/>
                <w:szCs w:val="10"/>
              </w:rPr>
            </w:pPr>
          </w:p>
        </w:tc>
      </w:tr>
      <w:tr>
        <w:trPr>
          <w:trHeight w:val="240" w:hRule="exact"/>
        </w:trPr>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债务履行期</w:t>
            </w:r>
          </w:p>
        </w:tc>
        <w:tc>
          <w:tcPr>
            <w:tcBorders/>
            <w:shd w:val="clear" w:color="auto" w:fill="FFFFFF"/>
            <w:vAlign w:val="top"/>
          </w:tcPr>
          <w:p>
            <w:pPr>
              <w:framePr w:w="8266" w:h="13824" w:wrap="none" w:vAnchor="text" w:hAnchor="page" w:x="1091" w:y="21"/>
              <w:widowControl w:val="0"/>
              <w:rPr>
                <w:sz w:val="10"/>
                <w:szCs w:val="10"/>
              </w:rPr>
            </w:pPr>
          </w:p>
        </w:tc>
      </w:tr>
      <w:tr>
        <w:trPr>
          <w:trHeight w:val="144"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40"/>
              <w:jc w:val="left"/>
            </w:pPr>
            <w:r>
              <w:rPr>
                <w:color w:val="000000"/>
                <w:spacing w:val="0"/>
                <w:w w:val="100"/>
                <w:position w:val="0"/>
              </w:rPr>
              <w:t>7,200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8"/>
                <w:szCs w:val="8"/>
              </w:rPr>
            </w:pPr>
            <w:r>
              <w:rPr>
                <w:rFonts w:ascii="SimSun" w:eastAsia="SimSun" w:hAnsi="SimSun" w:cs="SimSun"/>
                <w:i/>
                <w:iCs/>
                <w:color w:val="000000"/>
                <w:spacing w:val="0"/>
                <w:w w:val="100"/>
                <w:position w:val="0"/>
                <w:sz w:val="8"/>
                <w:szCs w:val="8"/>
              </w:rPr>
              <w:t>~否</w:t>
            </w:r>
          </w:p>
        </w:tc>
      </w:tr>
      <w:tr>
        <w:trPr>
          <w:trHeight w:val="240" w:hRule="exact"/>
        </w:trPr>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证</w:t>
            </w: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届满日起</w:t>
            </w:r>
            <w:r>
              <w:rPr>
                <w:color w:val="000000"/>
                <w:spacing w:val="0"/>
                <w:w w:val="100"/>
                <w:position w:val="0"/>
              </w:rPr>
              <w:t>2</w:t>
            </w:r>
          </w:p>
        </w:tc>
        <w:tc>
          <w:tcPr>
            <w:tcBorders/>
            <w:shd w:val="clear" w:color="auto" w:fill="FFFFFF"/>
            <w:vAlign w:val="top"/>
          </w:tcPr>
          <w:p>
            <w:pPr>
              <w:framePr w:w="8266" w:h="13824" w:wrap="none" w:vAnchor="text" w:hAnchor="page" w:x="1091" w:y="21"/>
              <w:widowControl w:val="0"/>
              <w:rPr>
                <w:sz w:val="10"/>
                <w:szCs w:val="10"/>
              </w:rPr>
            </w:pPr>
          </w:p>
        </w:tc>
      </w:tr>
      <w:tr>
        <w:trPr>
          <w:trHeight w:val="355"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shd w:val="clear" w:color="auto" w:fill="FFFFFF"/>
            <w:vAlign w:val="top"/>
          </w:tcPr>
          <w:p>
            <w:pPr>
              <w:framePr w:w="8266" w:h="13824" w:wrap="none" w:vAnchor="text" w:hAnchor="page" w:x="1091" w:y="21"/>
              <w:widowControl w:val="0"/>
              <w:rPr>
                <w:sz w:val="10"/>
                <w:szCs w:val="10"/>
              </w:rPr>
            </w:pPr>
          </w:p>
        </w:tc>
      </w:tr>
      <w:tr>
        <w:trPr>
          <w:trHeight w:val="288" w:hRule="exact"/>
        </w:trPr>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广州狮丹贸易有限公</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bottom"/>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债务全部清</w:t>
            </w:r>
          </w:p>
        </w:tc>
        <w:tc>
          <w:tcPr>
            <w:tcBorders/>
            <w:shd w:val="clear" w:color="auto" w:fill="FFFFFF"/>
            <w:vAlign w:val="top"/>
          </w:tcPr>
          <w:p>
            <w:pPr>
              <w:framePr w:w="8266" w:h="13824" w:wrap="none" w:vAnchor="text" w:hAnchor="page" w:x="1091" w:y="21"/>
              <w:widowControl w:val="0"/>
              <w:rPr>
                <w:sz w:val="10"/>
                <w:szCs w:val="10"/>
              </w:rPr>
            </w:pPr>
          </w:p>
        </w:tc>
      </w:tr>
      <w:tr>
        <w:trPr>
          <w:trHeight w:val="154" w:hRule="exact"/>
        </w:trPr>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340"/>
              <w:jc w:val="left"/>
            </w:pPr>
            <w:r>
              <w:rPr>
                <w:color w:val="000000"/>
                <w:spacing w:val="0"/>
                <w:w w:val="100"/>
                <w:position w:val="0"/>
              </w:rPr>
              <w:t>2,000</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抵押</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8"/>
                <w:szCs w:val="8"/>
              </w:rPr>
            </w:pPr>
            <w:r>
              <w:rPr>
                <w:rFonts w:ascii="SimSun" w:eastAsia="SimSun" w:hAnsi="SimSun" w:cs="SimSun"/>
                <w:i/>
                <w:iCs/>
                <w:color w:val="000000"/>
                <w:spacing w:val="0"/>
                <w:w w:val="100"/>
                <w:position w:val="0"/>
                <w:sz w:val="8"/>
                <w:szCs w:val="8"/>
              </w:rPr>
              <w:t>~否</w:t>
            </w:r>
          </w:p>
        </w:tc>
      </w:tr>
      <w:tr>
        <w:trPr>
          <w:trHeight w:val="283" w:hRule="exact"/>
        </w:trPr>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偿前</w:t>
            </w:r>
          </w:p>
        </w:tc>
        <w:tc>
          <w:tcPr>
            <w:tcBorders/>
            <w:shd w:val="clear" w:color="auto" w:fill="FFFFFF"/>
            <w:vAlign w:val="top"/>
          </w:tcPr>
          <w:p>
            <w:pPr>
              <w:framePr w:w="8266" w:h="13824" w:wrap="none" w:vAnchor="text" w:hAnchor="page" w:x="1091" w:y="21"/>
              <w:widowControl w:val="0"/>
              <w:rPr>
                <w:sz w:val="10"/>
                <w:szCs w:val="10"/>
              </w:rPr>
            </w:pPr>
          </w:p>
        </w:tc>
      </w:tr>
      <w:tr>
        <w:trPr>
          <w:trHeight w:val="346" w:hRule="exact"/>
        </w:trPr>
        <w:tc>
          <w:tcPr>
            <w:tcBorders/>
            <w:shd w:val="clear" w:color="auto" w:fill="FCE9DA"/>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CE9DA"/>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r>
      <w:tr>
        <w:trPr>
          <w:trHeight w:val="365" w:hRule="exact"/>
        </w:trPr>
        <w:tc>
          <w:tcPr>
            <w:tcBorders/>
            <w:shd w:val="clear" w:color="auto" w:fill="FCE9DA"/>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680"/>
              <w:jc w:val="left"/>
            </w:pPr>
            <w:r>
              <w:rPr>
                <w:color w:val="000000"/>
                <w:spacing w:val="0"/>
                <w:w w:val="100"/>
                <w:position w:val="0"/>
              </w:rPr>
              <w:t>180,000</w:t>
            </w:r>
          </w:p>
        </w:tc>
        <w:tc>
          <w:tcPr>
            <w:tcBorders/>
            <w:shd w:val="clear" w:color="auto" w:fill="FCE9DA"/>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r>
      <w:tr>
        <w:trPr>
          <w:trHeight w:val="437" w:hRule="exact"/>
        </w:trPr>
        <w:tc>
          <w:tcPr>
            <w:tcBorders/>
            <w:shd w:val="clear" w:color="auto" w:fill="FCE9DA"/>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w:t>
            </w:r>
          </w:p>
        </w:tc>
        <w:tc>
          <w:tcPr>
            <w:tcBorders/>
            <w:shd w:val="clear" w:color="auto" w:fill="FFFFFF"/>
            <w:vAlign w:val="top"/>
          </w:tcPr>
          <w:p>
            <w:pPr>
              <w:framePr w:w="8266" w:h="13824" w:wrap="none" w:vAnchor="text" w:hAnchor="page" w:x="1091" w:y="21"/>
              <w:widowControl w:val="0"/>
              <w:rPr>
                <w:sz w:val="10"/>
                <w:szCs w:val="10"/>
              </w:rPr>
            </w:pPr>
          </w:p>
        </w:tc>
        <w:tc>
          <w:tcPr>
            <w:gridSpan w:val="2"/>
            <w:tcBorders/>
            <w:shd w:val="clear" w:color="auto" w:fill="FCE9DA"/>
            <w:vAlign w:val="center"/>
          </w:tcPr>
          <w:p>
            <w:pPr>
              <w:pStyle w:val="Style7"/>
              <w:keepNext w:val="0"/>
              <w:keepLines w:val="0"/>
              <w:framePr w:w="8266" w:h="13824" w:wrap="none" w:vAnchor="text" w:hAnchor="page" w:x="1091" w:y="2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180,000</w:t>
            </w:r>
            <w:r>
              <w:rPr>
                <w:rFonts w:ascii="SimSun" w:eastAsia="SimSun" w:hAnsi="SimSun" w:cs="SimSun"/>
                <w:color w:val="000000"/>
                <w:spacing w:val="0"/>
                <w:w w:val="100"/>
                <w:position w:val="0"/>
                <w:sz w:val="17"/>
                <w:szCs w:val="17"/>
              </w:rPr>
              <w:t>报告期末对子公司实际担</w:t>
            </w:r>
          </w:p>
        </w:tc>
        <w:tc>
          <w:tcPr>
            <w:tcBorders/>
            <w:shd w:val="clear" w:color="auto" w:fill="FFFFFF"/>
            <w:vAlign w:val="top"/>
          </w:tcPr>
          <w:p>
            <w:pPr>
              <w:framePr w:w="8266" w:h="13824" w:wrap="none" w:vAnchor="text" w:hAnchor="page" w:x="1091" w:y="21"/>
              <w:widowControl w:val="0"/>
              <w:rPr>
                <w:sz w:val="10"/>
                <w:szCs w:val="10"/>
              </w:rPr>
            </w:pPr>
          </w:p>
        </w:tc>
        <w:tc>
          <w:tcPr>
            <w:tcBorders/>
            <w:shd w:val="clear" w:color="auto" w:fill="FFFFFF"/>
            <w:vAlign w:val="top"/>
          </w:tcPr>
          <w:p>
            <w:pPr>
              <w:framePr w:w="8266" w:h="13824" w:wrap="none" w:vAnchor="text" w:hAnchor="page" w:x="1091" w:y="21"/>
              <w:widowControl w:val="0"/>
              <w:rPr>
                <w:sz w:val="10"/>
                <w:szCs w:val="10"/>
              </w:rPr>
            </w:pPr>
          </w:p>
        </w:tc>
      </w:tr>
    </w:tbl>
    <w:p>
      <w:pPr>
        <w:framePr w:w="8266" w:h="13824" w:wrap="none" w:vAnchor="text" w:hAnchor="page" w:x="1091" w:y="21"/>
        <w:widowControl w:val="0"/>
        <w:spacing w:line="1" w:lineRule="exact"/>
      </w:pPr>
    </w:p>
    <w:p>
      <w:pPr>
        <w:pStyle w:val="Style41"/>
        <w:keepNext w:val="0"/>
        <w:keepLines w:val="0"/>
        <w:framePr w:w="686" w:h="787" w:wrap="none" w:vAnchor="text" w:hAnchor="page" w:x="10014" w:y="12923"/>
        <w:widowControl w:val="0"/>
        <w:shd w:val="clear" w:color="auto" w:fill="auto"/>
        <w:bidi w:val="0"/>
        <w:spacing w:before="0" w:after="340" w:line="240" w:lineRule="auto"/>
        <w:ind w:left="0" w:right="0" w:firstLine="0"/>
        <w:jc w:val="left"/>
      </w:pPr>
      <w:r>
        <w:rPr>
          <w:color w:val="000000"/>
          <w:spacing w:val="0"/>
          <w:w w:val="100"/>
          <w:position w:val="0"/>
        </w:rPr>
        <w:t>3,331.11</w:t>
      </w:r>
    </w:p>
    <w:p>
      <w:pPr>
        <w:pStyle w:val="Style41"/>
        <w:keepNext w:val="0"/>
        <w:keepLines w:val="0"/>
        <w:framePr w:w="686" w:h="787" w:wrap="none" w:vAnchor="text" w:hAnchor="page" w:x="10014" w:y="12923"/>
        <w:widowControl w:val="0"/>
        <w:shd w:val="clear" w:color="auto" w:fill="auto"/>
        <w:bidi w:val="0"/>
        <w:spacing w:before="0" w:after="0" w:line="240" w:lineRule="auto"/>
        <w:ind w:left="0" w:right="0" w:firstLine="0"/>
        <w:jc w:val="left"/>
      </w:pPr>
      <w:r>
        <w:rPr>
          <w:color w:val="000000"/>
          <w:spacing w:val="0"/>
          <w:w w:val="100"/>
          <w:position w:val="0"/>
        </w:rPr>
        <w:t>25,320.7</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152" w:right="1138" w:bottom="1369" w:left="1090" w:header="0" w:footer="3" w:gutter="0"/>
          <w:cols w:space="720"/>
          <w:noEndnote/>
          <w:rtlGutter w:val="0"/>
          <w:docGrid w:linePitch="360"/>
        </w:sectPr>
      </w:pPr>
    </w:p>
    <w:tbl>
      <w:tblPr>
        <w:tblOverlap w:val="never"/>
        <w:jc w:val="center"/>
        <w:tblLayout w:type="fixed"/>
      </w:tblPr>
      <w:tblGrid>
        <w:gridCol w:w="3562"/>
        <w:gridCol w:w="1301"/>
        <w:gridCol w:w="2184"/>
        <w:gridCol w:w="2549"/>
      </w:tblGrid>
      <w:tr>
        <w:trPr>
          <w:trHeight w:val="370" w:hRule="exact"/>
        </w:trPr>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shd w:val="clear" w:color="auto" w:fill="FFFFFF"/>
            <w:vAlign w:val="top"/>
          </w:tcPr>
          <w:p>
            <w:pPr>
              <w:pStyle w:val="Style7"/>
              <w:keepNext w:val="0"/>
              <w:keepLines w:val="0"/>
              <w:widowControl w:val="0"/>
              <w:shd w:val="clear" w:color="auto" w:fill="auto"/>
              <w:tabs>
                <w:tab w:pos="1786" w:val="left"/>
                <w:tab w:pos="4627"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保余额合计（</w:t>
            </w:r>
            <w:r>
              <w:rPr>
                <w:color w:val="000000"/>
                <w:spacing w:val="0"/>
                <w:w w:val="100"/>
                <w:position w:val="0"/>
              </w:rPr>
              <w:t>B4</w:t>
            </w:r>
            <w:r>
              <w:rPr>
                <w:rFonts w:ascii="SimSun" w:eastAsia="SimSun" w:hAnsi="SimSun" w:cs="SimSun"/>
                <w:color w:val="000000"/>
                <w:spacing w:val="0"/>
                <w:w w:val="100"/>
                <w:position w:val="0"/>
                <w:sz w:val="17"/>
                <w:szCs w:val="17"/>
              </w:rPr>
              <w:t>）</w:t>
              <w:tab/>
            </w:r>
            <w:r>
              <w:rPr>
                <w:color w:val="F7D1B7"/>
                <w:spacing w:val="0"/>
                <w:w w:val="100"/>
                <w:position w:val="0"/>
              </w:rPr>
              <w:t>―</w:t>
            </w:r>
            <w:r>
              <w:rPr>
                <w:color w:val="F7D1B7"/>
                <w:spacing w:val="0"/>
                <w:w w:val="100"/>
                <w:position w:val="0"/>
              </w:rPr>
              <w:t>I</w:t>
              <w:tab/>
            </w:r>
            <w:r>
              <w:rPr>
                <w:color w:val="F7D1B7"/>
                <w:spacing w:val="0"/>
                <w:w w:val="100"/>
                <w:position w:val="0"/>
              </w:rPr>
              <w:t>I</w:t>
            </w:r>
          </w:p>
        </w:tc>
      </w:tr>
      <w:tr>
        <w:trPr>
          <w:trHeight w:val="403" w:hRule="exact"/>
        </w:trPr>
        <w:tc>
          <w:tcPr>
            <w:gridSpan w:val="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432"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担保额度</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实际发生日期</w:t>
            </w:r>
          </w:p>
        </w:tc>
        <w:tc>
          <w:tcPr>
            <w:tcBorders/>
            <w:shd w:val="clear" w:color="auto" w:fill="FCE9DA"/>
            <w:vAlign w:val="bottom"/>
          </w:tcPr>
          <w:p>
            <w:pPr>
              <w:pStyle w:val="Style7"/>
              <w:keepNext w:val="0"/>
              <w:keepLines w:val="0"/>
              <w:widowControl w:val="0"/>
              <w:shd w:val="clear" w:color="auto" w:fill="auto"/>
              <w:tabs>
                <w:tab w:pos="1128" w:val="left"/>
                <w:tab w:pos="1334"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实际担保金</w:t>
              <w:tab/>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,工，</w:t>
            </w:r>
          </w:p>
        </w:tc>
        <w:tc>
          <w:tcPr>
            <w:tcBorders/>
            <w:shd w:val="clear" w:color="auto" w:fill="FCE9DA"/>
            <w:vAlign w:val="bottom"/>
          </w:tcPr>
          <w:p>
            <w:pPr>
              <w:pStyle w:val="Style7"/>
              <w:keepNext w:val="0"/>
              <w:keepLines w:val="0"/>
              <w:widowControl w:val="0"/>
              <w:shd w:val="clear" w:color="auto" w:fill="auto"/>
              <w:tabs>
                <w:tab w:pos="202" w:val="left"/>
                <w:tab w:pos="826"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vertAlign w:val="subscript"/>
              </w:rPr>
              <w:t>w</w:t>
            </w:r>
            <w:r>
              <w:rPr>
                <w:rFonts w:ascii="SimSun" w:eastAsia="SimSun" w:hAnsi="SimSun" w:cs="SimSun"/>
                <w:color w:val="000000"/>
                <w:spacing w:val="0"/>
                <w:w w:val="100"/>
                <w:position w:val="0"/>
                <w:sz w:val="17"/>
                <w:szCs w:val="17"/>
              </w:rPr>
              <w:tab/>
            </w:r>
            <w:r>
              <w:rPr>
                <w:rFonts w:ascii="SimSun" w:eastAsia="SimSun" w:hAnsi="SimSun" w:cs="SimSun"/>
                <w:color w:val="000000"/>
                <w:spacing w:val="0"/>
                <w:w w:val="100"/>
                <w:position w:val="0"/>
                <w:sz w:val="17"/>
                <w:szCs w:val="17"/>
              </w:rPr>
              <w:t>是否履行是否为关</w:t>
            </w:r>
          </w:p>
        </w:tc>
      </w:tr>
      <w:tr>
        <w:trPr>
          <w:trHeight w:val="158" w:hRule="exact"/>
        </w:trPr>
        <w:tc>
          <w:tcPr>
            <w:tcBorders/>
            <w:shd w:val="clear" w:color="auto" w:fill="FCE9DA"/>
            <w:vAlign w:val="bottom"/>
          </w:tcPr>
          <w:p>
            <w:pPr>
              <w:pStyle w:val="Style7"/>
              <w:keepNext w:val="0"/>
              <w:keepLines w:val="0"/>
              <w:widowControl w:val="0"/>
              <w:shd w:val="clear" w:color="auto" w:fill="auto"/>
              <w:tabs>
                <w:tab w:pos="1808" w:val="left"/>
              </w:tabs>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tab/>
              <w:t>相关公告担保额度</w:t>
            </w:r>
          </w:p>
        </w:tc>
        <w:tc>
          <w:tcPr>
            <w:vMerge/>
            <w:tcBorders/>
            <w:shd w:val="clear" w:color="auto" w:fill="FCE9DA"/>
            <w:vAlign w:val="center"/>
          </w:tcPr>
          <w:p>
            <w:pPr/>
          </w:p>
        </w:tc>
        <w:tc>
          <w:tcPr>
            <w:tcBorders/>
            <w:shd w:val="clear" w:color="auto" w:fill="FCE9DA"/>
            <w:vAlign w:val="bottom"/>
          </w:tcPr>
          <w:p>
            <w:pPr>
              <w:pStyle w:val="Style7"/>
              <w:keepNext w:val="0"/>
              <w:keepLines w:val="0"/>
              <w:widowControl w:val="0"/>
              <w:shd w:val="clear" w:color="auto" w:fill="auto"/>
              <w:tabs>
                <w:tab w:pos="1188" w:val="left"/>
              </w:tabs>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A</w:t>
              <w:tab/>
            </w:r>
            <w:r>
              <w:rPr>
                <w:rFonts w:ascii="SimSun" w:eastAsia="SimSun" w:hAnsi="SimSun" w:cs="SimSun"/>
                <w:color w:val="000000"/>
                <w:spacing w:val="0"/>
                <w:w w:val="100"/>
                <w:position w:val="0"/>
                <w:sz w:val="17"/>
                <w:szCs w:val="17"/>
              </w:rPr>
              <w:t>担保类型</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担保期</w:t>
            </w:r>
          </w:p>
        </w:tc>
      </w:tr>
      <w:tr>
        <w:trPr>
          <w:trHeight w:val="437"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（协议签署日）</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额</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完毕联方担保</w:t>
            </w:r>
          </w:p>
        </w:tc>
      </w:tr>
      <w:tr>
        <w:trPr>
          <w:trHeight w:val="403" w:hRule="exact"/>
        </w:trPr>
        <w:tc>
          <w:tcPr>
            <w:gridSpan w:val="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437"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c>
          <w:tcPr>
            <w:vMerge w:val="restart"/>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3,331.11</w:t>
            </w:r>
          </w:p>
        </w:tc>
      </w:tr>
      <w:tr>
        <w:trPr>
          <w:trHeight w:val="278"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vMerge/>
            <w:tcBorders/>
            <w:shd w:val="clear" w:color="auto" w:fill="FFFFFF"/>
            <w:vAlign w:val="center"/>
          </w:tcPr>
          <w:p>
            <w:pPr/>
          </w:p>
        </w:tc>
        <w:tc>
          <w:tcPr>
            <w:vMerge/>
            <w:tcBorders/>
            <w:shd w:val="clear" w:color="auto" w:fill="FCE9DA"/>
            <w:vAlign w:val="center"/>
          </w:tcPr>
          <w:p>
            <w:pPr/>
          </w:p>
        </w:tc>
        <w:tc>
          <w:tcPr>
            <w:vMerge/>
            <w:tcBorders/>
            <w:shd w:val="clear" w:color="auto" w:fill="FFFFFF"/>
            <w:vAlign w:val="center"/>
          </w:tcPr>
          <w:p>
            <w:pPr/>
          </w:p>
        </w:tc>
      </w:tr>
      <w:tr>
        <w:trPr>
          <w:trHeight w:val="442"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c>
          <w:tcPr>
            <w:vMerge w:val="restart"/>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25,320.7</w:t>
            </w:r>
          </w:p>
        </w:tc>
      </w:tr>
      <w:tr>
        <w:trPr>
          <w:trHeight w:val="274"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vMerge/>
            <w:tcBorders/>
            <w:shd w:val="clear" w:color="auto" w:fill="FFFFFF"/>
            <w:vAlign w:val="center"/>
          </w:tcPr>
          <w:p>
            <w:pPr/>
          </w:p>
        </w:tc>
        <w:tc>
          <w:tcPr>
            <w:vMerge/>
            <w:tcBorders/>
            <w:shd w:val="clear" w:color="auto" w:fill="FCE9DA"/>
            <w:vAlign w:val="center"/>
          </w:tcPr>
          <w:p>
            <w:pPr/>
          </w:p>
        </w:tc>
        <w:tc>
          <w:tcPr>
            <w:vMerge/>
            <w:tcBorders/>
            <w:shd w:val="clear" w:color="auto" w:fill="FFFFFF"/>
            <w:vAlign w:val="center"/>
          </w:tcPr>
          <w:p>
            <w:pPr/>
          </w:p>
        </w:tc>
      </w:tr>
      <w:tr>
        <w:trPr>
          <w:trHeight w:val="398" w:hRule="exact"/>
        </w:trPr>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w:t>
            </w:r>
          </w:p>
        </w:tc>
      </w:tr>
      <w:tr>
        <w:trPr>
          <w:trHeight w:val="403" w:hRule="exact"/>
        </w:trPr>
        <w:tc>
          <w:tcPr>
            <w:gridSpan w:val="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gridSpan w:val="2"/>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tcBorders/>
            <w:shd w:val="clear" w:color="auto" w:fill="FCE9DA"/>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24,209.77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tcBorders/>
            <w:shd w:val="clear" w:color="auto" w:fill="FCE9DA"/>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tcBorders/>
            <w:shd w:val="clear" w:color="auto" w:fill="FCE9DA"/>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24,209.77</w:t>
            </w:r>
          </w:p>
        </w:tc>
      </w:tr>
      <w:tr>
        <w:trPr>
          <w:trHeight w:val="355" w:hRule="exact"/>
        </w:trPr>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责任的情况说明（如有）</w:t>
            </w:r>
          </w:p>
        </w:tc>
        <w:tc>
          <w:tcPr>
            <w:tcBorders/>
            <w:shd w:val="clear" w:color="auto" w:fill="FCE9DA"/>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tcBorders/>
            <w:shd w:val="clear" w:color="auto" w:fill="FCE9DA"/>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shd w:val="clear" w:color="auto" w:fill="FFFFFF"/>
            <w:vAlign w:val="top"/>
          </w:tcPr>
          <w:p>
            <w:pPr>
              <w:widowControl w:val="0"/>
              <w:rPr>
                <w:sz w:val="10"/>
                <w:szCs w:val="10"/>
              </w:rPr>
            </w:pPr>
          </w:p>
        </w:tc>
      </w:tr>
    </w:tbl>
    <w:p>
      <w:pPr>
        <w:widowControl w:val="0"/>
        <w:spacing w:after="11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8"/>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color w:val="000000"/>
          <w:spacing w:val="0"/>
          <w:w w:val="100"/>
          <w:position w:val="0"/>
        </w:rPr>
        <w:t>2）违规对外担保情况</w:t>
      </w:r>
      <w:bookmarkEnd w:id="490"/>
      <w:bookmarkEnd w:id="491"/>
      <w:bookmarkEnd w:id="493"/>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48"/>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3</w:t>
      </w:r>
      <w:bookmarkEnd w:id="496"/>
      <w:r>
        <w:rPr>
          <w:color w:val="000000"/>
          <w:spacing w:val="0"/>
          <w:w w:val="100"/>
          <w:position w:val="0"/>
        </w:rPr>
        <w:t>、委托他人进行现金资产管理情况</w:t>
      </w:r>
      <w:bookmarkEnd w:id="494"/>
      <w:bookmarkEnd w:id="495"/>
      <w:bookmarkEnd w:id="497"/>
    </w:p>
    <w:p>
      <w:pPr>
        <w:pStyle w:val="Style48"/>
        <w:keepNext/>
        <w:keepLines/>
        <w:widowControl w:val="0"/>
        <w:shd w:val="clear" w:color="auto" w:fill="auto"/>
        <w:tabs>
          <w:tab w:pos="493" w:val="left"/>
        </w:tabs>
        <w:bidi w:val="0"/>
        <w:spacing w:before="0" w:after="380" w:line="240" w:lineRule="auto"/>
        <w:ind w:left="0" w:right="0" w:firstLine="0"/>
        <w:jc w:val="left"/>
      </w:pPr>
      <w:bookmarkStart w:id="494" w:name="bookmark494"/>
      <w:bookmarkStart w:id="495" w:name="bookmark495"/>
      <w:bookmarkStart w:id="498" w:name="bookmark498"/>
      <w:bookmarkStart w:id="499" w:name="bookmark499"/>
      <w:r>
        <w:rPr>
          <w:color w:val="000000"/>
          <w:spacing w:val="0"/>
          <w:w w:val="100"/>
          <w:position w:val="0"/>
        </w:rPr>
        <w:t>（</w:t>
      </w:r>
      <w:bookmarkEnd w:id="498"/>
      <w:r>
        <w:rPr>
          <w:color w:val="000000"/>
          <w:spacing w:val="0"/>
          <w:w w:val="100"/>
          <w:position w:val="0"/>
        </w:rPr>
        <w:t>1）</w:t>
        <w:tab/>
        <w:t>委托理财情况</w:t>
      </w:r>
      <w:bookmarkEnd w:id="494"/>
      <w:bookmarkEnd w:id="495"/>
      <w:bookmarkEnd w:id="499"/>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8"/>
        <w:keepNext/>
        <w:keepLines/>
        <w:widowControl w:val="0"/>
        <w:shd w:val="clear" w:color="auto" w:fill="auto"/>
        <w:tabs>
          <w:tab w:pos="493"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color w:val="000000"/>
          <w:spacing w:val="0"/>
          <w:w w:val="100"/>
          <w:position w:val="0"/>
        </w:rPr>
        <w:t>2）</w:t>
        <w:tab/>
        <w:t>委托贷款情况</w:t>
      </w:r>
      <w:bookmarkEnd w:id="500"/>
      <w:bookmarkEnd w:id="501"/>
      <w:bookmarkEnd w:id="503"/>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36" w:right="1186" w:bottom="1436" w:left="1104" w:header="0" w:footer="3" w:gutter="0"/>
          <w:cols w:space="720"/>
          <w:noEndnote/>
          <w:rtlGutter w:val="0"/>
          <w:docGrid w:linePitch="360"/>
        </w:sectPr>
      </w:pPr>
      <w:r>
        <w:rPr>
          <w:color w:val="000000"/>
          <w:spacing w:val="0"/>
          <w:w w:val="100"/>
          <w:position w:val="0"/>
        </w:rPr>
        <w:t>公司报告期不存在委托贷款。</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369" w:left="1104" w:header="0" w:footer="3" w:gutter="0"/>
          <w:cols w:space="720"/>
          <w:noEndnote/>
          <w:rtlGutter w:val="0"/>
          <w:docGrid w:linePitch="360"/>
        </w:sectPr>
      </w:pPr>
    </w:p>
    <w:p>
      <w:pPr>
        <w:pStyle w:val="Style48"/>
        <w:keepNext/>
        <w:keepLines/>
        <w:framePr w:w="1627" w:h="269" w:wrap="none" w:vAnchor="text" w:hAnchor="page" w:x="1105" w:y="21"/>
        <w:widowControl w:val="0"/>
        <w:shd w:val="clear" w:color="auto" w:fill="auto"/>
        <w:bidi w:val="0"/>
        <w:spacing w:before="0" w:after="0" w:line="240" w:lineRule="auto"/>
        <w:ind w:left="0" w:right="0" w:firstLine="0"/>
        <w:jc w:val="left"/>
      </w:pPr>
      <w:bookmarkStart w:id="504" w:name="bookmark504"/>
      <w:bookmarkStart w:id="505" w:name="bookmark505"/>
      <w:bookmarkStart w:id="506" w:name="bookmark506"/>
      <w:r>
        <w:rPr>
          <w:color w:val="000000"/>
          <w:spacing w:val="0"/>
          <w:w w:val="100"/>
          <w:position w:val="0"/>
        </w:rPr>
        <w:t>4、其他重大合同</w:t>
      </w:r>
      <w:bookmarkEnd w:id="504"/>
      <w:bookmarkEnd w:id="505"/>
      <w:bookmarkEnd w:id="506"/>
    </w:p>
    <w:p>
      <w:pPr>
        <w:pStyle w:val="Style39"/>
        <w:keepNext w:val="0"/>
        <w:keepLines w:val="0"/>
        <w:framePr w:w="1421" w:h="259" w:wrap="none" w:vAnchor="text" w:hAnchor="page" w:x="1110" w:y="61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framePr w:w="581" w:h="955" w:wrap="none" w:vAnchor="text" w:hAnchor="page" w:x="1158" w:y="1556"/>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2" w:lineRule="exact"/>
        <w:ind w:left="0" w:right="0" w:firstLine="0"/>
        <w:jc w:val="both"/>
      </w:pPr>
      <w:r>
        <w:rPr>
          <w:color w:val="000000"/>
          <w:spacing w:val="0"/>
          <w:w w:val="100"/>
          <w:position w:val="0"/>
        </w:rPr>
        <w:t>合同订 立公司 方名称</w:t>
      </w:r>
    </w:p>
    <w:p>
      <w:pPr>
        <w:pStyle w:val="Style39"/>
        <w:keepNext w:val="0"/>
        <w:keepLines w:val="0"/>
        <w:framePr w:w="581" w:h="955" w:wrap="none" w:vAnchor="text" w:hAnchor="page" w:x="1797" w:y="1556"/>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2" w:lineRule="exact"/>
        <w:ind w:left="0" w:right="0" w:firstLine="0"/>
        <w:jc w:val="left"/>
      </w:pPr>
      <w:r>
        <w:rPr>
          <w:color w:val="000000"/>
          <w:spacing w:val="0"/>
          <w:w w:val="100"/>
          <w:position w:val="0"/>
        </w:rPr>
        <w:t>合同订 立对方 名称</w:t>
      </w:r>
    </w:p>
    <w:p>
      <w:pPr>
        <w:pStyle w:val="Style39"/>
        <w:keepNext w:val="0"/>
        <w:keepLines w:val="0"/>
        <w:framePr w:w="581" w:h="643" w:wrap="none" w:vAnchor="text" w:hAnchor="page" w:x="2435" w:y="1715"/>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2" w:lineRule="exact"/>
        <w:ind w:left="0" w:right="0" w:firstLine="0"/>
        <w:jc w:val="center"/>
      </w:pPr>
      <w:r>
        <w:rPr>
          <w:color w:val="000000"/>
          <w:spacing w:val="0"/>
          <w:w w:val="100"/>
          <w:position w:val="0"/>
        </w:rPr>
        <w:t>合同标</w:t>
        <w:br/>
        <w:t>的</w:t>
      </w:r>
    </w:p>
    <w:p>
      <w:pPr>
        <w:pStyle w:val="Style39"/>
        <w:keepNext w:val="0"/>
        <w:keepLines w:val="0"/>
        <w:framePr w:w="581" w:h="547" w:wrap="none" w:vAnchor="text" w:hAnchor="page" w:x="3078" w:y="1811"/>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100" w:line="240" w:lineRule="auto"/>
        <w:ind w:left="0" w:right="0" w:firstLine="0"/>
        <w:jc w:val="left"/>
      </w:pPr>
      <w:r>
        <w:rPr>
          <w:color w:val="000000"/>
          <w:spacing w:val="0"/>
          <w:w w:val="100"/>
          <w:position w:val="0"/>
        </w:rPr>
        <w:t>合同签</w:t>
      </w:r>
    </w:p>
    <w:p>
      <w:pPr>
        <w:pStyle w:val="Style39"/>
        <w:keepNext w:val="0"/>
        <w:keepLines w:val="0"/>
        <w:framePr w:w="581" w:h="547" w:wrap="none" w:vAnchor="text" w:hAnchor="page" w:x="3078" w:y="1811"/>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240" w:lineRule="auto"/>
        <w:ind w:left="0" w:right="0" w:firstLine="0"/>
        <w:jc w:val="left"/>
      </w:pPr>
      <w:r>
        <w:rPr>
          <w:color w:val="000000"/>
          <w:spacing w:val="0"/>
          <w:w w:val="100"/>
          <w:position w:val="0"/>
        </w:rPr>
        <w:t>订日期</w:t>
      </w:r>
    </w:p>
    <w:p>
      <w:pPr>
        <w:pStyle w:val="Style39"/>
        <w:keepNext w:val="0"/>
        <w:keepLines w:val="0"/>
        <w:framePr w:w="605" w:h="1584" w:wrap="none" w:vAnchor="text" w:hAnchor="page" w:x="3693" w:y="927"/>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7" w:lineRule="exact"/>
        <w:ind w:left="0" w:right="0" w:firstLine="0"/>
        <w:jc w:val="left"/>
      </w:pPr>
      <w:r>
        <w:rPr>
          <w:color w:val="000000"/>
          <w:spacing w:val="0"/>
          <w:w w:val="100"/>
          <w:position w:val="0"/>
        </w:rPr>
        <w:t>合同涉</w:t>
      </w:r>
    </w:p>
    <w:p>
      <w:pPr>
        <w:pStyle w:val="Style39"/>
        <w:keepNext w:val="0"/>
        <w:keepLines w:val="0"/>
        <w:framePr w:w="605" w:h="1584" w:wrap="none" w:vAnchor="text" w:hAnchor="page" w:x="3693" w:y="927"/>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7" w:lineRule="exact"/>
        <w:ind w:left="0" w:right="0" w:firstLine="0"/>
        <w:jc w:val="left"/>
      </w:pPr>
      <w:r>
        <w:rPr>
          <w:color w:val="000000"/>
          <w:spacing w:val="0"/>
          <w:w w:val="100"/>
          <w:position w:val="0"/>
        </w:rPr>
        <w:t>及资产</w:t>
      </w:r>
    </w:p>
    <w:p>
      <w:pPr>
        <w:pStyle w:val="Style39"/>
        <w:keepNext w:val="0"/>
        <w:keepLines w:val="0"/>
        <w:framePr w:w="605" w:h="1584" w:wrap="none" w:vAnchor="text" w:hAnchor="page" w:x="3693" w:y="927"/>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7" w:lineRule="exact"/>
        <w:ind w:left="0" w:right="0" w:firstLine="0"/>
        <w:jc w:val="left"/>
      </w:pPr>
      <w:r>
        <w:rPr>
          <w:color w:val="000000"/>
          <w:spacing w:val="0"/>
          <w:w w:val="100"/>
          <w:position w:val="0"/>
        </w:rPr>
        <w:t>的账面</w:t>
      </w:r>
    </w:p>
    <w:p>
      <w:pPr>
        <w:pStyle w:val="Style39"/>
        <w:keepNext w:val="0"/>
        <w:keepLines w:val="0"/>
        <w:framePr w:w="605" w:h="1584" w:wrap="none" w:vAnchor="text" w:hAnchor="page" w:x="3693" w:y="927"/>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7" w:lineRule="exact"/>
        <w:ind w:left="0" w:right="0" w:firstLine="0"/>
        <w:jc w:val="left"/>
      </w:pPr>
      <w:r>
        <w:rPr>
          <w:color w:val="000000"/>
          <w:spacing w:val="0"/>
          <w:w w:val="100"/>
          <w:position w:val="0"/>
        </w:rPr>
        <w:t>价值</w:t>
      </w:r>
    </w:p>
    <w:p>
      <w:pPr>
        <w:pStyle w:val="Style39"/>
        <w:keepNext w:val="0"/>
        <w:keepLines w:val="0"/>
        <w:framePr w:w="605" w:h="1584" w:wrap="none" w:vAnchor="text" w:hAnchor="page" w:x="3693" w:y="927"/>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7" w:lineRule="exact"/>
        <w:ind w:left="0" w:right="0" w:firstLine="0"/>
        <w:jc w:val="left"/>
      </w:pPr>
      <w:r>
        <w:rPr>
          <w:color w:val="000000"/>
          <w:spacing w:val="0"/>
          <w:w w:val="100"/>
          <w:position w:val="0"/>
        </w:rPr>
        <w:t>（万</w:t>
      </w:r>
    </w:p>
    <w:p>
      <w:pPr>
        <w:pStyle w:val="Style39"/>
        <w:keepNext w:val="0"/>
        <w:keepLines w:val="0"/>
        <w:framePr w:w="1258" w:h="653" w:wrap="none" w:vAnchor="text" w:hAnchor="page" w:x="3693" w:y="2516"/>
        <w:widowControl w:val="0"/>
        <w:pBdr>
          <w:top w:val="single" w:sz="0" w:space="6" w:color="FCE9DA"/>
          <w:left w:val="single" w:sz="0" w:space="0" w:color="FCE9DA"/>
          <w:bottom w:val="single" w:sz="0" w:space="6" w:color="FCE9DA"/>
          <w:right w:val="single" w:sz="0" w:space="0" w:color="FCE9DA"/>
        </w:pBdr>
        <w:shd w:val="clear" w:color="auto" w:fill="FCE9DA"/>
        <w:tabs>
          <w:tab w:pos="749" w:val="left"/>
        </w:tabs>
        <w:bidi w:val="0"/>
        <w:spacing w:before="0" w:after="0" w:line="317" w:lineRule="exact"/>
        <w:ind w:left="0" w:right="0" w:firstLine="0"/>
        <w:jc w:val="center"/>
      </w:pPr>
      <w:r>
        <w:rPr>
          <w:color w:val="000000"/>
          <w:spacing w:val="0"/>
          <w:w w:val="100"/>
          <w:position w:val="0"/>
        </w:rPr>
        <w:t>元）（如元）（如</w:t>
        <w:br/>
        <w:t>有）</w:t>
        <w:tab/>
        <w:t>有）</w:t>
      </w:r>
    </w:p>
    <w:tbl>
      <w:tblPr>
        <w:tblOverlap w:val="never"/>
        <w:jc w:val="left"/>
        <w:tblLayout w:type="fixed"/>
      </w:tblPr>
      <w:tblGrid>
        <w:gridCol w:w="648"/>
        <w:gridCol w:w="638"/>
        <w:gridCol w:w="638"/>
        <w:gridCol w:w="638"/>
        <w:gridCol w:w="638"/>
        <w:gridCol w:w="634"/>
        <w:gridCol w:w="638"/>
        <w:gridCol w:w="638"/>
        <w:gridCol w:w="648"/>
      </w:tblGrid>
      <w:tr>
        <w:trPr>
          <w:trHeight w:val="2275" w:hRule="exact"/>
        </w:trPr>
        <w:tc>
          <w:tcPr>
            <w:tcBorders/>
            <w:shd w:val="clear" w:color="auto" w:fill="FCE9DA"/>
            <w:vAlign w:val="center"/>
          </w:tcPr>
          <w:p>
            <w:pPr>
              <w:pStyle w:val="Style7"/>
              <w:keepNext w:val="0"/>
              <w:keepLines w:val="0"/>
              <w:framePr w:w="5760" w:h="2275" w:hSpace="605" w:vSpace="10" w:wrap="none" w:vAnchor="text" w:hAnchor="page" w:x="4955" w:y="942"/>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评估机 构名称</w:t>
            </w:r>
          </w:p>
          <w:p>
            <w:pPr>
              <w:pStyle w:val="Style7"/>
              <w:keepNext w:val="0"/>
              <w:keepLines w:val="0"/>
              <w:framePr w:w="5760" w:h="2275" w:hSpace="605" w:vSpace="10" w:wrap="none" w:vAnchor="text" w:hAnchor="page" w:x="4955" w:y="942"/>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（如 有）</w:t>
            </w:r>
          </w:p>
        </w:tc>
        <w:tc>
          <w:tcPr>
            <w:tcBorders/>
            <w:shd w:val="clear" w:color="auto" w:fill="FCE9DA"/>
            <w:vAlign w:val="center"/>
          </w:tcPr>
          <w:p>
            <w:pPr>
              <w:pStyle w:val="Style7"/>
              <w:keepNext w:val="0"/>
              <w:keepLines w:val="0"/>
              <w:framePr w:w="5760" w:h="2275" w:hSpace="605" w:vSpace="10" w:wrap="none" w:vAnchor="text" w:hAnchor="page" w:x="4955" w:y="942"/>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评估基 准日</w:t>
            </w:r>
          </w:p>
          <w:p>
            <w:pPr>
              <w:pStyle w:val="Style7"/>
              <w:keepNext w:val="0"/>
              <w:keepLines w:val="0"/>
              <w:framePr w:w="5760" w:h="2275" w:hSpace="605" w:vSpace="10" w:wrap="none" w:vAnchor="text" w:hAnchor="page" w:x="4955" w:y="942"/>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 有）</w:t>
            </w:r>
          </w:p>
        </w:tc>
        <w:tc>
          <w:tcPr>
            <w:tcBorders/>
            <w:shd w:val="clear" w:color="auto" w:fill="FCE9DA"/>
            <w:vAlign w:val="center"/>
          </w:tcPr>
          <w:p>
            <w:pPr>
              <w:pStyle w:val="Style7"/>
              <w:keepNext w:val="0"/>
              <w:keepLines w:val="0"/>
              <w:framePr w:w="5760" w:h="2275" w:hSpace="605" w:vSpace="10" w:wrap="none" w:vAnchor="text" w:hAnchor="page" w:x="4955" w:y="942"/>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定价原 则</w:t>
            </w:r>
          </w:p>
        </w:tc>
        <w:tc>
          <w:tcPr>
            <w:tcBorders/>
            <w:shd w:val="clear" w:color="auto" w:fill="FCE9DA"/>
            <w:vAlign w:val="center"/>
          </w:tcPr>
          <w:p>
            <w:pPr>
              <w:pStyle w:val="Style7"/>
              <w:keepNext w:val="0"/>
              <w:keepLines w:val="0"/>
              <w:framePr w:w="5760" w:h="2275" w:hSpace="605" w:vSpace="10" w:wrap="none" w:vAnchor="text" w:hAnchor="page" w:x="4955" w:y="942"/>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shd w:val="clear" w:color="auto" w:fill="FCE9DA"/>
            <w:vAlign w:val="center"/>
          </w:tcPr>
          <w:p>
            <w:pPr>
              <w:pStyle w:val="Style7"/>
              <w:keepNext w:val="0"/>
              <w:keepLines w:val="0"/>
              <w:framePr w:w="5760" w:h="2275" w:hSpace="605" w:vSpace="10" w:wrap="none" w:vAnchor="text" w:hAnchor="page" w:x="4955" w:y="942"/>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是否关 联交易</w:t>
            </w:r>
          </w:p>
        </w:tc>
        <w:tc>
          <w:tcPr>
            <w:tcBorders/>
            <w:shd w:val="clear" w:color="auto" w:fill="FCE9DA"/>
            <w:vAlign w:val="center"/>
          </w:tcPr>
          <w:p>
            <w:pPr>
              <w:pStyle w:val="Style7"/>
              <w:keepNext w:val="0"/>
              <w:keepLines w:val="0"/>
              <w:framePr w:w="5760" w:h="2275" w:hSpace="605" w:vSpace="10" w:wrap="none" w:vAnchor="text" w:hAnchor="page" w:x="4955" w:y="942"/>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shd w:val="clear" w:color="auto" w:fill="FCE9DA"/>
            <w:vAlign w:val="center"/>
          </w:tcPr>
          <w:p>
            <w:pPr>
              <w:pStyle w:val="Style7"/>
              <w:keepNext w:val="0"/>
              <w:keepLines w:val="0"/>
              <w:framePr w:w="5760" w:h="2275" w:hSpace="605" w:vSpace="10" w:wrap="none" w:vAnchor="text" w:hAnchor="page" w:x="4955" w:y="942"/>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的执行 情况</w:t>
            </w:r>
          </w:p>
        </w:tc>
        <w:tc>
          <w:tcPr>
            <w:tcBorders/>
            <w:shd w:val="clear" w:color="auto" w:fill="FCE9DA"/>
            <w:vAlign w:val="center"/>
          </w:tcPr>
          <w:p>
            <w:pPr>
              <w:pStyle w:val="Style7"/>
              <w:keepNext w:val="0"/>
              <w:keepLines w:val="0"/>
              <w:framePr w:w="5760" w:h="2275" w:hSpace="605" w:vSpace="10" w:wrap="none" w:vAnchor="text" w:hAnchor="page" w:x="4955" w:y="942"/>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shd w:val="clear" w:color="auto" w:fill="FCE9DA"/>
            <w:vAlign w:val="center"/>
          </w:tcPr>
          <w:p>
            <w:pPr>
              <w:pStyle w:val="Style7"/>
              <w:keepNext w:val="0"/>
              <w:keepLines w:val="0"/>
              <w:framePr w:w="5760" w:h="2275" w:hSpace="605" w:vSpace="10" w:wrap="none" w:vAnchor="text" w:hAnchor="page" w:x="4955" w:y="942"/>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bl>
    <w:p>
      <w:pPr>
        <w:framePr w:w="5760" w:h="2275" w:hSpace="605" w:vSpace="10" w:wrap="none" w:vAnchor="text" w:hAnchor="page" w:x="4955" w:y="942"/>
        <w:widowControl w:val="0"/>
        <w:spacing w:line="1" w:lineRule="exact"/>
      </w:pPr>
    </w:p>
    <w:p>
      <w:pPr>
        <w:pStyle w:val="Style26"/>
        <w:keepNext w:val="0"/>
        <w:keepLines w:val="0"/>
        <w:framePr w:w="576" w:h="235" w:wrap="none" w:vAnchor="text" w:hAnchor="page" w:x="10081" w:y="3304"/>
        <w:widowControl w:val="0"/>
        <w:shd w:val="clear" w:color="auto" w:fill="auto"/>
        <w:bidi w:val="0"/>
        <w:spacing w:before="0" w:after="0" w:line="240" w:lineRule="auto"/>
        <w:ind w:left="0" w:right="0" w:firstLine="0"/>
        <w:jc w:val="right"/>
      </w:pPr>
      <w:r>
        <w:rPr>
          <w:color w:val="000000"/>
          <w:spacing w:val="0"/>
          <w:w w:val="100"/>
          <w:position w:val="0"/>
        </w:rPr>
        <w:t>详见巨</w:t>
      </w:r>
    </w:p>
    <w:p>
      <w:pPr>
        <w:pStyle w:val="Style26"/>
        <w:keepNext w:val="0"/>
        <w:keepLines w:val="0"/>
        <w:framePr w:w="586" w:h="1579" w:wrap="none" w:vAnchor="text" w:hAnchor="page" w:x="4350" w:y="932"/>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2" w:lineRule="exact"/>
        <w:ind w:left="0" w:right="0" w:firstLine="0"/>
        <w:jc w:val="center"/>
      </w:pPr>
      <w:r>
        <w:rPr>
          <w:color w:val="000000"/>
          <w:spacing w:val="0"/>
          <w:w w:val="100"/>
          <w:position w:val="0"/>
        </w:rPr>
        <w:t>合同涉 及资产 的评估 价值</w:t>
      </w:r>
    </w:p>
    <w:p>
      <w:pPr>
        <w:pStyle w:val="Style26"/>
        <w:keepNext w:val="0"/>
        <w:keepLines w:val="0"/>
        <w:framePr w:w="586" w:h="1579" w:wrap="none" w:vAnchor="text" w:hAnchor="page" w:x="4350" w:y="932"/>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312" w:lineRule="exact"/>
        <w:ind w:left="0" w:right="0" w:firstLine="0"/>
        <w:jc w:val="center"/>
      </w:pPr>
      <w:r>
        <w:rPr>
          <w:color w:val="000000"/>
          <w:spacing w:val="0"/>
          <w:w w:val="100"/>
          <w:position w:val="0"/>
        </w:rPr>
        <w:t>（万</w:t>
      </w:r>
    </w:p>
    <w:tbl>
      <w:tblPr>
        <w:tblOverlap w:val="never"/>
        <w:jc w:val="left"/>
        <w:tblLayout w:type="fixed"/>
      </w:tblPr>
      <w:tblGrid>
        <w:gridCol w:w="605"/>
        <w:gridCol w:w="960"/>
        <w:gridCol w:w="979"/>
      </w:tblGrid>
      <w:tr>
        <w:trPr>
          <w:trHeight w:val="557" w:hRule="exact"/>
        </w:trPr>
        <w:tc>
          <w:tcPr>
            <w:gridSpan w:val="3"/>
            <w:tcBorders/>
            <w:shd w:val="clear" w:color="auto" w:fill="FFFFFF"/>
            <w:vAlign w:val="top"/>
          </w:tcPr>
          <w:p>
            <w:pPr>
              <w:pStyle w:val="Style7"/>
              <w:keepNext w:val="0"/>
              <w:keepLines w:val="0"/>
              <w:framePr w:w="2544" w:h="2702" w:wrap="none" w:vAnchor="text" w:hAnchor="page" w:x="1139" w:y="3635"/>
              <w:widowControl w:val="0"/>
              <w:shd w:val="clear" w:color="auto" w:fill="auto"/>
              <w:bidi w:val="0"/>
              <w:spacing w:before="0" w:after="100" w:line="240" w:lineRule="auto"/>
              <w:ind w:left="0" w:right="0" w:firstLine="640"/>
              <w:jc w:val="left"/>
            </w:pPr>
            <w:r>
              <w:rPr>
                <w:color w:val="000000"/>
                <w:spacing w:val="0"/>
                <w:w w:val="100"/>
                <w:position w:val="0"/>
              </w:rPr>
              <w:t>Shinwo</w:t>
            </w:r>
          </w:p>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640"/>
              <w:jc w:val="left"/>
            </w:pPr>
            <w:r>
              <w:rPr>
                <w:color w:val="000000"/>
                <w:spacing w:val="0"/>
                <w:w w:val="100"/>
                <w:position w:val="0"/>
              </w:rPr>
              <w:t>n</w:t>
            </w:r>
          </w:p>
        </w:tc>
      </w:tr>
      <w:tr>
        <w:trPr>
          <w:trHeight w:val="326" w:hRule="exact"/>
        </w:trPr>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w:t>
            </w:r>
          </w:p>
        </w:tc>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0"/>
              <w:jc w:val="left"/>
            </w:pPr>
            <w:r>
              <w:rPr>
                <w:color w:val="000000"/>
                <w:spacing w:val="0"/>
                <w:w w:val="100"/>
                <w:position w:val="0"/>
              </w:rPr>
              <w:t>Corpor</w:t>
            </w:r>
          </w:p>
        </w:tc>
        <w:tc>
          <w:tcPr>
            <w:tcBorders/>
            <w:shd w:val="clear" w:color="auto" w:fill="FFFFFF"/>
            <w:vAlign w:val="top"/>
          </w:tcPr>
          <w:p>
            <w:pPr>
              <w:framePr w:w="2544" w:h="2702" w:wrap="none" w:vAnchor="text" w:hAnchor="page" w:x="1139" w:y="3635"/>
              <w:widowControl w:val="0"/>
              <w:rPr>
                <w:sz w:val="10"/>
                <w:szCs w:val="10"/>
              </w:rPr>
            </w:pPr>
          </w:p>
        </w:tc>
      </w:tr>
      <w:tr>
        <w:trPr>
          <w:trHeight w:val="298" w:hRule="exact"/>
        </w:trPr>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道时尚</w:t>
            </w:r>
          </w:p>
        </w:tc>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0"/>
              <w:jc w:val="left"/>
            </w:pPr>
            <w:r>
              <w:rPr>
                <w:color w:val="000000"/>
                <w:spacing w:val="0"/>
                <w:w w:val="100"/>
                <w:position w:val="0"/>
              </w:rPr>
              <w:t>ation</w:t>
            </w:r>
          </w:p>
        </w:tc>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r>
      <w:tr>
        <w:trPr>
          <w:trHeight w:val="317" w:hRule="exact"/>
        </w:trPr>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集团股</w:t>
            </w:r>
          </w:p>
        </w:tc>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（中文</w:t>
            </w:r>
            <w:r>
              <w:rPr>
                <w:color w:val="000000"/>
                <w:spacing w:val="0"/>
                <w:w w:val="100"/>
                <w:position w:val="0"/>
              </w:rPr>
              <w:t>-</w:t>
            </w:r>
          </w:p>
        </w:tc>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36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r>
      <w:tr>
        <w:trPr>
          <w:trHeight w:val="312" w:hRule="exact"/>
        </w:trPr>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w:t>
            </w:r>
          </w:p>
        </w:tc>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译名：</w:t>
            </w:r>
          </w:p>
        </w:tc>
        <w:tc>
          <w:tcPr>
            <w:tcBorders/>
            <w:shd w:val="clear" w:color="auto" w:fill="FFFFFF"/>
            <w:vAlign w:val="center"/>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日</w:t>
            </w:r>
          </w:p>
        </w:tc>
      </w:tr>
      <w:tr>
        <w:trPr>
          <w:trHeight w:val="893" w:hRule="exact"/>
        </w:trPr>
        <w:tc>
          <w:tcPr>
            <w:tcBorders/>
            <w:shd w:val="clear" w:color="auto" w:fill="FFFFFF"/>
            <w:vAlign w:val="top"/>
          </w:tcPr>
          <w:p>
            <w:pPr>
              <w:pStyle w:val="Style7"/>
              <w:keepNext w:val="0"/>
              <w:keepLines w:val="0"/>
              <w:framePr w:w="2544" w:h="2702" w:wrap="none" w:vAnchor="text" w:hAnchor="page" w:x="1139" w:y="3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bottom"/>
          </w:tcPr>
          <w:p>
            <w:pPr>
              <w:pStyle w:val="Style7"/>
              <w:keepNext w:val="0"/>
              <w:keepLines w:val="0"/>
              <w:framePr w:w="2544" w:h="2702" w:wrap="none" w:vAnchor="text" w:hAnchor="page" w:x="1139" w:y="3635"/>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韩国 </w:t>
            </w:r>
            <w:r>
              <w:rPr>
                <w:color w:val="000000"/>
                <w:spacing w:val="0"/>
                <w:w w:val="100"/>
                <w:position w:val="0"/>
                <w:sz w:val="18"/>
                <w:szCs w:val="18"/>
              </w:rPr>
              <w:t>（</w:t>
            </w:r>
            <w:r>
              <w:rPr>
                <w:rFonts w:ascii="SimSun" w:eastAsia="SimSun" w:hAnsi="SimSun" w:cs="SimSun"/>
                <w:color w:val="000000"/>
                <w:spacing w:val="0"/>
                <w:w w:val="100"/>
                <w:position w:val="0"/>
                <w:sz w:val="17"/>
                <w:szCs w:val="17"/>
              </w:rPr>
              <w:t>株</w:t>
            </w:r>
            <w:r>
              <w:rPr>
                <w:color w:val="000000"/>
                <w:spacing w:val="0"/>
                <w:w w:val="100"/>
                <w:position w:val="0"/>
                <w:sz w:val="18"/>
                <w:szCs w:val="18"/>
              </w:rPr>
              <w:t>）</w:t>
            </w:r>
            <w:r>
              <w:rPr>
                <w:rFonts w:ascii="SimSun" w:eastAsia="SimSun" w:hAnsi="SimSun" w:cs="SimSun"/>
                <w:color w:val="000000"/>
                <w:spacing w:val="0"/>
                <w:w w:val="100"/>
                <w:position w:val="0"/>
                <w:sz w:val="17"/>
                <w:szCs w:val="17"/>
              </w:rPr>
              <w:t>信 元）</w:t>
            </w:r>
          </w:p>
        </w:tc>
        <w:tc>
          <w:tcPr>
            <w:tcBorders/>
            <w:shd w:val="clear" w:color="auto" w:fill="FFFFFF"/>
            <w:vAlign w:val="top"/>
          </w:tcPr>
          <w:p>
            <w:pPr>
              <w:framePr w:w="2544" w:h="2702" w:wrap="none" w:vAnchor="text" w:hAnchor="page" w:x="1139" w:y="3635"/>
              <w:widowControl w:val="0"/>
              <w:rPr>
                <w:sz w:val="10"/>
                <w:szCs w:val="10"/>
              </w:rPr>
            </w:pPr>
          </w:p>
        </w:tc>
      </w:tr>
    </w:tbl>
    <w:p>
      <w:pPr>
        <w:framePr w:w="2544" w:h="2702" w:wrap="none" w:vAnchor="text" w:hAnchor="page" w:x="1139" w:y="3635"/>
        <w:widowControl w:val="0"/>
        <w:spacing w:line="1" w:lineRule="exact"/>
      </w:pPr>
    </w:p>
    <w:p>
      <w:pPr>
        <w:pStyle w:val="Style39"/>
        <w:keepNext w:val="0"/>
        <w:keepLines w:val="0"/>
        <w:framePr w:w="576" w:h="547" w:wrap="none" w:vAnchor="text" w:hAnchor="page" w:x="8805" w:y="4710"/>
        <w:widowControl w:val="0"/>
        <w:shd w:val="clear" w:color="auto" w:fill="auto"/>
        <w:bidi w:val="0"/>
        <w:spacing w:before="0" w:after="100" w:line="240" w:lineRule="auto"/>
        <w:ind w:left="0" w:right="0" w:firstLine="0"/>
        <w:jc w:val="left"/>
      </w:pPr>
      <w:r>
        <w:rPr>
          <w:color w:val="000000"/>
          <w:spacing w:val="0"/>
          <w:w w:val="100"/>
          <w:position w:val="0"/>
        </w:rPr>
        <w:t>正在履</w:t>
      </w:r>
    </w:p>
    <w:p>
      <w:pPr>
        <w:pStyle w:val="Style39"/>
        <w:keepNext w:val="0"/>
        <w:keepLines w:val="0"/>
        <w:framePr w:w="576" w:h="547" w:wrap="none" w:vAnchor="text" w:hAnchor="page" w:x="8805" w:y="4710"/>
        <w:widowControl w:val="0"/>
        <w:shd w:val="clear" w:color="auto" w:fill="auto"/>
        <w:bidi w:val="0"/>
        <w:spacing w:before="0" w:after="0" w:line="240" w:lineRule="auto"/>
        <w:ind w:left="0" w:right="0" w:firstLine="0"/>
        <w:jc w:val="left"/>
      </w:pPr>
      <w:r>
        <w:rPr>
          <w:color w:val="000000"/>
          <w:spacing w:val="0"/>
          <w:w w:val="100"/>
          <w:position w:val="0"/>
        </w:rPr>
        <w:t>行</w:t>
      </w:r>
    </w:p>
    <w:p>
      <w:pPr>
        <w:pStyle w:val="Style39"/>
        <w:keepNext w:val="0"/>
        <w:keepLines w:val="0"/>
        <w:framePr w:w="581" w:h="955" w:wrap="none" w:vAnchor="text" w:hAnchor="page" w:x="10077" w:y="3543"/>
        <w:widowControl w:val="0"/>
        <w:shd w:val="clear" w:color="auto" w:fill="auto"/>
        <w:bidi w:val="0"/>
        <w:spacing w:before="0" w:after="0" w:line="312" w:lineRule="exact"/>
        <w:ind w:left="0" w:right="0" w:firstLine="0"/>
        <w:jc w:val="left"/>
      </w:pPr>
      <w:r>
        <w:rPr>
          <w:color w:val="000000"/>
          <w:spacing w:val="0"/>
          <w:w w:val="100"/>
          <w:position w:val="0"/>
        </w:rPr>
        <w:t>潮资讯 网《关 于签订</w:t>
      </w:r>
    </w:p>
    <w:p>
      <w:pPr>
        <w:pStyle w:val="Style39"/>
        <w:keepNext w:val="0"/>
        <w:keepLines w:val="0"/>
        <w:framePr w:w="1229" w:h="859" w:wrap="none" w:vAnchor="text" w:hAnchor="page" w:x="9429" w:y="455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年品牌代</w:t>
      </w:r>
    </w:p>
    <w:p>
      <w:pPr>
        <w:pStyle w:val="Style39"/>
        <w:keepNext w:val="0"/>
        <w:keepLines w:val="0"/>
        <w:framePr w:w="1229" w:h="859" w:wrap="none" w:vAnchor="text" w:hAnchor="page" w:x="9429" w:y="455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月理合同</w:t>
      </w:r>
    </w:p>
    <w:p>
      <w:pPr>
        <w:pStyle w:val="Style39"/>
        <w:keepNext w:val="0"/>
        <w:keepLines w:val="0"/>
        <w:framePr w:w="1229" w:h="859" w:wrap="none" w:vAnchor="text" w:hAnchor="page" w:x="9429" w:y="455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日公告》</w:t>
      </w:r>
    </w:p>
    <w:p>
      <w:pPr>
        <w:pStyle w:val="Style39"/>
        <w:keepNext w:val="0"/>
        <w:keepLines w:val="0"/>
        <w:framePr w:w="485" w:h="235" w:wrap="none" w:vAnchor="text" w:hAnchor="page" w:x="10173" w:y="5487"/>
        <w:widowControl w:val="0"/>
        <w:shd w:val="clear" w:color="auto" w:fill="auto"/>
        <w:bidi w:val="0"/>
        <w:spacing w:before="0" w:after="0" w:line="240" w:lineRule="auto"/>
        <w:ind w:left="0" w:right="0" w:firstLine="0"/>
        <w:jc w:val="right"/>
      </w:pPr>
      <w:r>
        <w:rPr>
          <w:color w:val="000000"/>
          <w:spacing w:val="0"/>
          <w:w w:val="100"/>
          <w:position w:val="0"/>
        </w:rPr>
        <w:t>（公告</w:t>
      </w:r>
    </w:p>
    <w:p>
      <w:pPr>
        <w:pStyle w:val="Style39"/>
        <w:keepNext w:val="0"/>
        <w:keepLines w:val="0"/>
        <w:framePr w:w="581" w:h="235" w:wrap="none" w:vAnchor="text" w:hAnchor="page" w:x="10077" w:y="5799"/>
        <w:widowControl w:val="0"/>
        <w:shd w:val="clear" w:color="auto" w:fill="auto"/>
        <w:bidi w:val="0"/>
        <w:spacing w:before="0" w:after="0" w:line="240" w:lineRule="auto"/>
        <w:ind w:left="0" w:right="0" w:firstLine="0"/>
        <w:jc w:val="right"/>
      </w:pPr>
      <w:r>
        <w:rPr>
          <w:color w:val="000000"/>
          <w:spacing w:val="0"/>
          <w:w w:val="100"/>
          <w:position w:val="0"/>
        </w:rPr>
        <w:t>编号:</w:t>
      </w:r>
    </w:p>
    <w:p>
      <w:pPr>
        <w:pStyle w:val="Style41"/>
        <w:keepNext w:val="0"/>
        <w:keepLines w:val="0"/>
        <w:framePr w:w="562" w:h="226" w:wrap="none" w:vAnchor="text" w:hAnchor="page" w:x="10067" w:y="6121"/>
        <w:widowControl w:val="0"/>
        <w:shd w:val="clear" w:color="auto" w:fill="auto"/>
        <w:bidi w:val="0"/>
        <w:spacing w:before="0" w:after="0" w:line="240" w:lineRule="auto"/>
        <w:ind w:left="0" w:right="0" w:firstLine="0"/>
        <w:jc w:val="right"/>
      </w:pPr>
      <w:r>
        <w:rPr>
          <w:color w:val="000000"/>
          <w:spacing w:val="0"/>
          <w:w w:val="100"/>
          <w:position w:val="0"/>
        </w:rPr>
        <w:t>2012-0</w:t>
      </w:r>
    </w:p>
    <w:p>
      <w:pPr>
        <w:pStyle w:val="Style41"/>
        <w:keepNext w:val="0"/>
        <w:keepLines w:val="0"/>
        <w:framePr w:w="403" w:h="226" w:wrap="none" w:vAnchor="text" w:hAnchor="page" w:x="10077" w:y="6433"/>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37</w:t>
      </w:r>
      <w:r>
        <w:rPr>
          <w:rFonts w:ascii="SimSun" w:eastAsia="SimSun" w:hAnsi="SimSun" w:cs="SimSun"/>
          <w:color w:val="000000"/>
          <w:spacing w:val="0"/>
          <w:w w:val="100"/>
          <w:position w:val="0"/>
          <w:sz w:val="17"/>
          <w:szCs w:val="17"/>
        </w:rPr>
        <w:t>)</w:t>
      </w:r>
    </w:p>
    <w:p>
      <w:pPr>
        <w:pStyle w:val="Style39"/>
        <w:keepNext w:val="0"/>
        <w:keepLines w:val="0"/>
        <w:framePr w:w="590" w:h="1550" w:wrap="none" w:vAnchor="text" w:hAnchor="page" w:x="10067" w:y="6731"/>
        <w:widowControl w:val="0"/>
        <w:shd w:val="clear" w:color="auto" w:fill="auto"/>
        <w:bidi w:val="0"/>
        <w:spacing w:before="0" w:after="100" w:line="312" w:lineRule="exact"/>
        <w:ind w:left="0" w:right="0" w:firstLine="0"/>
        <w:jc w:val="both"/>
      </w:pPr>
      <w:r>
        <w:rPr>
          <w:color w:val="000000"/>
          <w:spacing w:val="0"/>
          <w:w w:val="100"/>
          <w:position w:val="0"/>
        </w:rPr>
        <w:t>详见巨 潮资讯 网《关 于签订</w:t>
      </w:r>
    </w:p>
    <w:p>
      <w:pPr>
        <w:pStyle w:val="Style41"/>
        <w:keepNext w:val="0"/>
        <w:keepLines w:val="0"/>
        <w:framePr w:w="590" w:h="1550" w:wrap="none" w:vAnchor="text" w:hAnchor="page" w:x="10067" w:y="6731"/>
        <w:widowControl w:val="0"/>
        <w:shd w:val="clear" w:color="auto" w:fill="auto"/>
        <w:bidi w:val="0"/>
        <w:spacing w:before="0" w:after="0" w:line="360" w:lineRule="auto"/>
        <w:ind w:left="0" w:right="0" w:firstLine="0"/>
        <w:jc w:val="both"/>
      </w:pPr>
      <w:r>
        <w:rPr>
          <w:color w:val="000000"/>
          <w:spacing w:val="0"/>
          <w:w w:val="100"/>
          <w:position w:val="0"/>
        </w:rPr>
        <w:t>Dirk</w:t>
      </w:r>
    </w:p>
    <w:p>
      <w:pPr>
        <w:pStyle w:val="Style39"/>
        <w:keepNext w:val="0"/>
        <w:keepLines w:val="0"/>
        <w:framePr w:w="581" w:h="1584" w:wrap="none" w:vAnchor="text" w:hAnchor="page" w:x="1139" w:y="8286"/>
        <w:widowControl w:val="0"/>
        <w:shd w:val="clear" w:color="auto" w:fill="auto"/>
        <w:bidi w:val="0"/>
        <w:spacing w:before="0" w:after="0" w:line="313" w:lineRule="exact"/>
        <w:ind w:left="0" w:right="0" w:firstLine="0"/>
        <w:jc w:val="both"/>
      </w:pPr>
      <w:r>
        <w:rPr>
          <w:color w:val="000000"/>
          <w:spacing w:val="0"/>
          <w:w w:val="100"/>
          <w:position w:val="0"/>
        </w:rPr>
        <w:t>摩登大 道时尚 集团股 份有限 公司</w:t>
      </w:r>
    </w:p>
    <w:p>
      <w:pPr>
        <w:pStyle w:val="Style41"/>
        <w:keepNext w:val="0"/>
        <w:keepLines w:val="0"/>
        <w:framePr w:w="629" w:h="1162" w:wrap="none" w:vAnchor="text" w:hAnchor="page" w:x="1768" w:y="8550"/>
        <w:widowControl w:val="0"/>
        <w:shd w:val="clear" w:color="auto" w:fill="auto"/>
        <w:bidi w:val="0"/>
        <w:spacing w:before="0" w:line="240" w:lineRule="auto"/>
        <w:ind w:left="0" w:right="0" w:firstLine="0"/>
        <w:jc w:val="left"/>
      </w:pPr>
      <w:r>
        <w:rPr>
          <w:color w:val="000000"/>
          <w:spacing w:val="0"/>
          <w:w w:val="100"/>
          <w:position w:val="0"/>
        </w:rPr>
        <w:t>ZEIS</w:t>
      </w:r>
    </w:p>
    <w:p>
      <w:pPr>
        <w:pStyle w:val="Style41"/>
        <w:keepNext w:val="0"/>
        <w:keepLines w:val="0"/>
        <w:framePr w:w="629" w:h="1162" w:wrap="none" w:vAnchor="text" w:hAnchor="page" w:x="1768" w:y="8550"/>
        <w:widowControl w:val="0"/>
        <w:shd w:val="clear" w:color="auto" w:fill="auto"/>
        <w:bidi w:val="0"/>
        <w:spacing w:before="0" w:line="240" w:lineRule="auto"/>
        <w:ind w:left="0" w:right="0" w:firstLine="0"/>
        <w:jc w:val="left"/>
      </w:pPr>
      <w:r>
        <w:rPr>
          <w:color w:val="000000"/>
          <w:spacing w:val="0"/>
          <w:w w:val="100"/>
          <w:position w:val="0"/>
        </w:rPr>
        <w:t>EXCEL</w:t>
      </w:r>
    </w:p>
    <w:p>
      <w:pPr>
        <w:pStyle w:val="Style41"/>
        <w:keepNext w:val="0"/>
        <w:keepLines w:val="0"/>
        <w:framePr w:w="629" w:h="1162" w:wrap="none" w:vAnchor="text" w:hAnchor="page" w:x="1768" w:y="8550"/>
        <w:widowControl w:val="0"/>
        <w:shd w:val="clear" w:color="auto" w:fill="auto"/>
        <w:bidi w:val="0"/>
        <w:spacing w:before="0" w:line="240" w:lineRule="auto"/>
        <w:ind w:left="0" w:right="0" w:firstLine="0"/>
        <w:jc w:val="left"/>
      </w:pPr>
      <w:r>
        <w:rPr>
          <w:color w:val="000000"/>
          <w:spacing w:val="0"/>
          <w:w w:val="100"/>
          <w:position w:val="0"/>
        </w:rPr>
        <w:t>SA</w:t>
      </w:r>
    </w:p>
    <w:p>
      <w:pPr>
        <w:pStyle w:val="Style41"/>
        <w:keepNext w:val="0"/>
        <w:keepLines w:val="0"/>
        <w:framePr w:w="629" w:h="1162" w:wrap="none" w:vAnchor="text" w:hAnchor="page" w:x="1768" w:y="8550"/>
        <w:widowControl w:val="0"/>
        <w:shd w:val="clear" w:color="auto" w:fill="auto"/>
        <w:bidi w:val="0"/>
        <w:spacing w:before="0" w:line="240" w:lineRule="auto"/>
        <w:ind w:left="0" w:right="0" w:firstLine="0"/>
        <w:jc w:val="left"/>
      </w:pPr>
      <w:r>
        <w:rPr>
          <w:color w:val="000000"/>
          <w:spacing w:val="0"/>
          <w:w w:val="100"/>
          <w:position w:val="0"/>
        </w:rPr>
        <w:t>S.P.A.</w:t>
      </w:r>
    </w:p>
    <w:p>
      <w:pPr>
        <w:pStyle w:val="Style41"/>
        <w:keepNext w:val="0"/>
        <w:keepLines w:val="0"/>
        <w:framePr w:w="629" w:h="226" w:wrap="none" w:vAnchor="text" w:hAnchor="page" w:x="10067" w:y="8396"/>
        <w:widowControl w:val="0"/>
        <w:shd w:val="clear" w:color="auto" w:fill="auto"/>
        <w:bidi w:val="0"/>
        <w:spacing w:before="0" w:after="0" w:line="240" w:lineRule="auto"/>
        <w:ind w:left="0" w:right="0" w:firstLine="0"/>
        <w:jc w:val="right"/>
      </w:pPr>
      <w:r>
        <w:rPr>
          <w:color w:val="000000"/>
          <w:spacing w:val="0"/>
          <w:w w:val="100"/>
          <w:position w:val="0"/>
        </w:rPr>
        <w:t>Bikkem</w:t>
      </w:r>
    </w:p>
    <w:p>
      <w:pPr>
        <w:pStyle w:val="Style41"/>
        <w:keepNext w:val="0"/>
        <w:keepLines w:val="0"/>
        <w:framePr w:w="638" w:h="859" w:wrap="none" w:vAnchor="text" w:hAnchor="page" w:x="3045" w:y="8699"/>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41"/>
        <w:keepNext w:val="0"/>
        <w:keepLines w:val="0"/>
        <w:framePr w:w="638" w:h="859" w:wrap="none" w:vAnchor="text" w:hAnchor="page" w:x="3045" w:y="8699"/>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41"/>
        <w:keepNext w:val="0"/>
        <w:keepLines w:val="0"/>
        <w:framePr w:w="638" w:h="859" w:wrap="none" w:vAnchor="text" w:hAnchor="page" w:x="3045" w:y="8699"/>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p>
      <w:pPr>
        <w:pStyle w:val="Style39"/>
        <w:keepNext w:val="0"/>
        <w:keepLines w:val="0"/>
        <w:framePr w:w="576" w:h="547" w:wrap="none" w:vAnchor="text" w:hAnchor="page" w:x="8805" w:y="8852"/>
        <w:widowControl w:val="0"/>
        <w:shd w:val="clear" w:color="auto" w:fill="auto"/>
        <w:bidi w:val="0"/>
        <w:spacing w:before="0" w:after="120" w:line="240" w:lineRule="auto"/>
        <w:ind w:left="0" w:right="0" w:firstLine="0"/>
        <w:jc w:val="left"/>
      </w:pPr>
      <w:r>
        <w:rPr>
          <w:color w:val="000000"/>
          <w:spacing w:val="0"/>
          <w:w w:val="100"/>
          <w:position w:val="0"/>
        </w:rPr>
        <w:t>正在履</w:t>
      </w:r>
    </w:p>
    <w:p>
      <w:pPr>
        <w:pStyle w:val="Style39"/>
        <w:keepNext w:val="0"/>
        <w:keepLines w:val="0"/>
        <w:framePr w:w="576" w:h="547" w:wrap="none" w:vAnchor="text" w:hAnchor="page" w:x="8805" w:y="8852"/>
        <w:widowControl w:val="0"/>
        <w:shd w:val="clear" w:color="auto" w:fill="auto"/>
        <w:bidi w:val="0"/>
        <w:spacing w:before="0" w:after="0" w:line="240" w:lineRule="auto"/>
        <w:ind w:left="0" w:right="0" w:firstLine="0"/>
        <w:jc w:val="left"/>
      </w:pPr>
      <w:r>
        <w:rPr>
          <w:color w:val="000000"/>
          <w:spacing w:val="0"/>
          <w:w w:val="100"/>
          <w:position w:val="0"/>
        </w:rPr>
        <w:t>行</w:t>
      </w:r>
    </w:p>
    <w:p>
      <w:pPr>
        <w:pStyle w:val="Style41"/>
        <w:keepNext w:val="0"/>
        <w:keepLines w:val="0"/>
        <w:framePr w:w="1229" w:h="859" w:wrap="none" w:vAnchor="text" w:hAnchor="page" w:x="9429" w:y="8699"/>
        <w:widowControl w:val="0"/>
        <w:shd w:val="clear" w:color="auto" w:fill="auto"/>
        <w:bidi w:val="0"/>
        <w:spacing w:before="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bergs</w:t>
      </w:r>
    </w:p>
    <w:p>
      <w:pPr>
        <w:pStyle w:val="Style39"/>
        <w:keepNext w:val="0"/>
        <w:keepLines w:val="0"/>
        <w:framePr w:w="1229" w:h="859" w:wrap="none" w:vAnchor="text" w:hAnchor="page" w:x="9429" w:y="8699"/>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月品牌授</w:t>
      </w:r>
    </w:p>
    <w:p>
      <w:pPr>
        <w:pStyle w:val="Style39"/>
        <w:keepNext w:val="0"/>
        <w:keepLines w:val="0"/>
        <w:framePr w:w="1229" w:h="859" w:wrap="none" w:vAnchor="text" w:hAnchor="page" w:x="9429" w:y="8699"/>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日权协议</w:t>
      </w:r>
    </w:p>
    <w:p>
      <w:pPr>
        <w:pStyle w:val="Style39"/>
        <w:keepNext w:val="0"/>
        <w:keepLines w:val="0"/>
        <w:framePr w:w="389" w:h="235" w:wrap="none" w:vAnchor="text" w:hAnchor="page" w:x="10091" w:y="9635"/>
        <w:widowControl w:val="0"/>
        <w:shd w:val="clear" w:color="auto" w:fill="auto"/>
        <w:bidi w:val="0"/>
        <w:spacing w:before="0" w:after="0" w:line="240" w:lineRule="auto"/>
        <w:ind w:left="0" w:right="0" w:firstLine="0"/>
        <w:jc w:val="right"/>
      </w:pPr>
      <w:r>
        <w:rPr>
          <w:color w:val="000000"/>
          <w:spacing w:val="0"/>
          <w:w w:val="100"/>
          <w:position w:val="0"/>
        </w:rPr>
        <w:t>的公</w:t>
      </w:r>
    </w:p>
    <w:p>
      <w:pPr>
        <w:pStyle w:val="Style39"/>
        <w:keepNext w:val="0"/>
        <w:keepLines w:val="0"/>
        <w:framePr w:w="614" w:h="547" w:wrap="none" w:vAnchor="text" w:hAnchor="page" w:x="10081" w:y="9947"/>
        <w:widowControl w:val="0"/>
        <w:shd w:val="clear" w:color="auto" w:fill="auto"/>
        <w:bidi w:val="0"/>
        <w:spacing w:before="0" w:after="120" w:line="240" w:lineRule="auto"/>
        <w:ind w:left="0" w:right="0" w:firstLine="0"/>
        <w:jc w:val="left"/>
      </w:pPr>
      <w:r>
        <w:rPr>
          <w:color w:val="000000"/>
          <w:spacing w:val="0"/>
          <w:w w:val="100"/>
          <w:position w:val="0"/>
        </w:rPr>
        <w:t>告》（公</w:t>
      </w:r>
    </w:p>
    <w:p>
      <w:pPr>
        <w:pStyle w:val="Style39"/>
        <w:keepNext w:val="0"/>
        <w:keepLines w:val="0"/>
        <w:framePr w:w="614" w:h="547" w:wrap="none" w:vAnchor="text" w:hAnchor="page" w:x="10081" w:y="9947"/>
        <w:widowControl w:val="0"/>
        <w:shd w:val="clear" w:color="auto" w:fill="auto"/>
        <w:bidi w:val="0"/>
        <w:spacing w:before="0" w:after="0" w:line="240" w:lineRule="auto"/>
        <w:ind w:left="0" w:right="0" w:firstLine="0"/>
        <w:jc w:val="left"/>
      </w:pPr>
      <w:r>
        <w:rPr>
          <w:color w:val="000000"/>
          <w:spacing w:val="0"/>
          <w:w w:val="100"/>
          <w:position w:val="0"/>
        </w:rPr>
        <w:t>告编</w:t>
      </w:r>
    </w:p>
    <w:p>
      <w:pPr>
        <w:pStyle w:val="Style39"/>
        <w:keepNext w:val="0"/>
        <w:keepLines w:val="0"/>
        <w:framePr w:w="394" w:h="230" w:wrap="none" w:vAnchor="text" w:hAnchor="page" w:x="10081" w:y="10575"/>
        <w:widowControl w:val="0"/>
        <w:shd w:val="clear" w:color="auto" w:fill="auto"/>
        <w:bidi w:val="0"/>
        <w:spacing w:before="0" w:after="0" w:line="240" w:lineRule="auto"/>
        <w:ind w:left="0" w:right="0" w:firstLine="0"/>
        <w:jc w:val="right"/>
      </w:pPr>
      <w:r>
        <w:rPr>
          <w:color w:val="000000"/>
          <w:spacing w:val="0"/>
          <w:w w:val="100"/>
          <w:position w:val="0"/>
        </w:rPr>
        <w:t>号:</w:t>
      </w:r>
    </w:p>
    <w:p>
      <w:pPr>
        <w:pStyle w:val="Style41"/>
        <w:keepNext w:val="0"/>
        <w:keepLines w:val="0"/>
        <w:framePr w:w="562" w:h="226" w:wrap="none" w:vAnchor="text" w:hAnchor="page" w:x="10067" w:y="10892"/>
        <w:widowControl w:val="0"/>
        <w:shd w:val="clear" w:color="auto" w:fill="auto"/>
        <w:bidi w:val="0"/>
        <w:spacing w:before="0" w:after="0" w:line="240" w:lineRule="auto"/>
        <w:ind w:left="0" w:right="0" w:firstLine="0"/>
        <w:jc w:val="right"/>
      </w:pPr>
      <w:r>
        <w:rPr>
          <w:color w:val="000000"/>
          <w:spacing w:val="0"/>
          <w:w w:val="100"/>
          <w:position w:val="0"/>
        </w:rPr>
        <w:t>2015-0</w:t>
      </w:r>
    </w:p>
    <w:p>
      <w:pPr>
        <w:pStyle w:val="Style41"/>
        <w:keepNext w:val="0"/>
        <w:keepLines w:val="0"/>
        <w:framePr w:w="403" w:h="226" w:wrap="none" w:vAnchor="text" w:hAnchor="page" w:x="10077" w:y="1120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59</w:t>
      </w:r>
      <w:r>
        <w:rPr>
          <w:rFonts w:ascii="SimSun" w:eastAsia="SimSun" w:hAnsi="SimSun" w:cs="SimSun"/>
          <w:color w:val="000000"/>
          <w:spacing w:val="0"/>
          <w:w w:val="100"/>
          <w:position w:val="0"/>
          <w:sz w:val="17"/>
          <w:szCs w:val="17"/>
        </w:rPr>
        <w:t>)</w:t>
      </w:r>
    </w:p>
    <w:tbl>
      <w:tblPr>
        <w:tblOverlap w:val="never"/>
        <w:jc w:val="left"/>
        <w:tblLayout w:type="fixed"/>
      </w:tblPr>
      <w:tblGrid>
        <w:gridCol w:w="605"/>
        <w:gridCol w:w="950"/>
        <w:gridCol w:w="989"/>
      </w:tblGrid>
      <w:tr>
        <w:trPr>
          <w:trHeight w:val="269" w:hRule="exact"/>
        </w:trPr>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w:t>
            </w:r>
          </w:p>
        </w:tc>
        <w:tc>
          <w:tcPr>
            <w:gridSpan w:val="2"/>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pPr>
            <w:r>
              <w:rPr>
                <w:color w:val="000000"/>
                <w:spacing w:val="0"/>
                <w:w w:val="100"/>
                <w:position w:val="0"/>
              </w:rPr>
              <w:t>LEVIT</w:t>
            </w:r>
          </w:p>
        </w:tc>
      </w:tr>
      <w:tr>
        <w:trPr>
          <w:trHeight w:val="307" w:hRule="exact"/>
        </w:trPr>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道时尚</w:t>
            </w:r>
          </w:p>
        </w:tc>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pPr>
            <w:r>
              <w:rPr>
                <w:color w:val="000000"/>
                <w:spacing w:val="0"/>
                <w:w w:val="100"/>
                <w:position w:val="0"/>
              </w:rPr>
              <w:t>AS</w:t>
            </w:r>
          </w:p>
        </w:tc>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r>
      <w:tr>
        <w:trPr>
          <w:trHeight w:val="317" w:hRule="exact"/>
        </w:trPr>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集团股</w:t>
            </w:r>
          </w:p>
        </w:tc>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pPr>
            <w:r>
              <w:rPr>
                <w:color w:val="000000"/>
                <w:spacing w:val="0"/>
                <w:w w:val="100"/>
                <w:position w:val="0"/>
              </w:rPr>
              <w:t xml:space="preserve">S.P.A.S </w:t>
            </w:r>
            <w:r>
              <w:rPr>
                <w:color w:val="000000"/>
                <w:spacing w:val="0"/>
                <w:w w:val="100"/>
                <w:position w:val="0"/>
              </w:rPr>
              <w:t>-</w:t>
            </w:r>
          </w:p>
        </w:tc>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tc>
      </w:tr>
      <w:tr>
        <w:trPr>
          <w:trHeight w:val="312" w:hRule="exact"/>
        </w:trPr>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w:t>
            </w:r>
          </w:p>
        </w:tc>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pPr>
            <w:r>
              <w:rPr>
                <w:color w:val="000000"/>
                <w:spacing w:val="0"/>
                <w:w w:val="100"/>
                <w:position w:val="0"/>
              </w:rPr>
              <w:t>INV</w:t>
            </w:r>
          </w:p>
        </w:tc>
        <w:tc>
          <w:tcPr>
            <w:tcBorders/>
            <w:shd w:val="clear" w:color="auto" w:fill="FFFFFF"/>
            <w:vAlign w:val="center"/>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r>
      <w:tr>
        <w:trPr>
          <w:trHeight w:val="264" w:hRule="exact"/>
        </w:trPr>
        <w:tc>
          <w:tcPr>
            <w:tcBorders/>
            <w:shd w:val="clear" w:color="auto" w:fill="FFFFFF"/>
            <w:vAlign w:val="bottom"/>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bottom"/>
          </w:tcPr>
          <w:p>
            <w:pPr>
              <w:pStyle w:val="Style7"/>
              <w:keepNext w:val="0"/>
              <w:keepLines w:val="0"/>
              <w:framePr w:w="2544" w:h="1469" w:wrap="none" w:vAnchor="text" w:hAnchor="page" w:x="1139" w:y="11886"/>
              <w:widowControl w:val="0"/>
              <w:shd w:val="clear" w:color="auto" w:fill="auto"/>
              <w:bidi w:val="0"/>
              <w:spacing w:before="0" w:after="0" w:line="240" w:lineRule="auto"/>
              <w:ind w:left="0" w:right="0" w:firstLine="0"/>
              <w:jc w:val="left"/>
            </w:pPr>
            <w:r>
              <w:rPr>
                <w:color w:val="000000"/>
                <w:spacing w:val="0"/>
                <w:w w:val="100"/>
                <w:position w:val="0"/>
              </w:rPr>
              <w:t>S.P.A.</w:t>
            </w:r>
          </w:p>
        </w:tc>
        <w:tc>
          <w:tcPr>
            <w:tcBorders/>
            <w:shd w:val="clear" w:color="auto" w:fill="FFFFFF"/>
            <w:vAlign w:val="top"/>
          </w:tcPr>
          <w:p>
            <w:pPr>
              <w:framePr w:w="2544" w:h="1469" w:wrap="none" w:vAnchor="text" w:hAnchor="page" w:x="1139" w:y="11886"/>
              <w:widowControl w:val="0"/>
              <w:rPr>
                <w:sz w:val="10"/>
                <w:szCs w:val="10"/>
              </w:rPr>
            </w:pPr>
          </w:p>
        </w:tc>
      </w:tr>
    </w:tbl>
    <w:p>
      <w:pPr>
        <w:framePr w:w="2544" w:h="1469" w:wrap="none" w:vAnchor="text" w:hAnchor="page" w:x="1139" w:y="11886"/>
        <w:widowControl w:val="0"/>
        <w:spacing w:line="1" w:lineRule="exact"/>
      </w:pPr>
    </w:p>
    <w:p>
      <w:pPr>
        <w:pStyle w:val="Style39"/>
        <w:keepNext w:val="0"/>
        <w:keepLines w:val="0"/>
        <w:framePr w:w="576" w:h="547" w:wrap="none" w:vAnchor="text" w:hAnchor="page" w:x="8805" w:y="12356"/>
        <w:widowControl w:val="0"/>
        <w:shd w:val="clear" w:color="auto" w:fill="auto"/>
        <w:bidi w:val="0"/>
        <w:spacing w:before="0" w:after="120" w:line="240" w:lineRule="auto"/>
        <w:ind w:left="0" w:right="0" w:firstLine="0"/>
        <w:jc w:val="left"/>
      </w:pPr>
      <w:r>
        <w:rPr>
          <w:color w:val="000000"/>
          <w:spacing w:val="0"/>
          <w:w w:val="100"/>
          <w:position w:val="0"/>
        </w:rPr>
        <w:t>正在履</w:t>
      </w:r>
    </w:p>
    <w:p>
      <w:pPr>
        <w:pStyle w:val="Style39"/>
        <w:keepNext w:val="0"/>
        <w:keepLines w:val="0"/>
        <w:framePr w:w="576" w:h="547" w:wrap="none" w:vAnchor="text" w:hAnchor="page" w:x="8805" w:y="12356"/>
        <w:widowControl w:val="0"/>
        <w:shd w:val="clear" w:color="auto" w:fill="auto"/>
        <w:bidi w:val="0"/>
        <w:spacing w:before="0" w:after="0" w:line="240" w:lineRule="auto"/>
        <w:ind w:left="0" w:right="0" w:firstLine="0"/>
        <w:jc w:val="left"/>
      </w:pPr>
      <w:r>
        <w:rPr>
          <w:color w:val="000000"/>
          <w:spacing w:val="0"/>
          <w:w w:val="100"/>
          <w:position w:val="0"/>
        </w:rPr>
        <w:t>行</w:t>
      </w:r>
    </w:p>
    <w:p>
      <w:pPr>
        <w:pStyle w:val="Style39"/>
        <w:keepNext w:val="0"/>
        <w:keepLines w:val="0"/>
        <w:framePr w:w="581" w:h="542" w:wrap="none" w:vAnchor="text" w:hAnchor="page" w:x="10077" w:y="11598"/>
        <w:widowControl w:val="0"/>
        <w:shd w:val="clear" w:color="auto" w:fill="auto"/>
        <w:bidi w:val="0"/>
        <w:spacing w:before="0" w:after="100" w:line="240" w:lineRule="auto"/>
        <w:ind w:left="0" w:right="0" w:firstLine="0"/>
        <w:jc w:val="right"/>
      </w:pPr>
      <w:r>
        <w:rPr>
          <w:color w:val="000000"/>
          <w:spacing w:val="0"/>
          <w:w w:val="100"/>
          <w:position w:val="0"/>
        </w:rPr>
        <w:t>详见巨</w:t>
      </w:r>
    </w:p>
    <w:p>
      <w:pPr>
        <w:pStyle w:val="Style39"/>
        <w:keepNext w:val="0"/>
        <w:keepLines w:val="0"/>
        <w:framePr w:w="581" w:h="542" w:wrap="none" w:vAnchor="text" w:hAnchor="page" w:x="10077" w:y="11598"/>
        <w:widowControl w:val="0"/>
        <w:shd w:val="clear" w:color="auto" w:fill="auto"/>
        <w:bidi w:val="0"/>
        <w:spacing w:before="0" w:after="0" w:line="240" w:lineRule="auto"/>
        <w:ind w:left="0" w:right="0" w:firstLine="0"/>
        <w:jc w:val="right"/>
      </w:pPr>
      <w:r>
        <w:rPr>
          <w:color w:val="000000"/>
          <w:spacing w:val="0"/>
          <w:w w:val="100"/>
          <w:position w:val="0"/>
        </w:rPr>
        <w:t>潮资讯</w:t>
      </w:r>
    </w:p>
    <w:p>
      <w:pPr>
        <w:pStyle w:val="Style39"/>
        <w:keepNext w:val="0"/>
        <w:keepLines w:val="0"/>
        <w:framePr w:w="1229" w:h="883" w:wrap="none" w:vAnchor="text" w:hAnchor="page" w:x="9429" w:y="12198"/>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年网《关</w:t>
      </w:r>
    </w:p>
    <w:p>
      <w:pPr>
        <w:pStyle w:val="Style39"/>
        <w:keepNext w:val="0"/>
        <w:keepLines w:val="0"/>
        <w:framePr w:w="1229" w:h="883" w:wrap="none" w:vAnchor="text" w:hAnchor="page" w:x="9429" w:y="12198"/>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月于签订</w:t>
      </w:r>
    </w:p>
    <w:p>
      <w:pPr>
        <w:pStyle w:val="Style41"/>
        <w:keepNext w:val="0"/>
        <w:keepLines w:val="0"/>
        <w:framePr w:w="1229" w:h="883" w:wrap="none" w:vAnchor="text" w:hAnchor="page" w:x="9429" w:y="12198"/>
        <w:widowControl w:val="0"/>
        <w:shd w:val="clear" w:color="auto" w:fill="auto"/>
        <w:bidi w:val="0"/>
        <w:spacing w:before="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日 </w:t>
      </w:r>
      <w:r>
        <w:rPr>
          <w:color w:val="000000"/>
          <w:spacing w:val="0"/>
          <w:w w:val="100"/>
          <w:position w:val="0"/>
        </w:rPr>
        <w:t>Dirk</w:t>
      </w:r>
    </w:p>
    <w:p>
      <w:pPr>
        <w:pStyle w:val="Style41"/>
        <w:keepNext w:val="0"/>
        <w:keepLines w:val="0"/>
        <w:framePr w:w="629" w:h="230" w:wrap="none" w:vAnchor="text" w:hAnchor="page" w:x="10067" w:y="13163"/>
        <w:widowControl w:val="0"/>
        <w:shd w:val="clear" w:color="auto" w:fill="auto"/>
        <w:bidi w:val="0"/>
        <w:spacing w:before="0" w:after="0" w:line="240" w:lineRule="auto"/>
        <w:ind w:left="0" w:right="0" w:firstLine="0"/>
        <w:jc w:val="right"/>
      </w:pPr>
      <w:r>
        <w:rPr>
          <w:color w:val="000000"/>
          <w:spacing w:val="0"/>
          <w:w w:val="100"/>
          <w:position w:val="0"/>
        </w:rPr>
        <w:t>Bikkem</w:t>
      </w:r>
    </w:p>
    <w:p>
      <w:pPr>
        <w:pStyle w:val="Style41"/>
        <w:keepNext w:val="0"/>
        <w:keepLines w:val="0"/>
        <w:framePr w:w="442" w:h="235" w:wrap="none" w:vAnchor="text" w:hAnchor="page" w:x="10067" w:y="13475"/>
        <w:widowControl w:val="0"/>
        <w:shd w:val="clear" w:color="auto" w:fill="auto"/>
        <w:bidi w:val="0"/>
        <w:spacing w:before="0" w:after="0" w:line="240" w:lineRule="auto"/>
        <w:ind w:left="0" w:right="0" w:firstLine="0"/>
        <w:jc w:val="right"/>
      </w:pPr>
      <w:r>
        <w:rPr>
          <w:color w:val="000000"/>
          <w:spacing w:val="0"/>
          <w:w w:val="100"/>
          <w:position w:val="0"/>
        </w:rPr>
        <w:t>bergs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152" w:right="1138" w:bottom="1369" w:left="1104" w:header="0" w:footer="3" w:gutter="0"/>
          <w:cols w:space="720"/>
          <w:noEndnote/>
          <w:rtlGutter w:val="0"/>
          <w:docGrid w:linePitch="360"/>
        </w:sectPr>
      </w:pPr>
    </w:p>
    <w:p>
      <w:pPr>
        <w:widowControl w:val="0"/>
        <w:spacing w:after="159" w:line="1" w:lineRule="exact"/>
      </w:pPr>
    </w:p>
    <w:tbl>
      <w:tblPr>
        <w:tblOverlap w:val="never"/>
        <w:jc w:val="center"/>
        <w:tblLayout w:type="fixed"/>
      </w:tblPr>
      <w:tblGrid>
        <w:gridCol w:w="4694"/>
        <w:gridCol w:w="5069"/>
      </w:tblGrid>
      <w:tr>
        <w:trPr>
          <w:trHeight w:val="348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80" w:line="310" w:lineRule="exact"/>
              <w:ind w:left="4320" w:right="0" w:firstLine="0"/>
              <w:jc w:val="both"/>
              <w:rPr>
                <w:sz w:val="17"/>
                <w:szCs w:val="17"/>
              </w:rPr>
            </w:pPr>
            <w:r>
              <w:rPr>
                <w:rFonts w:ascii="SimSun" w:eastAsia="SimSun" w:hAnsi="SimSun" w:cs="SimSun"/>
                <w:color w:val="000000"/>
                <w:spacing w:val="0"/>
                <w:w w:val="100"/>
                <w:position w:val="0"/>
                <w:sz w:val="17"/>
                <w:szCs w:val="17"/>
              </w:rPr>
              <w:t xml:space="preserve">品牌授 权协议 的公 告》（公 告编 号： </w:t>
            </w:r>
            <w:r>
              <w:rPr>
                <w:color w:val="000000"/>
                <w:spacing w:val="0"/>
                <w:w w:val="100"/>
                <w:position w:val="0"/>
                <w:sz w:val="18"/>
                <w:szCs w:val="18"/>
              </w:rPr>
              <w:t xml:space="preserve">2015-0 </w:t>
            </w:r>
            <w:r>
              <w:rPr>
                <w:color w:val="000000"/>
                <w:spacing w:val="0"/>
                <w:w w:val="100"/>
                <w:position w:val="0"/>
                <w:sz w:val="18"/>
                <w:szCs w:val="18"/>
              </w:rPr>
              <w:t>59</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2" w:lineRule="exact"/>
              <w:ind w:left="0" w:right="140" w:firstLine="0"/>
              <w:jc w:val="right"/>
              <w:rPr>
                <w:sz w:val="17"/>
                <w:szCs w:val="17"/>
              </w:rPr>
            </w:pPr>
            <w:r>
              <w:rPr>
                <w:rFonts w:ascii="SimSun" w:eastAsia="SimSun" w:hAnsi="SimSun" w:cs="SimSun"/>
                <w:color w:val="000000"/>
                <w:spacing w:val="0"/>
                <w:w w:val="100"/>
                <w:position w:val="0"/>
                <w:sz w:val="17"/>
                <w:szCs w:val="17"/>
              </w:rPr>
              <w:t>详见巨 潮资讯 网《关</w:t>
            </w:r>
          </w:p>
        </w:tc>
      </w:tr>
      <w:tr>
        <w:trPr>
          <w:trHeight w:val="3302" w:hRule="exact"/>
        </w:trPr>
        <w:tc>
          <w:tcPr>
            <w:tcBorders/>
            <w:shd w:val="clear" w:color="auto" w:fill="FFFFFF"/>
            <w:vAlign w:val="top"/>
          </w:tcPr>
          <w:p>
            <w:pPr>
              <w:pStyle w:val="Style7"/>
              <w:keepNext w:val="0"/>
              <w:keepLines w:val="0"/>
              <w:widowControl w:val="0"/>
              <w:shd w:val="clear" w:color="auto" w:fill="auto"/>
              <w:bidi w:val="0"/>
              <w:spacing w:before="220" w:after="120" w:line="154" w:lineRule="exact"/>
              <w:ind w:left="0" w:right="0" w:firstLine="0"/>
              <w:jc w:val="left"/>
              <w:rPr>
                <w:sz w:val="17"/>
                <w:szCs w:val="17"/>
              </w:rPr>
            </w:pPr>
            <w:r>
              <w:rPr>
                <w:rFonts w:ascii="SimSun" w:eastAsia="SimSun" w:hAnsi="SimSun" w:cs="SimSun"/>
                <w:color w:val="000000"/>
                <w:spacing w:val="0"/>
                <w:w w:val="100"/>
                <w:position w:val="0"/>
                <w:sz w:val="17"/>
                <w:szCs w:val="17"/>
              </w:rPr>
              <w:t>卡奴迪</w:t>
            </w:r>
          </w:p>
          <w:p>
            <w:pPr>
              <w:pStyle w:val="Style7"/>
              <w:keepNext w:val="0"/>
              <w:keepLines w:val="0"/>
              <w:widowControl w:val="0"/>
              <w:shd w:val="clear" w:color="auto" w:fill="auto"/>
              <w:tabs>
                <w:tab w:pos="2333" w:val="left"/>
              </w:tabs>
              <w:bidi w:val="0"/>
              <w:spacing w:before="0" w:after="0" w:line="154" w:lineRule="exact"/>
              <w:ind w:left="0" w:right="0" w:firstLine="0"/>
              <w:jc w:val="left"/>
              <w:rPr>
                <w:sz w:val="17"/>
                <w:szCs w:val="17"/>
              </w:rPr>
            </w:pPr>
            <w:r>
              <w:rPr>
                <w:rFonts w:ascii="SimSun" w:eastAsia="SimSun" w:hAnsi="SimSun" w:cs="SimSun"/>
                <w:color w:val="000000"/>
                <w:spacing w:val="0"/>
                <w:w w:val="100"/>
                <w:position w:val="0"/>
                <w:sz w:val="17"/>
                <w:szCs w:val="17"/>
              </w:rPr>
              <w:t>路服饰</w:t>
              <w:tab/>
            </w:r>
            <w:r>
              <w:rPr>
                <w:rFonts w:ascii="SimSun" w:eastAsia="SimSun" w:hAnsi="SimSun" w:cs="SimSun"/>
                <w:color w:val="000000"/>
                <w:spacing w:val="0"/>
                <w:w w:val="100"/>
                <w:position w:val="0"/>
                <w:sz w:val="17"/>
                <w:szCs w:val="17"/>
              </w:rPr>
              <w:t>S</w:t>
            </w:r>
          </w:p>
          <w:p>
            <w:pPr>
              <w:pStyle w:val="Style7"/>
              <w:keepNext w:val="0"/>
              <w:keepLines w:val="0"/>
              <w:widowControl w:val="0"/>
              <w:shd w:val="clear" w:color="auto" w:fill="auto"/>
              <w:tabs>
                <w:tab w:pos="595" w:val="left"/>
              </w:tabs>
              <w:bidi w:val="0"/>
              <w:spacing w:before="0" w:after="0" w:line="154" w:lineRule="exact"/>
              <w:ind w:left="0" w:right="0" w:firstLine="200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年 股份</w:t>
              <w:tab/>
            </w:r>
            <w:r>
              <w:rPr>
                <w:color w:val="000000"/>
                <w:spacing w:val="0"/>
                <w:w w:val="100"/>
                <w:position w:val="0"/>
              </w:rPr>
              <w:t>Daisy</w:t>
            </w:r>
          </w:p>
          <w:p>
            <w:pPr>
              <w:pStyle w:val="Style7"/>
              <w:keepNext w:val="0"/>
              <w:keepLines w:val="0"/>
              <w:widowControl w:val="0"/>
              <w:shd w:val="clear" w:color="auto" w:fill="auto"/>
              <w:tabs>
                <w:tab w:pos="1994" w:val="left"/>
                <w:tab w:pos="3914" w:val="left"/>
              </w:tabs>
              <w:bidi w:val="0"/>
              <w:spacing w:before="0" w:after="0" w:line="178" w:lineRule="auto"/>
              <w:ind w:left="1360" w:right="0" w:firstLine="0"/>
              <w:jc w:val="left"/>
            </w:pPr>
            <w:r>
              <w:rPr>
                <w:color w:val="000000"/>
                <w:spacing w:val="0"/>
                <w:w w:val="100"/>
                <w:position w:val="0"/>
              </w:rPr>
              <w:t>-</w:t>
              <w:tab/>
              <w:t xml:space="preserve">05 </w:t>
            </w:r>
            <w:r>
              <w:rPr>
                <w:rFonts w:ascii="SimSun" w:eastAsia="SimSun" w:hAnsi="SimSun" w:cs="SimSun"/>
                <w:color w:val="000000"/>
                <w:spacing w:val="0"/>
                <w:w w:val="100"/>
                <w:position w:val="0"/>
                <w:sz w:val="17"/>
                <w:szCs w:val="17"/>
              </w:rPr>
              <w:t>月</w:t>
              <w:tab/>
            </w:r>
            <w:r>
              <w:rPr>
                <w:color w:val="000000"/>
                <w:spacing w:val="0"/>
                <w:w w:val="100"/>
                <w:position w:val="0"/>
              </w:rPr>
              <w:t>-</w:t>
            </w:r>
          </w:p>
          <w:p>
            <w:pPr>
              <w:pStyle w:val="Style7"/>
              <w:keepNext w:val="0"/>
              <w:keepLines w:val="0"/>
              <w:widowControl w:val="0"/>
              <w:shd w:val="clear" w:color="auto" w:fill="auto"/>
              <w:tabs>
                <w:tab w:pos="499" w:val="left"/>
              </w:tabs>
              <w:bidi w:val="0"/>
              <w:spacing w:before="0" w:after="0" w:line="154" w:lineRule="exact"/>
              <w:ind w:left="0" w:right="0" w:firstLine="0"/>
              <w:jc w:val="left"/>
            </w:pPr>
            <w:r>
              <w:rPr>
                <w:rFonts w:ascii="SimSun" w:eastAsia="SimSun" w:hAnsi="SimSun" w:cs="SimSun"/>
                <w:color w:val="000000"/>
                <w:spacing w:val="0"/>
                <w:w w:val="100"/>
                <w:position w:val="0"/>
                <w:sz w:val="17"/>
                <w:szCs w:val="17"/>
              </w:rPr>
              <w:t>（香</w:t>
              <w:tab/>
            </w:r>
            <w:r>
              <w:rPr>
                <w:color w:val="000000"/>
                <w:spacing w:val="0"/>
                <w:w w:val="100"/>
                <w:position w:val="0"/>
              </w:rPr>
              <w:t>S.R.L.</w:t>
            </w:r>
          </w:p>
          <w:p>
            <w:pPr>
              <w:pStyle w:val="Style7"/>
              <w:keepNext w:val="0"/>
              <w:keepLines w:val="0"/>
              <w:widowControl w:val="0"/>
              <w:shd w:val="clear" w:color="auto" w:fill="auto"/>
              <w:bidi w:val="0"/>
              <w:spacing w:before="0" w:after="0" w:line="178" w:lineRule="auto"/>
              <w:ind w:left="200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p>
            <w:pPr>
              <w:pStyle w:val="Style7"/>
              <w:keepNext w:val="0"/>
              <w:keepLines w:val="0"/>
              <w:widowControl w:val="0"/>
              <w:shd w:val="clear" w:color="auto" w:fill="auto"/>
              <w:bidi w:val="0"/>
              <w:spacing w:before="0" w:after="120" w:line="154" w:lineRule="exact"/>
              <w:ind w:left="0" w:right="0" w:firstLine="0"/>
              <w:jc w:val="left"/>
              <w:rPr>
                <w:sz w:val="17"/>
                <w:szCs w:val="17"/>
              </w:rPr>
            </w:pPr>
            <w:r>
              <w:rPr>
                <w:rFonts w:ascii="SimSun" w:eastAsia="SimSun" w:hAnsi="SimSun" w:cs="SimSun"/>
                <w:color w:val="000000"/>
                <w:spacing w:val="0"/>
                <w:w w:val="100"/>
                <w:position w:val="0"/>
                <w:sz w:val="17"/>
                <w:szCs w:val="17"/>
              </w:rPr>
              <w:t>港）有</w:t>
            </w:r>
          </w:p>
          <w:p>
            <w:pPr>
              <w:pStyle w:val="Style7"/>
              <w:keepNext w:val="0"/>
              <w:keepLines w:val="0"/>
              <w:widowControl w:val="0"/>
              <w:shd w:val="clear" w:color="auto" w:fill="auto"/>
              <w:bidi w:val="0"/>
              <w:spacing w:before="0" w:after="120" w:line="154" w:lineRule="exact"/>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shd w:val="clear" w:color="auto" w:fill="FFFFFF"/>
            <w:vAlign w:val="top"/>
          </w:tcPr>
          <w:p>
            <w:pPr>
              <w:pStyle w:val="Style7"/>
              <w:keepNext w:val="0"/>
              <w:keepLines w:val="0"/>
              <w:widowControl w:val="0"/>
              <w:shd w:val="clear" w:color="auto" w:fill="auto"/>
              <w:bidi w:val="0"/>
              <w:spacing w:before="0" w:after="0" w:line="259" w:lineRule="exact"/>
              <w:ind w:left="3040" w:right="0" w:firstLine="1280"/>
              <w:jc w:val="both"/>
              <w:rPr>
                <w:sz w:val="17"/>
                <w:szCs w:val="17"/>
              </w:rPr>
            </w:pPr>
            <w:r>
              <w:rPr>
                <w:rFonts w:ascii="SimSun" w:eastAsia="SimSun" w:hAnsi="SimSun" w:cs="SimSun"/>
                <w:color w:val="000000"/>
                <w:spacing w:val="0"/>
                <w:w w:val="100"/>
                <w:position w:val="0"/>
                <w:sz w:val="17"/>
                <w:szCs w:val="17"/>
              </w:rPr>
              <w:t>于全资 子公司 十</w:t>
            </w:r>
            <w:r>
              <w:rPr>
                <w:color w:val="000000"/>
                <w:spacing w:val="0"/>
                <w:w w:val="100"/>
                <w:position w:val="0"/>
                <w:sz w:val="18"/>
                <w:szCs w:val="18"/>
              </w:rPr>
              <w:t>2015</w:t>
            </w:r>
            <w:r>
              <w:rPr>
                <w:rFonts w:ascii="SimSun" w:eastAsia="SimSun" w:hAnsi="SimSun" w:cs="SimSun"/>
                <w:color w:val="000000"/>
                <w:spacing w:val="0"/>
                <w:w w:val="100"/>
                <w:position w:val="0"/>
                <w:sz w:val="17"/>
                <w:szCs w:val="17"/>
              </w:rPr>
              <w:t>年签订品 正在履</w:t>
            </w:r>
          </w:p>
          <w:p>
            <w:pPr>
              <w:pStyle w:val="Style7"/>
              <w:keepNext w:val="0"/>
              <w:keepLines w:val="0"/>
              <w:widowControl w:val="0"/>
              <w:shd w:val="clear" w:color="auto" w:fill="auto"/>
              <w:tabs>
                <w:tab w:pos="1782" w:val="left"/>
                <w:tab w:pos="2410" w:val="left"/>
                <w:tab w:pos="3058" w:val="left"/>
                <w:tab w:pos="3682" w:val="left"/>
              </w:tabs>
              <w:bidi w:val="0"/>
              <w:spacing w:before="0" w:after="0" w:line="240" w:lineRule="auto"/>
              <w:ind w:left="0" w:right="0" w:firstLine="500"/>
              <w:jc w:val="left"/>
              <w:rPr>
                <w:sz w:val="17"/>
                <w:szCs w:val="17"/>
              </w:rPr>
            </w:pPr>
            <w:r>
              <w:rPr>
                <w:color w:val="000000"/>
                <w:spacing w:val="0"/>
                <w:w w:val="100"/>
                <w:position w:val="0"/>
                <w:sz w:val="18"/>
                <w:szCs w:val="18"/>
              </w:rPr>
              <w:t>-</w:t>
              <w:tab/>
            </w:r>
            <w:r>
              <w:rPr>
                <w:rFonts w:ascii="SimSun" w:eastAsia="SimSun" w:hAnsi="SimSun" w:cs="SimSun"/>
                <w:color w:val="000000"/>
                <w:spacing w:val="0"/>
                <w:w w:val="100"/>
                <w:position w:val="0"/>
                <w:sz w:val="17"/>
                <w:szCs w:val="17"/>
              </w:rPr>
              <w:t>否</w:t>
              <w:tab/>
              <w:t>无</w:t>
              <w:tab/>
              <w:t>，一</w:t>
              <w:tab/>
            </w:r>
            <w:r>
              <w:rPr>
                <w:color w:val="000000"/>
                <w:spacing w:val="0"/>
                <w:w w:val="100"/>
                <w:position w:val="0"/>
                <w:sz w:val="18"/>
                <w:szCs w:val="18"/>
              </w:rPr>
              <w:t>06</w:t>
            </w:r>
            <w:r>
              <w:rPr>
                <w:rFonts w:ascii="SimSun" w:eastAsia="SimSun" w:hAnsi="SimSun" w:cs="SimSun"/>
                <w:color w:val="000000"/>
                <w:spacing w:val="0"/>
                <w:w w:val="100"/>
                <w:position w:val="0"/>
                <w:sz w:val="17"/>
                <w:szCs w:val="17"/>
              </w:rPr>
              <w:t>月牌授权</w:t>
            </w:r>
          </w:p>
          <w:p>
            <w:pPr>
              <w:pStyle w:val="Style7"/>
              <w:keepNext w:val="0"/>
              <w:keepLines w:val="0"/>
              <w:widowControl w:val="0"/>
              <w:shd w:val="clear" w:color="auto" w:fill="auto"/>
              <w:bidi w:val="0"/>
              <w:spacing w:before="0" w:after="0" w:line="240" w:lineRule="auto"/>
              <w:ind w:left="3040" w:right="0" w:firstLine="0"/>
              <w:jc w:val="left"/>
              <w:rPr>
                <w:sz w:val="17"/>
                <w:szCs w:val="17"/>
              </w:rPr>
            </w:pPr>
            <w:r>
              <w:rPr>
                <w:rFonts w:ascii="SimSun" w:eastAsia="SimSun" w:hAnsi="SimSun" w:cs="SimSun"/>
                <w:color w:val="000000"/>
                <w:spacing w:val="0"/>
                <w:w w:val="100"/>
                <w:position w:val="0"/>
                <w:sz w:val="17"/>
                <w:szCs w:val="17"/>
              </w:rPr>
              <w:t>仃</w:t>
            </w:r>
          </w:p>
          <w:p>
            <w:pPr>
              <w:pStyle w:val="Style7"/>
              <w:keepNext w:val="0"/>
              <w:keepLines w:val="0"/>
              <w:widowControl w:val="0"/>
              <w:shd w:val="clear" w:color="auto" w:fill="auto"/>
              <w:bidi w:val="0"/>
              <w:spacing w:before="0" w:after="0" w:line="319" w:lineRule="exact"/>
              <w:ind w:left="0" w:right="140" w:firstLine="0"/>
              <w:jc w:val="righ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日协议的 公告》</w:t>
            </w:r>
          </w:p>
          <w:p>
            <w:pPr>
              <w:pStyle w:val="Style7"/>
              <w:keepNext w:val="0"/>
              <w:keepLines w:val="0"/>
              <w:widowControl w:val="0"/>
              <w:shd w:val="clear" w:color="auto" w:fill="auto"/>
              <w:bidi w:val="0"/>
              <w:spacing w:before="0" w:after="100" w:line="319" w:lineRule="exact"/>
              <w:ind w:left="0" w:right="140" w:firstLine="0"/>
              <w:jc w:val="right"/>
              <w:rPr>
                <w:sz w:val="17"/>
                <w:szCs w:val="17"/>
              </w:rPr>
            </w:pPr>
            <w:r>
              <w:rPr>
                <w:rFonts w:ascii="SimSun" w:eastAsia="SimSun" w:hAnsi="SimSun" w:cs="SimSun"/>
                <w:color w:val="000000"/>
                <w:spacing w:val="0"/>
                <w:w w:val="100"/>
                <w:position w:val="0"/>
                <w:sz w:val="17"/>
                <w:szCs w:val="17"/>
              </w:rPr>
              <w:t>（公告 编号：</w:t>
            </w:r>
          </w:p>
          <w:p>
            <w:pPr>
              <w:pStyle w:val="Style7"/>
              <w:keepNext w:val="0"/>
              <w:keepLines w:val="0"/>
              <w:widowControl w:val="0"/>
              <w:shd w:val="clear" w:color="auto" w:fill="auto"/>
              <w:bidi w:val="0"/>
              <w:spacing w:before="0" w:after="0" w:line="336" w:lineRule="auto"/>
              <w:ind w:left="0" w:right="140" w:firstLine="0"/>
              <w:jc w:val="right"/>
            </w:pPr>
            <w:r>
              <w:rPr>
                <w:color w:val="000000"/>
                <w:spacing w:val="0"/>
                <w:w w:val="100"/>
                <w:position w:val="0"/>
              </w:rPr>
              <w:t>2015-0</w:t>
            </w:r>
          </w:p>
          <w:p>
            <w:pPr>
              <w:pStyle w:val="Style7"/>
              <w:keepNext w:val="0"/>
              <w:keepLines w:val="0"/>
              <w:widowControl w:val="0"/>
              <w:shd w:val="clear" w:color="auto" w:fill="auto"/>
              <w:bidi w:val="0"/>
              <w:spacing w:before="0" w:after="60" w:line="336" w:lineRule="auto"/>
              <w:ind w:left="0" w:right="140" w:firstLine="0"/>
              <w:jc w:val="righ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w:t>
            </w:r>
          </w:p>
        </w:tc>
      </w:tr>
    </w:tbl>
    <w:p>
      <w:pPr>
        <w:widowControl w:val="0"/>
        <w:spacing w:after="199" w:line="1" w:lineRule="exact"/>
      </w:pPr>
    </w:p>
    <w:p>
      <w:pPr>
        <w:pStyle w:val="Style31"/>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r>
        <w:rPr>
          <w:color w:val="000000"/>
          <w:spacing w:val="0"/>
          <w:w w:val="100"/>
          <w:position w:val="0"/>
        </w:rPr>
        <w:t>十八、社会责任情况</w:t>
      </w:r>
      <w:bookmarkEnd w:id="507"/>
      <w:bookmarkEnd w:id="508"/>
      <w:bookmarkEnd w:id="509"/>
    </w:p>
    <w:p>
      <w:pPr>
        <w:pStyle w:val="Style48"/>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1</w:t>
      </w:r>
      <w:bookmarkEnd w:id="512"/>
      <w:r>
        <w:rPr>
          <w:color w:val="000000"/>
          <w:spacing w:val="0"/>
          <w:w w:val="100"/>
          <w:position w:val="0"/>
        </w:rPr>
        <w:t>、履行精准扶贫社会责任情况</w:t>
      </w:r>
      <w:bookmarkEnd w:id="510"/>
      <w:bookmarkEnd w:id="511"/>
      <w:bookmarkEnd w:id="513"/>
    </w:p>
    <w:p>
      <w:pPr>
        <w:pStyle w:val="Style48"/>
        <w:keepNext/>
        <w:keepLines/>
        <w:widowControl w:val="0"/>
        <w:shd w:val="clear" w:color="auto" w:fill="auto"/>
        <w:bidi w:val="0"/>
        <w:spacing w:before="0" w:after="440" w:line="240" w:lineRule="auto"/>
        <w:ind w:left="0" w:right="0" w:firstLine="0"/>
        <w:jc w:val="left"/>
      </w:pPr>
      <w:bookmarkStart w:id="510" w:name="bookmark510"/>
      <w:bookmarkStart w:id="511" w:name="bookmark511"/>
      <w:bookmarkStart w:id="514" w:name="bookmark514"/>
      <w:bookmarkStart w:id="515" w:name="bookmark515"/>
      <w:r>
        <w:rPr>
          <w:color w:val="000000"/>
          <w:spacing w:val="0"/>
          <w:w w:val="100"/>
          <w:position w:val="0"/>
        </w:rPr>
        <w:t>（</w:t>
      </w:r>
      <w:bookmarkEnd w:id="514"/>
      <w:r>
        <w:rPr>
          <w:color w:val="000000"/>
          <w:spacing w:val="0"/>
          <w:w w:val="100"/>
          <w:position w:val="0"/>
        </w:rPr>
        <w:t>1）年度精准扶贫概要</w:t>
      </w:r>
      <w:bookmarkEnd w:id="510"/>
      <w:bookmarkEnd w:id="511"/>
      <w:bookmarkEnd w:id="515"/>
      <w:r>
        <w:rPr>
          <w:color w:val="000000"/>
          <w:spacing w:val="0"/>
          <w:w w:val="100"/>
          <w:position w:val="0"/>
        </w:rPr>
        <w:t xml:space="preserve"> </w:t>
      </w:r>
      <w:r>
        <w:rPr>
          <w:rStyle w:val="CharStyle23"/>
          <w:b w:val="0"/>
          <w:bCs w:val="0"/>
        </w:rPr>
        <w:t>公司报告年度暂未开展精准扶贫工作，也无后续精准扶贫计划。</w:t>
      </w:r>
    </w:p>
    <w:p>
      <w:pPr>
        <w:pStyle w:val="Style48"/>
        <w:keepNext/>
        <w:keepLines/>
        <w:widowControl w:val="0"/>
        <w:shd w:val="clear" w:color="auto" w:fill="auto"/>
        <w:bidi w:val="0"/>
        <w:spacing w:before="0" w:after="20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2</w:t>
      </w:r>
      <w:bookmarkEnd w:id="518"/>
      <w:r>
        <w:rPr>
          <w:color w:val="000000"/>
          <w:spacing w:val="0"/>
          <w:w w:val="100"/>
          <w:position w:val="0"/>
        </w:rPr>
        <w:t>、履行其他社会责任的情况</w:t>
      </w:r>
      <w:bookmarkEnd w:id="516"/>
      <w:bookmarkEnd w:id="517"/>
      <w:bookmarkEnd w:id="519"/>
      <w:r>
        <w:rPr>
          <w:color w:val="000000"/>
          <w:spacing w:val="0"/>
          <w:w w:val="100"/>
          <w:position w:val="0"/>
        </w:rPr>
        <w:t xml:space="preserve"> </w:t>
      </w:r>
      <w:r>
        <w:rPr>
          <w:rStyle w:val="CharStyle23"/>
          <w:b w:val="0"/>
          <w:bCs w:val="0"/>
        </w:rPr>
        <w:t>详见公司</w:t>
      </w:r>
      <w:r>
        <w:rPr>
          <w:rStyle w:val="CharStyle23"/>
          <w:rFonts w:ascii="Times New Roman" w:eastAsia="Times New Roman" w:hAnsi="Times New Roman" w:cs="Times New Roman"/>
          <w:b w:val="0"/>
          <w:bCs w:val="0"/>
        </w:rPr>
        <w:t>2017</w:t>
      </w:r>
      <w:r>
        <w:rPr>
          <w:rStyle w:val="CharStyle23"/>
          <w:b w:val="0"/>
          <w:bCs w:val="0"/>
        </w:rPr>
        <w:t>年</w:t>
      </w:r>
      <w:r>
        <w:rPr>
          <w:rStyle w:val="CharStyle23"/>
          <w:rFonts w:ascii="Times New Roman" w:eastAsia="Times New Roman" w:hAnsi="Times New Roman" w:cs="Times New Roman"/>
          <w:b w:val="0"/>
          <w:bCs w:val="0"/>
        </w:rPr>
        <w:t>4</w:t>
      </w:r>
      <w:r>
        <w:rPr>
          <w:rStyle w:val="CharStyle23"/>
          <w:b w:val="0"/>
          <w:bCs w:val="0"/>
        </w:rPr>
        <w:t>月</w:t>
      </w:r>
      <w:r>
        <w:rPr>
          <w:rStyle w:val="CharStyle23"/>
          <w:rFonts w:ascii="Times New Roman" w:eastAsia="Times New Roman" w:hAnsi="Times New Roman" w:cs="Times New Roman"/>
          <w:b w:val="0"/>
          <w:bCs w:val="0"/>
        </w:rPr>
        <w:t>27</w:t>
      </w:r>
      <w:r>
        <w:rPr>
          <w:rStyle w:val="CharStyle23"/>
          <w:b w:val="0"/>
          <w:bCs w:val="0"/>
        </w:rPr>
        <w:t>日披露于巨潮资讯网</w:t>
      </w:r>
      <w:r>
        <w:rPr>
          <w:rStyle w:val="CharStyle23"/>
          <w:rFonts w:ascii="Times New Roman" w:eastAsia="Times New Roman" w:hAnsi="Times New Roman" w:cs="Times New Roman"/>
          <w:b w:val="0"/>
          <w:bCs w:val="0"/>
        </w:rPr>
        <w:t>www.cninfo.com.cn</w:t>
      </w:r>
      <w:r>
        <w:rPr>
          <w:rStyle w:val="CharStyle23"/>
          <w:b w:val="0"/>
          <w:bCs w:val="0"/>
        </w:rPr>
        <w:t>的《摩登大道时尚集团股份有限公司</w:t>
      </w:r>
      <w:r>
        <w:rPr>
          <w:rStyle w:val="CharStyle23"/>
          <w:rFonts w:ascii="Times New Roman" w:eastAsia="Times New Roman" w:hAnsi="Times New Roman" w:cs="Times New Roman"/>
          <w:b w:val="0"/>
          <w:bCs w:val="0"/>
        </w:rPr>
        <w:t>2016</w:t>
      </w:r>
      <w:r>
        <w:rPr>
          <w:rStyle w:val="CharStyle23"/>
          <w:b w:val="0"/>
          <w:bCs w:val="0"/>
        </w:rPr>
        <w:t>年 度社会责任报告》。</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是否发布社会责任报告</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502"/>
        <w:gridCol w:w="1469"/>
        <w:gridCol w:w="1483"/>
        <w:gridCol w:w="1469"/>
        <w:gridCol w:w="3667"/>
      </w:tblGrid>
      <w:tr>
        <w:trPr>
          <w:trHeight w:val="398" w:hRule="exact"/>
        </w:trPr>
        <w:tc>
          <w:tcPr>
            <w:gridSpan w:val="5"/>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企业社会责任报告</w:t>
            </w:r>
          </w:p>
        </w:tc>
      </w:tr>
      <w:tr>
        <w:trPr>
          <w:trHeight w:val="40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企业性质</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是否含环境方面</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是否含社会方面</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是否含公司治理</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报告披露标准</w:t>
            </w:r>
          </w:p>
        </w:tc>
      </w:tr>
      <w:tr>
        <w:trPr>
          <w:trHeight w:val="413" w:hRule="exact"/>
        </w:trPr>
        <w:tc>
          <w:tcPr>
            <w:vMerge/>
            <w:tcBorders/>
            <w:shd w:val="clear" w:color="auto" w:fill="FCE9DA"/>
            <w:vAlign w:val="center"/>
          </w:tcPr>
          <w:p>
            <w:pP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方面信息</w:t>
            </w:r>
          </w:p>
        </w:tc>
        <w:tc>
          <w:tcPr>
            <w:tcBorders/>
            <w:shd w:val="clear" w:color="auto" w:fill="FCE9DA"/>
            <w:vAlign w:val="top"/>
          </w:tcPr>
          <w:p>
            <w:pPr>
              <w:pStyle w:val="Style7"/>
              <w:keepNext w:val="0"/>
              <w:keepLines w:val="0"/>
              <w:widowControl w:val="0"/>
              <w:shd w:val="clear" w:color="auto" w:fill="auto"/>
              <w:tabs>
                <w:tab w:pos="1248" w:val="left"/>
                <w:tab w:pos="1819"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国内标准</w:t>
              <w:tab/>
            </w:r>
            <w:r>
              <w:rPr>
                <w:rFonts w:ascii="Arial" w:eastAsia="Arial" w:hAnsi="Arial" w:cs="Arial"/>
                <w:color w:val="F7D1B7"/>
                <w:spacing w:val="0"/>
                <w:w w:val="100"/>
                <w:position w:val="0"/>
                <w:sz w:val="38"/>
                <w:szCs w:val="38"/>
              </w:rPr>
              <w:t>1</w:t>
              <w:tab/>
            </w:r>
            <w:r>
              <w:rPr>
                <w:rFonts w:ascii="SimSun" w:eastAsia="SimSun" w:hAnsi="SimSun" w:cs="SimSun"/>
                <w:color w:val="000000"/>
                <w:spacing w:val="0"/>
                <w:w w:val="100"/>
                <w:position w:val="0"/>
                <w:sz w:val="17"/>
                <w:szCs w:val="17"/>
              </w:rPr>
              <w:t>国外标准</w:t>
            </w:r>
          </w:p>
        </w:tc>
      </w:tr>
    </w:tbl>
    <w:p>
      <w:pPr>
        <w:spacing w:lineRule="exact" w:line="1"/>
        <w:rPr>
          <w:sz w:val="2"/>
          <w:szCs w:val="2"/>
        </w:rPr>
      </w:pPr>
      <w:r>
        <w:br w:type="page"/>
      </w:r>
    </w:p>
    <w:p>
      <w:pPr>
        <w:widowControl w:val="0"/>
        <w:spacing w:line="1" w:lineRule="exact"/>
      </w:pPr>
      <w:r>
        <mc:AlternateContent>
          <mc:Choice Requires="wps">
            <w:drawing>
              <wp:anchor distT="158750" distB="97790" distL="0" distR="0" simplePos="0" relativeHeight="125829490" behindDoc="0" locked="0" layoutInCell="1" allowOverlap="1">
                <wp:simplePos x="0" y="0"/>
                <wp:positionH relativeFrom="page">
                  <wp:posOffset>721360</wp:posOffset>
                </wp:positionH>
                <wp:positionV relativeFrom="paragraph">
                  <wp:posOffset>158750</wp:posOffset>
                </wp:positionV>
                <wp:extent cx="252730" cy="146050"/>
                <wp:wrapTopAndBottom/>
                <wp:docPr id="163" name="Shape 163"/>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xbxContent>
                      </wps:txbx>
                      <wps:bodyPr wrap="none" lIns="0" tIns="0" rIns="0" bIns="0">
                        <a:noAutoFit/>
                      </wps:bodyPr>
                    </wps:wsp>
                  </a:graphicData>
                </a:graphic>
              </wp:anchor>
            </w:drawing>
          </mc:Choice>
          <mc:Fallback>
            <w:pict>
              <v:shape id="_x0000_s1189" type="#_x0000_t202" style="position:absolute;margin-left:56.800000000000004pt;margin-top:12.5pt;width:19.900000000000002pt;height:11.5pt;z-index:-125829263;mso-wrap-distance-left:0;mso-wrap-distance-top:12.5pt;mso-wrap-distance-right:0;mso-wrap-distance-bottom:7.70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xbxContent>
                </v:textbox>
                <w10:wrap type="topAndBottom" anchorx="page"/>
              </v:shape>
            </w:pict>
          </mc:Fallback>
        </mc:AlternateContent>
      </w:r>
      <w:r>
        <mc:AlternateContent>
          <mc:Choice Requires="wps">
            <w:drawing>
              <wp:anchor distT="0" distB="0" distL="0" distR="0" simplePos="0" relativeHeight="125829492" behindDoc="0" locked="0" layoutInCell="1" allowOverlap="1">
                <wp:simplePos x="0" y="0"/>
                <wp:positionH relativeFrom="page">
                  <wp:posOffset>4485640</wp:posOffset>
                </wp:positionH>
                <wp:positionV relativeFrom="paragraph">
                  <wp:posOffset>0</wp:posOffset>
                </wp:positionV>
                <wp:extent cx="1164590" cy="402590"/>
                <wp:wrapTopAndBottom/>
                <wp:docPr id="165" name="Shape 165"/>
                <a:graphic xmlns:a="http://schemas.openxmlformats.org/drawingml/2006/main">
                  <a:graphicData uri="http://schemas.microsoft.com/office/word/2010/wordprocessingShape">
                    <wps:wsp>
                      <wps:cNvSpPr txBox="1"/>
                      <wps:spPr>
                        <a:xfrm>
                          <a:ext cx="1164590" cy="402590"/>
                        </a:xfrm>
                        <a:prstGeom prst="rect"/>
                        <a:noFill/>
                      </wps:spPr>
                      <wps:txbx>
                        <w:txbxContent>
                          <w:p>
                            <w:pPr>
                              <w:pStyle w:val="Style39"/>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《深圳证券交易所上 市公司社会责任指引》</w:t>
                            </w:r>
                          </w:p>
                        </w:txbxContent>
                      </wps:txbx>
                      <wps:bodyPr lIns="0" tIns="0" rIns="0" bIns="0">
                        <a:noAutoFit/>
                      </wps:bodyPr>
                    </wps:wsp>
                  </a:graphicData>
                </a:graphic>
              </wp:anchor>
            </w:drawing>
          </mc:Choice>
          <mc:Fallback>
            <w:pict>
              <v:shape id="_x0000_s1191" type="#_x0000_t202" style="position:absolute;margin-left:353.19999999999999pt;margin-top:0;width:91.700000000000003pt;height:31.699999999999999pt;z-index:-12582926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《深圳证券交易所上 市公司社会责任指引》</w:t>
                      </w:r>
                    </w:p>
                  </w:txbxContent>
                </v:textbox>
                <w10:wrap type="topAndBottom" anchorx="page"/>
              </v:shape>
            </w:pict>
          </mc:Fallback>
        </mc:AlternateContent>
      </w:r>
      <w:r>
        <mc:AlternateContent>
          <mc:Choice Requires="wps">
            <w:drawing>
              <wp:anchor distT="158750" distB="94615" distL="0" distR="0" simplePos="0" relativeHeight="125829494" behindDoc="0" locked="0" layoutInCell="1" allowOverlap="1">
                <wp:simplePos x="0" y="0"/>
                <wp:positionH relativeFrom="page">
                  <wp:posOffset>5659120</wp:posOffset>
                </wp:positionH>
                <wp:positionV relativeFrom="paragraph">
                  <wp:posOffset>158750</wp:posOffset>
                </wp:positionV>
                <wp:extent cx="252730" cy="149225"/>
                <wp:wrapTopAndBottom/>
                <wp:docPr id="167" name="Shape 167"/>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xbxContent>
                      </wps:txbx>
                      <wps:bodyPr wrap="none" lIns="0" tIns="0" rIns="0" bIns="0">
                        <a:noAutoFit/>
                      </wps:bodyPr>
                    </wps:wsp>
                  </a:graphicData>
                </a:graphic>
              </wp:anchor>
            </w:drawing>
          </mc:Choice>
          <mc:Fallback>
            <w:pict>
              <v:shape id="_x0000_s1193" type="#_x0000_t202" style="position:absolute;margin-left:445.60000000000002pt;margin-top:12.5pt;width:19.900000000000002pt;height:11.75pt;z-index:-125829259;mso-wrap-distance-left:0;mso-wrap-distance-top:12.5pt;mso-wrap-distance-right:0;mso-wrap-distance-bottom:7.45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xbxContent>
                </v:textbox>
                <w10:wrap type="topAndBottom" anchorx="page"/>
              </v:shape>
            </w:pict>
          </mc:Fallback>
        </mc:AlternateContent>
      </w:r>
    </w:p>
    <w:p>
      <w:pPr>
        <w:pStyle w:val="Style3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具体情况说明</w:t>
      </w:r>
    </w:p>
    <w:p>
      <w:pPr>
        <w:pStyle w:val="Style39"/>
        <w:keepNext w:val="0"/>
        <w:keepLines w:val="0"/>
        <w:widowControl w:val="0"/>
        <w:numPr>
          <w:ilvl w:val="0"/>
          <w:numId w:val="19"/>
        </w:numPr>
        <w:pBdr>
          <w:top w:val="single" w:sz="0" w:space="5" w:color="FCE9DA"/>
          <w:left w:val="single" w:sz="0" w:space="0" w:color="FCE9DA"/>
          <w:bottom w:val="single" w:sz="0" w:space="6" w:color="FCE9DA"/>
          <w:right w:val="single" w:sz="0" w:space="0" w:color="FCE9DA"/>
        </w:pBdr>
        <w:shd w:val="clear" w:color="auto" w:fill="FCE9DA"/>
        <w:tabs>
          <w:tab w:pos="301" w:val="left"/>
          <w:tab w:pos="4764" w:val="left"/>
        </w:tabs>
        <w:bidi w:val="0"/>
        <w:spacing w:before="0" w:after="60" w:line="331" w:lineRule="exact"/>
        <w:ind w:left="0" w:right="0" w:firstLine="0"/>
        <w:jc w:val="left"/>
      </w:pPr>
      <w:bookmarkStart w:id="520" w:name="bookmark520"/>
      <w:bookmarkEnd w:id="520"/>
      <w:r>
        <w:rPr>
          <w:color w:val="000000"/>
          <w:spacing w:val="0"/>
          <w:w w:val="100"/>
          <w:position w:val="0"/>
        </w:rPr>
        <w:t>公司是否通过环境管理体系认证（</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w:t>
        <w:tab/>
      </w:r>
      <w:r>
        <w:rPr>
          <w:color w:val="000000"/>
          <w:spacing w:val="0"/>
          <w:w w:val="100"/>
          <w:position w:val="0"/>
        </w:rPr>
        <w:t>是</w:t>
      </w:r>
    </w:p>
    <w:p>
      <w:pPr>
        <w:pStyle w:val="Style39"/>
        <w:keepNext w:val="0"/>
        <w:keepLines w:val="0"/>
        <w:widowControl w:val="0"/>
        <w:numPr>
          <w:ilvl w:val="0"/>
          <w:numId w:val="19"/>
        </w:numPr>
        <w:pBdr>
          <w:top w:val="single" w:sz="0" w:space="5" w:color="FCE9DA"/>
          <w:left w:val="single" w:sz="0" w:space="0" w:color="FCE9DA"/>
          <w:bottom w:val="single" w:sz="0" w:space="6" w:color="FCE9DA"/>
          <w:right w:val="single" w:sz="0" w:space="0" w:color="FCE9DA"/>
        </w:pBdr>
        <w:shd w:val="clear" w:color="auto" w:fill="FCE9DA"/>
        <w:tabs>
          <w:tab w:pos="320" w:val="left"/>
        </w:tabs>
        <w:bidi w:val="0"/>
        <w:spacing w:before="0" w:after="60" w:line="331" w:lineRule="exact"/>
        <w:ind w:left="0" w:right="0" w:firstLine="0"/>
        <w:jc w:val="left"/>
      </w:pPr>
      <w:r>
        <mc:AlternateContent>
          <mc:Choice Requires="wps">
            <w:drawing>
              <wp:anchor distT="0" distB="0" distL="114300" distR="114300" simplePos="0" relativeHeight="125829496" behindDoc="0" locked="0" layoutInCell="1" allowOverlap="1">
                <wp:simplePos x="0" y="0"/>
                <wp:positionH relativeFrom="page">
                  <wp:posOffset>6454775</wp:posOffset>
                </wp:positionH>
                <wp:positionV relativeFrom="paragraph">
                  <wp:posOffset>76200</wp:posOffset>
                </wp:positionV>
                <wp:extent cx="332105" cy="1203960"/>
                <wp:wrapSquare wrapText="left"/>
                <wp:docPr id="169" name="Shape 169"/>
                <a:graphic xmlns:a="http://schemas.openxmlformats.org/drawingml/2006/main">
                  <a:graphicData uri="http://schemas.microsoft.com/office/word/2010/wordprocessingShape">
                    <wps:wsp>
                      <wps:cNvSpPr txBox="1"/>
                      <wps:spPr>
                        <a:xfrm>
                          <a:ext cx="332105" cy="1203960"/>
                        </a:xfrm>
                        <a:prstGeom prst="rect"/>
                        <a:noFill/>
                      </wps:spPr>
                      <wps:txbx>
                        <w:txbxContent>
                          <w:p>
                            <w:pPr>
                              <w:pStyle w:val="Style41"/>
                              <w:keepNext w:val="0"/>
                              <w:keepLines w:val="0"/>
                              <w:widowControl w:val="0"/>
                              <w:shd w:val="clear" w:color="auto" w:fill="auto"/>
                              <w:bidi w:val="0"/>
                              <w:spacing w:before="0" w:after="740" w:line="240" w:lineRule="auto"/>
                              <w:ind w:left="0" w:right="0" w:firstLine="0"/>
                              <w:jc w:val="right"/>
                            </w:pPr>
                            <w:r>
                              <w:rPr>
                                <w:color w:val="000000"/>
                                <w:spacing w:val="0"/>
                                <w:w w:val="100"/>
                                <w:position w:val="0"/>
                              </w:rPr>
                              <w:t>0</w:t>
                            </w:r>
                          </w:p>
                          <w:p>
                            <w:pPr>
                              <w:pStyle w:val="Style41"/>
                              <w:keepNext w:val="0"/>
                              <w:keepLines w:val="0"/>
                              <w:widowControl w:val="0"/>
                              <w:shd w:val="clear" w:color="auto" w:fill="auto"/>
                              <w:bidi w:val="0"/>
                              <w:spacing w:before="0" w:after="500" w:line="240" w:lineRule="auto"/>
                              <w:ind w:left="0" w:right="0" w:firstLine="0"/>
                              <w:jc w:val="right"/>
                            </w:pPr>
                            <w:r>
                              <w:rPr>
                                <w:color w:val="000000"/>
                                <w:spacing w:val="0"/>
                                <w:w w:val="100"/>
                                <w:position w:val="0"/>
                              </w:rPr>
                              <w:t>108.69</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xbxContent>
                      </wps:txbx>
                      <wps:bodyPr lIns="0" tIns="0" rIns="0" bIns="0">
                        <a:noAutoFit/>
                      </wps:bodyPr>
                    </wps:wsp>
                  </a:graphicData>
                </a:graphic>
              </wp:anchor>
            </w:drawing>
          </mc:Choice>
          <mc:Fallback>
            <w:pict>
              <v:shape id="_x0000_s1195" type="#_x0000_t202" style="position:absolute;margin-left:508.25pt;margin-top:6.pt;width:26.150000000000002pt;height:94.799999999999997pt;z-index:-125829257;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740" w:line="240" w:lineRule="auto"/>
                        <w:ind w:left="0" w:right="0" w:firstLine="0"/>
                        <w:jc w:val="right"/>
                      </w:pPr>
                      <w:r>
                        <w:rPr>
                          <w:color w:val="000000"/>
                          <w:spacing w:val="0"/>
                          <w:w w:val="100"/>
                          <w:position w:val="0"/>
                        </w:rPr>
                        <w:t>0</w:t>
                      </w:r>
                    </w:p>
                    <w:p>
                      <w:pPr>
                        <w:pStyle w:val="Style41"/>
                        <w:keepNext w:val="0"/>
                        <w:keepLines w:val="0"/>
                        <w:widowControl w:val="0"/>
                        <w:shd w:val="clear" w:color="auto" w:fill="auto"/>
                        <w:bidi w:val="0"/>
                        <w:spacing w:before="0" w:after="500" w:line="240" w:lineRule="auto"/>
                        <w:ind w:left="0" w:right="0" w:firstLine="0"/>
                        <w:jc w:val="right"/>
                      </w:pPr>
                      <w:r>
                        <w:rPr>
                          <w:color w:val="000000"/>
                          <w:spacing w:val="0"/>
                          <w:w w:val="100"/>
                          <w:position w:val="0"/>
                        </w:rPr>
                        <w:t>108.69</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xbxContent>
                </v:textbox>
                <w10:wrap type="square" side="left" anchorx="page"/>
              </v:shape>
            </w:pict>
          </mc:Fallback>
        </mc:AlternateContent>
      </w:r>
      <w:bookmarkStart w:id="521" w:name="bookmark521"/>
      <w:bookmarkEnd w:id="521"/>
      <w:r>
        <w:rPr>
          <w:color w:val="000000"/>
          <w:spacing w:val="0"/>
          <w:w w:val="100"/>
          <w:position w:val="0"/>
        </w:rPr>
        <w:t>公司年度环保投支出金额（万元）</w:t>
      </w:r>
    </w:p>
    <w:p>
      <w:pPr>
        <w:pStyle w:val="Style39"/>
        <w:keepNext w:val="0"/>
        <w:keepLines w:val="0"/>
        <w:widowControl w:val="0"/>
        <w:numPr>
          <w:ilvl w:val="0"/>
          <w:numId w:val="19"/>
        </w:numPr>
        <w:pBdr>
          <w:top w:val="single" w:sz="0" w:space="5" w:color="FCE9DA"/>
          <w:left w:val="single" w:sz="0" w:space="0" w:color="FCE9DA"/>
          <w:bottom w:val="single" w:sz="0" w:space="6" w:color="FCE9DA"/>
          <w:right w:val="single" w:sz="0" w:space="0" w:color="FCE9DA"/>
        </w:pBdr>
        <w:shd w:val="clear" w:color="auto" w:fill="FCE9DA"/>
        <w:tabs>
          <w:tab w:pos="4764" w:val="left"/>
        </w:tabs>
        <w:bidi w:val="0"/>
        <w:spacing w:before="0" w:after="60" w:line="331" w:lineRule="exact"/>
        <w:ind w:left="0" w:right="0" w:firstLine="0"/>
        <w:jc w:val="left"/>
      </w:pPr>
      <w:bookmarkStart w:id="522" w:name="bookmark522"/>
      <w:bookmarkEnd w:id="52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废气、废水、废渣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三废减排绩效</w:t>
        <w:tab/>
        <w:t>达标</w:t>
      </w:r>
    </w:p>
    <w:p>
      <w:pPr>
        <w:pStyle w:val="Style39"/>
        <w:keepNext w:val="0"/>
        <w:keepLines w:val="0"/>
        <w:widowControl w:val="0"/>
        <w:numPr>
          <w:ilvl w:val="0"/>
          <w:numId w:val="19"/>
        </w:numPr>
        <w:pBdr>
          <w:top w:val="single" w:sz="0" w:space="5" w:color="FCE9DA"/>
          <w:left w:val="single" w:sz="0" w:space="0" w:color="FCE9DA"/>
          <w:bottom w:val="single" w:sz="0" w:space="6" w:color="FCE9DA"/>
          <w:right w:val="single" w:sz="0" w:space="0" w:color="FCE9DA"/>
        </w:pBdr>
        <w:shd w:val="clear" w:color="auto" w:fill="FCE9DA"/>
        <w:tabs>
          <w:tab w:pos="320" w:val="left"/>
        </w:tabs>
        <w:bidi w:val="0"/>
        <w:spacing w:before="0" w:after="0" w:line="331" w:lineRule="exact"/>
        <w:ind w:left="0" w:right="0" w:firstLine="0"/>
        <w:jc w:val="left"/>
      </w:pPr>
      <w:bookmarkStart w:id="523" w:name="bookmark523"/>
      <w:bookmarkEnd w:id="523"/>
      <w:r>
        <w:rPr>
          <w:color w:val="000000"/>
          <w:spacing w:val="0"/>
          <w:w w:val="100"/>
          <w:position w:val="0"/>
        </w:rPr>
        <w:t>公司投资于雇员个人知识和技能提高以提升雇员职业发展</w:t>
      </w:r>
    </w:p>
    <w:p>
      <w:pPr>
        <w:pStyle w:val="Style39"/>
        <w:keepNext w:val="0"/>
        <w:keepLines w:val="0"/>
        <w:widowControl w:val="0"/>
        <w:pBdr>
          <w:top w:val="single" w:sz="0" w:space="5" w:color="FCE9DA"/>
          <w:left w:val="single" w:sz="0" w:space="0" w:color="FCE9DA"/>
          <w:bottom w:val="single" w:sz="0" w:space="6" w:color="FCE9DA"/>
          <w:right w:val="single" w:sz="0" w:space="0" w:color="FCE9DA"/>
        </w:pBdr>
        <w:shd w:val="clear" w:color="auto" w:fill="FCE9DA"/>
        <w:bidi w:val="0"/>
        <w:spacing w:before="0" w:after="60" w:line="331" w:lineRule="exact"/>
        <w:ind w:left="0" w:right="0" w:firstLine="0"/>
        <w:jc w:val="left"/>
      </w:pPr>
      <w:r>
        <w:rPr>
          <w:color w:val="000000"/>
          <w:spacing w:val="0"/>
          <w:w w:val="100"/>
          <w:position w:val="0"/>
        </w:rPr>
        <w:t>能力的投入（万元）</w:t>
      </w:r>
    </w:p>
    <w:p>
      <w:pPr>
        <w:pStyle w:val="Style39"/>
        <w:keepNext w:val="0"/>
        <w:keepLines w:val="0"/>
        <w:widowControl w:val="0"/>
        <w:numPr>
          <w:ilvl w:val="0"/>
          <w:numId w:val="19"/>
        </w:numPr>
        <w:pBdr>
          <w:top w:val="single" w:sz="0" w:space="5" w:color="FCE9DA"/>
          <w:left w:val="single" w:sz="0" w:space="0" w:color="FCE9DA"/>
          <w:bottom w:val="single" w:sz="0" w:space="6" w:color="FCE9DA"/>
          <w:right w:val="single" w:sz="0" w:space="0" w:color="FCE9DA"/>
        </w:pBdr>
        <w:shd w:val="clear" w:color="auto" w:fill="FCE9DA"/>
        <w:tabs>
          <w:tab w:pos="320" w:val="left"/>
        </w:tabs>
        <w:bidi w:val="0"/>
        <w:spacing w:before="0" w:after="305" w:line="331" w:lineRule="exact"/>
        <w:ind w:left="0" w:right="0" w:firstLine="0"/>
        <w:jc w:val="left"/>
      </w:pPr>
      <w:bookmarkStart w:id="524" w:name="bookmark524"/>
      <w:bookmarkEnd w:id="524"/>
      <w:r>
        <w:rPr>
          <w:color w:val="000000"/>
          <w:spacing w:val="0"/>
          <w:w w:val="100"/>
          <w:position w:val="0"/>
        </w:rPr>
        <w:t>公司的社会公益捐赠（资金、物资、无偿专业服务）金额（万 元）</w:t>
      </w:r>
    </w:p>
    <w:p>
      <w:pPr>
        <w:pStyle w:val="Style31"/>
        <w:keepNext/>
        <w:keepLines/>
        <w:widowControl w:val="0"/>
        <w:shd w:val="clear" w:color="auto" w:fill="auto"/>
        <w:bidi w:val="0"/>
        <w:spacing w:before="0" w:line="240" w:lineRule="auto"/>
        <w:ind w:left="0" w:right="0" w:firstLine="0"/>
        <w:jc w:val="left"/>
      </w:pPr>
      <w:bookmarkStart w:id="525" w:name="bookmark525"/>
      <w:bookmarkStart w:id="526" w:name="bookmark526"/>
      <w:bookmarkStart w:id="527" w:name="bookmark527"/>
      <w:r>
        <w:rPr>
          <w:color w:val="000000"/>
          <w:spacing w:val="0"/>
          <w:w w:val="100"/>
          <w:position w:val="0"/>
        </w:rPr>
        <w:t>十九、其他重大事项的说明</w:t>
      </w:r>
      <w:bookmarkEnd w:id="525"/>
      <w:bookmarkEnd w:id="526"/>
      <w:bookmarkEnd w:id="527"/>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790" w:val="left"/>
        </w:tabs>
        <w:bidi w:val="0"/>
        <w:spacing w:before="0" w:after="0" w:line="471" w:lineRule="exact"/>
        <w:ind w:left="0" w:right="0" w:firstLine="440"/>
        <w:jc w:val="left"/>
      </w:pPr>
      <w:bookmarkStart w:id="528" w:name="bookmark528"/>
      <w:r>
        <w:rPr>
          <w:rFonts w:ascii="Times New Roman" w:eastAsia="Times New Roman" w:hAnsi="Times New Roman" w:cs="Times New Roman"/>
          <w:color w:val="000000"/>
          <w:spacing w:val="0"/>
          <w:w w:val="100"/>
          <w:position w:val="0"/>
        </w:rPr>
        <w:t>1</w:t>
      </w:r>
      <w:bookmarkEnd w:id="528"/>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日分别召开第三届董事会第十七次会议及</w:t>
      </w:r>
      <w:r>
        <w:rPr>
          <w:rFonts w:ascii="Times New Roman" w:eastAsia="Times New Roman" w:hAnsi="Times New Roman" w:cs="Times New Roman"/>
          <w:color w:val="000000"/>
          <w:spacing w:val="0"/>
          <w:w w:val="100"/>
          <w:position w:val="0"/>
        </w:rPr>
        <w:t>2 016</w:t>
      </w:r>
      <w:r>
        <w:rPr>
          <w:color w:val="000000"/>
          <w:spacing w:val="0"/>
          <w:w w:val="100"/>
          <w:position w:val="0"/>
        </w:rPr>
        <w:t>年第四次临 时股东大会，审议通过了《关于公司符合发行股份及支付现金购买资产并募集配套资金条件的议案》、《关 于公司发行股份及支付现金购买资产并募集配套资金方案的议案》等议案，同意公司以发行股份及支付现 金的形式收购武汉悦然心动网络科技有限公司（原武汉悦然心动网络科技股份有限公司，以下简称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悦然 心动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22"/>
        <w:keepNext w:val="0"/>
        <w:keepLines w:val="0"/>
        <w:widowControl w:val="0"/>
        <w:shd w:val="clear" w:color="auto" w:fill="auto"/>
        <w:tabs>
          <w:tab w:pos="790" w:val="left"/>
        </w:tabs>
        <w:bidi w:val="0"/>
        <w:spacing w:before="0" w:after="0" w:line="471" w:lineRule="exact"/>
        <w:ind w:left="0" w:right="0" w:firstLine="440"/>
        <w:jc w:val="left"/>
      </w:pPr>
      <w:bookmarkStart w:id="529" w:name="bookmark529"/>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0，</w:t>
      </w:r>
      <w:r>
        <w:rPr>
          <w:color w:val="000000"/>
          <w:spacing w:val="0"/>
          <w:w w:val="100"/>
          <w:position w:val="0"/>
        </w:rPr>
        <w:t>公司发行股份及支付现金购买资产并募集配套资金事项获中国证券监督管理 委员会并购重组审核委员会</w:t>
      </w:r>
      <w:r>
        <w:rPr>
          <w:rFonts w:ascii="Times New Roman" w:eastAsia="Times New Roman" w:hAnsi="Times New Roman" w:cs="Times New Roman"/>
          <w:color w:val="000000"/>
          <w:spacing w:val="0"/>
          <w:w w:val="100"/>
          <w:position w:val="0"/>
        </w:rPr>
        <w:t>2017</w:t>
      </w:r>
      <w:r>
        <w:rPr>
          <w:color w:val="000000"/>
          <w:spacing w:val="0"/>
          <w:w w:val="100"/>
          <w:position w:val="0"/>
        </w:rPr>
        <w:t>年第</w:t>
      </w:r>
      <w:r>
        <w:rPr>
          <w:rFonts w:ascii="Times New Roman" w:eastAsia="Times New Roman" w:hAnsi="Times New Roman" w:cs="Times New Roman"/>
          <w:color w:val="000000"/>
          <w:spacing w:val="0"/>
          <w:w w:val="100"/>
          <w:position w:val="0"/>
        </w:rPr>
        <w:t>3</w:t>
      </w:r>
      <w:r>
        <w:rPr>
          <w:color w:val="000000"/>
          <w:spacing w:val="0"/>
          <w:w w:val="100"/>
          <w:position w:val="0"/>
        </w:rPr>
        <w:t>次并购重组委工作会议审议通过。</w:t>
      </w:r>
    </w:p>
    <w:p>
      <w:pPr>
        <w:pStyle w:val="Style22"/>
        <w:keepNext w:val="0"/>
        <w:keepLines w:val="0"/>
        <w:widowControl w:val="0"/>
        <w:shd w:val="clear" w:color="auto" w:fill="auto"/>
        <w:bidi w:val="0"/>
        <w:spacing w:before="0" w:after="0" w:line="471" w:lineRule="exact"/>
        <w:ind w:left="0" w:right="0" w:firstLine="440"/>
        <w:jc w:val="left"/>
      </w:pPr>
      <w:bookmarkStart w:id="530" w:name="bookmark530"/>
      <w:r>
        <w:rPr>
          <w:rFonts w:ascii="Times New Roman" w:eastAsia="Times New Roman" w:hAnsi="Times New Roman" w:cs="Times New Roman"/>
          <w:color w:val="000000"/>
          <w:spacing w:val="0"/>
          <w:w w:val="100"/>
          <w:position w:val="0"/>
        </w:rPr>
        <w:t>3</w:t>
      </w:r>
      <w:bookmarkEnd w:id="530"/>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日，公司收到中国证券监督管理委员会核发的《关于核准摩登大道时尚集团股份有限 公司向颜庆华等发行股份购买资产并募集配套资金的批复》（证监许可</w:t>
      </w:r>
      <w:r>
        <w:rPr>
          <w:rFonts w:ascii="Times New Roman" w:eastAsia="Times New Roman" w:hAnsi="Times New Roman" w:cs="Times New Roman"/>
          <w:color w:val="000000"/>
          <w:spacing w:val="0"/>
          <w:w w:val="100"/>
          <w:position w:val="0"/>
        </w:rPr>
        <w:t>[2017]330</w:t>
      </w:r>
      <w:r>
        <w:rPr>
          <w:color w:val="000000"/>
          <w:spacing w:val="0"/>
          <w:w w:val="100"/>
          <w:position w:val="0"/>
        </w:rPr>
        <w:t>号）。</w:t>
      </w:r>
    </w:p>
    <w:p>
      <w:pPr>
        <w:pStyle w:val="Style22"/>
        <w:keepNext w:val="0"/>
        <w:keepLines w:val="0"/>
        <w:widowControl w:val="0"/>
        <w:shd w:val="clear" w:color="auto" w:fill="auto"/>
        <w:tabs>
          <w:tab w:pos="790" w:val="left"/>
        </w:tabs>
        <w:bidi w:val="0"/>
        <w:spacing w:before="0" w:after="0" w:line="471" w:lineRule="exact"/>
        <w:ind w:left="0" w:right="0" w:firstLine="440"/>
        <w:jc w:val="left"/>
      </w:pPr>
      <w:bookmarkStart w:id="531" w:name="bookmark531"/>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日，本次交易标的悦然心动取得了武汉市工商行政管理局于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日核发的《营 业执照》和《准予变更登记核准通知书》，悦然心动公司性质由股份有限公司变更为有限责任公司，其公 司名称由</w:t>
      </w:r>
      <w:r>
        <w:rPr>
          <w:rFonts w:ascii="Times New Roman" w:eastAsia="Times New Roman" w:hAnsi="Times New Roman" w:cs="Times New Roman"/>
          <w:color w:val="000000"/>
          <w:spacing w:val="0"/>
          <w:w w:val="100"/>
          <w:position w:val="0"/>
        </w:rPr>
        <w:t>“</w:t>
      </w:r>
      <w:r>
        <w:rPr>
          <w:color w:val="000000"/>
          <w:spacing w:val="0"/>
          <w:w w:val="100"/>
          <w:position w:val="0"/>
        </w:rPr>
        <w:t>武汉悦然心动网络科技股份有限公司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武汉悦然心动网络科技有限公司</w:t>
      </w:r>
    </w:p>
    <w:p>
      <w:pPr>
        <w:pStyle w:val="Style22"/>
        <w:keepNext w:val="0"/>
        <w:keepLines w:val="0"/>
        <w:widowControl w:val="0"/>
        <w:shd w:val="clear" w:color="auto" w:fill="auto"/>
        <w:tabs>
          <w:tab w:pos="707" w:val="left"/>
        </w:tabs>
        <w:bidi w:val="0"/>
        <w:spacing w:before="0" w:after="0" w:line="471" w:lineRule="exact"/>
        <w:ind w:left="0" w:right="0" w:firstLine="440"/>
        <w:jc w:val="left"/>
      </w:pPr>
      <w:bookmarkStart w:id="532" w:name="bookmark532"/>
      <w:r>
        <w:rPr>
          <w:rFonts w:ascii="Times New Roman" w:eastAsia="Times New Roman" w:hAnsi="Times New Roman" w:cs="Times New Roman"/>
          <w:color w:val="000000"/>
          <w:spacing w:val="0"/>
          <w:w w:val="100"/>
          <w:position w:val="0"/>
        </w:rPr>
        <w:t>5</w:t>
      </w:r>
      <w:bookmarkEnd w:id="532"/>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日，悦然心动取得了武汉市工商行政管理局于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日核发的《营业执照》和 《准予变更登记核准通知书》，公司成为悦然心动的控股股东，悦然心动成为公司</w:t>
      </w:r>
      <w:r>
        <w:rPr>
          <w:rFonts w:ascii="Times New Roman" w:eastAsia="Times New Roman" w:hAnsi="Times New Roman" w:cs="Times New Roman"/>
          <w:color w:val="000000"/>
          <w:spacing w:val="0"/>
          <w:w w:val="100"/>
          <w:position w:val="0"/>
        </w:rPr>
        <w:t>100%</w:t>
      </w:r>
      <w:r>
        <w:rPr>
          <w:color w:val="000000"/>
          <w:spacing w:val="0"/>
          <w:w w:val="100"/>
          <w:position w:val="0"/>
        </w:rPr>
        <w:t>控股的子公司。至</w:t>
      </w:r>
    </w:p>
    <w:p>
      <w:pPr>
        <w:pStyle w:val="Style22"/>
        <w:keepNext w:val="0"/>
        <w:keepLines w:val="0"/>
        <w:widowControl w:val="0"/>
        <w:shd w:val="clear" w:color="auto" w:fill="auto"/>
        <w:bidi w:val="0"/>
        <w:spacing w:before="0" w:after="740" w:line="471" w:lineRule="exact"/>
        <w:ind w:left="0" w:right="0" w:firstLine="0"/>
        <w:jc w:val="both"/>
      </w:pPr>
      <w:r>
        <w:rPr>
          <w:color w:val="000000"/>
          <w:spacing w:val="0"/>
          <w:w w:val="100"/>
          <w:position w:val="0"/>
        </w:rPr>
        <w:t>此，股权过户手续及相关工商登记已经完成。</w:t>
      </w:r>
    </w:p>
    <w:p>
      <w:pPr>
        <w:pStyle w:val="Style31"/>
        <w:keepNext/>
        <w:keepLines/>
        <w:widowControl w:val="0"/>
        <w:shd w:val="clear" w:color="auto" w:fill="auto"/>
        <w:bidi w:val="0"/>
        <w:spacing w:before="0" w:line="240" w:lineRule="auto"/>
        <w:ind w:left="0" w:right="0" w:firstLine="0"/>
        <w:jc w:val="both"/>
      </w:pPr>
      <w:bookmarkStart w:id="533" w:name="bookmark533"/>
      <w:bookmarkStart w:id="534" w:name="bookmark534"/>
      <w:bookmarkStart w:id="535" w:name="bookmark535"/>
      <w:r>
        <w:rPr>
          <w:color w:val="000000"/>
          <w:spacing w:val="0"/>
          <w:w w:val="100"/>
          <w:position w:val="0"/>
        </w:rPr>
        <w:t>二十、公司子公司重大事项</w:t>
      </w:r>
      <w:bookmarkEnd w:id="533"/>
      <w:bookmarkEnd w:id="534"/>
      <w:bookmarkEnd w:id="535"/>
    </w:p>
    <w:p>
      <w:pPr>
        <w:pStyle w:val="Style3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1.2017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日经公司第三届董事会第十九次会议和</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 股东大会审议通过，公司的全资子公司广州连卡悦圆发展有限公司与公司的控股股东广州瑞丰集团股份有 限公司、公司的控股子公司连卡福（衡阳）商业广场有限公司签署了《连卡福（衡阳）商业广场有限公司 股权转让协议》，连卡悦圆拟将其持有衡阳连卡福</w:t>
      </w:r>
      <w:r>
        <w:rPr>
          <w:rFonts w:ascii="Times New Roman" w:eastAsia="Times New Roman" w:hAnsi="Times New Roman" w:cs="Times New Roman"/>
          <w:color w:val="000000"/>
          <w:spacing w:val="0"/>
          <w:w w:val="100"/>
          <w:position w:val="0"/>
        </w:rPr>
        <w:t>53%</w:t>
      </w:r>
      <w:r>
        <w:rPr>
          <w:color w:val="000000"/>
          <w:spacing w:val="0"/>
          <w:w w:val="100"/>
          <w:position w:val="0"/>
        </w:rPr>
        <w:t>的股权出售给瑞丰股份。</w:t>
      </w:r>
    </w:p>
    <w:p>
      <w:pPr>
        <w:pStyle w:val="Style2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日，连卡悦圆与瑞丰股份、瑞丰股份指定的受让方新余瑞广银投资合伙企业（有限合伙） （以下简称</w:t>
      </w:r>
      <w:r>
        <w:rPr>
          <w:rFonts w:ascii="Times New Roman" w:eastAsia="Times New Roman" w:hAnsi="Times New Roman" w:cs="Times New Roman"/>
          <w:color w:val="000000"/>
          <w:spacing w:val="0"/>
          <w:w w:val="100"/>
          <w:position w:val="0"/>
        </w:rPr>
        <w:t>“</w:t>
      </w:r>
      <w:r>
        <w:rPr>
          <w:color w:val="000000"/>
          <w:spacing w:val="0"/>
          <w:w w:val="100"/>
          <w:position w:val="0"/>
        </w:rPr>
        <w:t>瑞广银</w:t>
      </w:r>
      <w:r>
        <w:rPr>
          <w:rFonts w:ascii="Times New Roman" w:eastAsia="Times New Roman" w:hAnsi="Times New Roman" w:cs="Times New Roman"/>
          <w:color w:val="000000"/>
          <w:spacing w:val="0"/>
          <w:w w:val="100"/>
          <w:position w:val="0"/>
        </w:rPr>
        <w:t>''</w:t>
      </w:r>
      <w:r>
        <w:rPr>
          <w:color w:val="000000"/>
          <w:spacing w:val="0"/>
          <w:w w:val="100"/>
          <w:position w:val="0"/>
        </w:rPr>
        <w:t>）、衡阳连卡福签订了《连卡福（衡阳）商业广场有限公司股权转让补充协议》，各 方一致同意瑞丰股份指定瑞广银作为受让方，由瑞广银受让标的股权的全部并实施交割，瑞丰股份在《股 权转让协议》项下的权利和义务全部转让给瑞广银，瑞丰股份对瑞广银履行《股权转让协议》项下义务承 担连带责任。</w:t>
      </w:r>
    </w:p>
    <w:p>
      <w:pPr>
        <w:pStyle w:val="Style2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3.2017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日，连卡悦圆收到瑞广银支付的股权转让第一笔价款</w:t>
      </w:r>
      <w:r>
        <w:rPr>
          <w:rFonts w:ascii="Times New Roman" w:eastAsia="Times New Roman" w:hAnsi="Times New Roman" w:cs="Times New Roman"/>
          <w:color w:val="000000"/>
          <w:spacing w:val="0"/>
          <w:w w:val="100"/>
          <w:position w:val="0"/>
        </w:rPr>
        <w:t>68,780,874</w:t>
      </w:r>
      <w:r>
        <w:rPr>
          <w:color w:val="000000"/>
          <w:spacing w:val="0"/>
          <w:w w:val="100"/>
          <w:position w:val="0"/>
        </w:rPr>
        <w:t>元。衡阳连卡福也于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日完成了股权转让的工商变更登记手续，并取得了衡阳市工商行政管理局换发的新营业执照。</w:t>
      </w:r>
    </w:p>
    <w:p>
      <w:pPr>
        <w:pStyle w:val="Style2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4.2017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日，连卡悦圆收到瑞广银支付的股权转让余款</w:t>
      </w:r>
      <w:r>
        <w:rPr>
          <w:rFonts w:ascii="Times New Roman" w:eastAsia="Times New Roman" w:hAnsi="Times New Roman" w:cs="Times New Roman"/>
          <w:color w:val="000000"/>
          <w:spacing w:val="0"/>
          <w:w w:val="100"/>
          <w:position w:val="0"/>
        </w:rPr>
        <w:t>45,853,916</w:t>
      </w:r>
      <w:r>
        <w:rPr>
          <w:color w:val="000000"/>
          <w:spacing w:val="0"/>
          <w:w w:val="100"/>
          <w:position w:val="0"/>
        </w:rPr>
        <w:t>元。</w:t>
      </w:r>
      <w:r>
        <w:br w:type="page"/>
      </w:r>
    </w:p>
    <w:p>
      <w:pPr>
        <w:pStyle w:val="Style16"/>
        <w:keepNext/>
        <w:keepLines/>
        <w:widowControl w:val="0"/>
        <w:shd w:val="clear" w:color="auto" w:fill="auto"/>
        <w:bidi w:val="0"/>
        <w:spacing w:before="0" w:after="540" w:line="240" w:lineRule="auto"/>
        <w:ind w:left="0" w:right="0" w:firstLine="0"/>
        <w:jc w:val="center"/>
      </w:pPr>
      <w:bookmarkStart w:id="536" w:name="bookmark536"/>
      <w:bookmarkStart w:id="537" w:name="bookmark537"/>
      <w:bookmarkStart w:id="538" w:name="bookmark538"/>
      <w:r>
        <w:rPr>
          <w:color w:val="000000"/>
          <w:spacing w:val="0"/>
          <w:w w:val="100"/>
          <w:position w:val="0"/>
        </w:rPr>
        <w:t>第六节股份变动及股东情况</w:t>
      </w:r>
      <w:bookmarkEnd w:id="536"/>
      <w:bookmarkEnd w:id="537"/>
      <w:bookmarkEnd w:id="538"/>
    </w:p>
    <w:p>
      <w:pPr>
        <w:pStyle w:val="Style31"/>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bookmarkStart w:id="542" w:name="bookmark542"/>
      <w:bookmarkStart w:id="543" w:name="bookmark543"/>
      <w:r>
        <w:rPr>
          <w:color w:val="000000"/>
          <w:spacing w:val="0"/>
          <w:w w:val="100"/>
          <w:position w:val="0"/>
        </w:rPr>
        <w:t>一</w:t>
      </w:r>
      <w:bookmarkEnd w:id="542"/>
      <w:r>
        <w:rPr>
          <w:color w:val="000000"/>
          <w:spacing w:val="0"/>
          <w:w w:val="100"/>
          <w:position w:val="0"/>
        </w:rPr>
        <w:t>、股份变动情况</w:t>
      </w:r>
      <w:bookmarkEnd w:id="540"/>
      <w:bookmarkEnd w:id="541"/>
      <w:bookmarkEnd w:id="543"/>
      <w:bookmarkEnd w:id="539"/>
    </w:p>
    <w:p>
      <w:pPr>
        <w:pStyle w:val="Style48"/>
        <w:keepNext/>
        <w:keepLines/>
        <w:widowControl w:val="0"/>
        <w:shd w:val="clear" w:color="auto" w:fill="auto"/>
        <w:bidi w:val="0"/>
        <w:spacing w:before="0" w:after="38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1</w:t>
      </w:r>
      <w:bookmarkEnd w:id="546"/>
      <w:r>
        <w:rPr>
          <w:color w:val="000000"/>
          <w:spacing w:val="0"/>
          <w:w w:val="100"/>
          <w:position w:val="0"/>
        </w:rPr>
        <w:t>、股份变动情况</w:t>
      </w:r>
      <w:bookmarkEnd w:id="544"/>
      <w:bookmarkEnd w:id="545"/>
      <w:bookmarkEnd w:id="547"/>
    </w:p>
    <w:p>
      <w:pPr>
        <w:pStyle w:val="Style3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单位：股</w:t>
      </w:r>
    </w:p>
    <w:p>
      <w:pPr>
        <w:pStyle w:val="Style39"/>
        <w:keepNext w:val="0"/>
        <w:keepLines w:val="0"/>
        <w:widowControl w:val="0"/>
        <w:shd w:val="clear" w:color="auto" w:fill="auto"/>
        <w:tabs>
          <w:tab w:pos="4953" w:val="left"/>
          <w:tab w:pos="8342" w:val="left"/>
        </w:tabs>
        <w:bidi w:val="0"/>
        <w:spacing w:before="0" w:after="120" w:line="240" w:lineRule="auto"/>
        <w:ind w:left="2620" w:right="0" w:firstLine="0"/>
        <w:jc w:val="left"/>
      </w:pPr>
      <w:r>
        <w:rPr>
          <w:color w:val="000000"/>
          <w:spacing w:val="0"/>
          <w:w w:val="100"/>
          <w:position w:val="0"/>
        </w:rPr>
        <w:t>本次变动前</w:t>
        <w:tab/>
        <w:t>本次变动增减(</w:t>
      </w:r>
      <w:r>
        <w:rPr>
          <w:color w:val="000000"/>
          <w:spacing w:val="0"/>
          <w:w w:val="100"/>
          <w:position w:val="0"/>
        </w:rPr>
        <w:t>+ ,一)</w:t>
        <w:tab/>
      </w:r>
      <w:r>
        <w:rPr>
          <w:color w:val="000000"/>
          <w:spacing w:val="0"/>
          <w:w w:val="100"/>
          <w:position w:val="0"/>
        </w:rPr>
        <w:t>本次变动后</w:t>
      </w:r>
    </w:p>
    <w:tbl>
      <w:tblPr>
        <w:tblOverlap w:val="never"/>
        <w:jc w:val="center"/>
        <w:tblLayout w:type="fixed"/>
      </w:tblPr>
      <w:tblGrid>
        <w:gridCol w:w="264"/>
        <w:gridCol w:w="1973"/>
        <w:gridCol w:w="826"/>
        <w:gridCol w:w="816"/>
        <w:gridCol w:w="830"/>
        <w:gridCol w:w="821"/>
        <w:gridCol w:w="816"/>
        <w:gridCol w:w="821"/>
        <w:gridCol w:w="830"/>
        <w:gridCol w:w="787"/>
        <w:gridCol w:w="806"/>
      </w:tblGrid>
      <w:tr>
        <w:trPr>
          <w:trHeight w:val="701" w:hRule="exact"/>
        </w:trPr>
        <w:tc>
          <w:tcPr>
            <w:gridSpan w:val="2"/>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送股</w:t>
            </w:r>
          </w:p>
        </w:tc>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28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40,312,50</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89,921,83</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23,962,50</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119,209,3 159,521,8</w:t>
            </w:r>
          </w:p>
        </w:tc>
        <w:tc>
          <w:tcPr>
            <w:tcBorders/>
            <w:shd w:val="clear" w:color="auto" w:fill="FFFFFF"/>
            <w:vAlign w:val="top"/>
          </w:tcPr>
          <w:p>
            <w:pPr>
              <w:widowControl w:val="0"/>
              <w:rPr>
                <w:sz w:val="10"/>
                <w:szCs w:val="10"/>
              </w:rPr>
            </w:pPr>
          </w:p>
        </w:tc>
      </w:tr>
      <w:tr>
        <w:trPr>
          <w:trHeight w:val="154"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有限售条件股份</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20.16%</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w:t>
            </w:r>
          </w:p>
        </w:tc>
      </w:tr>
      <w:tr>
        <w:trPr>
          <w:trHeight w:val="274"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国家持股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国有法人持股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40,312,50</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89,921,83</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23,962,50</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119,209,3 159,521,8</w:t>
            </w:r>
          </w:p>
        </w:tc>
        <w:tc>
          <w:tcPr>
            <w:tcBorders/>
            <w:shd w:val="clear" w:color="auto" w:fill="FFFFFF"/>
            <w:vAlign w:val="top"/>
          </w:tcPr>
          <w:p>
            <w:pPr>
              <w:widowControl w:val="0"/>
              <w:rPr>
                <w:sz w:val="10"/>
                <w:szCs w:val="10"/>
              </w:rPr>
            </w:pPr>
          </w:p>
        </w:tc>
      </w:tr>
      <w:tr>
        <w:trPr>
          <w:trHeight w:val="422"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其他内资持股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w:t>
            </w:r>
          </w:p>
        </w:tc>
      </w:tr>
      <w:tr>
        <w:trPr>
          <w:trHeight w:val="283"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25,346,86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25,346,86 25,346,86</w:t>
            </w:r>
          </w:p>
        </w:tc>
        <w:tc>
          <w:tcPr>
            <w:tcBorders/>
            <w:shd w:val="clear" w:color="auto" w:fill="FFFFFF"/>
            <w:vAlign w:val="top"/>
          </w:tcPr>
          <w:p>
            <w:pPr>
              <w:widowControl w:val="0"/>
              <w:rPr>
                <w:sz w:val="10"/>
                <w:szCs w:val="10"/>
              </w:rPr>
            </w:pPr>
          </w:p>
        </w:tc>
      </w:tr>
      <w:tr>
        <w:trPr>
          <w:trHeight w:val="154" w:hRule="exact"/>
        </w:trPr>
        <w:tc>
          <w:tcPr>
            <w:gridSpan w:val="2"/>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r>
      <w:tr>
        <w:trPr>
          <w:trHeight w:val="27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shd w:val="clear" w:color="auto" w:fill="FFFFFF"/>
            <w:vAlign w:val="top"/>
          </w:tcPr>
          <w:p>
            <w:pPr>
              <w:widowControl w:val="0"/>
              <w:rPr>
                <w:sz w:val="10"/>
                <w:szCs w:val="10"/>
              </w:rPr>
            </w:pPr>
          </w:p>
        </w:tc>
      </w:tr>
      <w:tr>
        <w:trPr>
          <w:trHeight w:val="28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40,312,50</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64,574,97</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23,962,50</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93,862,47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134,174,9</w:t>
            </w:r>
          </w:p>
        </w:tc>
        <w:tc>
          <w:tcPr>
            <w:tcBorders/>
            <w:shd w:val="clear" w:color="auto" w:fill="FFFFFF"/>
            <w:vAlign w:val="top"/>
          </w:tcPr>
          <w:p>
            <w:pPr>
              <w:widowControl w:val="0"/>
              <w:rPr>
                <w:sz w:val="10"/>
                <w:szCs w:val="10"/>
              </w:rPr>
            </w:pPr>
          </w:p>
        </w:tc>
      </w:tr>
      <w:tr>
        <w:trPr>
          <w:trHeight w:val="427" w:hRule="exact"/>
        </w:trPr>
        <w:tc>
          <w:tcPr>
            <w:tcBorders/>
            <w:shd w:val="clear" w:color="auto" w:fill="FCE9DA"/>
            <w:vAlign w:val="top"/>
          </w:tcPr>
          <w:p>
            <w:pPr>
              <w:widowControl w:val="0"/>
              <w:rPr>
                <w:sz w:val="10"/>
                <w:szCs w:val="10"/>
              </w:rPr>
            </w:pP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境内自然人持股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外资持股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境外自然人持股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159,687,5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96,037,50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-5,325,00</w:t>
            </w: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90,712,50 250,400,0</w:t>
            </w:r>
          </w:p>
        </w:tc>
        <w:tc>
          <w:tcPr>
            <w:tcBorders/>
            <w:shd w:val="clear" w:color="auto" w:fill="FFFFFF"/>
            <w:vAlign w:val="top"/>
          </w:tcPr>
          <w:p>
            <w:pPr>
              <w:widowControl w:val="0"/>
              <w:rPr>
                <w:sz w:val="10"/>
                <w:szCs w:val="10"/>
              </w:rPr>
            </w:pPr>
          </w:p>
        </w:tc>
      </w:tr>
      <w:tr>
        <w:trPr>
          <w:trHeight w:val="149" w:hRule="exact"/>
        </w:trPr>
        <w:tc>
          <w:tcPr>
            <w:tcBorders/>
            <w:shd w:val="clear" w:color="auto" w:fill="FCE9DA"/>
            <w:vAlign w:val="bottom"/>
          </w:tcPr>
          <w:p>
            <w:pPr>
              <w:pStyle w:val="Style7"/>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ab/>
              <w:tab/>
              <w:t xml:space="preserve"> 、</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无限售条件股份</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79.84%</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w:t>
            </w:r>
          </w:p>
        </w:tc>
      </w:tr>
      <w:tr>
        <w:trPr>
          <w:trHeight w:val="27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shd w:val="clear" w:color="auto" w:fill="FFFFFF"/>
            <w:vAlign w:val="top"/>
          </w:tcPr>
          <w:p>
            <w:pPr>
              <w:widowControl w:val="0"/>
              <w:rPr>
                <w:sz w:val="10"/>
                <w:szCs w:val="10"/>
              </w:rPr>
            </w:pPr>
          </w:p>
        </w:tc>
      </w:tr>
      <w:tr>
        <w:trPr>
          <w:trHeight w:val="28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159,687,5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96,037,50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-5,325,00</w:t>
            </w: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90,712,50 250,400,0</w:t>
            </w:r>
          </w:p>
        </w:tc>
        <w:tc>
          <w:tcPr>
            <w:tcBorders/>
            <w:shd w:val="clear" w:color="auto" w:fill="FFFFFF"/>
            <w:vAlign w:val="top"/>
          </w:tcPr>
          <w:p>
            <w:pPr>
              <w:widowControl w:val="0"/>
              <w:rPr>
                <w:sz w:val="10"/>
                <w:szCs w:val="10"/>
              </w:rPr>
            </w:pPr>
          </w:p>
        </w:tc>
      </w:tr>
      <w:tr>
        <w:trPr>
          <w:trHeight w:val="144"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79.84%</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w:t>
            </w:r>
          </w:p>
        </w:tc>
      </w:tr>
      <w:tr>
        <w:trPr>
          <w:trHeight w:val="27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境内上市的外资股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境外上市的外资股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89,921,83</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209,921,8 409,921,8</w:t>
            </w:r>
          </w:p>
        </w:tc>
        <w:tc>
          <w:tcPr>
            <w:tcBorders/>
            <w:shd w:val="clear" w:color="auto" w:fill="FFFFFF"/>
            <w:vAlign w:val="top"/>
          </w:tcPr>
          <w:p>
            <w:pPr>
              <w:widowControl w:val="0"/>
              <w:rPr>
                <w:sz w:val="10"/>
                <w:szCs w:val="10"/>
              </w:rPr>
            </w:pPr>
          </w:p>
        </w:tc>
      </w:tr>
      <w:tr>
        <w:trPr>
          <w:trHeight w:val="144"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w:t>
            </w:r>
            <w:r>
              <w:rPr>
                <w:rFonts w:ascii="SimSun" w:eastAsia="SimSun" w:hAnsi="SimSun" w:cs="SimSun"/>
                <w:color w:val="000000"/>
                <w:spacing w:val="0"/>
                <w:w w:val="100"/>
                <w:position w:val="0"/>
                <w:sz w:val="17"/>
                <w:szCs w:val="17"/>
              </w:rPr>
              <w:t>、</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股份总数</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40"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shd w:val="clear" w:color="auto" w:fill="FFFFFF"/>
            <w:vAlign w:val="top"/>
          </w:tcPr>
          <w:p>
            <w:pPr>
              <w:widowControl w:val="0"/>
              <w:rPr>
                <w:sz w:val="10"/>
                <w:szCs w:val="10"/>
              </w:rPr>
            </w:pP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20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日，翁武游先生因质押未解禁的</w:t>
      </w:r>
      <w:r>
        <w:rPr>
          <w:rFonts w:ascii="Times New Roman" w:eastAsia="Times New Roman" w:hAnsi="Times New Roman" w:cs="Times New Roman"/>
          <w:color w:val="000000"/>
          <w:spacing w:val="0"/>
          <w:w w:val="100"/>
          <w:position w:val="0"/>
        </w:rPr>
        <w:t>375,000</w:t>
      </w:r>
      <w:r>
        <w:rPr>
          <w:color w:val="000000"/>
          <w:spacing w:val="0"/>
          <w:w w:val="100"/>
          <w:position w:val="0"/>
        </w:rPr>
        <w:t>股已解禁，截至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日，翁武游先生</w:t>
      </w:r>
    </w:p>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的流通股数为</w:t>
      </w:r>
      <w:r>
        <w:rPr>
          <w:rFonts w:ascii="Times New Roman" w:eastAsia="Times New Roman" w:hAnsi="Times New Roman" w:cs="Times New Roman"/>
          <w:color w:val="000000"/>
          <w:spacing w:val="0"/>
          <w:w w:val="100"/>
          <w:position w:val="0"/>
        </w:rPr>
        <w:t>3,000,000</w:t>
      </w:r>
      <w:r>
        <w:rPr>
          <w:color w:val="000000"/>
          <w:spacing w:val="0"/>
          <w:w w:val="100"/>
          <w:position w:val="0"/>
        </w:rPr>
        <w:t>股。</w:t>
      </w:r>
      <w:r>
        <w:br w:type="page"/>
      </w:r>
    </w:p>
    <w:p>
      <w:pPr>
        <w:pStyle w:val="Style22"/>
        <w:keepNext w:val="0"/>
        <w:keepLines w:val="0"/>
        <w:widowControl w:val="0"/>
        <w:shd w:val="clear" w:color="auto" w:fill="auto"/>
        <w:bidi w:val="0"/>
        <w:spacing w:before="0" w:after="0" w:line="467" w:lineRule="exact"/>
        <w:ind w:left="0" w:right="0" w:firstLine="440"/>
        <w:jc w:val="both"/>
      </w:pPr>
      <w:bookmarkStart w:id="548" w:name="bookmark548"/>
      <w:r>
        <w:rPr>
          <w:color w:val="000000"/>
          <w:spacing w:val="0"/>
          <w:w w:val="100"/>
          <w:position w:val="0"/>
        </w:rPr>
        <w:t>（</w:t>
      </w:r>
      <w:bookmarkEnd w:id="548"/>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日，公司实施了</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年度利润分配及资本公积金转增股本方案。以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公司总股本</w:t>
      </w:r>
      <w:r>
        <w:rPr>
          <w:rFonts w:ascii="Times New Roman" w:eastAsia="Times New Roman" w:hAnsi="Times New Roman" w:cs="Times New Roman"/>
          <w:color w:val="000000"/>
          <w:spacing w:val="0"/>
          <w:w w:val="100"/>
          <w:position w:val="0"/>
        </w:rPr>
        <w:t>200,000,000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1.1</w:t>
      </w:r>
      <w:r>
        <w:rPr>
          <w:color w:val="000000"/>
          <w:spacing w:val="0"/>
          <w:w w:val="100"/>
          <w:position w:val="0"/>
        </w:rPr>
        <w:t>元人民币（含税）；同时进行资本公 积金转增股本，以公司总股本</w:t>
      </w:r>
      <w:r>
        <w:rPr>
          <w:rFonts w:ascii="Times New Roman" w:eastAsia="Times New Roman" w:hAnsi="Times New Roman" w:cs="Times New Roman"/>
          <w:color w:val="000000"/>
          <w:spacing w:val="0"/>
          <w:w w:val="100"/>
          <w:position w:val="0"/>
        </w:rPr>
        <w:t>200,000,000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 xml:space="preserve">股，转增后公司总股本增加至 </w:t>
      </w:r>
      <w:r>
        <w:rPr>
          <w:rFonts w:ascii="Times New Roman" w:eastAsia="Times New Roman" w:hAnsi="Times New Roman" w:cs="Times New Roman"/>
          <w:color w:val="000000"/>
          <w:spacing w:val="0"/>
          <w:w w:val="100"/>
          <w:position w:val="0"/>
        </w:rPr>
        <w:t>320,000,000</w:t>
      </w:r>
      <w:r>
        <w:rPr>
          <w:color w:val="000000"/>
          <w:spacing w:val="0"/>
          <w:w w:val="100"/>
          <w:position w:val="0"/>
        </w:rPr>
        <w:t>股。</w:t>
      </w:r>
    </w:p>
    <w:p>
      <w:pPr>
        <w:pStyle w:val="Style22"/>
        <w:keepNext w:val="0"/>
        <w:keepLines w:val="0"/>
        <w:widowControl w:val="0"/>
        <w:shd w:val="clear" w:color="auto" w:fill="auto"/>
        <w:tabs>
          <w:tab w:pos="1016" w:val="left"/>
        </w:tabs>
        <w:bidi w:val="0"/>
        <w:spacing w:before="0" w:after="0" w:line="490" w:lineRule="exact"/>
        <w:ind w:left="0" w:right="0" w:firstLine="440"/>
        <w:jc w:val="both"/>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日，杨厚威先生与翁武游先生分别辞去董事与副总经理、董事的职务，根据有关规 定，杨厚威先生与翁武游先生离职后半年内不得转让其所持有的本公司的股份。</w:t>
      </w:r>
    </w:p>
    <w:p>
      <w:pPr>
        <w:pStyle w:val="Style22"/>
        <w:keepNext w:val="0"/>
        <w:keepLines w:val="0"/>
        <w:widowControl w:val="0"/>
        <w:shd w:val="clear" w:color="auto" w:fill="auto"/>
        <w:tabs>
          <w:tab w:pos="928" w:val="left"/>
        </w:tabs>
        <w:bidi w:val="0"/>
        <w:spacing w:before="0" w:after="200" w:line="490" w:lineRule="exact"/>
        <w:ind w:left="0" w:right="0" w:firstLine="440"/>
        <w:jc w:val="both"/>
      </w:pPr>
      <w:bookmarkStart w:id="550" w:name="bookmark550"/>
      <w:r>
        <w:rPr>
          <w:color w:val="000000"/>
          <w:spacing w:val="0"/>
          <w:w w:val="100"/>
          <w:position w:val="0"/>
        </w:rPr>
        <w:t>（</w:t>
      </w:r>
      <w:bookmarkEnd w:id="55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日，公司非公开发行股票</w:t>
      </w:r>
      <w:r>
        <w:rPr>
          <w:rFonts w:ascii="Times New Roman" w:eastAsia="Times New Roman" w:hAnsi="Times New Roman" w:cs="Times New Roman"/>
          <w:color w:val="000000"/>
          <w:spacing w:val="0"/>
          <w:w w:val="100"/>
          <w:position w:val="0"/>
        </w:rPr>
        <w:t>89,921,837</w:t>
      </w:r>
      <w:r>
        <w:rPr>
          <w:color w:val="000000"/>
          <w:spacing w:val="0"/>
          <w:w w:val="100"/>
          <w:position w:val="0"/>
        </w:rPr>
        <w:t>股正式上市。</w:t>
      </w:r>
    </w:p>
    <w:p>
      <w:pPr>
        <w:pStyle w:val="Style3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股份变动的批准情况</w:t>
      </w:r>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805" w:val="left"/>
        </w:tabs>
        <w:bidi w:val="0"/>
        <w:spacing w:before="0" w:after="0" w:line="478" w:lineRule="exact"/>
        <w:ind w:left="0" w:right="0" w:firstLine="440"/>
        <w:jc w:val="both"/>
      </w:pPr>
      <w:bookmarkStart w:id="551" w:name="bookmark551"/>
      <w:r>
        <w:rPr>
          <w:color w:val="000000"/>
          <w:spacing w:val="0"/>
          <w:w w:val="100"/>
          <w:position w:val="0"/>
        </w:rPr>
        <w:t>1</w:t>
      </w:r>
      <w:bookmarkEnd w:id="551"/>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日及</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日，公司分别召开的第三届董事会第十次会议及</w:t>
      </w:r>
      <w:r>
        <w:rPr>
          <w:color w:val="000000"/>
          <w:spacing w:val="0"/>
          <w:w w:val="100"/>
          <w:position w:val="0"/>
        </w:rPr>
        <w:t>2015</w:t>
      </w:r>
      <w:r>
        <w:rPr>
          <w:color w:val="000000"/>
          <w:spacing w:val="0"/>
          <w:w w:val="100"/>
          <w:position w:val="0"/>
        </w:rPr>
        <w:t>年年度股东大 会审议通过了《</w:t>
      </w:r>
      <w:r>
        <w:rPr>
          <w:color w:val="000000"/>
          <w:spacing w:val="0"/>
          <w:w w:val="100"/>
          <w:position w:val="0"/>
        </w:rPr>
        <w:t>2015</w:t>
      </w:r>
      <w:r>
        <w:rPr>
          <w:color w:val="000000"/>
          <w:spacing w:val="0"/>
          <w:w w:val="100"/>
          <w:position w:val="0"/>
        </w:rPr>
        <w:t>年度利润分配及资本公积转增股本预案》。</w:t>
      </w:r>
    </w:p>
    <w:p>
      <w:pPr>
        <w:pStyle w:val="Style22"/>
        <w:keepNext w:val="0"/>
        <w:keepLines w:val="0"/>
        <w:widowControl w:val="0"/>
        <w:shd w:val="clear" w:color="auto" w:fill="auto"/>
        <w:tabs>
          <w:tab w:pos="813" w:val="left"/>
        </w:tabs>
        <w:bidi w:val="0"/>
        <w:spacing w:before="0" w:after="0" w:line="478" w:lineRule="exact"/>
        <w:ind w:left="0" w:right="0" w:firstLine="440"/>
        <w:jc w:val="both"/>
      </w:pPr>
      <w:bookmarkStart w:id="552" w:name="bookmark552"/>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日，公司非公开发行经中国证监会发行审核委员会第二十三次会议审核通过。</w:t>
      </w:r>
    </w:p>
    <w:p>
      <w:pPr>
        <w:pStyle w:val="Style22"/>
        <w:keepNext w:val="0"/>
        <w:keepLines w:val="0"/>
        <w:widowControl w:val="0"/>
        <w:shd w:val="clear" w:color="auto" w:fill="auto"/>
        <w:tabs>
          <w:tab w:pos="805" w:val="left"/>
        </w:tabs>
        <w:bidi w:val="0"/>
        <w:spacing w:before="0" w:after="200" w:line="478" w:lineRule="exact"/>
        <w:ind w:left="0" w:right="0" w:firstLine="440"/>
        <w:jc w:val="both"/>
      </w:pPr>
      <w:bookmarkStart w:id="553" w:name="bookmark553"/>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日，公司公告收到中国证监会出具的《关于核准摩登大道时尚集团股份有限公司 非公开发行股票的批复》（证监许可【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857</w:t>
      </w:r>
      <w:r>
        <w:rPr>
          <w:color w:val="000000"/>
          <w:spacing w:val="0"/>
          <w:w w:val="100"/>
          <w:position w:val="0"/>
        </w:rPr>
        <w:t>号）。</w:t>
      </w:r>
    </w:p>
    <w:p>
      <w:pPr>
        <w:pStyle w:val="Style3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股份变动的过户情况</w:t>
      </w:r>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非公开发行新增股份</w:t>
      </w:r>
      <w:r>
        <w:rPr>
          <w:rFonts w:ascii="Times New Roman" w:eastAsia="Times New Roman" w:hAnsi="Times New Roman" w:cs="Times New Roman"/>
          <w:color w:val="000000"/>
          <w:spacing w:val="0"/>
          <w:w w:val="100"/>
          <w:position w:val="0"/>
        </w:rPr>
        <w:t>89,921,837</w:t>
      </w:r>
      <w:r>
        <w:rPr>
          <w:color w:val="000000"/>
          <w:spacing w:val="0"/>
          <w:w w:val="100"/>
          <w:position w:val="0"/>
        </w:rPr>
        <w:t>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日在中国证券登记结算有限责任公司深圳分公 司办理完毕登记托管相关事宜，于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日发行上市。</w:t>
      </w:r>
    </w:p>
    <w:p>
      <w:pPr>
        <w:pStyle w:val="Style3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股份变动对最近一年和最近一期基本每股收益和稀释每股收益、归属于公司普通股股东的每股净资产等财务指标的影响</w:t>
      </w:r>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本次权益分派完成后，</w:t>
      </w:r>
      <w:r>
        <w:rPr>
          <w:rFonts w:ascii="Times New Roman" w:eastAsia="Times New Roman" w:hAnsi="Times New Roman" w:cs="Times New Roman"/>
          <w:color w:val="000000"/>
          <w:spacing w:val="0"/>
          <w:w w:val="100"/>
          <w:position w:val="0"/>
        </w:rPr>
        <w:t>2015</w:t>
      </w:r>
      <w:r>
        <w:rPr>
          <w:color w:val="000000"/>
          <w:spacing w:val="0"/>
          <w:w w:val="100"/>
          <w:position w:val="0"/>
        </w:rPr>
        <w:t>年基本每股收益由分派前的</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股，下降为</w:t>
      </w:r>
      <w:r>
        <w:rPr>
          <w:rFonts w:ascii="Times New Roman" w:eastAsia="Times New Roman" w:hAnsi="Times New Roman" w:cs="Times New Roman"/>
          <w:color w:val="000000"/>
          <w:spacing w:val="0"/>
          <w:w w:val="100"/>
          <w:position w:val="0"/>
        </w:rPr>
        <w:t>0.03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年基本每股 收益为</w:t>
      </w:r>
      <w:r>
        <w:rPr>
          <w:rFonts w:ascii="Times New Roman" w:eastAsia="Times New Roman" w:hAnsi="Times New Roman" w:cs="Times New Roman"/>
          <w:color w:val="000000"/>
          <w:spacing w:val="0"/>
          <w:w w:val="100"/>
          <w:position w:val="0"/>
        </w:rPr>
        <w:t xml:space="preserve">-0.8 </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本次权益分派完成后，</w:t>
      </w:r>
      <w:r>
        <w:rPr>
          <w:rFonts w:ascii="Times New Roman" w:eastAsia="Times New Roman" w:hAnsi="Times New Roman" w:cs="Times New Roman"/>
          <w:color w:val="000000"/>
          <w:spacing w:val="0"/>
          <w:w w:val="100"/>
          <w:position w:val="0"/>
        </w:rPr>
        <w:t>2015</w:t>
      </w:r>
      <w:r>
        <w:rPr>
          <w:color w:val="000000"/>
          <w:spacing w:val="0"/>
          <w:w w:val="100"/>
          <w:position w:val="0"/>
        </w:rPr>
        <w:t>年末归属于普通股股东的每股净资产由分派前的</w:t>
      </w:r>
      <w:r>
        <w:rPr>
          <w:rFonts w:ascii="Times New Roman" w:eastAsia="Times New Roman" w:hAnsi="Times New Roman" w:cs="Times New Roman"/>
          <w:color w:val="000000"/>
          <w:spacing w:val="0"/>
          <w:w w:val="100"/>
          <w:position w:val="0"/>
        </w:rPr>
        <w:t>6.01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股，下降为</w:t>
      </w:r>
      <w:r>
        <w:rPr>
          <w:rFonts w:ascii="Times New Roman" w:eastAsia="Times New Roman" w:hAnsi="Times New Roman" w:cs="Times New Roman"/>
          <w:color w:val="000000"/>
          <w:spacing w:val="0"/>
          <w:w w:val="100"/>
          <w:position w:val="0"/>
        </w:rPr>
        <w:t>3.76</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年末归属于普通股股东的每股净资产为</w:t>
      </w:r>
      <w:r>
        <w:rPr>
          <w:rFonts w:ascii="Times New Roman" w:eastAsia="Times New Roman" w:hAnsi="Times New Roman" w:cs="Times New Roman"/>
          <w:color w:val="000000"/>
          <w:spacing w:val="0"/>
          <w:w w:val="100"/>
          <w:position w:val="0"/>
        </w:rPr>
        <w:t>4.23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公司认为必要或证券监管机构要求披露的其他内容</w:t>
      </w:r>
    </w:p>
    <w:p>
      <w:pPr>
        <w:pStyle w:val="Style3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380" w:line="470" w:lineRule="exact"/>
        <w:ind w:left="0" w:right="0" w:firstLine="0"/>
        <w:jc w:val="both"/>
      </w:pPr>
      <w:bookmarkStart w:id="554" w:name="bookmark554"/>
      <w:bookmarkStart w:id="555" w:name="bookmark555"/>
      <w:bookmarkStart w:id="556" w:name="bookmark556"/>
      <w:bookmarkStart w:id="557" w:name="bookmark557"/>
      <w:r>
        <w:rPr>
          <w:color w:val="000000"/>
          <w:spacing w:val="0"/>
          <w:w w:val="100"/>
          <w:position w:val="0"/>
        </w:rPr>
        <w:t>2</w:t>
      </w:r>
      <w:bookmarkEnd w:id="556"/>
      <w:r>
        <w:rPr>
          <w:color w:val="000000"/>
          <w:spacing w:val="0"/>
          <w:w w:val="100"/>
          <w:position w:val="0"/>
        </w:rPr>
        <w:t>、限售股份变动情况</w:t>
      </w:r>
      <w:bookmarkEnd w:id="554"/>
      <w:bookmarkEnd w:id="555"/>
      <w:bookmarkEnd w:id="557"/>
    </w:p>
    <w:p>
      <w:pPr>
        <w:pStyle w:val="Style3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单位：股</w:t>
      </w:r>
    </w:p>
    <w:p>
      <w:pPr>
        <w:widowControl w:val="0"/>
        <w:spacing w:line="1" w:lineRule="exact"/>
      </w:pPr>
      <w:r>
        <mc:AlternateContent>
          <mc:Choice Requires="wps">
            <w:drawing>
              <wp:anchor distT="155575" distB="97790" distL="0" distR="0" simplePos="0" relativeHeight="125829498" behindDoc="0" locked="0" layoutInCell="1" allowOverlap="1">
                <wp:simplePos x="0" y="0"/>
                <wp:positionH relativeFrom="page">
                  <wp:posOffset>908685</wp:posOffset>
                </wp:positionH>
                <wp:positionV relativeFrom="paragraph">
                  <wp:posOffset>155575</wp:posOffset>
                </wp:positionV>
                <wp:extent cx="481330" cy="149225"/>
                <wp:wrapTopAndBottom/>
                <wp:docPr id="171" name="Shape 17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xbxContent>
                      </wps:txbx>
                      <wps:bodyPr wrap="none" lIns="0" tIns="0" rIns="0" bIns="0">
                        <a:noAutoFit/>
                      </wps:bodyPr>
                    </wps:wsp>
                  </a:graphicData>
                </a:graphic>
              </wp:anchor>
            </w:drawing>
          </mc:Choice>
          <mc:Fallback>
            <w:pict>
              <v:shape id="_x0000_s1197" type="#_x0000_t202" style="position:absolute;margin-left:71.549999999999997pt;margin-top:12.25pt;width:37.899999999999999pt;height:11.75pt;z-index:-125829255;mso-wrap-distance-left:0;mso-wrap-distance-top:12.25pt;mso-wrap-distance-right:0;mso-wrap-distance-bottom:7.70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xbxContent>
                </v:textbox>
                <w10:wrap type="topAndBottom" anchorx="page"/>
              </v:shape>
            </w:pict>
          </mc:Fallback>
        </mc:AlternateContent>
      </w:r>
      <w:r>
        <mc:AlternateContent>
          <mc:Choice Requires="wps">
            <w:drawing>
              <wp:anchor distT="155575" distB="97790" distL="0" distR="0" simplePos="0" relativeHeight="125829500" behindDoc="0" locked="0" layoutInCell="1" allowOverlap="1">
                <wp:simplePos x="0" y="0"/>
                <wp:positionH relativeFrom="page">
                  <wp:posOffset>1664335</wp:posOffset>
                </wp:positionH>
                <wp:positionV relativeFrom="paragraph">
                  <wp:posOffset>155575</wp:posOffset>
                </wp:positionV>
                <wp:extent cx="709930" cy="149225"/>
                <wp:wrapTopAndBottom/>
                <wp:docPr id="173" name="Shape 173"/>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xbxContent>
                      </wps:txbx>
                      <wps:bodyPr wrap="none" lIns="0" tIns="0" rIns="0" bIns="0">
                        <a:noAutoFit/>
                      </wps:bodyPr>
                    </wps:wsp>
                  </a:graphicData>
                </a:graphic>
              </wp:anchor>
            </w:drawing>
          </mc:Choice>
          <mc:Fallback>
            <w:pict>
              <v:shape id="_x0000_s1199" type="#_x0000_t202" style="position:absolute;margin-left:131.05000000000001pt;margin-top:12.25pt;width:55.899999999999999pt;height:11.75pt;z-index:-125829253;mso-wrap-distance-left:0;mso-wrap-distance-top:12.25pt;mso-wrap-distance-right:0;mso-wrap-distance-bottom:7.70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xbxContent>
                </v:textbox>
                <w10:wrap type="topAndBottom" anchorx="page"/>
              </v:shape>
            </w:pict>
          </mc:Fallback>
        </mc:AlternateContent>
      </w:r>
      <w:r>
        <mc:AlternateContent>
          <mc:Choice Requires="wps">
            <w:drawing>
              <wp:anchor distT="0" distB="0" distL="0" distR="0" simplePos="0" relativeHeight="125829502" behindDoc="0" locked="0" layoutInCell="1" allowOverlap="1">
                <wp:simplePos x="0" y="0"/>
                <wp:positionH relativeFrom="page">
                  <wp:posOffset>2472055</wp:posOffset>
                </wp:positionH>
                <wp:positionV relativeFrom="paragraph">
                  <wp:posOffset>0</wp:posOffset>
                </wp:positionV>
                <wp:extent cx="826135" cy="402590"/>
                <wp:wrapTopAndBottom/>
                <wp:docPr id="175" name="Shape 175"/>
                <a:graphic xmlns:a="http://schemas.openxmlformats.org/drawingml/2006/main">
                  <a:graphicData uri="http://schemas.microsoft.com/office/word/2010/wordprocessingShape">
                    <wps:wsp>
                      <wps:cNvSpPr txBox="1"/>
                      <wps:spPr>
                        <a:xfrm>
                          <a:ext cx="826135" cy="402590"/>
                        </a:xfrm>
                        <a:prstGeom prst="rect"/>
                        <a:noFill/>
                      </wps:spPr>
                      <wps:txbx>
                        <w:txbxContent>
                          <w:p>
                            <w:pPr>
                              <w:pStyle w:val="Style3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w:t>
                              <w:br/>
                              <w:t>数</w:t>
                            </w:r>
                          </w:p>
                        </w:txbxContent>
                      </wps:txbx>
                      <wps:bodyPr lIns="0" tIns="0" rIns="0" bIns="0">
                        <a:noAutoFit/>
                      </wps:bodyPr>
                    </wps:wsp>
                  </a:graphicData>
                </a:graphic>
              </wp:anchor>
            </w:drawing>
          </mc:Choice>
          <mc:Fallback>
            <w:pict>
              <v:shape id="_x0000_s1201" type="#_x0000_t202" style="position:absolute;margin-left:194.65000000000001pt;margin-top:0;width:65.049999999999997pt;height:31.699999999999999pt;z-index:-12582925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w:t>
                        <w:br/>
                        <w:t>数</w:t>
                      </w:r>
                    </w:p>
                  </w:txbxContent>
                </v:textbox>
                <w10:wrap type="topAndBottom" anchorx="page"/>
              </v:shape>
            </w:pict>
          </mc:Fallback>
        </mc:AlternateContent>
      </w:r>
      <w:r>
        <mc:AlternateContent>
          <mc:Choice Requires="wps">
            <w:drawing>
              <wp:anchor distT="0" distB="0" distL="0" distR="0" simplePos="0" relativeHeight="125829504" behindDoc="0" locked="0" layoutInCell="1" allowOverlap="1">
                <wp:simplePos x="0" y="0"/>
                <wp:positionH relativeFrom="page">
                  <wp:posOffset>3340735</wp:posOffset>
                </wp:positionH>
                <wp:positionV relativeFrom="paragraph">
                  <wp:posOffset>0</wp:posOffset>
                </wp:positionV>
                <wp:extent cx="826135" cy="402590"/>
                <wp:wrapTopAndBottom/>
                <wp:docPr id="177" name="Shape 177"/>
                <a:graphic xmlns:a="http://schemas.openxmlformats.org/drawingml/2006/main">
                  <a:graphicData uri="http://schemas.microsoft.com/office/word/2010/wordprocessingShape">
                    <wps:wsp>
                      <wps:cNvSpPr txBox="1"/>
                      <wps:spPr>
                        <a:xfrm>
                          <a:ext cx="826135" cy="402590"/>
                        </a:xfrm>
                        <a:prstGeom prst="rect"/>
                        <a:noFill/>
                      </wps:spPr>
                      <wps:txbx>
                        <w:txbxContent>
                          <w:p>
                            <w:pPr>
                              <w:pStyle w:val="Style3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w:t>
                              <w:br/>
                              <w:t>数</w:t>
                            </w:r>
                          </w:p>
                        </w:txbxContent>
                      </wps:txbx>
                      <wps:bodyPr lIns="0" tIns="0" rIns="0" bIns="0">
                        <a:noAutoFit/>
                      </wps:bodyPr>
                    </wps:wsp>
                  </a:graphicData>
                </a:graphic>
              </wp:anchor>
            </w:drawing>
          </mc:Choice>
          <mc:Fallback>
            <w:pict>
              <v:shape id="_x0000_s1203" type="#_x0000_t202" style="position:absolute;margin-left:263.05000000000001pt;margin-top:0;width:65.049999999999997pt;height:31.699999999999999pt;z-index:-12582924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w:t>
                        <w:br/>
                        <w:t>数</w:t>
                      </w:r>
                    </w:p>
                  </w:txbxContent>
                </v:textbox>
                <w10:wrap type="topAndBottom" anchorx="page"/>
              </v:shape>
            </w:pict>
          </mc:Fallback>
        </mc:AlternateContent>
      </w:r>
      <w:r>
        <mc:AlternateContent>
          <mc:Choice Requires="wps">
            <w:drawing>
              <wp:anchor distT="155575" distB="97790" distL="0" distR="0" simplePos="0" relativeHeight="125829506" behindDoc="0" locked="0" layoutInCell="1" allowOverlap="1">
                <wp:simplePos x="0" y="0"/>
                <wp:positionH relativeFrom="page">
                  <wp:posOffset>4267835</wp:posOffset>
                </wp:positionH>
                <wp:positionV relativeFrom="paragraph">
                  <wp:posOffset>155575</wp:posOffset>
                </wp:positionV>
                <wp:extent cx="709930" cy="149225"/>
                <wp:wrapTopAndBottom/>
                <wp:docPr id="179" name="Shape 179"/>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期末限售股数</w:t>
                            </w:r>
                          </w:p>
                        </w:txbxContent>
                      </wps:txbx>
                      <wps:bodyPr wrap="none" lIns="0" tIns="0" rIns="0" bIns="0">
                        <a:noAutoFit/>
                      </wps:bodyPr>
                    </wps:wsp>
                  </a:graphicData>
                </a:graphic>
              </wp:anchor>
            </w:drawing>
          </mc:Choice>
          <mc:Fallback>
            <w:pict>
              <v:shape id="_x0000_s1205" type="#_x0000_t202" style="position:absolute;margin-left:336.05000000000001pt;margin-top:12.25pt;width:55.899999999999999pt;height:11.75pt;z-index:-125829247;mso-wrap-distance-left:0;mso-wrap-distance-top:12.25pt;mso-wrap-distance-right:0;mso-wrap-distance-bottom:7.70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期末限售股数</w:t>
                      </w:r>
                    </w:p>
                  </w:txbxContent>
                </v:textbox>
                <w10:wrap type="topAndBottom" anchorx="page"/>
              </v:shape>
            </w:pict>
          </mc:Fallback>
        </mc:AlternateContent>
      </w:r>
      <w:r>
        <mc:AlternateContent>
          <mc:Choice Requires="wps">
            <w:drawing>
              <wp:anchor distT="155575" distB="100965" distL="0" distR="0" simplePos="0" relativeHeight="125829508" behindDoc="0" locked="0" layoutInCell="1" allowOverlap="1">
                <wp:simplePos x="0" y="0"/>
                <wp:positionH relativeFrom="page">
                  <wp:posOffset>5255260</wp:posOffset>
                </wp:positionH>
                <wp:positionV relativeFrom="paragraph">
                  <wp:posOffset>155575</wp:posOffset>
                </wp:positionV>
                <wp:extent cx="475615" cy="146050"/>
                <wp:wrapTopAndBottom/>
                <wp:docPr id="181" name="Shape 181"/>
                <a:graphic xmlns:a="http://schemas.openxmlformats.org/drawingml/2006/main">
                  <a:graphicData uri="http://schemas.microsoft.com/office/word/2010/wordprocessingShape">
                    <wps:wsp>
                      <wps:cNvSpPr txBox="1"/>
                      <wps:spPr>
                        <a:xfrm>
                          <a:ext cx="475615"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限售原因</w:t>
                            </w:r>
                          </w:p>
                        </w:txbxContent>
                      </wps:txbx>
                      <wps:bodyPr wrap="none" lIns="0" tIns="0" rIns="0" bIns="0">
                        <a:noAutoFit/>
                      </wps:bodyPr>
                    </wps:wsp>
                  </a:graphicData>
                </a:graphic>
              </wp:anchor>
            </w:drawing>
          </mc:Choice>
          <mc:Fallback>
            <w:pict>
              <v:shape id="_x0000_s1207" type="#_x0000_t202" style="position:absolute;margin-left:413.80000000000001pt;margin-top:12.25pt;width:37.450000000000003pt;height:11.5pt;z-index:-125829245;mso-wrap-distance-left:0;mso-wrap-distance-top:12.25pt;mso-wrap-distance-right:0;mso-wrap-distance-bottom:7.95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限售原因</w:t>
                      </w:r>
                    </w:p>
                  </w:txbxContent>
                </v:textbox>
                <w10:wrap type="topAndBottom" anchorx="page"/>
              </v:shape>
            </w:pict>
          </mc:Fallback>
        </mc:AlternateContent>
      </w:r>
      <w:r>
        <mc:AlternateContent>
          <mc:Choice Requires="wps">
            <w:drawing>
              <wp:anchor distT="155575" distB="97790" distL="0" distR="0" simplePos="0" relativeHeight="125829510" behindDoc="0" locked="0" layoutInCell="1" allowOverlap="1">
                <wp:simplePos x="0" y="0"/>
                <wp:positionH relativeFrom="page">
                  <wp:posOffset>6002020</wp:posOffset>
                </wp:positionH>
                <wp:positionV relativeFrom="paragraph">
                  <wp:posOffset>155575</wp:posOffset>
                </wp:positionV>
                <wp:extent cx="709930" cy="149225"/>
                <wp:wrapTopAndBottom/>
                <wp:docPr id="183" name="Shape 183"/>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xbxContent>
                      </wps:txbx>
                      <wps:bodyPr wrap="none" lIns="0" tIns="0" rIns="0" bIns="0">
                        <a:noAutoFit/>
                      </wps:bodyPr>
                    </wps:wsp>
                  </a:graphicData>
                </a:graphic>
              </wp:anchor>
            </w:drawing>
          </mc:Choice>
          <mc:Fallback>
            <w:pict>
              <v:shape id="_x0000_s1209" type="#_x0000_t202" style="position:absolute;margin-left:472.60000000000002pt;margin-top:12.25pt;width:55.899999999999999pt;height:11.75pt;z-index:-125829243;mso-wrap-distance-left:0;mso-wrap-distance-top:12.25pt;mso-wrap-distance-right:0;mso-wrap-distance-bottom:7.70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xbxContent>
                </v:textbox>
                <w10:wrap type="topAndBottom" anchorx="page"/>
              </v:shape>
            </w:pict>
          </mc:Fallback>
        </mc:AlternateContent>
      </w:r>
      <w:r>
        <w:br w:type="page"/>
      </w:r>
    </w:p>
    <w:tbl>
      <w:tblPr>
        <w:tblOverlap w:val="never"/>
        <w:jc w:val="center"/>
        <w:tblLayout w:type="fixed"/>
      </w:tblPr>
      <w:tblGrid>
        <w:gridCol w:w="1373"/>
        <w:gridCol w:w="1368"/>
        <w:gridCol w:w="1368"/>
        <w:gridCol w:w="1373"/>
        <w:gridCol w:w="2726"/>
        <w:gridCol w:w="1382"/>
      </w:tblGrid>
      <w:tr>
        <w:trPr>
          <w:trHeight w:val="37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23,625,000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8"/>
                <w:szCs w:val="18"/>
              </w:rPr>
              <w:t>37,800,000</w:t>
            </w:r>
            <w:r>
              <w:rPr>
                <w:rFonts w:ascii="SimSun" w:eastAsia="SimSun" w:hAnsi="SimSun" w:cs="SimSun"/>
                <w:color w:val="000000"/>
                <w:spacing w:val="0"/>
                <w:w w:val="100"/>
                <w:position w:val="0"/>
                <w:sz w:val="17"/>
                <w:szCs w:val="17"/>
              </w:rPr>
              <w:t>高管锁定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9,000,000</w:t>
            </w:r>
            <w:r>
              <w:rPr>
                <w:rFonts w:ascii="SimSun" w:eastAsia="SimSun" w:hAnsi="SimSun" w:cs="SimSun"/>
                <w:color w:val="000000"/>
                <w:spacing w:val="0"/>
                <w:w w:val="100"/>
                <w:position w:val="0"/>
                <w:sz w:val="17"/>
                <w:szCs w:val="17"/>
              </w:rPr>
              <w:t>高管锁定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12,000,000</w:t>
            </w:r>
            <w:r>
              <w:rPr>
                <w:rFonts w:ascii="SimSun" w:eastAsia="SimSun" w:hAnsi="SimSun" w:cs="SimSun"/>
                <w:color w:val="000000"/>
                <w:spacing w:val="0"/>
                <w:w w:val="100"/>
                <w:position w:val="0"/>
                <w:sz w:val="17"/>
                <w:szCs w:val="17"/>
              </w:rPr>
              <w:t>高管锁定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杨厚威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5,737,500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10,800,000</w:t>
            </w:r>
            <w:r>
              <w:rPr>
                <w:rFonts w:ascii="SimSun" w:eastAsia="SimSun" w:hAnsi="SimSun" w:cs="SimSun"/>
                <w:color w:val="000000"/>
                <w:spacing w:val="0"/>
                <w:w w:val="100"/>
                <w:position w:val="0"/>
                <w:sz w:val="17"/>
                <w:szCs w:val="17"/>
              </w:rPr>
              <w:t>高管锁定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翁华银</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16,103,484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16,103,484</w:t>
            </w:r>
            <w:r>
              <w:rPr>
                <w:rFonts w:ascii="SimSun" w:eastAsia="SimSun" w:hAnsi="SimSun" w:cs="SimSun"/>
                <w:color w:val="000000"/>
                <w:spacing w:val="0"/>
                <w:w w:val="100"/>
                <w:position w:val="0"/>
                <w:sz w:val="17"/>
                <w:szCs w:val="17"/>
              </w:rPr>
              <w:t>非公开发行锁定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江德湖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16,103,484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16,103,484</w:t>
            </w:r>
            <w:r>
              <w:rPr>
                <w:rFonts w:ascii="SimSun" w:eastAsia="SimSun" w:hAnsi="SimSun" w:cs="SimSun"/>
                <w:color w:val="000000"/>
                <w:spacing w:val="0"/>
                <w:w w:val="100"/>
                <w:position w:val="0"/>
                <w:sz w:val="17"/>
                <w:szCs w:val="17"/>
              </w:rPr>
              <w:t>非公开发行锁定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李恩平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14,654,171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14,654,171</w:t>
            </w:r>
            <w:r>
              <w:rPr>
                <w:rFonts w:ascii="SimSun" w:eastAsia="SimSun" w:hAnsi="SimSun" w:cs="SimSun"/>
                <w:color w:val="000000"/>
                <w:spacing w:val="0"/>
                <w:w w:val="100"/>
                <w:position w:val="0"/>
                <w:sz w:val="17"/>
                <w:szCs w:val="17"/>
              </w:rPr>
              <w:t>非公开发行锁定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11,272,439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11,272,439</w:t>
            </w:r>
            <w:r>
              <w:rPr>
                <w:rFonts w:ascii="SimSun" w:eastAsia="SimSun" w:hAnsi="SimSun" w:cs="SimSun"/>
                <w:color w:val="000000"/>
                <w:spacing w:val="0"/>
                <w:w w:val="100"/>
                <w:position w:val="0"/>
                <w:sz w:val="17"/>
                <w:szCs w:val="17"/>
              </w:rPr>
              <w:t>非公开发行锁定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754" w:hRule="exact"/>
        </w:trPr>
        <w:tc>
          <w:tcPr>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摩登大道时尚集 团股份有限公司</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11,014,771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11,014,771</w:t>
            </w:r>
            <w:r>
              <w:rPr>
                <w:rFonts w:ascii="SimSun" w:eastAsia="SimSun" w:hAnsi="SimSun" w:cs="SimSun"/>
                <w:color w:val="000000"/>
                <w:spacing w:val="0"/>
                <w:w w:val="100"/>
                <w:position w:val="0"/>
                <w:sz w:val="17"/>
                <w:szCs w:val="17"/>
              </w:rPr>
              <w:t>非公开发行锁定</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1248" w:hRule="exact"/>
        </w:trPr>
        <w:tc>
          <w:tcPr>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一第一期员工持</w:t>
            </w:r>
          </w:p>
          <w:p>
            <w:pPr>
              <w:pStyle w:val="Style7"/>
              <w:keepNext w:val="0"/>
              <w:keepLines w:val="0"/>
              <w:widowControl w:val="0"/>
              <w:shd w:val="clear" w:color="auto" w:fill="auto"/>
              <w:bidi w:val="0"/>
              <w:spacing w:before="0" w:after="80" w:line="312" w:lineRule="exact"/>
              <w:ind w:left="0" w:right="0" w:firstLine="0"/>
              <w:jc w:val="left"/>
              <w:rPr>
                <w:sz w:val="17"/>
                <w:szCs w:val="17"/>
              </w:rPr>
            </w:pPr>
            <w:r>
              <w:rPr>
                <w:rFonts w:ascii="SimSun" w:eastAsia="SimSun" w:hAnsi="SimSun" w:cs="SimSun"/>
                <w:color w:val="000000"/>
                <w:spacing w:val="0"/>
                <w:w w:val="100"/>
                <w:position w:val="0"/>
                <w:sz w:val="17"/>
                <w:szCs w:val="17"/>
              </w:rPr>
              <w:t>股计划</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东莞市长久创业 投资行（有限合</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8,051,742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8"/>
                <w:szCs w:val="18"/>
              </w:rPr>
              <w:t>8,051,742</w:t>
            </w:r>
            <w:r>
              <w:rPr>
                <w:rFonts w:ascii="SimSun" w:eastAsia="SimSun" w:hAnsi="SimSun" w:cs="SimSun"/>
                <w:color w:val="000000"/>
                <w:spacing w:val="0"/>
                <w:w w:val="100"/>
                <w:position w:val="0"/>
                <w:sz w:val="17"/>
                <w:szCs w:val="17"/>
              </w:rPr>
              <w:t>非公开发行锁定</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1027" w:hRule="exact"/>
        </w:trPr>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伙）</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广州瑞德金晟投</w:t>
            </w:r>
          </w:p>
          <w:p>
            <w:pPr>
              <w:pStyle w:val="Style7"/>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资管理合伙企业</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6,280,353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8"/>
                <w:szCs w:val="18"/>
              </w:rPr>
              <w:t>6,280,353</w:t>
            </w:r>
            <w:r>
              <w:rPr>
                <w:rFonts w:ascii="SimSun" w:eastAsia="SimSun" w:hAnsi="SimSun" w:cs="SimSun"/>
                <w:color w:val="000000"/>
                <w:spacing w:val="0"/>
                <w:w w:val="100"/>
                <w:position w:val="0"/>
                <w:sz w:val="17"/>
                <w:szCs w:val="17"/>
              </w:rPr>
              <w:t>非公开发行锁定</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763" w:hRule="exact"/>
        </w:trPr>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梁美玲</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2,898,627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8"/>
                <w:szCs w:val="18"/>
              </w:rPr>
              <w:t>2,898,627</w:t>
            </w:r>
            <w:r>
              <w:rPr>
                <w:rFonts w:ascii="SimSun" w:eastAsia="SimSun" w:hAnsi="SimSun" w:cs="SimSun"/>
                <w:color w:val="000000"/>
                <w:spacing w:val="0"/>
                <w:w w:val="100"/>
                <w:position w:val="0"/>
                <w:sz w:val="17"/>
                <w:szCs w:val="17"/>
              </w:rPr>
              <w:t>非公开发行锁定</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胡卫红</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1,932,418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8"/>
                <w:szCs w:val="18"/>
              </w:rPr>
              <w:t>1,932,418</w:t>
            </w:r>
            <w:r>
              <w:rPr>
                <w:rFonts w:ascii="SimSun" w:eastAsia="SimSun" w:hAnsi="SimSun" w:cs="SimSun"/>
                <w:color w:val="000000"/>
                <w:spacing w:val="0"/>
                <w:w w:val="100"/>
                <w:position w:val="0"/>
                <w:sz w:val="17"/>
                <w:szCs w:val="17"/>
              </w:rPr>
              <w:t>非公开发行锁定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寇凤英</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1,610,348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8"/>
                <w:szCs w:val="18"/>
              </w:rPr>
              <w:t>1,610,348</w:t>
            </w:r>
            <w:r>
              <w:rPr>
                <w:rFonts w:ascii="SimSun" w:eastAsia="SimSun" w:hAnsi="SimSun" w:cs="SimSun"/>
                <w:color w:val="000000"/>
                <w:spacing w:val="0"/>
                <w:w w:val="100"/>
                <w:position w:val="0"/>
                <w:sz w:val="17"/>
                <w:szCs w:val="17"/>
              </w:rPr>
              <w:t>非公开发行锁定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r>
      <w:tr>
        <w:trPr>
          <w:trHeight w:val="38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40,312,500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119,584,337</w:t>
            </w:r>
          </w:p>
        </w:tc>
        <w:tc>
          <w:tcPr>
            <w:tcBorders/>
            <w:shd w:val="clear" w:color="auto" w:fill="FCE9DA"/>
            <w:vAlign w:val="center"/>
          </w:tcPr>
          <w:p>
            <w:pPr>
              <w:pStyle w:val="Style7"/>
              <w:keepNext w:val="0"/>
              <w:keepLines w:val="0"/>
              <w:widowControl w:val="0"/>
              <w:shd w:val="clear" w:color="auto" w:fill="auto"/>
              <w:tabs>
                <w:tab w:pos="1956" w:val="left"/>
              </w:tabs>
              <w:bidi w:val="0"/>
              <w:spacing w:before="0" w:after="0" w:line="240" w:lineRule="auto"/>
              <w:ind w:left="0" w:right="0" w:firstLine="420"/>
              <w:jc w:val="left"/>
            </w:pPr>
            <w:r>
              <w:rPr>
                <w:color w:val="000000"/>
                <w:spacing w:val="0"/>
                <w:w w:val="100"/>
                <w:position w:val="0"/>
              </w:rPr>
              <w:t>159,521,837</w:t>
              <w:tab/>
            </w: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214" w:hRule="exact"/>
        </w:trPr>
        <w:tc>
          <w:tcPr>
            <w:gridSpan w:val="3"/>
            <w:tcBorders/>
            <w:shd w:val="clear" w:color="auto" w:fill="FFFFFF"/>
            <w:vAlign w:val="bottom"/>
          </w:tcPr>
          <w:p>
            <w:pPr>
              <w:pStyle w:val="Style7"/>
              <w:keepNext w:val="0"/>
              <w:keepLines w:val="0"/>
              <w:widowControl w:val="0"/>
              <w:shd w:val="clear" w:color="auto" w:fill="auto"/>
              <w:bidi w:val="0"/>
              <w:spacing w:before="0" w:after="360" w:line="240" w:lineRule="auto"/>
              <w:ind w:left="0" w:right="0" w:firstLine="0"/>
              <w:jc w:val="left"/>
              <w:rPr>
                <w:sz w:val="22"/>
                <w:szCs w:val="22"/>
              </w:rPr>
            </w:pPr>
            <w:r>
              <w:rPr>
                <w:rFonts w:ascii="SimSun" w:eastAsia="SimSun" w:hAnsi="SimSun" w:cs="SimSun"/>
                <w:b/>
                <w:bCs/>
                <w:color w:val="000000"/>
                <w:spacing w:val="0"/>
                <w:w w:val="100"/>
                <w:position w:val="0"/>
                <w:sz w:val="22"/>
                <w:szCs w:val="22"/>
              </w:rPr>
              <w:t>二、证券发行与上市情况</w:t>
            </w:r>
          </w:p>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1、报告期内证券发行（不含优先股）情况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92"/>
        <w:gridCol w:w="2746"/>
        <w:gridCol w:w="2506"/>
        <w:gridCol w:w="2947"/>
      </w:tblGrid>
      <w:tr>
        <w:trPr>
          <w:trHeight w:val="28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股票及其衍生证</w:t>
            </w:r>
          </w:p>
        </w:tc>
        <w:tc>
          <w:tcPr>
            <w:tcBorders/>
            <w:shd w:val="clear" w:color="auto" w:fill="FCE9DA"/>
            <w:vAlign w:val="bottom"/>
          </w:tcPr>
          <w:p>
            <w:pPr>
              <w:pStyle w:val="Style7"/>
              <w:keepNext w:val="0"/>
              <w:keepLines w:val="0"/>
              <w:widowControl w:val="0"/>
              <w:shd w:val="clear" w:color="auto" w:fill="auto"/>
              <w:tabs>
                <w:tab w:pos="828" w:val="left"/>
                <w:tab w:pos="1322" w:val="left"/>
              </w:tabs>
              <w:bidi w:val="0"/>
              <w:spacing w:before="0" w:after="0" w:line="240" w:lineRule="auto"/>
              <w:ind w:left="0" w:right="0" w:firstLine="300"/>
              <w:jc w:val="left"/>
              <w:rPr>
                <w:sz w:val="17"/>
                <w:szCs w:val="17"/>
              </w:rPr>
            </w:pPr>
            <w:r>
              <w:rPr>
                <w:rFonts w:ascii="Courier New" w:eastAsia="Courier New" w:hAnsi="Courier New" w:cs="Courier New"/>
                <w:color w:val="000000"/>
                <w:spacing w:val="0"/>
                <w:w w:val="100"/>
                <w:position w:val="0"/>
                <w:sz w:val="9"/>
                <w:szCs w:val="9"/>
              </w:rPr>
              <w:t>L</w:t>
              <w:tab/>
            </w:r>
            <w:r>
              <w:rPr>
                <w:rFonts w:ascii="SimSun" w:eastAsia="SimSun" w:hAnsi="SimSun" w:cs="SimSun"/>
                <w:color w:val="000000"/>
                <w:spacing w:val="0"/>
                <w:w w:val="100"/>
                <w:position w:val="0"/>
                <w:sz w:val="17"/>
                <w:szCs w:val="17"/>
              </w:rPr>
              <w:t>“</w:t>
              <w:tab/>
              <w:t>发行价格（或利</w:t>
            </w:r>
          </w:p>
        </w:tc>
        <w:tc>
          <w:tcPr>
            <w:vMerge w:val="restart"/>
            <w:tcBorders/>
            <w:shd w:val="clear" w:color="auto" w:fill="FCE9DA"/>
            <w:vAlign w:val="center"/>
          </w:tcPr>
          <w:p>
            <w:pPr>
              <w:pStyle w:val="Style7"/>
              <w:keepNext w:val="0"/>
              <w:keepLines w:val="0"/>
              <w:widowControl w:val="0"/>
              <w:shd w:val="clear" w:color="auto" w:fill="auto"/>
              <w:tabs>
                <w:tab w:pos="1442" w:val="left"/>
              </w:tabs>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发行数量</w:t>
              <w:tab/>
              <w:t>上市日期</w:t>
            </w:r>
          </w:p>
        </w:tc>
        <w:tc>
          <w:tcPr>
            <w:tcBorders/>
            <w:shd w:val="clear" w:color="auto" w:fill="FCE9DA"/>
            <w:vAlign w:val="bottom"/>
          </w:tcPr>
          <w:p>
            <w:pPr>
              <w:pStyle w:val="Style7"/>
              <w:keepNext w:val="0"/>
              <w:keepLines w:val="0"/>
              <w:widowControl w:val="0"/>
              <w:shd w:val="clear" w:color="auto" w:fill="auto"/>
              <w:tabs>
                <w:tab w:pos="1483" w:val="left"/>
                <w:tab w:pos="1915" w:val="left"/>
                <w:tab w:pos="239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获准上市交易</w:t>
              <w:tab/>
              <w:t>_</w:t>
              <w:tab/>
              <w:t>_</w:t>
              <w:tab/>
            </w:r>
            <w:r>
              <w:rPr>
                <w:rFonts w:ascii="SimSun" w:eastAsia="SimSun" w:hAnsi="SimSun" w:cs="SimSun"/>
                <w:color w:val="000000"/>
                <w:spacing w:val="0"/>
                <w:w w:val="100"/>
                <w:position w:val="0"/>
                <w:sz w:val="17"/>
                <w:szCs w:val="17"/>
                <w:vertAlign w:val="subscript"/>
              </w:rPr>
              <w:t>w</w:t>
            </w:r>
          </w:p>
        </w:tc>
      </w:tr>
      <w:tr>
        <w:trPr>
          <w:trHeight w:val="158" w:hRule="exact"/>
        </w:trPr>
        <w:tc>
          <w:tcPr>
            <w:vMerge/>
            <w:tcBorders/>
            <w:shd w:val="clear" w:color="auto" w:fill="FCE9DA"/>
            <w:vAlign w:val="center"/>
          </w:tcPr>
          <w:p>
            <w:pPr/>
          </w:p>
        </w:tc>
        <w:tc>
          <w:tcPr>
            <w:tcBorders/>
            <w:shd w:val="clear" w:color="auto" w:fill="FCE9DA"/>
            <w:vAlign w:val="bottom"/>
          </w:tcPr>
          <w:p>
            <w:pPr>
              <w:pStyle w:val="Style7"/>
              <w:keepNext w:val="0"/>
              <w:keepLines w:val="0"/>
              <w:widowControl w:val="0"/>
              <w:shd w:val="clear" w:color="auto" w:fill="auto"/>
              <w:tabs>
                <w:tab w:pos="1778" w:val="left"/>
              </w:tabs>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发行日期</w:t>
              <w:tab/>
              <w:t>-</w:t>
            </w:r>
          </w:p>
        </w:tc>
        <w:tc>
          <w:tcPr>
            <w:vMerge/>
            <w:tcBorders/>
            <w:shd w:val="clear" w:color="auto" w:fill="FCE9DA"/>
            <w:vAlign w:val="center"/>
          </w:tcPr>
          <w:p>
            <w:pPr/>
          </w:p>
        </w:tc>
        <w:tc>
          <w:tcPr>
            <w:tcBorders/>
            <w:shd w:val="clear" w:color="auto" w:fill="FCE9DA"/>
            <w:vAlign w:val="bottom"/>
          </w:tcPr>
          <w:p>
            <w:pPr>
              <w:pStyle w:val="Style7"/>
              <w:keepNext w:val="0"/>
              <w:keepLines w:val="0"/>
              <w:widowControl w:val="0"/>
              <w:shd w:val="clear" w:color="auto" w:fill="auto"/>
              <w:tabs>
                <w:tab w:pos="1518" w:val="left"/>
              </w:tabs>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皿曰</w:t>
              <w:tab/>
              <w:t>交易终止日期</w:t>
            </w:r>
          </w:p>
        </w:tc>
      </w:tr>
      <w:tr>
        <w:trPr>
          <w:trHeight w:val="278"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券名称</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1780" w:right="0" w:firstLine="0"/>
              <w:jc w:val="left"/>
              <w:rPr>
                <w:sz w:val="17"/>
                <w:szCs w:val="17"/>
              </w:rPr>
            </w:pPr>
            <w:r>
              <w:rPr>
                <w:rFonts w:ascii="SimSun" w:eastAsia="SimSun" w:hAnsi="SimSun" w:cs="SimSun"/>
                <w:color w:val="000000"/>
                <w:spacing w:val="0"/>
                <w:w w:val="100"/>
                <w:position w:val="0"/>
                <w:sz w:val="17"/>
                <w:szCs w:val="17"/>
              </w:rPr>
              <w:t>率）</w:t>
            </w:r>
          </w:p>
        </w:tc>
        <w:tc>
          <w:tcPr>
            <w:vMerge/>
            <w:tcBorders/>
            <w:shd w:val="clear" w:color="auto" w:fill="FCE9DA"/>
            <w:vAlign w:val="center"/>
          </w:tcPr>
          <w:p>
            <w:pP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数量</w:t>
            </w:r>
          </w:p>
        </w:tc>
      </w:tr>
      <w:tr>
        <w:trPr>
          <w:trHeight w:val="394" w:hRule="exact"/>
        </w:trPr>
        <w:tc>
          <w:tcPr>
            <w:gridSpan w:val="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288" w:hRule="exact"/>
        </w:trPr>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shd w:val="clear" w:color="auto" w:fill="FFFFFF"/>
            <w:vAlign w:val="top"/>
          </w:tcPr>
          <w:p>
            <w:pPr>
              <w:widowControl w:val="0"/>
              <w:rPr>
                <w:sz w:val="10"/>
                <w:szCs w:val="10"/>
              </w:rPr>
            </w:pPr>
          </w:p>
        </w:tc>
      </w:tr>
      <w:tr>
        <w:trPr>
          <w:trHeight w:val="168" w:hRule="exact"/>
        </w:trPr>
        <w:tc>
          <w:tcPr>
            <w:vMerge/>
            <w:tcBorders/>
            <w:shd w:val="clear" w:color="auto" w:fill="FFFFFF"/>
            <w:vAlign w:val="bottom"/>
          </w:tcPr>
          <w:p>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89,921,837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89,921,837</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r>
    </w:tbl>
    <w:p>
      <w:pPr>
        <w:widowControl w:val="0"/>
        <w:spacing w:after="79" w:line="1" w:lineRule="exact"/>
      </w:pPr>
    </w:p>
    <w:p>
      <w:pPr>
        <w:pStyle w:val="Style39"/>
        <w:keepNext w:val="0"/>
        <w:keepLines w:val="0"/>
        <w:widowControl w:val="0"/>
        <w:pBdr>
          <w:top w:val="single" w:sz="0" w:space="6" w:color="FCE9DA"/>
          <w:left w:val="single" w:sz="0" w:space="0" w:color="FCE9DA"/>
          <w:bottom w:val="single" w:sz="0" w:space="7" w:color="FCE9DA"/>
          <w:right w:val="single" w:sz="0" w:space="0" w:color="FCE9DA"/>
        </w:pBdr>
        <w:shd w:val="clear" w:color="auto" w:fill="FCE9DA"/>
        <w:bidi w:val="0"/>
        <w:spacing w:before="0" w:after="200" w:line="240" w:lineRule="auto"/>
        <w:ind w:left="0" w:right="0" w:firstLine="0"/>
        <w:jc w:val="left"/>
      </w:pPr>
      <w:r>
        <w:rPr>
          <w:color w:val="000000"/>
          <w:spacing w:val="0"/>
          <w:w w:val="100"/>
          <w:position w:val="0"/>
        </w:rPr>
        <w:t>可转换公司债券、分离交易的可转换公司债券、公司债类</w:t>
      </w:r>
    </w:p>
    <w:p>
      <w:pPr>
        <w:pStyle w:val="Style39"/>
        <w:keepNext w:val="0"/>
        <w:keepLines w:val="0"/>
        <w:widowControl w:val="0"/>
        <w:pBdr>
          <w:top w:val="single" w:sz="0" w:space="6" w:color="FCE9DA"/>
          <w:left w:val="single" w:sz="0" w:space="0" w:color="FCE9DA"/>
          <w:bottom w:val="single" w:sz="0" w:space="7" w:color="FCE9DA"/>
          <w:right w:val="single" w:sz="0" w:space="0" w:color="FCE9DA"/>
        </w:pBdr>
        <w:shd w:val="clear" w:color="auto" w:fill="FCE9DA"/>
        <w:bidi w:val="0"/>
        <w:spacing w:before="0" w:after="70" w:line="240" w:lineRule="auto"/>
        <w:ind w:left="0" w:right="0" w:firstLine="0"/>
        <w:jc w:val="left"/>
      </w:pPr>
      <w:r>
        <w:rPr>
          <w:color w:val="000000"/>
          <w:spacing w:val="0"/>
          <w:w w:val="100"/>
          <w:position w:val="0"/>
        </w:rPr>
        <w:t>其他衍生证券类</w:t>
      </w:r>
    </w:p>
    <w:p>
      <w:pPr>
        <w:pStyle w:val="Style39"/>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报告期内证券发行（不含优先股）情况的说明</w:t>
      </w:r>
    </w:p>
    <w:p>
      <w:pPr>
        <w:pStyle w:val="Style48"/>
        <w:keepNext/>
        <w:keepLines/>
        <w:widowControl w:val="0"/>
        <w:shd w:val="clear" w:color="auto" w:fill="auto"/>
        <w:bidi w:val="0"/>
        <w:spacing w:before="0" w:after="200" w:line="240" w:lineRule="auto"/>
        <w:ind w:left="0" w:right="0" w:firstLine="56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color w:val="000000"/>
          <w:spacing w:val="0"/>
          <w:w w:val="100"/>
          <w:position w:val="0"/>
        </w:rPr>
        <w:t>一）本次非公开发行履行的内部决策程序</w:t>
      </w:r>
      <w:bookmarkEnd w:id="558"/>
      <w:bookmarkEnd w:id="559"/>
      <w:bookmarkEnd w:id="561"/>
    </w:p>
    <w:p>
      <w:pPr>
        <w:pStyle w:val="Style22"/>
        <w:keepNext w:val="0"/>
        <w:keepLines w:val="0"/>
        <w:widowControl w:val="0"/>
        <w:shd w:val="clear" w:color="auto" w:fill="auto"/>
        <w:tabs>
          <w:tab w:pos="768" w:val="left"/>
        </w:tabs>
        <w:bidi w:val="0"/>
        <w:spacing w:before="0" w:after="0" w:line="473" w:lineRule="exact"/>
        <w:ind w:left="0" w:right="0" w:firstLine="440"/>
        <w:jc w:val="left"/>
      </w:pPr>
      <w:bookmarkStart w:id="562" w:name="bookmark562"/>
      <w:r>
        <w:rPr>
          <w:rFonts w:ascii="Times New Roman" w:eastAsia="Times New Roman" w:hAnsi="Times New Roman" w:cs="Times New Roman"/>
          <w:color w:val="000000"/>
          <w:spacing w:val="0"/>
          <w:w w:val="100"/>
          <w:position w:val="0"/>
        </w:rPr>
        <w:t>1</w:t>
      </w:r>
      <w:bookmarkEnd w:id="562"/>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日，公司召开第三届董事会第四次会议，审议通过了《关于公司本次非公开发行 股票方案的议案》等相关事项议案，并做出召开</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年第二次临时股东大会的决议。</w:t>
      </w:r>
    </w:p>
    <w:p>
      <w:pPr>
        <w:pStyle w:val="Style22"/>
        <w:keepNext w:val="0"/>
        <w:keepLines w:val="0"/>
        <w:widowControl w:val="0"/>
        <w:shd w:val="clear" w:color="auto" w:fill="auto"/>
        <w:tabs>
          <w:tab w:pos="768" w:val="left"/>
        </w:tabs>
        <w:bidi w:val="0"/>
        <w:spacing w:before="0" w:after="0" w:line="473" w:lineRule="exact"/>
        <w:ind w:left="0" w:right="0" w:firstLine="440"/>
        <w:jc w:val="left"/>
      </w:pPr>
      <w:bookmarkStart w:id="563" w:name="bookmark563"/>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年第二次临时股东大会，审议通过了与本次非公开发行</w:t>
      </w:r>
      <w:r>
        <w:rPr>
          <w:rFonts w:ascii="Times New Roman" w:eastAsia="Times New Roman" w:hAnsi="Times New Roman" w:cs="Times New Roman"/>
          <w:color w:val="000000"/>
          <w:spacing w:val="0"/>
          <w:w w:val="100"/>
          <w:position w:val="0"/>
        </w:rPr>
        <w:t>A</w:t>
      </w:r>
      <w:r>
        <w:rPr>
          <w:color w:val="000000"/>
          <w:spacing w:val="0"/>
          <w:w w:val="100"/>
          <w:position w:val="0"/>
        </w:rPr>
        <w:t>股 股票的相关议案。</w:t>
      </w:r>
    </w:p>
    <w:p>
      <w:pPr>
        <w:pStyle w:val="Style22"/>
        <w:keepNext w:val="0"/>
        <w:keepLines w:val="0"/>
        <w:widowControl w:val="0"/>
        <w:shd w:val="clear" w:color="auto" w:fill="auto"/>
        <w:tabs>
          <w:tab w:pos="768" w:val="left"/>
        </w:tabs>
        <w:bidi w:val="0"/>
        <w:spacing w:before="0" w:after="0" w:line="473" w:lineRule="exact"/>
        <w:ind w:left="0" w:right="0" w:firstLine="440"/>
        <w:jc w:val="left"/>
      </w:pPr>
      <w:bookmarkStart w:id="564" w:name="bookmark564"/>
      <w:r>
        <w:rPr>
          <w:rFonts w:ascii="Times New Roman" w:eastAsia="Times New Roman" w:hAnsi="Times New Roman" w:cs="Times New Roman"/>
          <w:color w:val="000000"/>
          <w:spacing w:val="0"/>
          <w:w w:val="100"/>
          <w:position w:val="0"/>
        </w:rPr>
        <w:t>3</w:t>
      </w:r>
      <w:bookmarkEnd w:id="564"/>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日，公司召开第三届董事会第七次会议，审议通过了《关于调整公司本次非公 开发行股票方案的议案》等相关事项的议案，对发行数量及募集金额等事项作出调整。</w:t>
      </w:r>
    </w:p>
    <w:p>
      <w:pPr>
        <w:pStyle w:val="Style22"/>
        <w:keepNext w:val="0"/>
        <w:keepLines w:val="0"/>
        <w:widowControl w:val="0"/>
        <w:shd w:val="clear" w:color="auto" w:fill="auto"/>
        <w:tabs>
          <w:tab w:pos="768" w:val="left"/>
        </w:tabs>
        <w:bidi w:val="0"/>
        <w:spacing w:before="0" w:after="0" w:line="473" w:lineRule="exact"/>
        <w:ind w:left="0" w:right="0" w:firstLine="440"/>
        <w:jc w:val="left"/>
      </w:pPr>
      <w:bookmarkStart w:id="565" w:name="bookmark565"/>
      <w:r>
        <w:rPr>
          <w:rFonts w:ascii="Times New Roman" w:eastAsia="Times New Roman" w:hAnsi="Times New Roman" w:cs="Times New Roman"/>
          <w:color w:val="000000"/>
          <w:spacing w:val="0"/>
          <w:w w:val="100"/>
          <w:position w:val="0"/>
        </w:rPr>
        <w:t>4</w:t>
      </w:r>
      <w:bookmarkEnd w:id="56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日，公司召开第三届董事会第八次会议，审议通过了《关于调整公司本次非公开 发行股票方案的议案》等相关事项的议案，对发行数量及募集金额等事项作出调整。</w:t>
      </w:r>
    </w:p>
    <w:p>
      <w:pPr>
        <w:pStyle w:val="Style22"/>
        <w:keepNext w:val="0"/>
        <w:keepLines w:val="0"/>
        <w:widowControl w:val="0"/>
        <w:shd w:val="clear" w:color="auto" w:fill="auto"/>
        <w:tabs>
          <w:tab w:pos="768" w:val="left"/>
        </w:tabs>
        <w:bidi w:val="0"/>
        <w:spacing w:before="0" w:after="0" w:line="473" w:lineRule="exact"/>
        <w:ind w:left="0" w:right="0" w:firstLine="440"/>
        <w:jc w:val="left"/>
      </w:pPr>
      <w:bookmarkStart w:id="566" w:name="bookmark566"/>
      <w:r>
        <w:rPr>
          <w:rFonts w:ascii="Times New Roman" w:eastAsia="Times New Roman" w:hAnsi="Times New Roman" w:cs="Times New Roman"/>
          <w:color w:val="000000"/>
          <w:spacing w:val="0"/>
          <w:w w:val="100"/>
          <w:position w:val="0"/>
        </w:rPr>
        <w:t>5</w:t>
      </w:r>
      <w:bookmarkEnd w:id="56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0，</w:t>
      </w:r>
      <w:r>
        <w:rPr>
          <w:color w:val="000000"/>
          <w:spacing w:val="0"/>
          <w:w w:val="100"/>
          <w:position w:val="0"/>
        </w:rPr>
        <w:t>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年第二次临时股东大会，审议通过了《关于延长公司非公开 发行股票股东大会决议有效期的议案》，将本次非公开发行股票决议和本次授权决议的有效期自前次有效 期到期之日起延长</w:t>
      </w:r>
      <w:r>
        <w:rPr>
          <w:rFonts w:ascii="Times New Roman" w:eastAsia="Times New Roman" w:hAnsi="Times New Roman" w:cs="Times New Roman"/>
          <w:color w:val="000000"/>
          <w:spacing w:val="0"/>
          <w:w w:val="100"/>
          <w:position w:val="0"/>
        </w:rPr>
        <w:t>12</w:t>
      </w:r>
      <w:r>
        <w:rPr>
          <w:color w:val="000000"/>
          <w:spacing w:val="0"/>
          <w:w w:val="100"/>
          <w:position w:val="0"/>
        </w:rPr>
        <w:t>个月至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p>
      <w:pPr>
        <w:pStyle w:val="Style48"/>
        <w:keepNext/>
        <w:keepLines/>
        <w:widowControl w:val="0"/>
        <w:shd w:val="clear" w:color="auto" w:fill="auto"/>
        <w:tabs>
          <w:tab w:pos="1016" w:val="left"/>
        </w:tabs>
        <w:bidi w:val="0"/>
        <w:spacing w:before="0" w:after="0" w:line="473" w:lineRule="exact"/>
        <w:ind w:left="0" w:right="0" w:firstLine="44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color w:val="000000"/>
          <w:spacing w:val="0"/>
          <w:w w:val="100"/>
          <w:position w:val="0"/>
        </w:rPr>
        <w:t>二）</w:t>
        <w:tab/>
        <w:t>本次非公开发行的监管部门核准过程</w:t>
      </w:r>
      <w:bookmarkEnd w:id="567"/>
      <w:bookmarkEnd w:id="568"/>
      <w:bookmarkEnd w:id="570"/>
    </w:p>
    <w:p>
      <w:pPr>
        <w:pStyle w:val="Style22"/>
        <w:keepNext w:val="0"/>
        <w:keepLines w:val="0"/>
        <w:widowControl w:val="0"/>
        <w:shd w:val="clear" w:color="auto" w:fill="auto"/>
        <w:tabs>
          <w:tab w:pos="771" w:val="left"/>
        </w:tabs>
        <w:bidi w:val="0"/>
        <w:spacing w:before="0" w:after="0" w:line="473" w:lineRule="exact"/>
        <w:ind w:left="0" w:right="0" w:firstLine="440"/>
        <w:jc w:val="left"/>
      </w:pPr>
      <w:bookmarkStart w:id="571" w:name="bookmark571"/>
      <w:r>
        <w:rPr>
          <w:rFonts w:ascii="Times New Roman" w:eastAsia="Times New Roman" w:hAnsi="Times New Roman" w:cs="Times New Roman"/>
          <w:color w:val="000000"/>
          <w:spacing w:val="0"/>
          <w:w w:val="100"/>
          <w:position w:val="0"/>
        </w:rPr>
        <w:t>1</w:t>
      </w:r>
      <w:bookmarkEnd w:id="57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日，公司本次非公开发行经中国证监会发行审核委员会第二十三次会议审核通过。</w:t>
      </w:r>
    </w:p>
    <w:p>
      <w:pPr>
        <w:pStyle w:val="Style22"/>
        <w:keepNext w:val="0"/>
        <w:keepLines w:val="0"/>
        <w:widowControl w:val="0"/>
        <w:shd w:val="clear" w:color="auto" w:fill="auto"/>
        <w:tabs>
          <w:tab w:pos="763" w:val="left"/>
        </w:tabs>
        <w:bidi w:val="0"/>
        <w:spacing w:before="0" w:after="0" w:line="473" w:lineRule="exact"/>
        <w:ind w:left="0" w:right="0" w:firstLine="440"/>
        <w:jc w:val="left"/>
      </w:pPr>
      <w:bookmarkStart w:id="572" w:name="bookmark572"/>
      <w:r>
        <w:rPr>
          <w:rFonts w:ascii="Times New Roman" w:eastAsia="Times New Roman" w:hAnsi="Times New Roman" w:cs="Times New Roman"/>
          <w:color w:val="000000"/>
          <w:spacing w:val="0"/>
          <w:w w:val="100"/>
          <w:position w:val="0"/>
        </w:rPr>
        <w:t>2</w:t>
      </w:r>
      <w:bookmarkEnd w:id="57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日，公司公告收到中国证监会出具的《关于核准摩登大道时尚集团股份有限公司 非公开发行股票的批复》（证监许可【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857</w:t>
      </w:r>
      <w:r>
        <w:rPr>
          <w:color w:val="000000"/>
          <w:spacing w:val="0"/>
          <w:w w:val="100"/>
          <w:position w:val="0"/>
        </w:rPr>
        <w:t>号）。</w:t>
      </w:r>
    </w:p>
    <w:p>
      <w:pPr>
        <w:pStyle w:val="Style48"/>
        <w:keepNext/>
        <w:keepLines/>
        <w:widowControl w:val="0"/>
        <w:shd w:val="clear" w:color="auto" w:fill="auto"/>
        <w:tabs>
          <w:tab w:pos="1016" w:val="left"/>
        </w:tabs>
        <w:bidi w:val="0"/>
        <w:spacing w:before="0" w:after="0" w:line="473" w:lineRule="exact"/>
        <w:ind w:left="0" w:right="0" w:firstLine="44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color w:val="000000"/>
          <w:spacing w:val="0"/>
          <w:w w:val="100"/>
          <w:position w:val="0"/>
        </w:rPr>
        <w:t>三）</w:t>
        <w:tab/>
        <w:t>发行价格及发行数量</w:t>
      </w:r>
      <w:bookmarkEnd w:id="573"/>
      <w:bookmarkEnd w:id="574"/>
      <w:bookmarkEnd w:id="576"/>
    </w:p>
    <w:p>
      <w:pPr>
        <w:pStyle w:val="Style22"/>
        <w:keepNext w:val="0"/>
        <w:keepLines w:val="0"/>
        <w:widowControl w:val="0"/>
        <w:shd w:val="clear" w:color="auto" w:fill="auto"/>
        <w:tabs>
          <w:tab w:pos="763" w:val="left"/>
        </w:tabs>
        <w:bidi w:val="0"/>
        <w:spacing w:before="0" w:after="0" w:line="473" w:lineRule="exact"/>
        <w:ind w:left="0" w:right="0" w:firstLine="440"/>
        <w:jc w:val="left"/>
      </w:pPr>
      <w:bookmarkStart w:id="577" w:name="bookmark577"/>
      <w:r>
        <w:rPr>
          <w:rFonts w:ascii="Times New Roman" w:eastAsia="Times New Roman" w:hAnsi="Times New Roman" w:cs="Times New Roman"/>
          <w:color w:val="000000"/>
          <w:spacing w:val="0"/>
          <w:w w:val="100"/>
          <w:position w:val="0"/>
        </w:rPr>
        <w:t>1</w:t>
      </w:r>
      <w:bookmarkEnd w:id="577"/>
      <w:r>
        <w:rPr>
          <w:color w:val="000000"/>
          <w:spacing w:val="0"/>
          <w:w w:val="100"/>
          <w:position w:val="0"/>
        </w:rPr>
        <w:t>、</w:t>
        <w:tab/>
        <w:t>根据发行人</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年第二次临时股东大会决议、第三届董事会第七次会议决议、第三届董事会第八 次会议决议，本次发行的股票数量不超过</w:t>
      </w:r>
      <w:r>
        <w:rPr>
          <w:rFonts w:ascii="Times New Roman" w:eastAsia="Times New Roman" w:hAnsi="Times New Roman" w:cs="Times New Roman"/>
          <w:color w:val="000000"/>
          <w:spacing w:val="0"/>
          <w:w w:val="100"/>
          <w:position w:val="0"/>
        </w:rPr>
        <w:t>5,680</w:t>
      </w:r>
      <w:r>
        <w:rPr>
          <w:color w:val="000000"/>
          <w:spacing w:val="0"/>
          <w:w w:val="100"/>
          <w:position w:val="0"/>
        </w:rPr>
        <w:t>万股，若发行人股票在定价基准日至发行日期间除权、除 息的，发行数量将进行相应调整。</w:t>
      </w:r>
    </w:p>
    <w:p>
      <w:pPr>
        <w:pStyle w:val="Style22"/>
        <w:keepNext w:val="0"/>
        <w:keepLines w:val="0"/>
        <w:widowControl w:val="0"/>
        <w:shd w:val="clear" w:color="auto" w:fill="auto"/>
        <w:bidi w:val="0"/>
        <w:spacing w:before="0" w:after="0" w:line="473" w:lineRule="exact"/>
        <w:ind w:left="0" w:right="0" w:firstLine="440"/>
        <w:jc w:val="left"/>
      </w:pPr>
      <w:bookmarkStart w:id="578" w:name="bookmark578"/>
      <w:r>
        <w:rPr>
          <w:rFonts w:ascii="Times New Roman" w:eastAsia="Times New Roman" w:hAnsi="Times New Roman" w:cs="Times New Roman"/>
          <w:color w:val="000000"/>
          <w:spacing w:val="0"/>
          <w:w w:val="100"/>
          <w:position w:val="0"/>
        </w:rPr>
        <w:t>2</w:t>
      </w:r>
      <w:bookmarkEnd w:id="578"/>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日，发行人在指定信息披露媒体发布《关于实施</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年度利润分配方案后调整 非公开发行股票发行价格和发行数量的公告》（公告编号</w:t>
      </w:r>
      <w:r>
        <w:rPr>
          <w:rFonts w:ascii="Times New Roman" w:eastAsia="Times New Roman" w:hAnsi="Times New Roman" w:cs="Times New Roman"/>
          <w:color w:val="000000"/>
          <w:spacing w:val="0"/>
          <w:w w:val="100"/>
          <w:position w:val="0"/>
        </w:rPr>
        <w:t>2016-037</w:t>
      </w:r>
      <w:r>
        <w:rPr>
          <w:color w:val="000000"/>
          <w:spacing w:val="0"/>
          <w:w w:val="100"/>
          <w:position w:val="0"/>
        </w:rPr>
        <w:t>）,</w:t>
      </w:r>
      <w:r>
        <w:rPr>
          <w:color w:val="000000"/>
          <w:spacing w:val="0"/>
          <w:w w:val="100"/>
          <w:position w:val="0"/>
        </w:rPr>
        <w:t>基于发行人</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 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日实施完毕，发行人根据本次发行的方案对本次发行的发行价格和发行数量作出 调整，发行价格调整为</w:t>
      </w:r>
      <w:r>
        <w:rPr>
          <w:rFonts w:ascii="Times New Roman" w:eastAsia="Times New Roman" w:hAnsi="Times New Roman" w:cs="Times New Roman"/>
          <w:color w:val="000000"/>
          <w:spacing w:val="0"/>
          <w:w w:val="100"/>
          <w:position w:val="0"/>
        </w:rPr>
        <w:t>9.47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股，发行数量调整为不超过</w:t>
      </w:r>
      <w:r>
        <w:rPr>
          <w:rFonts w:ascii="Times New Roman" w:eastAsia="Times New Roman" w:hAnsi="Times New Roman" w:cs="Times New Roman"/>
          <w:color w:val="000000"/>
          <w:spacing w:val="0"/>
          <w:w w:val="100"/>
          <w:position w:val="0"/>
        </w:rPr>
        <w:t>9,146.7790</w:t>
      </w:r>
      <w:r>
        <w:rPr>
          <w:color w:val="000000"/>
          <w:spacing w:val="0"/>
          <w:w w:val="100"/>
          <w:position w:val="0"/>
        </w:rPr>
        <w:t>万股。</w:t>
      </w:r>
    </w:p>
    <w:p>
      <w:pPr>
        <w:pStyle w:val="Style48"/>
        <w:keepNext/>
        <w:keepLines/>
        <w:widowControl w:val="0"/>
        <w:shd w:val="clear" w:color="auto" w:fill="auto"/>
        <w:tabs>
          <w:tab w:pos="1016" w:val="left"/>
        </w:tabs>
        <w:bidi w:val="0"/>
        <w:spacing w:before="0" w:after="0" w:line="473" w:lineRule="exact"/>
        <w:ind w:left="0" w:right="0" w:firstLine="44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color w:val="000000"/>
          <w:spacing w:val="0"/>
          <w:w w:val="100"/>
          <w:position w:val="0"/>
        </w:rPr>
        <w:t>四）</w:t>
        <w:tab/>
        <w:t>募集资金验资及股份登记情况</w:t>
      </w:r>
      <w:bookmarkEnd w:id="579"/>
      <w:bookmarkEnd w:id="580"/>
      <w:bookmarkEnd w:id="582"/>
    </w:p>
    <w:p>
      <w:pPr>
        <w:pStyle w:val="Style22"/>
        <w:keepNext w:val="0"/>
        <w:keepLines w:val="0"/>
        <w:widowControl w:val="0"/>
        <w:shd w:val="clear" w:color="auto" w:fill="auto"/>
        <w:bidi w:val="0"/>
        <w:spacing w:before="0" w:after="0" w:line="468" w:lineRule="exact"/>
        <w:ind w:left="0" w:right="0" w:firstLine="440"/>
        <w:jc w:val="left"/>
      </w:pPr>
      <w:bookmarkStart w:id="583" w:name="bookmark583"/>
      <w:r>
        <w:rPr>
          <w:rFonts w:ascii="Times New Roman" w:eastAsia="Times New Roman" w:hAnsi="Times New Roman" w:cs="Times New Roman"/>
          <w:color w:val="000000"/>
          <w:spacing w:val="0"/>
          <w:w w:val="100"/>
          <w:position w:val="0"/>
        </w:rPr>
        <w:t>1</w:t>
      </w:r>
      <w:bookmarkEnd w:id="583"/>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日，根据正中珠江出具的《验资报告》（广会验字【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G15042790183</w:t>
      </w:r>
      <w:r>
        <w:rPr>
          <w:color w:val="000000"/>
          <w:spacing w:val="0"/>
          <w:w w:val="100"/>
          <w:position w:val="0"/>
        </w:rPr>
        <w:t>号），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日止，发行人实际发行</w:t>
      </w:r>
      <w:r>
        <w:rPr>
          <w:rFonts w:ascii="Times New Roman" w:eastAsia="Times New Roman" w:hAnsi="Times New Roman" w:cs="Times New Roman"/>
          <w:color w:val="000000"/>
          <w:spacing w:val="0"/>
          <w:w w:val="100"/>
          <w:position w:val="0"/>
        </w:rPr>
        <w:t>89,921,837</w:t>
      </w:r>
      <w:r>
        <w:rPr>
          <w:color w:val="000000"/>
          <w:spacing w:val="0"/>
          <w:w w:val="100"/>
          <w:position w:val="0"/>
        </w:rPr>
        <w:t>股，募集资金总额合计为</w:t>
      </w:r>
      <w:r>
        <w:rPr>
          <w:rFonts w:ascii="Times New Roman" w:eastAsia="Times New Roman" w:hAnsi="Times New Roman" w:cs="Times New Roman"/>
          <w:color w:val="000000"/>
          <w:spacing w:val="0"/>
          <w:w w:val="100"/>
          <w:position w:val="0"/>
        </w:rPr>
        <w:t>851,559,796.39</w:t>
      </w:r>
      <w:r>
        <w:rPr>
          <w:color w:val="000000"/>
          <w:spacing w:val="0"/>
          <w:w w:val="100"/>
          <w:position w:val="0"/>
        </w:rPr>
        <w:t>元，扣 除与发行有关的费用</w:t>
      </w:r>
      <w:r>
        <w:rPr>
          <w:rFonts w:ascii="Times New Roman" w:eastAsia="Times New Roman" w:hAnsi="Times New Roman" w:cs="Times New Roman"/>
          <w:color w:val="000000"/>
          <w:spacing w:val="0"/>
          <w:w w:val="100"/>
          <w:position w:val="0"/>
        </w:rPr>
        <w:t>19,292,129.74</w:t>
      </w:r>
      <w:r>
        <w:rPr>
          <w:color w:val="000000"/>
          <w:spacing w:val="0"/>
          <w:w w:val="100"/>
          <w:position w:val="0"/>
        </w:rPr>
        <w:t>元（含税）后，发行人实际募集资金净额为</w:t>
      </w:r>
      <w:r>
        <w:rPr>
          <w:rFonts w:ascii="Times New Roman" w:eastAsia="Times New Roman" w:hAnsi="Times New Roman" w:cs="Times New Roman"/>
          <w:color w:val="000000"/>
          <w:spacing w:val="0"/>
          <w:w w:val="100"/>
          <w:position w:val="0"/>
        </w:rPr>
        <w:t>832,267,666.65</w:t>
      </w:r>
      <w:r>
        <w:rPr>
          <w:color w:val="000000"/>
          <w:spacing w:val="0"/>
          <w:w w:val="100"/>
          <w:position w:val="0"/>
        </w:rPr>
        <w:t>元。实际募 集资金净额加上本次非公开发行股票发行费用可抵扣增值税进项税额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,053,844.64</w:t>
      </w:r>
      <w:r>
        <w:rPr>
          <w:color w:val="000000"/>
          <w:spacing w:val="0"/>
          <w:w w:val="100"/>
          <w:position w:val="0"/>
        </w:rPr>
        <w:t>元，合计</w:t>
      </w:r>
      <w:r>
        <w:rPr>
          <w:rFonts w:ascii="Times New Roman" w:eastAsia="Times New Roman" w:hAnsi="Times New Roman" w:cs="Times New Roman"/>
          <w:color w:val="000000"/>
          <w:spacing w:val="0"/>
          <w:w w:val="100"/>
          <w:position w:val="0"/>
        </w:rPr>
        <w:t xml:space="preserve">833,321,511.29 </w:t>
      </w:r>
      <w:r>
        <w:rPr>
          <w:color w:val="000000"/>
          <w:spacing w:val="0"/>
          <w:w w:val="100"/>
          <w:position w:val="0"/>
        </w:rPr>
        <w:t>元，其中计入股本</w:t>
      </w:r>
      <w:r>
        <w:rPr>
          <w:rFonts w:ascii="Times New Roman" w:eastAsia="Times New Roman" w:hAnsi="Times New Roman" w:cs="Times New Roman"/>
          <w:color w:val="000000"/>
          <w:spacing w:val="0"/>
          <w:w w:val="100"/>
          <w:position w:val="0"/>
        </w:rPr>
        <w:t>89,921,837.00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743,399,674.29</w:t>
      </w:r>
      <w:r>
        <w:rPr>
          <w:color w:val="000000"/>
          <w:spacing w:val="0"/>
          <w:w w:val="100"/>
          <w:position w:val="0"/>
        </w:rPr>
        <w:t>元。</w:t>
      </w:r>
    </w:p>
    <w:p>
      <w:pPr>
        <w:pStyle w:val="Style22"/>
        <w:keepNext w:val="0"/>
        <w:keepLines w:val="0"/>
        <w:widowControl w:val="0"/>
        <w:shd w:val="clear" w:color="auto" w:fill="auto"/>
        <w:tabs>
          <w:tab w:pos="790" w:val="left"/>
        </w:tabs>
        <w:bidi w:val="0"/>
        <w:spacing w:before="0" w:after="0" w:line="468" w:lineRule="exact"/>
        <w:ind w:left="0" w:right="0" w:firstLine="440"/>
        <w:jc w:val="both"/>
      </w:pPr>
      <w:bookmarkStart w:id="584" w:name="bookmark584"/>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本次发行新增股份已于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日在中国证券登记结算有限责任公司深圳分公司办理完</w:t>
      </w:r>
    </w:p>
    <w:p>
      <w:pPr>
        <w:pStyle w:val="Style22"/>
        <w:keepNext w:val="0"/>
        <w:keepLines w:val="0"/>
        <w:widowControl w:val="0"/>
        <w:shd w:val="clear" w:color="auto" w:fill="auto"/>
        <w:bidi w:val="0"/>
        <w:spacing w:before="0" w:after="220" w:line="240" w:lineRule="auto"/>
        <w:ind w:left="0" w:right="0" w:firstLine="0"/>
        <w:jc w:val="both"/>
      </w:pPr>
      <w:r>
        <w:rPr>
          <w:color w:val="000000"/>
          <w:spacing w:val="0"/>
          <w:w w:val="100"/>
          <w:position w:val="0"/>
        </w:rPr>
        <w:t>毕登记托管相关事宜。</w:t>
      </w:r>
    </w:p>
    <w:p>
      <w:pPr>
        <w:pStyle w:val="Style48"/>
        <w:keepNext/>
        <w:keepLines/>
        <w:widowControl w:val="0"/>
        <w:shd w:val="clear" w:color="auto" w:fill="auto"/>
        <w:bidi w:val="0"/>
        <w:spacing w:before="0" w:after="220" w:line="240" w:lineRule="auto"/>
        <w:ind w:left="0" w:right="0" w:firstLine="560"/>
        <w:jc w:val="left"/>
      </w:pPr>
      <w:bookmarkStart w:id="585" w:name="bookmark585"/>
      <w:bookmarkStart w:id="586" w:name="bookmark586"/>
      <w:bookmarkStart w:id="587" w:name="bookmark587"/>
      <w:bookmarkStart w:id="588" w:name="bookmark588"/>
      <w:r>
        <w:rPr>
          <w:color w:val="000000"/>
          <w:spacing w:val="0"/>
          <w:w w:val="100"/>
          <w:position w:val="0"/>
        </w:rPr>
        <w:t>（</w:t>
      </w:r>
      <w:bookmarkEnd w:id="587"/>
      <w:r>
        <w:rPr>
          <w:color w:val="000000"/>
          <w:spacing w:val="0"/>
          <w:w w:val="100"/>
          <w:position w:val="0"/>
        </w:rPr>
        <w:t>五）上市时间</w:t>
      </w:r>
      <w:bookmarkEnd w:id="585"/>
      <w:bookmarkEnd w:id="586"/>
      <w:bookmarkEnd w:id="588"/>
    </w:p>
    <w:p>
      <w:pPr>
        <w:pStyle w:val="Style22"/>
        <w:keepNext w:val="0"/>
        <w:keepLines w:val="0"/>
        <w:widowControl w:val="0"/>
        <w:shd w:val="clear" w:color="auto" w:fill="auto"/>
        <w:bidi w:val="0"/>
        <w:spacing w:before="0" w:after="220" w:line="240" w:lineRule="auto"/>
        <w:ind w:left="0" w:right="0" w:firstLine="440"/>
        <w:jc w:val="left"/>
      </w:pPr>
      <w:bookmarkStart w:id="589" w:name="bookmark589"/>
      <w:r>
        <w:rPr>
          <w:rFonts w:ascii="Times New Roman" w:eastAsia="Times New Roman" w:hAnsi="Times New Roman" w:cs="Times New Roman"/>
          <w:color w:val="000000"/>
          <w:spacing w:val="0"/>
          <w:w w:val="100"/>
          <w:position w:val="0"/>
        </w:rPr>
        <w:t>1</w:t>
      </w:r>
      <w:bookmarkEnd w:id="589"/>
      <w:r>
        <w:rPr>
          <w:color w:val="000000"/>
          <w:spacing w:val="0"/>
          <w:w w:val="100"/>
          <w:position w:val="0"/>
        </w:rPr>
        <w:t>、本次发行新增股份的性质为有限售条件流通股，本次非公开发行股票限售期为新增股份上市之日</w:t>
      </w:r>
    </w:p>
    <w:p>
      <w:pPr>
        <w:pStyle w:val="Style22"/>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p>
      <w:pPr>
        <w:pStyle w:val="Style22"/>
        <w:keepNext w:val="0"/>
        <w:keepLines w:val="0"/>
        <w:widowControl w:val="0"/>
        <w:shd w:val="clear" w:color="auto" w:fill="auto"/>
        <w:bidi w:val="0"/>
        <w:spacing w:before="0" w:after="220" w:line="240" w:lineRule="auto"/>
        <w:ind w:left="0" w:right="0" w:firstLine="440"/>
        <w:jc w:val="both"/>
      </w:pPr>
      <w:bookmarkStart w:id="590" w:name="bookmark590"/>
      <w:r>
        <w:rPr>
          <w:rFonts w:ascii="Times New Roman" w:eastAsia="Times New Roman" w:hAnsi="Times New Roman" w:cs="Times New Roman"/>
          <w:color w:val="000000"/>
          <w:spacing w:val="0"/>
          <w:w w:val="100"/>
          <w:position w:val="0"/>
        </w:rPr>
        <w:t>2</w:t>
      </w:r>
      <w:bookmarkEnd w:id="590"/>
      <w:r>
        <w:rPr>
          <w:color w:val="000000"/>
          <w:spacing w:val="0"/>
          <w:w w:val="100"/>
          <w:position w:val="0"/>
        </w:rPr>
        <w:t>、根据深圳证券交易所相关业务规则规定，公司股票在上市首日股价不除权，股票交易设涨跌幅限</w:t>
      </w: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制，本次非公开发行股份的限售期从新增股份上市首日起</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算。</w:t>
      </w:r>
    </w:p>
    <w:p>
      <w:pPr>
        <w:pStyle w:val="Style48"/>
        <w:keepNext/>
        <w:keepLines/>
        <w:widowControl w:val="0"/>
        <w:shd w:val="clear" w:color="auto" w:fill="auto"/>
        <w:bidi w:val="0"/>
        <w:spacing w:before="0" w:after="380" w:line="240" w:lineRule="auto"/>
        <w:ind w:left="0" w:right="0" w:firstLine="0"/>
        <w:jc w:val="both"/>
      </w:pPr>
      <w:bookmarkStart w:id="591" w:name="bookmark591"/>
      <w:bookmarkStart w:id="592" w:name="bookmark592"/>
      <w:bookmarkStart w:id="593" w:name="bookmark593"/>
      <w:r>
        <w:rPr>
          <w:color w:val="000000"/>
          <w:spacing w:val="0"/>
          <w:w w:val="100"/>
          <w:position w:val="0"/>
        </w:rPr>
        <w:t>2、公司股份总数及股东结构的变动、公司资产和负债结构的变动情况说明</w:t>
      </w:r>
      <w:bookmarkEnd w:id="591"/>
      <w:bookmarkEnd w:id="592"/>
      <w:bookmarkEnd w:id="593"/>
    </w:p>
    <w:p>
      <w:pPr>
        <w:pStyle w:val="Style39"/>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140"/>
        <w:jc w:val="both"/>
      </w:pPr>
      <w:bookmarkStart w:id="594" w:name="bookmark594"/>
      <w:r>
        <w:rPr>
          <w:rFonts w:ascii="Times New Roman" w:eastAsia="Times New Roman" w:hAnsi="Times New Roman" w:cs="Times New Roman"/>
          <w:color w:val="000000"/>
          <w:spacing w:val="0"/>
          <w:w w:val="100"/>
          <w:position w:val="0"/>
        </w:rPr>
        <w:t>（</w:t>
      </w:r>
      <w:bookmarkEnd w:id="594"/>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年度利润分配及资本公</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积转增股本预案的议案》。</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 xml:space="preserve">200,000,000 </w:t>
      </w:r>
      <w:r>
        <w:rPr>
          <w:color w:val="000000"/>
          <w:spacing w:val="0"/>
          <w:w w:val="100"/>
          <w:position w:val="0"/>
        </w:rPr>
        <w:t>股为基数，以资本公积金向股权登记日登记在册的全体股东每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股，共计转增</w:t>
      </w:r>
      <w:r>
        <w:rPr>
          <w:rFonts w:ascii="Times New Roman" w:eastAsia="Times New Roman" w:hAnsi="Times New Roman" w:cs="Times New Roman"/>
          <w:color w:val="000000"/>
          <w:spacing w:val="0"/>
          <w:w w:val="100"/>
          <w:position w:val="0"/>
        </w:rPr>
        <w:t>120,000,000</w:t>
      </w:r>
      <w:r>
        <w:rPr>
          <w:color w:val="000000"/>
          <w:spacing w:val="0"/>
          <w:w w:val="100"/>
          <w:position w:val="0"/>
        </w:rPr>
        <w:t xml:space="preserve">股, </w:t>
      </w:r>
      <w:r>
        <w:rPr>
          <w:rStyle w:val="CharStyle60"/>
          <w:rFonts w:ascii="SimSun" w:eastAsia="SimSun" w:hAnsi="SimSun" w:cs="SimSun"/>
        </w:rPr>
        <w:t>转增后公司总股本将增加至</w:t>
      </w:r>
      <w:r>
        <w:rPr>
          <w:rStyle w:val="CharStyle60"/>
        </w:rPr>
        <w:t>320,000,000</w:t>
      </w:r>
      <w:r>
        <w:rPr>
          <w:rStyle w:val="CharStyle60"/>
          <w:rFonts w:ascii="SimSun" w:eastAsia="SimSun" w:hAnsi="SimSun" w:cs="SimSun"/>
        </w:rPr>
        <w:t>股；以</w:t>
      </w:r>
      <w:r>
        <w:rPr>
          <w:rStyle w:val="CharStyle60"/>
        </w:rPr>
        <w:t>2015</w:t>
      </w:r>
      <w:r>
        <w:rPr>
          <w:rStyle w:val="CharStyle60"/>
          <w:rFonts w:ascii="SimSun" w:eastAsia="SimSun" w:hAnsi="SimSun" w:cs="SimSun"/>
        </w:rPr>
        <w:t>年</w:t>
      </w:r>
      <w:r>
        <w:rPr>
          <w:rStyle w:val="CharStyle60"/>
        </w:rPr>
        <w:t>12</w:t>
      </w:r>
      <w:r>
        <w:rPr>
          <w:rStyle w:val="CharStyle60"/>
          <w:rFonts w:ascii="SimSun" w:eastAsia="SimSun" w:hAnsi="SimSun" w:cs="SimSun"/>
        </w:rPr>
        <w:t>月</w:t>
      </w:r>
      <w:r>
        <w:rPr>
          <w:rStyle w:val="CharStyle60"/>
        </w:rPr>
        <w:t>31</w:t>
      </w:r>
      <w:r>
        <w:rPr>
          <w:rStyle w:val="CharStyle60"/>
          <w:rFonts w:ascii="SimSun" w:eastAsia="SimSun" w:hAnsi="SimSun" w:cs="SimSun"/>
        </w:rPr>
        <w:t>日公司总股本</w:t>
      </w:r>
      <w:r>
        <w:rPr>
          <w:rStyle w:val="CharStyle60"/>
        </w:rPr>
        <w:t>200,000,000</w:t>
      </w:r>
      <w:r>
        <w:rPr>
          <w:rStyle w:val="CharStyle60"/>
          <w:rFonts w:ascii="SimSun" w:eastAsia="SimSun" w:hAnsi="SimSun" w:cs="SimSun"/>
        </w:rPr>
        <w:t xml:space="preserve">股为基数, </w:t>
      </w:r>
      <w:r>
        <w:rPr>
          <w:color w:val="000000"/>
          <w:spacing w:val="0"/>
          <w:w w:val="100"/>
          <w:position w:val="0"/>
        </w:rPr>
        <w:t>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1.10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22,000,000</w:t>
      </w:r>
      <w:r>
        <w:rPr>
          <w:color w:val="000000"/>
          <w:spacing w:val="0"/>
          <w:w w:val="100"/>
          <w:position w:val="0"/>
        </w:rPr>
        <w:t xml:space="preserve">元（含税）。公 </w:t>
      </w:r>
      <w:r>
        <w:rPr>
          <w:color w:val="000000"/>
          <w:spacing w:val="0"/>
          <w:w w:val="100"/>
          <w:position w:val="0"/>
        </w:rPr>
        <w:t>司本次利润分配方案已于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日实施完毕。公司的总股本由</w:t>
      </w:r>
      <w:r>
        <w:rPr>
          <w:rFonts w:ascii="Times New Roman" w:eastAsia="Times New Roman" w:hAnsi="Times New Roman" w:cs="Times New Roman"/>
          <w:color w:val="000000"/>
          <w:spacing w:val="0"/>
          <w:w w:val="100"/>
          <w:position w:val="0"/>
        </w:rPr>
        <w:t>200,000,000</w:t>
      </w:r>
      <w:r>
        <w:rPr>
          <w:color w:val="000000"/>
          <w:spacing w:val="0"/>
          <w:w w:val="100"/>
          <w:position w:val="0"/>
        </w:rPr>
        <w:t>股变更为</w:t>
      </w:r>
      <w:r>
        <w:rPr>
          <w:rFonts w:ascii="Times New Roman" w:eastAsia="Times New Roman" w:hAnsi="Times New Roman" w:cs="Times New Roman"/>
          <w:color w:val="000000"/>
          <w:spacing w:val="0"/>
          <w:w w:val="100"/>
          <w:position w:val="0"/>
        </w:rPr>
        <w:t>320,000,000</w:t>
      </w:r>
      <w:r>
        <w:rPr>
          <w:color w:val="000000"/>
          <w:spacing w:val="0"/>
          <w:w w:val="100"/>
          <w:position w:val="0"/>
        </w:rPr>
        <w:t xml:space="preserve">股, </w:t>
      </w:r>
      <w:r>
        <w:rPr>
          <w:color w:val="000000"/>
          <w:spacing w:val="0"/>
          <w:w w:val="100"/>
          <w:position w:val="0"/>
        </w:rPr>
        <w:t>公司也已办理完工商变更登记。</w:t>
      </w:r>
    </w:p>
    <w:p>
      <w:pPr>
        <w:pStyle w:val="Style22"/>
        <w:keepNext w:val="0"/>
        <w:keepLines w:val="0"/>
        <w:widowControl w:val="0"/>
        <w:shd w:val="clear" w:color="auto" w:fill="auto"/>
        <w:bidi w:val="0"/>
        <w:spacing w:before="0" w:after="220" w:line="240" w:lineRule="auto"/>
        <w:ind w:left="0" w:right="0" w:firstLine="140"/>
        <w:jc w:val="left"/>
      </w:pPr>
      <w:r>
        <mc:AlternateContent>
          <mc:Choice Requires="wps">
            <w:drawing>
              <wp:anchor distT="0" distB="0" distL="88900" distR="88900" simplePos="0" relativeHeight="125829512" behindDoc="0" locked="0" layoutInCell="1" allowOverlap="1">
                <wp:simplePos x="0" y="0"/>
                <wp:positionH relativeFrom="page">
                  <wp:posOffset>5008245</wp:posOffset>
                </wp:positionH>
                <wp:positionV relativeFrom="paragraph">
                  <wp:posOffset>12700</wp:posOffset>
                </wp:positionV>
                <wp:extent cx="1810385" cy="170815"/>
                <wp:wrapSquare wrapText="left"/>
                <wp:docPr id="185" name="Shape 185"/>
                <a:graphic xmlns:a="http://schemas.openxmlformats.org/drawingml/2006/main">
                  <a:graphicData uri="http://schemas.microsoft.com/office/word/2010/wordprocessingShape">
                    <wps:wsp>
                      <wps:cNvSpPr txBox="1"/>
                      <wps:spPr>
                        <a:xfrm>
                          <a:ext cx="1810385" cy="17081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公司的总股本由</w:t>
                            </w:r>
                            <w:r>
                              <w:rPr>
                                <w:color w:val="000000"/>
                                <w:spacing w:val="0"/>
                                <w:w w:val="100"/>
                                <w:position w:val="0"/>
                              </w:rPr>
                              <w:t>320,000,000</w:t>
                            </w:r>
                            <w:r>
                              <w:rPr>
                                <w:rFonts w:ascii="SimSun" w:eastAsia="SimSun" w:hAnsi="SimSun" w:cs="SimSun"/>
                                <w:color w:val="000000"/>
                                <w:spacing w:val="0"/>
                                <w:w w:val="100"/>
                                <w:position w:val="0"/>
                              </w:rPr>
                              <w:t>股</w:t>
                            </w:r>
                          </w:p>
                        </w:txbxContent>
                      </wps:txbx>
                      <wps:bodyPr wrap="none" lIns="0" tIns="0" rIns="0" bIns="0">
                        <a:noAutoFit/>
                      </wps:bodyPr>
                    </wps:wsp>
                  </a:graphicData>
                </a:graphic>
              </wp:anchor>
            </w:drawing>
          </mc:Choice>
          <mc:Fallback>
            <w:pict>
              <v:shape id="_x0000_s1211" type="#_x0000_t202" style="position:absolute;margin-left:394.35000000000002pt;margin-top:1.pt;width:142.55000000000001pt;height:13.450000000000001pt;z-index:-125829241;mso-wrap-distance-left:7.pt;mso-wrap-distance-right:7.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公司的总股本由</w:t>
                      </w:r>
                      <w:r>
                        <w:rPr>
                          <w:color w:val="000000"/>
                          <w:spacing w:val="0"/>
                          <w:w w:val="100"/>
                          <w:position w:val="0"/>
                        </w:rPr>
                        <w:t>320,000,000</w:t>
                      </w:r>
                      <w:r>
                        <w:rPr>
                          <w:rFonts w:ascii="SimSun" w:eastAsia="SimSun" w:hAnsi="SimSun" w:cs="SimSun"/>
                          <w:color w:val="000000"/>
                          <w:spacing w:val="0"/>
                          <w:w w:val="100"/>
                          <w:position w:val="0"/>
                        </w:rPr>
                        <w:t>股</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日，公司非公开发行股票</w:t>
      </w:r>
      <w:r>
        <w:rPr>
          <w:rFonts w:ascii="Times New Roman" w:eastAsia="Times New Roman" w:hAnsi="Times New Roman" w:cs="Times New Roman"/>
          <w:color w:val="000000"/>
          <w:spacing w:val="0"/>
          <w:w w:val="100"/>
          <w:position w:val="0"/>
        </w:rPr>
        <w:t>899,921,837</w:t>
      </w:r>
      <w:r>
        <w:rPr>
          <w:color w:val="000000"/>
          <w:spacing w:val="0"/>
          <w:w w:val="100"/>
          <w:position w:val="0"/>
        </w:rPr>
        <w:t>股于深交所上市</w:t>
      </w:r>
    </w:p>
    <w:p>
      <w:pPr>
        <w:pStyle w:val="Style2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变更为</w:t>
      </w:r>
      <w:r>
        <w:rPr>
          <w:rFonts w:ascii="Times New Roman" w:eastAsia="Times New Roman" w:hAnsi="Times New Roman" w:cs="Times New Roman"/>
          <w:color w:val="000000"/>
          <w:spacing w:val="0"/>
          <w:w w:val="100"/>
          <w:position w:val="0"/>
        </w:rPr>
        <w:t>409,921,837</w:t>
      </w:r>
      <w:r>
        <w:rPr>
          <w:color w:val="000000"/>
          <w:spacing w:val="0"/>
          <w:w w:val="100"/>
          <w:position w:val="0"/>
        </w:rPr>
        <w:t>股。公司也已办理完工商变更登记。</w:t>
      </w:r>
    </w:p>
    <w:p>
      <w:pPr>
        <w:pStyle w:val="Style48"/>
        <w:keepNext/>
        <w:keepLines/>
        <w:widowControl w:val="0"/>
        <w:shd w:val="clear" w:color="auto" w:fill="auto"/>
        <w:bidi w:val="0"/>
        <w:spacing w:before="0" w:after="380" w:line="240" w:lineRule="auto"/>
        <w:ind w:left="0" w:right="0" w:firstLine="0"/>
        <w:jc w:val="both"/>
      </w:pPr>
      <w:bookmarkStart w:id="595" w:name="bookmark595"/>
      <w:bookmarkStart w:id="596" w:name="bookmark596"/>
      <w:bookmarkStart w:id="597" w:name="bookmark597"/>
      <w:bookmarkStart w:id="598" w:name="bookmark598"/>
      <w:r>
        <w:rPr>
          <w:color w:val="000000"/>
          <w:spacing w:val="0"/>
          <w:w w:val="100"/>
          <w:position w:val="0"/>
        </w:rPr>
        <w:t>3</w:t>
      </w:r>
      <w:bookmarkEnd w:id="597"/>
      <w:r>
        <w:rPr>
          <w:color w:val="000000"/>
          <w:spacing w:val="0"/>
          <w:w w:val="100"/>
          <w:position w:val="0"/>
        </w:rPr>
        <w:t>、现存的内部职工股情况</w:t>
      </w:r>
      <w:bookmarkEnd w:id="595"/>
      <w:bookmarkEnd w:id="596"/>
      <w:bookmarkEnd w:id="598"/>
    </w:p>
    <w:p>
      <w:pPr>
        <w:pStyle w:val="Style3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599" w:name="bookmark599"/>
      <w:bookmarkStart w:id="600" w:name="bookmark600"/>
      <w:bookmarkStart w:id="601" w:name="bookmark601"/>
      <w:bookmarkStart w:id="602" w:name="bookmark602"/>
      <w:r>
        <w:rPr>
          <w:color w:val="000000"/>
          <w:spacing w:val="0"/>
          <w:w w:val="100"/>
          <w:position w:val="0"/>
        </w:rPr>
        <w:t>三</w:t>
      </w:r>
      <w:bookmarkEnd w:id="601"/>
      <w:r>
        <w:rPr>
          <w:color w:val="000000"/>
          <w:spacing w:val="0"/>
          <w:w w:val="100"/>
          <w:position w:val="0"/>
        </w:rPr>
        <w:t>、股东和实际控制人情况</w:t>
      </w:r>
      <w:bookmarkEnd w:id="599"/>
      <w:bookmarkEnd w:id="600"/>
      <w:bookmarkEnd w:id="602"/>
    </w:p>
    <w:p>
      <w:pPr>
        <w:pStyle w:val="Style48"/>
        <w:keepNext/>
        <w:keepLines/>
        <w:widowControl w:val="0"/>
        <w:shd w:val="clear" w:color="auto" w:fill="auto"/>
        <w:bidi w:val="0"/>
        <w:spacing w:before="0" w:after="380" w:line="240" w:lineRule="auto"/>
        <w:ind w:left="0" w:right="0" w:firstLine="0"/>
        <w:jc w:val="both"/>
      </w:pPr>
      <w:bookmarkStart w:id="603" w:name="bookmark603"/>
      <w:bookmarkStart w:id="604" w:name="bookmark604"/>
      <w:bookmarkStart w:id="605" w:name="bookmark605"/>
      <w:r>
        <w:rPr>
          <w:color w:val="000000"/>
          <w:spacing w:val="0"/>
          <w:w w:val="100"/>
          <w:position w:val="0"/>
        </w:rPr>
        <w:t>1、公司股东数量及持股情况</w:t>
      </w:r>
      <w:bookmarkEnd w:id="603"/>
      <w:bookmarkEnd w:id="604"/>
      <w:bookmarkEnd w:id="605"/>
    </w:p>
    <w:p>
      <w:pPr>
        <w:pStyle w:val="Style3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left"/>
        <w:tblLayout w:type="fixed"/>
      </w:tblPr>
      <w:tblGrid>
        <w:gridCol w:w="1205"/>
        <w:gridCol w:w="1195"/>
        <w:gridCol w:w="1200"/>
        <w:gridCol w:w="1195"/>
        <w:gridCol w:w="1195"/>
        <w:gridCol w:w="1195"/>
        <w:gridCol w:w="1205"/>
      </w:tblGrid>
      <w:tr>
        <w:trPr>
          <w:trHeight w:val="1982"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9,521</w:t>
            </w:r>
          </w:p>
        </w:tc>
        <w:tc>
          <w:tcPr>
            <w:tcBorders/>
            <w:shd w:val="clear" w:color="auto" w:fill="FCE9DA"/>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w:t>
            </w:r>
          </w:p>
        </w:tc>
        <w:tc>
          <w:tcPr>
            <w:tcBorders/>
            <w:shd w:val="clear" w:color="auto" w:fill="FCE9DA"/>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报告期末表决 权恢复的优先 股股东总数</w:t>
            </w:r>
          </w:p>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CE9DA"/>
            <w:vAlign w:val="center"/>
          </w:tcPr>
          <w:p>
            <w:pPr>
              <w:pStyle w:val="Style7"/>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478"/>
        <w:gridCol w:w="1416"/>
        <w:gridCol w:w="787"/>
        <w:gridCol w:w="787"/>
        <w:gridCol w:w="787"/>
        <w:gridCol w:w="787"/>
        <w:gridCol w:w="840"/>
        <w:gridCol w:w="2707"/>
      </w:tblGrid>
      <w:tr>
        <w:trPr>
          <w:trHeight w:val="398" w:hRule="exact"/>
        </w:trPr>
        <w:tc>
          <w:tcPr>
            <w:gridSpan w:val="8"/>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1042"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tcBorders/>
            <w:shd w:val="clear" w:color="auto" w:fill="FCE9DA"/>
            <w:vAlign w:val="center"/>
          </w:tcPr>
          <w:p>
            <w:pPr>
              <w:pStyle w:val="Style7"/>
              <w:keepNext w:val="0"/>
              <w:keepLines w:val="0"/>
              <w:widowControl w:val="0"/>
              <w:shd w:val="clear" w:color="auto" w:fill="auto"/>
              <w:bidi w:val="0"/>
              <w:spacing w:before="0" w:after="30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p>
            <w:pPr>
              <w:pStyle w:val="Style7"/>
              <w:keepNext w:val="0"/>
              <w:keepLines w:val="0"/>
              <w:widowControl w:val="0"/>
              <w:shd w:val="clear" w:color="auto" w:fill="auto"/>
              <w:tabs>
                <w:tab w:pos="1526"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tab/>
              <w:t>数量</w:t>
            </w:r>
          </w:p>
        </w:tc>
      </w:tr>
    </w:tbl>
    <w:p>
      <w:pPr>
        <w:widowControl w:val="0"/>
        <w:spacing w:after="79" w:line="1" w:lineRule="exact"/>
      </w:pPr>
    </w:p>
    <w:p>
      <w:pPr>
        <w:widowControl w:val="0"/>
        <w:spacing w:line="1" w:lineRule="exact"/>
      </w:pPr>
    </w:p>
    <w:tbl>
      <w:tblPr>
        <w:tblOverlap w:val="never"/>
        <w:jc w:val="center"/>
        <w:tblLayout w:type="fixed"/>
      </w:tblPr>
      <w:tblGrid>
        <w:gridCol w:w="1430"/>
        <w:gridCol w:w="1445"/>
        <w:gridCol w:w="845"/>
        <w:gridCol w:w="1584"/>
        <w:gridCol w:w="811"/>
        <w:gridCol w:w="1464"/>
        <w:gridCol w:w="2021"/>
      </w:tblGrid>
      <w:tr>
        <w:trPr>
          <w:trHeight w:val="634" w:hRule="exact"/>
        </w:trPr>
        <w:tc>
          <w:tcPr>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广州瑞丰集团股 份有限公司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31.03%</w:t>
            </w:r>
          </w:p>
        </w:tc>
        <w:tc>
          <w:tcPr>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127,200,0 47,700,00</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00 0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127,200,0</w:t>
            </w:r>
          </w:p>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质押</w:t>
            </w:r>
          </w:p>
          <w:p>
            <w:pPr>
              <w:pStyle w:val="Style7"/>
              <w:keepNext w:val="0"/>
              <w:keepLines w:val="0"/>
              <w:widowControl w:val="0"/>
              <w:shd w:val="clear" w:color="auto" w:fill="auto"/>
              <w:bidi w:val="0"/>
              <w:spacing w:before="0" w:after="0" w:line="180" w:lineRule="auto"/>
              <w:ind w:left="0" w:right="0" w:firstLine="580"/>
              <w:jc w:val="left"/>
            </w:pPr>
            <w:r>
              <w:rPr>
                <w:color w:val="000000"/>
                <w:spacing w:val="0"/>
                <w:w w:val="100"/>
                <w:position w:val="0"/>
              </w:rPr>
              <w:t>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75,037,200</w:t>
            </w:r>
          </w:p>
        </w:tc>
      </w:tr>
      <w:tr>
        <w:trPr>
          <w:trHeight w:val="70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12.30%</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50,400,00 18,900,00</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0 0</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12,600,00</w:t>
            </w:r>
          </w:p>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4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翁华银</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3.93%</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16,103,48 16,103,48</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4 4</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16,103,48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质押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r>
      <w:tr>
        <w:trPr>
          <w:trHeight w:val="71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江德湖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3.93%</w:t>
            </w:r>
          </w:p>
        </w:tc>
        <w:tc>
          <w:tcPr>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16,103,48 16,103,48</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4 4</w:t>
            </w:r>
          </w:p>
        </w:tc>
        <w:tc>
          <w:tcPr>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16,103,48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质押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r>
      <w:tr>
        <w:trPr>
          <w:trHeight w:val="85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李恩平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3.57%</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14,654,17 14,654,17</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1 1</w:t>
            </w:r>
          </w:p>
        </w:tc>
        <w:tc>
          <w:tcPr>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14,654,17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质押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14,560,000</w:t>
            </w:r>
          </w:p>
        </w:tc>
      </w:tr>
      <w:tr>
        <w:trPr>
          <w:trHeight w:val="57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2.93%</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0 4,500,000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3,000,000 </w:t>
            </w:r>
            <w:r>
              <w:rPr>
                <w:rFonts w:ascii="SimSun" w:eastAsia="SimSun" w:hAnsi="SimSun" w:cs="SimSun"/>
                <w:color w:val="000000"/>
                <w:spacing w:val="0"/>
                <w:w w:val="100"/>
                <w:position w:val="0"/>
                <w:sz w:val="17"/>
                <w:szCs w:val="17"/>
              </w:rPr>
              <w:t>质押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79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2.93%</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0 4,500,000</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质押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严炎象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2.93%</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0 4,500,000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质押</w:t>
            </w:r>
          </w:p>
          <w:p>
            <w:pPr>
              <w:pStyle w:val="Style7"/>
              <w:keepNext w:val="0"/>
              <w:keepLines w:val="0"/>
              <w:widowControl w:val="0"/>
              <w:shd w:val="clear" w:color="auto" w:fill="auto"/>
              <w:bidi w:val="0"/>
              <w:spacing w:before="0" w:after="0" w:line="180" w:lineRule="auto"/>
              <w:ind w:left="0" w:right="0" w:firstLine="660"/>
              <w:jc w:val="lef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69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2.75%</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11,273,30 11,273,30</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1 1</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11,272,43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862</w:t>
            </w:r>
            <w:r>
              <w:rPr>
                <w:rFonts w:ascii="SimSun" w:eastAsia="SimSun" w:hAnsi="SimSun" w:cs="SimSun"/>
                <w:color w:val="000000"/>
                <w:spacing w:val="0"/>
                <w:w w:val="100"/>
                <w:position w:val="0"/>
                <w:sz w:val="17"/>
                <w:szCs w:val="17"/>
              </w:rPr>
              <w:t>质押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w:t>
            </w:r>
          </w:p>
        </w:tc>
      </w:tr>
      <w:tr>
        <w:trPr>
          <w:trHeight w:val="677" w:hRule="exact"/>
        </w:trPr>
        <w:tc>
          <w:tcPr>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摩登大道时尚集 团股份有限公司</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11,014,77 11,014,77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11,014,77</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07" w:hRule="exact"/>
        </w:trPr>
        <w:tc>
          <w:tcPr>
            <w:vMerge w:val="restart"/>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一第一期员工持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股计划</w:t>
            </w:r>
          </w:p>
        </w:tc>
        <w:tc>
          <w:tcPr>
            <w:vMerge/>
            <w:tcBorders/>
            <w:shd w:val="clear" w:color="auto" w:fill="FFFFFF"/>
            <w:vAlign w:val="bottom"/>
          </w:tcPr>
          <w:p>
            <w:pPr/>
          </w:p>
        </w:tc>
        <w:tc>
          <w:tcPr>
            <w:vMerge/>
            <w:tcBorders/>
            <w:shd w:val="clear" w:color="auto" w:fill="FFFFFF"/>
            <w:vAlign w:val="bottom"/>
          </w:tcPr>
          <w:p>
            <w:pP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1 1</w:t>
            </w:r>
          </w:p>
        </w:tc>
        <w:tc>
          <w:tcPr>
            <w:vMerge w:val="restart"/>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vMerge/>
            <w:tcBorders/>
            <w:shd w:val="clear" w:color="auto" w:fill="FFFFFF"/>
            <w:vAlign w:val="bottom"/>
          </w:tcPr>
          <w:p>
            <w:pPr/>
          </w:p>
        </w:tc>
        <w:tc>
          <w:tcPr>
            <w:vMerge/>
            <w:tcBorders/>
            <w:shd w:val="clear" w:color="auto" w:fill="FFFFFF"/>
            <w:vAlign w:val="bottom"/>
          </w:tcPr>
          <w:p>
            <w:pPr/>
          </w:p>
        </w:tc>
      </w:tr>
      <w:tr>
        <w:trPr>
          <w:trHeight w:val="370" w:hRule="exact"/>
        </w:trPr>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96" w:hRule="exact"/>
        </w:trPr>
        <w:tc>
          <w:tcPr>
            <w:gridSpan w:val="2"/>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林永飞持有瑞丰股份</w:t>
            </w:r>
            <w:r>
              <w:rPr>
                <w:color w:val="000000"/>
                <w:spacing w:val="0"/>
                <w:w w:val="100"/>
                <w:position w:val="0"/>
                <w:sz w:val="18"/>
                <w:szCs w:val="18"/>
              </w:rPr>
              <w:t>70%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翁武强、翁武游、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严炎象为一致行动人。</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347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bl>
      <w:tblPr>
        <w:tblOverlap w:val="never"/>
        <w:jc w:val="center"/>
        <w:tblLayout w:type="fixed"/>
      </w:tblPr>
      <w:tblGrid>
        <w:gridCol w:w="3139"/>
        <w:gridCol w:w="5093"/>
        <w:gridCol w:w="1358"/>
      </w:tblGrid>
      <w:tr>
        <w:trPr>
          <w:trHeight w:val="40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股东名称</w:t>
            </w:r>
          </w:p>
        </w:tc>
        <w:tc>
          <w:tcPr>
            <w:gridSpan w:val="2"/>
            <w:tcBorders/>
            <w:shd w:val="clear" w:color="auto" w:fill="FCE9DA"/>
            <w:vAlign w:val="bottom"/>
          </w:tcPr>
          <w:p>
            <w:pPr>
              <w:pStyle w:val="Style7"/>
              <w:keepNext w:val="0"/>
              <w:keepLines w:val="0"/>
              <w:widowControl w:val="0"/>
              <w:shd w:val="clear" w:color="auto" w:fill="auto"/>
              <w:tabs>
                <w:tab w:pos="2745" w:val="left"/>
                <w:tab w:pos="4722" w:val="left"/>
              </w:tabs>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土</w:t>
              <w:tab/>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旦</w:t>
              <w:tab/>
              <w:t>股份种类</w:t>
            </w:r>
          </w:p>
        </w:tc>
      </w:tr>
      <w:tr>
        <w:trPr>
          <w:trHeight w:val="403" w:hRule="exact"/>
        </w:trPr>
        <w:tc>
          <w:tcPr>
            <w:vMerge/>
            <w:tcBorders/>
            <w:shd w:val="clear" w:color="auto" w:fill="FCE9DA"/>
            <w:vAlign w:val="center"/>
          </w:tcPr>
          <w:p>
            <w:pP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 xml:space="preserve">7IK </w:t>
            </w:r>
            <w:r>
              <w:rPr>
                <w:color w:val="000000"/>
                <w:spacing w:val="0"/>
                <w:w w:val="100"/>
                <w:position w:val="0"/>
                <w:sz w:val="18"/>
                <w:szCs w:val="18"/>
              </w:rPr>
              <w:t>1=1</w:t>
            </w:r>
            <w:r>
              <w:rPr>
                <w:rFonts w:ascii="SimSun" w:eastAsia="SimSun" w:hAnsi="SimSun" w:cs="SimSun"/>
                <w:color w:val="000000"/>
                <w:spacing w:val="0"/>
                <w:w w:val="100"/>
                <w:position w:val="0"/>
                <w:sz w:val="17"/>
                <w:szCs w:val="17"/>
              </w:rPr>
              <w:t>呀</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J</w:t>
            </w:r>
            <w:r>
              <w:rPr>
                <w:rFonts w:ascii="SimSun" w:eastAsia="SimSun" w:hAnsi="SimSun" w:cs="SimSun"/>
                <w:color w:val="000000"/>
                <w:spacing w:val="0"/>
                <w:w w:val="100"/>
                <w:position w:val="0"/>
                <w:sz w:val="17"/>
                <w:szCs w:val="17"/>
              </w:rPr>
              <w:t>寸'闩曰•本</w:t>
            </w:r>
            <w:r>
              <w:rPr>
                <w:color w:val="000000"/>
                <w:spacing w:val="0"/>
                <w:w w:val="100"/>
                <w:position w:val="0"/>
                <w:sz w:val="18"/>
                <w:szCs w:val="18"/>
              </w:rPr>
              <w:t>1</w:t>
            </w:r>
            <w:r>
              <w:rPr>
                <w:rFonts w:ascii="SimSun" w:eastAsia="SimSun" w:hAnsi="SimSun" w:cs="SimSun"/>
                <w:color w:val="000000"/>
                <w:spacing w:val="0"/>
                <w:w w:val="100"/>
                <w:position w:val="0"/>
                <w:sz w:val="17"/>
                <w:szCs w:val="17"/>
              </w:rPr>
              <w:t>丁刀乂仄</w:t>
            </w:r>
            <w:r>
              <w:rPr>
                <w:color w:val="000000"/>
                <w:spacing w:val="0"/>
                <w:w w:val="100"/>
                <w:position w:val="0"/>
                <w:sz w:val="18"/>
                <w:szCs w:val="18"/>
              </w:rPr>
              <w:t>1</w:t>
            </w:r>
            <w:r>
              <w:rPr>
                <w:rFonts w:ascii="SimSun" w:eastAsia="SimSun" w:hAnsi="SimSun" w:cs="SimSun"/>
                <w:color w:val="000000"/>
                <w:spacing w:val="0"/>
                <w:w w:val="100"/>
                <w:position w:val="0"/>
                <w:sz w:val="17"/>
                <w:szCs w:val="17"/>
              </w:rPr>
              <w:t>双里</w:t>
            </w:r>
          </w:p>
          <w:p>
            <w:pPr>
              <w:pStyle w:val="Style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股份种类</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8"/>
                <w:szCs w:val="18"/>
              </w:rPr>
              <w:t>127,200,000</w:t>
            </w:r>
            <w:r>
              <w:rPr>
                <w:rFonts w:ascii="SimSun" w:eastAsia="SimSun" w:hAnsi="SimSun" w:cs="SimSun"/>
                <w:color w:val="000000"/>
                <w:spacing w:val="0"/>
                <w:w w:val="100"/>
                <w:position w:val="0"/>
                <w:sz w:val="17"/>
                <w:szCs w:val="17"/>
              </w:rPr>
              <w:t>人民币普通股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127,200,000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900" w:right="0" w:firstLine="0"/>
              <w:jc w:val="left"/>
              <w:rPr>
                <w:sz w:val="17"/>
                <w:szCs w:val="17"/>
              </w:rPr>
            </w:pPr>
            <w:r>
              <w:rPr>
                <w:color w:val="000000"/>
                <w:spacing w:val="0"/>
                <w:w w:val="100"/>
                <w:position w:val="0"/>
                <w:sz w:val="18"/>
                <w:szCs w:val="18"/>
              </w:rPr>
              <w:t>12,600,000</w:t>
            </w:r>
            <w:r>
              <w:rPr>
                <w:rFonts w:ascii="SimSun" w:eastAsia="SimSun" w:hAnsi="SimSun" w:cs="SimSun"/>
                <w:color w:val="000000"/>
                <w:spacing w:val="0"/>
                <w:w w:val="100"/>
                <w:position w:val="0"/>
                <w:sz w:val="17"/>
                <w:szCs w:val="17"/>
              </w:rPr>
              <w:t>人民币普通股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严炎象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900" w:right="0" w:firstLine="0"/>
              <w:jc w:val="left"/>
              <w:rPr>
                <w:sz w:val="17"/>
                <w:szCs w:val="17"/>
              </w:rPr>
            </w:pPr>
            <w:r>
              <w:rPr>
                <w:color w:val="000000"/>
                <w:spacing w:val="0"/>
                <w:w w:val="100"/>
                <w:position w:val="0"/>
                <w:sz w:val="18"/>
                <w:szCs w:val="18"/>
              </w:rPr>
              <w:t>12,000,000</w:t>
            </w:r>
            <w:r>
              <w:rPr>
                <w:rFonts w:ascii="SimSun" w:eastAsia="SimSun" w:hAnsi="SimSun" w:cs="SimSun"/>
                <w:color w:val="000000"/>
                <w:spacing w:val="0"/>
                <w:w w:val="100"/>
                <w:position w:val="0"/>
                <w:sz w:val="17"/>
                <w:szCs w:val="17"/>
              </w:rPr>
              <w:t>人民币普通股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中央汇金资产管理有限责任公司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980" w:right="0" w:firstLine="0"/>
              <w:jc w:val="left"/>
              <w:rPr>
                <w:sz w:val="17"/>
                <w:szCs w:val="17"/>
              </w:rPr>
            </w:pPr>
            <w:r>
              <w:rPr>
                <w:color w:val="000000"/>
                <w:spacing w:val="0"/>
                <w:w w:val="100"/>
                <w:position w:val="0"/>
                <w:sz w:val="18"/>
                <w:szCs w:val="18"/>
              </w:rPr>
              <w:t>4,148,000</w:t>
            </w:r>
            <w:r>
              <w:rPr>
                <w:rFonts w:ascii="SimSun" w:eastAsia="SimSun" w:hAnsi="SimSun" w:cs="SimSun"/>
                <w:color w:val="000000"/>
                <w:spacing w:val="0"/>
                <w:w w:val="100"/>
                <w:position w:val="0"/>
                <w:sz w:val="17"/>
                <w:szCs w:val="17"/>
              </w:rPr>
              <w:t>人民币普通股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4,148,000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980" w:right="0" w:firstLine="0"/>
              <w:jc w:val="left"/>
              <w:rPr>
                <w:sz w:val="17"/>
                <w:szCs w:val="17"/>
              </w:rPr>
            </w:pPr>
            <w:r>
              <w:rPr>
                <w:color w:val="000000"/>
                <w:spacing w:val="0"/>
                <w:w w:val="100"/>
                <w:position w:val="0"/>
                <w:sz w:val="18"/>
                <w:szCs w:val="18"/>
              </w:rPr>
              <w:t>3,000,000</w:t>
            </w:r>
            <w:r>
              <w:rPr>
                <w:rFonts w:ascii="SimSun" w:eastAsia="SimSun" w:hAnsi="SimSun" w:cs="SimSun"/>
                <w:color w:val="000000"/>
                <w:spacing w:val="0"/>
                <w:w w:val="100"/>
                <w:position w:val="0"/>
                <w:sz w:val="17"/>
                <w:szCs w:val="17"/>
              </w:rPr>
              <w:t>人民币普通股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3,000,000</w:t>
            </w:r>
          </w:p>
        </w:tc>
      </w:tr>
      <w:tr>
        <w:trPr>
          <w:trHeight w:val="4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中国建设银行一华夏红利混合型开</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2980" w:right="0" w:firstLine="0"/>
              <w:jc w:val="left"/>
              <w:rPr>
                <w:sz w:val="17"/>
                <w:szCs w:val="17"/>
              </w:rPr>
            </w:pPr>
            <w:r>
              <w:rPr>
                <w:color w:val="000000"/>
                <w:spacing w:val="0"/>
                <w:w w:val="100"/>
                <w:position w:val="0"/>
                <w:sz w:val="18"/>
                <w:szCs w:val="18"/>
              </w:rPr>
              <w:t>2,202,560</w:t>
            </w:r>
            <w:r>
              <w:rPr>
                <w:rFonts w:ascii="SimSun" w:eastAsia="SimSun" w:hAnsi="SimSun" w:cs="SimSun"/>
                <w:color w:val="000000"/>
                <w:spacing w:val="0"/>
                <w:w w:val="100"/>
                <w:position w:val="0"/>
                <w:sz w:val="17"/>
                <w:szCs w:val="17"/>
              </w:rPr>
              <w:t>人民币普通股</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2,202,560</w:t>
            </w:r>
          </w:p>
        </w:tc>
      </w:tr>
      <w:tr>
        <w:trPr>
          <w:trHeight w:val="178"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放式证券投资基金</w:t>
            </w:r>
          </w:p>
        </w:tc>
        <w:tc>
          <w:tcPr>
            <w:vMerge/>
            <w:tcBorders/>
            <w:shd w:val="clear" w:color="auto" w:fill="FFFFFF"/>
            <w:vAlign w:val="center"/>
          </w:tcPr>
          <w:p>
            <w:pPr/>
          </w:p>
        </w:tc>
        <w:tc>
          <w:tcPr>
            <w:vMerge/>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885"/>
        <w:gridCol w:w="6706"/>
      </w:tblGrid>
      <w:tr>
        <w:trPr>
          <w:trHeight w:val="1978" w:hRule="exact"/>
        </w:trPr>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姚志刚</w:t>
            </w:r>
          </w:p>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周瑞唐</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中国农业银行股份有限公司一华夏</w:t>
            </w:r>
          </w:p>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复兴混合型证券投资基金</w:t>
            </w:r>
          </w:p>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刘坤</w:t>
            </w:r>
          </w:p>
        </w:tc>
        <w:tc>
          <w:tcPr>
            <w:tcBorders/>
            <w:shd w:val="clear" w:color="auto" w:fill="FFFFFF"/>
            <w:vAlign w:val="center"/>
          </w:tcPr>
          <w:p>
            <w:pPr>
              <w:pStyle w:val="Style7"/>
              <w:keepNext w:val="0"/>
              <w:keepLines w:val="0"/>
              <w:widowControl w:val="0"/>
              <w:shd w:val="clear" w:color="auto" w:fill="auto"/>
              <w:tabs>
                <w:tab w:pos="3389" w:val="right"/>
              </w:tabs>
              <w:bidi w:val="0"/>
              <w:spacing w:before="0" w:after="180" w:line="240" w:lineRule="auto"/>
              <w:ind w:left="0" w:right="0" w:firstLine="0"/>
              <w:jc w:val="right"/>
            </w:pPr>
            <w:r>
              <w:rPr>
                <w:color w:val="000000"/>
                <w:spacing w:val="0"/>
                <w:w w:val="100"/>
                <w:position w:val="0"/>
              </w:rPr>
              <w:t>1,490,074</w:t>
            </w:r>
            <w:r>
              <w:rPr>
                <w:rFonts w:ascii="SimSun" w:eastAsia="SimSun" w:hAnsi="SimSun" w:cs="SimSun"/>
                <w:color w:val="000000"/>
                <w:spacing w:val="0"/>
                <w:w w:val="100"/>
                <w:position w:val="0"/>
                <w:sz w:val="17"/>
                <w:szCs w:val="17"/>
              </w:rPr>
              <w:t>人民币普通股</w:t>
              <w:tab/>
            </w:r>
            <w:r>
              <w:rPr>
                <w:color w:val="000000"/>
                <w:spacing w:val="0"/>
                <w:w w:val="100"/>
                <w:position w:val="0"/>
              </w:rPr>
              <w:t>1,490,074</w:t>
            </w:r>
          </w:p>
          <w:p>
            <w:pPr>
              <w:pStyle w:val="Style7"/>
              <w:keepNext w:val="0"/>
              <w:keepLines w:val="0"/>
              <w:widowControl w:val="0"/>
              <w:shd w:val="clear" w:color="auto" w:fill="auto"/>
              <w:tabs>
                <w:tab w:pos="3389" w:val="right"/>
              </w:tabs>
              <w:bidi w:val="0"/>
              <w:spacing w:before="0" w:after="340" w:line="240" w:lineRule="auto"/>
              <w:ind w:left="0" w:right="0" w:firstLine="0"/>
              <w:jc w:val="right"/>
            </w:pPr>
            <w:r>
              <w:rPr>
                <w:color w:val="000000"/>
                <w:spacing w:val="0"/>
                <w:w w:val="100"/>
                <w:position w:val="0"/>
              </w:rPr>
              <w:t>1,040,000</w:t>
            </w:r>
            <w:r>
              <w:rPr>
                <w:rFonts w:ascii="SimSun" w:eastAsia="SimSun" w:hAnsi="SimSun" w:cs="SimSun"/>
                <w:color w:val="000000"/>
                <w:spacing w:val="0"/>
                <w:w w:val="100"/>
                <w:position w:val="0"/>
                <w:sz w:val="17"/>
                <w:szCs w:val="17"/>
              </w:rPr>
              <w:t>人民币普通股</w:t>
              <w:tab/>
            </w:r>
            <w:r>
              <w:rPr>
                <w:color w:val="000000"/>
                <w:spacing w:val="0"/>
                <w:w w:val="100"/>
                <w:position w:val="0"/>
              </w:rPr>
              <w:t>1,040,000</w:t>
            </w:r>
          </w:p>
          <w:p>
            <w:pPr>
              <w:pStyle w:val="Style7"/>
              <w:keepNext w:val="0"/>
              <w:keepLines w:val="0"/>
              <w:widowControl w:val="0"/>
              <w:shd w:val="clear" w:color="auto" w:fill="auto"/>
              <w:tabs>
                <w:tab w:pos="3264" w:val="right"/>
              </w:tabs>
              <w:bidi w:val="0"/>
              <w:spacing w:before="0" w:after="340" w:line="240" w:lineRule="auto"/>
              <w:ind w:left="0" w:right="0" w:firstLine="0"/>
              <w:jc w:val="right"/>
            </w:pPr>
            <w:r>
              <w:rPr>
                <w:color w:val="000000"/>
                <w:spacing w:val="0"/>
                <w:w w:val="100"/>
                <w:position w:val="0"/>
              </w:rPr>
              <w:t>999,000</w:t>
            </w:r>
            <w:r>
              <w:rPr>
                <w:rFonts w:ascii="SimSun" w:eastAsia="SimSun" w:hAnsi="SimSun" w:cs="SimSun"/>
                <w:color w:val="000000"/>
                <w:spacing w:val="0"/>
                <w:w w:val="100"/>
                <w:position w:val="0"/>
                <w:sz w:val="17"/>
                <w:szCs w:val="17"/>
              </w:rPr>
              <w:t>人民币普通股</w:t>
              <w:tab/>
            </w:r>
            <w:r>
              <w:rPr>
                <w:color w:val="000000"/>
                <w:spacing w:val="0"/>
                <w:w w:val="100"/>
                <w:position w:val="0"/>
              </w:rPr>
              <w:t>999,000</w:t>
            </w:r>
          </w:p>
          <w:p>
            <w:pPr>
              <w:pStyle w:val="Style7"/>
              <w:keepNext w:val="0"/>
              <w:keepLines w:val="0"/>
              <w:widowControl w:val="0"/>
              <w:shd w:val="clear" w:color="auto" w:fill="auto"/>
              <w:tabs>
                <w:tab w:pos="3264" w:val="right"/>
              </w:tabs>
              <w:bidi w:val="0"/>
              <w:spacing w:before="0" w:after="340" w:line="240" w:lineRule="auto"/>
              <w:ind w:left="0" w:right="0" w:firstLine="0"/>
              <w:jc w:val="right"/>
            </w:pPr>
            <w:r>
              <w:rPr>
                <w:color w:val="000000"/>
                <w:spacing w:val="0"/>
                <w:w w:val="100"/>
                <w:position w:val="0"/>
              </w:rPr>
              <w:t>903,420</w:t>
            </w:r>
            <w:r>
              <w:rPr>
                <w:rFonts w:ascii="SimSun" w:eastAsia="SimSun" w:hAnsi="SimSun" w:cs="SimSun"/>
                <w:color w:val="000000"/>
                <w:spacing w:val="0"/>
                <w:w w:val="100"/>
                <w:position w:val="0"/>
                <w:sz w:val="17"/>
                <w:szCs w:val="17"/>
              </w:rPr>
              <w:t>人民币普通股</w:t>
              <w:tab/>
            </w:r>
            <w:r>
              <w:rPr>
                <w:color w:val="000000"/>
                <w:spacing w:val="0"/>
                <w:w w:val="100"/>
                <w:position w:val="0"/>
              </w:rPr>
              <w:t>903,420</w:t>
            </w:r>
          </w:p>
        </w:tc>
      </w:tr>
    </w:tbl>
    <w:p>
      <w:pPr>
        <w:pStyle w:val="Style39"/>
        <w:keepNext w:val="0"/>
        <w:keepLines w:val="0"/>
        <w:widowControl w:val="0"/>
        <w:shd w:val="clear" w:color="auto" w:fill="auto"/>
        <w:bidi w:val="0"/>
        <w:spacing w:before="0" w:line="315" w:lineRule="exact"/>
        <w:ind w:left="0" w:right="0" w:firstLine="0"/>
        <w:jc w:val="left"/>
      </w:pPr>
      <w:r>
        <mc:AlternateContent>
          <mc:Choice Requires="wps">
            <w:drawing>
              <wp:anchor distT="0" distB="0" distL="0" distR="0" simplePos="0" relativeHeight="125829514" behindDoc="0" locked="0" layoutInCell="1" allowOverlap="1">
                <wp:simplePos x="0" y="0"/>
                <wp:positionH relativeFrom="page">
                  <wp:posOffset>2580640</wp:posOffset>
                </wp:positionH>
                <wp:positionV relativeFrom="paragraph">
                  <wp:posOffset>368300</wp:posOffset>
                </wp:positionV>
                <wp:extent cx="4148455" cy="152400"/>
                <wp:wrapSquare wrapText="left"/>
                <wp:docPr id="187" name="Shape 187"/>
                <a:graphic xmlns:a="http://schemas.openxmlformats.org/drawingml/2006/main">
                  <a:graphicData uri="http://schemas.microsoft.com/office/word/2010/wordprocessingShape">
                    <wps:wsp>
                      <wps:cNvSpPr txBox="1"/>
                      <wps:spPr>
                        <a:xfrm>
                          <a:ext cx="4148455"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林永飞持有瑞丰股份</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股权，林永飞、翁武强、翁武游、严炎象为一致行动人。</w:t>
                            </w:r>
                          </w:p>
                        </w:txbxContent>
                      </wps:txbx>
                      <wps:bodyPr wrap="none" lIns="0" tIns="0" rIns="0" bIns="0">
                        <a:noAutoFit/>
                      </wps:bodyPr>
                    </wps:wsp>
                  </a:graphicData>
                </a:graphic>
              </wp:anchor>
            </w:drawing>
          </mc:Choice>
          <mc:Fallback>
            <w:pict>
              <v:shape id="_x0000_s1213" type="#_x0000_t202" style="position:absolute;margin-left:203.20000000000002pt;margin-top:29.pt;width:326.65000000000003pt;height:12.pt;z-index:-12582923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林永飞持有瑞丰股份</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股权，林永飞、翁武强、翁武游、严炎象为一致行动人。</w:t>
                      </w:r>
                    </w:p>
                  </w:txbxContent>
                </v:textbox>
                <w10:wrap type="square" side="left" anchorx="page"/>
              </v:shape>
            </w:pict>
          </mc:Fallback>
        </mc:AlternateConten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p>
      <w:pPr>
        <w:pStyle w:val="Style39"/>
        <w:keepNext w:val="0"/>
        <w:keepLines w:val="0"/>
        <w:widowControl w:val="0"/>
        <w:shd w:val="clear" w:color="auto" w:fill="auto"/>
        <w:bidi w:val="0"/>
        <w:spacing w:before="0" w:after="200" w:line="317" w:lineRule="exact"/>
        <w:ind w:left="0" w:right="0" w:firstLine="0"/>
        <w:jc w:val="left"/>
      </w:pPr>
      <w:r>
        <mc:AlternateContent>
          <mc:Choice Requires="wps">
            <w:drawing>
              <wp:anchor distT="0" distB="0" distL="25400" distR="25400" simplePos="0" relativeHeight="125829516" behindDoc="0" locked="0" layoutInCell="1" allowOverlap="1">
                <wp:simplePos x="0" y="0"/>
                <wp:positionH relativeFrom="page">
                  <wp:posOffset>748665</wp:posOffset>
                </wp:positionH>
                <wp:positionV relativeFrom="paragraph">
                  <wp:posOffset>203200</wp:posOffset>
                </wp:positionV>
                <wp:extent cx="1798320" cy="408305"/>
                <wp:wrapSquare wrapText="right"/>
                <wp:docPr id="189" name="Shape 189"/>
                <a:graphic xmlns:a="http://schemas.openxmlformats.org/drawingml/2006/main">
                  <a:graphicData uri="http://schemas.microsoft.com/office/word/2010/wordprocessingShape">
                    <wps:wsp>
                      <wps:cNvSpPr txBox="1"/>
                      <wps:spPr>
                        <a:xfrm>
                          <a:ext cx="1798320" cy="408305"/>
                        </a:xfrm>
                        <a:prstGeom prst="rect"/>
                        <a:noFill/>
                      </wps:spPr>
                      <wps:txbx>
                        <w:txbxContent>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xbxContent>
                      </wps:txbx>
                      <wps:bodyPr lIns="0" tIns="0" rIns="0" bIns="0">
                        <a:noAutoFit/>
                      </wps:bodyPr>
                    </wps:wsp>
                  </a:graphicData>
                </a:graphic>
              </wp:anchor>
            </w:drawing>
          </mc:Choice>
          <mc:Fallback>
            <w:pict>
              <v:shape id="_x0000_s1215" type="#_x0000_t202" style="position:absolute;margin-left:58.950000000000003pt;margin-top:16.pt;width:141.59999999999999pt;height:32.149999999999999pt;z-index:-125829237;mso-wrap-distance-left:2.pt;mso-wrap-distance-right:2.pt;mso-position-horizontal-relative:page" filled="f" stroked="f">
                <v:textbox inset="0,0,0,0">
                  <w:txbxContent>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名股东何琳通过客户信用交易担保证券账户持有公司股份</w:t>
      </w:r>
      <w:r>
        <w:rPr>
          <w:rFonts w:ascii="Times New Roman" w:eastAsia="Times New Roman" w:hAnsi="Times New Roman" w:cs="Times New Roman"/>
          <w:color w:val="000000"/>
          <w:spacing w:val="0"/>
          <w:w w:val="100"/>
          <w:position w:val="0"/>
          <w:sz w:val="18"/>
          <w:szCs w:val="18"/>
        </w:rPr>
        <w:t>862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无限售条件股东姚志刚通过客户信用交易担保证券账户持有公司股份</w:t>
      </w:r>
      <w:r>
        <w:rPr>
          <w:rFonts w:ascii="Times New Roman" w:eastAsia="Times New Roman" w:hAnsi="Times New Roman" w:cs="Times New Roman"/>
          <w:color w:val="000000"/>
          <w:spacing w:val="0"/>
          <w:w w:val="100"/>
          <w:position w:val="0"/>
          <w:sz w:val="18"/>
          <w:szCs w:val="18"/>
        </w:rPr>
        <w:t>1,160,994</w:t>
      </w:r>
      <w:r>
        <w:rPr>
          <w:color w:val="000000"/>
          <w:spacing w:val="0"/>
          <w:w w:val="100"/>
          <w:position w:val="0"/>
        </w:rPr>
        <w:t>股；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名无限售条件股东刘坤通过客户信用交易担保证券账户持有公司股份</w:t>
      </w:r>
      <w:r>
        <w:rPr>
          <w:rFonts w:ascii="Times New Roman" w:eastAsia="Times New Roman" w:hAnsi="Times New Roman" w:cs="Times New Roman"/>
          <w:color w:val="000000"/>
          <w:spacing w:val="0"/>
          <w:w w:val="100"/>
          <w:position w:val="0"/>
          <w:sz w:val="18"/>
          <w:szCs w:val="18"/>
        </w:rPr>
        <w:t xml:space="preserve">401,820 </w:t>
      </w:r>
      <w:r>
        <w:rPr>
          <w:color w:val="000000"/>
          <w:spacing w:val="0"/>
          <w:w w:val="100"/>
          <w:position w:val="0"/>
        </w:rPr>
        <w:t>股。</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名普通股股东、前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名无限售条件普通股股东在报告期内是否进行约定购回交易</w:t>
      </w:r>
    </w:p>
    <w:p>
      <w:pPr>
        <w:pStyle w:val="Style3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8"/>
        <w:keepNext/>
        <w:keepLines/>
        <w:widowControl w:val="0"/>
        <w:shd w:val="clear" w:color="auto" w:fill="auto"/>
        <w:bidi w:val="0"/>
        <w:spacing w:before="0" w:after="400" w:line="240" w:lineRule="auto"/>
        <w:ind w:left="0" w:right="0" w:firstLine="0"/>
        <w:jc w:val="left"/>
      </w:pPr>
      <w:bookmarkStart w:id="606" w:name="bookmark606"/>
      <w:bookmarkStart w:id="607" w:name="bookmark607"/>
      <w:bookmarkStart w:id="608" w:name="bookmark608"/>
      <w:r>
        <w:rPr>
          <w:color w:val="000000"/>
          <w:spacing w:val="0"/>
          <w:w w:val="100"/>
          <w:position w:val="0"/>
        </w:rPr>
        <w:t>2、公司控股股东情况</w:t>
      </w:r>
      <w:bookmarkEnd w:id="606"/>
      <w:bookmarkEnd w:id="607"/>
      <w:bookmarkEnd w:id="608"/>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920"/>
        <w:gridCol w:w="1867"/>
        <w:gridCol w:w="1939"/>
        <w:gridCol w:w="1718"/>
        <w:gridCol w:w="2122"/>
      </w:tblGrid>
      <w:tr>
        <w:trPr>
          <w:trHeight w:val="72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控股股东名称</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组织机构代码</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主要经营业务</w:t>
            </w:r>
          </w:p>
        </w:tc>
      </w:tr>
      <w:tr>
        <w:trPr>
          <w:trHeight w:val="1248" w:hRule="exact"/>
        </w:trPr>
        <w:tc>
          <w:tcPr>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广州瑞丰集团股份有限 公司</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color w:val="000000"/>
                <w:spacing w:val="0"/>
                <w:w w:val="100"/>
                <w:position w:val="0"/>
                <w:sz w:val="17"/>
                <w:szCs w:val="17"/>
              </w:rPr>
              <w:t>利用自有资金进行对外 投资，投资咨询；场地 出租；物业管理；为企 业资产重组、并购提供</w:t>
            </w:r>
          </w:p>
        </w:tc>
      </w:tr>
    </w:tbl>
    <w:p>
      <w:pPr>
        <w:pStyle w:val="Style39"/>
        <w:keepNext w:val="0"/>
        <w:keepLines w:val="0"/>
        <w:widowControl w:val="0"/>
        <w:shd w:val="clear" w:color="auto" w:fill="auto"/>
        <w:bidi w:val="0"/>
        <w:spacing w:before="0" w:after="200" w:line="312" w:lineRule="exact"/>
        <w:ind w:left="7700" w:right="0" w:firstLine="0"/>
        <w:jc w:val="left"/>
      </w:pPr>
      <w:r>
        <w:rPr>
          <w:color w:val="000000"/>
          <w:spacing w:val="0"/>
          <w:w w:val="100"/>
          <w:position w:val="0"/>
        </w:rPr>
        <w:t>咨询服务；批发和零售 贸易。</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控股股东报告期内变更</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48"/>
        <w:keepNext/>
        <w:keepLines/>
        <w:widowControl w:val="0"/>
        <w:shd w:val="clear" w:color="auto" w:fill="auto"/>
        <w:bidi w:val="0"/>
        <w:spacing w:before="0" w:after="40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3</w:t>
      </w:r>
      <w:bookmarkEnd w:id="611"/>
      <w:r>
        <w:rPr>
          <w:color w:val="000000"/>
          <w:spacing w:val="0"/>
          <w:w w:val="100"/>
          <w:position w:val="0"/>
        </w:rPr>
        <w:t>、公司实际控制人情况</w:t>
      </w:r>
      <w:bookmarkEnd w:id="609"/>
      <w:bookmarkEnd w:id="610"/>
      <w:bookmarkEnd w:id="612"/>
    </w:p>
    <w:p>
      <w:pPr>
        <w:pStyle w:val="Style3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21" w:right="1056" w:bottom="1470" w:left="1052" w:header="0" w:footer="3" w:gutter="0"/>
          <w:cols w:space="720"/>
          <w:noEndnote/>
          <w:rtlGutter w:val="0"/>
          <w:docGrid w:linePitch="360"/>
        </w:sectPr>
      </w:pPr>
      <w:r>
        <w:rPr>
          <w:color w:val="000000"/>
          <w:spacing w:val="0"/>
          <w:w w:val="100"/>
          <w:position w:val="0"/>
        </w:rPr>
        <w:t xml:space="preserve">实际控制人性质：境内自然人 </w:t>
      </w:r>
      <w:r>
        <w:rPr>
          <w:color w:val="000000"/>
          <w:spacing w:val="0"/>
          <w:w w:val="100"/>
          <w:position w:val="0"/>
        </w:rPr>
        <w:t>实际控制人类型：自然人</w:t>
      </w: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152" w:right="0" w:bottom="1469" w:left="0" w:header="0" w:footer="3" w:gutter="0"/>
          <w:cols w:space="720"/>
          <w:noEndnote/>
          <w:rtlGutter w:val="0"/>
          <w:docGrid w:linePitch="360"/>
        </w:sectPr>
      </w:pPr>
    </w:p>
    <w:p>
      <w:pPr>
        <w:pStyle w:val="Style39"/>
        <w:keepNext w:val="0"/>
        <w:keepLines w:val="0"/>
        <w:framePr w:w="1296" w:h="235" w:wrap="none" w:vAnchor="text" w:hAnchor="page" w:x="2236" w:y="21"/>
        <w:widowControl w:val="0"/>
        <w:shd w:val="clear" w:color="auto" w:fill="auto"/>
        <w:bidi w:val="0"/>
        <w:spacing w:before="0" w:after="0" w:line="240" w:lineRule="auto"/>
        <w:ind w:left="0" w:right="0" w:firstLine="0"/>
        <w:jc w:val="left"/>
      </w:pPr>
      <w:r>
        <w:rPr>
          <w:color w:val="000000"/>
          <w:spacing w:val="0"/>
          <w:w w:val="100"/>
          <w:position w:val="0"/>
        </w:rPr>
        <w:t>实际控制人姓名</w:t>
      </w:r>
    </w:p>
    <w:p>
      <w:pPr>
        <w:pStyle w:val="Style39"/>
        <w:keepNext w:val="0"/>
        <w:keepLines w:val="0"/>
        <w:framePr w:w="384" w:h="235" w:wrap="none" w:vAnchor="text" w:hAnchor="page" w:x="5558" w:y="21"/>
        <w:widowControl w:val="0"/>
        <w:shd w:val="clear" w:color="auto" w:fill="auto"/>
        <w:bidi w:val="0"/>
        <w:spacing w:before="0" w:after="0" w:line="240" w:lineRule="auto"/>
        <w:ind w:left="0" w:right="0" w:firstLine="0"/>
        <w:jc w:val="left"/>
      </w:pPr>
      <w:r>
        <w:rPr>
          <w:color w:val="000000"/>
          <w:spacing w:val="0"/>
          <w:w w:val="100"/>
          <w:position w:val="0"/>
        </w:rPr>
        <w:t>国籍</w:t>
      </w:r>
    </w:p>
    <w:p>
      <w:pPr>
        <w:pStyle w:val="Style39"/>
        <w:keepNext w:val="0"/>
        <w:keepLines w:val="0"/>
        <w:framePr w:w="2568" w:h="235" w:wrap="none" w:vAnchor="text" w:hAnchor="page" w:x="7536" w:y="21"/>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38" w:bottom="1469" w:left="1104"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518" behindDoc="0" locked="0" layoutInCell="1" allowOverlap="1">
                <wp:simplePos x="0" y="0"/>
                <wp:positionH relativeFrom="page">
                  <wp:posOffset>2927985</wp:posOffset>
                </wp:positionH>
                <wp:positionV relativeFrom="paragraph">
                  <wp:posOffset>12700</wp:posOffset>
                </wp:positionV>
                <wp:extent cx="243840" cy="149225"/>
                <wp:wrapSquare wrapText="bothSides"/>
                <wp:docPr id="191" name="Shape 191"/>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xbxContent>
                      </wps:txbx>
                      <wps:bodyPr wrap="none" lIns="0" tIns="0" rIns="0" bIns="0">
                        <a:noAutoFit/>
                      </wps:bodyPr>
                    </wps:wsp>
                  </a:graphicData>
                </a:graphic>
              </wp:anchor>
            </w:drawing>
          </mc:Choice>
          <mc:Fallback>
            <w:pict>
              <v:shape id="_x0000_s1217" type="#_x0000_t202" style="position:absolute;margin-left:230.55000000000001pt;margin-top:1.pt;width:19.199999999999999pt;height:11.75pt;z-index:-12582923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xbxContent>
                </v:textbox>
                <w10:wrap type="square" anchorx="page"/>
              </v:shape>
            </w:pict>
          </mc:Fallback>
        </mc:AlternateContent>
      </w:r>
    </w:p>
    <w:p>
      <w:pPr>
        <w:pStyle w:val="Style3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07" w:right="7330" w:bottom="1407" w:left="1104" w:header="0" w:footer="3" w:gutter="0"/>
          <w:cols w:space="720"/>
          <w:noEndnote/>
          <w:rtlGutter w:val="0"/>
          <w:docGrid w:linePitch="360"/>
        </w:sectPr>
      </w:pPr>
      <w:r>
        <w:rPr>
          <w:color w:val="000000"/>
          <w:spacing w:val="0"/>
          <w:w w:val="100"/>
          <w:position w:val="0"/>
        </w:rPr>
        <w:t>林永飞</w:t>
      </w:r>
    </w:p>
    <w:p>
      <w:pPr>
        <w:widowControl w:val="0"/>
        <w:spacing w:line="1" w:lineRule="exact"/>
      </w:pPr>
      <w:r>
        <mc:AlternateContent>
          <mc:Choice Requires="wps">
            <w:drawing>
              <wp:anchor distT="0" distB="0" distL="0" distR="0" simplePos="0" relativeHeight="125829520" behindDoc="0" locked="0" layoutInCell="1" allowOverlap="1">
                <wp:simplePos x="0" y="0"/>
                <wp:positionH relativeFrom="page">
                  <wp:posOffset>2895600</wp:posOffset>
                </wp:positionH>
                <wp:positionV relativeFrom="paragraph">
                  <wp:posOffset>12700</wp:posOffset>
                </wp:positionV>
                <wp:extent cx="1508760" cy="536575"/>
                <wp:wrapSquare wrapText="bothSides"/>
                <wp:docPr id="193" name="Shape 193"/>
                <a:graphic xmlns:a="http://schemas.openxmlformats.org/drawingml/2006/main">
                  <a:graphicData uri="http://schemas.microsoft.com/office/word/2010/wordprocessingShape">
                    <wps:wsp>
                      <wps:cNvSpPr txBox="1"/>
                      <wps:spPr>
                        <a:xfrm>
                          <a:ext cx="1508760" cy="536575"/>
                        </a:xfrm>
                        <a:prstGeom prst="rect"/>
                        <a:noFill/>
                      </wps:spPr>
                      <wps:txbx>
                        <w:txbxContent>
                          <w:p>
                            <w:pPr>
                              <w:pStyle w:val="Style39"/>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公司董事长、瑞丰股份董事长 无</w:t>
                            </w:r>
                          </w:p>
                        </w:txbxContent>
                      </wps:txbx>
                      <wps:bodyPr lIns="0" tIns="0" rIns="0" bIns="0">
                        <a:noAutoFit/>
                      </wps:bodyPr>
                    </wps:wsp>
                  </a:graphicData>
                </a:graphic>
              </wp:anchor>
            </w:drawing>
          </mc:Choice>
          <mc:Fallback>
            <w:pict>
              <v:shape id="_x0000_s1219" type="#_x0000_t202" style="position:absolute;margin-left:228.pt;margin-top:1.pt;width:118.8pt;height:42.25pt;z-index:-12582923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公司董事长、瑞丰股份董事长 无</w:t>
                      </w:r>
                    </w:p>
                  </w:txbxContent>
                </v:textbox>
                <w10:wrap type="square" anchorx="page"/>
              </v:shape>
            </w:pict>
          </mc:Fallback>
        </mc:AlternateContent>
      </w:r>
    </w:p>
    <w:p>
      <w:pPr>
        <w:pStyle w:val="Style39"/>
        <w:keepNext w:val="0"/>
        <w:keepLines w:val="0"/>
        <w:widowControl w:val="0"/>
        <w:pBdr>
          <w:top w:val="single" w:sz="0" w:space="6" w:color="FCE9DA"/>
          <w:left w:val="single" w:sz="0" w:space="0" w:color="FCE9DA"/>
          <w:bottom w:val="single" w:sz="0" w:space="7" w:color="FCE9DA"/>
          <w:right w:val="single" w:sz="0" w:space="0" w:color="FCE9DA"/>
        </w:pBdr>
        <w:shd w:val="clear" w:color="auto" w:fill="FCE9DA"/>
        <w:bidi w:val="0"/>
        <w:spacing w:before="0" w:after="200" w:line="240" w:lineRule="auto"/>
        <w:ind w:left="0" w:right="0" w:firstLine="0"/>
        <w:jc w:val="left"/>
      </w:pPr>
      <w:r>
        <w:rPr>
          <w:color w:val="000000"/>
          <w:spacing w:val="0"/>
          <w:w w:val="100"/>
          <w:position w:val="0"/>
        </w:rPr>
        <w:t>主要职业及职务</w:t>
      </w:r>
    </w:p>
    <w:p>
      <w:pPr>
        <w:pStyle w:val="Style39"/>
        <w:keepNext w:val="0"/>
        <w:keepLines w:val="0"/>
        <w:widowControl w:val="0"/>
        <w:pBdr>
          <w:top w:val="single" w:sz="0" w:space="6" w:color="FCE9DA"/>
          <w:left w:val="single" w:sz="0" w:space="0" w:color="FCE9DA"/>
          <w:bottom w:val="single" w:sz="0" w:space="7" w:color="FCE9DA"/>
          <w:right w:val="single" w:sz="0" w:space="0" w:color="FCE9DA"/>
        </w:pBdr>
        <w:shd w:val="clear" w:color="auto" w:fill="FCE9DA"/>
        <w:bidi w:val="0"/>
        <w:spacing w:before="0" w:after="7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实际控制人报告期内变更</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30" w:right="7339" w:bottom="4546" w:left="1104"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469" w:left="0" w:header="0" w:footer="3" w:gutter="0"/>
          <w:cols w:space="720"/>
          <w:noEndnote/>
          <w:rtlGutter w:val="0"/>
          <w:docGrid w:linePitch="360"/>
        </w:sectPr>
      </w:pPr>
    </w:p>
    <w:p>
      <w:pPr>
        <w:widowControl w:val="0"/>
        <w:spacing w:line="360" w:lineRule="exact"/>
      </w:pPr>
      <w:r>
        <w:drawing>
          <wp:anchor distT="0" distB="0" distL="0" distR="0" simplePos="0" relativeHeight="62914728" behindDoc="1" locked="0" layoutInCell="1" allowOverlap="1">
            <wp:simplePos x="0" y="0"/>
            <wp:positionH relativeFrom="page">
              <wp:posOffset>1396365</wp:posOffset>
            </wp:positionH>
            <wp:positionV relativeFrom="paragraph">
              <wp:posOffset>12700</wp:posOffset>
            </wp:positionV>
            <wp:extent cx="4761230" cy="3078480"/>
            <wp:wrapNone/>
            <wp:docPr id="195" name="Shape 195"/>
            <a:graphic xmlns:a="http://schemas.openxmlformats.org/drawingml/2006/main">
              <a:graphicData uri="http://schemas.openxmlformats.org/drawingml/2006/picture">
                <pic:pic xmlns:pic="http://schemas.openxmlformats.org/drawingml/2006/picture">
                  <pic:nvPicPr>
                    <pic:cNvPr id="196" name="Picture box 196"/>
                    <pic:cNvPicPr/>
                  </pic:nvPicPr>
                  <pic:blipFill>
                    <a:blip r:embed="rId29"/>
                    <a:stretch/>
                  </pic:blipFill>
                  <pic:spPr>
                    <a:xfrm>
                      <a:ext cx="4761230" cy="30784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type w:val="continuous"/>
          <w:pgSz w:w="11900" w:h="16840"/>
          <w:pgMar w:top="1152" w:right="1138" w:bottom="1469" w:left="1104" w:header="0" w:footer="3" w:gutter="0"/>
          <w:cols w:space="720"/>
          <w:noEndnote/>
          <w:rtlGutter w:val="0"/>
          <w:docGrid w:linePitch="360"/>
        </w:sectPr>
      </w:pPr>
    </w:p>
    <w:p>
      <w:pPr>
        <w:pStyle w:val="Style39"/>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实际控制人通过信托或其他资产管理方式控制公司</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378" w:val="left"/>
        </w:tabs>
        <w:bidi w:val="0"/>
        <w:spacing w:before="0" w:after="38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4</w:t>
      </w:r>
      <w:bookmarkEnd w:id="615"/>
      <w:r>
        <w:rPr>
          <w:color w:val="000000"/>
          <w:spacing w:val="0"/>
          <w:w w:val="100"/>
          <w:position w:val="0"/>
        </w:rPr>
        <w:t>、</w:t>
        <w:tab/>
        <w:t>其他持股在10%以上的法人股东</w:t>
      </w:r>
      <w:bookmarkEnd w:id="613"/>
      <w:bookmarkEnd w:id="614"/>
      <w:bookmarkEnd w:id="616"/>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378" w:val="left"/>
        </w:tabs>
        <w:bidi w:val="0"/>
        <w:spacing w:before="0" w:after="38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5</w:t>
      </w:r>
      <w:bookmarkEnd w:id="619"/>
      <w:r>
        <w:rPr>
          <w:color w:val="000000"/>
          <w:spacing w:val="0"/>
          <w:w w:val="100"/>
          <w:position w:val="0"/>
        </w:rPr>
        <w:t>、</w:t>
        <w:tab/>
        <w:t>控股股东、实际控制人、重组方及其他承诺主体股份限制减持情况</w:t>
      </w:r>
      <w:bookmarkEnd w:id="617"/>
      <w:bookmarkEnd w:id="618"/>
      <w:bookmarkEnd w:id="620"/>
    </w:p>
    <w:p>
      <w:pPr>
        <w:pStyle w:val="Style3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00" w:h="16840"/>
          <w:pgMar w:top="1330" w:right="4315" w:bottom="1368" w:left="1104"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240" w:lineRule="exact"/>
        <w:rPr>
          <w:sz w:val="19"/>
          <w:szCs w:val="19"/>
        </w:rPr>
      </w:pPr>
    </w:p>
    <w:p>
      <w:pPr>
        <w:widowControl w:val="0"/>
        <w:spacing w:before="87" w:after="87" w:line="240" w:lineRule="exact"/>
        <w:rPr>
          <w:sz w:val="19"/>
          <w:szCs w:val="19"/>
        </w:rPr>
      </w:pPr>
    </w:p>
    <w:p>
      <w:pPr>
        <w:widowControl w:val="0"/>
        <w:spacing w:line="1" w:lineRule="exact"/>
        <w:sectPr>
          <w:footnotePr>
            <w:pos w:val="pageBottom"/>
            <w:numFmt w:val="decimal"/>
            <w:numRestart w:val="continuous"/>
          </w:footnotePr>
          <w:pgSz w:w="11900" w:h="16840"/>
          <w:pgMar w:top="1239" w:right="925" w:bottom="1613" w:left="899"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522" behindDoc="0" locked="0" layoutInCell="1" allowOverlap="1">
                <wp:simplePos x="0" y="0"/>
                <wp:positionH relativeFrom="page">
                  <wp:posOffset>2701290</wp:posOffset>
                </wp:positionH>
                <wp:positionV relativeFrom="paragraph">
                  <wp:posOffset>0</wp:posOffset>
                </wp:positionV>
                <wp:extent cx="2170430" cy="243840"/>
                <wp:wrapTopAndBottom/>
                <wp:docPr id="197" name="Shape 19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621" w:name="bookmark621"/>
                            <w:bookmarkStart w:id="622" w:name="bookmark622"/>
                            <w:bookmarkStart w:id="623" w:name="bookmark623"/>
                            <w:r>
                              <w:rPr>
                                <w:color w:val="000000"/>
                                <w:spacing w:val="0"/>
                                <w:w w:val="100"/>
                                <w:position w:val="0"/>
                              </w:rPr>
                              <w:t>第七节优先股相关情况</w:t>
                            </w:r>
                            <w:bookmarkEnd w:id="621"/>
                            <w:bookmarkEnd w:id="622"/>
                            <w:bookmarkEnd w:id="623"/>
                          </w:p>
                        </w:txbxContent>
                      </wps:txbx>
                      <wps:bodyPr wrap="none" lIns="0" tIns="0" rIns="0" bIns="0">
                        <a:noAutoFit/>
                      </wps:bodyPr>
                    </wps:wsp>
                  </a:graphicData>
                </a:graphic>
              </wp:anchor>
            </w:drawing>
          </mc:Choice>
          <mc:Fallback>
            <w:pict>
              <v:shape id="_x0000_s1223" type="#_x0000_t202" style="position:absolute;margin-left:212.70000000000002pt;margin-top:0;width:170.90000000000001pt;height:19.199999999999999pt;z-index:-125829231;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621" w:name="bookmark621"/>
                      <w:bookmarkStart w:id="622" w:name="bookmark622"/>
                      <w:bookmarkStart w:id="623" w:name="bookmark623"/>
                      <w:r>
                        <w:rPr>
                          <w:color w:val="000000"/>
                          <w:spacing w:val="0"/>
                          <w:w w:val="100"/>
                          <w:position w:val="0"/>
                        </w:rPr>
                        <w:t>第七节优先股相关情况</w:t>
                      </w:r>
                      <w:bookmarkEnd w:id="621"/>
                      <w:bookmarkEnd w:id="622"/>
                      <w:bookmarkEnd w:id="623"/>
                    </w:p>
                  </w:txbxContent>
                </v:textbox>
                <w10:wrap type="topAndBottom" anchorx="page"/>
              </v:shape>
            </w:pict>
          </mc:Fallback>
        </mc:AlternateContent>
      </w:r>
    </w:p>
    <w:p>
      <w:pPr>
        <w:pStyle w:val="Style39"/>
        <w:keepNext w:val="0"/>
        <w:keepLines w:val="0"/>
        <w:widowControl w:val="0"/>
        <w:shd w:val="clear" w:color="auto" w:fill="auto"/>
        <w:bidi w:val="0"/>
        <w:spacing w:before="0" w:after="120" w:line="240" w:lineRule="auto"/>
        <w:ind w:left="0" w:right="0" w:firstLine="0"/>
        <w:jc w:val="left"/>
      </w:pPr>
      <w:bookmarkStart w:id="624" w:name="bookmark62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after="540" w:line="240" w:lineRule="auto"/>
        <w:ind w:left="0" w:right="0" w:firstLine="0"/>
        <w:jc w:val="center"/>
      </w:pPr>
      <w:bookmarkStart w:id="625" w:name="bookmark625"/>
      <w:bookmarkStart w:id="626" w:name="bookmark626"/>
      <w:bookmarkStart w:id="627" w:name="bookmark627"/>
      <w:r>
        <w:rPr>
          <w:color w:val="000000"/>
          <w:spacing w:val="0"/>
          <w:w w:val="100"/>
          <w:position w:val="0"/>
        </w:rPr>
        <w:t>第八节董事、监事、高级管理人员和员工情况</w:t>
      </w:r>
      <w:bookmarkEnd w:id="625"/>
      <w:bookmarkEnd w:id="626"/>
      <w:bookmarkEnd w:id="627"/>
    </w:p>
    <w:p>
      <w:pPr>
        <w:pStyle w:val="Style31"/>
        <w:keepNext/>
        <w:keepLines/>
        <w:widowControl w:val="0"/>
        <w:shd w:val="clear" w:color="auto" w:fill="auto"/>
        <w:bidi w:val="0"/>
        <w:spacing w:before="0" w:after="340" w:line="240" w:lineRule="auto"/>
        <w:ind w:left="0" w:right="0" w:firstLine="0"/>
        <w:jc w:val="left"/>
      </w:pPr>
      <w:bookmarkStart w:id="628" w:name="bookmark628"/>
      <w:bookmarkStart w:id="629" w:name="bookmark629"/>
      <w:bookmarkStart w:id="630" w:name="bookmark630"/>
      <w:bookmarkStart w:id="631" w:name="bookmark631"/>
      <w:bookmarkStart w:id="632" w:name="bookmark632"/>
      <w:r>
        <w:rPr>
          <w:color w:val="000000"/>
          <w:spacing w:val="0"/>
          <w:w w:val="100"/>
          <w:position w:val="0"/>
        </w:rPr>
        <w:t>一</w:t>
      </w:r>
      <w:bookmarkEnd w:id="631"/>
      <w:r>
        <w:rPr>
          <w:color w:val="000000"/>
          <w:spacing w:val="0"/>
          <w:w w:val="100"/>
          <w:position w:val="0"/>
        </w:rPr>
        <w:t>、董事、监事和高级管理人员持股变动</w:t>
      </w:r>
      <w:bookmarkEnd w:id="629"/>
      <w:bookmarkEnd w:id="630"/>
      <w:bookmarkEnd w:id="632"/>
      <w:bookmarkEnd w:id="628"/>
    </w:p>
    <w:tbl>
      <w:tblPr>
        <w:tblOverlap w:val="never"/>
        <w:jc w:val="center"/>
        <w:tblLayout w:type="fixed"/>
      </w:tblPr>
      <w:tblGrid>
        <w:gridCol w:w="720"/>
        <w:gridCol w:w="1680"/>
        <w:gridCol w:w="811"/>
        <w:gridCol w:w="1565"/>
        <w:gridCol w:w="821"/>
        <w:gridCol w:w="826"/>
        <w:gridCol w:w="797"/>
        <w:gridCol w:w="797"/>
        <w:gridCol w:w="792"/>
        <w:gridCol w:w="826"/>
      </w:tblGrid>
      <w:tr>
        <w:trPr>
          <w:trHeight w:val="264"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本期增持</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本期减持</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163"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…任期起始</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其他增减</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tc>
      </w:tr>
      <w:tr>
        <w:trPr>
          <w:trHeight w:val="158"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职务任职状态</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shd w:val="clear" w:color="auto" w:fill="FCE9DA"/>
            <w:vAlign w:val="bottom"/>
          </w:tcPr>
          <w:p>
            <w:pPr>
              <w:pStyle w:val="Style7"/>
              <w:keepNext w:val="0"/>
              <w:keepLines w:val="0"/>
              <w:widowControl w:val="0"/>
              <w:shd w:val="clear" w:color="auto" w:fill="auto"/>
              <w:tabs>
                <w:tab w:pos="1199" w:val="left"/>
              </w:tabs>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年龄</w:t>
              <w:tab/>
              <w:t>廿</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27"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日期</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日期</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（股）</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变动（股）</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50,400,00</w:t>
            </w:r>
          </w:p>
        </w:tc>
      </w:tr>
      <w:tr>
        <w:trPr>
          <w:trHeight w:val="163"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董事长现任</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48 01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r>
      <w:tr>
        <w:trPr>
          <w:trHeight w:val="13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tabs>
                <w:tab w:pos="994"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163"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shd w:val="clear" w:color="auto" w:fill="FFFFFF"/>
            <w:vAlign w:val="bottom"/>
          </w:tcPr>
          <w:p>
            <w:pPr>
              <w:pStyle w:val="Style7"/>
              <w:keepNext w:val="0"/>
              <w:keepLines w:val="0"/>
              <w:widowControl w:val="0"/>
              <w:shd w:val="clear" w:color="auto" w:fill="auto"/>
              <w:tabs>
                <w:tab w:pos="787"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rFonts w:ascii="SimSun" w:eastAsia="SimSun" w:hAnsi="SimSun" w:cs="SimSun"/>
                <w:color w:val="000000"/>
                <w:spacing w:val="0"/>
                <w:w w:val="100"/>
                <w:position w:val="0"/>
                <w:sz w:val="17"/>
                <w:szCs w:val="17"/>
              </w:rPr>
              <w:t>B</w:t>
              <w:tab/>
            </w:r>
            <w:r>
              <w:rPr>
                <w:rFonts w:ascii="SimSun" w:eastAsia="SimSun" w:hAnsi="SimSun" w:cs="SimSun"/>
                <w:color w:val="000000"/>
                <w:spacing w:val="0"/>
                <w:w w:val="100"/>
                <w:position w:val="0"/>
                <w:sz w:val="17"/>
                <w:szCs w:val="17"/>
              </w:rPr>
              <w:t>现任</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41 01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事会秘书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林峰国</w:t>
            </w:r>
          </w:p>
        </w:tc>
        <w:tc>
          <w:tcPr>
            <w:tcBorders/>
            <w:shd w:val="clear" w:color="auto" w:fill="FFFFFF"/>
            <w:vAlign w:val="bottom"/>
          </w:tcPr>
          <w:p>
            <w:pPr>
              <w:pStyle w:val="Style7"/>
              <w:keepNext w:val="0"/>
              <w:keepLines w:val="0"/>
              <w:widowControl w:val="0"/>
              <w:shd w:val="clear" w:color="auto" w:fill="auto"/>
              <w:tabs>
                <w:tab w:pos="74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tab/>
              <w:t>现任</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49 01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兼财务总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陈马迪</w:t>
            </w:r>
          </w:p>
        </w:tc>
        <w:tc>
          <w:tcPr>
            <w:tcBorders/>
            <w:shd w:val="clear" w:color="auto" w:fill="FFFFFF"/>
            <w:vAlign w:val="center"/>
          </w:tcPr>
          <w:p>
            <w:pPr>
              <w:pStyle w:val="Style7"/>
              <w:keepNext w:val="0"/>
              <w:keepLines w:val="0"/>
              <w:widowControl w:val="0"/>
              <w:shd w:val="clear" w:color="auto" w:fill="auto"/>
              <w:tabs>
                <w:tab w:pos="79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tab/>
              <w:t>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43 01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刘运国</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51 01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郭葆春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40 01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梁洪流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49 01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刘文焱</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席、职工现任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44 01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赖小妍</w:t>
            </w:r>
          </w:p>
        </w:tc>
        <w:tc>
          <w:tcPr>
            <w:tcBorders/>
            <w:shd w:val="clear" w:color="auto" w:fill="FFFFFF"/>
            <w:vAlign w:val="center"/>
          </w:tcPr>
          <w:p>
            <w:pPr>
              <w:pStyle w:val="Style7"/>
              <w:keepNext w:val="0"/>
              <w:keepLines w:val="0"/>
              <w:widowControl w:val="0"/>
              <w:shd w:val="clear" w:color="auto" w:fill="auto"/>
              <w:tabs>
                <w:tab w:pos="79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tab/>
              <w:t>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43 01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张勤勇</w:t>
            </w:r>
          </w:p>
        </w:tc>
        <w:tc>
          <w:tcPr>
            <w:tcBorders/>
            <w:shd w:val="clear" w:color="auto" w:fill="FFFFFF"/>
            <w:vAlign w:val="bottom"/>
          </w:tcPr>
          <w:p>
            <w:pPr>
              <w:pStyle w:val="Style7"/>
              <w:keepNext w:val="0"/>
              <w:keepLines w:val="0"/>
              <w:widowControl w:val="0"/>
              <w:shd w:val="clear" w:color="auto" w:fill="auto"/>
              <w:tabs>
                <w:tab w:pos="79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tab/>
              <w:t>现任</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40 01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shd w:val="clear" w:color="auto" w:fill="auto"/>
        <w:tabs>
          <w:tab w:pos="4834" w:val="left"/>
        </w:tabs>
        <w:bidi w:val="0"/>
        <w:spacing w:before="0" w:after="0" w:line="240" w:lineRule="auto"/>
        <w:ind w:left="4042" w:right="0" w:firstLine="0"/>
        <w:jc w:val="left"/>
      </w:pPr>
      <w:r>
        <w:rPr>
          <w:color w:val="000000"/>
          <w:spacing w:val="0"/>
          <w:w w:val="100"/>
          <w:position w:val="0"/>
        </w:rPr>
        <w:t>日</w:t>
        <w:tab/>
        <w:t>日</w:t>
      </w:r>
    </w:p>
    <w:p>
      <w:pPr>
        <w:widowControl w:val="0"/>
        <w:spacing w:line="1" w:lineRule="exact"/>
      </w:pPr>
    </w:p>
    <w:tbl>
      <w:tblPr>
        <w:tblOverlap w:val="never"/>
        <w:jc w:val="center"/>
        <w:tblLayout w:type="fixed"/>
      </w:tblPr>
      <w:tblGrid>
        <w:gridCol w:w="686"/>
        <w:gridCol w:w="883"/>
        <w:gridCol w:w="634"/>
        <w:gridCol w:w="974"/>
        <w:gridCol w:w="1536"/>
        <w:gridCol w:w="811"/>
        <w:gridCol w:w="1171"/>
        <w:gridCol w:w="797"/>
        <w:gridCol w:w="797"/>
        <w:gridCol w:w="490"/>
        <w:gridCol w:w="778"/>
      </w:tblGrid>
      <w:tr>
        <w:trPr>
          <w:trHeight w:val="350" w:hRule="exact"/>
        </w:trPr>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杨厚威</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w:t>
            </w:r>
          </w:p>
        </w:tc>
      </w:tr>
      <w:tr>
        <w:trPr>
          <w:trHeight w:val="158" w:hRule="exact"/>
        </w:trPr>
        <w:tc>
          <w:tcPr>
            <w:vMerge/>
            <w:tcBorders/>
            <w:shd w:val="clear" w:color="auto" w:fill="FFFFFF"/>
            <w:vAlign w:val="bottom"/>
          </w:tcPr>
          <w:p>
            <w:pP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46 01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6,750,000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vMerge/>
            <w:tcBorders/>
            <w:shd w:val="clear" w:color="auto" w:fill="FFFFFF"/>
            <w:vAlign w:val="center"/>
          </w:tcPr>
          <w:p>
            <w:pPr/>
          </w:p>
        </w:tc>
      </w:tr>
      <w:tr>
        <w:trPr>
          <w:trHeight w:val="149" w:hRule="exact"/>
        </w:trPr>
        <w:tc>
          <w:tcPr>
            <w:vMerge w:val="restart"/>
            <w:tcBorders/>
            <w:shd w:val="clear" w:color="auto" w:fill="FFFFFF"/>
            <w:vAlign w:val="top"/>
          </w:tcPr>
          <w:p>
            <w:pPr>
              <w:widowControl w:val="0"/>
              <w:rPr>
                <w:sz w:val="10"/>
                <w:szCs w:val="10"/>
              </w:rPr>
            </w:pPr>
          </w:p>
        </w:tc>
        <w:tc>
          <w:tcPr>
            <w:vMerge/>
            <w:tcBorders/>
            <w:shd w:val="clear" w:color="auto" w:fill="FFFFFF"/>
            <w:vAlign w:val="bottom"/>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shd w:val="clear" w:color="auto" w:fill="FFFFFF"/>
            <w:vAlign w:val="top"/>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37 01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vMerge/>
            <w:tcBorders/>
            <w:shd w:val="clear" w:color="auto" w:fill="FFFFFF"/>
            <w:vAlign w:val="center"/>
          </w:tcPr>
          <w:p>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283" w:hRule="exact"/>
        </w:trPr>
        <w:tc>
          <w:tcPr>
            <w:vMerge w:val="restart"/>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53,250,00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85,200,00</w:t>
            </w:r>
          </w:p>
        </w:tc>
      </w:tr>
      <w:tr>
        <w:trPr>
          <w:trHeight w:val="144" w:hRule="exact"/>
        </w:trPr>
        <w:tc>
          <w:tcPr>
            <w:vMerge/>
            <w:tcBorders/>
            <w:shd w:val="clear" w:color="auto" w:fill="FCE9DA"/>
            <w:vAlign w:val="bottom"/>
          </w:tcPr>
          <w:p>
            <w:pPr/>
          </w:p>
        </w:tc>
        <w:tc>
          <w:tcPr>
            <w:vMerge w:val="restart"/>
            <w:tcBorders/>
            <w:shd w:val="clear" w:color="auto" w:fill="FCE9DA"/>
            <w:vAlign w:val="top"/>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vMerge w:val="restart"/>
            <w:tcBorders/>
            <w:shd w:val="clear" w:color="auto" w:fill="FCE9DA"/>
            <w:vAlign w:val="top"/>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vMerge w:val="restart"/>
            <w:tcBorders/>
            <w:shd w:val="clear" w:color="auto" w:fill="FCE9DA"/>
            <w:vAlign w:val="top"/>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vMerge w:val="restart"/>
            <w:tcBorders/>
            <w:shd w:val="clear" w:color="auto" w:fill="FCE9DA"/>
            <w:vAlign w:val="top"/>
          </w:tcPr>
          <w:p>
            <w:pPr>
              <w:pStyle w:val="Style7"/>
              <w:keepNext w:val="0"/>
              <w:keepLines w:val="0"/>
              <w:widowControl w:val="0"/>
              <w:shd w:val="clear" w:color="auto" w:fill="auto"/>
              <w:tabs>
                <w:tab w:pos="792" w:val="left"/>
              </w:tabs>
              <w:bidi w:val="0"/>
              <w:spacing w:before="0" w:after="0" w:line="240" w:lineRule="auto"/>
              <w:ind w:left="0" w:right="0" w:firstLine="0"/>
              <w:jc w:val="center"/>
            </w:pPr>
            <w:r>
              <w:rPr>
                <w:color w:val="000000"/>
                <w:spacing w:val="0"/>
                <w:w w:val="100"/>
                <w:position w:val="0"/>
              </w:rPr>
              <w:t>--</w:t>
              <w:tab/>
              <w:t>--</w:t>
            </w:r>
          </w:p>
        </w:tc>
        <w:tc>
          <w:tcPr>
            <w:vMerge w:val="restart"/>
            <w:tcBorders/>
            <w:shd w:val="clear" w:color="auto" w:fill="FCE9DA"/>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0</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vMerge w:val="restart"/>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shd w:val="clear" w:color="auto" w:fill="FCE9DA"/>
            <w:vAlign w:val="top"/>
          </w:tcPr>
          <w:p>
            <w:pPr>
              <w:widowControl w:val="0"/>
              <w:rPr>
                <w:sz w:val="10"/>
                <w:szCs w:val="10"/>
              </w:rPr>
            </w:pPr>
          </w:p>
        </w:tc>
        <w:tc>
          <w:tcPr>
            <w:vMerge/>
            <w:tcBorders/>
            <w:shd w:val="clear" w:color="auto" w:fill="FCE9DA"/>
            <w:vAlign w:val="top"/>
          </w:tcPr>
          <w:p>
            <w:pPr/>
          </w:p>
        </w:tc>
        <w:tc>
          <w:tcPr>
            <w:vMerge/>
            <w:tcBorders/>
            <w:shd w:val="clear" w:color="auto" w:fill="FCE9DA"/>
            <w:vAlign w:val="top"/>
          </w:tcPr>
          <w:p>
            <w:pPr/>
          </w:p>
        </w:tc>
        <w:tc>
          <w:tcPr>
            <w:vMerge/>
            <w:tcBorders/>
            <w:shd w:val="clear" w:color="auto" w:fill="FCE9DA"/>
            <w:vAlign w:val="top"/>
          </w:tcPr>
          <w:p>
            <w:pPr/>
          </w:p>
        </w:tc>
        <w:tc>
          <w:tcPr>
            <w:vMerge/>
            <w:tcBorders/>
            <w:shd w:val="clear" w:color="auto" w:fill="FCE9DA"/>
            <w:vAlign w:val="top"/>
          </w:tcPr>
          <w:p>
            <w:pPr/>
          </w:p>
        </w:tc>
        <w:tc>
          <w:tcPr>
            <w:vMerge/>
            <w:tcBorders/>
            <w:shd w:val="clear" w:color="auto" w:fill="FCE9DA"/>
            <w:vAlign w:val="top"/>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rPr>
        <w:t>二</w:t>
      </w:r>
      <w:bookmarkEnd w:id="635"/>
      <w:r>
        <w:rPr>
          <w:color w:val="000000"/>
          <w:spacing w:val="0"/>
          <w:w w:val="100"/>
          <w:position w:val="0"/>
        </w:rPr>
        <w:t>、公司董事、监事、高级管理人员变动情况</w:t>
      </w:r>
      <w:bookmarkEnd w:id="633"/>
      <w:bookmarkEnd w:id="634"/>
      <w:bookmarkEnd w:id="63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003"/>
        <w:gridCol w:w="5582"/>
      </w:tblGrid>
      <w:tr>
        <w:trPr>
          <w:trHeight w:val="312" w:hRule="exact"/>
        </w:trPr>
        <w:tc>
          <w:tcPr>
            <w:tcBorders/>
            <w:shd w:val="clear" w:color="auto" w:fill="FCE9DA"/>
            <w:vAlign w:val="top"/>
          </w:tcPr>
          <w:p>
            <w:pPr>
              <w:pStyle w:val="Style7"/>
              <w:keepNext w:val="0"/>
              <w:keepLines w:val="0"/>
              <w:widowControl w:val="0"/>
              <w:shd w:val="clear" w:color="auto" w:fill="auto"/>
              <w:tabs>
                <w:tab w:pos="1056" w:val="left"/>
                <w:tab w:pos="2654"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tab/>
              <w:t>担任的职务</w:t>
              <w:tab/>
              <w:t>类型</w:t>
            </w:r>
          </w:p>
        </w:tc>
        <w:tc>
          <w:tcPr>
            <w:tcBorders/>
            <w:shd w:val="clear" w:color="auto" w:fill="FCE9DA"/>
            <w:vAlign w:val="top"/>
          </w:tcPr>
          <w:p>
            <w:pPr>
              <w:pStyle w:val="Style7"/>
              <w:keepNext w:val="0"/>
              <w:keepLines w:val="0"/>
              <w:widowControl w:val="0"/>
              <w:shd w:val="clear" w:color="auto" w:fill="auto"/>
              <w:tabs>
                <w:tab w:pos="3235" w:val="left"/>
              </w:tabs>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日期</w:t>
              <w:tab/>
              <w:t>原因</w:t>
            </w:r>
          </w:p>
        </w:tc>
      </w:tr>
      <w:tr>
        <w:trPr>
          <w:trHeight w:val="720" w:hRule="exact"/>
        </w:trPr>
        <w:tc>
          <w:tcPr>
            <w:tcBorders/>
            <w:shd w:val="clear" w:color="auto" w:fill="FFFFFF"/>
            <w:vAlign w:val="center"/>
          </w:tcPr>
          <w:p>
            <w:pPr>
              <w:pStyle w:val="Style7"/>
              <w:keepNext w:val="0"/>
              <w:keepLines w:val="0"/>
              <w:widowControl w:val="0"/>
              <w:shd w:val="clear" w:color="auto" w:fill="auto"/>
              <w:tabs>
                <w:tab w:pos="1325"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杨厚威</w:t>
              <w:tab/>
              <w:t>董事、副总经理离任</w:t>
            </w:r>
          </w:p>
        </w:tc>
        <w:tc>
          <w:tcPr>
            <w:tcBorders/>
            <w:shd w:val="clear" w:color="auto" w:fill="FFFFFF"/>
            <w:vAlign w:val="center"/>
          </w:tcPr>
          <w:p>
            <w:pPr>
              <w:pStyle w:val="Style7"/>
              <w:keepNext w:val="0"/>
              <w:keepLines w:val="0"/>
              <w:widowControl w:val="0"/>
              <w:shd w:val="clear" w:color="auto" w:fill="auto"/>
              <w:tabs>
                <w:tab w:pos="1330" w:val="left"/>
              </w:tabs>
              <w:bidi w:val="0"/>
              <w:spacing w:before="0" w:after="0" w:line="32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个人原因，杨厚威先生辞去上述职位后，仍在公司担 日</w:t>
              <w:tab/>
              <w:t>任设计总监的职务。</w:t>
            </w:r>
          </w:p>
        </w:tc>
      </w:tr>
      <w:tr>
        <w:trPr>
          <w:trHeight w:val="619" w:hRule="exact"/>
        </w:trPr>
        <w:tc>
          <w:tcPr>
            <w:tcBorders/>
            <w:shd w:val="clear" w:color="auto" w:fill="FFFFFF"/>
            <w:vAlign w:val="center"/>
          </w:tcPr>
          <w:p>
            <w:pPr>
              <w:pStyle w:val="Style7"/>
              <w:keepNext w:val="0"/>
              <w:keepLines w:val="0"/>
              <w:widowControl w:val="0"/>
              <w:shd w:val="clear" w:color="auto" w:fill="auto"/>
              <w:tabs>
                <w:tab w:pos="1320" w:val="left"/>
                <w:tab w:pos="265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tab/>
              <w:t>董事</w:t>
              <w:tab/>
              <w:t>离任</w:t>
            </w:r>
          </w:p>
        </w:tc>
        <w:tc>
          <w:tcPr>
            <w:tcBorders/>
            <w:shd w:val="clear" w:color="auto" w:fill="FFFFFF"/>
            <w:vAlign w:val="bottom"/>
          </w:tcPr>
          <w:p>
            <w:pPr>
              <w:pStyle w:val="Style7"/>
              <w:keepNext w:val="0"/>
              <w:keepLines w:val="0"/>
              <w:widowControl w:val="0"/>
              <w:shd w:val="clear" w:color="auto" w:fill="auto"/>
              <w:bidi w:val="0"/>
              <w:spacing w:before="0" w:after="0" w:line="163" w:lineRule="exact"/>
              <w:ind w:left="1340" w:right="0" w:hanging="134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个人原因，翁武游先生辞去上述职位后仍在公司任职。</w:t>
            </w:r>
          </w:p>
          <w:p>
            <w:pPr>
              <w:pStyle w:val="Style7"/>
              <w:keepNext w:val="0"/>
              <w:keepLines w:val="0"/>
              <w:widowControl w:val="0"/>
              <w:shd w:val="clear" w:color="auto" w:fill="auto"/>
              <w:bidi w:val="0"/>
              <w:spacing w:before="0" w:after="0" w:line="163" w:lineRule="exact"/>
              <w:ind w:left="0" w:right="0" w:firstLine="0"/>
              <w:jc w:val="left"/>
              <w:rPr>
                <w:sz w:val="17"/>
                <w:szCs w:val="17"/>
              </w:rPr>
            </w:pPr>
            <w:r>
              <w:rPr>
                <w:rFonts w:ascii="SimSun" w:eastAsia="SimSun" w:hAnsi="SimSun" w:cs="SimSun"/>
                <w:color w:val="000000"/>
                <w:spacing w:val="0"/>
                <w:w w:val="100"/>
                <w:position w:val="0"/>
                <w:sz w:val="17"/>
                <w:szCs w:val="17"/>
              </w:rPr>
              <w:t>日</w:t>
            </w:r>
          </w:p>
        </w:tc>
      </w:tr>
    </w:tbl>
    <w:p>
      <w:pPr>
        <w:widowControl w:val="0"/>
        <w:spacing w:after="419" w:line="1" w:lineRule="exact"/>
      </w:pPr>
    </w:p>
    <w:p>
      <w:pPr>
        <w:pStyle w:val="Style31"/>
        <w:keepNext/>
        <w:keepLines/>
        <w:widowControl w:val="0"/>
        <w:shd w:val="clear" w:color="auto" w:fill="auto"/>
        <w:bidi w:val="0"/>
        <w:spacing w:before="0" w:after="380" w:line="240" w:lineRule="auto"/>
        <w:ind w:left="0" w:right="0" w:firstLine="0"/>
        <w:jc w:val="both"/>
      </w:pPr>
      <w:bookmarkStart w:id="637" w:name="bookmark637"/>
      <w:bookmarkStart w:id="638" w:name="bookmark638"/>
      <w:bookmarkStart w:id="639" w:name="bookmark639"/>
      <w:bookmarkStart w:id="640" w:name="bookmark640"/>
      <w:r>
        <w:rPr>
          <w:color w:val="000000"/>
          <w:spacing w:val="0"/>
          <w:w w:val="100"/>
          <w:position w:val="0"/>
        </w:rPr>
        <w:t>三</w:t>
      </w:r>
      <w:bookmarkEnd w:id="639"/>
      <w:r>
        <w:rPr>
          <w:color w:val="000000"/>
          <w:spacing w:val="0"/>
          <w:w w:val="100"/>
          <w:position w:val="0"/>
        </w:rPr>
        <w:t>、任职情况</w:t>
      </w:r>
      <w:bookmarkEnd w:id="637"/>
      <w:bookmarkEnd w:id="638"/>
      <w:bookmarkEnd w:id="640"/>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林永飞先生：</w:t>
      </w:r>
      <w:r>
        <w:rPr>
          <w:color w:val="000000"/>
          <w:spacing w:val="0"/>
          <w:w w:val="100"/>
          <w:position w:val="0"/>
        </w:rPr>
        <w:t>中国国籍，中山大学</w:t>
      </w:r>
      <w:r>
        <w:rPr>
          <w:color w:val="000000"/>
          <w:spacing w:val="0"/>
          <w:w w:val="100"/>
          <w:position w:val="0"/>
        </w:rPr>
        <w:t>EMBA</w:t>
      </w:r>
      <w:r>
        <w:rPr>
          <w:color w:val="000000"/>
          <w:spacing w:val="0"/>
          <w:w w:val="100"/>
          <w:position w:val="0"/>
        </w:rPr>
        <w:t>研修班毕业，现任公司董事长，澳门卡奴迪路董事，广州天 河立嘉小额贷款有限公司董事，兼任广州市私营企业协会副会长，广州市第十四、第十五届人大代表。</w:t>
      </w:r>
      <w:r>
        <w:rPr>
          <w:color w:val="000000"/>
          <w:spacing w:val="0"/>
          <w:w w:val="100"/>
          <w:position w:val="0"/>
        </w:rPr>
        <w:t xml:space="preserve">2002 </w:t>
      </w:r>
      <w:r>
        <w:rPr>
          <w:color w:val="000000"/>
          <w:spacing w:val="0"/>
          <w:w w:val="100"/>
          <w:position w:val="0"/>
        </w:rPr>
        <w:t>年至今，历任本公司执行董事、总经理、董事长；</w:t>
      </w:r>
      <w:r>
        <w:rPr>
          <w:color w:val="000000"/>
          <w:spacing w:val="0"/>
          <w:w w:val="100"/>
          <w:position w:val="0"/>
        </w:rPr>
        <w:t>2008</w:t>
      </w:r>
      <w:r>
        <w:rPr>
          <w:color w:val="000000"/>
          <w:spacing w:val="0"/>
          <w:w w:val="100"/>
          <w:position w:val="0"/>
        </w:rPr>
        <w:t>年至今任瑞丰股份董事长。</w:t>
      </w:r>
    </w:p>
    <w:p>
      <w:pPr>
        <w:pStyle w:val="Style22"/>
        <w:keepNext w:val="0"/>
        <w:keepLines w:val="0"/>
        <w:widowControl w:val="0"/>
        <w:shd w:val="clear" w:color="auto" w:fill="auto"/>
        <w:bidi w:val="0"/>
        <w:spacing w:before="0" w:after="0" w:line="467" w:lineRule="exact"/>
        <w:ind w:left="0" w:right="0" w:firstLine="440"/>
        <w:jc w:val="left"/>
      </w:pPr>
      <w:r>
        <w:rPr>
          <w:b/>
          <w:bCs/>
          <w:color w:val="000000"/>
          <w:spacing w:val="0"/>
          <w:w w:val="100"/>
          <w:position w:val="0"/>
        </w:rPr>
        <w:t>翁武强先生：</w:t>
      </w:r>
      <w:r>
        <w:rPr>
          <w:color w:val="000000"/>
          <w:spacing w:val="0"/>
          <w:w w:val="100"/>
          <w:position w:val="0"/>
        </w:rPr>
        <w:t>中国国籍，长江商学院</w:t>
      </w:r>
      <w:r>
        <w:rPr>
          <w:color w:val="000000"/>
          <w:spacing w:val="0"/>
          <w:w w:val="100"/>
          <w:position w:val="0"/>
        </w:rPr>
        <w:t>EMBA</w:t>
      </w:r>
      <w:r>
        <w:rPr>
          <w:color w:val="000000"/>
          <w:spacing w:val="0"/>
          <w:w w:val="100"/>
          <w:position w:val="0"/>
        </w:rPr>
        <w:t>在读，现任公司董事、总经理，香港卡奴迪路董事，卡奴 迪路国际董事，狮丹公司执行董事，连卡悦圆执行董事，山南公司执行董事，广州连卡福执行董事，广州 中侨汇执行董事、摩登大道时尚传媒执行董事，杭州连卡恒福董事，瑞丰股份董事、</w:t>
      </w:r>
      <w:r>
        <w:rPr>
          <w:color w:val="000000"/>
          <w:spacing w:val="0"/>
          <w:w w:val="100"/>
          <w:position w:val="0"/>
        </w:rPr>
        <w:t>LEVITAS</w:t>
      </w:r>
      <w:r>
        <w:rPr>
          <w:color w:val="000000"/>
          <w:spacing w:val="0"/>
          <w:w w:val="100"/>
          <w:position w:val="0"/>
        </w:rPr>
        <w:t xml:space="preserve">董事会主席。 </w:t>
      </w:r>
      <w:r>
        <w:rPr>
          <w:color w:val="000000"/>
          <w:spacing w:val="0"/>
          <w:w w:val="100"/>
          <w:position w:val="0"/>
        </w:rPr>
        <w:t>2002</w:t>
      </w:r>
      <w:r>
        <w:rPr>
          <w:color w:val="000000"/>
          <w:spacing w:val="0"/>
          <w:w w:val="100"/>
          <w:position w:val="0"/>
        </w:rPr>
        <w:t>年至今，历任本公司营销总监、董事和总经理。</w:t>
      </w:r>
    </w:p>
    <w:p>
      <w:pPr>
        <w:pStyle w:val="Style22"/>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林峰国先生：</w:t>
      </w:r>
      <w:r>
        <w:rPr>
          <w:color w:val="000000"/>
          <w:spacing w:val="0"/>
          <w:w w:val="100"/>
          <w:position w:val="0"/>
        </w:rPr>
        <w:t>中国国籍，厦门大学管理学（会计学）博士，现任公司董事、董事会秘书兼财务总监， 香港卡奴迪路董事，杭州连卡恒福董事，并兼任暨南大学会计硕士专业</w:t>
      </w:r>
      <w:r>
        <w:rPr>
          <w:color w:val="000000"/>
          <w:spacing w:val="0"/>
          <w:w w:val="100"/>
          <w:position w:val="0"/>
        </w:rPr>
        <w:t>（MPAcc</w:t>
      </w:r>
      <w:r>
        <w:rPr>
          <w:color w:val="000000"/>
          <w:spacing w:val="0"/>
          <w:w w:val="100"/>
          <w:position w:val="0"/>
        </w:rPr>
        <w:t>）</w:t>
      </w:r>
      <w:r>
        <w:rPr>
          <w:color w:val="000000"/>
          <w:spacing w:val="0"/>
          <w:w w:val="100"/>
          <w:position w:val="0"/>
        </w:rPr>
        <w:t>研究生导师。</w:t>
      </w:r>
      <w:r>
        <w:rPr>
          <w:color w:val="000000"/>
          <w:spacing w:val="0"/>
          <w:w w:val="100"/>
          <w:position w:val="0"/>
        </w:rPr>
        <w:t>2008</w:t>
      </w:r>
      <w:r>
        <w:rPr>
          <w:color w:val="000000"/>
          <w:spacing w:val="0"/>
          <w:w w:val="100"/>
          <w:position w:val="0"/>
        </w:rPr>
        <w:t>年至 今任本公司董事、财务总监、董事会秘书。</w:t>
      </w:r>
    </w:p>
    <w:p>
      <w:pPr>
        <w:pStyle w:val="Style22"/>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陈马迪先生：</w:t>
      </w:r>
      <w:r>
        <w:rPr>
          <w:color w:val="000000"/>
          <w:spacing w:val="0"/>
          <w:w w:val="100"/>
          <w:position w:val="0"/>
        </w:rPr>
        <w:t>中国国籍，现任公司董事。</w:t>
      </w:r>
      <w:r>
        <w:rPr>
          <w:color w:val="000000"/>
          <w:spacing w:val="0"/>
          <w:w w:val="100"/>
          <w:position w:val="0"/>
        </w:rPr>
        <w:t>2002</w:t>
      </w:r>
      <w:r>
        <w:rPr>
          <w:color w:val="000000"/>
          <w:spacing w:val="0"/>
          <w:w w:val="100"/>
          <w:position w:val="0"/>
        </w:rPr>
        <w:t>年至今，任职本公司</w:t>
      </w:r>
      <w:r>
        <w:rPr>
          <w:color w:val="000000"/>
          <w:spacing w:val="0"/>
          <w:w w:val="100"/>
          <w:position w:val="0"/>
        </w:rPr>
        <w:t>IT</w:t>
      </w:r>
      <w:r>
        <w:rPr>
          <w:color w:val="000000"/>
          <w:spacing w:val="0"/>
          <w:w w:val="100"/>
          <w:position w:val="0"/>
        </w:rPr>
        <w:t>总监。</w:t>
      </w:r>
    </w:p>
    <w:p>
      <w:pPr>
        <w:pStyle w:val="Style22"/>
        <w:keepNext w:val="0"/>
        <w:keepLines w:val="0"/>
        <w:widowControl w:val="0"/>
        <w:shd w:val="clear" w:color="auto" w:fill="auto"/>
        <w:bidi w:val="0"/>
        <w:spacing w:before="0" w:after="180" w:line="470" w:lineRule="exact"/>
        <w:ind w:left="0" w:right="0" w:firstLine="440"/>
        <w:jc w:val="both"/>
      </w:pPr>
      <w:r>
        <w:rPr>
          <w:b/>
          <w:bCs/>
          <w:color w:val="000000"/>
          <w:spacing w:val="0"/>
          <w:w w:val="100"/>
          <w:position w:val="0"/>
        </w:rPr>
        <w:t>刘运国先生：</w:t>
      </w:r>
      <w:r>
        <w:rPr>
          <w:color w:val="000000"/>
          <w:spacing w:val="0"/>
          <w:w w:val="100"/>
          <w:position w:val="0"/>
        </w:rPr>
        <w:t>中国国籍，现任中山大学管理学院会计学系教授、博士生导师，中山大学成本与管理会 计研究中心主任，中国会计学会管理会计与应用专业委员会委员，财政部会计学术领军人才（首期），中 国成本研究会理事。</w:t>
      </w:r>
      <w:r>
        <w:br w:type="page"/>
      </w:r>
    </w:p>
    <w:p>
      <w:pPr>
        <w:pStyle w:val="Style22"/>
        <w:keepNext w:val="0"/>
        <w:keepLines w:val="0"/>
        <w:widowControl w:val="0"/>
        <w:shd w:val="clear" w:color="auto" w:fill="auto"/>
        <w:bidi w:val="0"/>
        <w:spacing w:before="0" w:after="0" w:line="472" w:lineRule="exact"/>
        <w:ind w:left="0" w:right="0" w:firstLine="440"/>
        <w:jc w:val="both"/>
      </w:pPr>
      <w:r>
        <w:rPr>
          <w:b/>
          <w:bCs/>
          <w:color w:val="000000"/>
          <w:spacing w:val="0"/>
          <w:w w:val="100"/>
          <w:position w:val="0"/>
        </w:rPr>
        <w:t>郭葆春女士：</w:t>
      </w:r>
      <w:r>
        <w:rPr>
          <w:color w:val="000000"/>
          <w:spacing w:val="0"/>
          <w:w w:val="100"/>
          <w:position w:val="0"/>
        </w:rPr>
        <w:t>中国国籍，现任暨南大学会计系副教授，硕士生导师，暨南大学财税决策与风险管控研 究中心主任，广东省审计学会理事，中国会计学会会计基础理论专业委员会委员，广东省财政厅专家库成 员，广东省高级会计师、财务管理师职称认定评委，国家自然科学基金、教育部人文社科基金评委，校千 百十培养对象。</w:t>
      </w:r>
    </w:p>
    <w:p>
      <w:pPr>
        <w:pStyle w:val="Style22"/>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梁洪流先生：</w:t>
      </w:r>
      <w:r>
        <w:rPr>
          <w:color w:val="000000"/>
          <w:spacing w:val="0"/>
          <w:w w:val="100"/>
          <w:position w:val="0"/>
        </w:rPr>
        <w:t>中国国籍，现任福建衡兴明业律师事务所高级合伙人、副主任。曾担任厦门市城建国有 资产投资有限公司董事会秘书兼办公室主任、厦门天健发展股份有限公司监事会主席。</w:t>
      </w:r>
    </w:p>
    <w:p>
      <w:pPr>
        <w:pStyle w:val="Style48"/>
        <w:keepNext/>
        <w:keepLines/>
        <w:widowControl w:val="0"/>
        <w:shd w:val="clear" w:color="auto" w:fill="auto"/>
        <w:tabs>
          <w:tab w:pos="594" w:val="left"/>
        </w:tabs>
        <w:bidi w:val="0"/>
        <w:spacing w:before="0" w:after="0" w:line="471" w:lineRule="exact"/>
        <w:ind w:left="0" w:right="0" w:firstLine="0"/>
        <w:jc w:val="both"/>
      </w:pPr>
      <w:bookmarkStart w:id="641" w:name="bookmark641"/>
      <w:bookmarkStart w:id="642" w:name="bookmark642"/>
      <w:bookmarkStart w:id="643" w:name="bookmark643"/>
      <w:bookmarkStart w:id="644" w:name="bookmark644"/>
      <w:r>
        <w:rPr>
          <w:color w:val="000000"/>
          <w:spacing w:val="0"/>
          <w:w w:val="100"/>
          <w:position w:val="0"/>
        </w:rPr>
        <w:t>（</w:t>
      </w:r>
      <w:bookmarkEnd w:id="643"/>
      <w:r>
        <w:rPr>
          <w:color w:val="000000"/>
          <w:spacing w:val="0"/>
          <w:w w:val="100"/>
          <w:position w:val="0"/>
        </w:rPr>
        <w:t>二）</w:t>
        <w:tab/>
        <w:t>监事会成员</w:t>
      </w:r>
      <w:bookmarkEnd w:id="641"/>
      <w:bookmarkEnd w:id="642"/>
      <w:bookmarkEnd w:id="644"/>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本公司共有</w:t>
      </w:r>
      <w:r>
        <w:rPr>
          <w:color w:val="000000"/>
          <w:spacing w:val="0"/>
          <w:w w:val="100"/>
          <w:position w:val="0"/>
        </w:rPr>
        <w:t>3</w:t>
      </w:r>
      <w:r>
        <w:rPr>
          <w:color w:val="000000"/>
          <w:spacing w:val="0"/>
          <w:w w:val="100"/>
          <w:position w:val="0"/>
        </w:rPr>
        <w:t>名监事，其中职工代表监事</w:t>
      </w:r>
      <w:r>
        <w:rPr>
          <w:color w:val="000000"/>
          <w:spacing w:val="0"/>
          <w:w w:val="100"/>
          <w:position w:val="0"/>
        </w:rPr>
        <w:t>1</w:t>
      </w:r>
      <w:r>
        <w:rPr>
          <w:color w:val="000000"/>
          <w:spacing w:val="0"/>
          <w:w w:val="100"/>
          <w:position w:val="0"/>
        </w:rPr>
        <w:t>名。近五年监事的主要工作经历如下：</w:t>
      </w:r>
    </w:p>
    <w:p>
      <w:pPr>
        <w:pStyle w:val="Style22"/>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刘文焱女士：</w:t>
      </w:r>
      <w:r>
        <w:rPr>
          <w:color w:val="000000"/>
          <w:spacing w:val="0"/>
          <w:w w:val="100"/>
          <w:position w:val="0"/>
        </w:rPr>
        <w:t>中国国籍，现任公司职工监事、监事会主席，杭州连卡恒福监事。</w:t>
      </w:r>
      <w:r>
        <w:rPr>
          <w:color w:val="000000"/>
          <w:spacing w:val="0"/>
          <w:w w:val="100"/>
          <w:position w:val="0"/>
        </w:rPr>
        <w:t>2002</w:t>
      </w:r>
      <w:r>
        <w:rPr>
          <w:color w:val="000000"/>
          <w:spacing w:val="0"/>
          <w:w w:val="100"/>
          <w:position w:val="0"/>
        </w:rPr>
        <w:t>年至今，任职于 本公司。</w:t>
      </w:r>
    </w:p>
    <w:p>
      <w:pPr>
        <w:pStyle w:val="Style22"/>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赖小妍女士：</w:t>
      </w:r>
      <w:r>
        <w:rPr>
          <w:color w:val="000000"/>
          <w:spacing w:val="0"/>
          <w:w w:val="100"/>
          <w:position w:val="0"/>
        </w:rPr>
        <w:t>中国香港籍，现任公司监事。</w:t>
      </w:r>
      <w:r>
        <w:rPr>
          <w:color w:val="000000"/>
          <w:spacing w:val="0"/>
          <w:w w:val="100"/>
          <w:position w:val="0"/>
        </w:rPr>
        <w:t>2002</w:t>
      </w:r>
      <w:r>
        <w:rPr>
          <w:color w:val="000000"/>
          <w:spacing w:val="0"/>
          <w:w w:val="100"/>
          <w:position w:val="0"/>
        </w:rPr>
        <w:t>年至今，任职于本公司。</w:t>
      </w:r>
    </w:p>
    <w:p>
      <w:pPr>
        <w:pStyle w:val="Style22"/>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张勤勇先生：</w:t>
      </w:r>
      <w:r>
        <w:rPr>
          <w:color w:val="000000"/>
          <w:spacing w:val="0"/>
          <w:w w:val="100"/>
          <w:position w:val="0"/>
        </w:rPr>
        <w:t>中国国籍，现任公司监事。</w:t>
      </w:r>
      <w:r>
        <w:rPr>
          <w:color w:val="000000"/>
          <w:spacing w:val="0"/>
          <w:w w:val="100"/>
          <w:position w:val="0"/>
        </w:rPr>
        <w:t>2002</w:t>
      </w:r>
      <w:r>
        <w:rPr>
          <w:color w:val="000000"/>
          <w:spacing w:val="0"/>
          <w:w w:val="100"/>
          <w:position w:val="0"/>
        </w:rPr>
        <w:t>年至今，任职于本公司。</w:t>
      </w:r>
    </w:p>
    <w:p>
      <w:pPr>
        <w:pStyle w:val="Style48"/>
        <w:keepNext/>
        <w:keepLines/>
        <w:widowControl w:val="0"/>
        <w:shd w:val="clear" w:color="auto" w:fill="auto"/>
        <w:tabs>
          <w:tab w:pos="594" w:val="left"/>
        </w:tabs>
        <w:bidi w:val="0"/>
        <w:spacing w:before="0" w:after="0" w:line="471" w:lineRule="exact"/>
        <w:ind w:left="0" w:right="0" w:firstLine="0"/>
        <w:jc w:val="both"/>
      </w:pPr>
      <w:bookmarkStart w:id="645" w:name="bookmark645"/>
      <w:bookmarkStart w:id="646" w:name="bookmark646"/>
      <w:bookmarkStart w:id="647" w:name="bookmark647"/>
      <w:bookmarkStart w:id="648" w:name="bookmark648"/>
      <w:r>
        <w:rPr>
          <w:color w:val="000000"/>
          <w:spacing w:val="0"/>
          <w:w w:val="100"/>
          <w:position w:val="0"/>
        </w:rPr>
        <w:t>（</w:t>
      </w:r>
      <w:bookmarkEnd w:id="647"/>
      <w:r>
        <w:rPr>
          <w:color w:val="000000"/>
          <w:spacing w:val="0"/>
          <w:w w:val="100"/>
          <w:position w:val="0"/>
        </w:rPr>
        <w:t>三）</w:t>
        <w:tab/>
        <w:t>高级管理人员</w:t>
      </w:r>
      <w:bookmarkEnd w:id="645"/>
      <w:bookmarkEnd w:id="646"/>
      <w:bookmarkEnd w:id="648"/>
    </w:p>
    <w:p>
      <w:pPr>
        <w:pStyle w:val="Style22"/>
        <w:keepNext w:val="0"/>
        <w:keepLines w:val="0"/>
        <w:widowControl w:val="0"/>
        <w:shd w:val="clear" w:color="auto" w:fill="auto"/>
        <w:bidi w:val="0"/>
        <w:spacing w:before="0" w:after="420" w:line="471" w:lineRule="exact"/>
        <w:ind w:left="0" w:right="0" w:firstLine="440"/>
        <w:jc w:val="both"/>
      </w:pPr>
      <w:r>
        <w:rPr>
          <w:color w:val="000000"/>
          <w:spacing w:val="0"/>
          <w:w w:val="100"/>
          <w:position w:val="0"/>
        </w:rPr>
        <w:t>本公司高级管理人员翁武强先生、林峰国先生近五年的主要工作经历详见“（一）董事会成员”。</w:t>
      </w:r>
    </w:p>
    <w:tbl>
      <w:tblPr>
        <w:tblpPr w:leftFromText="0" w:rightFromText="0" w:topFromText="0" w:bottomFromText="0" w:horzAnchor="page" w:tblpX="5558" w:vertAnchor="text" w:tblpY="800"/>
        <w:jc w:val="left"/>
        <w:tblLayout w:type="fixed"/>
      </w:tblPr>
      <w:tblGrid>
        <w:gridCol w:w="1085"/>
        <w:gridCol w:w="1243"/>
        <w:gridCol w:w="1315"/>
        <w:gridCol w:w="1498"/>
      </w:tblGrid>
      <w:tr>
        <w:trPr>
          <w:tblHeader/>
          <w:trHeight w:val="427"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在股东单位是否</w:t>
            </w:r>
          </w:p>
        </w:tc>
      </w:tr>
      <w:tr>
        <w:trPr>
          <w:trHeight w:val="283"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vMerge/>
            <w:tcBorders/>
            <w:shd w:val="clear" w:color="auto" w:fill="FCE9DA"/>
            <w:vAlign w:val="center"/>
          </w:tcPr>
          <w:p>
            <w:pPr/>
          </w:p>
        </w:tc>
        <w:tc>
          <w:tcPr>
            <w:vMerge/>
            <w:tcBorders/>
            <w:shd w:val="clear" w:color="auto" w:fill="FCE9DA"/>
            <w:vAlign w:val="center"/>
          </w:tcPr>
          <w:p>
            <w:pP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领取报酬津贴</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9"/>
        <w:keepNext w:val="0"/>
        <w:keepLines w:val="0"/>
        <w:widowControl w:val="0"/>
        <w:shd w:val="clear" w:color="auto" w:fill="auto"/>
        <w:bidi w:val="0"/>
        <w:spacing w:before="0" w:after="200" w:line="341" w:lineRule="exact"/>
        <w:ind w:left="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3293" w:val="right"/>
        </w:tabs>
        <w:bidi w:val="0"/>
        <w:spacing w:before="0" w:after="360" w:line="341" w:lineRule="exact"/>
        <w:ind w:left="0" w:right="0" w:firstLine="0"/>
        <w:jc w:val="both"/>
      </w:pPr>
      <w:r>
        <w:rPr>
          <w:color w:val="000000"/>
          <w:spacing w:val="0"/>
          <w:w w:val="100"/>
          <w:position w:val="0"/>
        </w:rPr>
        <w:t>任职人员姓名</w:t>
        <w:tab/>
        <w:t>股东单位名称</w:t>
      </w:r>
    </w:p>
    <w:tbl>
      <w:tblPr>
        <w:tblOverlap w:val="never"/>
        <w:jc w:val="left"/>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FCE9DA"/>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tcBorders>
            <w:shd w:val="clear" w:color="auto" w:fill="FCE9DA"/>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tcBorders>
            <w:shd w:val="clear" w:color="auto" w:fill="FCE9DA"/>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tcBorders>
            <w:shd w:val="clear" w:color="auto" w:fill="FCE9DA"/>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gridSpan w:val="2"/>
            <w:tcBorders>
              <w:top w:val="single" w:sz="4"/>
              <w:right w:val="single" w:sz="4"/>
            </w:tcBorders>
            <w:shd w:val="clear" w:color="auto" w:fill="FCE9DA"/>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187" w:lineRule="exact"/>
              <w:ind w:left="0" w:right="0" w:firstLine="0"/>
              <w:jc w:val="center"/>
              <w:rPr>
                <w:sz w:val="17"/>
                <w:szCs w:val="17"/>
              </w:rPr>
            </w:pPr>
            <w:r>
              <w:rPr>
                <w:rFonts w:ascii="SimSun" w:eastAsia="SimSun" w:hAnsi="SimSun" w:cs="SimSun"/>
                <w:color w:val="000000"/>
                <w:spacing w:val="0"/>
                <w:w w:val="100"/>
                <w:position w:val="0"/>
                <w:sz w:val="17"/>
                <w:szCs w:val="17"/>
              </w:rPr>
              <w:t>任期终止日期在其他单位是否 任期'、期领取报酬津贴</w:t>
            </w:r>
          </w:p>
        </w:tc>
      </w:tr>
      <w:tr>
        <w:trPr>
          <w:trHeight w:val="403" w:hRule="exact"/>
        </w:trPr>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卡奴迪路国际有限公司</w:t>
            </w: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val="restart"/>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卡奴迪路服饰股份（香港）有限公司</w:t>
            </w: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framePr w:w="9586" w:h="3542" w:hSpace="14" w:vSpace="1435" w:wrap="notBeside" w:vAnchor="text" w:hAnchor="text" w:x="252" w:y="1436"/>
            </w:pP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广州狮丹贸易有限公司</w:t>
            </w: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framePr w:w="9586" w:h="3542" w:hSpace="14" w:vSpace="1435" w:wrap="notBeside" w:vAnchor="text" w:hAnchor="text" w:x="252" w:y="1436"/>
            </w:pP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广州卡奴迪路国际品牌管理有限公司</w:t>
            </w: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framePr w:w="9586" w:h="3542" w:hSpace="14" w:vSpace="1435" w:wrap="notBeside" w:vAnchor="text" w:hAnchor="text" w:x="252" w:y="1436"/>
            </w:pP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广州连卡悦圆发展有限公司</w:t>
            </w: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tcBorders>
              <w:left w:val="single" w:sz="4"/>
            </w:tcBorders>
            <w:shd w:val="clear" w:color="auto" w:fill="FFFFFF"/>
            <w:vAlign w:val="center"/>
          </w:tcPr>
          <w:p>
            <w:pPr>
              <w:framePr w:w="9586" w:h="3542" w:hSpace="14" w:vSpace="1435" w:wrap="notBeside" w:vAnchor="text" w:hAnchor="text" w:x="252" w:y="1436"/>
            </w:pP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山南卡奴迪路商贸有限公司</w:t>
            </w:r>
          </w:p>
        </w:tc>
        <w:tc>
          <w:tcPr>
            <w:tcBorders>
              <w:top w:val="single" w:sz="4"/>
              <w:lef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vMerge/>
            <w:tcBorders>
              <w:left w:val="single" w:sz="4"/>
              <w:bottom w:val="single" w:sz="4"/>
            </w:tcBorders>
            <w:shd w:val="clear" w:color="auto" w:fill="FFFFFF"/>
            <w:vAlign w:val="center"/>
          </w:tcPr>
          <w:p>
            <w:pPr>
              <w:framePr w:w="9586" w:h="3542" w:hSpace="14" w:vSpace="1435" w:wrap="notBeside" w:vAnchor="text" w:hAnchor="text" w:x="252" w:y="1436"/>
            </w:pPr>
          </w:p>
        </w:tc>
        <w:tc>
          <w:tcPr>
            <w:tcBorders>
              <w:top w:val="single" w:sz="4"/>
              <w:left w:val="single" w:sz="4"/>
              <w:bottom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广州连卡福名品管理有限公司</w:t>
            </w:r>
          </w:p>
        </w:tc>
        <w:tc>
          <w:tcPr>
            <w:tcBorders>
              <w:top w:val="single" w:sz="4"/>
              <w:left w:val="single" w:sz="4"/>
              <w:bottom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bottom w:val="single" w:sz="4"/>
            </w:tcBorders>
            <w:shd w:val="clear" w:color="auto" w:fill="FFFFFF"/>
            <w:vAlign w:val="top"/>
          </w:tcPr>
          <w:p>
            <w:pPr>
              <w:framePr w:w="9586" w:h="3542" w:hSpace="14" w:vSpace="1435" w:wrap="notBeside" w:vAnchor="text" w:hAnchor="text" w:x="252" w:y="1436"/>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framePr w:w="9586" w:h="3542" w:hSpace="14" w:vSpace="1435" w:wrap="notBeside" w:vAnchor="text" w:hAnchor="text" w:x="252" w:y="14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framePr w:w="3432" w:h="1368" w:hSpace="237" w:wrap="notBeside" w:vAnchor="text" w:hAnchor="text" w:x="238" w:y="1"/>
        <w:widowControl w:val="0"/>
        <w:shd w:val="clear" w:color="auto" w:fill="auto"/>
        <w:tabs>
          <w:tab w:pos="3341" w:val="right"/>
        </w:tabs>
        <w:bidi w:val="0"/>
        <w:spacing w:before="0" w:after="60" w:line="341" w:lineRule="exact"/>
        <w:ind w:left="0" w:right="0" w:firstLine="0"/>
        <w:jc w:val="left"/>
      </w:pPr>
      <w:r>
        <w:rPr>
          <w:color w:val="000000"/>
          <w:spacing w:val="0"/>
          <w:w w:val="100"/>
          <w:position w:val="0"/>
        </w:rPr>
        <w:t>林永飞</w:t>
        <w:tab/>
        <w:t>广州瑞丰集团股份有限公司</w:t>
      </w:r>
    </w:p>
    <w:p>
      <w:pPr>
        <w:pStyle w:val="Style26"/>
        <w:keepNext w:val="0"/>
        <w:keepLines w:val="0"/>
        <w:framePr w:w="3432" w:h="1368" w:hSpace="237" w:wrap="notBeside" w:vAnchor="text" w:hAnchor="text" w:x="238" w:y="1"/>
        <w:widowControl w:val="0"/>
        <w:shd w:val="clear" w:color="auto" w:fill="auto"/>
        <w:tabs>
          <w:tab w:pos="3336" w:val="right"/>
        </w:tabs>
        <w:bidi w:val="0"/>
        <w:spacing w:before="0" w:after="60" w:line="341" w:lineRule="exact"/>
        <w:ind w:left="0" w:right="0" w:firstLine="0"/>
        <w:jc w:val="left"/>
      </w:pPr>
      <w:r>
        <w:rPr>
          <w:color w:val="000000"/>
          <w:spacing w:val="0"/>
          <w:w w:val="100"/>
          <w:position w:val="0"/>
        </w:rPr>
        <w:t>翁武强</w:t>
        <w:tab/>
        <w:t>广州瑞丰集团股份有限公司</w:t>
      </w:r>
    </w:p>
    <w:p>
      <w:pPr>
        <w:pStyle w:val="Style26"/>
        <w:keepNext w:val="0"/>
        <w:keepLines w:val="0"/>
        <w:framePr w:w="3432" w:h="1368" w:hSpace="237" w:wrap="notBeside" w:vAnchor="text" w:hAnchor="text" w:x="238" w:y="1"/>
        <w:widowControl w:val="0"/>
        <w:shd w:val="clear" w:color="auto" w:fill="auto"/>
        <w:bidi w:val="0"/>
        <w:spacing w:before="0" w:after="0" w:line="341" w:lineRule="exact"/>
        <w:ind w:left="0" w:right="0" w:firstLine="0"/>
        <w:jc w:val="left"/>
      </w:pPr>
      <w:r>
        <w:rPr>
          <w:color w:val="000000"/>
          <w:spacing w:val="0"/>
          <w:w w:val="100"/>
          <w:position w:val="0"/>
        </w:rPr>
        <w:t>在其他单位任职情况</w:t>
      </w:r>
    </w:p>
    <w:p>
      <w:pPr>
        <w:pStyle w:val="Style26"/>
        <w:keepNext w:val="0"/>
        <w:keepLines w:val="0"/>
        <w:framePr w:w="3432" w:h="1368" w:hSpace="237" w:wrap="notBeside" w:vAnchor="text" w:hAnchor="text" w:x="238" w:y="1"/>
        <w:widowControl w:val="0"/>
        <w:shd w:val="clear" w:color="auto" w:fill="auto"/>
        <w:bidi w:val="0"/>
        <w:spacing w:before="0" w:after="6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杭州连卡恒福品牌管理有限公司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摩登大道时尚电子商务有限公司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广州摩登大道跨境电子商务有限公司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广州中侨汇免税品有限公司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摩登大道时尚传媒有限公司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 S.P.A</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广州澳玛壹品名品管理有限公司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广州安杰尼珂国际品牌管理有限公司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广州摩登商院时尚艺术管理有限公司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德克彼肯伯格斯国际品牌有限公司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广州摩登魔镜时尚科技有限公司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林峰国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杭州连卡恒福品牌管理有限公司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暨南大学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硕士生导师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刘运国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珠海润都制药股份有限公司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郭葆春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暨南大学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硕士生导师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梁洪流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福建衡兴明业律师事务所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高级合伙人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刘文焱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杭州连卡恒福品牌管理有限公司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pStyle w:val="Style39"/>
        <w:keepNext w:val="0"/>
        <w:keepLines w:val="0"/>
        <w:widowControl w:val="0"/>
        <w:shd w:val="clear" w:color="auto" w:fill="auto"/>
        <w:bidi w:val="0"/>
        <w:spacing w:before="0" w:after="380" w:line="341" w:lineRule="exact"/>
        <w:ind w:left="0" w:right="0" w:firstLine="0"/>
        <w:jc w:val="left"/>
      </w:pPr>
      <w:r>
        <w:rPr>
          <w:b/>
          <w:bCs/>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四</w:t>
      </w:r>
      <w:bookmarkEnd w:id="651"/>
      <w:r>
        <w:rPr>
          <w:color w:val="000000"/>
          <w:spacing w:val="0"/>
          <w:w w:val="100"/>
          <w:position w:val="0"/>
        </w:rPr>
        <w:t>、董事、监事、高级管理人员报酬情况</w:t>
      </w:r>
      <w:bookmarkEnd w:id="649"/>
      <w:bookmarkEnd w:id="650"/>
      <w:bookmarkEnd w:id="652"/>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报告期内，公司按《章程》、《董事会薪酬与考核委员会工作制度》、《绩效管理制度》等公司内部 控制制度的相关规定，由第三届董事会薪酬与考核委员会会同公司总裁办公室、人力资源部等相关部门联 合进行具体考核。报告期内，公司董事、监事和高级管理人员薪酬支付合理、及时，符合监管机构及公司 相关制度的要求。</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358"/>
        <w:gridCol w:w="1368"/>
        <w:gridCol w:w="1368"/>
        <w:gridCol w:w="1368"/>
        <w:gridCol w:w="1368"/>
        <w:gridCol w:w="1363"/>
        <w:gridCol w:w="1334"/>
      </w:tblGrid>
      <w:tr>
        <w:trPr>
          <w:trHeight w:val="701"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3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p>
    <w:tbl>
      <w:tblPr>
        <w:tblOverlap w:val="never"/>
        <w:jc w:val="center"/>
        <w:tblLayout w:type="fixed"/>
      </w:tblPr>
      <w:tblGrid>
        <w:gridCol w:w="1373"/>
        <w:gridCol w:w="1368"/>
        <w:gridCol w:w="1368"/>
        <w:gridCol w:w="1373"/>
        <w:gridCol w:w="1368"/>
        <w:gridCol w:w="1358"/>
        <w:gridCol w:w="1373"/>
      </w:tblGrid>
      <w:tr>
        <w:trPr>
          <w:trHeight w:val="37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杨厚威</w:t>
            </w:r>
          </w:p>
        </w:tc>
        <w:tc>
          <w:tcPr>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设计总监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8"/>
                <w:szCs w:val="18"/>
              </w:rPr>
              <w:t>46</w:t>
            </w:r>
            <w:r>
              <w:rPr>
                <w:rFonts w:ascii="SimSun" w:eastAsia="SimSun" w:hAnsi="SimSun" w:cs="SimSun"/>
                <w:color w:val="000000"/>
                <w:spacing w:val="0"/>
                <w:w w:val="100"/>
                <w:position w:val="0"/>
                <w:sz w:val="17"/>
                <w:szCs w:val="17"/>
              </w:rPr>
              <w:t>离任</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 xml:space="preserve">63.01 </w:t>
            </w:r>
            <w:r>
              <w:rPr>
                <w:rFonts w:ascii="SimSun" w:eastAsia="SimSun" w:hAnsi="SimSun" w:cs="SimSun"/>
                <w:color w:val="000000"/>
                <w:spacing w:val="0"/>
                <w:w w:val="100"/>
                <w:position w:val="0"/>
                <w:sz w:val="17"/>
                <w:szCs w:val="17"/>
              </w:rPr>
              <w:t>否</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林峰国</w:t>
            </w:r>
          </w:p>
        </w:tc>
        <w:tc>
          <w:tcPr>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董事、董事会秘 书、财务总监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8"/>
                <w:szCs w:val="18"/>
              </w:rPr>
              <w:t>49</w:t>
            </w:r>
            <w:r>
              <w:rPr>
                <w:rFonts w:ascii="SimSun" w:eastAsia="SimSun" w:hAnsi="SimSun" w:cs="SimSun"/>
                <w:color w:val="000000"/>
                <w:spacing w:val="0"/>
                <w:w w:val="100"/>
                <w:position w:val="0"/>
                <w:sz w:val="17"/>
                <w:szCs w:val="17"/>
              </w:rPr>
              <w:t>现任</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 xml:space="preserve">51.38 </w:t>
            </w:r>
            <w:r>
              <w:rPr>
                <w:rFonts w:ascii="SimSun" w:eastAsia="SimSun" w:hAnsi="SimSun" w:cs="SimSun"/>
                <w:color w:val="000000"/>
                <w:spacing w:val="0"/>
                <w:w w:val="100"/>
                <w:position w:val="0"/>
                <w:sz w:val="17"/>
                <w:szCs w:val="17"/>
              </w:rPr>
              <w:t>否</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陈马迪</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刘运国</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郭葆春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梁洪流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61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刘文焱</w:t>
            </w:r>
          </w:p>
        </w:tc>
        <w:tc>
          <w:tcPr>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监事会主席、职</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工监事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8"/>
                <w:szCs w:val="18"/>
              </w:rPr>
              <w:t>44</w:t>
            </w:r>
            <w:r>
              <w:rPr>
                <w:rFonts w:ascii="SimSun" w:eastAsia="SimSun" w:hAnsi="SimSun" w:cs="SimSun"/>
                <w:color w:val="000000"/>
                <w:spacing w:val="0"/>
                <w:w w:val="100"/>
                <w:position w:val="0"/>
                <w:sz w:val="17"/>
                <w:szCs w:val="17"/>
              </w:rPr>
              <w:t>现任</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 xml:space="preserve">24.38 </w:t>
            </w:r>
            <w:r>
              <w:rPr>
                <w:rFonts w:ascii="SimSun" w:eastAsia="SimSun" w:hAnsi="SimSun" w:cs="SimSun"/>
                <w:color w:val="000000"/>
                <w:spacing w:val="0"/>
                <w:w w:val="100"/>
                <w:position w:val="0"/>
                <w:sz w:val="17"/>
                <w:szCs w:val="17"/>
              </w:rPr>
              <w:t>否</w:t>
            </w:r>
          </w:p>
        </w:tc>
      </w:tr>
    </w:tbl>
    <w:p>
      <w:pPr>
        <w:widowControl w:val="0"/>
        <w:spacing w:after="39" w:line="1" w:lineRule="exact"/>
      </w:pPr>
    </w:p>
    <w:p>
      <w:pPr>
        <w:widowControl w:val="0"/>
        <w:spacing w:line="1" w:lineRule="exact"/>
      </w:pPr>
    </w:p>
    <w:tbl>
      <w:tblPr>
        <w:tblOverlap w:val="never"/>
        <w:jc w:val="center"/>
        <w:tblLayout w:type="fixed"/>
      </w:tblPr>
      <w:tblGrid>
        <w:gridCol w:w="1406"/>
        <w:gridCol w:w="1368"/>
        <w:gridCol w:w="1368"/>
        <w:gridCol w:w="1368"/>
        <w:gridCol w:w="1368"/>
        <w:gridCol w:w="1363"/>
        <w:gridCol w:w="1200"/>
      </w:tblGrid>
      <w:tr>
        <w:trPr>
          <w:trHeight w:val="854" w:hRule="exact"/>
        </w:trPr>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赖小妍</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张勤勇</w:t>
            </w:r>
          </w:p>
        </w:tc>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43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right"/>
            </w:pPr>
            <w:r>
              <w:rPr>
                <w:color w:val="000000"/>
                <w:spacing w:val="0"/>
                <w:w w:val="100"/>
                <w:position w:val="0"/>
              </w:rPr>
              <w:t>20.76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w:t>
            </w:r>
          </w:p>
        </w:tc>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89"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314.45</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公司董事、高级管理人员报告期内被授予的股权激励情况</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五</w:t>
      </w:r>
      <w:bookmarkEnd w:id="655"/>
      <w:r>
        <w:rPr>
          <w:color w:val="000000"/>
          <w:spacing w:val="0"/>
          <w:w w:val="100"/>
          <w:position w:val="0"/>
        </w:rPr>
        <w:t>、公司员工情况</w:t>
      </w:r>
      <w:bookmarkEnd w:id="653"/>
      <w:bookmarkEnd w:id="654"/>
      <w:bookmarkEnd w:id="656"/>
    </w:p>
    <w:p>
      <w:pPr>
        <w:pStyle w:val="Style48"/>
        <w:keepNext/>
        <w:keepLines/>
        <w:widowControl w:val="0"/>
        <w:shd w:val="clear" w:color="auto" w:fill="auto"/>
        <w:bidi w:val="0"/>
        <w:spacing w:before="0" w:after="420" w:line="240" w:lineRule="auto"/>
        <w:ind w:left="0" w:right="0" w:firstLine="0"/>
        <w:jc w:val="left"/>
      </w:pPr>
      <w:bookmarkStart w:id="657" w:name="bookmark657"/>
      <w:bookmarkStart w:id="658" w:name="bookmark658"/>
      <w:bookmarkStart w:id="659" w:name="bookmark659"/>
      <w:r>
        <w:rPr>
          <w:color w:val="000000"/>
          <w:spacing w:val="0"/>
          <w:w w:val="100"/>
          <w:position w:val="0"/>
        </w:rPr>
        <w:t>1、员工数量、专业构成及教育程度</w:t>
      </w:r>
      <w:bookmarkEnd w:id="657"/>
      <w:bookmarkEnd w:id="658"/>
      <w:bookmarkEnd w:id="659"/>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fldChar w:fldCharType="begin"/>
        <w:instrText xml:space="preserve"> TOC \o "1-5" \h \z </w:instrText>
        <w:fldChar w:fldCharType="separate"/>
      </w:r>
      <w:r>
        <w:rPr>
          <w:rFonts w:ascii="SimSun" w:eastAsia="SimSun" w:hAnsi="SimSun" w:cs="SimSun"/>
          <w:color w:val="000000"/>
          <w:spacing w:val="0"/>
          <w:w w:val="100"/>
          <w:position w:val="0"/>
          <w:sz w:val="17"/>
          <w:szCs w:val="17"/>
        </w:rPr>
        <w:t>母公司在职员工的数量（人）</w:t>
        <w:tab/>
      </w:r>
      <w:r>
        <w:rPr>
          <w:rFonts w:ascii="Times New Roman" w:eastAsia="Times New Roman" w:hAnsi="Times New Roman" w:cs="Times New Roman"/>
          <w:color w:val="000000"/>
          <w:spacing w:val="0"/>
          <w:w w:val="100"/>
          <w:position w:val="0"/>
          <w:sz w:val="18"/>
          <w:szCs w:val="18"/>
        </w:rPr>
        <w:t>120</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主要子公司在职员工的数量（人）</w:t>
        <w:tab/>
      </w:r>
      <w:r>
        <w:rPr>
          <w:rFonts w:ascii="Times New Roman" w:eastAsia="Times New Roman" w:hAnsi="Times New Roman" w:cs="Times New Roman"/>
          <w:color w:val="000000"/>
          <w:spacing w:val="0"/>
          <w:w w:val="100"/>
          <w:position w:val="0"/>
          <w:sz w:val="18"/>
          <w:szCs w:val="18"/>
        </w:rPr>
        <w:t>1,161</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在职员工的数量合计（人）</w:t>
        <w:tab/>
      </w:r>
      <w:r>
        <w:rPr>
          <w:rFonts w:ascii="Times New Roman" w:eastAsia="Times New Roman" w:hAnsi="Times New Roman" w:cs="Times New Roman"/>
          <w:color w:val="000000"/>
          <w:spacing w:val="0"/>
          <w:w w:val="100"/>
          <w:position w:val="0"/>
          <w:sz w:val="18"/>
          <w:szCs w:val="18"/>
        </w:rPr>
        <w:t>1,855</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当期领取薪酬员工总人数（人）</w:t>
        <w:tab/>
      </w:r>
      <w:r>
        <w:rPr>
          <w:rFonts w:ascii="Times New Roman" w:eastAsia="Times New Roman" w:hAnsi="Times New Roman" w:cs="Times New Roman"/>
          <w:color w:val="000000"/>
          <w:spacing w:val="0"/>
          <w:w w:val="100"/>
          <w:position w:val="0"/>
          <w:sz w:val="18"/>
          <w:szCs w:val="18"/>
        </w:rPr>
        <w:t>1,855</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母公司及主要子公司需承担费用的离退休职工人数（人）</w:t>
        <w:tab/>
      </w:r>
      <w:r>
        <w:rPr>
          <w:rFonts w:ascii="Times New Roman" w:eastAsia="Times New Roman" w:hAnsi="Times New Roman" w:cs="Times New Roman"/>
          <w:color w:val="000000"/>
          <w:spacing w:val="0"/>
          <w:w w:val="100"/>
          <w:position w:val="0"/>
          <w:sz w:val="18"/>
          <w:szCs w:val="18"/>
        </w:rPr>
        <w:t>0</w:t>
      </w:r>
    </w:p>
    <w:p>
      <w:pPr>
        <w:pStyle w:val="Style35"/>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p>
      <w:pPr>
        <w:pStyle w:val="Style35"/>
        <w:keepNext w:val="0"/>
        <w:keepLines w:val="0"/>
        <w:widowControl w:val="0"/>
        <w:shd w:val="clear" w:color="auto" w:fill="auto"/>
        <w:tabs>
          <w:tab w:pos="4507" w:val="left"/>
        </w:tabs>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tab/>
        <w:t>专业构成人数（人）</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销售人员</w:t>
        <w:tab/>
      </w:r>
      <w:r>
        <w:rPr>
          <w:rFonts w:ascii="Times New Roman" w:eastAsia="Times New Roman" w:hAnsi="Times New Roman" w:cs="Times New Roman"/>
          <w:color w:val="000000"/>
          <w:spacing w:val="0"/>
          <w:w w:val="100"/>
          <w:position w:val="0"/>
          <w:sz w:val="18"/>
          <w:szCs w:val="18"/>
        </w:rPr>
        <w:t>1,308</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财务人员</w:t>
        <w:tab/>
      </w:r>
      <w:r>
        <w:rPr>
          <w:rFonts w:ascii="Times New Roman" w:eastAsia="Times New Roman" w:hAnsi="Times New Roman" w:cs="Times New Roman"/>
          <w:color w:val="000000"/>
          <w:spacing w:val="0"/>
          <w:w w:val="100"/>
          <w:position w:val="0"/>
          <w:sz w:val="18"/>
          <w:szCs w:val="18"/>
        </w:rPr>
        <w:t>71</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行政人员</w:t>
        <w:tab/>
      </w:r>
      <w:r>
        <w:rPr>
          <w:rFonts w:ascii="Times New Roman" w:eastAsia="Times New Roman" w:hAnsi="Times New Roman" w:cs="Times New Roman"/>
          <w:color w:val="000000"/>
          <w:spacing w:val="0"/>
          <w:w w:val="100"/>
          <w:position w:val="0"/>
          <w:sz w:val="18"/>
          <w:szCs w:val="18"/>
        </w:rPr>
        <w:t>234</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设计人员</w:t>
        <w:tab/>
      </w:r>
      <w:r>
        <w:rPr>
          <w:rFonts w:ascii="Times New Roman" w:eastAsia="Times New Roman" w:hAnsi="Times New Roman" w:cs="Times New Roman"/>
          <w:color w:val="000000"/>
          <w:spacing w:val="0"/>
          <w:w w:val="100"/>
          <w:position w:val="0"/>
          <w:sz w:val="18"/>
          <w:szCs w:val="18"/>
        </w:rPr>
        <w:t>56</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产品人员</w:t>
        <w:tab/>
      </w:r>
      <w:r>
        <w:rPr>
          <w:rFonts w:ascii="Times New Roman" w:eastAsia="Times New Roman" w:hAnsi="Times New Roman" w:cs="Times New Roman"/>
          <w:color w:val="000000"/>
          <w:spacing w:val="0"/>
          <w:w w:val="100"/>
          <w:position w:val="0"/>
          <w:sz w:val="18"/>
          <w:szCs w:val="18"/>
        </w:rPr>
        <w:t>79</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SimSun" w:eastAsia="SimSun" w:hAnsi="SimSun" w:cs="SimSun"/>
          <w:color w:val="000000"/>
          <w:spacing w:val="0"/>
          <w:w w:val="100"/>
          <w:position w:val="0"/>
          <w:sz w:val="17"/>
          <w:szCs w:val="17"/>
        </w:rPr>
        <w:t>物流人员</w:t>
        <w:tab/>
      </w:r>
      <w:r>
        <w:rPr>
          <w:rFonts w:ascii="Times New Roman" w:eastAsia="Times New Roman" w:hAnsi="Times New Roman" w:cs="Times New Roman"/>
          <w:color w:val="000000"/>
          <w:spacing w:val="0"/>
          <w:w w:val="100"/>
          <w:position w:val="0"/>
          <w:sz w:val="18"/>
          <w:szCs w:val="18"/>
        </w:rPr>
        <w:t>57</w:t>
      </w:r>
    </w:p>
    <w:p>
      <w:pPr>
        <w:pStyle w:val="Style35"/>
        <w:keepNext w:val="0"/>
        <w:keepLines w:val="0"/>
        <w:widowControl w:val="0"/>
        <w:shd w:val="clear" w:color="auto" w:fill="auto"/>
        <w:tabs>
          <w:tab w:pos="9491" w:val="right"/>
        </w:tabs>
        <w:bidi w:val="0"/>
        <w:spacing w:before="0" w:after="2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IT</w:t>
      </w:r>
      <w:r>
        <w:rPr>
          <w:rFonts w:ascii="SimSun" w:eastAsia="SimSun" w:hAnsi="SimSun" w:cs="SimSun"/>
          <w:color w:val="000000"/>
          <w:spacing w:val="0"/>
          <w:w w:val="100"/>
          <w:position w:val="0"/>
          <w:sz w:val="17"/>
          <w:szCs w:val="17"/>
        </w:rPr>
        <w:t>人员</w:t>
        <w:tab/>
      </w:r>
      <w:r>
        <w:rPr>
          <w:rFonts w:ascii="Times New Roman" w:eastAsia="Times New Roman" w:hAnsi="Times New Roman" w:cs="Times New Roman"/>
          <w:color w:val="000000"/>
          <w:spacing w:val="0"/>
          <w:w w:val="100"/>
          <w:position w:val="0"/>
          <w:sz w:val="18"/>
          <w:szCs w:val="18"/>
        </w:rPr>
        <w:t>50</w:t>
      </w:r>
      <w:r>
        <w:fldChar w:fldCharType="end"/>
      </w:r>
    </w:p>
    <w:tbl>
      <w:tblPr>
        <w:tblOverlap w:val="never"/>
        <w:jc w:val="center"/>
        <w:tblLayout w:type="fixed"/>
      </w:tblPr>
      <w:tblGrid>
        <w:gridCol w:w="2770"/>
        <w:gridCol w:w="4618"/>
        <w:gridCol w:w="2203"/>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w:t>
            </w:r>
          </w:p>
        </w:tc>
      </w:tr>
      <w:tr>
        <w:trPr>
          <w:trHeight w:val="408" w:hRule="exact"/>
        </w:trPr>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数量（人）</w:t>
            </w:r>
          </w:p>
        </w:tc>
        <w:tc>
          <w:tcPr>
            <w:tcBorders/>
            <w:shd w:val="clear" w:color="auto" w:fill="FCE9DA"/>
            <w:vAlign w:val="top"/>
          </w:tcPr>
          <w:p>
            <w:pPr>
              <w:widowControl w:val="0"/>
              <w:rPr>
                <w:sz w:val="10"/>
                <w:szCs w:val="10"/>
              </w:rPr>
            </w:pP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w:t>
            </w:r>
          </w:p>
        </w:tc>
      </w:tr>
    </w:tbl>
    <w:p>
      <w:pPr>
        <w:widowControl w:val="0"/>
        <w:spacing w:after="79" w:line="1" w:lineRule="exact"/>
      </w:pPr>
    </w:p>
    <w:p>
      <w:pPr>
        <w:pStyle w:val="Style48"/>
        <w:keepNext/>
        <w:keepLines/>
        <w:widowControl w:val="0"/>
        <w:shd w:val="clear" w:color="auto" w:fill="auto"/>
        <w:tabs>
          <w:tab w:pos="320" w:val="left"/>
        </w:tabs>
        <w:bidi w:val="0"/>
        <w:spacing w:before="0" w:after="220"/>
        <w:ind w:left="0" w:right="0" w:firstLine="0"/>
        <w:jc w:val="both"/>
      </w:pPr>
      <w:bookmarkStart w:id="660" w:name="bookmark660"/>
      <w:bookmarkStart w:id="661" w:name="bookmark661"/>
      <w:bookmarkStart w:id="662" w:name="bookmark662"/>
      <w:bookmarkStart w:id="663" w:name="bookmark663"/>
      <w:r>
        <w:rPr>
          <w:color w:val="000000"/>
          <w:spacing w:val="0"/>
          <w:w w:val="100"/>
          <w:position w:val="0"/>
        </w:rPr>
        <w:t>2</w:t>
      </w:r>
      <w:bookmarkEnd w:id="662"/>
      <w:r>
        <w:rPr>
          <w:color w:val="000000"/>
          <w:spacing w:val="0"/>
          <w:w w:val="100"/>
          <w:position w:val="0"/>
        </w:rPr>
        <w:t>、</w:t>
        <w:tab/>
        <w:t>薪酬政策</w:t>
      </w:r>
      <w:bookmarkEnd w:id="660"/>
      <w:bookmarkEnd w:id="661"/>
      <w:bookmarkEnd w:id="663"/>
    </w:p>
    <w:p>
      <w:pPr>
        <w:pStyle w:val="Style22"/>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公司倡导家园文化，重视团队建设，为保持队伍稳定，以保障公司健康可持续发展，公司严格遵守</w:t>
      </w:r>
      <w:r>
        <w:rPr>
          <w:rFonts w:ascii="Times New Roman" w:eastAsia="Times New Roman" w:hAnsi="Times New Roman" w:cs="Times New Roman"/>
          <w:color w:val="000000"/>
          <w:spacing w:val="0"/>
          <w:w w:val="100"/>
          <w:position w:val="0"/>
        </w:rPr>
        <w:t>“</w:t>
      </w:r>
      <w:r>
        <w:rPr>
          <w:color w:val="000000"/>
          <w:spacing w:val="0"/>
          <w:w w:val="100"/>
          <w:position w:val="0"/>
        </w:rPr>
        <w:t>按 劳分配</w:t>
      </w:r>
      <w:r>
        <w:rPr>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绩效考核</w:t>
      </w:r>
      <w:r>
        <w:rPr>
          <w:color w:val="000000"/>
          <w:spacing w:val="0"/>
          <w:w w:val="100"/>
          <w:position w:val="0"/>
        </w:rPr>
        <w:t>''</w:t>
      </w:r>
      <w:r>
        <w:rPr>
          <w:color w:val="000000"/>
          <w:spacing w:val="0"/>
          <w:w w:val="100"/>
          <w:position w:val="0"/>
        </w:rPr>
        <w:t>并重的原则，依据有效的绩效考核体系进行岗位考核，同时结合外部市场的薪酬调研 数据，通过薪酬与绩效管理联动方式构建具有竞争力、公正公平的薪酬体系，同时为拓宽职业发展通道， 实现员工与公司的共同持续成长，公司建立了多元化的职业发展通道。除常规的管理类晋升通道，公司结 合实际建立了技术研发类、营销类发展通道，使得不同岗位员工都有相应的发展通道，打破了管理类独木 桥的壁垒，同时公司实施岗位轮换机制，鼓励相关岗位的员工进行合理流动，培养复合型人才，为公司激 励、保留人才提供有力保障，真正做到</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量才适用</w:t>
      </w:r>
    </w:p>
    <w:p>
      <w:pPr>
        <w:pStyle w:val="Style48"/>
        <w:keepNext/>
        <w:keepLines/>
        <w:widowControl w:val="0"/>
        <w:shd w:val="clear" w:color="auto" w:fill="auto"/>
        <w:tabs>
          <w:tab w:pos="320" w:val="left"/>
        </w:tabs>
        <w:bidi w:val="0"/>
        <w:spacing w:before="0" w:after="220"/>
        <w:ind w:left="0" w:right="0" w:firstLine="0"/>
        <w:jc w:val="both"/>
      </w:pPr>
      <w:bookmarkStart w:id="664" w:name="bookmark664"/>
      <w:bookmarkStart w:id="665" w:name="bookmark665"/>
      <w:bookmarkStart w:id="666" w:name="bookmark666"/>
      <w:bookmarkStart w:id="667" w:name="bookmark667"/>
      <w:r>
        <w:rPr>
          <w:color w:val="000000"/>
          <w:spacing w:val="0"/>
          <w:w w:val="100"/>
          <w:position w:val="0"/>
        </w:rPr>
        <w:t>3</w:t>
      </w:r>
      <w:bookmarkEnd w:id="666"/>
      <w:r>
        <w:rPr>
          <w:color w:val="000000"/>
          <w:spacing w:val="0"/>
          <w:w w:val="100"/>
          <w:position w:val="0"/>
        </w:rPr>
        <w:t>、</w:t>
        <w:tab/>
        <w:t>培训计划</w:t>
      </w:r>
      <w:bookmarkEnd w:id="664"/>
      <w:bookmarkEnd w:id="665"/>
      <w:bookmarkEnd w:id="667"/>
    </w:p>
    <w:p>
      <w:pPr>
        <w:pStyle w:val="Style22"/>
        <w:keepNext w:val="0"/>
        <w:keepLines w:val="0"/>
        <w:widowControl w:val="0"/>
        <w:shd w:val="clear" w:color="auto" w:fill="auto"/>
        <w:bidi w:val="0"/>
        <w:spacing w:before="0" w:after="220" w:line="468" w:lineRule="exact"/>
        <w:ind w:left="0" w:right="0" w:firstLine="360"/>
        <w:jc w:val="both"/>
      </w:pPr>
      <w:r>
        <w:rPr>
          <w:color w:val="000000"/>
          <w:spacing w:val="0"/>
          <w:w w:val="100"/>
          <w:position w:val="0"/>
        </w:rPr>
        <w:t>培训是提高员工专业技能与综合素质的重要途径。公司足额提取年度职工教育经费，建立了完善的培 训体系，为员工提供多维度、具有较强针对性的教育培训课程。根据培训对象不同，公司为总部员工、终 端员工、新员工和转岗员工等设置了相应的培训课程；根据各岗位需求不同，设置了管理、技术等几大类 培训课程。同时，为不断提升员工的英语水平，使员工能更快速的适应公司国际化步伐，公司专门组织了 英语提升培训，并根据不同水平划分班级，每周邀请外教来公司对员工进行因材施教。</w:t>
      </w:r>
    </w:p>
    <w:p>
      <w:pPr>
        <w:pStyle w:val="Style48"/>
        <w:keepNext/>
        <w:keepLines/>
        <w:widowControl w:val="0"/>
        <w:shd w:val="clear" w:color="auto" w:fill="auto"/>
        <w:tabs>
          <w:tab w:pos="320" w:val="left"/>
        </w:tabs>
        <w:bidi w:val="0"/>
        <w:spacing w:before="0" w:after="380"/>
        <w:ind w:left="0" w:right="0" w:firstLine="0"/>
        <w:jc w:val="both"/>
      </w:pPr>
      <w:bookmarkStart w:id="668" w:name="bookmark668"/>
      <w:bookmarkStart w:id="669" w:name="bookmark669"/>
      <w:bookmarkStart w:id="670" w:name="bookmark670"/>
      <w:bookmarkStart w:id="671" w:name="bookmark671"/>
      <w:r>
        <w:rPr>
          <w:color w:val="000000"/>
          <w:spacing w:val="0"/>
          <w:w w:val="100"/>
          <w:position w:val="0"/>
        </w:rPr>
        <w:t>4</w:t>
      </w:r>
      <w:bookmarkEnd w:id="670"/>
      <w:r>
        <w:rPr>
          <w:color w:val="000000"/>
          <w:spacing w:val="0"/>
          <w:w w:val="100"/>
          <w:position w:val="0"/>
        </w:rPr>
        <w:t>、</w:t>
        <w:tab/>
        <w:t>劳务外包情况</w:t>
      </w:r>
      <w:bookmarkEnd w:id="668"/>
      <w:bookmarkEnd w:id="669"/>
      <w:bookmarkEnd w:id="671"/>
    </w:p>
    <w:p>
      <w:pPr>
        <w:pStyle w:val="Style3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560" w:line="240" w:lineRule="auto"/>
        <w:ind w:left="0" w:right="0" w:firstLine="0"/>
        <w:jc w:val="center"/>
      </w:pPr>
      <w:bookmarkStart w:id="672" w:name="bookmark672"/>
      <w:bookmarkStart w:id="673" w:name="bookmark673"/>
      <w:bookmarkStart w:id="674" w:name="bookmark674"/>
      <w:r>
        <w:rPr>
          <w:color w:val="000000"/>
          <w:spacing w:val="0"/>
          <w:w w:val="100"/>
          <w:position w:val="0"/>
        </w:rPr>
        <w:t>第九节公司治理</w:t>
      </w:r>
      <w:bookmarkEnd w:id="672"/>
      <w:bookmarkEnd w:id="673"/>
      <w:bookmarkEnd w:id="674"/>
    </w:p>
    <w:p>
      <w:pPr>
        <w:pStyle w:val="Style31"/>
        <w:keepNext/>
        <w:keepLines/>
        <w:widowControl w:val="0"/>
        <w:shd w:val="clear" w:color="auto" w:fill="auto"/>
        <w:bidi w:val="0"/>
        <w:spacing w:before="0" w:after="440" w:line="240" w:lineRule="auto"/>
        <w:ind w:left="0" w:right="0" w:firstLine="0"/>
        <w:jc w:val="left"/>
      </w:pPr>
      <w:bookmarkStart w:id="675" w:name="bookmark675"/>
      <w:bookmarkStart w:id="676" w:name="bookmark676"/>
      <w:bookmarkStart w:id="677" w:name="bookmark677"/>
      <w:bookmarkStart w:id="678" w:name="bookmark678"/>
      <w:bookmarkStart w:id="679" w:name="bookmark679"/>
      <w:r>
        <w:rPr>
          <w:color w:val="000000"/>
          <w:spacing w:val="0"/>
          <w:w w:val="100"/>
          <w:position w:val="0"/>
        </w:rPr>
        <w:t>一</w:t>
      </w:r>
      <w:bookmarkEnd w:id="678"/>
      <w:r>
        <w:rPr>
          <w:color w:val="000000"/>
          <w:spacing w:val="0"/>
          <w:w w:val="100"/>
          <w:position w:val="0"/>
        </w:rPr>
        <w:t>、公司治理的基本状况</w:t>
      </w:r>
      <w:bookmarkEnd w:id="676"/>
      <w:bookmarkEnd w:id="677"/>
      <w:bookmarkEnd w:id="679"/>
      <w:bookmarkEnd w:id="675"/>
    </w:p>
    <w:p>
      <w:pPr>
        <w:pStyle w:val="Style2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公司严格按照《公司法》、《证券法》、《上市公司治理准则》、《深圳证券交易所股票上市规则》</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和中国证监会有关法律法规的要求，规范运作，不断完善公司的法人治理结构，建立健全内部管理和控制</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制度，持续深入开展公司治理活动，进一步规范公司运作，不断提高公司治理水平。报告期内，公司公</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开披露的制度如下:</w:t>
      </w:r>
    </w:p>
    <w:tbl>
      <w:tblPr>
        <w:tblOverlap w:val="never"/>
        <w:jc w:val="center"/>
        <w:tblLayout w:type="fixed"/>
      </w:tblPr>
      <w:tblGrid>
        <w:gridCol w:w="1003"/>
        <w:gridCol w:w="1982"/>
        <w:gridCol w:w="4406"/>
        <w:gridCol w:w="2232"/>
      </w:tblGrid>
      <w:tr>
        <w:trPr>
          <w:trHeight w:val="466" w:hRule="exact"/>
        </w:trPr>
        <w:tc>
          <w:tcPr>
            <w:tcBorders/>
            <w:shd w:val="clear" w:color="auto" w:fill="FCE9DA"/>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shd w:val="clear" w:color="auto" w:fill="FCE9DA"/>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shd w:val="clear" w:color="auto" w:fill="FCE9DA"/>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制度名称</w:t>
            </w:r>
          </w:p>
        </w:tc>
        <w:tc>
          <w:tcPr>
            <w:tcBorders/>
            <w:shd w:val="clear" w:color="auto" w:fill="FCE9DA"/>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信息披露媒体</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公司章程（</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6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公司章程（</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6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公司章程（</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56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董事会议事规则（</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0" w:line="456" w:lineRule="exact"/>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 xml:space="preserve">否 </w:t>
      </w:r>
      <w:r>
        <w:rPr>
          <w:color w:val="000000"/>
          <w:spacing w:val="0"/>
          <w:w w:val="100"/>
          <w:position w:val="0"/>
          <w:sz w:val="20"/>
          <w:szCs w:val="20"/>
        </w:rPr>
        <w:t>公司治理的实际状况与中国证监会发布的有关上市公司治理的规范性文件不存在重大差异。</w:t>
      </w:r>
    </w:p>
    <w:p>
      <w:pPr>
        <w:widowControl w:val="0"/>
        <w:spacing w:after="439" w:line="1" w:lineRule="exact"/>
      </w:pPr>
    </w:p>
    <w:p>
      <w:pPr>
        <w:pStyle w:val="Style31"/>
        <w:keepNext/>
        <w:keepLines/>
        <w:widowControl w:val="0"/>
        <w:shd w:val="clear" w:color="auto" w:fill="auto"/>
        <w:bidi w:val="0"/>
        <w:spacing w:before="0" w:after="22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二</w:t>
      </w:r>
      <w:bookmarkEnd w:id="682"/>
      <w:r>
        <w:rPr>
          <w:color w:val="000000"/>
          <w:spacing w:val="0"/>
          <w:w w:val="100"/>
          <w:position w:val="0"/>
        </w:rPr>
        <w:t>、公司相对于控股股东在业务、人员、资产、机构、财务等方面的独立情况</w:t>
      </w:r>
      <w:bookmarkEnd w:id="680"/>
      <w:bookmarkEnd w:id="681"/>
      <w:bookmarkEnd w:id="683"/>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公司成立以来，严格按照《公司法》、《证券法》等有关法律、法规和公司章程的要求规范运作，具 有独立完整的供应、生产、销售、研发系统，完全独立运作、独立承担责任和风险。公司与控股股东在业 务、人员、资产、机构、财务等方面完全分开，具有独立完整的业务及自主经营能力。</w:t>
      </w:r>
    </w:p>
    <w:p>
      <w:pPr>
        <w:pStyle w:val="Style48"/>
        <w:keepNext/>
        <w:keepLines/>
        <w:widowControl w:val="0"/>
        <w:shd w:val="clear" w:color="auto" w:fill="auto"/>
        <w:tabs>
          <w:tab w:pos="808" w:val="left"/>
        </w:tabs>
        <w:bidi w:val="0"/>
        <w:spacing w:before="0" w:after="0" w:line="470" w:lineRule="exact"/>
        <w:ind w:left="0" w:right="0" w:firstLine="440"/>
        <w:jc w:val="left"/>
      </w:pPr>
      <w:bookmarkStart w:id="684" w:name="bookmark684"/>
      <w:bookmarkStart w:id="685" w:name="bookmark685"/>
      <w:bookmarkStart w:id="686" w:name="bookmark686"/>
      <w:bookmarkStart w:id="687" w:name="bookmark687"/>
      <w:r>
        <w:rPr>
          <w:color w:val="000000"/>
          <w:spacing w:val="0"/>
          <w:w w:val="100"/>
          <w:position w:val="0"/>
        </w:rPr>
        <w:t>1</w:t>
      </w:r>
      <w:bookmarkEnd w:id="686"/>
      <w:r>
        <w:rPr>
          <w:color w:val="000000"/>
          <w:spacing w:val="0"/>
          <w:w w:val="100"/>
          <w:position w:val="0"/>
        </w:rPr>
        <w:t>、</w:t>
        <w:tab/>
        <w:t>业务独立</w:t>
      </w:r>
      <w:bookmarkEnd w:id="684"/>
      <w:bookmarkEnd w:id="685"/>
      <w:bookmarkEnd w:id="687"/>
    </w:p>
    <w:p>
      <w:pPr>
        <w:pStyle w:val="Style2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公司主要从事自有品牌卡奴迪路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高级男装服饰的研发设计、品牌推广和零售管理，并 代理销售国际一线品牌的服饰、箱包、皮具等产品。公司拥有从事上述业务完整、独立的设计、采购、销 售系统和专业人员，具有独立开展业务的能力，拥有独立的经营决策权和管理权，并完全独立于控股股东、 实际控制人及其控制的其他企业。公司与控股股东、实际控制人及其控制的其他企业间不存在同业竞争或 者显失公允的关联交易。本公司拥有独立完整的业务，具备独立面向市场自主经营的能力。</w:t>
      </w:r>
    </w:p>
    <w:p>
      <w:pPr>
        <w:pStyle w:val="Style48"/>
        <w:keepNext/>
        <w:keepLines/>
        <w:widowControl w:val="0"/>
        <w:shd w:val="clear" w:color="auto" w:fill="auto"/>
        <w:tabs>
          <w:tab w:pos="818" w:val="left"/>
        </w:tabs>
        <w:bidi w:val="0"/>
        <w:spacing w:before="0" w:after="0" w:line="470" w:lineRule="exact"/>
        <w:ind w:left="0" w:right="0" w:firstLine="440"/>
        <w:jc w:val="both"/>
      </w:pPr>
      <w:bookmarkStart w:id="688" w:name="bookmark688"/>
      <w:bookmarkStart w:id="689" w:name="bookmark689"/>
      <w:bookmarkStart w:id="690" w:name="bookmark690"/>
      <w:bookmarkStart w:id="691" w:name="bookmark691"/>
      <w:r>
        <w:rPr>
          <w:color w:val="000000"/>
          <w:spacing w:val="0"/>
          <w:w w:val="100"/>
          <w:position w:val="0"/>
        </w:rPr>
        <w:t>2</w:t>
      </w:r>
      <w:bookmarkEnd w:id="690"/>
      <w:r>
        <w:rPr>
          <w:color w:val="000000"/>
          <w:spacing w:val="0"/>
          <w:w w:val="100"/>
          <w:position w:val="0"/>
        </w:rPr>
        <w:t>、</w:t>
        <w:tab/>
        <w:t>资产完整</w:t>
      </w:r>
      <w:bookmarkEnd w:id="688"/>
      <w:bookmarkEnd w:id="689"/>
      <w:bookmarkEnd w:id="691"/>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公司拥有独立、完整的办公经营场所，以及与设计、销售经营有关的土地使用权、商标、专利、非专 </w:t>
      </w:r>
      <w:r>
        <w:rPr>
          <w:color w:val="000000"/>
          <w:spacing w:val="0"/>
          <w:w w:val="100"/>
          <w:position w:val="0"/>
        </w:rPr>
        <w:t>利技术的所有权或者使用权，具有独立完整的设计、销售等配套设施及固定资产。公司没有以自身资产、 权益或信誉为各股东、实际控制人及其控制的其他企业提供担保，对所有资产拥有完全的控制支配权，不 存在资产、资金被各股东、实际控制人及其控制的其他企业违规占用而损害公司利益的情况。</w:t>
      </w:r>
    </w:p>
    <w:p>
      <w:pPr>
        <w:pStyle w:val="Style48"/>
        <w:keepNext/>
        <w:keepLines/>
        <w:widowControl w:val="0"/>
        <w:shd w:val="clear" w:color="auto" w:fill="auto"/>
        <w:tabs>
          <w:tab w:pos="760" w:val="left"/>
        </w:tabs>
        <w:bidi w:val="0"/>
        <w:spacing w:before="0" w:after="0" w:line="469" w:lineRule="exact"/>
        <w:ind w:left="0" w:right="0" w:firstLine="440"/>
        <w:jc w:val="both"/>
      </w:pPr>
      <w:bookmarkStart w:id="692" w:name="bookmark692"/>
      <w:bookmarkStart w:id="693" w:name="bookmark693"/>
      <w:bookmarkStart w:id="694" w:name="bookmark694"/>
      <w:bookmarkStart w:id="695" w:name="bookmark695"/>
      <w:r>
        <w:rPr>
          <w:color w:val="000000"/>
          <w:spacing w:val="0"/>
          <w:w w:val="100"/>
          <w:position w:val="0"/>
        </w:rPr>
        <w:t>3</w:t>
      </w:r>
      <w:bookmarkEnd w:id="694"/>
      <w:r>
        <w:rPr>
          <w:color w:val="000000"/>
          <w:spacing w:val="0"/>
          <w:w w:val="100"/>
          <w:position w:val="0"/>
        </w:rPr>
        <w:t>、</w:t>
        <w:tab/>
        <w:t>人员独立</w:t>
      </w:r>
      <w:bookmarkEnd w:id="692"/>
      <w:bookmarkEnd w:id="693"/>
      <w:bookmarkEnd w:id="695"/>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公司董事、监事及高级管理人员均严格按照《公司法》、《公司章程》规定的程序推选和任免，不存 在股东超越公司股东大会和董事会做出人事任免决定的情况。公司的人事及工资管理与股东单位完全分 离，公司总经理、副总经理、财务负责人和董事会秘书等高级管理人员未在控股股东、实际控制人及其控 制的其他企业中担任除董事、监事以外的其他职务，未在控股股东、实际控制人及其控制的其他企业领薪; 公司财务人员未在控股股东、实际控制人及其控制的其他企业中兼职；公司董事、高级管理人员不存在兼 任监事的情形。同时，公司建立并独立执行人力资源及薪酬管理制度。</w:t>
      </w:r>
    </w:p>
    <w:p>
      <w:pPr>
        <w:pStyle w:val="Style48"/>
        <w:keepNext/>
        <w:keepLines/>
        <w:widowControl w:val="0"/>
        <w:shd w:val="clear" w:color="auto" w:fill="auto"/>
        <w:tabs>
          <w:tab w:pos="760" w:val="left"/>
        </w:tabs>
        <w:bidi w:val="0"/>
        <w:spacing w:before="0" w:after="0" w:line="469" w:lineRule="exact"/>
        <w:ind w:left="0" w:right="0" w:firstLine="440"/>
        <w:jc w:val="both"/>
      </w:pPr>
      <w:bookmarkStart w:id="696" w:name="bookmark696"/>
      <w:bookmarkStart w:id="697" w:name="bookmark697"/>
      <w:bookmarkStart w:id="698" w:name="bookmark698"/>
      <w:bookmarkStart w:id="699" w:name="bookmark699"/>
      <w:r>
        <w:rPr>
          <w:color w:val="000000"/>
          <w:spacing w:val="0"/>
          <w:w w:val="100"/>
          <w:position w:val="0"/>
        </w:rPr>
        <w:t>4</w:t>
      </w:r>
      <w:bookmarkEnd w:id="698"/>
      <w:r>
        <w:rPr>
          <w:color w:val="000000"/>
          <w:spacing w:val="0"/>
          <w:w w:val="100"/>
          <w:position w:val="0"/>
        </w:rPr>
        <w:t>、</w:t>
        <w:tab/>
        <w:t>机构独立</w:t>
      </w:r>
      <w:bookmarkEnd w:id="696"/>
      <w:bookmarkEnd w:id="697"/>
      <w:bookmarkEnd w:id="699"/>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公司通过股东大会、董事会、监事会以及独立董事制度，强化了公司的分权制衡和相互监督，形成了 有效的法人治理结构。在内部机构设置上，公司建立了适应自身发展需要的组织机构，明确了各机构职能, 定员定岗，并制定了相应的内部管理与控制制度，独立开展生产经营活动。公司与控股股东、实际控制人 及其控制的其他企业间不存在机构混同的情形。自公司设立以来，未发生股东干预本公司正常生产经营活 动的情况。</w:t>
      </w:r>
    </w:p>
    <w:p>
      <w:pPr>
        <w:pStyle w:val="Style48"/>
        <w:keepNext/>
        <w:keepLines/>
        <w:widowControl w:val="0"/>
        <w:shd w:val="clear" w:color="auto" w:fill="auto"/>
        <w:tabs>
          <w:tab w:pos="760" w:val="left"/>
        </w:tabs>
        <w:bidi w:val="0"/>
        <w:spacing w:before="0" w:after="0" w:line="469" w:lineRule="exact"/>
        <w:ind w:left="0" w:right="0" w:firstLine="440"/>
        <w:jc w:val="both"/>
      </w:pPr>
      <w:bookmarkStart w:id="700" w:name="bookmark700"/>
      <w:bookmarkStart w:id="701" w:name="bookmark701"/>
      <w:bookmarkStart w:id="702" w:name="bookmark702"/>
      <w:bookmarkStart w:id="703" w:name="bookmark703"/>
      <w:r>
        <w:rPr>
          <w:color w:val="000000"/>
          <w:spacing w:val="0"/>
          <w:w w:val="100"/>
          <w:position w:val="0"/>
        </w:rPr>
        <w:t>5</w:t>
      </w:r>
      <w:bookmarkEnd w:id="702"/>
      <w:r>
        <w:rPr>
          <w:color w:val="000000"/>
          <w:spacing w:val="0"/>
          <w:w w:val="100"/>
          <w:position w:val="0"/>
        </w:rPr>
        <w:t>、</w:t>
        <w:tab/>
        <w:t>财务独立</w:t>
      </w:r>
      <w:bookmarkEnd w:id="700"/>
      <w:bookmarkEnd w:id="701"/>
      <w:bookmarkEnd w:id="703"/>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公司在财务上规范运作、独立运行，设立了独立的财务部门，配备了独立的财务人员，建立了独立的 会计核算体系，制定了《财务管理制度》、《关联交易决策制度》、《投资决策管理制度》、《对外担保 制度》等多项内控制度且严格执行，独立进行财务决策，享有充分独立的资金调配权，财务会计制度和财 务管理制度符合上市公司的要求。</w:t>
      </w:r>
    </w:p>
    <w:p>
      <w:pPr>
        <w:pStyle w:val="Style22"/>
        <w:keepNext w:val="0"/>
        <w:keepLines w:val="0"/>
        <w:widowControl w:val="0"/>
        <w:shd w:val="clear" w:color="auto" w:fill="auto"/>
        <w:bidi w:val="0"/>
        <w:spacing w:before="0" w:after="780" w:line="469" w:lineRule="exact"/>
        <w:ind w:left="0" w:right="0" w:firstLine="340"/>
        <w:jc w:val="both"/>
      </w:pPr>
      <w:r>
        <w:rPr>
          <w:color w:val="000000"/>
          <w:spacing w:val="0"/>
          <w:w w:val="100"/>
          <w:position w:val="0"/>
        </w:rPr>
        <w:t>公司开设独立的银行账户，作为独立的纳税人，依法独立进行纳税申报和履行纳税义务。公司根据企 业发展规划，自主决定投资计划和资金安排，不存在公司股东干预公司财务决策、资金使用的情况；不存 在以资产、权益或信誉为股东单位、下属公司或任何个人的债务提供担保，或以本公司名义的借款、授信 额度转借给前述法人或个人使用的情形。</w:t>
      </w:r>
    </w:p>
    <w:p>
      <w:pPr>
        <w:pStyle w:val="Style31"/>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三</w:t>
      </w:r>
      <w:bookmarkEnd w:id="706"/>
      <w:r>
        <w:rPr>
          <w:color w:val="000000"/>
          <w:spacing w:val="0"/>
          <w:w w:val="100"/>
          <w:position w:val="0"/>
        </w:rPr>
        <w:t>、同业竞争情况</w:t>
      </w:r>
      <w:bookmarkEnd w:id="704"/>
      <w:bookmarkEnd w:id="705"/>
      <w:bookmarkEnd w:id="707"/>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四</w:t>
      </w:r>
      <w:bookmarkEnd w:id="710"/>
      <w:r>
        <w:rPr>
          <w:color w:val="000000"/>
          <w:spacing w:val="0"/>
          <w:w w:val="100"/>
          <w:position w:val="0"/>
        </w:rPr>
        <w:t>、报告期内召开的年度股东大会和临时股东大会的有关情况</w:t>
      </w:r>
      <w:bookmarkEnd w:id="708"/>
      <w:bookmarkEnd w:id="709"/>
      <w:bookmarkEnd w:id="711"/>
    </w:p>
    <w:p>
      <w:pPr>
        <w:pStyle w:val="Style48"/>
        <w:keepNext/>
        <w:keepLines/>
        <w:widowControl w:val="0"/>
        <w:shd w:val="clear" w:color="auto" w:fill="auto"/>
        <w:bidi w:val="0"/>
        <w:spacing w:before="0" w:after="420" w:line="240" w:lineRule="auto"/>
        <w:ind w:left="0" w:right="0" w:firstLine="0"/>
        <w:jc w:val="left"/>
      </w:pPr>
      <w:bookmarkStart w:id="712" w:name="bookmark712"/>
      <w:bookmarkStart w:id="713" w:name="bookmark713"/>
      <w:bookmarkStart w:id="714" w:name="bookmark714"/>
      <w:r>
        <w:rPr>
          <w:color w:val="000000"/>
          <w:spacing w:val="0"/>
          <w:w w:val="100"/>
          <w:position w:val="0"/>
        </w:rPr>
        <w:t>1、本报告期股东大会情况</w:t>
      </w:r>
      <w:bookmarkEnd w:id="712"/>
      <w:bookmarkEnd w:id="713"/>
      <w:bookmarkEnd w:id="714"/>
    </w:p>
    <w:tbl>
      <w:tblPr>
        <w:tblOverlap w:val="never"/>
        <w:jc w:val="center"/>
        <w:tblLayout w:type="fixed"/>
      </w:tblPr>
      <w:tblGrid>
        <w:gridCol w:w="3202"/>
        <w:gridCol w:w="6384"/>
      </w:tblGrid>
      <w:tr>
        <w:trPr>
          <w:trHeight w:val="1598" w:hRule="exact"/>
        </w:trPr>
        <w:tc>
          <w:tcPr>
            <w:tcBorders/>
            <w:shd w:val="clear" w:color="auto" w:fill="FFFFFF"/>
            <w:vAlign w:val="top"/>
          </w:tcPr>
          <w:p>
            <w:pPr>
              <w:pStyle w:val="Style7"/>
              <w:keepNext w:val="0"/>
              <w:keepLines w:val="0"/>
              <w:widowControl w:val="0"/>
              <w:shd w:val="clear" w:color="auto" w:fill="auto"/>
              <w:tabs>
                <w:tab w:pos="2029" w:val="left"/>
              </w:tabs>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会议届次</w:t>
              <w:tab/>
              <w:t>会议类型</w:t>
            </w:r>
          </w:p>
        </w:tc>
        <w:tc>
          <w:tcPr>
            <w:tcBorders/>
            <w:shd w:val="clear" w:color="auto" w:fill="FFFFFF"/>
            <w:vAlign w:val="top"/>
          </w:tcPr>
          <w:p>
            <w:pPr>
              <w:pStyle w:val="Style7"/>
              <w:keepNext w:val="0"/>
              <w:keepLines w:val="0"/>
              <w:widowControl w:val="0"/>
              <w:shd w:val="clear" w:color="auto" w:fill="auto"/>
              <w:tabs>
                <w:tab w:pos="2022" w:val="left"/>
                <w:tab w:pos="3611" w:val="left"/>
                <w:tab w:pos="5205" w:val="left"/>
              </w:tabs>
              <w:bidi w:val="0"/>
              <w:spacing w:before="0" w:after="80" w:line="307" w:lineRule="exact"/>
              <w:ind w:left="0" w:right="0" w:firstLine="160"/>
              <w:jc w:val="left"/>
              <w:rPr>
                <w:sz w:val="17"/>
                <w:szCs w:val="17"/>
              </w:rPr>
            </w:pPr>
            <w:r>
              <w:rPr>
                <w:rFonts w:ascii="SimSun" w:eastAsia="SimSun" w:hAnsi="SimSun" w:cs="SimSun"/>
                <w:color w:val="000000"/>
                <w:spacing w:val="0"/>
                <w:w w:val="100"/>
                <w:position w:val="0"/>
                <w:sz w:val="17"/>
                <w:szCs w:val="17"/>
              </w:rPr>
              <w:t>投资者参与比例</w:t>
              <w:tab/>
              <w:t>召开日期</w:t>
              <w:tab/>
              <w:t>披露日期</w:t>
              <w:tab/>
              <w:t>披露索引</w:t>
            </w:r>
          </w:p>
          <w:p>
            <w:pPr>
              <w:pStyle w:val="Style7"/>
              <w:keepNext w:val="0"/>
              <w:keepLines w:val="0"/>
              <w:widowControl w:val="0"/>
              <w:shd w:val="clear" w:color="auto" w:fill="auto"/>
              <w:bidi w:val="0"/>
              <w:spacing w:before="0" w:after="0" w:line="307" w:lineRule="exact"/>
              <w:ind w:left="4800" w:right="0" w:firstLine="0"/>
              <w:jc w:val="both"/>
              <w:rPr>
                <w:sz w:val="17"/>
                <w:szCs w:val="17"/>
              </w:rPr>
            </w:pPr>
            <w:r>
              <w:rPr>
                <w:rFonts w:ascii="SimSun" w:eastAsia="SimSun" w:hAnsi="SimSun" w:cs="SimSun"/>
                <w:color w:val="000000"/>
                <w:spacing w:val="0"/>
                <w:w w:val="100"/>
                <w:position w:val="0"/>
                <w:sz w:val="17"/>
                <w:szCs w:val="17"/>
              </w:rPr>
              <w:t>详见披露于巨潮资 讯网</w:t>
            </w:r>
          </w:p>
          <w:p>
            <w:pPr>
              <w:pStyle w:val="Style7"/>
              <w:keepNext w:val="0"/>
              <w:keepLines w:val="0"/>
              <w:widowControl w:val="0"/>
              <w:shd w:val="clear" w:color="auto" w:fill="auto"/>
              <w:bidi w:val="0"/>
              <w:spacing w:before="0" w:after="0" w:line="307" w:lineRule="exact"/>
              <w:ind w:left="4800" w:right="0" w:firstLine="0"/>
              <w:jc w:val="both"/>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xml:space="preserve">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和《证券</w:t>
            </w:r>
          </w:p>
        </w:tc>
      </w:tr>
      <w:tr>
        <w:trPr>
          <w:trHeight w:val="3523" w:hRule="exact"/>
        </w:trPr>
        <w:tc>
          <w:tcPr>
            <w:tcBorders/>
            <w:shd w:val="clear" w:color="auto" w:fill="FFFFFF"/>
            <w:vAlign w:val="top"/>
          </w:tcPr>
          <w:p>
            <w:pPr>
              <w:pStyle w:val="Style7"/>
              <w:keepNext w:val="0"/>
              <w:keepLines w:val="0"/>
              <w:widowControl w:val="0"/>
              <w:shd w:val="clear" w:color="auto" w:fill="auto"/>
              <w:bidi w:val="0"/>
              <w:spacing w:before="2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w:t>
            </w:r>
          </w:p>
          <w:p>
            <w:pPr>
              <w:pStyle w:val="Style7"/>
              <w:keepNext w:val="0"/>
              <w:keepLines w:val="0"/>
              <w:widowControl w:val="0"/>
              <w:shd w:val="clear" w:color="auto" w:fill="auto"/>
              <w:tabs>
                <w:tab w:pos="158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vertAlign w:val="subscript"/>
              </w:rPr>
              <w:t>nn</w:t>
            </w:r>
            <w:r>
              <w:rPr>
                <w:rFonts w:ascii="SimSun" w:eastAsia="SimSun" w:hAnsi="SimSun" w:cs="SimSun"/>
                <w:color w:val="000000"/>
                <w:spacing w:val="0"/>
                <w:w w:val="100"/>
                <w:position w:val="0"/>
                <w:sz w:val="17"/>
                <w:szCs w:val="17"/>
              </w:rPr>
              <w:t>_ .</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临时股东大会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shd w:val="clear" w:color="auto" w:fill="FFFFFF"/>
            <w:vAlign w:val="center"/>
          </w:tcPr>
          <w:p>
            <w:pPr>
              <w:pStyle w:val="Style7"/>
              <w:keepNext w:val="0"/>
              <w:keepLines w:val="0"/>
              <w:widowControl w:val="0"/>
              <w:shd w:val="clear" w:color="auto" w:fill="auto"/>
              <w:bidi w:val="0"/>
              <w:spacing w:before="0" w:after="0" w:line="311" w:lineRule="exact"/>
              <w:ind w:left="4800" w:right="0" w:firstLine="0"/>
              <w:jc w:val="both"/>
              <w:rPr>
                <w:sz w:val="17"/>
                <w:szCs w:val="17"/>
              </w:rPr>
            </w:pPr>
            <w:r>
              <w:rPr>
                <w:rFonts w:ascii="SimSun" w:eastAsia="SimSun" w:hAnsi="SimSun" w:cs="SimSun"/>
                <w:color w:val="000000"/>
                <w:spacing w:val="0"/>
                <w:w w:val="100"/>
                <w:position w:val="0"/>
                <w:sz w:val="17"/>
                <w:szCs w:val="17"/>
              </w:rPr>
              <w:t>时报》、《中国证券</w:t>
            </w:r>
          </w:p>
          <w:p>
            <w:pPr>
              <w:pStyle w:val="Style7"/>
              <w:keepNext w:val="0"/>
              <w:keepLines w:val="0"/>
              <w:widowControl w:val="0"/>
              <w:shd w:val="clear" w:color="auto" w:fill="auto"/>
              <w:bidi w:val="0"/>
              <w:spacing w:before="0" w:after="80" w:line="311" w:lineRule="exact"/>
              <w:ind w:left="4800" w:right="0" w:hanging="3800"/>
              <w:jc w:val="both"/>
              <w:rPr>
                <w:sz w:val="17"/>
                <w:szCs w:val="17"/>
              </w:rPr>
            </w:pPr>
            <w:r>
              <w:rPr>
                <w:color w:val="000000"/>
                <w:spacing w:val="0"/>
                <w:w w:val="100"/>
                <w:position w:val="0"/>
                <w:sz w:val="18"/>
                <w:szCs w:val="18"/>
              </w:rPr>
              <w:t>63.00% 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 报》、《上海证券报》、 《证券日报》的 《</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年第一次临 时股大东会决议公 告》(公告编号： </w:t>
            </w:r>
            <w:r>
              <w:rPr>
                <w:color w:val="000000"/>
                <w:spacing w:val="0"/>
                <w:w w:val="100"/>
                <w:position w:val="0"/>
                <w:sz w:val="18"/>
                <w:szCs w:val="18"/>
              </w:rPr>
              <w:t>2016-015</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0" w:lineRule="exact"/>
              <w:ind w:left="4800" w:right="0" w:firstLine="0"/>
              <w:jc w:val="both"/>
              <w:rPr>
                <w:sz w:val="17"/>
                <w:szCs w:val="17"/>
              </w:rPr>
            </w:pPr>
            <w:r>
              <w:rPr>
                <w:rFonts w:ascii="SimSun" w:eastAsia="SimSun" w:hAnsi="SimSun" w:cs="SimSun"/>
                <w:color w:val="000000"/>
                <w:spacing w:val="0"/>
                <w:w w:val="100"/>
                <w:position w:val="0"/>
                <w:sz w:val="17"/>
                <w:szCs w:val="17"/>
              </w:rPr>
              <w:t>详见披露于巨潮资 讯网</w:t>
            </w:r>
          </w:p>
          <w:p>
            <w:pPr>
              <w:pStyle w:val="Style7"/>
              <w:keepNext w:val="0"/>
              <w:keepLines w:val="0"/>
              <w:widowControl w:val="0"/>
              <w:shd w:val="clear" w:color="auto" w:fill="auto"/>
              <w:bidi w:val="0"/>
              <w:spacing w:before="0" w:after="40" w:line="310" w:lineRule="exact"/>
              <w:ind w:left="4800" w:right="0" w:firstLine="0"/>
              <w:jc w:val="both"/>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xml:space="preserve">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和《证券</w:t>
            </w:r>
          </w:p>
        </w:tc>
      </w:tr>
      <w:tr>
        <w:trPr>
          <w:trHeight w:val="3211" w:hRule="exact"/>
        </w:trPr>
        <w:tc>
          <w:tcPr>
            <w:tcBorders/>
            <w:shd w:val="clear" w:color="auto" w:fill="FFFFFF"/>
            <w:vAlign w:val="top"/>
          </w:tcPr>
          <w:p>
            <w:pPr>
              <w:pStyle w:val="Style7"/>
              <w:keepNext w:val="0"/>
              <w:keepLines w:val="0"/>
              <w:widowControl w:val="0"/>
              <w:shd w:val="clear" w:color="auto" w:fill="auto"/>
              <w:bidi w:val="0"/>
              <w:spacing w:before="0" w:after="0" w:line="161"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年年度股东大</w:t>
            </w:r>
            <w:r>
              <w:rPr>
                <w:rFonts w:ascii="Arial Unicode MS" w:eastAsia="Arial Unicode MS" w:hAnsi="Arial Unicode MS" w:cs="Arial Unicode MS"/>
                <w:color w:val="000000"/>
                <w:spacing w:val="0"/>
                <w:w w:val="100"/>
                <w:position w:val="0"/>
                <w:sz w:val="14"/>
                <w:szCs w:val="14"/>
              </w:rPr>
              <w:t>〜</w:t>
            </w:r>
            <w:r>
              <w:rPr>
                <w:rFonts w:ascii="SimSun" w:eastAsia="SimSun" w:hAnsi="SimSun" w:cs="SimSun"/>
                <w:color w:val="000000"/>
                <w:spacing w:val="0"/>
                <w:w w:val="100"/>
                <w:position w:val="0"/>
                <w:sz w:val="17"/>
                <w:szCs w:val="17"/>
              </w:rPr>
              <w:t>田叽+工人 人 年度股东大会 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4800" w:right="0" w:firstLine="0"/>
              <w:jc w:val="both"/>
              <w:rPr>
                <w:sz w:val="17"/>
                <w:szCs w:val="17"/>
              </w:rPr>
            </w:pPr>
            <w:r>
              <w:rPr>
                <w:rFonts w:ascii="SimSun" w:eastAsia="SimSun" w:hAnsi="SimSun" w:cs="SimSun"/>
                <w:color w:val="000000"/>
                <w:spacing w:val="0"/>
                <w:w w:val="100"/>
                <w:position w:val="0"/>
                <w:sz w:val="17"/>
                <w:szCs w:val="17"/>
              </w:rPr>
              <w:t>时报》、《中国证券</w:t>
            </w:r>
          </w:p>
          <w:p>
            <w:pPr>
              <w:pStyle w:val="Style7"/>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 xml:space="preserve">66.40% 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p>
            <w:pPr>
              <w:pStyle w:val="Style7"/>
              <w:keepNext w:val="0"/>
              <w:keepLines w:val="0"/>
              <w:widowControl w:val="0"/>
              <w:shd w:val="clear" w:color="auto" w:fill="auto"/>
              <w:bidi w:val="0"/>
              <w:spacing w:before="0" w:after="0" w:line="322" w:lineRule="exact"/>
              <w:ind w:left="4800" w:right="0" w:firstLine="0"/>
              <w:jc w:val="both"/>
              <w:rPr>
                <w:sz w:val="17"/>
                <w:szCs w:val="17"/>
              </w:rPr>
            </w:pPr>
            <w:r>
              <w:rPr>
                <w:rFonts w:ascii="SimSun" w:eastAsia="SimSun" w:hAnsi="SimSun" w:cs="SimSun"/>
                <w:color w:val="000000"/>
                <w:spacing w:val="0"/>
                <w:w w:val="100"/>
                <w:position w:val="0"/>
                <w:sz w:val="17"/>
                <w:szCs w:val="17"/>
              </w:rPr>
              <w:t>报》、《上海证券报》、 《证券日报》的</w:t>
            </w:r>
          </w:p>
          <w:p>
            <w:pPr>
              <w:pStyle w:val="Style7"/>
              <w:keepNext w:val="0"/>
              <w:keepLines w:val="0"/>
              <w:widowControl w:val="0"/>
              <w:shd w:val="clear" w:color="auto" w:fill="auto"/>
              <w:bidi w:val="0"/>
              <w:spacing w:before="0" w:after="0" w:line="337" w:lineRule="exact"/>
              <w:ind w:left="4800" w:right="0" w:firstLine="0"/>
              <w:jc w:val="both"/>
              <w:rPr>
                <w:sz w:val="17"/>
                <w:szCs w:val="17"/>
              </w:rPr>
            </w:pPr>
            <w:r>
              <w:rPr>
                <w:rFonts w:ascii="SimSun" w:eastAsia="SimSun" w:hAnsi="SimSun" w:cs="SimSun"/>
                <w:i/>
                <w:iCs/>
                <w:color w:val="000000"/>
                <w:spacing w:val="0"/>
                <w:w w:val="100"/>
                <w:position w:val="0"/>
                <w:sz w:val="19"/>
                <w:szCs w:val="19"/>
              </w:rPr>
              <w:t>《</w:t>
            </w: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年年度股大 东会决议公告》(公 告编号：</w:t>
            </w:r>
            <w:r>
              <w:rPr>
                <w:color w:val="000000"/>
                <w:spacing w:val="0"/>
                <w:w w:val="100"/>
                <w:position w:val="0"/>
                <w:sz w:val="18"/>
                <w:szCs w:val="18"/>
              </w:rPr>
              <w:t>2016-034</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详见披露于巨潮资 讯网</w:t>
            </w:r>
          </w:p>
          <w:p>
            <w:pPr>
              <w:pStyle w:val="Style7"/>
              <w:keepNext w:val="0"/>
              <w:keepLines w:val="0"/>
              <w:widowControl w:val="0"/>
              <w:shd w:val="clear" w:color="auto" w:fill="auto"/>
              <w:bidi w:val="0"/>
              <w:spacing w:before="0" w:after="0" w:line="312" w:lineRule="exact"/>
              <w:ind w:left="4800" w:right="0" w:firstLine="0"/>
              <w:jc w:val="both"/>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xml:space="preserve">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和《证券</w:t>
            </w:r>
          </w:p>
        </w:tc>
      </w:tr>
      <w:tr>
        <w:trPr>
          <w:trHeight w:val="2894" w:hRule="exact"/>
        </w:trPr>
        <w:tc>
          <w:tcPr>
            <w:tcBorders/>
            <w:shd w:val="clear" w:color="auto" w:fill="FFFFFF"/>
            <w:vAlign w:val="top"/>
          </w:tcPr>
          <w:p>
            <w:pPr>
              <w:pStyle w:val="Style7"/>
              <w:keepNext w:val="0"/>
              <w:keepLines w:val="0"/>
              <w:widowControl w:val="0"/>
              <w:shd w:val="clear" w:color="auto" w:fill="auto"/>
              <w:bidi w:val="0"/>
              <w:spacing w:before="2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w:t>
            </w:r>
          </w:p>
          <w:p>
            <w:pPr>
              <w:pStyle w:val="Style7"/>
              <w:keepNext w:val="0"/>
              <w:keepLines w:val="0"/>
              <w:widowControl w:val="0"/>
              <w:shd w:val="clear" w:color="auto" w:fill="auto"/>
              <w:tabs>
                <w:tab w:pos="158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vertAlign w:val="subscript"/>
              </w:rPr>
              <w:t>nn</w:t>
            </w:r>
            <w:r>
              <w:rPr>
                <w:rFonts w:ascii="SimSun" w:eastAsia="SimSun" w:hAnsi="SimSun" w:cs="SimSun"/>
                <w:color w:val="000000"/>
                <w:spacing w:val="0"/>
                <w:w w:val="100"/>
                <w:position w:val="0"/>
                <w:sz w:val="17"/>
                <w:szCs w:val="17"/>
              </w:rPr>
              <w:t>_ .</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临时股东大会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shd w:val="clear" w:color="auto" w:fill="FFFFFF"/>
            <w:vAlign w:val="center"/>
          </w:tcPr>
          <w:p>
            <w:pPr>
              <w:pStyle w:val="Style7"/>
              <w:keepNext w:val="0"/>
              <w:keepLines w:val="0"/>
              <w:widowControl w:val="0"/>
              <w:shd w:val="clear" w:color="auto" w:fill="auto"/>
              <w:bidi w:val="0"/>
              <w:spacing w:before="0" w:after="0" w:line="312" w:lineRule="exact"/>
              <w:ind w:left="4800" w:right="0" w:firstLine="0"/>
              <w:jc w:val="both"/>
              <w:rPr>
                <w:sz w:val="17"/>
                <w:szCs w:val="17"/>
              </w:rPr>
            </w:pPr>
            <w:r>
              <w:rPr>
                <w:rFonts w:ascii="SimSun" w:eastAsia="SimSun" w:hAnsi="SimSun" w:cs="SimSun"/>
                <w:color w:val="000000"/>
                <w:spacing w:val="0"/>
                <w:w w:val="100"/>
                <w:position w:val="0"/>
                <w:sz w:val="17"/>
                <w:szCs w:val="17"/>
              </w:rPr>
              <w:t>时报》、《中国证券</w:t>
            </w:r>
          </w:p>
          <w:p>
            <w:pPr>
              <w:pStyle w:val="Style7"/>
              <w:keepNext w:val="0"/>
              <w:keepLines w:val="0"/>
              <w:widowControl w:val="0"/>
              <w:shd w:val="clear" w:color="auto" w:fill="auto"/>
              <w:bidi w:val="0"/>
              <w:spacing w:before="0" w:after="80" w:line="312" w:lineRule="exact"/>
              <w:ind w:left="4800" w:right="0" w:hanging="3800"/>
              <w:jc w:val="both"/>
              <w:rPr>
                <w:sz w:val="17"/>
                <w:szCs w:val="17"/>
              </w:rPr>
            </w:pPr>
            <w:r>
              <w:rPr>
                <w:color w:val="000000"/>
                <w:spacing w:val="0"/>
                <w:w w:val="100"/>
                <w:position w:val="0"/>
                <w:sz w:val="18"/>
                <w:szCs w:val="18"/>
              </w:rPr>
              <w:t>66.38% 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 报》、《上海证券报》、 《证券日报》的 《</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年第二次临 时股大东会决议公 告》(公告编号： </w:t>
            </w:r>
            <w:r>
              <w:rPr>
                <w:color w:val="000000"/>
                <w:spacing w:val="0"/>
                <w:w w:val="100"/>
                <w:position w:val="0"/>
                <w:sz w:val="18"/>
                <w:szCs w:val="18"/>
              </w:rPr>
              <w:t>2016-045</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40" w:line="307" w:lineRule="exact"/>
              <w:ind w:left="4800" w:right="0" w:firstLine="0"/>
              <w:jc w:val="both"/>
              <w:rPr>
                <w:sz w:val="17"/>
                <w:szCs w:val="17"/>
              </w:rPr>
            </w:pPr>
            <w:r>
              <w:rPr>
                <w:rFonts w:ascii="SimSun" w:eastAsia="SimSun" w:hAnsi="SimSun" w:cs="SimSun"/>
                <w:color w:val="000000"/>
                <w:spacing w:val="0"/>
                <w:w w:val="100"/>
                <w:position w:val="0"/>
                <w:sz w:val="17"/>
                <w:szCs w:val="17"/>
              </w:rPr>
              <w:t>详见披露于巨潮资 讯网</w:t>
            </w:r>
          </w:p>
        </w:tc>
      </w:tr>
      <w:tr>
        <w:trPr>
          <w:trHeight w:val="902"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w:t>
            </w:r>
          </w:p>
          <w:p>
            <w:pPr>
              <w:pStyle w:val="Style7"/>
              <w:keepNext w:val="0"/>
              <w:keepLines w:val="0"/>
              <w:widowControl w:val="0"/>
              <w:shd w:val="clear" w:color="auto" w:fill="auto"/>
              <w:tabs>
                <w:tab w:pos="158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vertAlign w:val="subscript"/>
              </w:rPr>
              <w:t>nn</w:t>
            </w:r>
            <w:r>
              <w:rPr>
                <w:rFonts w:ascii="SimSun" w:eastAsia="SimSun" w:hAnsi="SimSun" w:cs="SimSun"/>
                <w:color w:val="000000"/>
                <w:spacing w:val="0"/>
                <w:w w:val="100"/>
                <w:position w:val="0"/>
                <w:sz w:val="17"/>
                <w:szCs w:val="17"/>
              </w:rPr>
              <w:t>_ .</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临时股东大会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shd w:val="clear" w:color="auto" w:fill="FFFFFF"/>
            <w:vAlign w:val="bottom"/>
          </w:tcPr>
          <w:p>
            <w:pPr>
              <w:pStyle w:val="Style7"/>
              <w:keepNext w:val="0"/>
              <w:keepLines w:val="0"/>
              <w:widowControl w:val="0"/>
              <w:shd w:val="clear" w:color="auto" w:fill="auto"/>
              <w:tabs>
                <w:tab w:pos="456" w:val="left"/>
                <w:tab w:pos="898" w:val="left"/>
                <w:tab w:pos="1589" w:val="left"/>
                <w:tab w:pos="2054" w:val="left"/>
                <w:tab w:pos="2496" w:val="left"/>
                <w:tab w:pos="2827" w:val="left"/>
              </w:tabs>
              <w:bidi w:val="0"/>
              <w:spacing w:before="0" w:after="0" w:line="240" w:lineRule="auto"/>
              <w:ind w:left="0" w:right="0" w:firstLine="0"/>
              <w:jc w:val="right"/>
            </w:pPr>
            <w:r>
              <w:rPr>
                <w:rFonts w:ascii="SimSun" w:eastAsia="SimSun" w:hAnsi="SimSun" w:cs="SimSun"/>
                <w:color w:val="000000"/>
                <w:spacing w:val="0"/>
                <w:w w:val="100"/>
                <w:position w:val="0"/>
                <w:sz w:val="17"/>
                <w:szCs w:val="17"/>
              </w:rPr>
              <w:t>—</w:t>
              <w:tab/>
              <w:t>-</w:t>
              <w:tab/>
            </w:r>
            <w:r>
              <w:rPr>
                <w:rFonts w:ascii="SimSun" w:eastAsia="SimSun" w:hAnsi="SimSun" w:cs="SimSun"/>
                <w:color w:val="000000"/>
                <w:spacing w:val="0"/>
                <w:w w:val="100"/>
                <w:position w:val="0"/>
                <w:sz w:val="17"/>
                <w:szCs w:val="17"/>
              </w:rPr>
              <w:t>_</w:t>
              <w:tab/>
            </w:r>
            <w:r>
              <w:rPr>
                <w:rFonts w:ascii="SimSun" w:eastAsia="SimSun" w:hAnsi="SimSun" w:cs="SimSun"/>
                <w:color w:val="000000"/>
                <w:spacing w:val="0"/>
                <w:w w:val="100"/>
                <w:position w:val="0"/>
                <w:sz w:val="17"/>
                <w:szCs w:val="17"/>
              </w:rPr>
              <w:t>—</w:t>
              <w:tab/>
              <w:t>-</w:t>
              <w:tab/>
            </w:r>
            <w:r>
              <w:rPr>
                <w:rFonts w:ascii="SimSun" w:eastAsia="SimSun" w:hAnsi="SimSun" w:cs="SimSun"/>
                <w:color w:val="000000"/>
                <w:spacing w:val="0"/>
                <w:w w:val="100"/>
                <w:position w:val="0"/>
                <w:sz w:val="17"/>
                <w:szCs w:val="17"/>
              </w:rPr>
              <w:t>_</w:t>
              <w:tab/>
              <w:t xml:space="preserve">（ </w:t>
            </w:r>
            <w:r>
              <w:fldChar w:fldCharType="begin"/>
            </w:r>
            <w:r>
              <w:rPr/>
              <w:instrText> HYPERLINK "http://www.cninfo" </w:instrText>
            </w:r>
            <w:r>
              <w:fldChar w:fldCharType="separate"/>
            </w:r>
            <w:r>
              <w:rPr>
                <w:color w:val="000000"/>
                <w:spacing w:val="0"/>
                <w:w w:val="100"/>
                <w:position w:val="0"/>
              </w:rPr>
              <w:t>http://www.cninfo</w:t>
            </w:r>
            <w:r>
              <w:fldChar w:fldCharType="end"/>
            </w:r>
          </w:p>
          <w:p>
            <w:pPr>
              <w:pStyle w:val="Style7"/>
              <w:keepNext w:val="0"/>
              <w:keepLines w:val="0"/>
              <w:widowControl w:val="0"/>
              <w:shd w:val="clear" w:color="auto" w:fill="auto"/>
              <w:tabs>
                <w:tab w:pos="2253" w:val="left"/>
                <w:tab w:pos="2642" w:val="left"/>
                <w:tab w:pos="3170" w:val="left"/>
                <w:tab w:pos="3813" w:val="left"/>
                <w:tab w:pos="4254" w:val="left"/>
              </w:tabs>
              <w:bidi w:val="0"/>
              <w:spacing w:before="0" w:after="0" w:line="180" w:lineRule="auto"/>
              <w:ind w:left="0" w:right="0" w:firstLine="1000"/>
              <w:jc w:val="left"/>
              <w:rPr>
                <w:sz w:val="17"/>
                <w:szCs w:val="17"/>
              </w:rPr>
            </w:pPr>
            <w:r>
              <w:rPr>
                <w:color w:val="000000"/>
                <w:spacing w:val="0"/>
                <w:w w:val="100"/>
                <w:position w:val="0"/>
                <w:sz w:val="18"/>
                <w:szCs w:val="18"/>
              </w:rPr>
              <w:t xml:space="preserve">51.81% 2016 </w:t>
            </w:r>
            <w:r>
              <w:rPr>
                <w:rFonts w:ascii="SimSun" w:eastAsia="SimSun" w:hAnsi="SimSun" w:cs="SimSun"/>
                <w:color w:val="000000"/>
                <w:spacing w:val="0"/>
                <w:w w:val="100"/>
                <w:position w:val="0"/>
                <w:sz w:val="17"/>
                <w:szCs w:val="17"/>
              </w:rPr>
              <w:t>年</w:t>
              <w:tab/>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tab/>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tab/>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tab/>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tab/>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p>
            <w:pPr>
              <w:pStyle w:val="Style7"/>
              <w:keepNext w:val="0"/>
              <w:keepLines w:val="0"/>
              <w:widowControl w:val="0"/>
              <w:shd w:val="clear" w:color="auto" w:fill="auto"/>
              <w:bidi w:val="0"/>
              <w:spacing w:before="0" w:after="120" w:line="204" w:lineRule="auto"/>
              <w:ind w:left="4800" w:right="0" w:firstLine="0"/>
              <w:jc w:val="both"/>
              <w:rPr>
                <w:sz w:val="17"/>
                <w:szCs w:val="17"/>
              </w:rPr>
            </w:pPr>
            <w:r>
              <w:rPr>
                <w:color w:val="000000"/>
                <w:spacing w:val="0"/>
                <w:w w:val="100"/>
                <w:position w:val="0"/>
                <w:sz w:val="18"/>
                <w:szCs w:val="18"/>
              </w:rPr>
              <w:t>.com.cn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和《证券</w:t>
            </w:r>
          </w:p>
          <w:p>
            <w:pPr>
              <w:pStyle w:val="Style7"/>
              <w:keepNext w:val="0"/>
              <w:keepLines w:val="0"/>
              <w:widowControl w:val="0"/>
              <w:shd w:val="clear" w:color="auto" w:fill="auto"/>
              <w:bidi w:val="0"/>
              <w:spacing w:before="0" w:after="0" w:line="240" w:lineRule="auto"/>
              <w:ind w:left="4800" w:right="0" w:firstLine="0"/>
              <w:jc w:val="both"/>
              <w:rPr>
                <w:sz w:val="17"/>
                <w:szCs w:val="17"/>
              </w:rPr>
            </w:pPr>
            <w:r>
              <w:rPr>
                <w:rFonts w:ascii="SimSun" w:eastAsia="SimSun" w:hAnsi="SimSun" w:cs="SimSun"/>
                <w:color w:val="000000"/>
                <w:spacing w:val="0"/>
                <w:w w:val="100"/>
                <w:position w:val="0"/>
                <w:sz w:val="17"/>
                <w:szCs w:val="17"/>
              </w:rPr>
              <w:t>时报》、《中国证券</w:t>
            </w:r>
          </w:p>
        </w:tc>
      </w:tr>
    </w:tbl>
    <w:p>
      <w:pPr>
        <w:pStyle w:val="Style26"/>
        <w:keepNext w:val="0"/>
        <w:keepLines w:val="0"/>
        <w:widowControl w:val="0"/>
        <w:shd w:val="clear" w:color="auto" w:fill="auto"/>
        <w:bidi w:val="0"/>
        <w:spacing w:before="0" w:after="0" w:line="240" w:lineRule="auto"/>
        <w:ind w:left="7992" w:right="0" w:firstLine="0"/>
        <w:jc w:val="left"/>
      </w:pPr>
      <w:r>
        <w:rPr>
          <w:color w:val="000000"/>
          <w:spacing w:val="0"/>
          <w:w w:val="100"/>
          <w:position w:val="0"/>
        </w:rPr>
        <w:t>报》、《上海证券报》、</w:t>
      </w:r>
    </w:p>
    <w:p>
      <w:pPr>
        <w:widowControl w:val="0"/>
        <w:spacing w:line="1" w:lineRule="exact"/>
      </w:pPr>
      <w:r>
        <w:br w:type="page"/>
      </w:r>
    </w:p>
    <w:tbl>
      <w:tblPr>
        <w:tblOverlap w:val="never"/>
        <w:jc w:val="center"/>
        <w:tblLayout w:type="fixed"/>
      </w:tblPr>
      <w:tblGrid>
        <w:gridCol w:w="5261"/>
        <w:gridCol w:w="4502"/>
      </w:tblGrid>
      <w:tr>
        <w:trPr>
          <w:trHeight w:val="28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314" w:lineRule="exact"/>
              <w:ind w:left="2800" w:right="0" w:firstLine="0"/>
              <w:jc w:val="left"/>
              <w:rPr>
                <w:sz w:val="17"/>
                <w:szCs w:val="17"/>
              </w:rPr>
            </w:pPr>
            <w:r>
              <w:rPr>
                <w:rFonts w:ascii="SimSun" w:eastAsia="SimSun" w:hAnsi="SimSun" w:cs="SimSun"/>
                <w:color w:val="000000"/>
                <w:spacing w:val="0"/>
                <w:w w:val="100"/>
                <w:position w:val="0"/>
                <w:sz w:val="17"/>
                <w:szCs w:val="17"/>
              </w:rPr>
              <w:t>《证券日报》的</w:t>
            </w:r>
          </w:p>
          <w:p>
            <w:pPr>
              <w:pStyle w:val="Style7"/>
              <w:keepNext w:val="0"/>
              <w:keepLines w:val="0"/>
              <w:widowControl w:val="0"/>
              <w:shd w:val="clear" w:color="auto" w:fill="auto"/>
              <w:bidi w:val="0"/>
              <w:spacing w:before="0" w:after="80" w:line="315" w:lineRule="exact"/>
              <w:ind w:left="280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年第三次临 时股大东会决议公 告》（公告编号： </w:t>
            </w:r>
            <w:r>
              <w:rPr>
                <w:color w:val="000000"/>
                <w:spacing w:val="0"/>
                <w:w w:val="100"/>
                <w:position w:val="0"/>
                <w:sz w:val="18"/>
                <w:szCs w:val="18"/>
              </w:rPr>
              <w:t>2016-081</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12" w:lineRule="exact"/>
              <w:ind w:left="2800" w:right="0" w:firstLine="0"/>
              <w:jc w:val="left"/>
              <w:rPr>
                <w:sz w:val="17"/>
                <w:szCs w:val="17"/>
              </w:rPr>
            </w:pPr>
            <w:r>
              <w:rPr>
                <w:rFonts w:ascii="SimSun" w:eastAsia="SimSun" w:hAnsi="SimSun" w:cs="SimSun"/>
                <w:color w:val="000000"/>
                <w:spacing w:val="0"/>
                <w:w w:val="100"/>
                <w:position w:val="0"/>
                <w:sz w:val="17"/>
                <w:szCs w:val="17"/>
              </w:rPr>
              <w:t>详见披露于巨潮资 讯网</w:t>
            </w:r>
          </w:p>
          <w:p>
            <w:pPr>
              <w:pStyle w:val="Style7"/>
              <w:keepNext w:val="0"/>
              <w:keepLines w:val="0"/>
              <w:widowControl w:val="0"/>
              <w:shd w:val="clear" w:color="auto" w:fill="auto"/>
              <w:bidi w:val="0"/>
              <w:spacing w:before="0" w:after="40" w:line="312" w:lineRule="exact"/>
              <w:ind w:left="280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 xml:space="preserve">: </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和《证券</w:t>
            </w:r>
          </w:p>
        </w:tc>
      </w:tr>
      <w:tr>
        <w:trPr>
          <w:trHeight w:val="2376" w:hRule="exact"/>
        </w:trPr>
        <w:tc>
          <w:tcPr>
            <w:tcBorders/>
            <w:shd w:val="clear" w:color="auto" w:fill="FFFFFF"/>
            <w:vAlign w:val="top"/>
          </w:tcPr>
          <w:p>
            <w:pPr>
              <w:pStyle w:val="Style7"/>
              <w:keepNext w:val="0"/>
              <w:keepLines w:val="0"/>
              <w:widowControl w:val="0"/>
              <w:shd w:val="clear" w:color="auto" w:fill="auto"/>
              <w:bidi w:val="0"/>
              <w:spacing w:before="20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w:t>
            </w:r>
          </w:p>
          <w:p>
            <w:pPr>
              <w:pStyle w:val="Style7"/>
              <w:keepNext w:val="0"/>
              <w:keepLines w:val="0"/>
              <w:widowControl w:val="0"/>
              <w:shd w:val="clear" w:color="auto" w:fill="auto"/>
              <w:tabs>
                <w:tab w:pos="1603" w:val="left"/>
                <w:tab w:pos="4171" w:val="left"/>
              </w:tabs>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17"/>
                <w:szCs w:val="17"/>
              </w:rPr>
              <w:t>股东大会</w:t>
              <w:tab/>
              <w:t>临时股东大会</w:t>
              <w:tab/>
            </w:r>
            <w:r>
              <w:rPr>
                <w:color w:val="000000"/>
                <w:spacing w:val="0"/>
                <w:w w:val="100"/>
                <w:position w:val="0"/>
                <w:sz w:val="18"/>
                <w:szCs w:val="18"/>
              </w:rPr>
              <w:t>5</w:t>
            </w:r>
            <w:r>
              <w:rPr>
                <w:color w:val="000000"/>
                <w:spacing w:val="0"/>
                <w:w w:val="100"/>
                <w:position w:val="0"/>
                <w:sz w:val="30"/>
                <w:szCs w:val="30"/>
                <w:vertAlign w:val="superscript"/>
              </w:rPr>
              <w:t>1</w:t>
            </w:r>
            <w:r>
              <w:rPr>
                <w:color w:val="000000"/>
                <w:spacing w:val="0"/>
                <w:w w:val="100"/>
                <w:position w:val="0"/>
                <w:sz w:val="18"/>
                <w:szCs w:val="18"/>
              </w:rPr>
              <w:t>-</w:t>
            </w:r>
            <w:r>
              <w:rPr>
                <w:color w:val="000000"/>
                <w:spacing w:val="0"/>
                <w:w w:val="100"/>
                <w:position w:val="0"/>
                <w:sz w:val="30"/>
                <w:szCs w:val="30"/>
                <w:vertAlign w:val="superscript"/>
              </w:rPr>
              <w:t>84</w:t>
            </w:r>
            <w:r>
              <w:rPr>
                <w:color w:val="000000"/>
                <w:spacing w:val="0"/>
                <w:w w:val="100"/>
                <w:position w:val="0"/>
                <w:sz w:val="18"/>
                <w:szCs w:val="18"/>
              </w:rPr>
              <w:t xml:space="preserve">% </w:t>
            </w:r>
            <w:r>
              <w:rPr>
                <w:color w:val="000000"/>
                <w:spacing w:val="0"/>
                <w:w w:val="100"/>
                <w:position w:val="0"/>
                <w:sz w:val="30"/>
                <w:szCs w:val="30"/>
                <w:vertAlign w:val="superscript"/>
              </w:rPr>
              <w:t>2016</w:t>
            </w:r>
          </w:p>
        </w:tc>
        <w:tc>
          <w:tcPr>
            <w:tcBorders/>
            <w:shd w:val="clear" w:color="auto" w:fill="FFFFFF"/>
            <w:vAlign w:val="top"/>
          </w:tcPr>
          <w:p>
            <w:pPr>
              <w:pStyle w:val="Style7"/>
              <w:keepNext w:val="0"/>
              <w:keepLines w:val="0"/>
              <w:widowControl w:val="0"/>
              <w:shd w:val="clear" w:color="auto" w:fill="auto"/>
              <w:bidi w:val="0"/>
              <w:spacing w:before="0" w:after="0" w:line="312" w:lineRule="exact"/>
              <w:ind w:left="2800" w:right="0" w:firstLine="0"/>
              <w:jc w:val="left"/>
              <w:rPr>
                <w:sz w:val="17"/>
                <w:szCs w:val="17"/>
              </w:rPr>
            </w:pPr>
            <w:r>
              <w:rPr>
                <w:rFonts w:ascii="SimSun" w:eastAsia="SimSun" w:hAnsi="SimSun" w:cs="SimSun"/>
                <w:color w:val="000000"/>
                <w:spacing w:val="0"/>
                <w:w w:val="100"/>
                <w:position w:val="0"/>
                <w:sz w:val="17"/>
                <w:szCs w:val="17"/>
              </w:rPr>
              <w:t>时报》、《中国证券</w:t>
            </w:r>
          </w:p>
          <w:p>
            <w:pPr>
              <w:pStyle w:val="Style7"/>
              <w:keepNext w:val="0"/>
              <w:keepLines w:val="0"/>
              <w:widowControl w:val="0"/>
              <w:shd w:val="clear" w:color="auto" w:fill="auto"/>
              <w:bidi w:val="0"/>
              <w:spacing w:before="0" w:after="0" w:line="312" w:lineRule="exact"/>
              <w:ind w:left="2800" w:right="0" w:hanging="280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日报》、《上海证券报》、 《证券日报》的 《</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年第四次临 时股大东会决议公 告》（公告编号： </w:t>
            </w:r>
            <w:r>
              <w:rPr>
                <w:color w:val="000000"/>
                <w:spacing w:val="0"/>
                <w:w w:val="100"/>
                <w:position w:val="0"/>
                <w:sz w:val="18"/>
                <w:szCs w:val="18"/>
              </w:rPr>
              <w:t>2016-099</w:t>
            </w:r>
            <w:r>
              <w:rPr>
                <w:rFonts w:ascii="SimSun" w:eastAsia="SimSun" w:hAnsi="SimSun" w:cs="SimSun"/>
                <w:color w:val="000000"/>
                <w:spacing w:val="0"/>
                <w:w w:val="100"/>
                <w:position w:val="0"/>
                <w:sz w:val="17"/>
                <w:szCs w:val="17"/>
              </w:rPr>
              <w:t>）</w:t>
            </w:r>
          </w:p>
        </w:tc>
      </w:tr>
    </w:tbl>
    <w:p>
      <w:pPr>
        <w:widowControl w:val="0"/>
        <w:spacing w:after="179" w:line="1" w:lineRule="exact"/>
      </w:pPr>
    </w:p>
    <w:p>
      <w:pPr>
        <w:pStyle w:val="Style48"/>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r>
        <w:rPr>
          <w:color w:val="000000"/>
          <w:spacing w:val="0"/>
          <w:w w:val="100"/>
          <w:position w:val="0"/>
        </w:rPr>
        <w:t>2、表决权恢复的优先股股东请求召开临时股东大会</w:t>
      </w:r>
      <w:bookmarkEnd w:id="715"/>
      <w:bookmarkEnd w:id="716"/>
      <w:bookmarkEnd w:id="717"/>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五</w:t>
      </w:r>
      <w:bookmarkEnd w:id="720"/>
      <w:r>
        <w:rPr>
          <w:color w:val="000000"/>
          <w:spacing w:val="0"/>
          <w:w w:val="100"/>
          <w:position w:val="0"/>
        </w:rPr>
        <w:t>、报告期内独立董事履行职责的情况</w:t>
      </w:r>
      <w:bookmarkEnd w:id="718"/>
      <w:bookmarkEnd w:id="719"/>
      <w:bookmarkEnd w:id="721"/>
    </w:p>
    <w:p>
      <w:pPr>
        <w:pStyle w:val="Style48"/>
        <w:keepNext/>
        <w:keepLines/>
        <w:widowControl w:val="0"/>
        <w:shd w:val="clear" w:color="auto" w:fill="auto"/>
        <w:bidi w:val="0"/>
        <w:spacing w:before="0" w:after="360" w:line="240" w:lineRule="auto"/>
        <w:ind w:left="0" w:right="0" w:firstLine="0"/>
        <w:jc w:val="left"/>
      </w:pPr>
      <w:bookmarkStart w:id="722" w:name="bookmark722"/>
      <w:bookmarkStart w:id="723" w:name="bookmark723"/>
      <w:bookmarkStart w:id="724" w:name="bookmark724"/>
      <w:r>
        <w:rPr>
          <w:color w:val="000000"/>
          <w:spacing w:val="0"/>
          <w:w w:val="100"/>
          <w:position w:val="0"/>
        </w:rPr>
        <w:t>1、独立董事出席董事会及股东大会的情况</w:t>
      </w:r>
      <w:bookmarkEnd w:id="722"/>
      <w:bookmarkEnd w:id="723"/>
      <w:bookmarkEnd w:id="724"/>
    </w:p>
    <w:tbl>
      <w:tblPr>
        <w:tblOverlap w:val="never"/>
        <w:jc w:val="center"/>
        <w:tblLayout w:type="fixed"/>
      </w:tblPr>
      <w:tblGrid>
        <w:gridCol w:w="1507"/>
        <w:gridCol w:w="1502"/>
        <w:gridCol w:w="1272"/>
        <w:gridCol w:w="1325"/>
        <w:gridCol w:w="1325"/>
        <w:gridCol w:w="1325"/>
        <w:gridCol w:w="1334"/>
      </w:tblGrid>
      <w:tr>
        <w:trPr>
          <w:trHeight w:val="413" w:hRule="exact"/>
        </w:trPr>
        <w:tc>
          <w:tcPr>
            <w:gridSpan w:val="7"/>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独立董事姓名</w:t>
            </w:r>
          </w:p>
        </w:tc>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本报告期应参加</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董事会次数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缺席次数</w:t>
            </w:r>
          </w:p>
        </w:tc>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是否连续两次未</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亲自参加会议</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刘运国</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郭葆春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梁洪流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连续两次未亲自出席董事会的说明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报告期内独立董事不存在连续两次未亲自出席董事会的情况。</w:t>
      </w:r>
    </w:p>
    <w:p>
      <w:pPr>
        <w:pStyle w:val="Style48"/>
        <w:keepNext/>
        <w:keepLines/>
        <w:widowControl w:val="0"/>
        <w:shd w:val="clear" w:color="auto" w:fill="auto"/>
        <w:bidi w:val="0"/>
        <w:spacing w:before="0" w:after="400" w:line="240" w:lineRule="auto"/>
        <w:ind w:left="0" w:right="0" w:firstLine="0"/>
        <w:jc w:val="left"/>
      </w:pPr>
      <w:bookmarkStart w:id="725" w:name="bookmark725"/>
      <w:bookmarkStart w:id="726" w:name="bookmark726"/>
      <w:bookmarkStart w:id="727" w:name="bookmark727"/>
      <w:r>
        <w:rPr>
          <w:color w:val="000000"/>
          <w:spacing w:val="0"/>
          <w:w w:val="100"/>
          <w:position w:val="0"/>
        </w:rPr>
        <w:t>2、独立董事对公司有关事项提出异议的情况</w:t>
      </w:r>
      <w:bookmarkEnd w:id="725"/>
      <w:bookmarkEnd w:id="726"/>
      <w:bookmarkEnd w:id="727"/>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独立董事对公司有关事项是否提出异议</w:t>
      </w:r>
    </w:p>
    <w:p>
      <w:pPr>
        <w:pStyle w:val="Style41"/>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8"/>
          <w:szCs w:val="18"/>
        </w:rPr>
        <w:t>□</w:t>
      </w:r>
      <w:r>
        <w:rPr>
          <w:rFonts w:ascii="SimSun" w:eastAsia="SimSun" w:hAnsi="SimSun" w:cs="SimSun"/>
          <w:color w:val="000000"/>
          <w:spacing w:val="0"/>
          <w:w w:val="100"/>
          <w:position w:val="0"/>
          <w:sz w:val="17"/>
          <w:szCs w:val="17"/>
        </w:rPr>
        <w:t>是</w:t>
      </w:r>
      <w:r>
        <w:rPr>
          <w:rFonts w:ascii="SimSun" w:eastAsia="SimSun" w:hAnsi="SimSun" w:cs="SimSun"/>
          <w:i/>
          <w:iCs/>
          <w:color w:val="000000"/>
          <w:spacing w:val="0"/>
          <w:w w:val="100"/>
          <w:position w:val="0"/>
          <w:sz w:val="17"/>
          <w:szCs w:val="17"/>
        </w:rPr>
        <w:t>V</w:t>
      </w:r>
      <w:r>
        <w:rPr>
          <w:rFonts w:ascii="SimSun" w:eastAsia="SimSun" w:hAnsi="SimSun" w:cs="SimSun"/>
          <w:i/>
          <w:iCs/>
          <w:color w:val="000000"/>
          <w:spacing w:val="0"/>
          <w:w w:val="100"/>
          <w:position w:val="0"/>
          <w:sz w:val="19"/>
          <w:szCs w:val="19"/>
        </w:rPr>
        <w:t>否</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48"/>
        <w:keepNext/>
        <w:keepLines/>
        <w:widowControl w:val="0"/>
        <w:shd w:val="clear" w:color="auto" w:fill="auto"/>
        <w:bidi w:val="0"/>
        <w:spacing w:before="0" w:after="420" w:line="467" w:lineRule="exact"/>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3</w:t>
      </w:r>
      <w:bookmarkEnd w:id="730"/>
      <w:r>
        <w:rPr>
          <w:color w:val="000000"/>
          <w:spacing w:val="0"/>
          <w:w w:val="100"/>
          <w:position w:val="0"/>
        </w:rPr>
        <w:t>、独立董事履行职责的其他说明</w:t>
      </w:r>
      <w:bookmarkEnd w:id="728"/>
      <w:bookmarkEnd w:id="729"/>
      <w:bookmarkEnd w:id="731"/>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2"/>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报告期内，公司独立董事恪尽职守、廉洁自律、忠实勤勉、依法严格履行了职责，出席了公司的历次 董事会会议并独立、客观的发表意见。定期了解和听取公司经营情况的汇报，不定期通过现场调研、电话 和邮件等方式，与公司董事、监事、高级管理人员、内审部门及会计师进行了良好的沟通，对公司发展战 略、内部控制、重大投资等提供了专业意见，关注传媒、网络有关公司的相关报道，及时获悉公司各重大 事项的进展情况，对公司经营活动进行了有效监督，保证了公司决策的科学性。同时对公司投资、续聘会 计师事务所、募集资金使用情况等重大事项进行审核并发表了独立意见，为完善公司监督机制、维护公司 和全体股东的合法权益发挥了应有作用。</w:t>
      </w:r>
    </w:p>
    <w:p>
      <w:pPr>
        <w:pStyle w:val="Style31"/>
        <w:keepNext/>
        <w:keepLines/>
        <w:widowControl w:val="0"/>
        <w:shd w:val="clear" w:color="auto" w:fill="auto"/>
        <w:bidi w:val="0"/>
        <w:spacing w:before="0" w:after="20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六</w:t>
      </w:r>
      <w:bookmarkEnd w:id="734"/>
      <w:r>
        <w:rPr>
          <w:color w:val="000000"/>
          <w:spacing w:val="0"/>
          <w:w w:val="100"/>
          <w:position w:val="0"/>
        </w:rPr>
        <w:t>、董事会下设专门委员会在报告期内履行职责情况</w:t>
      </w:r>
      <w:bookmarkEnd w:id="732"/>
      <w:bookmarkEnd w:id="733"/>
      <w:bookmarkEnd w:id="735"/>
    </w:p>
    <w:p>
      <w:pPr>
        <w:pStyle w:val="Style22"/>
        <w:keepNext w:val="0"/>
        <w:keepLines w:val="0"/>
        <w:widowControl w:val="0"/>
        <w:shd w:val="clear" w:color="auto" w:fill="auto"/>
        <w:bidi w:val="0"/>
        <w:spacing w:before="0" w:after="0" w:line="467" w:lineRule="exact"/>
        <w:ind w:left="0" w:right="0" w:firstLine="440"/>
        <w:jc w:val="left"/>
      </w:pPr>
      <w:r>
        <w:rPr>
          <w:color w:val="000000"/>
          <w:spacing w:val="0"/>
          <w:w w:val="100"/>
          <w:position w:val="0"/>
        </w:rPr>
        <w:t xml:space="preserve">公司董事会下设四个专门委员会，分别为审计委员会、战略委员会、提名委员会、薪酬与考核委员会。 </w:t>
      </w:r>
      <w:r>
        <w:rPr>
          <w:rFonts w:ascii="Times New Roman" w:eastAsia="Times New Roman" w:hAnsi="Times New Roman" w:cs="Times New Roman"/>
          <w:color w:val="000000"/>
          <w:spacing w:val="0"/>
          <w:w w:val="100"/>
          <w:position w:val="0"/>
        </w:rPr>
        <w:t>2016</w:t>
      </w:r>
      <w:r>
        <w:rPr>
          <w:color w:val="000000"/>
          <w:spacing w:val="0"/>
          <w:w w:val="100"/>
          <w:position w:val="0"/>
        </w:rPr>
        <w:t>年各专门委员会本着勤勉尽责的原则，按照有关法律法规、规范性文件及公司各专门委员会工作细则 的有关规定开展相关工作，报告期内，各专门委员会履职情况如下：</w:t>
      </w:r>
    </w:p>
    <w:p>
      <w:pPr>
        <w:pStyle w:val="Style48"/>
        <w:keepNext/>
        <w:keepLines/>
        <w:widowControl w:val="0"/>
        <w:shd w:val="clear" w:color="auto" w:fill="auto"/>
        <w:tabs>
          <w:tab w:pos="1008" w:val="left"/>
        </w:tabs>
        <w:bidi w:val="0"/>
        <w:spacing w:before="0" w:after="0" w:line="467" w:lineRule="exact"/>
        <w:ind w:left="0" w:right="0" w:firstLine="440"/>
        <w:jc w:val="both"/>
      </w:pPr>
      <w:bookmarkStart w:id="736" w:name="bookmark736"/>
      <w:bookmarkStart w:id="737" w:name="bookmark737"/>
      <w:bookmarkStart w:id="738" w:name="bookmark738"/>
      <w:bookmarkStart w:id="739" w:name="bookmark739"/>
      <w:r>
        <w:rPr>
          <w:color w:val="000000"/>
          <w:spacing w:val="0"/>
          <w:w w:val="100"/>
          <w:position w:val="0"/>
        </w:rPr>
        <w:t>（</w:t>
      </w:r>
      <w:bookmarkEnd w:id="738"/>
      <w:r>
        <w:rPr>
          <w:color w:val="000000"/>
          <w:spacing w:val="0"/>
          <w:w w:val="100"/>
          <w:position w:val="0"/>
        </w:rPr>
        <w:t>一）</w:t>
        <w:tab/>
        <w:t>审计委员会</w:t>
      </w:r>
      <w:bookmarkEnd w:id="736"/>
      <w:bookmarkEnd w:id="737"/>
      <w:bookmarkEnd w:id="739"/>
    </w:p>
    <w:p>
      <w:pPr>
        <w:pStyle w:val="Style22"/>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年，公司董事会审计委员会依据《公司章程》、《审计委员会议事规则》、《内部审计制度》等 相关规定规范运作，召开了审计委员会的会议，详细了解公司财务状况和经营情况，严格审查公司内部控 制制度及执行情况。同时，也参与了对审计机构</w:t>
      </w:r>
      <w:r>
        <w:rPr>
          <w:rFonts w:ascii="Times New Roman" w:eastAsia="Times New Roman" w:hAnsi="Times New Roman" w:cs="Times New Roman"/>
          <w:color w:val="000000"/>
          <w:spacing w:val="0"/>
          <w:w w:val="100"/>
          <w:position w:val="0"/>
        </w:rPr>
        <w:t>2015</w:t>
      </w:r>
      <w:r>
        <w:rPr>
          <w:color w:val="000000"/>
          <w:spacing w:val="0"/>
          <w:w w:val="100"/>
          <w:position w:val="0"/>
        </w:rPr>
        <w:t>年度审计工作的评价和总结。主要开展以下工作：</w:t>
      </w:r>
    </w:p>
    <w:p>
      <w:pPr>
        <w:pStyle w:val="Style22"/>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、审计部作为审计委员会下设的日常办事机构，在审计委员会的授权范围内，行使审计监督权，依 法检查公司会计帐目及其相关资产，对财务收支的真实性、合法性、有效性进行监督和评价，对公司的资 金运作、资产利用情况及其他财务运作情况进行分析评价，保证公司资产的真实和完整。通过审计工作的 开展，达到规避公司经营风险、提高公司经济效益的目的。</w:t>
      </w:r>
    </w:p>
    <w:p>
      <w:pPr>
        <w:pStyle w:val="Style22"/>
        <w:keepNext w:val="0"/>
        <w:keepLines w:val="0"/>
        <w:widowControl w:val="0"/>
        <w:shd w:val="clear" w:color="auto" w:fill="auto"/>
        <w:bidi w:val="0"/>
        <w:spacing w:before="0" w:after="0" w:line="467"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、在审计工作中，认真履行了相关责任和义务，对财务报表进行审阅，与公司财务负责人、年审注 册会计师进行了充分、有效沟通，积极了解公司经营状况，并关注本次年报审计工作的安排及进展情况， 重视解决在审计过程中发现的有关问题，充分发挥了审计委员会在年报中的监督作用。经审核认为财务会 计报表能够真实反映公司的财务状况和经营成果。</w:t>
      </w:r>
    </w:p>
    <w:p>
      <w:pPr>
        <w:pStyle w:val="Style48"/>
        <w:keepNext/>
        <w:keepLines/>
        <w:widowControl w:val="0"/>
        <w:shd w:val="clear" w:color="auto" w:fill="auto"/>
        <w:tabs>
          <w:tab w:pos="1008" w:val="left"/>
        </w:tabs>
        <w:bidi w:val="0"/>
        <w:spacing w:before="0" w:after="0" w:line="467" w:lineRule="exact"/>
        <w:ind w:left="0" w:right="0" w:firstLine="440"/>
        <w:jc w:val="both"/>
      </w:pPr>
      <w:bookmarkStart w:id="740" w:name="bookmark740"/>
      <w:bookmarkStart w:id="741" w:name="bookmark741"/>
      <w:bookmarkStart w:id="742" w:name="bookmark742"/>
      <w:bookmarkStart w:id="743" w:name="bookmark743"/>
      <w:r>
        <w:rPr>
          <w:color w:val="000000"/>
          <w:spacing w:val="0"/>
          <w:w w:val="100"/>
          <w:position w:val="0"/>
        </w:rPr>
        <w:t>（</w:t>
      </w:r>
      <w:bookmarkEnd w:id="742"/>
      <w:r>
        <w:rPr>
          <w:color w:val="000000"/>
          <w:spacing w:val="0"/>
          <w:w w:val="100"/>
          <w:position w:val="0"/>
        </w:rPr>
        <w:t>二）</w:t>
        <w:tab/>
        <w:t>战略委员会</w:t>
      </w:r>
      <w:bookmarkEnd w:id="740"/>
      <w:bookmarkEnd w:id="741"/>
      <w:bookmarkEnd w:id="743"/>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董事会下设的战略委员会根据《公司法》、《上市公司治理准则》、《董事会战略委员会议事规则》 </w:t>
      </w:r>
      <w:r>
        <w:rPr>
          <w:color w:val="000000"/>
          <w:spacing w:val="0"/>
          <w:w w:val="100"/>
          <w:position w:val="0"/>
        </w:rPr>
        <w:t>及其它有关规定，积极履行职责。</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年，战略委员会召开会议，会议根据公司发展战略，对公司收购 </w:t>
      </w:r>
      <w:r>
        <w:rPr>
          <w:rFonts w:ascii="Times New Roman" w:eastAsia="Times New Roman" w:hAnsi="Times New Roman" w:cs="Times New Roman"/>
          <w:color w:val="000000"/>
          <w:spacing w:val="0"/>
          <w:w w:val="100"/>
          <w:position w:val="0"/>
        </w:rPr>
        <w:t>EXCELSIOR MILANO</w:t>
      </w:r>
      <w:r>
        <w:rPr>
          <w:color w:val="000000"/>
          <w:spacing w:val="0"/>
          <w:w w:val="100"/>
          <w:position w:val="0"/>
        </w:rPr>
        <w:t>业务相关资产、筹划发行股份及支付现金购买资产等项目，听取了公司管理层对公 司的未来发展规划和投资计划，并针对性地进行讨论，及时分析市场状况作出相应调整，促进公司规避市 场风险，有效利用公司资源。对公司重大项目投资进行了认真审阅，保证了董事会决策的科学性和有效性。</w:t>
      </w:r>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经审核认为，公司管理层所提出的发展战略规划，项目内容及决策程序符合《公司章程》和《深圳证 券交易所中小企业板上市公司规范运作指引》的相关规定，符合公司实际经营需要，也符合全体股东的利 益，与公司的长远发展目标相符；公司所作出的发展战略符合公司实际情况，对公司发展具有现实指导意 义。</w:t>
      </w:r>
    </w:p>
    <w:p>
      <w:pPr>
        <w:pStyle w:val="Style48"/>
        <w:keepNext/>
        <w:keepLines/>
        <w:widowControl w:val="0"/>
        <w:shd w:val="clear" w:color="auto" w:fill="auto"/>
        <w:tabs>
          <w:tab w:pos="1018" w:val="left"/>
        </w:tabs>
        <w:bidi w:val="0"/>
        <w:spacing w:before="0" w:after="0" w:line="471" w:lineRule="exact"/>
        <w:ind w:left="0" w:right="0" w:firstLine="440"/>
        <w:jc w:val="both"/>
      </w:pPr>
      <w:bookmarkStart w:id="744" w:name="bookmark744"/>
      <w:bookmarkStart w:id="745" w:name="bookmark745"/>
      <w:bookmarkStart w:id="746" w:name="bookmark746"/>
      <w:bookmarkStart w:id="747" w:name="bookmark747"/>
      <w:r>
        <w:rPr>
          <w:color w:val="000000"/>
          <w:spacing w:val="0"/>
          <w:w w:val="100"/>
          <w:position w:val="0"/>
        </w:rPr>
        <w:t>（</w:t>
      </w:r>
      <w:bookmarkEnd w:id="746"/>
      <w:r>
        <w:rPr>
          <w:color w:val="000000"/>
          <w:spacing w:val="0"/>
          <w:w w:val="100"/>
          <w:position w:val="0"/>
        </w:rPr>
        <w:t>三）</w:t>
        <w:tab/>
        <w:t>提名委员会</w:t>
      </w:r>
      <w:bookmarkEnd w:id="744"/>
      <w:bookmarkEnd w:id="745"/>
      <w:bookmarkEnd w:id="747"/>
    </w:p>
    <w:p>
      <w:pPr>
        <w:pStyle w:val="Style2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董事会下设的提名委员会根据《公司法》、《上市公司治理准则》、《公司章程》、《董事会提名委 员会议事规则》及其它有关规定，本着勤勉尽责的原则，</w:t>
      </w:r>
      <w:r>
        <w:rPr>
          <w:rFonts w:ascii="Times New Roman" w:eastAsia="Times New Roman" w:hAnsi="Times New Roman" w:cs="Times New Roman"/>
          <w:color w:val="000000"/>
          <w:spacing w:val="0"/>
          <w:w w:val="100"/>
          <w:position w:val="0"/>
        </w:rPr>
        <w:t>2016</w:t>
      </w:r>
      <w:r>
        <w:rPr>
          <w:color w:val="000000"/>
          <w:spacing w:val="0"/>
          <w:w w:val="100"/>
          <w:position w:val="0"/>
        </w:rPr>
        <w:t>年度履行了自身的工作职责。</w:t>
      </w:r>
    </w:p>
    <w:p>
      <w:pPr>
        <w:pStyle w:val="Style48"/>
        <w:keepNext/>
        <w:keepLines/>
        <w:widowControl w:val="0"/>
        <w:shd w:val="clear" w:color="auto" w:fill="auto"/>
        <w:tabs>
          <w:tab w:pos="1018" w:val="left"/>
        </w:tabs>
        <w:bidi w:val="0"/>
        <w:spacing w:before="0" w:after="0" w:line="471" w:lineRule="exact"/>
        <w:ind w:left="0" w:right="0" w:firstLine="440"/>
        <w:jc w:val="both"/>
      </w:pPr>
      <w:bookmarkStart w:id="748" w:name="bookmark748"/>
      <w:bookmarkStart w:id="749" w:name="bookmark749"/>
      <w:bookmarkStart w:id="750" w:name="bookmark750"/>
      <w:bookmarkStart w:id="751" w:name="bookmark751"/>
      <w:r>
        <w:rPr>
          <w:color w:val="000000"/>
          <w:spacing w:val="0"/>
          <w:w w:val="100"/>
          <w:position w:val="0"/>
        </w:rPr>
        <w:t>（</w:t>
      </w:r>
      <w:bookmarkEnd w:id="750"/>
      <w:r>
        <w:rPr>
          <w:color w:val="000000"/>
          <w:spacing w:val="0"/>
          <w:w w:val="100"/>
          <w:position w:val="0"/>
        </w:rPr>
        <w:t>四）</w:t>
        <w:tab/>
        <w:t>薪酬与考核委员会</w:t>
      </w:r>
      <w:bookmarkEnd w:id="748"/>
      <w:bookmarkEnd w:id="749"/>
      <w:bookmarkEnd w:id="751"/>
    </w:p>
    <w:p>
      <w:pPr>
        <w:pStyle w:val="Style22"/>
        <w:keepNext w:val="0"/>
        <w:keepLines w:val="0"/>
        <w:widowControl w:val="0"/>
        <w:shd w:val="clear" w:color="auto" w:fill="auto"/>
        <w:bidi w:val="0"/>
        <w:spacing w:before="0" w:after="800" w:line="471" w:lineRule="exact"/>
        <w:ind w:left="0" w:right="0" w:firstLine="360"/>
        <w:jc w:val="both"/>
      </w:pPr>
      <w:r>
        <w:rPr>
          <w:color w:val="000000"/>
          <w:spacing w:val="0"/>
          <w:w w:val="100"/>
          <w:position w:val="0"/>
        </w:rPr>
        <w:t>董事会下设薪酬与考核委员会由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名董事组成，报告期内，公司薪酬与考核委员会按照《公司章程》和 《薪酬与考核委员会议事规则》的规定，对公司董事、监事、高管人员</w:t>
      </w:r>
      <w:r>
        <w:rPr>
          <w:rFonts w:ascii="Times New Roman" w:eastAsia="Times New Roman" w:hAnsi="Times New Roman" w:cs="Times New Roman"/>
          <w:color w:val="000000"/>
          <w:spacing w:val="0"/>
          <w:w w:val="100"/>
          <w:position w:val="0"/>
        </w:rPr>
        <w:t>2016</w:t>
      </w:r>
      <w:r>
        <w:rPr>
          <w:color w:val="000000"/>
          <w:spacing w:val="0"/>
          <w:w w:val="100"/>
          <w:position w:val="0"/>
        </w:rPr>
        <w:t>年履行职务情况进行了考察和 评价，并对</w:t>
      </w:r>
      <w:r>
        <w:rPr>
          <w:rFonts w:ascii="Times New Roman" w:eastAsia="Times New Roman" w:hAnsi="Times New Roman" w:cs="Times New Roman"/>
          <w:color w:val="000000"/>
          <w:spacing w:val="0"/>
          <w:w w:val="100"/>
          <w:position w:val="0"/>
        </w:rPr>
        <w:t>2016</w:t>
      </w:r>
      <w:r>
        <w:rPr>
          <w:color w:val="000000"/>
          <w:spacing w:val="0"/>
          <w:w w:val="100"/>
          <w:position w:val="0"/>
        </w:rPr>
        <w:t>年度薪酬进行了审核，认为上述人员为公司持续、稳定发展起到了积极的作用，所披露的 薪酬是合理和真实的，薪酬发放履行了决策程序，切实地履行薪酬与考核委员会委员的各项职责。</w:t>
      </w:r>
    </w:p>
    <w:p>
      <w:pPr>
        <w:pStyle w:val="Style31"/>
        <w:keepNext/>
        <w:keepLines/>
        <w:widowControl w:val="0"/>
        <w:shd w:val="clear" w:color="auto" w:fill="auto"/>
        <w:tabs>
          <w:tab w:pos="501" w:val="left"/>
        </w:tabs>
        <w:bidi w:val="0"/>
        <w:spacing w:before="0" w:after="38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七</w:t>
      </w:r>
      <w:bookmarkEnd w:id="754"/>
      <w:r>
        <w:rPr>
          <w:color w:val="000000"/>
          <w:spacing w:val="0"/>
          <w:w w:val="100"/>
          <w:position w:val="0"/>
        </w:rPr>
        <w:t>、</w:t>
        <w:tab/>
        <w:t>监事会工作情况</w:t>
      </w:r>
      <w:bookmarkEnd w:id="752"/>
      <w:bookmarkEnd w:id="753"/>
      <w:bookmarkEnd w:id="755"/>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31"/>
        <w:keepNext/>
        <w:keepLines/>
        <w:widowControl w:val="0"/>
        <w:shd w:val="clear" w:color="auto" w:fill="auto"/>
        <w:tabs>
          <w:tab w:pos="501" w:val="left"/>
        </w:tabs>
        <w:bidi w:val="0"/>
        <w:spacing w:before="0" w:after="22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八</w:t>
      </w:r>
      <w:bookmarkEnd w:id="758"/>
      <w:r>
        <w:rPr>
          <w:color w:val="000000"/>
          <w:spacing w:val="0"/>
          <w:w w:val="100"/>
          <w:position w:val="0"/>
        </w:rPr>
        <w:t>、</w:t>
        <w:tab/>
        <w:t>高级管理人员的考评及激励情况</w:t>
      </w:r>
      <w:bookmarkEnd w:id="756"/>
      <w:bookmarkEnd w:id="757"/>
      <w:bookmarkEnd w:id="759"/>
    </w:p>
    <w:p>
      <w:pPr>
        <w:pStyle w:val="Style22"/>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公司董事会设立了薪酬与考核委员会，建立了公正、合理、有效的高级管理人员绩效考核评价体系， 公司高级管理人员直接对董事会负责，接受董事会的考核，实行明确责任，量化考核，实行责权利统一的 激励机制，根据高级管理人员的绩效进行考核及实施对应的处罚。公司的激励机制符合公司现状及相关法 律、法规、《公司章程》及《董事会薪酬与考核委员会工作制度》等规定，在提升公司价值的同时实现员 工与公司共同发展，有效促进了公司持续健康发展。</w:t>
      </w:r>
      <w:r>
        <w:br w:type="page"/>
      </w:r>
    </w:p>
    <w:p>
      <w:pPr>
        <w:pStyle w:val="Style31"/>
        <w:keepNext/>
        <w:keepLines/>
        <w:widowControl w:val="0"/>
        <w:shd w:val="clear" w:color="auto" w:fill="auto"/>
        <w:bidi w:val="0"/>
        <w:spacing w:before="0" w:after="38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九</w:t>
      </w:r>
      <w:bookmarkEnd w:id="762"/>
      <w:r>
        <w:rPr>
          <w:color w:val="000000"/>
          <w:spacing w:val="0"/>
          <w:w w:val="100"/>
          <w:position w:val="0"/>
        </w:rPr>
        <w:t>、内部控制评价报告</w:t>
      </w:r>
      <w:bookmarkEnd w:id="760"/>
      <w:bookmarkEnd w:id="761"/>
      <w:bookmarkEnd w:id="763"/>
    </w:p>
    <w:p>
      <w:pPr>
        <w:pStyle w:val="Style48"/>
        <w:keepNext/>
        <w:keepLines/>
        <w:widowControl w:val="0"/>
        <w:shd w:val="clear" w:color="auto" w:fill="auto"/>
        <w:bidi w:val="0"/>
        <w:spacing w:before="0" w:after="380" w:line="240" w:lineRule="auto"/>
        <w:ind w:left="0" w:right="0" w:firstLine="0"/>
        <w:jc w:val="left"/>
      </w:pPr>
      <w:bookmarkStart w:id="764" w:name="bookmark764"/>
      <w:bookmarkStart w:id="765" w:name="bookmark765"/>
      <w:bookmarkStart w:id="766" w:name="bookmark766"/>
      <w:r>
        <w:rPr>
          <w:color w:val="000000"/>
          <w:spacing w:val="0"/>
          <w:w w:val="100"/>
          <w:position w:val="0"/>
        </w:rPr>
        <w:t>1、报告期内发现的内部控制重大缺陷的具体情况</w:t>
      </w:r>
      <w:bookmarkEnd w:id="764"/>
      <w:bookmarkEnd w:id="765"/>
      <w:bookmarkEnd w:id="766"/>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8"/>
        <w:keepNext/>
        <w:keepLines/>
        <w:widowControl w:val="0"/>
        <w:shd w:val="clear" w:color="auto" w:fill="auto"/>
        <w:bidi w:val="0"/>
        <w:spacing w:before="0" w:after="355" w:line="240" w:lineRule="auto"/>
        <w:ind w:left="0" w:right="0" w:firstLine="0"/>
        <w:jc w:val="left"/>
      </w:pPr>
      <w:bookmarkStart w:id="767" w:name="bookmark767"/>
      <w:bookmarkStart w:id="768" w:name="bookmark768"/>
      <w:bookmarkStart w:id="769" w:name="bookmark769"/>
      <w:r>
        <w:rPr>
          <w:color w:val="000000"/>
          <w:spacing w:val="0"/>
          <w:w w:val="100"/>
          <w:position w:val="0"/>
        </w:rPr>
        <w:t>2、内控自我评价报告</w:t>
      </w:r>
      <w:bookmarkEnd w:id="767"/>
      <w:bookmarkEnd w:id="768"/>
      <w:bookmarkEnd w:id="769"/>
    </w:p>
    <w:p>
      <w:pPr>
        <w:widowControl w:val="0"/>
        <w:spacing w:line="1" w:lineRule="exact"/>
      </w:pPr>
      <w:r>
        <mc:AlternateContent>
          <mc:Choice Requires="wps">
            <w:drawing>
              <wp:anchor distT="190500" distB="4980305" distL="0" distR="0" simplePos="0" relativeHeight="125829524" behindDoc="0" locked="0" layoutInCell="1" allowOverlap="1">
                <wp:simplePos x="0" y="0"/>
                <wp:positionH relativeFrom="page">
                  <wp:posOffset>746125</wp:posOffset>
                </wp:positionH>
                <wp:positionV relativeFrom="paragraph">
                  <wp:posOffset>190500</wp:posOffset>
                </wp:positionV>
                <wp:extent cx="1969135" cy="2023745"/>
                <wp:wrapTopAndBottom/>
                <wp:docPr id="199" name="Shape 199"/>
                <a:graphic xmlns:a="http://schemas.openxmlformats.org/drawingml/2006/main">
                  <a:graphicData uri="http://schemas.microsoft.com/office/word/2010/wordprocessingShape">
                    <wps:wsp>
                      <wps:cNvSpPr txBox="1"/>
                      <wps:spPr>
                        <a:xfrm>
                          <a:ext cx="1969135" cy="2023745"/>
                        </a:xfrm>
                        <a:prstGeom prst="rect"/>
                        <a:noFill/>
                      </wps:spPr>
                      <wps:txbx>
                        <w:txbxContent>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内部控制评价报告全文披露日期</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内部控制评价报告全文披露索引</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纳入评价范围单位资产总额占公司合并</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财务报表资产总额的比例</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39"/>
                              <w:keepNext w:val="0"/>
                              <w:keepLines w:val="0"/>
                              <w:widowControl w:val="0"/>
                              <w:shd w:val="clear" w:color="auto" w:fill="auto"/>
                              <w:bidi w:val="0"/>
                              <w:spacing w:before="0" w:after="600" w:line="240" w:lineRule="auto"/>
                              <w:ind w:left="0" w:right="0" w:firstLine="0"/>
                              <w:jc w:val="left"/>
                            </w:pPr>
                            <w:r>
                              <w:rPr>
                                <w:color w:val="000000"/>
                                <w:spacing w:val="0"/>
                                <w:w w:val="100"/>
                                <w:position w:val="0"/>
                              </w:rPr>
                              <w:t>财务报表营业收入的比例</w:t>
                            </w:r>
                          </w:p>
                          <w:p>
                            <w:pPr>
                              <w:pStyle w:val="Style39"/>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类别</w:t>
                            </w:r>
                          </w:p>
                        </w:txbxContent>
                      </wps:txbx>
                      <wps:bodyPr lIns="0" tIns="0" rIns="0" bIns="0">
                        <a:noAutoFit/>
                      </wps:bodyPr>
                    </wps:wsp>
                  </a:graphicData>
                </a:graphic>
              </wp:anchor>
            </w:drawing>
          </mc:Choice>
          <mc:Fallback>
            <w:pict>
              <v:shape id="_x0000_s1225" type="#_x0000_t202" style="position:absolute;margin-left:58.75pt;margin-top:15.pt;width:155.05000000000001pt;height:159.34999999999999pt;z-index:-125829229;mso-wrap-distance-left:0;mso-wrap-distance-top:15.pt;mso-wrap-distance-right:0;mso-wrap-distance-bottom:392.15000000000003pt;mso-position-horizontal-relative:page" filled="f" stroked="f">
                <v:textbox inset="0,0,0,0">
                  <w:txbxContent>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内部控制评价报告全文披露日期</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内部控制评价报告全文披露索引</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纳入评价范围单位资产总额占公司合并</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财务报表资产总额的比例</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39"/>
                        <w:keepNext w:val="0"/>
                        <w:keepLines w:val="0"/>
                        <w:widowControl w:val="0"/>
                        <w:shd w:val="clear" w:color="auto" w:fill="auto"/>
                        <w:bidi w:val="0"/>
                        <w:spacing w:before="0" w:after="600" w:line="240" w:lineRule="auto"/>
                        <w:ind w:left="0" w:right="0" w:firstLine="0"/>
                        <w:jc w:val="left"/>
                      </w:pPr>
                      <w:r>
                        <w:rPr>
                          <w:color w:val="000000"/>
                          <w:spacing w:val="0"/>
                          <w:w w:val="100"/>
                          <w:position w:val="0"/>
                        </w:rPr>
                        <w:t>财务报表营业收入的比例</w:t>
                      </w:r>
                    </w:p>
                    <w:p>
                      <w:pPr>
                        <w:pStyle w:val="Style39"/>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类别</w:t>
                      </w:r>
                    </w:p>
                  </w:txbxContent>
                </v:textbox>
                <w10:wrap type="topAndBottom" anchorx="page"/>
              </v:shape>
            </w:pict>
          </mc:Fallback>
        </mc:AlternateContent>
      </w:r>
      <w:r>
        <mc:AlternateContent>
          <mc:Choice Requires="wps">
            <w:drawing>
              <wp:anchor distT="190500" distB="6047105" distL="0" distR="0" simplePos="0" relativeHeight="125829526" behindDoc="0" locked="0" layoutInCell="1" allowOverlap="1">
                <wp:simplePos x="0" y="0"/>
                <wp:positionH relativeFrom="page">
                  <wp:posOffset>2776220</wp:posOffset>
                </wp:positionH>
                <wp:positionV relativeFrom="paragraph">
                  <wp:posOffset>190500</wp:posOffset>
                </wp:positionV>
                <wp:extent cx="4041775" cy="956945"/>
                <wp:wrapTopAndBottom/>
                <wp:docPr id="201" name="Shape 201"/>
                <a:graphic xmlns:a="http://schemas.openxmlformats.org/drawingml/2006/main">
                  <a:graphicData uri="http://schemas.microsoft.com/office/word/2010/wordprocessingShape">
                    <wps:wsp>
                      <wps:cNvSpPr txBox="1"/>
                      <wps:spPr>
                        <a:xfrm>
                          <a:ext cx="4041775" cy="956945"/>
                        </a:xfrm>
                        <a:prstGeom prst="rect"/>
                        <a:noFill/>
                      </wps:spPr>
                      <wps:txbx>
                        <w:txbxContent>
                          <w:p>
                            <w:pPr>
                              <w:pStyle w:val="Style41"/>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w:t>
                            </w:r>
                          </w:p>
                          <w:p>
                            <w:pPr>
                              <w:pStyle w:val="Style3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100.00%</w:t>
                            </w:r>
                          </w:p>
                        </w:txbxContent>
                      </wps:txbx>
                      <wps:bodyPr lIns="0" tIns="0" rIns="0" bIns="0">
                        <a:noAutoFit/>
                      </wps:bodyPr>
                    </wps:wsp>
                  </a:graphicData>
                </a:graphic>
              </wp:anchor>
            </w:drawing>
          </mc:Choice>
          <mc:Fallback>
            <w:pict>
              <v:shape id="_x0000_s1227" type="#_x0000_t202" style="position:absolute;margin-left:218.59999999999999pt;margin-top:15.pt;width:318.25pt;height:75.350000000000009pt;z-index:-125829227;mso-wrap-distance-left:0;mso-wrap-distance-top:15.pt;mso-wrap-distance-right:0;mso-wrap-distance-bottom:476.15000000000003pt;mso-position-horizontal-relative:page" filled="f" stroked="f">
                <v:textbox inset="0,0,0,0">
                  <w:txbxContent>
                    <w:p>
                      <w:pPr>
                        <w:pStyle w:val="Style41"/>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w:t>
                      </w:r>
                    </w:p>
                    <w:p>
                      <w:pPr>
                        <w:pStyle w:val="Style3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100.00%</w:t>
                      </w:r>
                    </w:p>
                  </w:txbxContent>
                </v:textbox>
                <w10:wrap type="topAndBottom" anchorx="page"/>
              </v:shape>
            </w:pict>
          </mc:Fallback>
        </mc:AlternateContent>
      </w:r>
      <w:r>
        <mc:AlternateContent>
          <mc:Choice Requires="wps">
            <w:drawing>
              <wp:anchor distT="1458595" distB="5592445" distL="0" distR="0" simplePos="0" relativeHeight="125829528" behindDoc="0" locked="0" layoutInCell="1" allowOverlap="1">
                <wp:simplePos x="0" y="0"/>
                <wp:positionH relativeFrom="page">
                  <wp:posOffset>6381750</wp:posOffset>
                </wp:positionH>
                <wp:positionV relativeFrom="paragraph">
                  <wp:posOffset>1458595</wp:posOffset>
                </wp:positionV>
                <wp:extent cx="435610" cy="143510"/>
                <wp:wrapTopAndBottom/>
                <wp:docPr id="203" name="Shape 203"/>
                <a:graphic xmlns:a="http://schemas.openxmlformats.org/drawingml/2006/main">
                  <a:graphicData uri="http://schemas.microsoft.com/office/word/2010/wordprocessingShape">
                    <wps:wsp>
                      <wps:cNvSpPr txBox="1"/>
                      <wps:spPr>
                        <a:xfrm>
                          <a:ext cx="43561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xbxContent>
                      </wps:txbx>
                      <wps:bodyPr wrap="none" lIns="0" tIns="0" rIns="0" bIns="0">
                        <a:noAutoFit/>
                      </wps:bodyPr>
                    </wps:wsp>
                  </a:graphicData>
                </a:graphic>
              </wp:anchor>
            </w:drawing>
          </mc:Choice>
          <mc:Fallback>
            <w:pict>
              <v:shape id="_x0000_s1229" type="#_x0000_t202" style="position:absolute;margin-left:502.5pt;margin-top:114.85000000000001pt;width:34.300000000000004pt;height:11.300000000000001pt;z-index:-125829225;mso-wrap-distance-left:0;mso-wrap-distance-top:114.85000000000001pt;mso-wrap-distance-right:0;mso-wrap-distance-bottom:440.35000000000002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xbxContent>
                </v:textbox>
                <w10:wrap type="topAndBottom" anchorx="page"/>
              </v:shape>
            </w:pict>
          </mc:Fallback>
        </mc:AlternateContent>
      </w:r>
      <w:r>
        <mc:AlternateContent>
          <mc:Choice Requires="wps">
            <w:drawing>
              <wp:anchor distT="3802380" distB="3242945" distL="0" distR="0" simplePos="0" relativeHeight="125829530" behindDoc="0" locked="0" layoutInCell="1" allowOverlap="1">
                <wp:simplePos x="0" y="0"/>
                <wp:positionH relativeFrom="page">
                  <wp:posOffset>749300</wp:posOffset>
                </wp:positionH>
                <wp:positionV relativeFrom="paragraph">
                  <wp:posOffset>3802380</wp:posOffset>
                </wp:positionV>
                <wp:extent cx="478790" cy="149225"/>
                <wp:wrapTopAndBottom/>
                <wp:docPr id="205" name="Shape 205"/>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xbxContent>
                      </wps:txbx>
                      <wps:bodyPr wrap="none" lIns="0" tIns="0" rIns="0" bIns="0">
                        <a:noAutoFit/>
                      </wps:bodyPr>
                    </wps:wsp>
                  </a:graphicData>
                </a:graphic>
              </wp:anchor>
            </w:drawing>
          </mc:Choice>
          <mc:Fallback>
            <w:pict>
              <v:shape id="_x0000_s1231" type="#_x0000_t202" style="position:absolute;margin-left:59.pt;margin-top:299.40000000000003pt;width:37.700000000000003pt;height:11.75pt;z-index:-125829223;mso-wrap-distance-left:0;mso-wrap-distance-top:299.40000000000003pt;mso-wrap-distance-right:0;mso-wrap-distance-bottom:255.3499999999999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xbxContent>
                </v:textbox>
                <w10:wrap type="topAndBottom" anchorx="page"/>
              </v:shape>
            </w:pict>
          </mc:Fallback>
        </mc:AlternateContent>
      </w:r>
      <w:r>
        <mc:AlternateContent>
          <mc:Choice Requires="wps">
            <w:drawing>
              <wp:anchor distT="6039485" distB="0" distL="0" distR="0" simplePos="0" relativeHeight="125829532" behindDoc="0" locked="0" layoutInCell="1" allowOverlap="1">
                <wp:simplePos x="0" y="0"/>
                <wp:positionH relativeFrom="page">
                  <wp:posOffset>746125</wp:posOffset>
                </wp:positionH>
                <wp:positionV relativeFrom="paragraph">
                  <wp:posOffset>6039485</wp:posOffset>
                </wp:positionV>
                <wp:extent cx="1624330" cy="1155065"/>
                <wp:wrapTopAndBottom/>
                <wp:docPr id="207" name="Shape 207"/>
                <a:graphic xmlns:a="http://schemas.openxmlformats.org/drawingml/2006/main">
                  <a:graphicData uri="http://schemas.microsoft.com/office/word/2010/wordprocessingShape">
                    <wps:wsp>
                      <wps:cNvSpPr txBox="1"/>
                      <wps:spPr>
                        <a:xfrm>
                          <a:ext cx="1624330" cy="1155065"/>
                        </a:xfrm>
                        <a:prstGeom prst="rect"/>
                        <a:noFill/>
                      </wps:spPr>
                      <wps:txbx>
                        <w:txbxContent>
                          <w:p>
                            <w:pPr>
                              <w:pStyle w:val="Style39"/>
                              <w:keepNext w:val="0"/>
                              <w:keepLines w:val="0"/>
                              <w:widowControl w:val="0"/>
                              <w:shd w:val="clear" w:color="auto" w:fill="auto"/>
                              <w:bidi w:val="0"/>
                              <w:spacing w:before="0" w:after="980" w:line="240" w:lineRule="auto"/>
                              <w:ind w:left="0" w:right="0" w:firstLine="0"/>
                              <w:jc w:val="left"/>
                            </w:pPr>
                            <w:r>
                              <w:rPr>
                                <w:color w:val="000000"/>
                                <w:spacing w:val="0"/>
                                <w:w w:val="100"/>
                                <w:position w:val="0"/>
                              </w:rPr>
                              <w:t>定量标准</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财务报告重大缺陷数量（个）</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xbxContent>
                      </wps:txbx>
                      <wps:bodyPr lIns="0" tIns="0" rIns="0" bIns="0">
                        <a:noAutoFit/>
                      </wps:bodyPr>
                    </wps:wsp>
                  </a:graphicData>
                </a:graphic>
              </wp:anchor>
            </w:drawing>
          </mc:Choice>
          <mc:Fallback>
            <w:pict>
              <v:shape id="_x0000_s1233" type="#_x0000_t202" style="position:absolute;margin-left:58.75pt;margin-top:475.55000000000001pt;width:127.90000000000001pt;height:90.950000000000003pt;z-index:-125829221;mso-wrap-distance-left:0;mso-wrap-distance-top:475.55000000000001pt;mso-wrap-distance-right:0;mso-position-horizontal-relative:page" filled="f" stroked="f">
                <v:textbox inset="0,0,0,0">
                  <w:txbxContent>
                    <w:p>
                      <w:pPr>
                        <w:pStyle w:val="Style39"/>
                        <w:keepNext w:val="0"/>
                        <w:keepLines w:val="0"/>
                        <w:widowControl w:val="0"/>
                        <w:shd w:val="clear" w:color="auto" w:fill="auto"/>
                        <w:bidi w:val="0"/>
                        <w:spacing w:before="0" w:after="980" w:line="240" w:lineRule="auto"/>
                        <w:ind w:left="0" w:right="0" w:firstLine="0"/>
                        <w:jc w:val="left"/>
                      </w:pPr>
                      <w:r>
                        <w:rPr>
                          <w:color w:val="000000"/>
                          <w:spacing w:val="0"/>
                          <w:w w:val="100"/>
                          <w:position w:val="0"/>
                        </w:rPr>
                        <w:t>定量标准</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财务报告重大缺陷数量（个）</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xbxContent>
                </v:textbox>
                <w10:wrap type="topAndBottom" anchorx="page"/>
              </v:shape>
            </w:pict>
          </mc:Fallback>
        </mc:AlternateContent>
      </w:r>
      <w:r>
        <mc:AlternateContent>
          <mc:Choice Requires="wps">
            <w:drawing>
              <wp:anchor distT="1744980" distB="508635" distL="0" distR="0" simplePos="0" relativeHeight="125829534" behindDoc="0" locked="0" layoutInCell="1" allowOverlap="1">
                <wp:simplePos x="0" y="0"/>
                <wp:positionH relativeFrom="page">
                  <wp:posOffset>2776220</wp:posOffset>
                </wp:positionH>
                <wp:positionV relativeFrom="paragraph">
                  <wp:posOffset>1744980</wp:posOffset>
                </wp:positionV>
                <wp:extent cx="2103120" cy="4940935"/>
                <wp:wrapTopAndBottom/>
                <wp:docPr id="209" name="Shape 209"/>
                <a:graphic xmlns:a="http://schemas.openxmlformats.org/drawingml/2006/main">
                  <a:graphicData uri="http://schemas.microsoft.com/office/word/2010/wordprocessingShape">
                    <wps:wsp>
                      <wps:cNvSpPr txBox="1"/>
                      <wps:spPr>
                        <a:xfrm>
                          <a:ext cx="2103120" cy="4940935"/>
                        </a:xfrm>
                        <a:prstGeom prst="rect"/>
                        <a:noFill/>
                      </wps:spPr>
                      <wps:txbx>
                        <w:txbxContent>
                          <w:p>
                            <w:pPr>
                              <w:pStyle w:val="Style39"/>
                              <w:keepNext w:val="0"/>
                              <w:keepLines w:val="0"/>
                              <w:widowControl w:val="0"/>
                              <w:shd w:val="clear" w:color="auto" w:fill="auto"/>
                              <w:bidi w:val="0"/>
                              <w:spacing w:before="0" w:line="312" w:lineRule="exact"/>
                              <w:ind w:left="0" w:right="0" w:firstLine="0"/>
                              <w:jc w:val="center"/>
                            </w:pPr>
                            <w:r>
                              <w:rPr>
                                <w:color w:val="000000"/>
                                <w:spacing w:val="0"/>
                                <w:w w:val="100"/>
                                <w:position w:val="0"/>
                              </w:rPr>
                              <w:t>缺陷认定标准</w:t>
                            </w:r>
                          </w:p>
                          <w:p>
                            <w:pPr>
                              <w:pStyle w:val="Style39"/>
                              <w:keepNext w:val="0"/>
                              <w:keepLines w:val="0"/>
                              <w:widowControl w:val="0"/>
                              <w:shd w:val="clear" w:color="auto" w:fill="auto"/>
                              <w:bidi w:val="0"/>
                              <w:spacing w:before="0" w:line="312" w:lineRule="exact"/>
                              <w:ind w:left="0" w:right="0" w:firstLine="0"/>
                              <w:jc w:val="center"/>
                            </w:pPr>
                            <w:r>
                              <w:rPr>
                                <w:color w:val="000000"/>
                                <w:spacing w:val="0"/>
                                <w:w w:val="100"/>
                                <w:position w:val="0"/>
                              </w:rPr>
                              <w:t>财务报告</w:t>
                            </w:r>
                          </w:p>
                          <w:p>
                            <w:pPr>
                              <w:pStyle w:val="Style39"/>
                              <w:keepNext w:val="0"/>
                              <w:keepLines w:val="0"/>
                              <w:widowControl w:val="0"/>
                              <w:shd w:val="clear" w:color="auto" w:fill="auto"/>
                              <w:bidi w:val="0"/>
                              <w:spacing w:before="0" w:line="312" w:lineRule="exact"/>
                              <w:ind w:left="0" w:right="0" w:firstLine="0"/>
                              <w:jc w:val="both"/>
                            </w:pPr>
                            <w:r>
                              <w:rPr>
                                <w:color w:val="000000"/>
                                <w:spacing w:val="0"/>
                                <w:w w:val="100"/>
                                <w:position w:val="0"/>
                              </w:rPr>
                              <w:t>一、重大缺陷：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 管理人员的舞弊行为，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 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注册会计师发现的却未被 公司内部控制识别的当期财务报告中的重 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审计委员会和审计部对公司的 对外财务报告和财务报告内部控制监督无 效；二、重要缺陷：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 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 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 易的账务处理没有建立相应的控制机制或 没有实施且没有相应的补偿性控制，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 于期末财务报告过程的控制存在一项或多 项缺陷且不能合理保证编制的财务报表达 到真实、准确的目标；三、一般缺陷：除 上述重大缺陷、重要缺陷之外的其他控制 缺陷。</w:t>
                            </w:r>
                          </w:p>
                          <w:p>
                            <w:pPr>
                              <w:pStyle w:val="Style39"/>
                              <w:keepNext w:val="0"/>
                              <w:keepLines w:val="0"/>
                              <w:widowControl w:val="0"/>
                              <w:shd w:val="clear" w:color="auto" w:fill="auto"/>
                              <w:bidi w:val="0"/>
                              <w:spacing w:before="0" w:line="311" w:lineRule="exact"/>
                              <w:ind w:left="0" w:right="0" w:firstLine="0"/>
                              <w:jc w:val="both"/>
                              <w:rPr>
                                <w:sz w:val="18"/>
                                <w:szCs w:val="18"/>
                              </w:rPr>
                            </w:pPr>
                            <w:r>
                              <w:rPr>
                                <w:color w:val="000000"/>
                                <w:spacing w:val="0"/>
                                <w:w w:val="100"/>
                                <w:position w:val="0"/>
                                <w:sz w:val="17"/>
                                <w:szCs w:val="17"/>
                              </w:rPr>
                              <w:t>一、重大缺陷：财务报告的潜在错报金额: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经营收入总额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,二、重要缺陷： 财务报告的潜在错报金额：经营收入总额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经营收入总额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,三、一般 缺陷：财务报告的潜在错报金额：错报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经营收入总额</w:t>
                            </w:r>
                            <w:r>
                              <w:rPr>
                                <w:rFonts w:ascii="Times New Roman" w:eastAsia="Times New Roman" w:hAnsi="Times New Roman" w:cs="Times New Roman"/>
                                <w:color w:val="000000"/>
                                <w:spacing w:val="0"/>
                                <w:w w:val="100"/>
                                <w:position w:val="0"/>
                                <w:sz w:val="18"/>
                                <w:szCs w:val="18"/>
                              </w:rPr>
                              <w:t>0.5%</w:t>
                            </w:r>
                          </w:p>
                        </w:txbxContent>
                      </wps:txbx>
                      <wps:bodyPr lIns="0" tIns="0" rIns="0" bIns="0">
                        <a:noAutoFit/>
                      </wps:bodyPr>
                    </wps:wsp>
                  </a:graphicData>
                </a:graphic>
              </wp:anchor>
            </w:drawing>
          </mc:Choice>
          <mc:Fallback>
            <w:pict>
              <v:shape id="_x0000_s1235" type="#_x0000_t202" style="position:absolute;margin-left:218.59999999999999pt;margin-top:137.40000000000001pt;width:165.59999999999999pt;height:389.05000000000001pt;z-index:-125829219;mso-wrap-distance-left:0;mso-wrap-distance-top:137.40000000000001pt;mso-wrap-distance-right:0;mso-wrap-distance-bottom:40.050000000000004pt;mso-position-horizontal-relative:page" filled="f" stroked="f">
                <v:textbox inset="0,0,0,0">
                  <w:txbxContent>
                    <w:p>
                      <w:pPr>
                        <w:pStyle w:val="Style39"/>
                        <w:keepNext w:val="0"/>
                        <w:keepLines w:val="0"/>
                        <w:widowControl w:val="0"/>
                        <w:shd w:val="clear" w:color="auto" w:fill="auto"/>
                        <w:bidi w:val="0"/>
                        <w:spacing w:before="0" w:line="312" w:lineRule="exact"/>
                        <w:ind w:left="0" w:right="0" w:firstLine="0"/>
                        <w:jc w:val="center"/>
                      </w:pPr>
                      <w:r>
                        <w:rPr>
                          <w:color w:val="000000"/>
                          <w:spacing w:val="0"/>
                          <w:w w:val="100"/>
                          <w:position w:val="0"/>
                        </w:rPr>
                        <w:t>缺陷认定标准</w:t>
                      </w:r>
                    </w:p>
                    <w:p>
                      <w:pPr>
                        <w:pStyle w:val="Style39"/>
                        <w:keepNext w:val="0"/>
                        <w:keepLines w:val="0"/>
                        <w:widowControl w:val="0"/>
                        <w:shd w:val="clear" w:color="auto" w:fill="auto"/>
                        <w:bidi w:val="0"/>
                        <w:spacing w:before="0" w:line="312" w:lineRule="exact"/>
                        <w:ind w:left="0" w:right="0" w:firstLine="0"/>
                        <w:jc w:val="center"/>
                      </w:pPr>
                      <w:r>
                        <w:rPr>
                          <w:color w:val="000000"/>
                          <w:spacing w:val="0"/>
                          <w:w w:val="100"/>
                          <w:position w:val="0"/>
                        </w:rPr>
                        <w:t>财务报告</w:t>
                      </w:r>
                    </w:p>
                    <w:p>
                      <w:pPr>
                        <w:pStyle w:val="Style39"/>
                        <w:keepNext w:val="0"/>
                        <w:keepLines w:val="0"/>
                        <w:widowControl w:val="0"/>
                        <w:shd w:val="clear" w:color="auto" w:fill="auto"/>
                        <w:bidi w:val="0"/>
                        <w:spacing w:before="0" w:line="312" w:lineRule="exact"/>
                        <w:ind w:left="0" w:right="0" w:firstLine="0"/>
                        <w:jc w:val="both"/>
                      </w:pPr>
                      <w:r>
                        <w:rPr>
                          <w:color w:val="000000"/>
                          <w:spacing w:val="0"/>
                          <w:w w:val="100"/>
                          <w:position w:val="0"/>
                        </w:rPr>
                        <w:t>一、重大缺陷：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 管理人员的舞弊行为，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 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注册会计师发现的却未被 公司内部控制识别的当期财务报告中的重 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审计委员会和审计部对公司的 对外财务报告和财务报告内部控制监督无 效；二、重要缺陷：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 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 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 易的账务处理没有建立相应的控制机制或 没有实施且没有相应的补偿性控制，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 于期末财务报告过程的控制存在一项或多 项缺陷且不能合理保证编制的财务报表达 到真实、准确的目标；三、一般缺陷：除 上述重大缺陷、重要缺陷之外的其他控制 缺陷。</w:t>
                      </w:r>
                    </w:p>
                    <w:p>
                      <w:pPr>
                        <w:pStyle w:val="Style39"/>
                        <w:keepNext w:val="0"/>
                        <w:keepLines w:val="0"/>
                        <w:widowControl w:val="0"/>
                        <w:shd w:val="clear" w:color="auto" w:fill="auto"/>
                        <w:bidi w:val="0"/>
                        <w:spacing w:before="0" w:line="311" w:lineRule="exact"/>
                        <w:ind w:left="0" w:right="0" w:firstLine="0"/>
                        <w:jc w:val="both"/>
                        <w:rPr>
                          <w:sz w:val="18"/>
                          <w:szCs w:val="18"/>
                        </w:rPr>
                      </w:pPr>
                      <w:r>
                        <w:rPr>
                          <w:color w:val="000000"/>
                          <w:spacing w:val="0"/>
                          <w:w w:val="100"/>
                          <w:position w:val="0"/>
                          <w:sz w:val="17"/>
                          <w:szCs w:val="17"/>
                        </w:rPr>
                        <w:t>一、重大缺陷：财务报告的潜在错报金额: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经营收入总额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,二、重要缺陷： 财务报告的潜在错报金额：经营收入总额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经营收入总额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,三、一般 缺陷：财务报告的潜在错报金额：错报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经营收入总额</w:t>
                      </w:r>
                      <w:r>
                        <w:rPr>
                          <w:rFonts w:ascii="Times New Roman" w:eastAsia="Times New Roman" w:hAnsi="Times New Roman" w:cs="Times New Roman"/>
                          <w:color w:val="000000"/>
                          <w:spacing w:val="0"/>
                          <w:w w:val="100"/>
                          <w:position w:val="0"/>
                          <w:sz w:val="18"/>
                          <w:szCs w:val="18"/>
                        </w:rPr>
                        <w:t>0.5%</w:t>
                      </w:r>
                    </w:p>
                  </w:txbxContent>
                </v:textbox>
                <w10:wrap type="topAndBottom" anchorx="page"/>
              </v:shape>
            </w:pict>
          </mc:Fallback>
        </mc:AlternateContent>
      </w:r>
      <w:r>
        <mc:AlternateContent>
          <mc:Choice Requires="wps">
            <w:drawing>
              <wp:anchor distT="2000885" distB="1859280" distL="0" distR="0" simplePos="0" relativeHeight="125829536" behindDoc="0" locked="0" layoutInCell="1" allowOverlap="1">
                <wp:simplePos x="0" y="0"/>
                <wp:positionH relativeFrom="page">
                  <wp:posOffset>4882515</wp:posOffset>
                </wp:positionH>
                <wp:positionV relativeFrom="paragraph">
                  <wp:posOffset>2000885</wp:posOffset>
                </wp:positionV>
                <wp:extent cx="1932305" cy="3334385"/>
                <wp:wrapTopAndBottom/>
                <wp:docPr id="211" name="Shape 211"/>
                <a:graphic xmlns:a="http://schemas.openxmlformats.org/drawingml/2006/main">
                  <a:graphicData uri="http://schemas.microsoft.com/office/word/2010/wordprocessingShape">
                    <wps:wsp>
                      <wps:cNvSpPr txBox="1"/>
                      <wps:spPr>
                        <a:xfrm>
                          <a:ext cx="1932305" cy="3334385"/>
                        </a:xfrm>
                        <a:prstGeom prst="rect"/>
                        <a:noFill/>
                      </wps:spPr>
                      <wps:txbx>
                        <w:txbxContent>
                          <w:p>
                            <w:pPr>
                              <w:pStyle w:val="Style39"/>
                              <w:keepNext w:val="0"/>
                              <w:keepLines w:val="0"/>
                              <w:widowControl w:val="0"/>
                              <w:shd w:val="clear" w:color="auto" w:fill="auto"/>
                              <w:bidi w:val="0"/>
                              <w:spacing w:before="0" w:after="240" w:line="312" w:lineRule="exact"/>
                              <w:ind w:left="0" w:right="0" w:firstLine="0"/>
                              <w:jc w:val="center"/>
                            </w:pPr>
                            <w:r>
                              <w:rPr>
                                <w:color w:val="000000"/>
                                <w:spacing w:val="0"/>
                                <w:w w:val="100"/>
                                <w:position w:val="0"/>
                              </w:rPr>
                              <w:t>非财务报告</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一、重大缺陷：决策程序导致重大失误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重要业务缺乏制度控制或系统性失效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且缺乏有效的补偿性控制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中高级管理 人员和高级技术人员流失严重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内部控 制评价的结果特别是重大缺陷未得到 整改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其他对公司产生重大负面影响的 情形，二、重要缺陷：决策程序导致出 现一般性失误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重要业务制度或系统存 在缺陷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关键岗位业务人员流失严重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 部控制评价的结果特别是重要缺陷未 得到整改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其他对公司产生较大负面影 响的情形；三、一般缺陷：决策程序效 率不高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一般业务制度或系统存在缺陷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一般岗位业务人员流失严重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一般缺陷 未得到整改。</w:t>
                            </w:r>
                          </w:p>
                        </w:txbxContent>
                      </wps:txbx>
                      <wps:bodyPr lIns="0" tIns="0" rIns="0" bIns="0">
                        <a:noAutoFit/>
                      </wps:bodyPr>
                    </wps:wsp>
                  </a:graphicData>
                </a:graphic>
              </wp:anchor>
            </w:drawing>
          </mc:Choice>
          <mc:Fallback>
            <w:pict>
              <v:shape id="_x0000_s1237" type="#_x0000_t202" style="position:absolute;margin-left:384.44999999999999pt;margin-top:157.55000000000001pt;width:152.15000000000001pt;height:262.55000000000001pt;z-index:-125829217;mso-wrap-distance-left:0;mso-wrap-distance-top:157.55000000000001pt;mso-wrap-distance-right:0;mso-wrap-distance-bottom:146.40000000000001pt;mso-position-horizontal-relative:page" filled="f" stroked="f">
                <v:textbox inset="0,0,0,0">
                  <w:txbxContent>
                    <w:p>
                      <w:pPr>
                        <w:pStyle w:val="Style39"/>
                        <w:keepNext w:val="0"/>
                        <w:keepLines w:val="0"/>
                        <w:widowControl w:val="0"/>
                        <w:shd w:val="clear" w:color="auto" w:fill="auto"/>
                        <w:bidi w:val="0"/>
                        <w:spacing w:before="0" w:after="240" w:line="312" w:lineRule="exact"/>
                        <w:ind w:left="0" w:right="0" w:firstLine="0"/>
                        <w:jc w:val="center"/>
                      </w:pPr>
                      <w:r>
                        <w:rPr>
                          <w:color w:val="000000"/>
                          <w:spacing w:val="0"/>
                          <w:w w:val="100"/>
                          <w:position w:val="0"/>
                        </w:rPr>
                        <w:t>非财务报告</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一、重大缺陷：决策程序导致重大失误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重要业务缺乏制度控制或系统性失效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且缺乏有效的补偿性控制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中高级管理 人员和高级技术人员流失严重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内部控 制评价的结果特别是重大缺陷未得到 整改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其他对公司产生重大负面影响的 情形，二、重要缺陷：决策程序导致出 现一般性失误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重要业务制度或系统存 在缺陷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关键岗位业务人员流失严重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 部控制评价的结果特别是重要缺陷未 得到整改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其他对公司产生较大负面影 响的情形；三、一般缺陷：决策程序效 率不高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一般业务制度或系统存在缺陷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一般岗位业务人员流失严重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一般缺陷 未得到整改。</w:t>
                      </w:r>
                    </w:p>
                  </w:txbxContent>
                </v:textbox>
                <w10:wrap type="topAndBottom" anchorx="page"/>
              </v:shape>
            </w:pict>
          </mc:Fallback>
        </mc:AlternateContent>
      </w:r>
      <w:r>
        <mc:AlternateContent>
          <mc:Choice Requires="wps">
            <w:drawing>
              <wp:anchor distT="5683250" distB="706755" distL="0" distR="0" simplePos="0" relativeHeight="125829538" behindDoc="0" locked="0" layoutInCell="1" allowOverlap="1">
                <wp:simplePos x="0" y="0"/>
                <wp:positionH relativeFrom="page">
                  <wp:posOffset>4885055</wp:posOffset>
                </wp:positionH>
                <wp:positionV relativeFrom="paragraph">
                  <wp:posOffset>5683250</wp:posOffset>
                </wp:positionV>
                <wp:extent cx="1892935" cy="804545"/>
                <wp:wrapTopAndBottom/>
                <wp:docPr id="213" name="Shape 213"/>
                <a:graphic xmlns:a="http://schemas.openxmlformats.org/drawingml/2006/main">
                  <a:graphicData uri="http://schemas.microsoft.com/office/word/2010/wordprocessingShape">
                    <wps:wsp>
                      <wps:cNvSpPr txBox="1"/>
                      <wps:spPr>
                        <a:xfrm>
                          <a:ext cx="1892935" cy="804545"/>
                        </a:xfrm>
                        <a:prstGeom prst="rect"/>
                        <a:noFill/>
                      </wps:spPr>
                      <wps:txbx>
                        <w:txbxContent>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一、重大缺陷：直接财产损失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元，二、重要缺陷：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直接财 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万元，三、一般缺陷：直 接财产损失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xbxContent>
                      </wps:txbx>
                      <wps:bodyPr lIns="0" tIns="0" rIns="0" bIns="0">
                        <a:noAutoFit/>
                      </wps:bodyPr>
                    </wps:wsp>
                  </a:graphicData>
                </a:graphic>
              </wp:anchor>
            </w:drawing>
          </mc:Choice>
          <mc:Fallback>
            <w:pict>
              <v:shape id="_x0000_s1239" type="#_x0000_t202" style="position:absolute;margin-left:384.65000000000003pt;margin-top:447.5pt;width:149.05000000000001pt;height:63.350000000000001pt;z-index:-125829215;mso-wrap-distance-left:0;mso-wrap-distance-top:447.5pt;mso-wrap-distance-right:0;mso-wrap-distance-bottom:55.649999999999999pt;mso-position-horizontal-relative:page" filled="f" stroked="f">
                <v:textbox inset="0,0,0,0">
                  <w:txbxContent>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一、重大缺陷：直接财产损失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元，二、重要缺陷：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直接财 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万元，三、一般缺陷：直 接财产损失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xbxContent>
                </v:textbox>
                <w10:wrap type="topAndBottom" anchorx="page"/>
              </v:shape>
            </w:pict>
          </mc:Fallback>
        </mc:AlternateContent>
      </w:r>
      <w:r>
        <w:br w:type="page"/>
      </w:r>
    </w:p>
    <w:p>
      <w:pPr>
        <w:pStyle w:val="Style39"/>
        <w:keepNext w:val="0"/>
        <w:keepLines w:val="0"/>
        <w:widowControl w:val="0"/>
        <w:pBdr>
          <w:top w:val="single" w:sz="0" w:space="1" w:color="FCE9DA"/>
          <w:left w:val="single" w:sz="0" w:space="0" w:color="FCE9DA"/>
          <w:bottom w:val="single" w:sz="0" w:space="6" w:color="FCE9DA"/>
          <w:right w:val="single" w:sz="0" w:space="0" w:color="FCE9DA"/>
        </w:pBdr>
        <w:shd w:val="clear" w:color="auto" w:fill="FCE9DA"/>
        <w:bidi w:val="0"/>
        <w:spacing w:before="0" w:after="200" w:line="240" w:lineRule="auto"/>
        <w:ind w:left="0" w:right="0" w:firstLine="500"/>
        <w:jc w:val="left"/>
      </w:pPr>
      <w:r>
        <w:rPr>
          <w:color w:val="000000"/>
          <w:spacing w:val="0"/>
          <w:w w:val="100"/>
          <w:position w:val="0"/>
        </w:rPr>
        <w:t>财务报告重要缺陷数量（个）</w:t>
      </w:r>
    </w:p>
    <w:p>
      <w:pPr>
        <w:pStyle w:val="Style39"/>
        <w:keepNext w:val="0"/>
        <w:keepLines w:val="0"/>
        <w:widowControl w:val="0"/>
        <w:pBdr>
          <w:top w:val="single" w:sz="0" w:space="1" w:color="FCE9DA"/>
          <w:left w:val="single" w:sz="0" w:space="0" w:color="FCE9DA"/>
          <w:bottom w:val="single" w:sz="0" w:space="6" w:color="FCE9DA"/>
          <w:right w:val="single" w:sz="0" w:space="0" w:color="FCE9DA"/>
        </w:pBdr>
        <w:shd w:val="clear" w:color="auto" w:fill="FCE9DA"/>
        <w:bidi w:val="0"/>
        <w:spacing w:before="0" w:after="295" w:line="240" w:lineRule="auto"/>
        <w:ind w:left="0" w:right="0" w:firstLine="500"/>
        <w:jc w:val="left"/>
      </w:pPr>
      <w:r>
        <w:rPr>
          <w:color w:val="000000"/>
          <w:spacing w:val="0"/>
          <w:w w:val="100"/>
          <w:position w:val="0"/>
        </w:rPr>
        <w:t>非财务报告重要缺陷数量（个）</w:t>
      </w:r>
    </w:p>
    <w:p>
      <w:pPr>
        <w:pStyle w:val="Style31"/>
        <w:keepNext/>
        <w:keepLines/>
        <w:widowControl w:val="0"/>
        <w:shd w:val="clear" w:color="auto" w:fill="auto"/>
        <w:bidi w:val="0"/>
        <w:spacing w:before="0" w:after="380" w:line="240" w:lineRule="auto"/>
        <w:ind w:left="0" w:right="0" w:firstLine="500"/>
        <w:jc w:val="left"/>
      </w:pPr>
      <w:bookmarkStart w:id="770" w:name="bookmark770"/>
      <w:bookmarkStart w:id="771" w:name="bookmark771"/>
      <w:bookmarkStart w:id="772" w:name="bookmark772"/>
      <w:r>
        <w:rPr>
          <w:color w:val="000000"/>
          <w:spacing w:val="0"/>
          <w:w w:val="100"/>
          <w:position w:val="0"/>
        </w:rPr>
        <w:t>十、内部控制审计报告或鉴证报告</w:t>
      </w:r>
      <w:bookmarkEnd w:id="770"/>
      <w:bookmarkEnd w:id="771"/>
      <w:bookmarkEnd w:id="772"/>
    </w:p>
    <w:p>
      <w:pPr>
        <w:pStyle w:val="Style39"/>
        <w:keepNext w:val="0"/>
        <w:keepLines w:val="0"/>
        <w:widowControl w:val="0"/>
        <w:shd w:val="clear" w:color="auto" w:fill="auto"/>
        <w:bidi w:val="0"/>
        <w:spacing w:before="0" w:after="94" w:line="240" w:lineRule="auto"/>
        <w:ind w:left="0" w:right="0" w:firstLine="500"/>
        <w:jc w:val="left"/>
      </w:pPr>
      <w:r>
        <w:rPr>
          <w:color w:val="000000"/>
          <w:spacing w:val="0"/>
          <w:w w:val="100"/>
          <w:position w:val="0"/>
        </w:rPr>
        <w:t>内部控制鉴证报告</w:t>
      </w:r>
    </w:p>
    <w:p>
      <w:pPr>
        <w:pStyle w:val="Style39"/>
        <w:keepNext w:val="0"/>
        <w:keepLines w:val="0"/>
        <w:widowControl w:val="0"/>
        <w:pBdr>
          <w:top w:val="single" w:sz="0" w:space="5" w:color="FCE9DA"/>
          <w:left w:val="single" w:sz="0" w:space="0" w:color="FCE9DA"/>
          <w:bottom w:val="single" w:sz="0" w:space="6" w:color="FCE9DA"/>
          <w:right w:val="single" w:sz="0" w:space="0" w:color="FCE9DA"/>
        </w:pBdr>
        <w:shd w:val="clear" w:color="auto" w:fill="FCE9DA"/>
        <w:bidi w:val="0"/>
        <w:spacing w:before="0" w:after="0" w:line="240" w:lineRule="auto"/>
        <w:ind w:left="0" w:right="0" w:firstLine="0"/>
        <w:jc w:val="center"/>
      </w:pPr>
      <w:r>
        <w:rPr>
          <w:color w:val="000000"/>
          <w:spacing w:val="0"/>
          <w:w w:val="100"/>
          <w:position w:val="0"/>
        </w:rPr>
        <w:t>内部控制鉴证报告中的审议意见段</w:t>
      </w:r>
    </w:p>
    <w:p>
      <w:pPr>
        <w:pStyle w:val="Style39"/>
        <w:keepNext w:val="0"/>
        <w:keepLines w:val="0"/>
        <w:widowControl w:val="0"/>
        <w:shd w:val="clear" w:color="auto" w:fill="auto"/>
        <w:bidi w:val="0"/>
        <w:spacing w:before="0" w:after="0" w:line="322" w:lineRule="exact"/>
        <w:ind w:left="500" w:right="0" w:firstLine="20"/>
        <w:jc w:val="left"/>
      </w:pPr>
      <w:r>
        <w:rPr>
          <w:color w:val="000000"/>
          <w:spacing w:val="0"/>
          <w:w w:val="100"/>
          <w:position w:val="0"/>
        </w:rPr>
        <w:t>我们认为，贵公司按照《企业内部控制基本规范》以及其他控制标准于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 报表编制相关的有效的内部控制。</w:t>
      </w:r>
    </w:p>
    <w:p>
      <w:pPr>
        <w:widowControl w:val="0"/>
        <w:spacing w:line="1" w:lineRule="exact"/>
        <w:sectPr>
          <w:footnotePr>
            <w:pos w:val="pageBottom"/>
            <w:numFmt w:val="decimal"/>
            <w:numRestart w:val="continuous"/>
          </w:footnotePr>
          <w:type w:val="continuous"/>
          <w:pgSz w:w="11900" w:h="16840"/>
          <w:pgMar w:top="1239" w:right="925" w:bottom="1613" w:left="899" w:header="0" w:footer="3" w:gutter="0"/>
          <w:cols w:space="720"/>
          <w:noEndnote/>
          <w:rtlGutter w:val="0"/>
          <w:docGrid w:linePitch="360"/>
        </w:sectPr>
      </w:pPr>
      <w:r>
        <mc:AlternateContent>
          <mc:Choice Requires="wps">
            <w:drawing>
              <wp:anchor distT="38100" distB="3175" distL="0" distR="0" simplePos="0" relativeHeight="125829540" behindDoc="0" locked="0" layoutInCell="1" allowOverlap="1">
                <wp:simplePos x="0" y="0"/>
                <wp:positionH relativeFrom="page">
                  <wp:posOffset>735330</wp:posOffset>
                </wp:positionH>
                <wp:positionV relativeFrom="paragraph">
                  <wp:posOffset>38100</wp:posOffset>
                </wp:positionV>
                <wp:extent cx="1155065" cy="146050"/>
                <wp:wrapTopAndBottom/>
                <wp:docPr id="215" name="Shape 215"/>
                <a:graphic xmlns:a="http://schemas.openxmlformats.org/drawingml/2006/main">
                  <a:graphicData uri="http://schemas.microsoft.com/office/word/2010/wordprocessingShape">
                    <wps:wsp>
                      <wps:cNvSpPr txBox="1"/>
                      <wps:spPr>
                        <a:xfrm>
                          <a:ext cx="1155065" cy="146050"/>
                        </a:xfrm>
                        <a:prstGeom prst="rect"/>
                        <a:noFill/>
                      </wps:spPr>
                      <wps:txbx>
                        <w:txbxContent>
                          <w:p>
                            <w:pPr>
                              <w:pStyle w:val="Style39"/>
                              <w:keepNext w:val="0"/>
                              <w:keepLines w:val="0"/>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240" w:lineRule="auto"/>
                              <w:ind w:left="0" w:right="0" w:firstLine="0"/>
                              <w:jc w:val="left"/>
                            </w:pPr>
                            <w:r>
                              <w:rPr>
                                <w:color w:val="000000"/>
                                <w:spacing w:val="0"/>
                                <w:w w:val="100"/>
                                <w:position w:val="0"/>
                              </w:rPr>
                              <w:t>内控鉴证报告披露情况</w:t>
                            </w:r>
                          </w:p>
                        </w:txbxContent>
                      </wps:txbx>
                      <wps:bodyPr wrap="none" lIns="0" tIns="0" rIns="0" bIns="0">
                        <a:noAutoFit/>
                      </wps:bodyPr>
                    </wps:wsp>
                  </a:graphicData>
                </a:graphic>
              </wp:anchor>
            </w:drawing>
          </mc:Choice>
          <mc:Fallback>
            <w:pict>
              <v:shape id="_x0000_s1241" type="#_x0000_t202" style="position:absolute;margin-left:57.899999999999999pt;margin-top:3.pt;width:90.950000000000003pt;height:11.5pt;z-index:-125829213;mso-wrap-distance-left:0;mso-wrap-distance-top:3.pt;mso-wrap-distance-right:0;mso-wrap-distance-bottom:0.25pt;mso-position-horizontal-relative:page" filled="f" stroked="f">
                <v:textbox inset="0,0,0,0">
                  <w:txbxContent>
                    <w:p>
                      <w:pPr>
                        <w:pStyle w:val="Style39"/>
                        <w:keepNext w:val="0"/>
                        <w:keepLines w:val="0"/>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240" w:lineRule="auto"/>
                        <w:ind w:left="0" w:right="0" w:firstLine="0"/>
                        <w:jc w:val="left"/>
                      </w:pPr>
                      <w:r>
                        <w:rPr>
                          <w:color w:val="000000"/>
                          <w:spacing w:val="0"/>
                          <w:w w:val="100"/>
                          <w:position w:val="0"/>
                        </w:rPr>
                        <w:t>内控鉴证报告披露情况</w:t>
                      </w:r>
                    </w:p>
                  </w:txbxContent>
                </v:textbox>
                <w10:wrap type="topAndBottom" anchorx="page"/>
              </v:shape>
            </w:pict>
          </mc:Fallback>
        </mc:AlternateContent>
      </w:r>
      <w:r>
        <mc:AlternateContent>
          <mc:Choice Requires="wps">
            <w:drawing>
              <wp:anchor distT="38100" distB="0" distL="0" distR="0" simplePos="0" relativeHeight="125829542" behindDoc="0" locked="0" layoutInCell="1" allowOverlap="1">
                <wp:simplePos x="0" y="0"/>
                <wp:positionH relativeFrom="page">
                  <wp:posOffset>2414905</wp:posOffset>
                </wp:positionH>
                <wp:positionV relativeFrom="paragraph">
                  <wp:posOffset>38100</wp:posOffset>
                </wp:positionV>
                <wp:extent cx="252730" cy="149225"/>
                <wp:wrapTopAndBottom/>
                <wp:docPr id="217" name="Shape 217"/>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xbxContent>
                      </wps:txbx>
                      <wps:bodyPr wrap="none" lIns="0" tIns="0" rIns="0" bIns="0">
                        <a:noAutoFit/>
                      </wps:bodyPr>
                    </wps:wsp>
                  </a:graphicData>
                </a:graphic>
              </wp:anchor>
            </w:drawing>
          </mc:Choice>
          <mc:Fallback>
            <w:pict>
              <v:shape id="_x0000_s1243" type="#_x0000_t202" style="position:absolute;margin-left:190.15000000000001pt;margin-top:3.pt;width:19.900000000000002pt;height:11.75pt;z-index:-125829211;mso-wrap-distance-left:0;mso-wrap-distance-top:3.pt;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xbxContent>
                </v:textbox>
                <w10:wrap type="topAndBottom" anchorx="page"/>
              </v:shape>
            </w:pict>
          </mc:Fallback>
        </mc:AlternateContent>
      </w:r>
    </w:p>
    <w:p>
      <w:pPr>
        <w:widowControl w:val="0"/>
        <w:spacing w:line="47" w:lineRule="exact"/>
        <w:rPr>
          <w:sz w:val="4"/>
          <w:szCs w:val="4"/>
        </w:rPr>
      </w:pPr>
    </w:p>
    <w:p>
      <w:pPr>
        <w:widowControl w:val="0"/>
        <w:spacing w:line="1" w:lineRule="exact"/>
        <w:sectPr>
          <w:footnotePr>
            <w:pos w:val="pageBottom"/>
            <w:numFmt w:val="decimal"/>
            <w:numRestart w:val="continuous"/>
          </w:footnotePr>
          <w:type w:val="continuous"/>
          <w:pgSz w:w="11900" w:h="16840"/>
          <w:pgMar w:top="1532" w:right="0" w:bottom="8804" w:left="0" w:header="0" w:footer="3" w:gutter="0"/>
          <w:cols w:space="720"/>
          <w:noEndnote/>
          <w:rtlGutter w:val="0"/>
          <w:docGrid w:linePitch="360"/>
        </w:sectPr>
      </w:pPr>
    </w:p>
    <w:p>
      <w:pPr>
        <w:pStyle w:val="Style39"/>
        <w:keepNext w:val="0"/>
        <w:keepLines w:val="0"/>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75" w:line="240" w:lineRule="auto"/>
        <w:ind w:left="0" w:right="0" w:firstLine="520"/>
        <w:jc w:val="left"/>
      </w:pPr>
      <w:r>
        <w:rPr>
          <w:color w:val="000000"/>
          <w:spacing w:val="0"/>
          <w:w w:val="100"/>
          <w:position w:val="0"/>
        </w:rPr>
        <w:t>内部控制鉴证报告全文披露日期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3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内部控制鉴证报告全文披露索引详见巨潮资讯网《摩登大道时尚集团股份有限公司内部控制鉴证报告》</w:t>
      </w:r>
    </w:p>
    <w:p>
      <w:pPr>
        <w:widowControl w:val="0"/>
        <w:spacing w:line="1" w:lineRule="exact"/>
      </w:pPr>
      <w:r>
        <mc:AlternateContent>
          <mc:Choice Requires="wps">
            <w:drawing>
              <wp:anchor distT="38100" distB="0" distL="0" distR="0" simplePos="0" relativeHeight="125829544" behindDoc="0" locked="0" layoutInCell="1" allowOverlap="1">
                <wp:simplePos x="0" y="0"/>
                <wp:positionH relativeFrom="page">
                  <wp:posOffset>735330</wp:posOffset>
                </wp:positionH>
                <wp:positionV relativeFrom="paragraph">
                  <wp:posOffset>38100</wp:posOffset>
                </wp:positionV>
                <wp:extent cx="1155065" cy="146050"/>
                <wp:wrapTopAndBottom/>
                <wp:docPr id="219" name="Shape 219"/>
                <a:graphic xmlns:a="http://schemas.openxmlformats.org/drawingml/2006/main">
                  <a:graphicData uri="http://schemas.microsoft.com/office/word/2010/wordprocessingShape">
                    <wps:wsp>
                      <wps:cNvSpPr txBox="1"/>
                      <wps:spPr>
                        <a:xfrm>
                          <a:ext cx="1155065" cy="146050"/>
                        </a:xfrm>
                        <a:prstGeom prst="rect"/>
                        <a:noFill/>
                      </wps:spPr>
                      <wps:txbx>
                        <w:txbxContent>
                          <w:p>
                            <w:pPr>
                              <w:pStyle w:val="Style39"/>
                              <w:keepNext w:val="0"/>
                              <w:keepLines w:val="0"/>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240" w:lineRule="auto"/>
                              <w:ind w:left="0" w:right="0" w:firstLine="0"/>
                              <w:jc w:val="left"/>
                            </w:pPr>
                            <w:r>
                              <w:rPr>
                                <w:color w:val="000000"/>
                                <w:spacing w:val="0"/>
                                <w:w w:val="100"/>
                                <w:position w:val="0"/>
                              </w:rPr>
                              <w:t>内控鉴证报告意见类型</w:t>
                            </w:r>
                          </w:p>
                        </w:txbxContent>
                      </wps:txbx>
                      <wps:bodyPr wrap="none" lIns="0" tIns="0" rIns="0" bIns="0">
                        <a:noAutoFit/>
                      </wps:bodyPr>
                    </wps:wsp>
                  </a:graphicData>
                </a:graphic>
              </wp:anchor>
            </w:drawing>
          </mc:Choice>
          <mc:Fallback>
            <w:pict>
              <v:shape id="_x0000_s1245" type="#_x0000_t202" style="position:absolute;margin-left:57.899999999999999pt;margin-top:3.pt;width:90.950000000000003pt;height:11.5pt;z-index:-125829209;mso-wrap-distance-left:0;mso-wrap-distance-top:3.pt;mso-wrap-distance-right:0;mso-position-horizontal-relative:page" filled="f" stroked="f">
                <v:textbox inset="0,0,0,0">
                  <w:txbxContent>
                    <w:p>
                      <w:pPr>
                        <w:pStyle w:val="Style39"/>
                        <w:keepNext w:val="0"/>
                        <w:keepLines w:val="0"/>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0" w:line="240" w:lineRule="auto"/>
                        <w:ind w:left="0" w:right="0" w:firstLine="0"/>
                        <w:jc w:val="left"/>
                      </w:pPr>
                      <w:r>
                        <w:rPr>
                          <w:color w:val="000000"/>
                          <w:spacing w:val="0"/>
                          <w:w w:val="100"/>
                          <w:position w:val="0"/>
                        </w:rPr>
                        <w:t>内控鉴证报告意见类型</w:t>
                      </w:r>
                    </w:p>
                  </w:txbxContent>
                </v:textbox>
                <w10:wrap type="topAndBottom" anchorx="page"/>
              </v:shape>
            </w:pict>
          </mc:Fallback>
        </mc:AlternateContent>
      </w:r>
      <w:r>
        <mc:AlternateContent>
          <mc:Choice Requires="wps">
            <w:drawing>
              <wp:anchor distT="38100" distB="0" distL="0" distR="0" simplePos="0" relativeHeight="125829546" behindDoc="0" locked="0" layoutInCell="1" allowOverlap="1">
                <wp:simplePos x="0" y="0"/>
                <wp:positionH relativeFrom="page">
                  <wp:posOffset>2414905</wp:posOffset>
                </wp:positionH>
                <wp:positionV relativeFrom="paragraph">
                  <wp:posOffset>38100</wp:posOffset>
                </wp:positionV>
                <wp:extent cx="709930" cy="146050"/>
                <wp:wrapTopAndBottom/>
                <wp:docPr id="221" name="Shape 221"/>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标准意见类型</w:t>
                            </w:r>
                          </w:p>
                        </w:txbxContent>
                      </wps:txbx>
                      <wps:bodyPr wrap="none" lIns="0" tIns="0" rIns="0" bIns="0">
                        <a:noAutoFit/>
                      </wps:bodyPr>
                    </wps:wsp>
                  </a:graphicData>
                </a:graphic>
              </wp:anchor>
            </w:drawing>
          </mc:Choice>
          <mc:Fallback>
            <w:pict>
              <v:shape id="_x0000_s1247" type="#_x0000_t202" style="position:absolute;margin-left:190.15000000000001pt;margin-top:3.pt;width:55.899999999999999pt;height:11.5pt;z-index:-125829207;mso-wrap-distance-left:0;mso-wrap-distance-top:3.pt;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标准意见类型</w:t>
                      </w:r>
                    </w:p>
                  </w:txbxContent>
                </v:textbox>
                <w10:wrap type="topAndBottom" anchorx="page"/>
              </v:shape>
            </w:pict>
          </mc:Fallback>
        </mc:AlternateContent>
      </w:r>
    </w:p>
    <w:p>
      <w:pPr>
        <w:pStyle w:val="Style39"/>
        <w:keepNext w:val="0"/>
        <w:keepLines w:val="0"/>
        <w:widowControl w:val="0"/>
        <w:pBdr>
          <w:top w:val="single" w:sz="0" w:space="6" w:color="FCE9DA"/>
          <w:left w:val="single" w:sz="0" w:space="0" w:color="FCE9DA"/>
          <w:bottom w:val="single" w:sz="0" w:space="6" w:color="FCE9DA"/>
          <w:right w:val="single" w:sz="0" w:space="0" w:color="FCE9DA"/>
        </w:pBdr>
        <w:shd w:val="clear" w:color="auto" w:fill="FCE9DA"/>
        <w:bidi w:val="0"/>
        <w:spacing w:before="0" w:after="75" w:line="240" w:lineRule="auto"/>
        <w:ind w:left="0" w:right="0" w:firstLine="500"/>
        <w:jc w:val="left"/>
      </w:pPr>
      <w:r>
        <w:rPr>
          <w:color w:val="000000"/>
          <w:spacing w:val="0"/>
          <w:w w:val="100"/>
          <w:position w:val="0"/>
        </w:rPr>
        <w:t>非财务报告是否存在重大缺陷 否</w:t>
      </w:r>
    </w:p>
    <w:p>
      <w:pPr>
        <w:pStyle w:val="Style39"/>
        <w:keepNext w:val="0"/>
        <w:keepLines w:val="0"/>
        <w:widowControl w:val="0"/>
        <w:shd w:val="clear" w:color="auto" w:fill="auto"/>
        <w:bidi w:val="0"/>
        <w:spacing w:before="0" w:after="140" w:line="240" w:lineRule="auto"/>
        <w:ind w:left="0" w:right="0" w:firstLine="500"/>
        <w:jc w:val="left"/>
      </w:pPr>
      <w:r>
        <w:rPr>
          <w:b/>
          <w:bCs/>
          <w:color w:val="000000"/>
          <w:spacing w:val="0"/>
          <w:w w:val="100"/>
          <w:position w:val="0"/>
        </w:rPr>
        <w:t>会计师事务所是否出具非标准意见的内部控制鉴证报告</w:t>
      </w:r>
    </w:p>
    <w:p>
      <w:pPr>
        <w:pStyle w:val="Style39"/>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140" w:line="240" w:lineRule="auto"/>
        <w:ind w:left="0" w:right="0" w:firstLine="500"/>
        <w:jc w:val="left"/>
      </w:pPr>
      <w:r>
        <w:rPr>
          <w:b/>
          <w:bCs/>
          <w:color w:val="000000"/>
          <w:spacing w:val="0"/>
          <w:w w:val="100"/>
          <w:position w:val="0"/>
        </w:rPr>
        <w:t>会计师事务所出具的内部控制鉴证报告与董事会的自我评价报告意见是否一致</w:t>
      </w:r>
    </w:p>
    <w:p>
      <w:pPr>
        <w:pStyle w:val="Style39"/>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keepLines/>
        <w:widowControl w:val="0"/>
        <w:shd w:val="clear" w:color="auto" w:fill="auto"/>
        <w:bidi w:val="0"/>
        <w:spacing w:before="0" w:after="600" w:line="240" w:lineRule="auto"/>
        <w:ind w:left="0" w:right="0" w:firstLine="0"/>
        <w:jc w:val="center"/>
      </w:pPr>
      <w:bookmarkStart w:id="773" w:name="bookmark773"/>
      <w:bookmarkStart w:id="774" w:name="bookmark774"/>
      <w:bookmarkStart w:id="775" w:name="bookmark775"/>
      <w:r>
        <w:rPr>
          <w:color w:val="000000"/>
          <w:spacing w:val="0"/>
          <w:w w:val="100"/>
          <w:position w:val="0"/>
        </w:rPr>
        <w:t>第十节公司债券相关情况</w:t>
      </w:r>
      <w:bookmarkEnd w:id="773"/>
      <w:bookmarkEnd w:id="774"/>
      <w:bookmarkEnd w:id="775"/>
    </w:p>
    <w:p>
      <w:pPr>
        <w:pStyle w:val="Style39"/>
        <w:keepNext w:val="0"/>
        <w:keepLines w:val="0"/>
        <w:widowControl w:val="0"/>
        <w:shd w:val="clear" w:color="auto" w:fill="auto"/>
        <w:bidi w:val="0"/>
        <w:spacing w:before="0" w:after="140" w:line="240" w:lineRule="auto"/>
        <w:ind w:left="0" w:right="0" w:firstLine="500"/>
        <w:jc w:val="left"/>
      </w:pPr>
      <w:bookmarkStart w:id="776" w:name="bookmark776"/>
      <w:r>
        <w:rPr>
          <w:color w:val="000000"/>
          <w:spacing w:val="0"/>
          <w:w w:val="100"/>
          <w:position w:val="0"/>
        </w:rPr>
        <w:t>公司是否存在公开发行并在证券交易所上市，且在年度报告批准报出日未到期或到期未能全额兑付的公司债券</w:t>
      </w:r>
      <w:bookmarkEnd w:id="776"/>
    </w:p>
    <w:p>
      <w:pPr>
        <w:pStyle w:val="Style39"/>
        <w:keepNext w:val="0"/>
        <w:keepLines w:val="0"/>
        <w:widowControl w:val="0"/>
        <w:shd w:val="clear" w:color="auto" w:fill="auto"/>
        <w:bidi w:val="0"/>
        <w:spacing w:before="0" w:after="360" w:line="240" w:lineRule="auto"/>
        <w:ind w:left="0" w:right="0" w:firstLine="500"/>
        <w:jc w:val="left"/>
        <w:sectPr>
          <w:footnotePr>
            <w:pos w:val="pageBottom"/>
            <w:numFmt w:val="decimal"/>
            <w:numRestart w:val="continuous"/>
          </w:footnotePr>
          <w:type w:val="continuous"/>
          <w:pgSz w:w="11900" w:h="16840"/>
          <w:pgMar w:top="1532" w:right="1204" w:bottom="8804" w:left="621"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500" w:after="520" w:line="240" w:lineRule="auto"/>
        <w:ind w:left="0" w:right="0" w:firstLine="0"/>
        <w:jc w:val="center"/>
      </w:pPr>
      <w:bookmarkStart w:id="786" w:name="bookmark786"/>
      <w:bookmarkStart w:id="787" w:name="bookmark787"/>
      <w:bookmarkStart w:id="788" w:name="bookmark788"/>
      <w:r>
        <w:rPr>
          <w:color w:val="000000"/>
          <w:spacing w:val="0"/>
          <w:w w:val="100"/>
          <w:position w:val="0"/>
        </w:rPr>
        <w:t>第十一节财务报告</w:t>
      </w:r>
      <w:bookmarkEnd w:id="786"/>
      <w:bookmarkEnd w:id="787"/>
      <w:bookmarkEnd w:id="788"/>
    </w:p>
    <w:tbl>
      <w:tblPr>
        <w:tblOverlap w:val="never"/>
        <w:jc w:val="center"/>
        <w:tblLayout w:type="fixed"/>
      </w:tblPr>
      <w:tblGrid>
        <w:gridCol w:w="2458"/>
        <w:gridCol w:w="1570"/>
        <w:gridCol w:w="5592"/>
      </w:tblGrid>
      <w:tr>
        <w:trPr>
          <w:trHeight w:val="610" w:hRule="exact"/>
        </w:trPr>
        <w:tc>
          <w:tcPr>
            <w:gridSpan w:val="3"/>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bookmarkStart w:id="789" w:name="bookmark789"/>
            <w:r>
              <w:rPr>
                <w:rFonts w:ascii="SimSun" w:eastAsia="SimSun" w:hAnsi="SimSun" w:cs="SimSun"/>
                <w:b/>
                <w:bCs/>
                <w:color w:val="000000"/>
                <w:spacing w:val="0"/>
                <w:w w:val="100"/>
                <w:position w:val="0"/>
                <w:sz w:val="22"/>
                <w:szCs w:val="22"/>
              </w:rPr>
              <w:t>一、审计报告</w:t>
            </w:r>
            <w:bookmarkEnd w:id="789"/>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shd w:val="clear" w:color="auto" w:fill="FCE9DA"/>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shd w:val="clear" w:color="auto" w:fill="FCE9DA"/>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shd w:val="clear" w:color="auto" w:fill="FCE9DA"/>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广东正中珠江会计师事务所（特殊普通合伙）</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shd w:val="clear" w:color="auto" w:fill="FCE9DA"/>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广会审字</w:t>
            </w:r>
            <w:r>
              <w:rPr>
                <w:color w:val="000000"/>
                <w:spacing w:val="0"/>
                <w:w w:val="100"/>
                <w:position w:val="0"/>
                <w:sz w:val="18"/>
                <w:szCs w:val="18"/>
              </w:rPr>
              <w:t xml:space="preserve">[2017]G16041470033 </w:t>
            </w:r>
            <w:r>
              <w:rPr>
                <w:rFonts w:ascii="SimSun" w:eastAsia="SimSun" w:hAnsi="SimSun" w:cs="SimSun"/>
                <w:color w:val="000000"/>
                <w:spacing w:val="0"/>
                <w:w w:val="100"/>
                <w:position w:val="0"/>
                <w:sz w:val="17"/>
                <w:szCs w:val="17"/>
              </w:rPr>
              <w:t>号</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shd w:val="clear" w:color="auto" w:fill="FCE9DA"/>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吉争雄、杨诗学</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审计报告正文</w:t>
            </w: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rPr>
                <w:sz w:val="46"/>
                <w:szCs w:val="46"/>
              </w:rPr>
            </w:pPr>
            <w:r>
              <w:rPr>
                <w:rFonts w:ascii="SimSun" w:eastAsia="SimSun" w:hAnsi="SimSun" w:cs="SimSun"/>
                <w:b/>
                <w:bCs/>
                <w:color w:val="000000"/>
                <w:spacing w:val="0"/>
                <w:w w:val="100"/>
                <w:position w:val="0"/>
                <w:sz w:val="46"/>
                <w:szCs w:val="46"/>
              </w:rPr>
              <w:t>审</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46"/>
                <w:szCs w:val="46"/>
              </w:rPr>
            </w:pPr>
            <w:r>
              <w:rPr>
                <w:rFonts w:ascii="SimSun" w:eastAsia="SimSun" w:hAnsi="SimSun" w:cs="SimSun"/>
                <w:b/>
                <w:bCs/>
                <w:color w:val="000000"/>
                <w:spacing w:val="0"/>
                <w:w w:val="100"/>
                <w:position w:val="0"/>
                <w:sz w:val="46"/>
                <w:szCs w:val="46"/>
              </w:rPr>
              <w:t>计报告</w:t>
            </w:r>
          </w:p>
        </w:tc>
      </w:tr>
    </w:tbl>
    <w:p>
      <w:pPr>
        <w:pStyle w:val="Style26"/>
        <w:keepNext w:val="0"/>
        <w:keepLines w:val="0"/>
        <w:widowControl w:val="0"/>
        <w:shd w:val="clear" w:color="auto" w:fill="auto"/>
        <w:bidi w:val="0"/>
        <w:spacing w:before="0" w:after="0" w:line="288" w:lineRule="exact"/>
        <w:ind w:left="14" w:right="0" w:firstLine="0"/>
        <w:jc w:val="left"/>
        <w:rPr>
          <w:sz w:val="22"/>
          <w:szCs w:val="22"/>
        </w:rPr>
      </w:pPr>
      <w:r>
        <w:rPr>
          <w:color w:val="000000"/>
          <w:spacing w:val="0"/>
          <w:w w:val="100"/>
          <w:position w:val="0"/>
          <w:sz w:val="22"/>
          <w:szCs w:val="22"/>
        </w:rPr>
        <w:t>广会 审字</w:t>
      </w:r>
      <w:r>
        <w:rPr>
          <w:rFonts w:ascii="Times New Roman" w:eastAsia="Times New Roman" w:hAnsi="Times New Roman" w:cs="Times New Roman"/>
          <w:color w:val="000000"/>
          <w:spacing w:val="0"/>
          <w:w w:val="100"/>
          <w:position w:val="0"/>
          <w:sz w:val="24"/>
          <w:szCs w:val="24"/>
        </w:rPr>
        <w:t xml:space="preserve">[2017]G16041470033 </w:t>
      </w:r>
      <w:r>
        <w:rPr>
          <w:color w:val="000000"/>
          <w:spacing w:val="0"/>
          <w:w w:val="100"/>
          <w:position w:val="0"/>
          <w:sz w:val="22"/>
          <w:szCs w:val="22"/>
        </w:rPr>
        <w:t>号</w:t>
      </w:r>
    </w:p>
    <w:p>
      <w:pPr>
        <w:widowControl w:val="0"/>
        <w:spacing w:after="299" w:line="1" w:lineRule="exact"/>
      </w:pPr>
    </w:p>
    <w:p>
      <w:pPr>
        <w:pStyle w:val="Style100"/>
        <w:keepNext w:val="0"/>
        <w:keepLines w:val="0"/>
        <w:widowControl w:val="0"/>
        <w:shd w:val="clear" w:color="auto" w:fill="auto"/>
        <w:bidi w:val="0"/>
        <w:spacing w:before="0" w:line="240" w:lineRule="auto"/>
        <w:ind w:left="0" w:right="0" w:firstLine="0"/>
        <w:jc w:val="left"/>
      </w:pPr>
      <w:r>
        <w:rPr>
          <w:color w:val="000000"/>
          <w:spacing w:val="0"/>
          <w:w w:val="100"/>
          <w:position w:val="0"/>
        </w:rPr>
        <w:t>摩登大道时尚集团股份有限公司全体股东：</w:t>
      </w:r>
    </w:p>
    <w:p>
      <w:pPr>
        <w:pStyle w:val="Style22"/>
        <w:keepNext w:val="0"/>
        <w:keepLines w:val="0"/>
        <w:widowControl w:val="0"/>
        <w:shd w:val="clear" w:color="auto" w:fill="auto"/>
        <w:bidi w:val="0"/>
        <w:spacing w:before="0" w:after="220" w:line="312" w:lineRule="exact"/>
        <w:ind w:left="0" w:right="0" w:firstLine="520"/>
        <w:jc w:val="both"/>
        <w:rPr>
          <w:sz w:val="22"/>
          <w:szCs w:val="22"/>
        </w:rPr>
      </w:pPr>
      <w:r>
        <w:rPr>
          <w:color w:val="000000"/>
          <w:spacing w:val="0"/>
          <w:w w:val="100"/>
          <w:position w:val="0"/>
          <w:sz w:val="22"/>
          <w:szCs w:val="22"/>
        </w:rPr>
        <w:t>我们审计了后附的摩登大道时尚集团股份有限公司（以下简称摩登大道公司）财务报表, 包括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年度的合并及母公司利润表、合并及 母公司现金流量表、合并及母公司股东权益变动表，以及财务报表附注。</w:t>
      </w:r>
    </w:p>
    <w:p>
      <w:pPr>
        <w:pStyle w:val="Style31"/>
        <w:keepNext/>
        <w:keepLines/>
        <w:widowControl w:val="0"/>
        <w:shd w:val="clear" w:color="auto" w:fill="auto"/>
        <w:tabs>
          <w:tab w:pos="1037" w:val="left"/>
        </w:tabs>
        <w:bidi w:val="0"/>
        <w:spacing w:before="0" w:after="100" w:line="314" w:lineRule="exact"/>
        <w:ind w:left="0" w:right="0" w:firstLine="520"/>
        <w:jc w:val="both"/>
      </w:pPr>
      <w:bookmarkStart w:id="790" w:name="bookmark790"/>
      <w:bookmarkStart w:id="791" w:name="bookmark791"/>
      <w:bookmarkStart w:id="792" w:name="bookmark792"/>
      <w:bookmarkStart w:id="793" w:name="bookmark793"/>
      <w:r>
        <w:rPr>
          <w:color w:val="000000"/>
          <w:spacing w:val="0"/>
          <w:w w:val="100"/>
          <w:position w:val="0"/>
        </w:rPr>
        <w:t>一</w:t>
      </w:r>
      <w:bookmarkEnd w:id="792"/>
      <w:r>
        <w:rPr>
          <w:color w:val="000000"/>
          <w:spacing w:val="0"/>
          <w:w w:val="100"/>
          <w:position w:val="0"/>
        </w:rPr>
        <w:t>、</w:t>
        <w:tab/>
        <w:t>管理层对财务报表的责任</w:t>
      </w:r>
      <w:bookmarkEnd w:id="790"/>
      <w:bookmarkEnd w:id="791"/>
      <w:bookmarkEnd w:id="793"/>
    </w:p>
    <w:p>
      <w:pPr>
        <w:pStyle w:val="Style22"/>
        <w:keepNext w:val="0"/>
        <w:keepLines w:val="0"/>
        <w:widowControl w:val="0"/>
        <w:shd w:val="clear" w:color="auto" w:fill="auto"/>
        <w:bidi w:val="0"/>
        <w:spacing w:before="0" w:after="220" w:line="314" w:lineRule="exact"/>
        <w:ind w:left="0" w:right="0" w:firstLine="520"/>
        <w:jc w:val="both"/>
        <w:rPr>
          <w:sz w:val="22"/>
          <w:szCs w:val="22"/>
        </w:rPr>
      </w:pPr>
      <w:r>
        <w:rPr>
          <w:color w:val="000000"/>
          <w:spacing w:val="0"/>
          <w:w w:val="100"/>
          <w:position w:val="0"/>
          <w:sz w:val="22"/>
          <w:szCs w:val="22"/>
        </w:rPr>
        <w:t>编制和公允列报财务报表是摩登大道公司管理层的责任，这种责任包括：（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）按照企业 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）设计、执行和维护必要的内部控 制，以使财务报表不存在由于舞弊或错误导致的重大错报。</w:t>
      </w:r>
    </w:p>
    <w:p>
      <w:pPr>
        <w:pStyle w:val="Style31"/>
        <w:keepNext/>
        <w:keepLines/>
        <w:widowControl w:val="0"/>
        <w:shd w:val="clear" w:color="auto" w:fill="auto"/>
        <w:tabs>
          <w:tab w:pos="1037" w:val="left"/>
        </w:tabs>
        <w:bidi w:val="0"/>
        <w:spacing w:before="0" w:after="100" w:line="314" w:lineRule="exact"/>
        <w:ind w:left="0" w:right="0" w:firstLine="520"/>
        <w:jc w:val="both"/>
      </w:pPr>
      <w:bookmarkStart w:id="794" w:name="bookmark794"/>
      <w:bookmarkStart w:id="795" w:name="bookmark795"/>
      <w:bookmarkStart w:id="796" w:name="bookmark796"/>
      <w:bookmarkStart w:id="797" w:name="bookmark797"/>
      <w:r>
        <w:rPr>
          <w:color w:val="000000"/>
          <w:spacing w:val="0"/>
          <w:w w:val="100"/>
          <w:position w:val="0"/>
        </w:rPr>
        <w:t>二</w:t>
      </w:r>
      <w:bookmarkEnd w:id="796"/>
      <w:r>
        <w:rPr>
          <w:color w:val="000000"/>
          <w:spacing w:val="0"/>
          <w:w w:val="100"/>
          <w:position w:val="0"/>
        </w:rPr>
        <w:t>、</w:t>
        <w:tab/>
        <w:t>注册会计师的责任</w:t>
      </w:r>
      <w:bookmarkEnd w:id="794"/>
      <w:bookmarkEnd w:id="795"/>
      <w:bookmarkEnd w:id="797"/>
    </w:p>
    <w:p>
      <w:pPr>
        <w:pStyle w:val="Style22"/>
        <w:keepNext w:val="0"/>
        <w:keepLines w:val="0"/>
        <w:widowControl w:val="0"/>
        <w:shd w:val="clear" w:color="auto" w:fill="auto"/>
        <w:bidi w:val="0"/>
        <w:spacing w:before="0" w:line="310" w:lineRule="exact"/>
        <w:ind w:left="0" w:right="0" w:firstLine="520"/>
        <w:jc w:val="both"/>
        <w:rPr>
          <w:sz w:val="22"/>
          <w:szCs w:val="22"/>
        </w:rPr>
      </w:pPr>
      <w:r>
        <w:rPr>
          <w:color w:val="000000"/>
          <w:spacing w:val="0"/>
          <w:w w:val="100"/>
          <w:position w:val="0"/>
          <w:sz w:val="22"/>
          <w:szCs w:val="22"/>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22"/>
        <w:keepNext w:val="0"/>
        <w:keepLines w:val="0"/>
        <w:widowControl w:val="0"/>
        <w:shd w:val="clear" w:color="auto" w:fill="auto"/>
        <w:bidi w:val="0"/>
        <w:spacing w:before="0" w:line="320" w:lineRule="exact"/>
        <w:ind w:left="0" w:right="0" w:firstLine="520"/>
        <w:jc w:val="both"/>
        <w:rPr>
          <w:sz w:val="22"/>
          <w:szCs w:val="22"/>
        </w:rPr>
      </w:pPr>
      <w:r>
        <w:rPr>
          <w:color w:val="000000"/>
          <w:spacing w:val="0"/>
          <w:w w:val="100"/>
          <w:position w:val="0"/>
          <w:sz w:val="22"/>
          <w:szCs w:val="22"/>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22"/>
        <w:keepNext w:val="0"/>
        <w:keepLines w:val="0"/>
        <w:widowControl w:val="0"/>
        <w:shd w:val="clear" w:color="auto" w:fill="auto"/>
        <w:bidi w:val="0"/>
        <w:spacing w:before="0" w:after="220" w:line="314" w:lineRule="exact"/>
        <w:ind w:left="0" w:right="0" w:firstLine="520"/>
        <w:jc w:val="both"/>
        <w:rPr>
          <w:sz w:val="22"/>
          <w:szCs w:val="22"/>
        </w:rPr>
      </w:pPr>
      <w:r>
        <w:rPr>
          <w:color w:val="000000"/>
          <w:spacing w:val="0"/>
          <w:w w:val="100"/>
          <w:position w:val="0"/>
          <w:sz w:val="22"/>
          <w:szCs w:val="22"/>
        </w:rPr>
        <w:t>我们相信，我们获取的审计证据是充分、适当的，为发表审计意见提供了基础。</w:t>
      </w:r>
    </w:p>
    <w:p>
      <w:pPr>
        <w:pStyle w:val="Style22"/>
        <w:keepNext w:val="0"/>
        <w:keepLines w:val="0"/>
        <w:widowControl w:val="0"/>
        <w:shd w:val="clear" w:color="auto" w:fill="auto"/>
        <w:tabs>
          <w:tab w:pos="1042" w:val="left"/>
        </w:tabs>
        <w:bidi w:val="0"/>
        <w:spacing w:before="0" w:after="220" w:line="314" w:lineRule="exact"/>
        <w:ind w:left="0" w:right="0" w:firstLine="520"/>
        <w:jc w:val="both"/>
        <w:rPr>
          <w:sz w:val="22"/>
          <w:szCs w:val="22"/>
        </w:rPr>
      </w:pPr>
      <w:bookmarkStart w:id="798" w:name="bookmark798"/>
      <w:r>
        <w:rPr>
          <w:b/>
          <w:bCs/>
          <w:color w:val="000000"/>
          <w:spacing w:val="0"/>
          <w:w w:val="100"/>
          <w:position w:val="0"/>
          <w:sz w:val="22"/>
          <w:szCs w:val="22"/>
        </w:rPr>
        <w:t>三</w:t>
      </w:r>
      <w:bookmarkEnd w:id="798"/>
      <w:r>
        <w:rPr>
          <w:b/>
          <w:bCs/>
          <w:color w:val="000000"/>
          <w:spacing w:val="0"/>
          <w:w w:val="100"/>
          <w:position w:val="0"/>
          <w:sz w:val="22"/>
          <w:szCs w:val="22"/>
        </w:rPr>
        <w:t>、</w:t>
        <w:tab/>
        <w:t>审计意见</w:t>
      </w:r>
      <w:r>
        <w:br w:type="page"/>
      </w:r>
    </w:p>
    <w:p>
      <w:pPr>
        <w:pStyle w:val="Style22"/>
        <w:keepNext w:val="0"/>
        <w:keepLines w:val="0"/>
        <w:widowControl w:val="0"/>
        <w:shd w:val="clear" w:color="auto" w:fill="auto"/>
        <w:bidi w:val="0"/>
        <w:spacing w:before="0" w:after="2000" w:line="302" w:lineRule="exact"/>
        <w:ind w:left="0" w:right="0" w:firstLine="500"/>
        <w:jc w:val="left"/>
        <w:rPr>
          <w:sz w:val="22"/>
          <w:szCs w:val="22"/>
        </w:rPr>
      </w:pPr>
      <w:r>
        <w:rPr>
          <w:color w:val="000000"/>
          <w:spacing w:val="0"/>
          <w:w w:val="100"/>
          <w:position w:val="0"/>
          <w:sz w:val="22"/>
          <w:szCs w:val="22"/>
        </w:rPr>
        <w:t>我们认为，摩登大道公司财务报表在所有重大方面按照企业会计准则的规定编制，公允 反映了摩登大道公司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年度的经营成果和现金流量。</w:t>
      </w:r>
    </w:p>
    <w:p>
      <w:pPr>
        <w:pStyle w:val="Style31"/>
        <w:keepNext/>
        <w:keepLines/>
        <w:widowControl w:val="0"/>
        <w:shd w:val="clear" w:color="auto" w:fill="auto"/>
        <w:bidi w:val="0"/>
        <w:spacing w:before="0" w:after="660" w:line="240" w:lineRule="auto"/>
        <w:ind w:left="0" w:right="0" w:firstLine="0"/>
        <w:jc w:val="left"/>
      </w:pPr>
      <w:bookmarkStart w:id="799" w:name="bookmark799"/>
      <w:bookmarkStart w:id="800" w:name="bookmark800"/>
      <w:bookmarkStart w:id="801" w:name="bookmark801"/>
      <w:r>
        <w:rPr>
          <w:color w:val="000000"/>
          <w:spacing w:val="0"/>
          <w:w w:val="100"/>
          <w:position w:val="0"/>
        </w:rPr>
        <w:t>广东正中珠江会计师事务所（特殊普通合伙）中国注册会计师：吉争雄</w:t>
      </w:r>
      <w:bookmarkEnd w:id="799"/>
      <w:bookmarkEnd w:id="800"/>
      <w:bookmarkEnd w:id="801"/>
    </w:p>
    <w:p>
      <w:pPr>
        <w:pStyle w:val="Style31"/>
        <w:keepNext/>
        <w:keepLines/>
        <w:widowControl w:val="0"/>
        <w:shd w:val="clear" w:color="auto" w:fill="auto"/>
        <w:bidi w:val="0"/>
        <w:spacing w:before="0" w:after="0" w:line="240" w:lineRule="auto"/>
        <w:ind w:left="4420" w:right="0" w:firstLine="0"/>
        <w:jc w:val="left"/>
      </w:pPr>
      <w:bookmarkStart w:id="799" w:name="bookmark799"/>
      <w:bookmarkStart w:id="800" w:name="bookmark800"/>
      <w:bookmarkStart w:id="802" w:name="bookmark802"/>
      <w:r>
        <w:rPr>
          <w:color w:val="000000"/>
          <w:spacing w:val="0"/>
          <w:w w:val="100"/>
          <w:position w:val="0"/>
        </w:rPr>
        <w:t>中国注册会计师：杨诗学</w:t>
      </w:r>
      <w:bookmarkEnd w:id="799"/>
      <w:bookmarkEnd w:id="800"/>
      <w:bookmarkEnd w:id="802"/>
    </w:p>
    <w:p>
      <w:pPr>
        <w:widowControl w:val="0"/>
        <w:spacing w:line="1" w:lineRule="exact"/>
      </w:pPr>
      <w:r>
        <mc:AlternateContent>
          <mc:Choice Requires="wps">
            <w:drawing>
              <wp:anchor distT="168275" distB="0" distL="0" distR="0" simplePos="0" relativeHeight="125829548" behindDoc="0" locked="0" layoutInCell="1" allowOverlap="1">
                <wp:simplePos x="0" y="0"/>
                <wp:positionH relativeFrom="page">
                  <wp:posOffset>1299845</wp:posOffset>
                </wp:positionH>
                <wp:positionV relativeFrom="paragraph">
                  <wp:posOffset>168275</wp:posOffset>
                </wp:positionV>
                <wp:extent cx="316865" cy="189230"/>
                <wp:wrapTopAndBottom/>
                <wp:docPr id="223" name="Shape 223"/>
                <a:graphic xmlns:a="http://schemas.openxmlformats.org/drawingml/2006/main">
                  <a:graphicData uri="http://schemas.microsoft.com/office/word/2010/wordprocessingShape">
                    <wps:wsp>
                      <wps:cNvSpPr txBox="1"/>
                      <wps:spPr>
                        <a:xfrm>
                          <a:ext cx="316865" cy="189230"/>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777" w:name="bookmark777"/>
                            <w:bookmarkStart w:id="778" w:name="bookmark778"/>
                            <w:bookmarkStart w:id="779" w:name="bookmark779"/>
                            <w:r>
                              <w:rPr>
                                <w:color w:val="000000"/>
                                <w:spacing w:val="0"/>
                                <w:w w:val="100"/>
                                <w:position w:val="0"/>
                              </w:rPr>
                              <w:t>中国</w:t>
                            </w:r>
                            <w:bookmarkEnd w:id="777"/>
                            <w:bookmarkEnd w:id="778"/>
                            <w:bookmarkEnd w:id="779"/>
                          </w:p>
                        </w:txbxContent>
                      </wps:txbx>
                      <wps:bodyPr wrap="none" lIns="0" tIns="0" rIns="0" bIns="0">
                        <a:noAutoFit/>
                      </wps:bodyPr>
                    </wps:wsp>
                  </a:graphicData>
                </a:graphic>
              </wp:anchor>
            </w:drawing>
          </mc:Choice>
          <mc:Fallback>
            <w:pict>
              <v:shape id="_x0000_s1249" type="#_x0000_t202" style="position:absolute;margin-left:102.35000000000001pt;margin-top:13.25pt;width:24.949999999999999pt;height:14.9pt;z-index:-125829205;mso-wrap-distance-left:0;mso-wrap-distance-top:13.25pt;mso-wrap-distance-right:0;mso-position-horizontal-relative:page"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777" w:name="bookmark777"/>
                      <w:bookmarkStart w:id="778" w:name="bookmark778"/>
                      <w:bookmarkStart w:id="779" w:name="bookmark779"/>
                      <w:r>
                        <w:rPr>
                          <w:color w:val="000000"/>
                          <w:spacing w:val="0"/>
                          <w:w w:val="100"/>
                          <w:position w:val="0"/>
                        </w:rPr>
                        <w:t>中国</w:t>
                      </w:r>
                      <w:bookmarkEnd w:id="777"/>
                      <w:bookmarkEnd w:id="778"/>
                      <w:bookmarkEnd w:id="779"/>
                    </w:p>
                  </w:txbxContent>
                </v:textbox>
                <w10:wrap type="topAndBottom" anchorx="page"/>
              </v:shape>
            </w:pict>
          </mc:Fallback>
        </mc:AlternateContent>
      </w:r>
      <w:r>
        <mc:AlternateContent>
          <mc:Choice Requires="wps">
            <w:drawing>
              <wp:anchor distT="168275" distB="0" distL="0" distR="0" simplePos="0" relativeHeight="125829550" behindDoc="0" locked="0" layoutInCell="1" allowOverlap="1">
                <wp:simplePos x="0" y="0"/>
                <wp:positionH relativeFrom="page">
                  <wp:posOffset>2372995</wp:posOffset>
                </wp:positionH>
                <wp:positionV relativeFrom="paragraph">
                  <wp:posOffset>168275</wp:posOffset>
                </wp:positionV>
                <wp:extent cx="328930" cy="189230"/>
                <wp:wrapTopAndBottom/>
                <wp:docPr id="225" name="Shape 225"/>
                <a:graphic xmlns:a="http://schemas.openxmlformats.org/drawingml/2006/main">
                  <a:graphicData uri="http://schemas.microsoft.com/office/word/2010/wordprocessingShape">
                    <wps:wsp>
                      <wps:cNvSpPr txBox="1"/>
                      <wps:spPr>
                        <a:xfrm>
                          <a:ext cx="328930" cy="189230"/>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780" w:name="bookmark780"/>
                            <w:bookmarkStart w:id="781" w:name="bookmark781"/>
                            <w:bookmarkStart w:id="782" w:name="bookmark782"/>
                            <w:r>
                              <w:rPr>
                                <w:color w:val="000000"/>
                                <w:spacing w:val="0"/>
                                <w:w w:val="100"/>
                                <w:position w:val="0"/>
                              </w:rPr>
                              <w:t>广州</w:t>
                            </w:r>
                            <w:bookmarkEnd w:id="780"/>
                            <w:bookmarkEnd w:id="781"/>
                            <w:bookmarkEnd w:id="782"/>
                          </w:p>
                        </w:txbxContent>
                      </wps:txbx>
                      <wps:bodyPr wrap="none" lIns="0" tIns="0" rIns="0" bIns="0">
                        <a:noAutoFit/>
                      </wps:bodyPr>
                    </wps:wsp>
                  </a:graphicData>
                </a:graphic>
              </wp:anchor>
            </w:drawing>
          </mc:Choice>
          <mc:Fallback>
            <w:pict>
              <v:shape id="_x0000_s1251" type="#_x0000_t202" style="position:absolute;margin-left:186.84999999999999pt;margin-top:13.25pt;width:25.900000000000002pt;height:14.9pt;z-index:-125829203;mso-wrap-distance-left:0;mso-wrap-distance-top:13.25pt;mso-wrap-distance-right:0;mso-position-horizontal-relative:page"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780" w:name="bookmark780"/>
                      <w:bookmarkStart w:id="781" w:name="bookmark781"/>
                      <w:bookmarkStart w:id="782" w:name="bookmark782"/>
                      <w:r>
                        <w:rPr>
                          <w:color w:val="000000"/>
                          <w:spacing w:val="0"/>
                          <w:w w:val="100"/>
                          <w:position w:val="0"/>
                        </w:rPr>
                        <w:t>广州</w:t>
                      </w:r>
                      <w:bookmarkEnd w:id="780"/>
                      <w:bookmarkEnd w:id="781"/>
                      <w:bookmarkEnd w:id="782"/>
                    </w:p>
                  </w:txbxContent>
                </v:textbox>
                <w10:wrap type="topAndBottom" anchorx="page"/>
              </v:shape>
            </w:pict>
          </mc:Fallback>
        </mc:AlternateContent>
      </w:r>
      <w:r>
        <mc:AlternateContent>
          <mc:Choice Requires="wps">
            <w:drawing>
              <wp:anchor distT="165100" distB="8890" distL="0" distR="0" simplePos="0" relativeHeight="125829552" behindDoc="0" locked="0" layoutInCell="1" allowOverlap="1">
                <wp:simplePos x="0" y="0"/>
                <wp:positionH relativeFrom="page">
                  <wp:posOffset>3524885</wp:posOffset>
                </wp:positionH>
                <wp:positionV relativeFrom="paragraph">
                  <wp:posOffset>165100</wp:posOffset>
                </wp:positionV>
                <wp:extent cx="1706880" cy="182880"/>
                <wp:wrapTopAndBottom/>
                <wp:docPr id="227" name="Shape 227"/>
                <a:graphic xmlns:a="http://schemas.openxmlformats.org/drawingml/2006/main">
                  <a:graphicData uri="http://schemas.microsoft.com/office/word/2010/wordprocessingShape">
                    <wps:wsp>
                      <wps:cNvSpPr txBox="1"/>
                      <wps:spPr>
                        <a:xfrm>
                          <a:ext cx="1706880" cy="182880"/>
                        </a:xfrm>
                        <a:prstGeom prst="rect"/>
                        <a:noFill/>
                      </wps:spPr>
                      <wps:txbx>
                        <w:txbxContent>
                          <w:p>
                            <w:pPr>
                              <w:pStyle w:val="Style31"/>
                              <w:keepNext/>
                              <w:keepLines/>
                              <w:widowControl w:val="0"/>
                              <w:shd w:val="clear" w:color="auto" w:fill="auto"/>
                              <w:bidi w:val="0"/>
                              <w:spacing w:before="0" w:after="0" w:line="240" w:lineRule="auto"/>
                              <w:ind w:left="0" w:right="0" w:firstLine="0"/>
                              <w:jc w:val="center"/>
                            </w:pPr>
                            <w:bookmarkStart w:id="783" w:name="bookmark783"/>
                            <w:bookmarkStart w:id="784" w:name="bookmark784"/>
                            <w:bookmarkStart w:id="785" w:name="bookmark785"/>
                            <w:r>
                              <w:rPr>
                                <w:color w:val="000000"/>
                                <w:spacing w:val="0"/>
                                <w:w w:val="100"/>
                                <w:position w:val="0"/>
                              </w:rPr>
                              <w:t>二</w:t>
                            </w:r>
                            <w:r>
                              <w:rPr>
                                <w:color w:val="000000"/>
                                <w:spacing w:val="0"/>
                                <w:w w:val="100"/>
                                <w:position w:val="0"/>
                              </w:rPr>
                              <w:t>O</w:t>
                            </w:r>
                            <w:r>
                              <w:rPr>
                                <w:color w:val="000000"/>
                                <w:spacing w:val="0"/>
                                <w:w w:val="100"/>
                                <w:position w:val="0"/>
                              </w:rPr>
                              <w:t>—七年四月二十六日</w:t>
                            </w:r>
                            <w:bookmarkEnd w:id="783"/>
                            <w:bookmarkEnd w:id="784"/>
                            <w:bookmarkEnd w:id="785"/>
                          </w:p>
                        </w:txbxContent>
                      </wps:txbx>
                      <wps:bodyPr wrap="none" lIns="0" tIns="0" rIns="0" bIns="0">
                        <a:noAutoFit/>
                      </wps:bodyPr>
                    </wps:wsp>
                  </a:graphicData>
                </a:graphic>
              </wp:anchor>
            </w:drawing>
          </mc:Choice>
          <mc:Fallback>
            <w:pict>
              <v:shape id="_x0000_s1253" type="#_x0000_t202" style="position:absolute;margin-left:277.55000000000001pt;margin-top:13.pt;width:134.40000000000001pt;height:14.4pt;z-index:-125829201;mso-wrap-distance-left:0;mso-wrap-distance-top:13.pt;mso-wrap-distance-right:0;mso-wrap-distance-bottom:0.70000000000000007pt;mso-position-horizontal-relative:page" filled="f" stroked="f">
                <v:textbox inset="0,0,0,0">
                  <w:txbxContent>
                    <w:p>
                      <w:pPr>
                        <w:pStyle w:val="Style31"/>
                        <w:keepNext/>
                        <w:keepLines/>
                        <w:widowControl w:val="0"/>
                        <w:shd w:val="clear" w:color="auto" w:fill="auto"/>
                        <w:bidi w:val="0"/>
                        <w:spacing w:before="0" w:after="0" w:line="240" w:lineRule="auto"/>
                        <w:ind w:left="0" w:right="0" w:firstLine="0"/>
                        <w:jc w:val="center"/>
                      </w:pPr>
                      <w:bookmarkStart w:id="783" w:name="bookmark783"/>
                      <w:bookmarkStart w:id="784" w:name="bookmark784"/>
                      <w:bookmarkStart w:id="785" w:name="bookmark785"/>
                      <w:r>
                        <w:rPr>
                          <w:color w:val="000000"/>
                          <w:spacing w:val="0"/>
                          <w:w w:val="100"/>
                          <w:position w:val="0"/>
                        </w:rPr>
                        <w:t>二</w:t>
                      </w:r>
                      <w:r>
                        <w:rPr>
                          <w:color w:val="000000"/>
                          <w:spacing w:val="0"/>
                          <w:w w:val="100"/>
                          <w:position w:val="0"/>
                        </w:rPr>
                        <w:t>O</w:t>
                      </w:r>
                      <w:r>
                        <w:rPr>
                          <w:color w:val="000000"/>
                          <w:spacing w:val="0"/>
                          <w:w w:val="100"/>
                          <w:position w:val="0"/>
                        </w:rPr>
                        <w:t>—七年四月二十六日</w:t>
                      </w:r>
                      <w:bookmarkEnd w:id="783"/>
                      <w:bookmarkEnd w:id="784"/>
                      <w:bookmarkEnd w:id="785"/>
                    </w:p>
                  </w:txbxContent>
                </v:textbox>
                <w10:wrap type="topAndBottom" anchorx="page"/>
              </v:shape>
            </w:pict>
          </mc:Fallback>
        </mc:AlternateContent>
      </w:r>
    </w:p>
    <w:p>
      <w:pPr>
        <w:pStyle w:val="Style31"/>
        <w:keepNext/>
        <w:keepLines/>
        <w:widowControl w:val="0"/>
        <w:shd w:val="clear" w:color="auto" w:fill="auto"/>
        <w:bidi w:val="0"/>
        <w:spacing w:before="0" w:after="38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二</w:t>
      </w:r>
      <w:bookmarkEnd w:id="805"/>
      <w:r>
        <w:rPr>
          <w:color w:val="000000"/>
          <w:spacing w:val="0"/>
          <w:w w:val="100"/>
          <w:position w:val="0"/>
        </w:rPr>
        <w:t>、财务报表</w:t>
      </w:r>
      <w:bookmarkEnd w:id="803"/>
      <w:bookmarkEnd w:id="804"/>
      <w:bookmarkEnd w:id="806"/>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48"/>
        <w:keepNext/>
        <w:keepLines/>
        <w:widowControl w:val="0"/>
        <w:shd w:val="clear" w:color="auto" w:fill="auto"/>
        <w:bidi w:val="0"/>
        <w:spacing w:before="0" w:after="380" w:line="240" w:lineRule="auto"/>
        <w:ind w:left="0" w:right="0" w:firstLine="0"/>
        <w:jc w:val="left"/>
      </w:pPr>
      <w:bookmarkStart w:id="807" w:name="bookmark807"/>
      <w:bookmarkStart w:id="808" w:name="bookmark808"/>
      <w:bookmarkStart w:id="809" w:name="bookmark809"/>
      <w:r>
        <w:rPr>
          <w:color w:val="000000"/>
          <w:spacing w:val="0"/>
          <w:w w:val="100"/>
          <w:position w:val="0"/>
        </w:rPr>
        <w:t>1、合并资产负债表</w:t>
      </w:r>
      <w:bookmarkEnd w:id="807"/>
      <w:bookmarkEnd w:id="808"/>
      <w:bookmarkEnd w:id="809"/>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编制单位：摩登大道时尚集团股份有限公司</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298"/>
        <w:gridCol w:w="331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486,329,881.09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433,413,946.05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147,646,810.59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170,425,500.76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54,944,442.70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59,275,838.16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298"/>
        <w:gridCol w:w="3341"/>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113,550.00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62,138,246.54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65,782,797.19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426,517,079.46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480,204,512.81</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27,876,934.99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17,279,658.77</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1,205,653,395.37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1,241,995,803.74</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6,947,313.15</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347,735,632.07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77,541,241.58</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236,708,403.31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398,630,141.21</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517,161,054.86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442,704,953.07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444,681,416.60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426,761,630.64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38,045,085.26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56,456,831.56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106,762,743.85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99,373,697.55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22,959,106.93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7,030,702.14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35,466,288.36</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1,721,000,756.03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1,543,965,486.11</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2,926,654,151.40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2,785,961,289.85</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178,932,428.44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340,561,036.30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298"/>
        <w:gridCol w:w="3341"/>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30,519,151.32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50,416,487.26</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77,985,677.08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101,047,619.39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31,630,211.26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28,742,253.30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10,203,772.69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6,243,395.47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6,842,498.62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10,369,767.83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1,452,057.75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2,240,914.14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88,655,722.83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51,402,381.67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143,605,786.61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139,000,000.00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569,827,306.60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730,023,855.36</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469,679,803.65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670,402,632.87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26,126,490.41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31,034,116.19</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78"/>
        <w:gridCol w:w="3101"/>
        <w:gridCol w:w="3365"/>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495,806,294.06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701,436,749.06</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1,065,633,600.66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1,431,460,604.42</w:t>
            </w:r>
          </w:p>
        </w:tc>
      </w:tr>
      <w:tr>
        <w:trPr>
          <w:trHeight w:val="408" w:hRule="exact"/>
        </w:trPr>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409,921,837.00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1,158,208,353.44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534,809,052.26</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-3,689,732.42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-10,144,620.99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51,674,626.52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50,042,554.88</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117,239,356.24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427,776,977.25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1,733,354,440.78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1,202,483,963.40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127,666,109.96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152,016,722.03</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1,861,020,550.74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1,354,500,685.43</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2,926,654,151.40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2,785,961,289.85</w:t>
            </w:r>
          </w:p>
        </w:tc>
      </w:tr>
      <w:tr>
        <w:trPr>
          <w:trHeight w:val="76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法定代表人：林永飞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主管会计工作负责人：林峰国</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会计机构负责人：陈阿妮</w:t>
            </w:r>
          </w:p>
        </w:tc>
      </w:tr>
      <w:tr>
        <w:trPr>
          <w:trHeight w:val="62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2、母公司资产负债表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28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391,783,078.16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303,687,052.12</w:t>
            </w: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期损益的金融资产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100,619,032.16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126,423,546.81</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28,497,916.59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15,859,061.37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113,550.00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1,154,541,596.77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702,862,278.41</w:t>
            </w:r>
          </w:p>
        </w:tc>
      </w:tr>
    </w:tbl>
    <w:p>
      <w:pPr>
        <w:widowControl w:val="0"/>
        <w:spacing w:line="1" w:lineRule="exact"/>
      </w:pPr>
      <w:r>
        <w:br w:type="page"/>
      </w:r>
    </w:p>
    <w:tbl>
      <w:tblPr>
        <w:tblOverlap w:val="never"/>
        <w:jc w:val="center"/>
        <w:tblLayout w:type="fixed"/>
      </w:tblPr>
      <w:tblGrid>
        <w:gridCol w:w="2981"/>
        <w:gridCol w:w="3298"/>
        <w:gridCol w:w="3312"/>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148,879,868.20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202,586,947.57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995,553.95</w:t>
            </w:r>
          </w:p>
        </w:tc>
        <w:tc>
          <w:tcPr>
            <w:tcBorders/>
            <w:shd w:val="clear" w:color="auto" w:fill="FFFFFF"/>
            <w:vAlign w:val="top"/>
          </w:tcPr>
          <w:p>
            <w:pPr>
              <w:widowControl w:val="0"/>
              <w:rPr>
                <w:sz w:val="10"/>
                <w:szCs w:val="10"/>
              </w:rPr>
            </w:pP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1,825,317,045.83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1,351,532,436.28</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152,350,325.93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140,984,841.07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11,239,930.67</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79,495,682.38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94,387,535.39</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506,000,864.71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382,711,940.18</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48,333,987.70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49,281,904.18</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10,478,299.01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9,825,448.97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3,697,504.23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2,159,687.50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811,596,594.63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679,351,357.29</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2,636,913,640.46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2,030,883,793.57</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330,000,000.00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24,862,814.92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45,853,272.30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52,382,898.50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67,179,393.06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44,428,755.85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44,683,862.69</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1,046,704.88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1,048,516.20</w:t>
            </w:r>
          </w:p>
        </w:tc>
      </w:tr>
    </w:tbl>
    <w:p>
      <w:pPr>
        <w:widowControl w:val="0"/>
        <w:spacing w:line="1" w:lineRule="exact"/>
      </w:pPr>
      <w:r>
        <w:br w:type="page"/>
      </w:r>
    </w:p>
    <w:tbl>
      <w:tblPr>
        <w:tblOverlap w:val="never"/>
        <w:jc w:val="center"/>
        <w:tblLayout w:type="fixed"/>
      </w:tblPr>
      <w:tblGrid>
        <w:gridCol w:w="2966"/>
        <w:gridCol w:w="3298"/>
        <w:gridCol w:w="3293"/>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434,661.92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4,029,173.61</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836,450.70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1,199,976.80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20,748,220.66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57,358,693.60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30,000,000.00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324,740,507.43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581,352,888.26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305,000,000.00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305,000,000.00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664,740,507.43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886,352,888.26</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409,921,837.00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1,160,356,878.69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536,957,204.40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51,674,626.52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50,042,554.88</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350,219,790.82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357,531,146.03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1,972,173,133.03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1,144,530,905.31</w:t>
            </w:r>
          </w:p>
        </w:tc>
      </w:tr>
    </w:tbl>
    <w:p>
      <w:pPr>
        <w:sectPr>
          <w:footnotePr>
            <w:pos w:val="pageBottom"/>
            <w:numFmt w:val="decimal"/>
            <w:numRestart w:val="continuous"/>
          </w:footnotePr>
          <w:pgSz w:w="11900" w:h="16840"/>
          <w:pgMar w:top="1422" w:right="1053" w:bottom="1537" w:left="1032"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09" w:bottom="1369" w:left="1119" w:header="0" w:footer="3" w:gutter="0"/>
          <w:cols w:space="720"/>
          <w:noEndnote/>
          <w:rtlGutter w:val="0"/>
          <w:docGrid w:linePitch="360"/>
        </w:sectPr>
      </w:pPr>
    </w:p>
    <w:tbl>
      <w:tblPr>
        <w:tblOverlap w:val="never"/>
        <w:jc w:val="left"/>
        <w:tblLayout w:type="fixed"/>
      </w:tblPr>
      <w:tblGrid>
        <w:gridCol w:w="3091"/>
        <w:gridCol w:w="3221"/>
      </w:tblGrid>
      <w:tr>
        <w:trPr>
          <w:trHeight w:val="394"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2,636,913,640.46</w:t>
            </w:r>
          </w:p>
        </w:tc>
      </w:tr>
      <w:tr>
        <w:trPr>
          <w:trHeight w:val="1291" w:hRule="exact"/>
        </w:trPr>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3、合并利润表</w:t>
            </w:r>
          </w:p>
        </w:tc>
        <w:tc>
          <w:tcPr>
            <w:tcBorders/>
            <w:shd w:val="clear" w:color="auto" w:fill="FFFFFF"/>
            <w:vAlign w:val="top"/>
          </w:tcPr>
          <w:p>
            <w:pPr>
              <w:framePr w:w="6312" w:h="13872" w:wrap="none" w:vAnchor="text" w:hAnchor="page" w:x="1120" w:y="21"/>
              <w:widowControl w:val="0"/>
              <w:rPr>
                <w:sz w:val="10"/>
                <w:szCs w:val="10"/>
              </w:rPr>
            </w:pPr>
          </w:p>
        </w:tc>
      </w:tr>
      <w:tr>
        <w:trPr>
          <w:trHeight w:val="398"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2040" w:right="0" w:firstLine="0"/>
              <w:jc w:val="both"/>
            </w:pPr>
            <w:r>
              <w:rPr>
                <w:color w:val="000000"/>
                <w:spacing w:val="0"/>
                <w:w w:val="100"/>
                <w:position w:val="0"/>
              </w:rPr>
              <w:t>754,169,101.01</w:t>
            </w:r>
          </w:p>
        </w:tc>
      </w:tr>
      <w:tr>
        <w:trPr>
          <w:trHeight w:val="398"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2040" w:right="0" w:firstLine="0"/>
              <w:jc w:val="both"/>
            </w:pPr>
            <w:r>
              <w:rPr>
                <w:color w:val="000000"/>
                <w:spacing w:val="0"/>
                <w:w w:val="100"/>
                <w:position w:val="0"/>
              </w:rPr>
              <w:t>754,169,101.01</w:t>
            </w: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shd w:val="clear" w:color="auto" w:fill="FFFFFF"/>
            <w:vAlign w:val="top"/>
          </w:tcPr>
          <w:p>
            <w:pPr>
              <w:framePr w:w="6312" w:h="13872" w:wrap="none" w:vAnchor="text" w:hAnchor="page" w:x="1120" w:y="21"/>
              <w:widowControl w:val="0"/>
              <w:rPr>
                <w:sz w:val="10"/>
                <w:szCs w:val="10"/>
              </w:rPr>
            </w:pP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shd w:val="clear" w:color="auto" w:fill="FFFFFF"/>
            <w:vAlign w:val="top"/>
          </w:tcPr>
          <w:p>
            <w:pPr>
              <w:framePr w:w="6312" w:h="13872" w:wrap="none" w:vAnchor="text" w:hAnchor="page" w:x="1120" w:y="21"/>
              <w:widowControl w:val="0"/>
              <w:rPr>
                <w:sz w:val="10"/>
                <w:szCs w:val="10"/>
              </w:rPr>
            </w:pP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shd w:val="clear" w:color="auto" w:fill="FFFFFF"/>
            <w:vAlign w:val="top"/>
          </w:tcPr>
          <w:p>
            <w:pPr>
              <w:framePr w:w="6312" w:h="13872" w:wrap="none" w:vAnchor="text" w:hAnchor="page" w:x="1120" w:y="21"/>
              <w:widowControl w:val="0"/>
              <w:rPr>
                <w:sz w:val="10"/>
                <w:szCs w:val="10"/>
              </w:rPr>
            </w:pPr>
          </w:p>
        </w:tc>
      </w:tr>
      <w:tr>
        <w:trPr>
          <w:trHeight w:val="398"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1,110,537,952.10</w:t>
            </w: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2040" w:right="0" w:firstLine="0"/>
              <w:jc w:val="both"/>
            </w:pPr>
            <w:r>
              <w:rPr>
                <w:color w:val="000000"/>
                <w:spacing w:val="0"/>
                <w:w w:val="100"/>
                <w:position w:val="0"/>
              </w:rPr>
              <w:t>380,330,570.05</w:t>
            </w: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shd w:val="clear" w:color="auto" w:fill="FFFFFF"/>
            <w:vAlign w:val="top"/>
          </w:tcPr>
          <w:p>
            <w:pPr>
              <w:framePr w:w="6312" w:h="13872" w:wrap="none" w:vAnchor="text" w:hAnchor="page" w:x="1120" w:y="21"/>
              <w:widowControl w:val="0"/>
              <w:rPr>
                <w:sz w:val="10"/>
                <w:szCs w:val="10"/>
              </w:rPr>
            </w:pP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shd w:val="clear" w:color="auto" w:fill="FFFFFF"/>
            <w:vAlign w:val="top"/>
          </w:tcPr>
          <w:p>
            <w:pPr>
              <w:framePr w:w="6312" w:h="13872" w:wrap="none" w:vAnchor="text" w:hAnchor="page" w:x="1120" w:y="21"/>
              <w:widowControl w:val="0"/>
              <w:rPr>
                <w:sz w:val="10"/>
                <w:szCs w:val="10"/>
              </w:rPr>
            </w:pPr>
          </w:p>
        </w:tc>
      </w:tr>
      <w:tr>
        <w:trPr>
          <w:trHeight w:val="398"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shd w:val="clear" w:color="auto" w:fill="FFFFFF"/>
            <w:vAlign w:val="top"/>
          </w:tcPr>
          <w:p>
            <w:pPr>
              <w:framePr w:w="6312" w:h="13872" w:wrap="none" w:vAnchor="text" w:hAnchor="page" w:x="1120" w:y="21"/>
              <w:widowControl w:val="0"/>
              <w:rPr>
                <w:sz w:val="10"/>
                <w:szCs w:val="10"/>
              </w:rPr>
            </w:pP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shd w:val="clear" w:color="auto" w:fill="FFFFFF"/>
            <w:vAlign w:val="top"/>
          </w:tcPr>
          <w:p>
            <w:pPr>
              <w:framePr w:w="6312" w:h="13872" w:wrap="none" w:vAnchor="text" w:hAnchor="page" w:x="1120" w:y="21"/>
              <w:widowControl w:val="0"/>
              <w:rPr>
                <w:sz w:val="10"/>
                <w:szCs w:val="10"/>
              </w:rPr>
            </w:pP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shd w:val="clear" w:color="auto" w:fill="FFFFFF"/>
            <w:vAlign w:val="top"/>
          </w:tcPr>
          <w:p>
            <w:pPr>
              <w:framePr w:w="6312" w:h="13872" w:wrap="none" w:vAnchor="text" w:hAnchor="page" w:x="1120" w:y="21"/>
              <w:widowControl w:val="0"/>
              <w:rPr>
                <w:sz w:val="10"/>
                <w:szCs w:val="10"/>
              </w:rPr>
            </w:pP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shd w:val="clear" w:color="auto" w:fill="FFFFFF"/>
            <w:vAlign w:val="top"/>
          </w:tcPr>
          <w:p>
            <w:pPr>
              <w:framePr w:w="6312" w:h="13872" w:wrap="none" w:vAnchor="text" w:hAnchor="page" w:x="1120" w:y="21"/>
              <w:widowControl w:val="0"/>
              <w:rPr>
                <w:sz w:val="10"/>
                <w:szCs w:val="10"/>
              </w:rPr>
            </w:pPr>
          </w:p>
        </w:tc>
      </w:tr>
      <w:tr>
        <w:trPr>
          <w:trHeight w:val="398"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shd w:val="clear" w:color="auto" w:fill="FFFFFF"/>
            <w:vAlign w:val="top"/>
          </w:tcPr>
          <w:p>
            <w:pPr>
              <w:framePr w:w="6312" w:h="13872" w:wrap="none" w:vAnchor="text" w:hAnchor="page" w:x="1120" w:y="21"/>
              <w:widowControl w:val="0"/>
              <w:rPr>
                <w:sz w:val="10"/>
                <w:szCs w:val="10"/>
              </w:rPr>
            </w:pP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税金及附加</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7,157,146.29</w:t>
            </w: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2040" w:right="0" w:firstLine="0"/>
              <w:jc w:val="both"/>
            </w:pPr>
            <w:r>
              <w:rPr>
                <w:color w:val="000000"/>
                <w:spacing w:val="0"/>
                <w:w w:val="100"/>
                <w:position w:val="0"/>
              </w:rPr>
              <w:t>466,307,263.72</w:t>
            </w: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2040" w:right="0" w:firstLine="0"/>
              <w:jc w:val="both"/>
            </w:pPr>
            <w:r>
              <w:rPr>
                <w:color w:val="000000"/>
                <w:spacing w:val="0"/>
                <w:w w:val="100"/>
                <w:position w:val="0"/>
              </w:rPr>
              <w:t>104,047,006.47</w:t>
            </w:r>
          </w:p>
        </w:tc>
      </w:tr>
      <w:tr>
        <w:trPr>
          <w:trHeight w:val="398"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49,040,514.49</w:t>
            </w: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资产减值损失</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2040" w:right="0" w:firstLine="0"/>
              <w:jc w:val="both"/>
            </w:pPr>
            <w:r>
              <w:rPr>
                <w:color w:val="000000"/>
                <w:spacing w:val="0"/>
                <w:w w:val="100"/>
                <w:position w:val="0"/>
              </w:rPr>
              <w:t>103,655,451.08</w:t>
            </w:r>
          </w:p>
        </w:tc>
      </w:tr>
      <w:tr>
        <w:trPr>
          <w:trHeight w:val="355"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p>
        </w:tc>
        <w:tc>
          <w:tcPr>
            <w:tcBorders/>
            <w:shd w:val="clear" w:color="auto" w:fill="FFFFFF"/>
            <w:vAlign w:val="top"/>
          </w:tcPr>
          <w:p>
            <w:pPr>
              <w:framePr w:w="6312" w:h="13872" w:wrap="none" w:vAnchor="text" w:hAnchor="page" w:x="1120" w:y="21"/>
              <w:widowControl w:val="0"/>
              <w:rPr>
                <w:sz w:val="10"/>
                <w:szCs w:val="10"/>
              </w:rPr>
            </w:pPr>
          </w:p>
        </w:tc>
      </w:tr>
      <w:tr>
        <w:trPr>
          <w:trHeight w:val="360"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top"/>
          </w:tcPr>
          <w:p>
            <w:pPr>
              <w:framePr w:w="6312" w:h="13872" w:wrap="none" w:vAnchor="text" w:hAnchor="page" w:x="1120" w:y="21"/>
              <w:widowControl w:val="0"/>
              <w:rPr>
                <w:sz w:val="10"/>
                <w:szCs w:val="10"/>
              </w:rPr>
            </w:pPr>
          </w:p>
        </w:tc>
      </w:tr>
      <w:tr>
        <w:trPr>
          <w:trHeight w:val="350"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shd w:val="clear" w:color="auto" w:fill="FFFFFF"/>
            <w:vAlign w:val="top"/>
          </w:tcPr>
          <w:p>
            <w:pPr>
              <w:framePr w:w="6312" w:h="13872" w:wrap="none" w:vAnchor="text" w:hAnchor="page" w:x="1120" w:y="21"/>
              <w:widowControl w:val="0"/>
              <w:rPr>
                <w:sz w:val="10"/>
                <w:szCs w:val="10"/>
              </w:rPr>
            </w:pPr>
          </w:p>
        </w:tc>
      </w:tr>
      <w:tr>
        <w:trPr>
          <w:trHeight w:val="365"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shd w:val="clear" w:color="auto" w:fill="FFFFFF"/>
            <w:vAlign w:val="top"/>
          </w:tcPr>
          <w:p>
            <w:pPr>
              <w:framePr w:w="6312" w:h="13872" w:wrap="none" w:vAnchor="text" w:hAnchor="page" w:x="1120" w:y="21"/>
              <w:widowControl w:val="0"/>
              <w:rPr>
                <w:sz w:val="10"/>
                <w:szCs w:val="10"/>
              </w:rPr>
            </w:pPr>
          </w:p>
        </w:tc>
      </w:tr>
      <w:tr>
        <w:trPr>
          <w:trHeight w:val="350"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w:t>
            </w:r>
          </w:p>
        </w:tc>
        <w:tc>
          <w:tcPr>
            <w:tcBorders/>
            <w:shd w:val="clear" w:color="auto" w:fill="FFFFFF"/>
            <w:vAlign w:val="top"/>
          </w:tcPr>
          <w:p>
            <w:pPr>
              <w:framePr w:w="6312" w:h="13872" w:wrap="none" w:vAnchor="text" w:hAnchor="page" w:x="1120" w:y="21"/>
              <w:widowControl w:val="0"/>
              <w:rPr>
                <w:sz w:val="10"/>
                <w:szCs w:val="10"/>
              </w:rPr>
            </w:pPr>
          </w:p>
        </w:tc>
      </w:tr>
      <w:tr>
        <w:trPr>
          <w:trHeight w:val="360"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的投资收益</w:t>
            </w:r>
          </w:p>
        </w:tc>
        <w:tc>
          <w:tcPr>
            <w:tcBorders/>
            <w:shd w:val="clear" w:color="auto" w:fill="FFFFFF"/>
            <w:vAlign w:val="top"/>
          </w:tcPr>
          <w:p>
            <w:pPr>
              <w:framePr w:w="6312" w:h="13872" w:wrap="none" w:vAnchor="text" w:hAnchor="page" w:x="1120" w:y="21"/>
              <w:widowControl w:val="0"/>
              <w:rPr>
                <w:sz w:val="10"/>
                <w:szCs w:val="10"/>
              </w:rPr>
            </w:pP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top"/>
          </w:tcPr>
          <w:p>
            <w:pPr>
              <w:framePr w:w="6312" w:h="13872" w:wrap="none" w:vAnchor="text" w:hAnchor="page" w:x="1120" w:y="21"/>
              <w:widowControl w:val="0"/>
              <w:rPr>
                <w:sz w:val="10"/>
                <w:szCs w:val="10"/>
              </w:rPr>
            </w:pP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-356,368,851.09</w:t>
            </w: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10,047,694.40</w:t>
            </w:r>
          </w:p>
        </w:tc>
      </w:tr>
      <w:tr>
        <w:trPr>
          <w:trHeight w:val="398"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68,279.19</w:t>
            </w:r>
          </w:p>
        </w:tc>
      </w:tr>
      <w:tr>
        <w:trPr>
          <w:trHeight w:val="403" w:hRule="exact"/>
        </w:trPr>
        <w:tc>
          <w:tcPr>
            <w:tcBorders/>
            <w:shd w:val="clear" w:color="auto" w:fill="FCE9DA"/>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shd w:val="clear" w:color="auto" w:fill="FFFFFF"/>
            <w:vAlign w:val="center"/>
          </w:tcPr>
          <w:p>
            <w:pPr>
              <w:pStyle w:val="Style7"/>
              <w:keepNext w:val="0"/>
              <w:keepLines w:val="0"/>
              <w:framePr w:w="6312" w:h="1387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2,720,278.98</w:t>
            </w:r>
          </w:p>
        </w:tc>
      </w:tr>
    </w:tbl>
    <w:p>
      <w:pPr>
        <w:framePr w:w="6312" w:h="13872" w:wrap="none" w:vAnchor="text" w:hAnchor="page" w:x="1120" w:y="21"/>
        <w:widowControl w:val="0"/>
        <w:spacing w:line="1" w:lineRule="exact"/>
      </w:pPr>
    </w:p>
    <w:p>
      <w:pPr>
        <w:pStyle w:val="Style41"/>
        <w:keepNext w:val="0"/>
        <w:keepLines w:val="0"/>
        <w:framePr w:w="2203" w:h="2707" w:wrap="none" w:vAnchor="text" w:hAnchor="page" w:x="8589" w:y="97"/>
        <w:widowControl w:val="0"/>
        <w:shd w:val="clear" w:color="auto" w:fill="auto"/>
        <w:bidi w:val="0"/>
        <w:spacing w:before="0" w:after="1080" w:line="240" w:lineRule="auto"/>
        <w:ind w:left="0" w:right="0" w:firstLine="0"/>
        <w:jc w:val="right"/>
      </w:pPr>
      <w:r>
        <w:rPr>
          <w:color w:val="000000"/>
          <w:spacing w:val="0"/>
          <w:w w:val="100"/>
          <w:position w:val="0"/>
        </w:rPr>
        <w:t>2,030,883,793.57</w:t>
      </w:r>
    </w:p>
    <w:p>
      <w:pPr>
        <w:pStyle w:val="Style39"/>
        <w:keepNext w:val="0"/>
        <w:keepLines w:val="0"/>
        <w:framePr w:w="2203" w:h="2707" w:wrap="none" w:vAnchor="text" w:hAnchor="page" w:x="8589" w:y="97"/>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39"/>
        <w:keepNext w:val="0"/>
        <w:keepLines w:val="0"/>
        <w:framePr w:w="2203" w:h="2707" w:wrap="none" w:vAnchor="text" w:hAnchor="page" w:x="8589" w:y="97"/>
        <w:widowControl w:val="0"/>
        <w:shd w:val="clear" w:color="auto" w:fill="auto"/>
        <w:bidi w:val="0"/>
        <w:spacing w:before="0" w:after="200" w:line="240" w:lineRule="auto"/>
        <w:ind w:left="0" w:right="0" w:firstLine="0"/>
        <w:jc w:val="left"/>
      </w:pPr>
      <w:r>
        <w:rPr>
          <w:color w:val="000000"/>
          <w:spacing w:val="0"/>
          <w:w w:val="100"/>
          <w:position w:val="0"/>
        </w:rPr>
        <w:t>上期发生额</w:t>
      </w:r>
    </w:p>
    <w:p>
      <w:pPr>
        <w:pStyle w:val="Style41"/>
        <w:keepNext w:val="0"/>
        <w:keepLines w:val="0"/>
        <w:framePr w:w="2203" w:h="2707" w:wrap="none" w:vAnchor="text" w:hAnchor="page" w:x="8589" w:y="97"/>
        <w:widowControl w:val="0"/>
        <w:shd w:val="clear" w:color="auto" w:fill="auto"/>
        <w:bidi w:val="0"/>
        <w:spacing w:before="0" w:after="200" w:line="240" w:lineRule="auto"/>
        <w:ind w:left="0" w:right="0" w:firstLine="940"/>
        <w:jc w:val="left"/>
      </w:pPr>
      <w:r>
        <w:rPr>
          <w:color w:val="000000"/>
          <w:spacing w:val="0"/>
          <w:w w:val="100"/>
          <w:position w:val="0"/>
        </w:rPr>
        <w:t>724,237,203.87</w:t>
      </w:r>
    </w:p>
    <w:p>
      <w:pPr>
        <w:pStyle w:val="Style41"/>
        <w:keepNext w:val="0"/>
        <w:keepLines w:val="0"/>
        <w:framePr w:w="2203" w:h="2707" w:wrap="none" w:vAnchor="text" w:hAnchor="page" w:x="8589" w:y="97"/>
        <w:widowControl w:val="0"/>
        <w:shd w:val="clear" w:color="auto" w:fill="auto"/>
        <w:bidi w:val="0"/>
        <w:spacing w:before="0" w:after="200" w:line="240" w:lineRule="auto"/>
        <w:ind w:left="0" w:right="0" w:firstLine="940"/>
        <w:jc w:val="left"/>
      </w:pPr>
      <w:r>
        <w:rPr>
          <w:color w:val="000000"/>
          <w:spacing w:val="0"/>
          <w:w w:val="100"/>
          <w:position w:val="0"/>
        </w:rPr>
        <w:t>724,237,203.87</w:t>
      </w:r>
    </w:p>
    <w:p>
      <w:pPr>
        <w:pStyle w:val="Style41"/>
        <w:keepNext w:val="0"/>
        <w:keepLines w:val="0"/>
        <w:framePr w:w="1176" w:h="629" w:wrap="none" w:vAnchor="text" w:hAnchor="page" w:x="9520" w:y="4187"/>
        <w:widowControl w:val="0"/>
        <w:shd w:val="clear" w:color="auto" w:fill="auto"/>
        <w:bidi w:val="0"/>
        <w:spacing w:before="0" w:after="180" w:line="240" w:lineRule="auto"/>
        <w:ind w:left="0" w:right="0" w:firstLine="0"/>
        <w:jc w:val="left"/>
      </w:pPr>
      <w:r>
        <w:rPr>
          <w:color w:val="000000"/>
          <w:spacing w:val="0"/>
          <w:w w:val="100"/>
          <w:position w:val="0"/>
        </w:rPr>
        <w:t>728,624,277.87</w:t>
      </w:r>
    </w:p>
    <w:p>
      <w:pPr>
        <w:pStyle w:val="Style41"/>
        <w:keepNext w:val="0"/>
        <w:keepLines w:val="0"/>
        <w:framePr w:w="1176" w:h="629" w:wrap="none" w:vAnchor="text" w:hAnchor="page" w:x="9520" w:y="4187"/>
        <w:widowControl w:val="0"/>
        <w:shd w:val="clear" w:color="auto" w:fill="auto"/>
        <w:bidi w:val="0"/>
        <w:spacing w:before="0" w:after="0" w:line="240" w:lineRule="auto"/>
        <w:ind w:left="0" w:right="0" w:firstLine="0"/>
        <w:jc w:val="left"/>
      </w:pPr>
      <w:r>
        <w:rPr>
          <w:color w:val="000000"/>
          <w:spacing w:val="0"/>
          <w:w w:val="100"/>
          <w:position w:val="0"/>
        </w:rPr>
        <w:t>305,608,108.11</w:t>
      </w:r>
    </w:p>
    <w:p>
      <w:pPr>
        <w:pStyle w:val="Style41"/>
        <w:keepNext w:val="0"/>
        <w:keepLines w:val="0"/>
        <w:framePr w:w="1157" w:h="1834" w:wrap="none" w:vAnchor="text" w:hAnchor="page" w:x="9534" w:y="7806"/>
        <w:widowControl w:val="0"/>
        <w:shd w:val="clear" w:color="auto" w:fill="auto"/>
        <w:bidi w:val="0"/>
        <w:spacing w:before="0" w:after="180" w:line="240" w:lineRule="auto"/>
        <w:ind w:left="0" w:right="0" w:firstLine="180"/>
        <w:jc w:val="left"/>
      </w:pPr>
      <w:r>
        <w:rPr>
          <w:color w:val="000000"/>
          <w:spacing w:val="0"/>
          <w:w w:val="100"/>
          <w:position w:val="0"/>
        </w:rPr>
        <w:t>6,830,399.69</w:t>
      </w:r>
    </w:p>
    <w:p>
      <w:pPr>
        <w:pStyle w:val="Style41"/>
        <w:keepNext w:val="0"/>
        <w:keepLines w:val="0"/>
        <w:framePr w:w="1157" w:h="1834" w:wrap="none" w:vAnchor="text" w:hAnchor="page" w:x="9534" w:y="7806"/>
        <w:widowControl w:val="0"/>
        <w:shd w:val="clear" w:color="auto" w:fill="auto"/>
        <w:bidi w:val="0"/>
        <w:spacing w:before="0" w:after="180" w:line="240" w:lineRule="auto"/>
        <w:ind w:left="0" w:right="0" w:firstLine="0"/>
        <w:jc w:val="right"/>
      </w:pPr>
      <w:r>
        <w:rPr>
          <w:color w:val="000000"/>
          <w:spacing w:val="0"/>
          <w:w w:val="100"/>
          <w:position w:val="0"/>
        </w:rPr>
        <w:t>311,724,619.00</w:t>
      </w:r>
    </w:p>
    <w:p>
      <w:pPr>
        <w:pStyle w:val="Style41"/>
        <w:keepNext w:val="0"/>
        <w:keepLines w:val="0"/>
        <w:framePr w:w="1157" w:h="1834" w:wrap="none" w:vAnchor="text" w:hAnchor="page" w:x="9534" w:y="7806"/>
        <w:widowControl w:val="0"/>
        <w:shd w:val="clear" w:color="auto" w:fill="auto"/>
        <w:bidi w:val="0"/>
        <w:spacing w:before="0" w:after="180" w:line="240" w:lineRule="auto"/>
        <w:ind w:left="0" w:right="0" w:firstLine="0"/>
        <w:jc w:val="left"/>
      </w:pPr>
      <w:r>
        <w:rPr>
          <w:color w:val="000000"/>
          <w:spacing w:val="0"/>
          <w:w w:val="100"/>
          <w:position w:val="0"/>
        </w:rPr>
        <w:t>87,079,453.42</w:t>
      </w:r>
    </w:p>
    <w:p>
      <w:pPr>
        <w:pStyle w:val="Style41"/>
        <w:keepNext w:val="0"/>
        <w:keepLines w:val="0"/>
        <w:framePr w:w="1157" w:h="1834" w:wrap="none" w:vAnchor="text" w:hAnchor="page" w:x="9534" w:y="7806"/>
        <w:widowControl w:val="0"/>
        <w:shd w:val="clear" w:color="auto" w:fill="auto"/>
        <w:bidi w:val="0"/>
        <w:spacing w:before="0" w:after="180" w:line="240" w:lineRule="auto"/>
        <w:ind w:left="0" w:right="0" w:firstLine="0"/>
        <w:jc w:val="left"/>
      </w:pPr>
      <w:r>
        <w:rPr>
          <w:color w:val="000000"/>
          <w:spacing w:val="0"/>
          <w:w w:val="100"/>
          <w:position w:val="0"/>
        </w:rPr>
        <w:t>11,084,781.11</w:t>
      </w:r>
    </w:p>
    <w:p>
      <w:pPr>
        <w:pStyle w:val="Style41"/>
        <w:keepNext w:val="0"/>
        <w:keepLines w:val="0"/>
        <w:framePr w:w="1157" w:h="1834" w:wrap="none" w:vAnchor="text" w:hAnchor="page" w:x="9534" w:y="7806"/>
        <w:widowControl w:val="0"/>
        <w:shd w:val="clear" w:color="auto" w:fill="auto"/>
        <w:bidi w:val="0"/>
        <w:spacing w:before="0" w:after="180" w:line="240" w:lineRule="auto"/>
        <w:ind w:left="0" w:right="0" w:firstLine="180"/>
        <w:jc w:val="left"/>
      </w:pPr>
      <w:r>
        <w:rPr>
          <w:color w:val="000000"/>
          <w:spacing w:val="0"/>
          <w:w w:val="100"/>
          <w:position w:val="0"/>
        </w:rPr>
        <w:t>6,296,916.54</w:t>
      </w:r>
    </w:p>
    <w:p>
      <w:pPr>
        <w:pStyle w:val="Style41"/>
        <w:keepNext w:val="0"/>
        <w:keepLines w:val="0"/>
        <w:framePr w:w="1051" w:h="1430" w:wrap="none" w:vAnchor="text" w:hAnchor="page" w:x="9640" w:y="12361"/>
        <w:widowControl w:val="0"/>
        <w:shd w:val="clear" w:color="auto" w:fill="auto"/>
        <w:bidi w:val="0"/>
        <w:spacing w:before="0" w:after="180" w:line="240" w:lineRule="auto"/>
        <w:ind w:left="0" w:right="0" w:firstLine="0"/>
        <w:jc w:val="right"/>
      </w:pPr>
      <w:r>
        <w:rPr>
          <w:color w:val="000000"/>
          <w:spacing w:val="0"/>
          <w:w w:val="100"/>
          <w:position w:val="0"/>
        </w:rPr>
        <w:t>-4,387,074.00</w:t>
      </w:r>
    </w:p>
    <w:p>
      <w:pPr>
        <w:pStyle w:val="Style41"/>
        <w:keepNext w:val="0"/>
        <w:keepLines w:val="0"/>
        <w:framePr w:w="1051" w:h="1430" w:wrap="none" w:vAnchor="text" w:hAnchor="page" w:x="9640" w:y="12361"/>
        <w:widowControl w:val="0"/>
        <w:shd w:val="clear" w:color="auto" w:fill="auto"/>
        <w:bidi w:val="0"/>
        <w:spacing w:before="0" w:after="580" w:line="240" w:lineRule="auto"/>
        <w:ind w:left="0" w:right="0" w:firstLine="0"/>
        <w:jc w:val="right"/>
      </w:pPr>
      <w:r>
        <w:rPr>
          <w:color w:val="000000"/>
          <w:spacing w:val="0"/>
          <w:w w:val="100"/>
          <w:position w:val="0"/>
        </w:rPr>
        <w:t>3,308,911.25</w:t>
      </w:r>
    </w:p>
    <w:p>
      <w:pPr>
        <w:pStyle w:val="Style41"/>
        <w:keepNext w:val="0"/>
        <w:keepLines w:val="0"/>
        <w:framePr w:w="1051" w:h="1430" w:wrap="none" w:vAnchor="text" w:hAnchor="page" w:x="9640" w:y="12361"/>
        <w:widowControl w:val="0"/>
        <w:shd w:val="clear" w:color="auto" w:fill="auto"/>
        <w:bidi w:val="0"/>
        <w:spacing w:before="0" w:after="0" w:line="240" w:lineRule="auto"/>
        <w:ind w:left="0" w:right="0" w:firstLine="0"/>
        <w:jc w:val="right"/>
      </w:pPr>
      <w:r>
        <w:rPr>
          <w:color w:val="000000"/>
          <w:spacing w:val="0"/>
          <w:w w:val="100"/>
          <w:position w:val="0"/>
        </w:rPr>
        <w:t>657,524.42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152" w:right="1109" w:bottom="1369" w:left="1119"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369" w:left="1133" w:header="0" w:footer="3" w:gutter="0"/>
          <w:cols w:space="720"/>
          <w:noEndnote/>
          <w:rtlGutter w:val="0"/>
          <w:docGrid w:linePitch="360"/>
        </w:sectPr>
      </w:pPr>
    </w:p>
    <w:p>
      <w:pPr>
        <w:pStyle w:val="Style39"/>
        <w:keepNext w:val="0"/>
        <w:keepLines w:val="0"/>
        <w:framePr w:w="3158" w:h="13627" w:wrap="none" w:vAnchor="text" w:hAnchor="page" w:x="1134" w:y="21"/>
        <w:widowControl w:val="0"/>
        <w:shd w:val="clear" w:color="auto" w:fill="auto"/>
        <w:bidi w:val="0"/>
        <w:spacing w:before="0" w:line="312" w:lineRule="exact"/>
        <w:ind w:left="0" w:right="0" w:firstLine="740"/>
        <w:jc w:val="left"/>
      </w:pPr>
      <w:r>
        <w:rPr>
          <w:color w:val="000000"/>
          <w:spacing w:val="0"/>
          <w:w w:val="100"/>
          <w:position w:val="0"/>
        </w:rPr>
        <w:t>其中：非流动资产处置损失</w:t>
      </w:r>
    </w:p>
    <w:p>
      <w:pPr>
        <w:pStyle w:val="Style39"/>
        <w:keepNext w:val="0"/>
        <w:keepLines w:val="0"/>
        <w:framePr w:w="3158" w:h="13627" w:wrap="none" w:vAnchor="text" w:hAnchor="page" w:x="1134" w:y="21"/>
        <w:widowControl w:val="0"/>
        <w:shd w:val="clear" w:color="auto" w:fill="auto"/>
        <w:tabs>
          <w:tab w:pos="293" w:val="left"/>
        </w:tabs>
        <w:bidi w:val="0"/>
        <w:spacing w:before="0" w:line="312" w:lineRule="exact"/>
        <w:ind w:left="0" w:right="0" w:firstLine="0"/>
        <w:jc w:val="left"/>
      </w:pPr>
      <w:bookmarkStart w:id="810" w:name="bookmark810"/>
      <w:r>
        <w:rPr>
          <w:color w:val="000000"/>
          <w:spacing w:val="0"/>
          <w:w w:val="100"/>
          <w:position w:val="0"/>
        </w:rPr>
        <w:t>四</w:t>
      </w:r>
      <w:bookmarkEnd w:id="810"/>
      <w:r>
        <w:rPr>
          <w:color w:val="000000"/>
          <w:spacing w:val="0"/>
          <w:w w:val="100"/>
          <w:position w:val="0"/>
        </w:rPr>
        <w:t>、</w:t>
        <w:tab/>
        <w:t>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360"/>
        <w:jc w:val="left"/>
      </w:pPr>
      <w:r>
        <w:rPr>
          <w:color w:val="000000"/>
          <w:spacing w:val="0"/>
          <w:w w:val="100"/>
          <w:position w:val="0"/>
        </w:rPr>
        <w:t>减：所得税费用</w:t>
      </w:r>
    </w:p>
    <w:p>
      <w:pPr>
        <w:pStyle w:val="Style39"/>
        <w:keepNext w:val="0"/>
        <w:keepLines w:val="0"/>
        <w:framePr w:w="3158" w:h="13627" w:wrap="none" w:vAnchor="text" w:hAnchor="page" w:x="1134" w:y="21"/>
        <w:widowControl w:val="0"/>
        <w:shd w:val="clear" w:color="auto" w:fill="auto"/>
        <w:tabs>
          <w:tab w:pos="360" w:val="left"/>
        </w:tabs>
        <w:bidi w:val="0"/>
        <w:spacing w:before="0" w:line="312" w:lineRule="exact"/>
        <w:ind w:left="0" w:right="0" w:firstLine="0"/>
        <w:jc w:val="left"/>
      </w:pPr>
      <w:bookmarkStart w:id="811" w:name="bookmark811"/>
      <w:r>
        <w:rPr>
          <w:color w:val="000000"/>
          <w:spacing w:val="0"/>
          <w:w w:val="100"/>
          <w:position w:val="0"/>
        </w:rPr>
        <w:t>五</w:t>
      </w:r>
      <w:bookmarkEnd w:id="811"/>
      <w:r>
        <w:rPr>
          <w:color w:val="000000"/>
          <w:spacing w:val="0"/>
          <w:w w:val="100"/>
          <w:position w:val="0"/>
        </w:rPr>
        <w:t>、</w:t>
        <w:tab/>
        <w:t>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360"/>
        <w:jc w:val="left"/>
      </w:pPr>
      <w:r>
        <w:rPr>
          <w:color w:val="000000"/>
          <w:spacing w:val="0"/>
          <w:w w:val="100"/>
          <w:position w:val="0"/>
        </w:rPr>
        <w:t>归属于母公司所有者的净利润</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360"/>
        <w:jc w:val="left"/>
      </w:pPr>
      <w:r>
        <w:rPr>
          <w:color w:val="000000"/>
          <w:spacing w:val="0"/>
          <w:w w:val="100"/>
          <w:position w:val="0"/>
        </w:rPr>
        <w:t>少数股东损益</w:t>
      </w:r>
    </w:p>
    <w:p>
      <w:pPr>
        <w:pStyle w:val="Style39"/>
        <w:keepNext w:val="0"/>
        <w:keepLines w:val="0"/>
        <w:framePr w:w="3158" w:h="13627" w:wrap="none" w:vAnchor="text" w:hAnchor="page" w:x="1134" w:y="21"/>
        <w:widowControl w:val="0"/>
        <w:shd w:val="clear" w:color="auto" w:fill="auto"/>
        <w:tabs>
          <w:tab w:pos="360" w:val="left"/>
        </w:tabs>
        <w:bidi w:val="0"/>
        <w:spacing w:before="0" w:line="312" w:lineRule="exact"/>
        <w:ind w:left="0" w:right="0" w:firstLine="0"/>
        <w:jc w:val="left"/>
      </w:pPr>
      <w:bookmarkStart w:id="812" w:name="bookmark812"/>
      <w:r>
        <w:rPr>
          <w:color w:val="000000"/>
          <w:spacing w:val="0"/>
          <w:w w:val="100"/>
          <w:position w:val="0"/>
        </w:rPr>
        <w:t>六</w:t>
      </w:r>
      <w:bookmarkEnd w:id="812"/>
      <w:r>
        <w:rPr>
          <w:color w:val="000000"/>
          <w:spacing w:val="0"/>
          <w:w w:val="100"/>
          <w:position w:val="0"/>
        </w:rPr>
        <w:t>、</w:t>
        <w:tab/>
        <w:t>其他综合收益的税后净额</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200"/>
        <w:jc w:val="left"/>
      </w:pPr>
      <w:r>
        <w:rPr>
          <w:color w:val="000000"/>
          <w:spacing w:val="0"/>
          <w:w w:val="100"/>
          <w:position w:val="0"/>
        </w:rPr>
        <w:t>归属母公司所有者的其他综合收益 的税后净额</w:t>
      </w:r>
    </w:p>
    <w:p>
      <w:pPr>
        <w:pStyle w:val="Style39"/>
        <w:keepNext w:val="0"/>
        <w:keepLines w:val="0"/>
        <w:framePr w:w="3158" w:h="13627" w:wrap="none" w:vAnchor="text" w:hAnchor="page" w:x="1134" w:y="21"/>
        <w:widowControl w:val="0"/>
        <w:shd w:val="clear" w:color="auto" w:fill="auto"/>
        <w:tabs>
          <w:tab w:pos="883" w:val="left"/>
        </w:tabs>
        <w:bidi w:val="0"/>
        <w:spacing w:before="0" w:line="312" w:lineRule="exact"/>
        <w:ind w:left="0" w:right="0" w:firstLine="360"/>
        <w:jc w:val="left"/>
      </w:pPr>
      <w:bookmarkStart w:id="813" w:name="bookmark813"/>
      <w:r>
        <w:rPr>
          <w:color w:val="000000"/>
          <w:spacing w:val="0"/>
          <w:w w:val="100"/>
          <w:position w:val="0"/>
        </w:rPr>
        <w:t>（</w:t>
      </w:r>
      <w:bookmarkEnd w:id="813"/>
      <w:r>
        <w:rPr>
          <w:color w:val="000000"/>
          <w:spacing w:val="0"/>
          <w:w w:val="100"/>
          <w:position w:val="0"/>
        </w:rPr>
        <w:t>一）</w:t>
        <w:tab/>
        <w:t>以后不能重分类进损益的其 他综合收益</w:t>
      </w:r>
    </w:p>
    <w:p>
      <w:pPr>
        <w:pStyle w:val="Style39"/>
        <w:keepNext w:val="0"/>
        <w:keepLines w:val="0"/>
        <w:framePr w:w="3158" w:h="13627" w:wrap="none" w:vAnchor="text" w:hAnchor="page" w:x="1134" w:y="21"/>
        <w:widowControl w:val="0"/>
        <w:numPr>
          <w:ilvl w:val="0"/>
          <w:numId w:val="21"/>
        </w:numPr>
        <w:shd w:val="clear" w:color="auto" w:fill="auto"/>
        <w:tabs>
          <w:tab w:pos="1032" w:val="left"/>
        </w:tabs>
        <w:bidi w:val="0"/>
        <w:spacing w:before="0" w:after="200" w:line="317" w:lineRule="exact"/>
        <w:ind w:left="0" w:right="0" w:firstLine="920"/>
        <w:jc w:val="left"/>
      </w:pPr>
      <w:bookmarkStart w:id="814" w:name="bookmark814"/>
      <w:bookmarkEnd w:id="814"/>
      <w:r>
        <w:rPr>
          <w:color w:val="000000"/>
          <w:spacing w:val="0"/>
          <w:w w:val="100"/>
          <w:position w:val="0"/>
        </w:rPr>
        <w:t>重新计量设定受益计划净 负债或净资产的变动</w:t>
      </w:r>
    </w:p>
    <w:p>
      <w:pPr>
        <w:pStyle w:val="Style39"/>
        <w:keepNext w:val="0"/>
        <w:keepLines w:val="0"/>
        <w:framePr w:w="3158" w:h="13627" w:wrap="none" w:vAnchor="text" w:hAnchor="page" w:x="1134" w:y="21"/>
        <w:widowControl w:val="0"/>
        <w:numPr>
          <w:ilvl w:val="0"/>
          <w:numId w:val="21"/>
        </w:numPr>
        <w:shd w:val="clear" w:color="auto" w:fill="auto"/>
        <w:tabs>
          <w:tab w:pos="1064" w:val="left"/>
        </w:tabs>
        <w:bidi w:val="0"/>
        <w:spacing w:before="0" w:after="0" w:line="360" w:lineRule="auto"/>
        <w:ind w:left="0" w:right="0" w:firstLine="920"/>
        <w:jc w:val="left"/>
      </w:pPr>
      <w:bookmarkStart w:id="815" w:name="bookmark815"/>
      <w:bookmarkEnd w:id="815"/>
      <w:r>
        <w:rPr>
          <w:color w:val="000000"/>
          <w:spacing w:val="0"/>
          <w:w w:val="100"/>
          <w:position w:val="0"/>
        </w:rPr>
        <w:t>权益法下在被投资单位不</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0"/>
        <w:jc w:val="left"/>
      </w:pPr>
      <w:r>
        <w:rPr>
          <w:color w:val="000000"/>
          <w:spacing w:val="0"/>
          <w:w w:val="100"/>
          <w:position w:val="0"/>
        </w:rPr>
        <w:t>能重分类进损益的其他综合收益中享 有的份额</w:t>
      </w:r>
    </w:p>
    <w:p>
      <w:pPr>
        <w:pStyle w:val="Style39"/>
        <w:keepNext w:val="0"/>
        <w:keepLines w:val="0"/>
        <w:framePr w:w="3158" w:h="13627" w:wrap="none" w:vAnchor="text" w:hAnchor="page" w:x="1134" w:y="21"/>
        <w:widowControl w:val="0"/>
        <w:shd w:val="clear" w:color="auto" w:fill="auto"/>
        <w:tabs>
          <w:tab w:pos="883" w:val="left"/>
        </w:tabs>
        <w:bidi w:val="0"/>
        <w:spacing w:before="0" w:after="200" w:line="307" w:lineRule="exact"/>
        <w:ind w:left="0" w:right="0" w:firstLine="360"/>
        <w:jc w:val="left"/>
      </w:pPr>
      <w:bookmarkStart w:id="816" w:name="bookmark816"/>
      <w:r>
        <w:rPr>
          <w:color w:val="000000"/>
          <w:spacing w:val="0"/>
          <w:w w:val="100"/>
          <w:position w:val="0"/>
        </w:rPr>
        <w:t>（</w:t>
      </w:r>
      <w:bookmarkEnd w:id="816"/>
      <w:r>
        <w:rPr>
          <w:color w:val="000000"/>
          <w:spacing w:val="0"/>
          <w:w w:val="100"/>
          <w:position w:val="0"/>
        </w:rPr>
        <w:t>二）</w:t>
        <w:tab/>
        <w:t>以后将重分类进损益的其他 综合收益</w:t>
      </w:r>
    </w:p>
    <w:p>
      <w:pPr>
        <w:pStyle w:val="Style39"/>
        <w:keepNext w:val="0"/>
        <w:keepLines w:val="0"/>
        <w:framePr w:w="3158" w:h="13627" w:wrap="none" w:vAnchor="text" w:hAnchor="page" w:x="1134" w:y="21"/>
        <w:widowControl w:val="0"/>
        <w:numPr>
          <w:ilvl w:val="0"/>
          <w:numId w:val="23"/>
        </w:numPr>
        <w:shd w:val="clear" w:color="auto" w:fill="auto"/>
        <w:tabs>
          <w:tab w:pos="1045" w:val="left"/>
        </w:tabs>
        <w:bidi w:val="0"/>
        <w:spacing w:before="0" w:after="0" w:line="360" w:lineRule="auto"/>
        <w:ind w:left="0" w:right="0" w:firstLine="920"/>
        <w:jc w:val="left"/>
      </w:pPr>
      <w:bookmarkStart w:id="817" w:name="bookmark817"/>
      <w:bookmarkEnd w:id="817"/>
      <w:r>
        <w:rPr>
          <w:color w:val="000000"/>
          <w:spacing w:val="0"/>
          <w:w w:val="100"/>
          <w:position w:val="0"/>
        </w:rPr>
        <w:t>权益法下在被投资单位以</w:t>
      </w:r>
    </w:p>
    <w:p>
      <w:pPr>
        <w:pStyle w:val="Style39"/>
        <w:keepNext w:val="0"/>
        <w:keepLines w:val="0"/>
        <w:framePr w:w="3158" w:h="13627" w:wrap="none" w:vAnchor="text" w:hAnchor="page" w:x="1134" w:y="21"/>
        <w:widowControl w:val="0"/>
        <w:shd w:val="clear" w:color="auto" w:fill="auto"/>
        <w:bidi w:val="0"/>
        <w:spacing w:before="0" w:after="200" w:line="312" w:lineRule="exact"/>
        <w:ind w:left="0" w:right="0" w:firstLine="0"/>
        <w:jc w:val="left"/>
      </w:pPr>
      <w:r>
        <w:rPr>
          <w:color w:val="000000"/>
          <w:spacing w:val="0"/>
          <w:w w:val="100"/>
          <w:position w:val="0"/>
        </w:rPr>
        <w:t>后将重分类进损益的其他综合收益中 享有的份额</w:t>
      </w:r>
    </w:p>
    <w:p>
      <w:pPr>
        <w:pStyle w:val="Style39"/>
        <w:keepNext w:val="0"/>
        <w:keepLines w:val="0"/>
        <w:framePr w:w="3158" w:h="13627" w:wrap="none" w:vAnchor="text" w:hAnchor="page" w:x="1134" w:y="21"/>
        <w:widowControl w:val="0"/>
        <w:numPr>
          <w:ilvl w:val="0"/>
          <w:numId w:val="23"/>
        </w:numPr>
        <w:shd w:val="clear" w:color="auto" w:fill="auto"/>
        <w:tabs>
          <w:tab w:pos="1064" w:val="left"/>
        </w:tabs>
        <w:bidi w:val="0"/>
        <w:spacing w:before="0" w:after="0" w:line="360" w:lineRule="auto"/>
        <w:ind w:left="0" w:right="0" w:firstLine="920"/>
        <w:jc w:val="left"/>
      </w:pPr>
      <w:bookmarkStart w:id="818" w:name="bookmark818"/>
      <w:bookmarkEnd w:id="818"/>
      <w:r>
        <w:rPr>
          <w:color w:val="000000"/>
          <w:spacing w:val="0"/>
          <w:w w:val="100"/>
          <w:position w:val="0"/>
        </w:rPr>
        <w:t>可供出售金融资产公允价</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0"/>
        <w:jc w:val="left"/>
      </w:pPr>
      <w:r>
        <w:rPr>
          <w:color w:val="000000"/>
          <w:spacing w:val="0"/>
          <w:w w:val="100"/>
          <w:position w:val="0"/>
        </w:rPr>
        <w:t>值变动损益</w:t>
      </w:r>
    </w:p>
    <w:p>
      <w:pPr>
        <w:pStyle w:val="Style39"/>
        <w:keepNext w:val="0"/>
        <w:keepLines w:val="0"/>
        <w:framePr w:w="3158" w:h="13627" w:wrap="none" w:vAnchor="text" w:hAnchor="page" w:x="1134" w:y="21"/>
        <w:widowControl w:val="0"/>
        <w:numPr>
          <w:ilvl w:val="0"/>
          <w:numId w:val="23"/>
        </w:numPr>
        <w:shd w:val="clear" w:color="auto" w:fill="auto"/>
        <w:tabs>
          <w:tab w:pos="1042" w:val="left"/>
        </w:tabs>
        <w:bidi w:val="0"/>
        <w:spacing w:before="0" w:line="322" w:lineRule="exact"/>
        <w:ind w:left="0" w:right="0" w:firstLine="920"/>
        <w:jc w:val="left"/>
      </w:pPr>
      <w:bookmarkStart w:id="819" w:name="bookmark819"/>
      <w:bookmarkEnd w:id="819"/>
      <w:r>
        <w:rPr>
          <w:color w:val="000000"/>
          <w:spacing w:val="0"/>
          <w:w w:val="100"/>
          <w:position w:val="0"/>
        </w:rPr>
        <w:t>持有至到期投资重分类为 可供出售金融资产损益</w:t>
      </w:r>
    </w:p>
    <w:p>
      <w:pPr>
        <w:pStyle w:val="Style39"/>
        <w:keepNext w:val="0"/>
        <w:keepLines w:val="0"/>
        <w:framePr w:w="3158" w:h="13627" w:wrap="none" w:vAnchor="text" w:hAnchor="page" w:x="1134" w:y="21"/>
        <w:widowControl w:val="0"/>
        <w:numPr>
          <w:ilvl w:val="0"/>
          <w:numId w:val="23"/>
        </w:numPr>
        <w:shd w:val="clear" w:color="auto" w:fill="auto"/>
        <w:tabs>
          <w:tab w:pos="1032" w:val="left"/>
        </w:tabs>
        <w:bidi w:val="0"/>
        <w:spacing w:before="0" w:after="200" w:line="326" w:lineRule="exact"/>
        <w:ind w:left="0" w:right="0" w:firstLine="920"/>
        <w:jc w:val="left"/>
      </w:pPr>
      <w:bookmarkStart w:id="820" w:name="bookmark820"/>
      <w:bookmarkEnd w:id="820"/>
      <w:r>
        <w:rPr>
          <w:color w:val="000000"/>
          <w:spacing w:val="0"/>
          <w:w w:val="100"/>
          <w:position w:val="0"/>
        </w:rPr>
        <w:t>现金流量套期损益的有效 部分</w:t>
      </w:r>
    </w:p>
    <w:p>
      <w:pPr>
        <w:pStyle w:val="Style39"/>
        <w:keepNext w:val="0"/>
        <w:keepLines w:val="0"/>
        <w:framePr w:w="3158" w:h="13627" w:wrap="none" w:vAnchor="text" w:hAnchor="page" w:x="1134" w:y="21"/>
        <w:widowControl w:val="0"/>
        <w:numPr>
          <w:ilvl w:val="0"/>
          <w:numId w:val="23"/>
        </w:numPr>
        <w:shd w:val="clear" w:color="auto" w:fill="auto"/>
        <w:tabs>
          <w:tab w:pos="1054" w:val="left"/>
        </w:tabs>
        <w:bidi w:val="0"/>
        <w:spacing w:before="0" w:line="360" w:lineRule="auto"/>
        <w:ind w:left="0" w:right="0" w:firstLine="920"/>
        <w:jc w:val="left"/>
      </w:pPr>
      <w:bookmarkStart w:id="821" w:name="bookmark821"/>
      <w:bookmarkEnd w:id="821"/>
      <w:r>
        <w:rPr>
          <w:color w:val="000000"/>
          <w:spacing w:val="0"/>
          <w:w w:val="100"/>
          <w:position w:val="0"/>
        </w:rPr>
        <w:t>外币财务报表折算差额</w:t>
      </w:r>
    </w:p>
    <w:p>
      <w:pPr>
        <w:pStyle w:val="Style41"/>
        <w:keepNext w:val="0"/>
        <w:keepLines w:val="0"/>
        <w:framePr w:w="3158" w:h="13627" w:wrap="none" w:vAnchor="text" w:hAnchor="page" w:x="1134" w:y="21"/>
        <w:widowControl w:val="0"/>
        <w:numPr>
          <w:ilvl w:val="0"/>
          <w:numId w:val="23"/>
        </w:numPr>
        <w:shd w:val="clear" w:color="auto" w:fill="auto"/>
        <w:tabs>
          <w:tab w:pos="1059" w:val="left"/>
        </w:tabs>
        <w:bidi w:val="0"/>
        <w:spacing w:before="0" w:after="0" w:line="360" w:lineRule="auto"/>
        <w:ind w:left="0" w:right="0" w:firstLine="920"/>
        <w:jc w:val="left"/>
        <w:rPr>
          <w:sz w:val="17"/>
          <w:szCs w:val="17"/>
        </w:rPr>
      </w:pPr>
      <w:bookmarkStart w:id="822" w:name="bookmark822"/>
      <w:bookmarkEnd w:id="822"/>
      <w:r>
        <w:rPr>
          <w:rFonts w:ascii="SimSun" w:eastAsia="SimSun" w:hAnsi="SimSun" w:cs="SimSun"/>
          <w:color w:val="000000"/>
          <w:spacing w:val="0"/>
          <w:w w:val="100"/>
          <w:position w:val="0"/>
          <w:sz w:val="17"/>
          <w:szCs w:val="17"/>
        </w:rPr>
        <w:t>其他</w:t>
      </w:r>
    </w:p>
    <w:p>
      <w:pPr>
        <w:pStyle w:val="Style39"/>
        <w:keepNext w:val="0"/>
        <w:keepLines w:val="0"/>
        <w:framePr w:w="3158" w:h="13627" w:wrap="none" w:vAnchor="text" w:hAnchor="page" w:x="1134" w:y="21"/>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0"/>
        <w:jc w:val="left"/>
      </w:pPr>
      <w:r>
        <w:rPr>
          <w:color w:val="000000"/>
          <w:spacing w:val="0"/>
          <w:w w:val="100"/>
          <w:position w:val="0"/>
        </w:rPr>
        <w:t>税后净额</w:t>
      </w:r>
    </w:p>
    <w:p>
      <w:pPr>
        <w:pStyle w:val="Style39"/>
        <w:keepNext w:val="0"/>
        <w:keepLines w:val="0"/>
        <w:framePr w:w="3158" w:h="13627" w:wrap="none" w:vAnchor="text" w:hAnchor="page" w:x="1134" w:y="21"/>
        <w:widowControl w:val="0"/>
        <w:shd w:val="clear" w:color="auto" w:fill="auto"/>
        <w:tabs>
          <w:tab w:pos="360" w:val="left"/>
        </w:tabs>
        <w:bidi w:val="0"/>
        <w:spacing w:before="0" w:line="312" w:lineRule="exact"/>
        <w:ind w:left="0" w:right="0" w:firstLine="0"/>
        <w:jc w:val="left"/>
      </w:pPr>
      <w:bookmarkStart w:id="823" w:name="bookmark823"/>
      <w:r>
        <w:rPr>
          <w:color w:val="000000"/>
          <w:spacing w:val="0"/>
          <w:w w:val="100"/>
          <w:position w:val="0"/>
        </w:rPr>
        <w:t>七</w:t>
      </w:r>
      <w:bookmarkEnd w:id="823"/>
      <w:r>
        <w:rPr>
          <w:color w:val="000000"/>
          <w:spacing w:val="0"/>
          <w:w w:val="100"/>
          <w:position w:val="0"/>
        </w:rPr>
        <w:t>、</w:t>
        <w:tab/>
        <w:t>综合收益总额</w:t>
      </w:r>
    </w:p>
    <w:p>
      <w:pPr>
        <w:pStyle w:val="Style39"/>
        <w:keepNext w:val="0"/>
        <w:keepLines w:val="0"/>
        <w:framePr w:w="3158" w:h="13627" w:wrap="none" w:vAnchor="text" w:hAnchor="page" w:x="1134" w:y="21"/>
        <w:widowControl w:val="0"/>
        <w:shd w:val="clear" w:color="auto" w:fill="auto"/>
        <w:bidi w:val="0"/>
        <w:spacing w:before="0" w:after="0" w:line="312" w:lineRule="exact"/>
        <w:ind w:left="0" w:right="0" w:firstLine="360"/>
        <w:jc w:val="left"/>
      </w:pPr>
      <w:r>
        <w:rPr>
          <w:color w:val="000000"/>
          <w:spacing w:val="0"/>
          <w:w w:val="100"/>
          <w:position w:val="0"/>
        </w:rPr>
        <w:t>归属于母公司所有者的综合收益</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0"/>
        <w:jc w:val="left"/>
      </w:pPr>
      <w:r>
        <w:rPr>
          <w:color w:val="000000"/>
          <w:spacing w:val="0"/>
          <w:w w:val="100"/>
          <w:position w:val="0"/>
        </w:rPr>
        <w:t>总额</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360"/>
        <w:jc w:val="left"/>
      </w:pPr>
      <w:r>
        <w:rPr>
          <w:color w:val="000000"/>
          <w:spacing w:val="0"/>
          <w:w w:val="100"/>
          <w:position w:val="0"/>
        </w:rPr>
        <w:t>归属于少数股东的综合收益总额</w:t>
      </w:r>
    </w:p>
    <w:p>
      <w:pPr>
        <w:pStyle w:val="Style39"/>
        <w:keepNext w:val="0"/>
        <w:keepLines w:val="0"/>
        <w:framePr w:w="3158" w:h="13627" w:wrap="none" w:vAnchor="text" w:hAnchor="page" w:x="1134" w:y="21"/>
        <w:widowControl w:val="0"/>
        <w:shd w:val="clear" w:color="auto" w:fill="auto"/>
        <w:tabs>
          <w:tab w:pos="360" w:val="left"/>
        </w:tabs>
        <w:bidi w:val="0"/>
        <w:spacing w:before="0" w:line="312" w:lineRule="exact"/>
        <w:ind w:left="0" w:right="0" w:firstLine="0"/>
        <w:jc w:val="left"/>
      </w:pPr>
      <w:bookmarkStart w:id="824" w:name="bookmark824"/>
      <w:r>
        <w:rPr>
          <w:color w:val="000000"/>
          <w:spacing w:val="0"/>
          <w:w w:val="100"/>
          <w:position w:val="0"/>
        </w:rPr>
        <w:t>八</w:t>
      </w:r>
      <w:bookmarkEnd w:id="824"/>
      <w:r>
        <w:rPr>
          <w:color w:val="000000"/>
          <w:spacing w:val="0"/>
          <w:w w:val="100"/>
          <w:position w:val="0"/>
        </w:rPr>
        <w:t>、</w:t>
        <w:tab/>
        <w:t>每股收益：</w:t>
      </w:r>
    </w:p>
    <w:p>
      <w:pPr>
        <w:pStyle w:val="Style39"/>
        <w:keepNext w:val="0"/>
        <w:keepLines w:val="0"/>
        <w:framePr w:w="3158" w:h="13627" w:wrap="none" w:vAnchor="text" w:hAnchor="page" w:x="1134" w:y="21"/>
        <w:widowControl w:val="0"/>
        <w:shd w:val="clear" w:color="auto" w:fill="auto"/>
        <w:bidi w:val="0"/>
        <w:spacing w:before="0" w:line="312" w:lineRule="exact"/>
        <w:ind w:left="0" w:right="0" w:firstLine="360"/>
        <w:jc w:val="left"/>
      </w:pPr>
      <w:r>
        <w:rPr>
          <w:color w:val="000000"/>
          <w:spacing w:val="0"/>
          <w:w w:val="100"/>
          <w:position w:val="0"/>
        </w:rPr>
        <w:t>（一）基本每股收益</w:t>
      </w:r>
    </w:p>
    <w:p>
      <w:pPr>
        <w:pStyle w:val="Style41"/>
        <w:keepNext w:val="0"/>
        <w:keepLines w:val="0"/>
        <w:framePr w:w="1234" w:h="3394" w:wrap="none" w:vAnchor="text" w:hAnchor="page" w:x="6184" w:y="107"/>
        <w:widowControl w:val="0"/>
        <w:shd w:val="clear" w:color="auto" w:fill="auto"/>
        <w:bidi w:val="0"/>
        <w:spacing w:before="0" w:after="0" w:line="466" w:lineRule="auto"/>
        <w:ind w:left="0" w:right="0" w:firstLine="0"/>
        <w:jc w:val="right"/>
      </w:pPr>
      <w:r>
        <w:rPr>
          <w:color w:val="000000"/>
          <w:spacing w:val="0"/>
          <w:w w:val="100"/>
          <w:position w:val="0"/>
        </w:rPr>
        <w:t>18,019.45</w:t>
      </w:r>
    </w:p>
    <w:p>
      <w:pPr>
        <w:pStyle w:val="Style41"/>
        <w:keepNext w:val="0"/>
        <w:keepLines w:val="0"/>
        <w:framePr w:w="1234" w:h="3394" w:wrap="none" w:vAnchor="text" w:hAnchor="page" w:x="6184" w:y="107"/>
        <w:widowControl w:val="0"/>
        <w:shd w:val="clear" w:color="auto" w:fill="auto"/>
        <w:bidi w:val="0"/>
        <w:spacing w:before="0" w:after="0" w:line="466" w:lineRule="auto"/>
        <w:ind w:left="0" w:right="0" w:firstLine="0"/>
        <w:jc w:val="right"/>
      </w:pPr>
      <w:r>
        <w:rPr>
          <w:color w:val="000000"/>
          <w:spacing w:val="0"/>
          <w:w w:val="100"/>
          <w:position w:val="0"/>
        </w:rPr>
        <w:t>-349,041,435.67 -15,635,947.96 -333,405,487.71 -286,905,549.37</w:t>
      </w:r>
    </w:p>
    <w:p>
      <w:pPr>
        <w:pStyle w:val="Style41"/>
        <w:keepNext w:val="0"/>
        <w:keepLines w:val="0"/>
        <w:framePr w:w="1234" w:h="3394" w:wrap="none" w:vAnchor="text" w:hAnchor="page" w:x="6184" w:y="107"/>
        <w:widowControl w:val="0"/>
        <w:shd w:val="clear" w:color="auto" w:fill="auto"/>
        <w:bidi w:val="0"/>
        <w:spacing w:before="0" w:after="0" w:line="466" w:lineRule="auto"/>
        <w:ind w:left="0" w:right="0" w:firstLine="0"/>
        <w:jc w:val="right"/>
      </w:pPr>
      <w:r>
        <w:rPr>
          <w:color w:val="000000"/>
          <w:spacing w:val="0"/>
          <w:w w:val="100"/>
          <w:position w:val="0"/>
        </w:rPr>
        <w:t>-46,499,938.34</w:t>
      </w:r>
    </w:p>
    <w:p>
      <w:pPr>
        <w:pStyle w:val="Style41"/>
        <w:keepNext w:val="0"/>
        <w:keepLines w:val="0"/>
        <w:framePr w:w="1234" w:h="3394" w:wrap="none" w:vAnchor="text" w:hAnchor="page" w:x="6184" w:y="107"/>
        <w:widowControl w:val="0"/>
        <w:shd w:val="clear" w:color="auto" w:fill="auto"/>
        <w:bidi w:val="0"/>
        <w:spacing w:before="0" w:after="140" w:line="466" w:lineRule="auto"/>
        <w:ind w:left="0" w:right="0" w:firstLine="0"/>
        <w:jc w:val="right"/>
      </w:pPr>
      <w:r>
        <w:rPr>
          <w:color w:val="000000"/>
          <w:spacing w:val="0"/>
          <w:w w:val="100"/>
          <w:position w:val="0"/>
        </w:rPr>
        <w:t>7,954,746.20</w:t>
      </w:r>
    </w:p>
    <w:p>
      <w:pPr>
        <w:pStyle w:val="Style41"/>
        <w:keepNext w:val="0"/>
        <w:keepLines w:val="0"/>
        <w:framePr w:w="1234" w:h="3394" w:wrap="none" w:vAnchor="text" w:hAnchor="page" w:x="6184" w:y="107"/>
        <w:widowControl w:val="0"/>
        <w:shd w:val="clear" w:color="auto" w:fill="auto"/>
        <w:bidi w:val="0"/>
        <w:spacing w:before="0" w:after="0" w:line="466" w:lineRule="auto"/>
        <w:ind w:left="0" w:right="0" w:firstLine="0"/>
        <w:jc w:val="right"/>
      </w:pPr>
      <w:r>
        <w:rPr>
          <w:color w:val="000000"/>
          <w:spacing w:val="0"/>
          <w:w w:val="100"/>
          <w:position w:val="0"/>
        </w:rPr>
        <w:t>6,454,888.57</w:t>
      </w:r>
    </w:p>
    <w:p>
      <w:pPr>
        <w:pStyle w:val="Style41"/>
        <w:keepNext w:val="0"/>
        <w:keepLines w:val="0"/>
        <w:framePr w:w="994" w:h="226" w:wrap="none" w:vAnchor="text" w:hAnchor="page" w:x="6424" w:y="6246"/>
        <w:widowControl w:val="0"/>
        <w:shd w:val="clear" w:color="auto" w:fill="auto"/>
        <w:bidi w:val="0"/>
        <w:spacing w:before="0" w:after="0" w:line="240" w:lineRule="auto"/>
        <w:ind w:left="0" w:right="0" w:firstLine="0"/>
        <w:jc w:val="left"/>
      </w:pPr>
      <w:r>
        <w:rPr>
          <w:color w:val="000000"/>
          <w:spacing w:val="0"/>
          <w:w w:val="100"/>
          <w:position w:val="0"/>
        </w:rPr>
        <w:t>6,454,888.57</w:t>
      </w:r>
    </w:p>
    <w:p>
      <w:pPr>
        <w:pStyle w:val="Style41"/>
        <w:keepNext w:val="0"/>
        <w:keepLines w:val="0"/>
        <w:framePr w:w="1234" w:h="3941" w:wrap="none" w:vAnchor="text" w:hAnchor="page" w:x="6184" w:y="9971"/>
        <w:widowControl w:val="0"/>
        <w:shd w:val="clear" w:color="auto" w:fill="auto"/>
        <w:bidi w:val="0"/>
        <w:spacing w:before="0" w:after="400" w:line="646" w:lineRule="auto"/>
        <w:ind w:left="0" w:right="0" w:firstLine="260"/>
        <w:jc w:val="left"/>
      </w:pPr>
      <w:r>
        <w:rPr>
          <w:color w:val="000000"/>
          <w:spacing w:val="0"/>
          <w:w w:val="100"/>
          <w:position w:val="0"/>
        </w:rPr>
        <w:t>6,454,888.57</w:t>
      </w:r>
    </w:p>
    <w:p>
      <w:pPr>
        <w:pStyle w:val="Style41"/>
        <w:keepNext w:val="0"/>
        <w:keepLines w:val="0"/>
        <w:framePr w:w="1234" w:h="3941" w:wrap="none" w:vAnchor="text" w:hAnchor="page" w:x="6184" w:y="9971"/>
        <w:widowControl w:val="0"/>
        <w:shd w:val="clear" w:color="auto" w:fill="auto"/>
        <w:bidi w:val="0"/>
        <w:spacing w:before="0" w:after="0" w:line="646" w:lineRule="auto"/>
        <w:ind w:left="0" w:right="0" w:firstLine="260"/>
        <w:jc w:val="left"/>
      </w:pPr>
      <w:r>
        <w:rPr>
          <w:color w:val="000000"/>
          <w:spacing w:val="0"/>
          <w:w w:val="100"/>
          <w:position w:val="0"/>
        </w:rPr>
        <w:t>1,499,857.63</w:t>
      </w:r>
    </w:p>
    <w:p>
      <w:pPr>
        <w:pStyle w:val="Style41"/>
        <w:keepNext w:val="0"/>
        <w:keepLines w:val="0"/>
        <w:framePr w:w="1234" w:h="3941" w:wrap="none" w:vAnchor="text" w:hAnchor="page" w:x="6184" w:y="9971"/>
        <w:widowControl w:val="0"/>
        <w:shd w:val="clear" w:color="auto" w:fill="auto"/>
        <w:bidi w:val="0"/>
        <w:spacing w:before="0" w:after="0" w:line="646" w:lineRule="auto"/>
        <w:ind w:left="0" w:right="0" w:firstLine="0"/>
        <w:jc w:val="left"/>
      </w:pPr>
      <w:r>
        <w:rPr>
          <w:color w:val="000000"/>
          <w:spacing w:val="0"/>
          <w:w w:val="100"/>
          <w:position w:val="0"/>
        </w:rPr>
        <w:t>-325,450,741.51 -280,450,660.80</w:t>
      </w:r>
    </w:p>
    <w:p>
      <w:pPr>
        <w:pStyle w:val="Style41"/>
        <w:keepNext w:val="0"/>
        <w:keepLines w:val="0"/>
        <w:framePr w:w="1234" w:h="3941" w:wrap="none" w:vAnchor="text" w:hAnchor="page" w:x="6184" w:y="9971"/>
        <w:widowControl w:val="0"/>
        <w:shd w:val="clear" w:color="auto" w:fill="auto"/>
        <w:bidi w:val="0"/>
        <w:spacing w:before="0" w:after="240" w:line="646" w:lineRule="auto"/>
        <w:ind w:left="0" w:right="0" w:firstLine="0"/>
        <w:jc w:val="right"/>
      </w:pPr>
      <w:r>
        <w:rPr>
          <w:color w:val="000000"/>
          <w:spacing w:val="0"/>
          <w:w w:val="100"/>
          <w:position w:val="0"/>
        </w:rPr>
        <w:t>-45,000,080.71</w:t>
      </w:r>
    </w:p>
    <w:p>
      <w:pPr>
        <w:pStyle w:val="Style41"/>
        <w:keepNext w:val="0"/>
        <w:keepLines w:val="0"/>
        <w:framePr w:w="1234" w:h="3941" w:wrap="none" w:vAnchor="text" w:hAnchor="page" w:x="6184" w:y="9971"/>
        <w:widowControl w:val="0"/>
        <w:shd w:val="clear" w:color="auto" w:fill="auto"/>
        <w:bidi w:val="0"/>
        <w:spacing w:before="0" w:after="240" w:line="646" w:lineRule="auto"/>
        <w:ind w:left="0" w:right="0" w:firstLine="0"/>
        <w:jc w:val="right"/>
      </w:pPr>
      <w:r>
        <w:rPr>
          <w:color w:val="000000"/>
          <w:spacing w:val="0"/>
          <w:w w:val="100"/>
          <w:position w:val="0"/>
        </w:rPr>
        <w:t>-0.80</w:t>
      </w:r>
    </w:p>
    <w:p>
      <w:pPr>
        <w:pStyle w:val="Style41"/>
        <w:keepNext w:val="0"/>
        <w:keepLines w:val="0"/>
        <w:framePr w:w="1142" w:h="3197" w:wrap="none" w:vAnchor="text" w:hAnchor="page" w:x="9553" w:y="107"/>
        <w:widowControl w:val="0"/>
        <w:shd w:val="clear" w:color="auto" w:fill="auto"/>
        <w:bidi w:val="0"/>
        <w:spacing w:before="0" w:after="180" w:line="240" w:lineRule="auto"/>
        <w:ind w:left="0" w:right="0" w:firstLine="0"/>
        <w:jc w:val="right"/>
      </w:pPr>
      <w:r>
        <w:rPr>
          <w:color w:val="000000"/>
          <w:spacing w:val="0"/>
          <w:w w:val="100"/>
          <w:position w:val="0"/>
        </w:rPr>
        <w:t>344,216.67</w:t>
      </w:r>
    </w:p>
    <w:p>
      <w:pPr>
        <w:pStyle w:val="Style41"/>
        <w:keepNext w:val="0"/>
        <w:keepLines w:val="0"/>
        <w:framePr w:w="1142" w:h="3197" w:wrap="none" w:vAnchor="text" w:hAnchor="page" w:x="9553" w:y="107"/>
        <w:widowControl w:val="0"/>
        <w:shd w:val="clear" w:color="auto" w:fill="auto"/>
        <w:bidi w:val="0"/>
        <w:spacing w:before="0" w:after="180" w:line="240" w:lineRule="auto"/>
        <w:ind w:left="0" w:right="0" w:firstLine="0"/>
        <w:jc w:val="left"/>
      </w:pPr>
      <w:r>
        <w:rPr>
          <w:color w:val="000000"/>
          <w:spacing w:val="0"/>
          <w:w w:val="100"/>
          <w:position w:val="0"/>
        </w:rPr>
        <w:t>-1,735,687.17</w:t>
      </w:r>
    </w:p>
    <w:p>
      <w:pPr>
        <w:pStyle w:val="Style41"/>
        <w:keepNext w:val="0"/>
        <w:keepLines w:val="0"/>
        <w:framePr w:w="1142" w:h="3197" w:wrap="none" w:vAnchor="text" w:hAnchor="page" w:x="9553" w:y="107"/>
        <w:widowControl w:val="0"/>
        <w:shd w:val="clear" w:color="auto" w:fill="auto"/>
        <w:bidi w:val="0"/>
        <w:spacing w:before="0" w:after="180" w:line="240" w:lineRule="auto"/>
        <w:ind w:left="0" w:right="0" w:firstLine="0"/>
        <w:jc w:val="right"/>
      </w:pPr>
      <w:r>
        <w:rPr>
          <w:color w:val="000000"/>
          <w:spacing w:val="0"/>
          <w:w w:val="100"/>
          <w:position w:val="0"/>
        </w:rPr>
        <w:t>6,490,034.13</w:t>
      </w:r>
    </w:p>
    <w:p>
      <w:pPr>
        <w:pStyle w:val="Style41"/>
        <w:keepNext w:val="0"/>
        <w:keepLines w:val="0"/>
        <w:framePr w:w="1142" w:h="3197" w:wrap="none" w:vAnchor="text" w:hAnchor="page" w:x="9553" w:y="107"/>
        <w:widowControl w:val="0"/>
        <w:shd w:val="clear" w:color="auto" w:fill="auto"/>
        <w:bidi w:val="0"/>
        <w:spacing w:before="0" w:after="180" w:line="240" w:lineRule="auto"/>
        <w:ind w:left="0" w:right="0" w:firstLine="0"/>
        <w:jc w:val="left"/>
      </w:pPr>
      <w:r>
        <w:rPr>
          <w:color w:val="000000"/>
          <w:spacing w:val="0"/>
          <w:w w:val="100"/>
          <w:position w:val="0"/>
        </w:rPr>
        <w:t>-8,225,721.30</w:t>
      </w:r>
    </w:p>
    <w:p>
      <w:pPr>
        <w:pStyle w:val="Style41"/>
        <w:keepNext w:val="0"/>
        <w:keepLines w:val="0"/>
        <w:framePr w:w="1142" w:h="3197" w:wrap="none" w:vAnchor="text" w:hAnchor="page" w:x="9553" w:y="107"/>
        <w:widowControl w:val="0"/>
        <w:shd w:val="clear" w:color="auto" w:fill="auto"/>
        <w:bidi w:val="0"/>
        <w:spacing w:before="0" w:after="180" w:line="240" w:lineRule="auto"/>
        <w:ind w:left="0" w:right="0" w:firstLine="0"/>
        <w:jc w:val="right"/>
      </w:pPr>
      <w:r>
        <w:rPr>
          <w:color w:val="000000"/>
          <w:spacing w:val="0"/>
          <w:w w:val="100"/>
          <w:position w:val="0"/>
        </w:rPr>
        <w:t>10,217,097.03</w:t>
      </w:r>
    </w:p>
    <w:p>
      <w:pPr>
        <w:pStyle w:val="Style41"/>
        <w:keepNext w:val="0"/>
        <w:keepLines w:val="0"/>
        <w:framePr w:w="1142" w:h="3197" w:wrap="none" w:vAnchor="text" w:hAnchor="page" w:x="9553" w:y="107"/>
        <w:widowControl w:val="0"/>
        <w:shd w:val="clear" w:color="auto" w:fill="auto"/>
        <w:bidi w:val="0"/>
        <w:spacing w:before="0" w:after="180" w:line="240" w:lineRule="auto"/>
        <w:ind w:left="0" w:right="0" w:firstLine="0"/>
        <w:jc w:val="right"/>
      </w:pPr>
      <w:r>
        <w:rPr>
          <w:color w:val="000000"/>
          <w:spacing w:val="0"/>
          <w:w w:val="100"/>
          <w:position w:val="0"/>
        </w:rPr>
        <w:t>-18,442,818.33</w:t>
      </w:r>
    </w:p>
    <w:p>
      <w:pPr>
        <w:pStyle w:val="Style41"/>
        <w:keepNext w:val="0"/>
        <w:keepLines w:val="0"/>
        <w:framePr w:w="1142" w:h="3197" w:wrap="none" w:vAnchor="text" w:hAnchor="page" w:x="9553" w:y="107"/>
        <w:widowControl w:val="0"/>
        <w:shd w:val="clear" w:color="auto" w:fill="auto"/>
        <w:bidi w:val="0"/>
        <w:spacing w:before="0" w:after="340" w:line="240" w:lineRule="auto"/>
        <w:ind w:left="0" w:right="0" w:firstLine="0"/>
        <w:jc w:val="left"/>
      </w:pPr>
      <w:r>
        <w:rPr>
          <w:color w:val="000000"/>
          <w:spacing w:val="0"/>
          <w:w w:val="100"/>
          <w:position w:val="0"/>
        </w:rPr>
        <w:t>-5,100,125.53</w:t>
      </w:r>
    </w:p>
    <w:p>
      <w:pPr>
        <w:pStyle w:val="Style41"/>
        <w:keepNext w:val="0"/>
        <w:keepLines w:val="0"/>
        <w:framePr w:w="1142" w:h="3197" w:wrap="none" w:vAnchor="text" w:hAnchor="page" w:x="9553" w:y="107"/>
        <w:widowControl w:val="0"/>
        <w:shd w:val="clear" w:color="auto" w:fill="auto"/>
        <w:bidi w:val="0"/>
        <w:spacing w:before="0" w:after="180" w:line="240" w:lineRule="auto"/>
        <w:ind w:left="0" w:right="0" w:firstLine="0"/>
        <w:jc w:val="left"/>
      </w:pPr>
      <w:r>
        <w:rPr>
          <w:color w:val="000000"/>
          <w:spacing w:val="0"/>
          <w:w w:val="100"/>
          <w:position w:val="0"/>
        </w:rPr>
        <w:t>-8,139,696.85</w:t>
      </w:r>
    </w:p>
    <w:p>
      <w:pPr>
        <w:pStyle w:val="Style41"/>
        <w:keepNext w:val="0"/>
        <w:keepLines w:val="0"/>
        <w:framePr w:w="1051" w:h="226" w:wrap="none" w:vAnchor="text" w:hAnchor="page" w:x="9640" w:y="6246"/>
        <w:widowControl w:val="0"/>
        <w:shd w:val="clear" w:color="auto" w:fill="auto"/>
        <w:bidi w:val="0"/>
        <w:spacing w:before="0" w:after="0" w:line="240" w:lineRule="auto"/>
        <w:ind w:left="0" w:right="0" w:firstLine="0"/>
        <w:jc w:val="right"/>
      </w:pPr>
      <w:r>
        <w:rPr>
          <w:color w:val="000000"/>
          <w:spacing w:val="0"/>
          <w:w w:val="100"/>
          <w:position w:val="0"/>
        </w:rPr>
        <w:t>-8,139,696.85</w:t>
      </w:r>
    </w:p>
    <w:p>
      <w:pPr>
        <w:pStyle w:val="Style41"/>
        <w:keepNext w:val="0"/>
        <w:keepLines w:val="0"/>
        <w:framePr w:w="1138" w:h="3667" w:wrap="none" w:vAnchor="text" w:hAnchor="page" w:x="9553" w:y="9971"/>
        <w:widowControl w:val="0"/>
        <w:shd w:val="clear" w:color="auto" w:fill="auto"/>
        <w:bidi w:val="0"/>
        <w:spacing w:before="0" w:after="740" w:line="240" w:lineRule="auto"/>
        <w:ind w:left="0" w:right="0" w:firstLine="0"/>
        <w:jc w:val="right"/>
      </w:pPr>
      <w:r>
        <w:rPr>
          <w:color w:val="000000"/>
          <w:spacing w:val="0"/>
          <w:w w:val="100"/>
          <w:position w:val="0"/>
        </w:rPr>
        <w:t>-8,139,696.85</w:t>
      </w:r>
    </w:p>
    <w:p>
      <w:pPr>
        <w:pStyle w:val="Style41"/>
        <w:keepNext w:val="0"/>
        <w:keepLines w:val="0"/>
        <w:framePr w:w="1138" w:h="3667" w:wrap="none" w:vAnchor="text" w:hAnchor="page" w:x="9553" w:y="9971"/>
        <w:widowControl w:val="0"/>
        <w:shd w:val="clear" w:color="auto" w:fill="auto"/>
        <w:bidi w:val="0"/>
        <w:spacing w:before="0" w:after="340" w:line="240" w:lineRule="auto"/>
        <w:ind w:left="0" w:right="0" w:firstLine="0"/>
        <w:jc w:val="right"/>
      </w:pPr>
      <w:r>
        <w:rPr>
          <w:color w:val="000000"/>
          <w:spacing w:val="0"/>
          <w:w w:val="100"/>
          <w:position w:val="0"/>
        </w:rPr>
        <w:t>3,039,571.32</w:t>
      </w:r>
    </w:p>
    <w:p>
      <w:pPr>
        <w:pStyle w:val="Style41"/>
        <w:keepNext w:val="0"/>
        <w:keepLines w:val="0"/>
        <w:framePr w:w="1138" w:h="3667" w:wrap="none" w:vAnchor="text" w:hAnchor="page" w:x="9553" w:y="9971"/>
        <w:widowControl w:val="0"/>
        <w:shd w:val="clear" w:color="auto" w:fill="auto"/>
        <w:bidi w:val="0"/>
        <w:spacing w:before="0" w:after="340" w:line="240" w:lineRule="auto"/>
        <w:ind w:left="0" w:right="0" w:firstLine="0"/>
        <w:jc w:val="right"/>
      </w:pPr>
      <w:r>
        <w:rPr>
          <w:color w:val="000000"/>
          <w:spacing w:val="0"/>
          <w:w w:val="100"/>
          <w:position w:val="0"/>
        </w:rPr>
        <w:t>-13,325,846.83</w:t>
      </w:r>
    </w:p>
    <w:p>
      <w:pPr>
        <w:pStyle w:val="Style41"/>
        <w:keepNext w:val="0"/>
        <w:keepLines w:val="0"/>
        <w:framePr w:w="1138" w:h="3667" w:wrap="none" w:vAnchor="text" w:hAnchor="page" w:x="9553" w:y="9971"/>
        <w:widowControl w:val="0"/>
        <w:shd w:val="clear" w:color="auto" w:fill="auto"/>
        <w:bidi w:val="0"/>
        <w:spacing w:before="0" w:after="340" w:line="240" w:lineRule="auto"/>
        <w:ind w:left="0" w:right="0" w:firstLine="0"/>
        <w:jc w:val="right"/>
      </w:pPr>
      <w:r>
        <w:rPr>
          <w:color w:val="000000"/>
          <w:spacing w:val="0"/>
          <w:w w:val="100"/>
          <w:position w:val="0"/>
        </w:rPr>
        <w:t>2,077,400.18</w:t>
      </w:r>
    </w:p>
    <w:p>
      <w:pPr>
        <w:pStyle w:val="Style41"/>
        <w:keepNext w:val="0"/>
        <w:keepLines w:val="0"/>
        <w:framePr w:w="1138" w:h="3667" w:wrap="none" w:vAnchor="text" w:hAnchor="page" w:x="9553" w:y="9971"/>
        <w:widowControl w:val="0"/>
        <w:shd w:val="clear" w:color="auto" w:fill="auto"/>
        <w:bidi w:val="0"/>
        <w:spacing w:before="0" w:after="600" w:line="240" w:lineRule="auto"/>
        <w:ind w:left="0" w:right="0" w:firstLine="0"/>
        <w:jc w:val="right"/>
      </w:pPr>
      <w:r>
        <w:rPr>
          <w:color w:val="000000"/>
          <w:spacing w:val="0"/>
          <w:w w:val="100"/>
          <w:position w:val="0"/>
        </w:rPr>
        <w:t>-15,403,247.01</w:t>
      </w:r>
    </w:p>
    <w:p>
      <w:pPr>
        <w:pStyle w:val="Style41"/>
        <w:keepNext w:val="0"/>
        <w:keepLines w:val="0"/>
        <w:framePr w:w="1138" w:h="3667" w:wrap="none" w:vAnchor="text" w:hAnchor="page" w:x="9553" w:y="9971"/>
        <w:widowControl w:val="0"/>
        <w:shd w:val="clear" w:color="auto" w:fill="auto"/>
        <w:bidi w:val="0"/>
        <w:spacing w:before="0" w:after="0" w:line="240" w:lineRule="auto"/>
        <w:ind w:left="0" w:right="0" w:firstLine="0"/>
        <w:jc w:val="right"/>
      </w:pPr>
      <w:r>
        <w:rPr>
          <w:color w:val="000000"/>
          <w:spacing w:val="0"/>
          <w:w w:val="100"/>
          <w:position w:val="0"/>
        </w:rPr>
        <w:t>0.03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1900" w:h="16840"/>
          <w:pgMar w:top="1152" w:right="1138" w:bottom="1369" w:left="1133"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54" behindDoc="0" locked="0" layoutInCell="1" allowOverlap="1">
                <wp:simplePos x="0" y="0"/>
                <wp:positionH relativeFrom="page">
                  <wp:posOffset>3937635</wp:posOffset>
                </wp:positionH>
                <wp:positionV relativeFrom="paragraph">
                  <wp:posOffset>1947545</wp:posOffset>
                </wp:positionV>
                <wp:extent cx="2871470" cy="5599430"/>
                <wp:wrapSquare wrapText="left"/>
                <wp:docPr id="229" name="Shape 229"/>
                <a:graphic xmlns:a="http://schemas.openxmlformats.org/drawingml/2006/main">
                  <a:graphicData uri="http://schemas.microsoft.com/office/word/2010/wordprocessingShape">
                    <wps:wsp>
                      <wps:cNvSpPr txBox="1"/>
                      <wps:spPr>
                        <a:xfrm>
                          <a:ext cx="2871470" cy="5599430"/>
                        </a:xfrm>
                        <a:prstGeom prst="rect"/>
                        <a:noFill/>
                      </wps:spPr>
                      <wps:txbx>
                        <w:txbxContent>
                          <w:tbl>
                            <w:tblPr>
                              <w:tblOverlap w:val="never"/>
                              <w:jc w:val="left"/>
                              <w:tblLayout w:type="fixed"/>
                            </w:tblPr>
                            <w:tblGrid>
                              <w:gridCol w:w="2251"/>
                              <w:gridCol w:w="2270"/>
                            </w:tblGrid>
                            <w:tr>
                              <w:trPr>
                                <w:tblHeader/>
                                <w:trHeight w:val="302"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417,282,939.08</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376,115,426.17</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264,747,287.65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195,230,494.28</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3,692,983.21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4,009,884.07</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64,214,488.73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68,313,675.92</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54,014,110.45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41,855,261.41</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1,273,983.56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-516,231.14</w:t>
                                  </w:r>
                                </w:p>
                              </w:tc>
                            </w:tr>
                            <w:tr>
                              <w:trPr>
                                <w:trHeight w:val="1474" w:hRule="exact"/>
                              </w:trPr>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13,197,145.38</w:t>
                                  </w:r>
                                </w:p>
                              </w:tc>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color w:val="000000"/>
                                      <w:spacing w:val="0"/>
                                      <w:w w:val="100"/>
                                      <w:position w:val="0"/>
                                    </w:rPr>
                                    <w:t>861,799.97</w:t>
                                  </w:r>
                                </w:p>
                              </w:tc>
                            </w:tr>
                            <w:tr>
                              <w:trPr>
                                <w:trHeight w:val="14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16,142,940.10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66,360,541.66</w:t>
                                  </w:r>
                                </w:p>
                              </w:tc>
                            </w:tr>
                            <w:tr>
                              <w:trPr>
                                <w:trHeight w:val="605" w:hRule="exact"/>
                              </w:trPr>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3,629,787.55</w:t>
                                  </w:r>
                                </w:p>
                              </w:tc>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color w:val="000000"/>
                                      <w:spacing w:val="0"/>
                                      <w:w w:val="100"/>
                                      <w:position w:val="0"/>
                                    </w:rPr>
                                    <w:t>2,761,674.52</w:t>
                                  </w:r>
                                </w:p>
                              </w:tc>
                            </w:tr>
                            <w:tr>
                              <w:trPr>
                                <w:trHeight w:val="605"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19,377.38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111,911.20</w:t>
                                  </w:r>
                                </w:p>
                              </w:tc>
                            </w:tr>
                            <w:tr>
                              <w:trPr>
                                <w:trHeight w:val="47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12,998.12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65,290.77</w:t>
                                  </w:r>
                                </w:p>
                              </w:tc>
                            </w:tr>
                            <w:tr>
                              <w:trPr>
                                <w:trHeight w:val="56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19,753,350.27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69,010,304.98</w:t>
                                  </w:r>
                                </w:p>
                              </w:tc>
                            </w:tr>
                            <w:tr>
                              <w:trPr>
                                <w:trHeight w:val="47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3,432,633.84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10,485,742.73</w:t>
                                  </w:r>
                                </w:p>
                              </w:tc>
                            </w:tr>
                            <w:tr>
                              <w:trPr>
                                <w:trHeight w:val="835" w:hRule="exact"/>
                              </w:trPr>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16,320,716.43</w:t>
                                  </w:r>
                                </w:p>
                              </w:tc>
                              <w:tc>
                                <w:tcPr>
                                  <w:tcBorders/>
                                  <w:shd w:val="clear" w:color="auto" w:fill="FFFFFF"/>
                                  <w:vAlign w:val="top"/>
                                </w:tcPr>
                                <w:p>
                                  <w:pPr>
                                    <w:pStyle w:val="Style7"/>
                                    <w:keepNext w:val="0"/>
                                    <w:keepLines w:val="0"/>
                                    <w:widowControl w:val="0"/>
                                    <w:shd w:val="clear" w:color="auto" w:fill="auto"/>
                                    <w:bidi w:val="0"/>
                                    <w:spacing w:before="80" w:after="0" w:line="240" w:lineRule="auto"/>
                                    <w:ind w:left="1160" w:right="0" w:firstLine="0"/>
                                    <w:jc w:val="both"/>
                                  </w:pPr>
                                  <w:r>
                                    <w:rPr>
                                      <w:color w:val="000000"/>
                                      <w:spacing w:val="0"/>
                                      <w:w w:val="100"/>
                                      <w:position w:val="0"/>
                                    </w:rPr>
                                    <w:t>58,524,562.25</w:t>
                                  </w:r>
                                </w:p>
                              </w:tc>
                            </w:tr>
                          </w:tbl>
                          <w:p>
                            <w:pPr>
                              <w:widowControl w:val="0"/>
                              <w:spacing w:line="1" w:lineRule="exact"/>
                            </w:pPr>
                          </w:p>
                        </w:txbxContent>
                      </wps:txbx>
                      <wps:bodyPr lIns="0" tIns="0" rIns="0" bIns="0">
                        <a:noAutoFit/>
                      </wps:bodyPr>
                    </wps:wsp>
                  </a:graphicData>
                </a:graphic>
              </wp:anchor>
            </w:drawing>
          </mc:Choice>
          <mc:Fallback>
            <w:pict>
              <v:shape id="_x0000_s1255" type="#_x0000_t202" style="position:absolute;margin-left:310.05000000000001pt;margin-top:153.34999999999999pt;width:226.09999999999999pt;height:440.90000000000003pt;z-index:-125829199;mso-wrap-distance-left:9.pt;mso-wrap-distance-right:9.pt;mso-position-horizontal-relative:page" filled="f" stroked="f">
                <v:textbox inset="0,0,0,0">
                  <w:txbxContent>
                    <w:tbl>
                      <w:tblPr>
                        <w:tblOverlap w:val="never"/>
                        <w:jc w:val="left"/>
                        <w:tblLayout w:type="fixed"/>
                      </w:tblPr>
                      <w:tblGrid>
                        <w:gridCol w:w="2251"/>
                        <w:gridCol w:w="2270"/>
                      </w:tblGrid>
                      <w:tr>
                        <w:trPr>
                          <w:tblHeader/>
                          <w:trHeight w:val="302"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417,282,939.08</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376,115,426.17</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264,747,287.65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195,230,494.28</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3,692,983.21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4,009,884.07</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64,214,488.73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68,313,675.92</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54,014,110.45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41,855,261.41</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1,273,983.56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-516,231.14</w:t>
                            </w:r>
                          </w:p>
                        </w:tc>
                      </w:tr>
                      <w:tr>
                        <w:trPr>
                          <w:trHeight w:val="1474" w:hRule="exact"/>
                        </w:trPr>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13,197,145.38</w:t>
                            </w:r>
                          </w:p>
                        </w:tc>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color w:val="000000"/>
                                <w:spacing w:val="0"/>
                                <w:w w:val="100"/>
                                <w:position w:val="0"/>
                              </w:rPr>
                              <w:t>861,799.97</w:t>
                            </w:r>
                          </w:p>
                        </w:tc>
                      </w:tr>
                      <w:tr>
                        <w:trPr>
                          <w:trHeight w:val="14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16,142,940.10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66,360,541.66</w:t>
                            </w:r>
                          </w:p>
                        </w:tc>
                      </w:tr>
                      <w:tr>
                        <w:trPr>
                          <w:trHeight w:val="605" w:hRule="exact"/>
                        </w:trPr>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3,629,787.55</w:t>
                            </w:r>
                          </w:p>
                        </w:tc>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color w:val="000000"/>
                                <w:spacing w:val="0"/>
                                <w:w w:val="100"/>
                                <w:position w:val="0"/>
                              </w:rPr>
                              <w:t>2,761,674.52</w:t>
                            </w:r>
                          </w:p>
                        </w:tc>
                      </w:tr>
                      <w:tr>
                        <w:trPr>
                          <w:trHeight w:val="605"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19,377.38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111,911.20</w:t>
                            </w:r>
                          </w:p>
                        </w:tc>
                      </w:tr>
                      <w:tr>
                        <w:trPr>
                          <w:trHeight w:val="47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12,998.12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65,290.77</w:t>
                            </w:r>
                          </w:p>
                        </w:tc>
                      </w:tr>
                      <w:tr>
                        <w:trPr>
                          <w:trHeight w:val="56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19,753,350.27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69,010,304.98</w:t>
                            </w:r>
                          </w:p>
                        </w:tc>
                      </w:tr>
                      <w:tr>
                        <w:trPr>
                          <w:trHeight w:val="47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3,432,633.84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10,485,742.73</w:t>
                            </w:r>
                          </w:p>
                        </w:tc>
                      </w:tr>
                      <w:tr>
                        <w:trPr>
                          <w:trHeight w:val="835" w:hRule="exact"/>
                        </w:trPr>
                        <w:tc>
                          <w:tcPr>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16,320,716.43</w:t>
                            </w:r>
                          </w:p>
                        </w:tc>
                        <w:tc>
                          <w:tcPr>
                            <w:tcBorders/>
                            <w:shd w:val="clear" w:color="auto" w:fill="FFFFFF"/>
                            <w:vAlign w:val="top"/>
                          </w:tcPr>
                          <w:p>
                            <w:pPr>
                              <w:pStyle w:val="Style7"/>
                              <w:keepNext w:val="0"/>
                              <w:keepLines w:val="0"/>
                              <w:widowControl w:val="0"/>
                              <w:shd w:val="clear" w:color="auto" w:fill="auto"/>
                              <w:bidi w:val="0"/>
                              <w:spacing w:before="80" w:after="0" w:line="240" w:lineRule="auto"/>
                              <w:ind w:left="1160" w:right="0" w:firstLine="0"/>
                              <w:jc w:val="both"/>
                            </w:pPr>
                            <w:r>
                              <w:rPr>
                                <w:color w:val="000000"/>
                                <w:spacing w:val="0"/>
                                <w:w w:val="100"/>
                                <w:position w:val="0"/>
                              </w:rPr>
                              <w:t>58,524,562.25</w:t>
                            </w:r>
                          </w:p>
                        </w:tc>
                      </w:tr>
                    </w:tbl>
                    <w:p>
                      <w:pPr>
                        <w:widowControl w:val="0"/>
                        <w:spacing w:line="1" w:lineRule="exact"/>
                      </w:pPr>
                    </w:p>
                  </w:txbxContent>
                </v:textbox>
                <w10:wrap type="square" side="left" anchorx="page"/>
              </v:shape>
            </w:pict>
          </mc:Fallback>
        </mc:AlternateContent>
      </w:r>
    </w:p>
    <w:p>
      <w:pPr>
        <w:pStyle w:val="Style41"/>
        <w:keepNext w:val="0"/>
        <w:keepLines w:val="0"/>
        <w:widowControl w:val="0"/>
        <w:shd w:val="clear" w:color="auto" w:fill="auto"/>
        <w:tabs>
          <w:tab w:pos="5775" w:val="left"/>
          <w:tab w:pos="9111" w:val="left"/>
        </w:tabs>
        <w:bidi w:val="0"/>
        <w:spacing w:before="0" w:after="200" w:line="240" w:lineRule="auto"/>
        <w:ind w:left="0" w:right="0" w:firstLine="380"/>
        <w:jc w:val="left"/>
      </w:pPr>
      <w:r>
        <w:rPr>
          <w:rFonts w:ascii="SimSun" w:eastAsia="SimSun" w:hAnsi="SimSun" w:cs="SimSun"/>
          <w:color w:val="000000"/>
          <w:spacing w:val="0"/>
          <w:w w:val="100"/>
          <w:position w:val="0"/>
          <w:sz w:val="17"/>
          <w:szCs w:val="17"/>
        </w:rPr>
        <w:t>（二）稀释每股收益</w:t>
        <w:tab/>
      </w:r>
      <w:r>
        <w:rPr>
          <w:color w:val="000000"/>
          <w:spacing w:val="0"/>
          <w:w w:val="100"/>
          <w:position w:val="0"/>
        </w:rPr>
        <w:t>-0.80</w:t>
        <w:tab/>
        <w:t>0.03</w:t>
      </w:r>
    </w:p>
    <w:p>
      <w:pPr>
        <w:pStyle w:val="Style39"/>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val="0"/>
        <w:keepLines w:val="0"/>
        <w:widowControl w:val="0"/>
        <w:shd w:val="clear" w:color="auto" w:fill="auto"/>
        <w:tabs>
          <w:tab w:pos="3427" w:val="left"/>
          <w:tab w:pos="7560" w:val="left"/>
        </w:tabs>
        <w:bidi w:val="0"/>
        <w:spacing w:before="0" w:after="400" w:line="240" w:lineRule="auto"/>
        <w:ind w:left="0" w:right="0" w:firstLine="0"/>
        <w:jc w:val="both"/>
      </w:pPr>
      <w:r>
        <w:rPr>
          <w:color w:val="000000"/>
          <w:spacing w:val="0"/>
          <w:w w:val="100"/>
          <w:position w:val="0"/>
        </w:rPr>
        <w:t>法定代表人：林永飞</w:t>
        <w:tab/>
        <w:t>主管会计工作负责人：林峰国</w:t>
        <w:tab/>
        <w:t>会计机构负责人：陈阿妮</w:t>
      </w:r>
    </w:p>
    <w:p>
      <w:pPr>
        <w:pStyle w:val="Style48"/>
        <w:keepNext/>
        <w:keepLines/>
        <w:widowControl w:val="0"/>
        <w:shd w:val="clear" w:color="auto" w:fill="auto"/>
        <w:bidi w:val="0"/>
        <w:spacing w:before="0" w:after="400" w:line="240" w:lineRule="auto"/>
        <w:ind w:left="0" w:right="0" w:firstLine="0"/>
        <w:jc w:val="both"/>
      </w:pPr>
      <w:bookmarkStart w:id="835" w:name="bookmark835"/>
      <w:bookmarkStart w:id="836" w:name="bookmark836"/>
      <w:bookmarkStart w:id="837" w:name="bookmark837"/>
      <w:bookmarkStart w:id="838" w:name="bookmark838"/>
      <w:r>
        <w:rPr>
          <w:color w:val="000000"/>
          <w:spacing w:val="0"/>
          <w:w w:val="100"/>
          <w:position w:val="0"/>
        </w:rPr>
        <w:t>4</w:t>
      </w:r>
      <w:bookmarkEnd w:id="837"/>
      <w:r>
        <w:rPr>
          <w:color w:val="000000"/>
          <w:spacing w:val="0"/>
          <w:w w:val="100"/>
          <w:position w:val="0"/>
        </w:rPr>
        <w:t>、母公司利润表</w:t>
      </w:r>
      <w:bookmarkEnd w:id="835"/>
      <w:bookmarkEnd w:id="836"/>
      <w:bookmarkEnd w:id="838"/>
    </w:p>
    <w:p>
      <w:pPr>
        <w:pStyle w:val="Style3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39"/>
        <w:keepNext w:val="0"/>
        <w:keepLines w:val="0"/>
        <w:widowControl w:val="0"/>
        <w:shd w:val="clear" w:color="auto" w:fill="auto"/>
        <w:tabs>
          <w:tab w:pos="2856" w:val="left"/>
          <w:tab w:pos="6158" w:val="left"/>
        </w:tabs>
        <w:bidi w:val="0"/>
        <w:spacing w:before="0" w:line="240" w:lineRule="auto"/>
        <w:ind w:left="0" w:right="0" w:firstLine="0"/>
        <w:jc w:val="center"/>
      </w:pPr>
      <w:r>
        <w:rPr>
          <w:color w:val="000000"/>
          <w:spacing w:val="0"/>
          <w:w w:val="100"/>
          <w:position w:val="0"/>
        </w:rPr>
        <w:t>项目</w:t>
        <w:tab/>
        <w:t>本期发生额</w:t>
        <w:tab/>
        <w:t>上期发生额</w:t>
      </w:r>
    </w:p>
    <w:p>
      <w:pPr>
        <w:pStyle w:val="Style39"/>
        <w:keepNext w:val="0"/>
        <w:keepLines w:val="0"/>
        <w:widowControl w:val="0"/>
        <w:shd w:val="clear" w:color="auto" w:fill="auto"/>
        <w:tabs>
          <w:tab w:pos="430" w:val="left"/>
        </w:tabs>
        <w:bidi w:val="0"/>
        <w:spacing w:before="0" w:line="312" w:lineRule="exact"/>
        <w:ind w:left="0" w:right="0" w:firstLine="0"/>
        <w:jc w:val="left"/>
      </w:pPr>
      <w:bookmarkStart w:id="839" w:name="bookmark839"/>
      <w:r>
        <w:rPr>
          <w:color w:val="000000"/>
          <w:spacing w:val="0"/>
          <w:w w:val="100"/>
          <w:position w:val="0"/>
        </w:rPr>
        <w:t>一</w:t>
      </w:r>
      <w:bookmarkEnd w:id="839"/>
      <w:r>
        <w:rPr>
          <w:color w:val="000000"/>
          <w:spacing w:val="0"/>
          <w:w w:val="100"/>
          <w:position w:val="0"/>
        </w:rPr>
        <w:t>、</w:t>
        <w:tab/>
        <w:t>营业收入</w:t>
      </w:r>
    </w:p>
    <w:p>
      <w:pPr>
        <w:pStyle w:val="Style39"/>
        <w:keepNext w:val="0"/>
        <w:keepLines w:val="0"/>
        <w:widowControl w:val="0"/>
        <w:shd w:val="clear" w:color="auto" w:fill="auto"/>
        <w:bidi w:val="0"/>
        <w:spacing w:before="0" w:line="312" w:lineRule="exact"/>
        <w:ind w:left="0" w:right="0" w:firstLine="380"/>
        <w:jc w:val="left"/>
      </w:pPr>
      <w:r>
        <w:rPr>
          <w:color w:val="000000"/>
          <w:spacing w:val="0"/>
          <w:w w:val="100"/>
          <w:position w:val="0"/>
        </w:rPr>
        <w:t>减：营业成本</w:t>
      </w:r>
    </w:p>
    <w:p>
      <w:pPr>
        <w:pStyle w:val="Style39"/>
        <w:keepNext w:val="0"/>
        <w:keepLines w:val="0"/>
        <w:widowControl w:val="0"/>
        <w:shd w:val="clear" w:color="auto" w:fill="auto"/>
        <w:bidi w:val="0"/>
        <w:spacing w:before="0" w:line="312" w:lineRule="exact"/>
        <w:ind w:left="0" w:right="0" w:firstLine="740"/>
        <w:jc w:val="left"/>
      </w:pPr>
      <w:r>
        <w:rPr>
          <w:color w:val="000000"/>
          <w:spacing w:val="0"/>
          <w:w w:val="100"/>
          <w:position w:val="0"/>
        </w:rPr>
        <w:t>税金及附加</w:t>
      </w:r>
    </w:p>
    <w:p>
      <w:pPr>
        <w:pStyle w:val="Style39"/>
        <w:keepNext w:val="0"/>
        <w:keepLines w:val="0"/>
        <w:widowControl w:val="0"/>
        <w:shd w:val="clear" w:color="auto" w:fill="auto"/>
        <w:bidi w:val="0"/>
        <w:spacing w:before="0" w:line="312" w:lineRule="exact"/>
        <w:ind w:left="0" w:right="0" w:firstLine="740"/>
        <w:jc w:val="left"/>
      </w:pPr>
      <w:r>
        <w:rPr>
          <w:color w:val="000000"/>
          <w:spacing w:val="0"/>
          <w:w w:val="100"/>
          <w:position w:val="0"/>
        </w:rPr>
        <w:t>销售费用</w:t>
      </w:r>
    </w:p>
    <w:p>
      <w:pPr>
        <w:pStyle w:val="Style39"/>
        <w:keepNext w:val="0"/>
        <w:keepLines w:val="0"/>
        <w:widowControl w:val="0"/>
        <w:shd w:val="clear" w:color="auto" w:fill="auto"/>
        <w:bidi w:val="0"/>
        <w:spacing w:before="0" w:line="312" w:lineRule="exact"/>
        <w:ind w:left="0" w:right="0" w:firstLine="740"/>
        <w:jc w:val="left"/>
      </w:pPr>
      <w:r>
        <w:rPr>
          <w:color w:val="000000"/>
          <w:spacing w:val="0"/>
          <w:w w:val="100"/>
          <w:position w:val="0"/>
        </w:rPr>
        <w:t>管理费用</w:t>
      </w:r>
    </w:p>
    <w:p>
      <w:pPr>
        <w:pStyle w:val="Style39"/>
        <w:keepNext w:val="0"/>
        <w:keepLines w:val="0"/>
        <w:widowControl w:val="0"/>
        <w:shd w:val="clear" w:color="auto" w:fill="auto"/>
        <w:bidi w:val="0"/>
        <w:spacing w:before="0" w:line="312" w:lineRule="exact"/>
        <w:ind w:left="0" w:right="0" w:firstLine="740"/>
        <w:jc w:val="left"/>
      </w:pPr>
      <w:r>
        <w:rPr>
          <w:color w:val="000000"/>
          <w:spacing w:val="0"/>
          <w:w w:val="100"/>
          <w:position w:val="0"/>
        </w:rPr>
        <w:t>财务费用</w:t>
      </w:r>
    </w:p>
    <w:p>
      <w:pPr>
        <w:pStyle w:val="Style39"/>
        <w:keepNext w:val="0"/>
        <w:keepLines w:val="0"/>
        <w:widowControl w:val="0"/>
        <w:shd w:val="clear" w:color="auto" w:fill="auto"/>
        <w:bidi w:val="0"/>
        <w:spacing w:before="0" w:line="312" w:lineRule="exact"/>
        <w:ind w:left="0" w:right="0" w:firstLine="740"/>
        <w:jc w:val="left"/>
      </w:pPr>
      <w:r>
        <w:rPr>
          <w:color w:val="000000"/>
          <w:spacing w:val="0"/>
          <w:w w:val="100"/>
          <w:position w:val="0"/>
        </w:rPr>
        <w:t>资产减值损失</w:t>
      </w:r>
    </w:p>
    <w:p>
      <w:pPr>
        <w:pStyle w:val="Style39"/>
        <w:keepNext w:val="0"/>
        <w:keepLines w:val="0"/>
        <w:widowControl w:val="0"/>
        <w:shd w:val="clear" w:color="auto" w:fill="auto"/>
        <w:bidi w:val="0"/>
        <w:spacing w:before="0" w:line="312" w:lineRule="exact"/>
        <w:ind w:left="280" w:right="0" w:firstLine="10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pStyle w:val="Style39"/>
        <w:keepNext w:val="0"/>
        <w:keepLines w:val="0"/>
        <w:widowControl w:val="0"/>
        <w:shd w:val="clear" w:color="auto" w:fill="auto"/>
        <w:bidi w:val="0"/>
        <w:spacing w:before="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p>
      <w:pPr>
        <w:pStyle w:val="Style39"/>
        <w:keepNext w:val="0"/>
        <w:keepLines w:val="0"/>
        <w:widowControl w:val="0"/>
        <w:shd w:val="clear" w:color="auto" w:fill="auto"/>
        <w:bidi w:val="0"/>
        <w:spacing w:before="0" w:line="312" w:lineRule="exact"/>
        <w:ind w:left="0" w:right="0" w:firstLine="740"/>
        <w:jc w:val="both"/>
      </w:pPr>
      <w:r>
        <w:rPr>
          <w:color w:val="000000"/>
          <w:spacing w:val="0"/>
          <w:w w:val="100"/>
          <w:position w:val="0"/>
        </w:rPr>
        <w:t>其中：对联营企业和合营企 业的投资收益</w:t>
      </w:r>
    </w:p>
    <w:p>
      <w:pPr>
        <w:pStyle w:val="Style39"/>
        <w:keepNext w:val="0"/>
        <w:keepLines w:val="0"/>
        <w:widowControl w:val="0"/>
        <w:shd w:val="clear" w:color="auto" w:fill="auto"/>
        <w:tabs>
          <w:tab w:pos="430" w:val="left"/>
        </w:tabs>
        <w:bidi w:val="0"/>
        <w:spacing w:before="0" w:line="312" w:lineRule="exact"/>
        <w:ind w:left="0" w:right="0" w:firstLine="0"/>
        <w:jc w:val="both"/>
      </w:pPr>
      <w:bookmarkStart w:id="840" w:name="bookmark840"/>
      <w:r>
        <w:rPr>
          <w:color w:val="000000"/>
          <w:spacing w:val="0"/>
          <w:w w:val="100"/>
          <w:position w:val="0"/>
        </w:rPr>
        <w:t>二</w:t>
      </w:r>
      <w:bookmarkEnd w:id="840"/>
      <w:r>
        <w:rPr>
          <w:color w:val="000000"/>
          <w:spacing w:val="0"/>
          <w:w w:val="100"/>
          <w:position w:val="0"/>
        </w:rPr>
        <w:t>、</w:t>
        <w:tab/>
        <w:t>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pStyle w:val="Style39"/>
        <w:keepNext w:val="0"/>
        <w:keepLines w:val="0"/>
        <w:widowControl w:val="0"/>
        <w:shd w:val="clear" w:color="auto" w:fill="auto"/>
        <w:bidi w:val="0"/>
        <w:spacing w:before="0" w:line="312" w:lineRule="exact"/>
        <w:ind w:left="0" w:right="0" w:firstLine="380"/>
        <w:jc w:val="left"/>
      </w:pPr>
      <w:r>
        <w:rPr>
          <w:color w:val="000000"/>
          <w:spacing w:val="0"/>
          <w:w w:val="100"/>
          <w:position w:val="0"/>
        </w:rPr>
        <w:t>加：营业外收入</w:t>
      </w:r>
    </w:p>
    <w:p>
      <w:pPr>
        <w:pStyle w:val="Style39"/>
        <w:keepNext w:val="0"/>
        <w:keepLines w:val="0"/>
        <w:widowControl w:val="0"/>
        <w:shd w:val="clear" w:color="auto" w:fill="auto"/>
        <w:bidi w:val="0"/>
        <w:spacing w:before="0" w:line="312" w:lineRule="exact"/>
        <w:ind w:left="0" w:right="0" w:firstLine="740"/>
        <w:jc w:val="both"/>
      </w:pPr>
      <w:r>
        <w:rPr>
          <w:color w:val="000000"/>
          <w:spacing w:val="0"/>
          <w:w w:val="100"/>
          <w:position w:val="0"/>
        </w:rPr>
        <w:t>其中：非流动资产处置利得</w:t>
      </w:r>
    </w:p>
    <w:p>
      <w:pPr>
        <w:pStyle w:val="Style39"/>
        <w:keepNext w:val="0"/>
        <w:keepLines w:val="0"/>
        <w:widowControl w:val="0"/>
        <w:shd w:val="clear" w:color="auto" w:fill="auto"/>
        <w:bidi w:val="0"/>
        <w:spacing w:before="0" w:line="312" w:lineRule="exact"/>
        <w:ind w:left="0" w:right="0" w:firstLine="380"/>
        <w:jc w:val="both"/>
      </w:pPr>
      <w:r>
        <w:rPr>
          <w:color w:val="000000"/>
          <w:spacing w:val="0"/>
          <w:w w:val="100"/>
          <w:position w:val="0"/>
        </w:rPr>
        <w:t>减：营业外支出</w:t>
      </w:r>
    </w:p>
    <w:p>
      <w:pPr>
        <w:pStyle w:val="Style39"/>
        <w:keepNext w:val="0"/>
        <w:keepLines w:val="0"/>
        <w:widowControl w:val="0"/>
        <w:shd w:val="clear" w:color="auto" w:fill="auto"/>
        <w:bidi w:val="0"/>
        <w:spacing w:before="0" w:line="312" w:lineRule="exact"/>
        <w:ind w:left="0" w:right="0" w:firstLine="740"/>
        <w:jc w:val="both"/>
      </w:pPr>
      <w:r>
        <w:rPr>
          <w:color w:val="000000"/>
          <w:spacing w:val="0"/>
          <w:w w:val="100"/>
          <w:position w:val="0"/>
        </w:rPr>
        <w:t>其中：非流动资产处置损失</w:t>
      </w:r>
    </w:p>
    <w:p>
      <w:pPr>
        <w:pStyle w:val="Style39"/>
        <w:keepNext w:val="0"/>
        <w:keepLines w:val="0"/>
        <w:widowControl w:val="0"/>
        <w:shd w:val="clear" w:color="auto" w:fill="auto"/>
        <w:tabs>
          <w:tab w:pos="430" w:val="left"/>
        </w:tabs>
        <w:bidi w:val="0"/>
        <w:spacing w:before="0" w:line="307" w:lineRule="exact"/>
        <w:ind w:left="0" w:right="0" w:firstLine="0"/>
        <w:jc w:val="both"/>
      </w:pPr>
      <w:bookmarkStart w:id="841" w:name="bookmark841"/>
      <w:r>
        <w:rPr>
          <w:color w:val="000000"/>
          <w:spacing w:val="0"/>
          <w:w w:val="100"/>
          <w:position w:val="0"/>
        </w:rPr>
        <w:t>三</w:t>
      </w:r>
      <w:bookmarkEnd w:id="841"/>
      <w:r>
        <w:rPr>
          <w:color w:val="000000"/>
          <w:spacing w:val="0"/>
          <w:w w:val="100"/>
          <w:position w:val="0"/>
        </w:rPr>
        <w:t>、</w:t>
        <w:tab/>
        <w:t>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p>
      <w:pPr>
        <w:pStyle w:val="Style39"/>
        <w:keepNext w:val="0"/>
        <w:keepLines w:val="0"/>
        <w:widowControl w:val="0"/>
        <w:shd w:val="clear" w:color="auto" w:fill="auto"/>
        <w:bidi w:val="0"/>
        <w:spacing w:before="0" w:line="312" w:lineRule="exact"/>
        <w:ind w:left="0" w:right="0" w:firstLine="380"/>
        <w:jc w:val="both"/>
      </w:pPr>
      <w:r>
        <w:rPr>
          <w:color w:val="000000"/>
          <w:spacing w:val="0"/>
          <w:w w:val="100"/>
          <w:position w:val="0"/>
        </w:rPr>
        <w:t>减：所得税费用</w:t>
      </w:r>
    </w:p>
    <w:p>
      <w:pPr>
        <w:pStyle w:val="Style39"/>
        <w:keepNext w:val="0"/>
        <w:keepLines w:val="0"/>
        <w:widowControl w:val="0"/>
        <w:shd w:val="clear" w:color="auto" w:fill="auto"/>
        <w:tabs>
          <w:tab w:pos="430" w:val="left"/>
        </w:tabs>
        <w:bidi w:val="0"/>
        <w:spacing w:before="0" w:line="312" w:lineRule="exact"/>
        <w:ind w:left="0" w:right="0" w:firstLine="0"/>
        <w:jc w:val="left"/>
      </w:pPr>
      <w:bookmarkStart w:id="842" w:name="bookmark842"/>
      <w:r>
        <w:rPr>
          <w:color w:val="000000"/>
          <w:spacing w:val="0"/>
          <w:w w:val="100"/>
          <w:position w:val="0"/>
        </w:rPr>
        <w:t>四</w:t>
      </w:r>
      <w:bookmarkEnd w:id="842"/>
      <w:r>
        <w:rPr>
          <w:color w:val="000000"/>
          <w:spacing w:val="0"/>
          <w:w w:val="100"/>
          <w:position w:val="0"/>
        </w:rPr>
        <w:t>、</w:t>
        <w:tab/>
        <w:t>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p>
      <w:pPr>
        <w:pStyle w:val="Style39"/>
        <w:keepNext w:val="0"/>
        <w:keepLines w:val="0"/>
        <w:widowControl w:val="0"/>
        <w:shd w:val="clear" w:color="auto" w:fill="auto"/>
        <w:tabs>
          <w:tab w:pos="430" w:val="left"/>
        </w:tabs>
        <w:bidi w:val="0"/>
        <w:spacing w:before="0" w:line="312" w:lineRule="exact"/>
        <w:ind w:left="0" w:right="0" w:firstLine="0"/>
        <w:jc w:val="left"/>
      </w:pPr>
      <w:bookmarkStart w:id="843" w:name="bookmark843"/>
      <w:r>
        <w:rPr>
          <w:color w:val="000000"/>
          <w:spacing w:val="0"/>
          <w:w w:val="100"/>
          <w:position w:val="0"/>
        </w:rPr>
        <w:t>五</w:t>
      </w:r>
      <w:bookmarkEnd w:id="843"/>
      <w:r>
        <w:rPr>
          <w:color w:val="000000"/>
          <w:spacing w:val="0"/>
          <w:w w:val="100"/>
          <w:position w:val="0"/>
        </w:rPr>
        <w:t>、</w:t>
        <w:tab/>
        <w:t>其他综合收益的税后净额</w:t>
      </w:r>
    </w:p>
    <w:p>
      <w:pPr>
        <w:pStyle w:val="Style39"/>
        <w:keepNext w:val="0"/>
        <w:keepLines w:val="0"/>
        <w:widowControl w:val="0"/>
        <w:shd w:val="clear" w:color="auto" w:fill="auto"/>
        <w:bidi w:val="0"/>
        <w:spacing w:before="0" w:line="307" w:lineRule="exact"/>
        <w:ind w:left="0" w:right="0" w:firstLine="380"/>
        <w:jc w:val="both"/>
      </w:pPr>
      <w:r>
        <w:rPr>
          <w:color w:val="000000"/>
          <w:spacing w:val="0"/>
          <w:w w:val="100"/>
          <w:position w:val="0"/>
        </w:rPr>
        <w:t>（一）以后不能重分类进损益的 其他综合收益</w:t>
      </w:r>
    </w:p>
    <w:p>
      <w:pPr>
        <w:pStyle w:val="Style39"/>
        <w:keepNext w:val="0"/>
        <w:keepLines w:val="0"/>
        <w:widowControl w:val="0"/>
        <w:numPr>
          <w:ilvl w:val="0"/>
          <w:numId w:val="29"/>
        </w:numPr>
        <w:shd w:val="clear" w:color="auto" w:fill="auto"/>
        <w:bidi w:val="0"/>
        <w:spacing w:before="0" w:after="200" w:line="317" w:lineRule="exact"/>
        <w:ind w:left="0" w:right="0" w:firstLine="940"/>
        <w:jc w:val="left"/>
      </w:pPr>
      <w:bookmarkStart w:id="844" w:name="bookmark844"/>
      <w:bookmarkEnd w:id="844"/>
      <w:r>
        <w:rPr>
          <w:color w:val="000000"/>
          <w:spacing w:val="0"/>
          <w:w w:val="100"/>
          <w:position w:val="0"/>
        </w:rPr>
        <w:t>重新计量设定受益计划 净负债或净资产的变动</w:t>
      </w:r>
    </w:p>
    <w:p>
      <w:pPr>
        <w:pStyle w:val="Style39"/>
        <w:keepNext w:val="0"/>
        <w:keepLines w:val="0"/>
        <w:widowControl w:val="0"/>
        <w:numPr>
          <w:ilvl w:val="0"/>
          <w:numId w:val="29"/>
        </w:numPr>
        <w:shd w:val="clear" w:color="auto" w:fill="auto"/>
        <w:bidi w:val="0"/>
        <w:spacing w:before="0" w:line="240" w:lineRule="auto"/>
        <w:ind w:left="0" w:right="0" w:firstLine="940"/>
        <w:jc w:val="left"/>
      </w:pPr>
      <w:bookmarkStart w:id="845" w:name="bookmark845"/>
      <w:bookmarkEnd w:id="845"/>
      <w:r>
        <w:rPr>
          <w:color w:val="000000"/>
          <w:spacing w:val="0"/>
          <w:w w:val="100"/>
          <w:position w:val="0"/>
        </w:rPr>
        <w:t>权益法下在被投资单位</w:t>
      </w:r>
      <w:r>
        <w:br w:type="page"/>
      </w:r>
    </w:p>
    <w:tbl>
      <w:tblPr>
        <w:tblOverlap w:val="never"/>
        <w:jc w:val="center"/>
        <w:tblLayout w:type="fixed"/>
      </w:tblPr>
      <w:tblGrid>
        <w:gridCol w:w="2981"/>
        <w:gridCol w:w="3298"/>
        <w:gridCol w:w="3288"/>
      </w:tblGrid>
      <w:tr>
        <w:trPr>
          <w:trHeight w:val="686"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不能重分类进损益的其他综合收益中 享有的份额</w:t>
            </w:r>
          </w:p>
        </w:tc>
        <w:tc>
          <w:tcPr>
            <w:gridSpan w:val="2"/>
            <w:vMerge w:val="restart"/>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gridSpan w:val="2"/>
            <w:vMerge/>
            <w:tcBorders/>
            <w:shd w:val="clear" w:color="auto" w:fill="FFFFFF"/>
            <w:vAlign w:val="top"/>
          </w:tcPr>
          <w:p>
            <w:pP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314"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gridSpan w:val="2"/>
            <w:vMerge/>
            <w:tcBorders/>
            <w:shd w:val="clear" w:color="auto" w:fill="FFFFFF"/>
            <w:vAlign w:val="top"/>
          </w:tcPr>
          <w:p>
            <w:pP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gridSpan w:val="2"/>
            <w:vMerge/>
            <w:tcBorders/>
            <w:shd w:val="clear" w:color="auto" w:fill="FFFFFF"/>
            <w:vAlign w:val="top"/>
          </w:tcPr>
          <w:p>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为可供出售金融资产损益</w:t>
            </w:r>
          </w:p>
        </w:tc>
        <w:tc>
          <w:tcPr>
            <w:gridSpan w:val="2"/>
            <w:vMerge/>
            <w:tcBorders/>
            <w:shd w:val="clear" w:color="auto" w:fill="FFFFFF"/>
            <w:vAlign w:val="top"/>
          </w:tcPr>
          <w:p>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gridSpan w:val="2"/>
            <w:vMerge/>
            <w:tcBorders/>
            <w:shd w:val="clear" w:color="auto" w:fill="FFFFFF"/>
            <w:vAlign w:val="top"/>
          </w:tcPr>
          <w:p>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16,320,716.43</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58,524,562.25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vMerge/>
            <w:tcBorders/>
            <w:shd w:val="clear" w:color="auto" w:fill="FFFFFF"/>
            <w:vAlign w:val="bottom"/>
          </w:tcPr>
          <w:p>
            <w:pPr/>
          </w:p>
        </w:tc>
        <w:tc>
          <w:tcPr>
            <w:vMerge/>
            <w:tcBorders/>
            <w:shd w:val="clear" w:color="auto" w:fill="FFFFFF"/>
            <w:vAlign w:val="bottom"/>
          </w:tcPr>
          <w:p>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vMerge/>
            <w:tcBorders/>
            <w:shd w:val="clear" w:color="auto" w:fill="FFFFFF"/>
            <w:vAlign w:val="bottom"/>
          </w:tcPr>
          <w:p>
            <w:pPr/>
          </w:p>
        </w:tc>
        <w:tc>
          <w:tcPr>
            <w:vMerge/>
            <w:tcBorders/>
            <w:shd w:val="clear" w:color="auto" w:fill="FFFFFF"/>
            <w:vAlign w:val="bottom"/>
          </w:tcPr>
          <w:p>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811" w:hRule="exact"/>
        </w:trPr>
        <w:tc>
          <w:tcPr>
            <w:tcBorders/>
            <w:shd w:val="clear" w:color="auto" w:fill="FCE9DA"/>
            <w:vAlign w:val="center"/>
          </w:tcPr>
          <w:p>
            <w:pPr>
              <w:pStyle w:val="Style7"/>
              <w:keepNext w:val="0"/>
              <w:keepLines w:val="0"/>
              <w:widowControl w:val="0"/>
              <w:shd w:val="clear" w:color="auto" w:fill="auto"/>
              <w:tabs>
                <w:tab w:pos="826" w:val="left"/>
              </w:tabs>
              <w:bidi w:val="0"/>
              <w:spacing w:before="0" w:after="200" w:line="240" w:lineRule="auto"/>
              <w:ind w:left="0" w:right="0" w:firstLine="380"/>
              <w:jc w:val="left"/>
              <w:rPr>
                <w:sz w:val="17"/>
                <w:szCs w:val="17"/>
              </w:rPr>
            </w:pPr>
            <w:r>
              <w:rPr>
                <w:rFonts w:ascii="SimSun" w:eastAsia="SimSun" w:hAnsi="SimSun" w:cs="SimSun"/>
                <w:color w:val="000000"/>
                <w:spacing w:val="0"/>
                <w:w w:val="100"/>
                <w:position w:val="0"/>
                <w:sz w:val="17"/>
                <w:szCs w:val="17"/>
              </w:rPr>
              <w:t>（一）</w:t>
              <w:tab/>
              <w:t>基本每股收益</w:t>
            </w:r>
          </w:p>
          <w:p>
            <w:pPr>
              <w:pStyle w:val="Style7"/>
              <w:keepNext w:val="0"/>
              <w:keepLines w:val="0"/>
              <w:widowControl w:val="0"/>
              <w:shd w:val="clear" w:color="auto" w:fill="auto"/>
              <w:tabs>
                <w:tab w:pos="822" w:val="left"/>
              </w:tabs>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w:t>
              <w:tab/>
              <w:t>稀释每股收益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5</w:t>
      </w:r>
      <w:bookmarkEnd w:id="848"/>
      <w:r>
        <w:rPr>
          <w:color w:val="000000"/>
          <w:spacing w:val="0"/>
          <w:w w:val="100"/>
          <w:position w:val="0"/>
        </w:rPr>
        <w:t>、合并现金流量表</w:t>
      </w:r>
      <w:bookmarkEnd w:id="846"/>
      <w:bookmarkEnd w:id="847"/>
      <w:bookmarkEnd w:id="8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819,203,467.12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803,469,517.86</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gridSpan w:val="2"/>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gridSpan w:val="2"/>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gridSpan w:val="2"/>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57,152,697.47</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52,247,753.79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vMerge/>
            <w:tcBorders/>
            <w:shd w:val="clear" w:color="auto" w:fill="FFFFFF"/>
            <w:vAlign w:val="bottom"/>
          </w:tcPr>
          <w:p>
            <w:pPr/>
          </w:p>
        </w:tc>
        <w:tc>
          <w:tcPr>
            <w:vMerge/>
            <w:tcBorders/>
            <w:shd w:val="clear" w:color="auto" w:fill="FFFFFF"/>
            <w:vAlign w:val="bottom"/>
          </w:tcPr>
          <w:p>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vMerge/>
            <w:tcBorders/>
            <w:shd w:val="clear" w:color="auto" w:fill="FFFFFF"/>
            <w:vAlign w:val="bottom"/>
          </w:tcPr>
          <w:p>
            <w:pPr/>
          </w:p>
        </w:tc>
        <w:tc>
          <w:tcPr>
            <w:vMerge/>
            <w:tcBorders/>
            <w:shd w:val="clear" w:color="auto" w:fill="FFFFFF"/>
            <w:vAlign w:val="bottom"/>
          </w:tcPr>
          <w:p>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vMerge/>
            <w:tcBorders/>
            <w:shd w:val="clear" w:color="auto" w:fill="FFFFFF"/>
            <w:vAlign w:val="bottom"/>
          </w:tcPr>
          <w:p>
            <w:pPr/>
          </w:p>
        </w:tc>
        <w:tc>
          <w:tcPr>
            <w:vMerge/>
            <w:tcBorders/>
            <w:shd w:val="clear" w:color="auto" w:fill="FFFFFF"/>
            <w:vAlign w:val="bottom"/>
          </w:tcPr>
          <w:p>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876,356,164.59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855,717,271.65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462,561,800.33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413,572,215.84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159,617,684.85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134,310,418.60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69,552,408.39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79,399,067.71</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309,531,829.62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185,025,377.53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1,001,263,723.19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812,307,079.68</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-124,907,558.60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43,410,191.97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的现金净额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230,898,774.47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338,607,836.17</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4,863,119.20</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273,046,026.39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235,761,893.67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611,653,862.56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-235,661,893.66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-609,553,862.56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gridSpan w:val="2"/>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859,209,543.60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5,318,239.63</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20,649,747.21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5,318,239.63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673,894,362.73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967,248,465.95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66,428,221.06</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1,599,532,127.39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972,566,705.58</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1,045,479,031.29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366,607,900.44</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81,277,029.51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67,276,311.45</w:t>
            </w:r>
          </w:p>
        </w:tc>
      </w:tr>
      <w:tr>
        <w:trPr>
          <w:trHeight w:val="35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股利、利润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1,448,568.75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81,193,789.19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1,128,204,629.55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515,078,001.08</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471,327,497.84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457,488,704.50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7,137,541.77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2,065,212.06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117,895,587.35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-106,589,754.03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352,220,156.86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458,809,910.89</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470,115,744.21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352,220,156.86</w:t>
            </w: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6</w:t>
      </w:r>
      <w:bookmarkEnd w:id="852"/>
      <w:r>
        <w:rPr>
          <w:color w:val="000000"/>
          <w:spacing w:val="0"/>
          <w:w w:val="100"/>
          <w:position w:val="0"/>
        </w:rPr>
        <w:t>、母公司现金流量表</w:t>
      </w:r>
      <w:bookmarkEnd w:id="850"/>
      <w:bookmarkEnd w:id="851"/>
      <w:bookmarkEnd w:id="8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893"/>
        <w:gridCol w:w="272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58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gridSpan w:val="2"/>
            <w:tcBorders/>
            <w:shd w:val="clear" w:color="auto" w:fill="FCE9DA"/>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488,503,305.30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427,341,469.14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132,714,208.50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58,971,788.40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621,217,513.80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486,313,257.54</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305,483,225.68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212,055,328.01</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17,104,007.11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14,601,518.56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40,104,394.97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50,497,121.11</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678,744,002.84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364,717,546.23</w:t>
            </w:r>
          </w:p>
        </w:tc>
      </w:tr>
    </w:tbl>
    <w:p>
      <w:pPr>
        <w:widowControl w:val="0"/>
        <w:spacing w:line="1" w:lineRule="exact"/>
      </w:pPr>
      <w:r>
        <w:br w:type="page"/>
      </w:r>
    </w:p>
    <w:tbl>
      <w:tblPr>
        <w:tblOverlap w:val="never"/>
        <w:jc w:val="center"/>
        <w:tblLayout w:type="fixed"/>
      </w:tblPr>
      <w:tblGrid>
        <w:gridCol w:w="2976"/>
        <w:gridCol w:w="3302"/>
        <w:gridCol w:w="3298"/>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1,041,435,630.60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641,871,513.91</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-420,218,116.80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-155,558,256.37</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长期资产收回的现金净额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的现金净额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116,418,835.98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140,636,203.54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11,365,484.86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2,082,671.71</w:t>
            </w: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的现金净额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3,485,209.67</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131,269,530.51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142,718,875.25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-131,269,530.51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-142,718,875.25</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838,559,796.39</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535,000,000.00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65,590,868.01</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1,189,150,664.40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535,000,000.00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220,000,000.00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53,976,123.04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53,947,896.73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78,987,447.89</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483,976,123.04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352,935,344.62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705,174,541.36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182,064,655.38</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153,686,894.05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-116,212,476.24</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224,699,604.23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340,912,080.47</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378,386,498.28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224,699,604.23</w:t>
            </w:r>
          </w:p>
        </w:tc>
      </w:tr>
    </w:tbl>
    <w:p>
      <w:pPr>
        <w:spacing w:lineRule="exact" w:line="1"/>
        <w:rPr>
          <w:sz w:val="2"/>
          <w:szCs w:val="2"/>
        </w:rPr>
      </w:pPr>
      <w:r>
        <w:br w:type="page"/>
      </w:r>
    </w:p>
    <w:p>
      <w:pPr>
        <w:pStyle w:val="Style48"/>
        <w:keepNext/>
        <w:keepLines/>
        <w:widowControl w:val="0"/>
        <w:shd w:val="clear" w:color="auto" w:fill="auto"/>
        <w:bidi w:val="0"/>
        <w:spacing w:before="0" w:after="38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7</w:t>
      </w:r>
      <w:bookmarkEnd w:id="856"/>
      <w:r>
        <w:rPr>
          <w:color w:val="000000"/>
          <w:spacing w:val="0"/>
          <w:w w:val="100"/>
          <w:position w:val="0"/>
        </w:rPr>
        <w:t>、合并所有者权益变动表</w:t>
      </w:r>
      <w:bookmarkEnd w:id="854"/>
      <w:bookmarkEnd w:id="855"/>
      <w:bookmarkEnd w:id="857"/>
    </w:p>
    <w:tbl>
      <w:tblPr>
        <w:tblOverlap w:val="never"/>
        <w:jc w:val="center"/>
        <w:tblLayout w:type="fixed"/>
      </w:tblPr>
      <w:tblGrid>
        <w:gridCol w:w="1450"/>
        <w:gridCol w:w="8222"/>
      </w:tblGrid>
      <w:tr>
        <w:trPr>
          <w:trHeight w:val="672"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本期金额</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4"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r>
      <w:tr>
        <w:trPr>
          <w:trHeight w:val="1118"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top"/>
          </w:tcPr>
          <w:p>
            <w:pPr>
              <w:pStyle w:val="Style7"/>
              <w:keepNext w:val="0"/>
              <w:keepLines w:val="0"/>
              <w:widowControl w:val="0"/>
              <w:shd w:val="clear" w:color="auto" w:fill="auto"/>
              <w:tabs>
                <w:tab w:pos="2129" w:val="left"/>
                <w:tab w:pos="2796" w:val="left"/>
                <w:tab w:pos="3458" w:val="left"/>
                <w:tab w:pos="4126" w:val="left"/>
                <w:tab w:pos="4788" w:val="left"/>
                <w:tab w:pos="5455" w:val="left"/>
                <w:tab w:pos="6118" w:val="left"/>
                <w:tab w:pos="7529" w:val="left"/>
              </w:tabs>
              <w:bidi w:val="0"/>
              <w:spacing w:before="0" w:after="0" w:line="240" w:lineRule="auto"/>
              <w:ind w:left="0" w:right="0" w:firstLine="540"/>
              <w:jc w:val="left"/>
              <w:rPr>
                <w:sz w:val="17"/>
                <w:szCs w:val="17"/>
              </w:rPr>
            </w:pPr>
            <w:r>
              <w:rPr>
                <w:color w:val="F7D1B7"/>
                <w:spacing w:val="0"/>
                <w:w w:val="100"/>
                <w:position w:val="0"/>
                <w:sz w:val="18"/>
                <w:szCs w:val="18"/>
              </w:rPr>
              <w:t>1</w:t>
              <w:tab/>
              <w:t>1</w:t>
              <w:tab/>
              <w:t>1</w:t>
              <w:tab/>
              <w:t>1</w:t>
              <w:tab/>
              <w:t>1</w:t>
              <w:tab/>
              <w:t>1</w:t>
              <w:tab/>
              <w:t>1</w:t>
              <w:tab/>
              <w:t>1</w:t>
              <w:tab/>
            </w:r>
            <w:r>
              <w:rPr>
                <w:rFonts w:ascii="SimSun" w:eastAsia="SimSun" w:hAnsi="SimSun" w:cs="SimSun"/>
                <w:color w:val="000000"/>
                <w:spacing w:val="0"/>
                <w:w w:val="100"/>
                <w:position w:val="0"/>
                <w:sz w:val="17"/>
                <w:szCs w:val="17"/>
              </w:rPr>
              <w:t>所有者</w:t>
            </w:r>
          </w:p>
          <w:p>
            <w:pPr>
              <w:pStyle w:val="Style7"/>
              <w:keepNext w:val="0"/>
              <w:keepLines w:val="0"/>
              <w:widowControl w:val="0"/>
              <w:shd w:val="clear" w:color="auto" w:fill="auto"/>
              <w:tabs>
                <w:tab w:pos="6848" w:val="left"/>
              </w:tabs>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其他权益工具</w:t>
              <w:tab/>
              <w:t>少数股/ _</w:t>
            </w:r>
          </w:p>
          <w:p>
            <w:pPr>
              <w:pStyle w:val="Style7"/>
              <w:keepNext w:val="0"/>
              <w:keepLines w:val="0"/>
              <w:widowControl w:val="0"/>
              <w:shd w:val="clear" w:color="auto" w:fill="auto"/>
              <w:tabs>
                <w:tab w:pos="2210" w:val="left"/>
              </w:tabs>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工</w:t>
              <w:tab/>
              <w:t>资本公 减：库 其他综 专项储 盈余公一般风 未分配 牵而</w:t>
            </w:r>
            <w:r>
              <w:rPr>
                <w:color w:val="000000"/>
                <w:spacing w:val="0"/>
                <w:w w:val="100"/>
                <w:position w:val="0"/>
                <w:sz w:val="18"/>
                <w:szCs w:val="18"/>
              </w:rPr>
              <w:t>y</w:t>
            </w:r>
            <w:r>
              <w:rPr>
                <w:rFonts w:ascii="SimSun" w:eastAsia="SimSun" w:hAnsi="SimSun" w:cs="SimSun"/>
                <w:color w:val="000000"/>
                <w:spacing w:val="0"/>
                <w:w w:val="100"/>
                <w:position w:val="0"/>
                <w:sz w:val="17"/>
                <w:szCs w:val="17"/>
              </w:rPr>
              <w:t>权益合</w:t>
            </w:r>
          </w:p>
          <w:p>
            <w:pPr>
              <w:pStyle w:val="Style7"/>
              <w:keepNext w:val="0"/>
              <w:keepLines w:val="0"/>
              <w:widowControl w:val="0"/>
              <w:shd w:val="clear" w:color="auto" w:fill="auto"/>
              <w:tabs>
                <w:tab w:pos="2387" w:val="left"/>
                <w:tab w:pos="2963" w:val="left"/>
                <w:tab w:pos="3539" w:val="left"/>
                <w:tab w:pos="4384" w:val="left"/>
                <w:tab w:pos="5046" w:val="left"/>
                <w:tab w:pos="5541" w:val="left"/>
                <w:tab w:pos="6290" w:val="left"/>
                <w:tab w:pos="7706" w:val="left"/>
              </w:tabs>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优先永续其他</w:t>
              <w:tab/>
              <w:t>积</w:t>
              <w:tab/>
              <w:t>存股</w:t>
              <w:tab/>
              <w:t>合收益</w:t>
              <w:tab/>
              <w:t>备</w:t>
              <w:tab/>
              <w:t>积</w:t>
              <w:tab/>
              <w:t>险准备</w:t>
              <w:tab/>
              <w:t>利润</w:t>
              <w:tab/>
              <w:t>计</w:t>
            </w:r>
          </w:p>
          <w:p>
            <w:pPr>
              <w:pStyle w:val="Style7"/>
              <w:keepNext w:val="0"/>
              <w:keepLines w:val="0"/>
              <w:widowControl w:val="0"/>
              <w:shd w:val="clear" w:color="auto" w:fill="auto"/>
              <w:tabs>
                <w:tab w:pos="1248" w:val="left"/>
              </w:tabs>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股</w:t>
              <w:tab/>
              <w:t>债其</w:t>
            </w: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shd w:val="clear" w:color="auto" w:fill="FFFFFF"/>
            <w:vAlign w:val="center"/>
          </w:tcPr>
          <w:p>
            <w:pPr>
              <w:pStyle w:val="Style7"/>
              <w:keepNext w:val="0"/>
              <w:keepLines w:val="0"/>
              <w:widowControl w:val="0"/>
              <w:shd w:val="clear" w:color="auto" w:fill="auto"/>
              <w:tabs>
                <w:tab w:pos="8054" w:val="right"/>
              </w:tabs>
              <w:bidi w:val="0"/>
              <w:spacing w:before="0" w:after="0" w:line="240" w:lineRule="auto"/>
              <w:ind w:left="0" w:right="0" w:firstLine="0"/>
              <w:jc w:val="both"/>
            </w:pPr>
            <w:r>
              <w:rPr>
                <w:color w:val="000000"/>
                <w:spacing w:val="0"/>
                <w:w w:val="100"/>
                <w:position w:val="0"/>
              </w:rPr>
              <w:t>200,00</w:t>
              <w:tab/>
              <w:t>1,354,5</w:t>
            </w:r>
          </w:p>
          <w:p>
            <w:pPr>
              <w:pStyle w:val="Style7"/>
              <w:keepNext w:val="0"/>
              <w:keepLines w:val="0"/>
              <w:widowControl w:val="0"/>
              <w:shd w:val="clear" w:color="auto" w:fill="auto"/>
              <w:tabs>
                <w:tab w:pos="3491" w:val="left"/>
                <w:tab w:pos="4864" w:val="left"/>
                <w:tab w:pos="6141" w:val="left"/>
              </w:tabs>
              <w:bidi w:val="0"/>
              <w:spacing w:before="0" w:after="0" w:line="180" w:lineRule="auto"/>
              <w:ind w:left="2200" w:right="0" w:firstLine="0"/>
              <w:jc w:val="both"/>
            </w:pPr>
            <w:r>
              <w:rPr>
                <w:color w:val="000000"/>
                <w:spacing w:val="0"/>
                <w:w w:val="100"/>
                <w:position w:val="0"/>
              </w:rPr>
              <w:t>534,809</w:t>
              <w:tab/>
            </w:r>
            <w:r>
              <w:rPr>
                <w:color w:val="000000"/>
                <w:spacing w:val="0"/>
                <w:w w:val="100"/>
                <w:position w:val="0"/>
              </w:rPr>
              <w:t>-10,144,</w:t>
              <w:tab/>
            </w:r>
            <w:r>
              <w:rPr>
                <w:color w:val="000000"/>
                <w:spacing w:val="0"/>
                <w:w w:val="100"/>
                <w:position w:val="0"/>
              </w:rPr>
              <w:t>50,042,</w:t>
              <w:tab/>
              <w:t>427,776 152,016</w:t>
            </w:r>
          </w:p>
          <w:p>
            <w:pPr>
              <w:pStyle w:val="Style7"/>
              <w:keepNext w:val="0"/>
              <w:keepLines w:val="0"/>
              <w:widowControl w:val="0"/>
              <w:shd w:val="clear" w:color="auto" w:fill="auto"/>
              <w:tabs>
                <w:tab w:pos="8002" w:val="right"/>
              </w:tabs>
              <w:bidi w:val="0"/>
              <w:spacing w:before="0" w:after="0" w:line="182" w:lineRule="auto"/>
              <w:ind w:left="0" w:right="0" w:firstLine="0"/>
              <w:jc w:val="both"/>
            </w:pPr>
            <w:r>
              <w:rPr>
                <w:color w:val="000000"/>
                <w:spacing w:val="0"/>
                <w:w w:val="100"/>
                <w:position w:val="0"/>
              </w:rPr>
              <w:t>0,000.</w:t>
              <w:tab/>
              <w:t>00,685.</w:t>
            </w:r>
          </w:p>
          <w:p>
            <w:pPr>
              <w:pStyle w:val="Style7"/>
              <w:keepNext w:val="0"/>
              <w:keepLines w:val="0"/>
              <w:widowControl w:val="0"/>
              <w:shd w:val="clear" w:color="auto" w:fill="auto"/>
              <w:tabs>
                <w:tab w:pos="3568" w:val="left"/>
                <w:tab w:pos="4816" w:val="left"/>
                <w:tab w:pos="6093" w:val="left"/>
              </w:tabs>
              <w:bidi w:val="0"/>
              <w:spacing w:before="0" w:after="0" w:line="180" w:lineRule="auto"/>
              <w:ind w:left="2200" w:right="0" w:firstLine="0"/>
              <w:jc w:val="both"/>
            </w:pPr>
            <w:r>
              <w:rPr>
                <w:color w:val="000000"/>
                <w:spacing w:val="0"/>
                <w:w w:val="100"/>
                <w:position w:val="0"/>
              </w:rPr>
              <w:t>,052.26</w:t>
              <w:tab/>
              <w:t>620.99</w:t>
              <w:tab/>
              <w:t>554.88</w:t>
              <w:tab/>
              <w:t>,977.25 ,722.03</w:t>
            </w:r>
          </w:p>
          <w:p>
            <w:pPr>
              <w:pStyle w:val="Style7"/>
              <w:keepNext w:val="0"/>
              <w:keepLines w:val="0"/>
              <w:widowControl w:val="0"/>
              <w:shd w:val="clear" w:color="auto" w:fill="auto"/>
              <w:tabs>
                <w:tab w:pos="8073" w:val="right"/>
              </w:tabs>
              <w:bidi w:val="0"/>
              <w:spacing w:before="0" w:after="0" w:line="182" w:lineRule="auto"/>
              <w:ind w:left="0" w:right="0" w:firstLine="340"/>
              <w:jc w:val="both"/>
            </w:pPr>
            <w:r>
              <w:rPr>
                <w:color w:val="000000"/>
                <w:spacing w:val="0"/>
                <w:w w:val="100"/>
                <w:position w:val="0"/>
              </w:rPr>
              <w:t>00</w:t>
              <w:tab/>
              <w:t>43</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加：会计政策</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变更</w:t>
            </w:r>
          </w:p>
        </w:tc>
        <w:tc>
          <w:tcPr>
            <w:tcBorders/>
            <w:shd w:val="clear" w:color="auto" w:fill="FFFFFF"/>
            <w:vAlign w:val="top"/>
          </w:tcPr>
          <w:p>
            <w:pPr>
              <w:widowControl w:val="0"/>
              <w:rPr>
                <w:sz w:val="10"/>
                <w:szCs w:val="10"/>
              </w:rPr>
            </w:pP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shd w:val="clear" w:color="auto" w:fill="FFFFFF"/>
            <w:vAlign w:val="center"/>
          </w:tcPr>
          <w:p>
            <w:pPr>
              <w:pStyle w:val="Style7"/>
              <w:keepNext w:val="0"/>
              <w:keepLines w:val="0"/>
              <w:widowControl w:val="0"/>
              <w:shd w:val="clear" w:color="auto" w:fill="auto"/>
              <w:tabs>
                <w:tab w:pos="8054" w:val="right"/>
              </w:tabs>
              <w:bidi w:val="0"/>
              <w:spacing w:before="0" w:after="0" w:line="240" w:lineRule="auto"/>
              <w:ind w:left="0" w:right="0" w:firstLine="0"/>
              <w:jc w:val="both"/>
            </w:pPr>
            <w:r>
              <w:rPr>
                <w:color w:val="000000"/>
                <w:spacing w:val="0"/>
                <w:w w:val="100"/>
                <w:position w:val="0"/>
              </w:rPr>
              <w:t>200,00</w:t>
              <w:tab/>
              <w:t>1,354,5</w:t>
            </w:r>
          </w:p>
          <w:p>
            <w:pPr>
              <w:pStyle w:val="Style7"/>
              <w:keepNext w:val="0"/>
              <w:keepLines w:val="0"/>
              <w:widowControl w:val="0"/>
              <w:shd w:val="clear" w:color="auto" w:fill="auto"/>
              <w:tabs>
                <w:tab w:pos="3491" w:val="left"/>
                <w:tab w:pos="4864" w:val="left"/>
                <w:tab w:pos="6141" w:val="left"/>
              </w:tabs>
              <w:bidi w:val="0"/>
              <w:spacing w:before="0" w:after="0" w:line="180" w:lineRule="auto"/>
              <w:ind w:left="2200" w:right="0" w:firstLine="0"/>
              <w:jc w:val="both"/>
            </w:pPr>
            <w:r>
              <w:rPr>
                <w:color w:val="000000"/>
                <w:spacing w:val="0"/>
                <w:w w:val="100"/>
                <w:position w:val="0"/>
              </w:rPr>
              <w:t>534,809</w:t>
              <w:tab/>
            </w:r>
            <w:r>
              <w:rPr>
                <w:color w:val="000000"/>
                <w:spacing w:val="0"/>
                <w:w w:val="100"/>
                <w:position w:val="0"/>
              </w:rPr>
              <w:t>-10,144,</w:t>
              <w:tab/>
            </w:r>
            <w:r>
              <w:rPr>
                <w:color w:val="000000"/>
                <w:spacing w:val="0"/>
                <w:w w:val="100"/>
                <w:position w:val="0"/>
              </w:rPr>
              <w:t>50,042,</w:t>
              <w:tab/>
              <w:t>427,776 152,016</w:t>
            </w:r>
          </w:p>
          <w:p>
            <w:pPr>
              <w:pStyle w:val="Style7"/>
              <w:keepNext w:val="0"/>
              <w:keepLines w:val="0"/>
              <w:widowControl w:val="0"/>
              <w:shd w:val="clear" w:color="auto" w:fill="auto"/>
              <w:tabs>
                <w:tab w:pos="8002" w:val="right"/>
              </w:tabs>
              <w:bidi w:val="0"/>
              <w:spacing w:before="0" w:after="0" w:line="180" w:lineRule="auto"/>
              <w:ind w:left="0" w:right="0" w:firstLine="0"/>
              <w:jc w:val="both"/>
            </w:pPr>
            <w:r>
              <w:rPr>
                <w:color w:val="000000"/>
                <w:spacing w:val="0"/>
                <w:w w:val="100"/>
                <w:position w:val="0"/>
              </w:rPr>
              <w:t>0,000.</w:t>
              <w:tab/>
              <w:t>00,685.</w:t>
            </w:r>
          </w:p>
          <w:p>
            <w:pPr>
              <w:pStyle w:val="Style7"/>
              <w:keepNext w:val="0"/>
              <w:keepLines w:val="0"/>
              <w:widowControl w:val="0"/>
              <w:shd w:val="clear" w:color="auto" w:fill="auto"/>
              <w:tabs>
                <w:tab w:pos="3568" w:val="left"/>
                <w:tab w:pos="4816" w:val="left"/>
                <w:tab w:pos="6093" w:val="left"/>
              </w:tabs>
              <w:bidi w:val="0"/>
              <w:spacing w:before="0" w:after="0" w:line="182" w:lineRule="auto"/>
              <w:ind w:left="2200" w:right="0" w:firstLine="0"/>
              <w:jc w:val="both"/>
            </w:pPr>
            <w:r>
              <w:rPr>
                <w:color w:val="000000"/>
                <w:spacing w:val="0"/>
                <w:w w:val="100"/>
                <w:position w:val="0"/>
              </w:rPr>
              <w:t>,052.26</w:t>
              <w:tab/>
              <w:t>620.99</w:t>
              <w:tab/>
              <w:t>554.88</w:t>
              <w:tab/>
              <w:t>,977.25 ,722.03</w:t>
            </w:r>
          </w:p>
          <w:p>
            <w:pPr>
              <w:pStyle w:val="Style7"/>
              <w:keepNext w:val="0"/>
              <w:keepLines w:val="0"/>
              <w:widowControl w:val="0"/>
              <w:shd w:val="clear" w:color="auto" w:fill="auto"/>
              <w:tabs>
                <w:tab w:pos="8073" w:val="right"/>
              </w:tabs>
              <w:bidi w:val="0"/>
              <w:spacing w:before="0" w:after="0" w:line="180" w:lineRule="auto"/>
              <w:ind w:left="0" w:right="0" w:firstLine="340"/>
              <w:jc w:val="both"/>
            </w:pPr>
            <w:r>
              <w:rPr>
                <w:color w:val="000000"/>
                <w:spacing w:val="0"/>
                <w:w w:val="100"/>
                <w:position w:val="0"/>
              </w:rPr>
              <w:t>00</w:t>
              <w:tab/>
              <w:t>43</w:t>
            </w:r>
          </w:p>
        </w:tc>
      </w:tr>
      <w:tr>
        <w:trPr>
          <w:trHeight w:val="1022" w:hRule="exact"/>
        </w:trPr>
        <w:tc>
          <w:tcPr>
            <w:tcBorders/>
            <w:shd w:val="clear" w:color="auto" w:fill="FCE9DA"/>
            <w:vAlign w:val="center"/>
          </w:tcPr>
          <w:p>
            <w:pPr>
              <w:pStyle w:val="Style7"/>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7"/>
              <w:keepNext w:val="0"/>
              <w:keepLines w:val="0"/>
              <w:widowControl w:val="0"/>
              <w:shd w:val="clear" w:color="auto" w:fill="auto"/>
              <w:tabs>
                <w:tab w:pos="6730" w:val="right"/>
              </w:tabs>
              <w:bidi w:val="0"/>
              <w:spacing w:before="0" w:after="0" w:line="240" w:lineRule="auto"/>
              <w:ind w:left="0" w:right="0" w:firstLine="0"/>
              <w:jc w:val="left"/>
            </w:pPr>
            <w:r>
              <w:rPr>
                <w:color w:val="000000"/>
                <w:spacing w:val="0"/>
                <w:w w:val="100"/>
                <w:position w:val="0"/>
              </w:rPr>
              <w:t>209,92</w:t>
              <w:tab/>
            </w:r>
            <w:r>
              <w:rPr>
                <w:color w:val="000000"/>
                <w:spacing w:val="0"/>
                <w:w w:val="100"/>
                <w:position w:val="0"/>
              </w:rPr>
              <w:t>-310,53</w:t>
            </w:r>
          </w:p>
          <w:p>
            <w:pPr>
              <w:pStyle w:val="Style7"/>
              <w:keepNext w:val="0"/>
              <w:keepLines w:val="0"/>
              <w:widowControl w:val="0"/>
              <w:shd w:val="clear" w:color="auto" w:fill="auto"/>
              <w:tabs>
                <w:tab w:pos="3558" w:val="left"/>
                <w:tab w:pos="4898" w:val="left"/>
                <w:tab w:pos="6803" w:val="left"/>
              </w:tabs>
              <w:bidi w:val="0"/>
              <w:spacing w:before="0" w:after="0" w:line="182" w:lineRule="auto"/>
              <w:ind w:left="2200" w:right="0" w:firstLine="0"/>
              <w:jc w:val="both"/>
            </w:pPr>
            <w:r>
              <w:rPr>
                <w:color w:val="000000"/>
                <w:spacing w:val="0"/>
                <w:w w:val="100"/>
                <w:position w:val="0"/>
              </w:rPr>
              <w:t>623,399</w:t>
              <w:tab/>
              <w:t>6,454,8</w:t>
              <w:tab/>
              <w:t>1,632,0</w:t>
              <w:tab/>
            </w:r>
            <w:r>
              <w:rPr>
                <w:color w:val="000000"/>
                <w:spacing w:val="0"/>
                <w:w w:val="100"/>
                <w:position w:val="0"/>
              </w:rPr>
              <w:t xml:space="preserve">-24,350, </w:t>
            </w:r>
            <w:r>
              <w:rPr>
                <w:color w:val="000000"/>
                <w:spacing w:val="0"/>
                <w:w w:val="100"/>
                <w:position w:val="0"/>
              </w:rPr>
              <w:t>506,519</w:t>
            </w:r>
          </w:p>
          <w:p>
            <w:pPr>
              <w:pStyle w:val="Style7"/>
              <w:keepNext w:val="0"/>
              <w:keepLines w:val="0"/>
              <w:widowControl w:val="0"/>
              <w:shd w:val="clear" w:color="auto" w:fill="auto"/>
              <w:tabs>
                <w:tab w:pos="6672" w:val="right"/>
              </w:tabs>
              <w:bidi w:val="0"/>
              <w:spacing w:before="0" w:after="0" w:line="180" w:lineRule="auto"/>
              <w:ind w:left="0" w:right="0" w:firstLine="0"/>
              <w:jc w:val="left"/>
            </w:pPr>
            <w:r>
              <w:rPr>
                <w:color w:val="000000"/>
                <w:spacing w:val="0"/>
                <w:w w:val="100"/>
                <w:position w:val="0"/>
              </w:rPr>
              <w:t>1,837.</w:t>
              <w:tab/>
              <w:t>7,621.0</w:t>
            </w:r>
          </w:p>
          <w:p>
            <w:pPr>
              <w:pStyle w:val="Style7"/>
              <w:keepNext w:val="0"/>
              <w:keepLines w:val="0"/>
              <w:widowControl w:val="0"/>
              <w:shd w:val="clear" w:color="auto" w:fill="auto"/>
              <w:tabs>
                <w:tab w:pos="3659" w:val="left"/>
                <w:tab w:pos="4984" w:val="left"/>
                <w:tab w:pos="6890" w:val="left"/>
              </w:tabs>
              <w:bidi w:val="0"/>
              <w:spacing w:before="0" w:after="0" w:line="182" w:lineRule="auto"/>
              <w:ind w:left="2200" w:right="0" w:firstLine="0"/>
              <w:jc w:val="both"/>
            </w:pPr>
            <w:r>
              <w:rPr>
                <w:color w:val="000000"/>
                <w:spacing w:val="0"/>
                <w:w w:val="100"/>
                <w:position w:val="0"/>
              </w:rPr>
              <w:t>,301.18</w:t>
              <w:tab/>
              <w:t>88.57</w:t>
              <w:tab/>
              <w:t>71.64</w:t>
              <w:tab/>
              <w:t>612.07 ,865.31</w:t>
            </w:r>
          </w:p>
          <w:p>
            <w:pPr>
              <w:pStyle w:val="Style7"/>
              <w:keepNext w:val="0"/>
              <w:keepLines w:val="0"/>
              <w:widowControl w:val="0"/>
              <w:shd w:val="clear" w:color="auto" w:fill="auto"/>
              <w:tabs>
                <w:tab w:pos="6738" w:val="right"/>
              </w:tabs>
              <w:bidi w:val="0"/>
              <w:spacing w:before="0" w:after="0" w:line="180" w:lineRule="auto"/>
              <w:ind w:left="0" w:right="0" w:firstLine="340"/>
              <w:jc w:val="left"/>
            </w:pPr>
            <w:r>
              <w:rPr>
                <w:color w:val="000000"/>
                <w:spacing w:val="0"/>
                <w:w w:val="100"/>
                <w:position w:val="0"/>
              </w:rPr>
              <w:t>00</w:t>
              <w:tab/>
              <w:t>1</w:t>
            </w: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shd w:val="clear" w:color="auto" w:fill="FFFFFF"/>
            <w:vAlign w:val="center"/>
          </w:tcPr>
          <w:p>
            <w:pPr>
              <w:pStyle w:val="Style7"/>
              <w:keepNext w:val="0"/>
              <w:keepLines w:val="0"/>
              <w:widowControl w:val="0"/>
              <w:shd w:val="clear" w:color="auto" w:fill="auto"/>
              <w:tabs>
                <w:tab w:pos="1862" w:val="right"/>
              </w:tabs>
              <w:bidi w:val="0"/>
              <w:spacing w:before="0" w:after="0" w:line="240" w:lineRule="auto"/>
              <w:ind w:left="0" w:right="0" w:firstLine="0"/>
              <w:jc w:val="right"/>
            </w:pPr>
            <w:r>
              <w:rPr>
                <w:color w:val="000000"/>
                <w:spacing w:val="0"/>
                <w:w w:val="100"/>
                <w:position w:val="0"/>
              </w:rPr>
              <w:t>-286,90</w:t>
              <w:tab/>
              <w:t>-325,45</w:t>
            </w:r>
          </w:p>
          <w:p>
            <w:pPr>
              <w:pStyle w:val="Style7"/>
              <w:keepNext w:val="0"/>
              <w:keepLines w:val="0"/>
              <w:widowControl w:val="0"/>
              <w:shd w:val="clear" w:color="auto" w:fill="auto"/>
              <w:tabs>
                <w:tab w:pos="3245" w:val="left"/>
              </w:tabs>
              <w:bidi w:val="0"/>
              <w:spacing w:before="0" w:after="0" w:line="182" w:lineRule="auto"/>
              <w:ind w:left="0" w:right="760" w:firstLine="0"/>
              <w:jc w:val="right"/>
            </w:pPr>
            <w:r>
              <w:rPr>
                <w:color w:val="000000"/>
                <w:spacing w:val="0"/>
                <w:w w:val="100"/>
                <w:position w:val="0"/>
              </w:rPr>
              <w:t>6,454,8</w:t>
              <w:tab/>
            </w:r>
            <w:r>
              <w:rPr>
                <w:color w:val="000000"/>
                <w:spacing w:val="0"/>
                <w:w w:val="100"/>
                <w:position w:val="0"/>
              </w:rPr>
              <w:t>-45,000,</w:t>
            </w:r>
          </w:p>
          <w:p>
            <w:pPr>
              <w:pStyle w:val="Style7"/>
              <w:keepNext w:val="0"/>
              <w:keepLines w:val="0"/>
              <w:widowControl w:val="0"/>
              <w:shd w:val="clear" w:color="auto" w:fill="auto"/>
              <w:tabs>
                <w:tab w:pos="1843" w:val="right"/>
              </w:tabs>
              <w:bidi w:val="0"/>
              <w:spacing w:before="0" w:after="0" w:line="180" w:lineRule="auto"/>
              <w:ind w:left="0" w:right="0" w:firstLine="0"/>
              <w:jc w:val="right"/>
            </w:pPr>
            <w:r>
              <w:rPr>
                <w:color w:val="000000"/>
                <w:spacing w:val="0"/>
                <w:w w:val="100"/>
                <w:position w:val="0"/>
              </w:rPr>
              <w:t>5,549.3</w:t>
              <w:tab/>
              <w:t>0,741.5</w:t>
            </w:r>
          </w:p>
          <w:p>
            <w:pPr>
              <w:pStyle w:val="Style7"/>
              <w:keepNext w:val="0"/>
              <w:keepLines w:val="0"/>
              <w:widowControl w:val="0"/>
              <w:shd w:val="clear" w:color="auto" w:fill="auto"/>
              <w:tabs>
                <w:tab w:pos="3226" w:val="left"/>
              </w:tabs>
              <w:bidi w:val="0"/>
              <w:spacing w:before="0" w:after="0" w:line="180" w:lineRule="auto"/>
              <w:ind w:left="0" w:right="760" w:firstLine="0"/>
              <w:jc w:val="right"/>
            </w:pPr>
            <w:r>
              <w:rPr>
                <w:color w:val="000000"/>
                <w:spacing w:val="0"/>
                <w:w w:val="100"/>
                <w:position w:val="0"/>
              </w:rPr>
              <w:t>88.57</w:t>
              <w:tab/>
              <w:t>080.71</w:t>
            </w:r>
          </w:p>
          <w:p>
            <w:pPr>
              <w:pStyle w:val="Style7"/>
              <w:keepNext w:val="0"/>
              <w:keepLines w:val="0"/>
              <w:widowControl w:val="0"/>
              <w:shd w:val="clear" w:color="auto" w:fill="auto"/>
              <w:tabs>
                <w:tab w:pos="1382" w:val="right"/>
              </w:tabs>
              <w:bidi w:val="0"/>
              <w:spacing w:before="0" w:after="0" w:line="182" w:lineRule="auto"/>
              <w:ind w:left="0" w:right="0" w:firstLine="0"/>
              <w:jc w:val="right"/>
            </w:pPr>
            <w:r>
              <w:rPr>
                <w:color w:val="000000"/>
                <w:spacing w:val="0"/>
                <w:w w:val="100"/>
                <w:position w:val="0"/>
              </w:rPr>
              <w:t>7</w:t>
              <w:tab/>
              <w:t>1</w:t>
            </w: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（二）所有者投入</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和减少资本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89,921</w:t>
            </w:r>
          </w:p>
          <w:p>
            <w:pPr>
              <w:pStyle w:val="Style7"/>
              <w:keepNext w:val="0"/>
              <w:keepLines w:val="0"/>
              <w:widowControl w:val="0"/>
              <w:shd w:val="clear" w:color="auto" w:fill="auto"/>
              <w:tabs>
                <w:tab w:pos="6894" w:val="left"/>
              </w:tabs>
              <w:bidi w:val="0"/>
              <w:spacing w:before="0" w:after="0" w:line="180" w:lineRule="auto"/>
              <w:ind w:left="2200" w:right="0" w:firstLine="0"/>
              <w:jc w:val="both"/>
            </w:pPr>
            <w:r>
              <w:rPr>
                <w:color w:val="000000"/>
                <w:spacing w:val="0"/>
                <w:w w:val="100"/>
                <w:position w:val="0"/>
              </w:rPr>
              <w:t>743,399</w:t>
              <w:tab/>
              <w:t>20,649, 853,970</w:t>
            </w:r>
          </w:p>
          <w:p>
            <w:pPr>
              <w:pStyle w:val="Style7"/>
              <w:keepNext w:val="0"/>
              <w:keepLines w:val="0"/>
              <w:widowControl w:val="0"/>
              <w:shd w:val="clear" w:color="auto" w:fill="auto"/>
              <w:bidi w:val="0"/>
              <w:spacing w:before="0" w:after="0" w:line="180" w:lineRule="auto"/>
              <w:ind w:left="0" w:right="0" w:firstLine="0"/>
              <w:jc w:val="left"/>
            </w:pPr>
            <w:r>
              <w:rPr>
                <w:color w:val="000000"/>
                <w:spacing w:val="0"/>
                <w:w w:val="100"/>
                <w:position w:val="0"/>
              </w:rPr>
              <w:t>837 0</w:t>
            </w:r>
          </w:p>
          <w:p>
            <w:pPr>
              <w:pStyle w:val="Style7"/>
              <w:keepNext w:val="0"/>
              <w:keepLines w:val="0"/>
              <w:widowControl w:val="0"/>
              <w:shd w:val="clear" w:color="auto" w:fill="auto"/>
              <w:tabs>
                <w:tab w:pos="2165" w:val="left"/>
                <w:tab w:pos="6854" w:val="left"/>
                <w:tab w:pos="7478" w:val="left"/>
              </w:tabs>
              <w:bidi w:val="0"/>
              <w:spacing w:before="0" w:after="0" w:line="199" w:lineRule="auto"/>
              <w:ind w:left="0" w:right="0" w:firstLine="0"/>
              <w:jc w:val="both"/>
            </w:pPr>
            <w:r>
              <w:rPr>
                <w:color w:val="000000"/>
                <w:spacing w:val="0"/>
                <w:w w:val="100"/>
                <w:position w:val="0"/>
              </w:rPr>
              <w:t>'.</w:t>
              <w:tab/>
              <w:t>,674.29</w:t>
              <w:tab/>
              <w:t>468.64</w:t>
              <w:tab/>
              <w:t>,979.93</w:t>
            </w:r>
          </w:p>
          <w:p>
            <w:pPr>
              <w:pStyle w:val="Style7"/>
              <w:keepNext w:val="0"/>
              <w:keepLines w:val="0"/>
              <w:widowControl w:val="0"/>
              <w:shd w:val="clear" w:color="auto" w:fill="auto"/>
              <w:bidi w:val="0"/>
              <w:spacing w:before="0" w:after="0" w:line="182" w:lineRule="auto"/>
              <w:ind w:left="0" w:right="0" w:firstLine="440"/>
              <w:jc w:val="left"/>
            </w:pPr>
            <w:r>
              <w:rPr>
                <w:color w:val="000000"/>
                <w:spacing w:val="0"/>
                <w:w w:val="100"/>
                <w:position w:val="0"/>
              </w:rPr>
              <w:t>0</w:t>
            </w: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89,921</w:t>
            </w:r>
          </w:p>
          <w:p>
            <w:pPr>
              <w:pStyle w:val="Style7"/>
              <w:keepNext w:val="0"/>
              <w:keepLines w:val="0"/>
              <w:widowControl w:val="0"/>
              <w:shd w:val="clear" w:color="auto" w:fill="auto"/>
              <w:tabs>
                <w:tab w:pos="6894" w:val="left"/>
              </w:tabs>
              <w:bidi w:val="0"/>
              <w:spacing w:before="0" w:after="0" w:line="180" w:lineRule="auto"/>
              <w:ind w:left="2200" w:right="0" w:firstLine="0"/>
              <w:jc w:val="both"/>
            </w:pPr>
            <w:r>
              <w:rPr>
                <w:color w:val="000000"/>
                <w:spacing w:val="0"/>
                <w:w w:val="100"/>
                <w:position w:val="0"/>
              </w:rPr>
              <w:t>743,399</w:t>
              <w:tab/>
              <w:t>20,649, 853,971</w:t>
            </w:r>
          </w:p>
          <w:p>
            <w:pPr>
              <w:pStyle w:val="Style7"/>
              <w:keepNext w:val="0"/>
              <w:keepLines w:val="0"/>
              <w:widowControl w:val="0"/>
              <w:shd w:val="clear" w:color="auto" w:fill="auto"/>
              <w:bidi w:val="0"/>
              <w:spacing w:before="0" w:after="0" w:line="180" w:lineRule="auto"/>
              <w:ind w:left="0" w:right="0" w:firstLine="0"/>
              <w:jc w:val="left"/>
            </w:pPr>
            <w:r>
              <w:rPr>
                <w:color w:val="000000"/>
                <w:spacing w:val="0"/>
                <w:w w:val="100"/>
                <w:position w:val="0"/>
              </w:rPr>
              <w:t>837 0</w:t>
            </w:r>
          </w:p>
          <w:p>
            <w:pPr>
              <w:pStyle w:val="Style7"/>
              <w:keepNext w:val="0"/>
              <w:keepLines w:val="0"/>
              <w:widowControl w:val="0"/>
              <w:shd w:val="clear" w:color="auto" w:fill="auto"/>
              <w:tabs>
                <w:tab w:pos="2165" w:val="left"/>
                <w:tab w:pos="6859" w:val="left"/>
                <w:tab w:pos="7478" w:val="left"/>
              </w:tabs>
              <w:bidi w:val="0"/>
              <w:spacing w:before="0" w:after="0" w:line="204" w:lineRule="auto"/>
              <w:ind w:left="0" w:right="0" w:firstLine="0"/>
              <w:jc w:val="both"/>
            </w:pPr>
            <w:r>
              <w:rPr>
                <w:color w:val="000000"/>
                <w:spacing w:val="0"/>
                <w:w w:val="100"/>
                <w:position w:val="0"/>
              </w:rPr>
              <w:t>'.</w:t>
              <w:tab/>
              <w:t>,674.29</w:t>
              <w:tab/>
              <w:t>747.21</w:t>
              <w:tab/>
              <w:t>,258.50</w:t>
            </w:r>
          </w:p>
          <w:p>
            <w:pPr>
              <w:pStyle w:val="Style7"/>
              <w:keepNext w:val="0"/>
              <w:keepLines w:val="0"/>
              <w:widowControl w:val="0"/>
              <w:shd w:val="clear" w:color="auto" w:fill="auto"/>
              <w:bidi w:val="0"/>
              <w:spacing w:before="0" w:after="0" w:line="180" w:lineRule="auto"/>
              <w:ind w:left="0" w:right="0" w:firstLine="440"/>
              <w:jc w:val="left"/>
            </w:pPr>
            <w:r>
              <w:rPr>
                <w:color w:val="000000"/>
                <w:spacing w:val="0"/>
                <w:w w:val="100"/>
                <w:position w:val="0"/>
              </w:rPr>
              <w:t>0</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shd w:val="clear" w:color="auto" w:fill="FFFFFF"/>
            <w:vAlign w:val="top"/>
          </w:tcPr>
          <w:p>
            <w:pPr>
              <w:widowControl w:val="0"/>
              <w:rPr>
                <w:sz w:val="10"/>
                <w:szCs w:val="10"/>
              </w:rPr>
            </w:pPr>
          </w:p>
        </w:tc>
      </w:tr>
      <w:tr>
        <w:trPr>
          <w:trHeight w:val="1037" w:hRule="exact"/>
        </w:trPr>
        <w:tc>
          <w:tcPr>
            <w:tcBorders/>
            <w:shd w:val="clear" w:color="auto" w:fill="FCE9DA"/>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8194"/>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-278.57 -278.57</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shd w:val="clear" w:color="auto" w:fill="FFFFFF"/>
            <w:vAlign w:val="center"/>
          </w:tcPr>
          <w:p>
            <w:pPr>
              <w:pStyle w:val="Style7"/>
              <w:keepNext w:val="0"/>
              <w:keepLines w:val="0"/>
              <w:widowControl w:val="0"/>
              <w:shd w:val="clear" w:color="auto" w:fill="auto"/>
              <w:tabs>
                <w:tab w:pos="6119" w:val="left"/>
                <w:tab w:pos="7458" w:val="left"/>
              </w:tabs>
              <w:bidi w:val="0"/>
              <w:spacing w:before="0" w:after="100" w:line="240" w:lineRule="auto"/>
              <w:ind w:left="4900" w:right="0" w:firstLine="0"/>
              <w:jc w:val="both"/>
            </w:pPr>
            <w:r>
              <w:rPr>
                <w:color w:val="000000"/>
                <w:spacing w:val="0"/>
                <w:w w:val="100"/>
                <w:position w:val="0"/>
              </w:rPr>
              <w:t>1,632,0</w:t>
              <w:tab/>
            </w:r>
            <w:r>
              <w:rPr>
                <w:color w:val="000000"/>
                <w:spacing w:val="0"/>
                <w:w w:val="100"/>
                <w:position w:val="0"/>
              </w:rPr>
              <w:t>-23,632,</w:t>
              <w:tab/>
              <w:t>-22,000,</w:t>
            </w:r>
          </w:p>
          <w:p>
            <w:pPr>
              <w:pStyle w:val="Style7"/>
              <w:keepNext w:val="0"/>
              <w:keepLines w:val="0"/>
              <w:widowControl w:val="0"/>
              <w:shd w:val="clear" w:color="auto" w:fill="auto"/>
              <w:tabs>
                <w:tab w:pos="6278" w:val="left"/>
                <w:tab w:pos="7598" w:val="left"/>
              </w:tabs>
              <w:bidi w:val="0"/>
              <w:spacing w:before="0" w:after="0" w:line="240" w:lineRule="auto"/>
              <w:ind w:left="5040" w:right="0" w:firstLine="0"/>
              <w:jc w:val="both"/>
            </w:pPr>
            <w:r>
              <w:rPr>
                <w:color w:val="000000"/>
                <w:spacing w:val="0"/>
                <w:w w:val="100"/>
                <w:position w:val="0"/>
              </w:rPr>
              <w:t>71.64</w:t>
              <w:tab/>
              <w:t>071.64</w:t>
              <w:tab/>
              <w:t>000.00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shd w:val="clear" w:color="auto" w:fill="FFFFFF"/>
            <w:vAlign w:val="center"/>
          </w:tcPr>
          <w:p>
            <w:pPr>
              <w:pStyle w:val="Style7"/>
              <w:keepNext w:val="0"/>
              <w:keepLines w:val="0"/>
              <w:widowControl w:val="0"/>
              <w:shd w:val="clear" w:color="auto" w:fill="auto"/>
              <w:tabs>
                <w:tab w:pos="6119" w:val="left"/>
              </w:tabs>
              <w:bidi w:val="0"/>
              <w:spacing w:before="0" w:after="100" w:line="240" w:lineRule="auto"/>
              <w:ind w:left="4900" w:right="0" w:firstLine="0"/>
              <w:jc w:val="left"/>
            </w:pPr>
            <w:r>
              <w:rPr>
                <w:color w:val="000000"/>
                <w:spacing w:val="0"/>
                <w:w w:val="100"/>
                <w:position w:val="0"/>
              </w:rPr>
              <w:t>1,632,0</w:t>
              <w:tab/>
            </w:r>
            <w:r>
              <w:rPr>
                <w:color w:val="000000"/>
                <w:spacing w:val="0"/>
                <w:w w:val="100"/>
                <w:position w:val="0"/>
              </w:rPr>
              <w:t>-1,632,0</w:t>
            </w:r>
          </w:p>
          <w:p>
            <w:pPr>
              <w:pStyle w:val="Style7"/>
              <w:keepNext w:val="0"/>
              <w:keepLines w:val="0"/>
              <w:widowControl w:val="0"/>
              <w:shd w:val="clear" w:color="auto" w:fill="auto"/>
              <w:tabs>
                <w:tab w:pos="6365" w:val="left"/>
              </w:tabs>
              <w:bidi w:val="0"/>
              <w:spacing w:before="0" w:after="0" w:line="240" w:lineRule="auto"/>
              <w:ind w:left="5040" w:right="0" w:firstLine="0"/>
              <w:jc w:val="left"/>
            </w:pPr>
            <w:r>
              <w:rPr>
                <w:color w:val="000000"/>
                <w:spacing w:val="0"/>
                <w:w w:val="100"/>
                <w:position w:val="0"/>
              </w:rPr>
              <w:t>71.64</w:t>
              <w:tab/>
              <w:t>71.64</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shd w:val="clear" w:color="auto" w:fill="FFFFFF"/>
            <w:vAlign w:val="top"/>
          </w:tcPr>
          <w:p>
            <w:pPr>
              <w:widowControl w:val="0"/>
              <w:rPr>
                <w:sz w:val="10"/>
                <w:szCs w:val="10"/>
              </w:rPr>
            </w:pP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shd w:val="clear" w:color="auto" w:fill="FFFFFF"/>
            <w:vAlign w:val="center"/>
          </w:tcPr>
          <w:p>
            <w:pPr>
              <w:pStyle w:val="Style7"/>
              <w:keepNext w:val="0"/>
              <w:keepLines w:val="0"/>
              <w:widowControl w:val="0"/>
              <w:shd w:val="clear" w:color="auto" w:fill="auto"/>
              <w:tabs>
                <w:tab w:pos="1282" w:val="left"/>
              </w:tabs>
              <w:bidi w:val="0"/>
              <w:spacing w:before="0" w:after="100" w:line="240" w:lineRule="auto"/>
              <w:ind w:left="0" w:right="0" w:firstLine="0"/>
              <w:jc w:val="right"/>
            </w:pPr>
            <w:r>
              <w:rPr>
                <w:color w:val="000000"/>
                <w:spacing w:val="0"/>
                <w:w w:val="100"/>
                <w:position w:val="0"/>
              </w:rPr>
              <w:t>-22,000,</w:t>
              <w:tab/>
              <w:t>-22,000,</w:t>
            </w:r>
          </w:p>
          <w:p>
            <w:pPr>
              <w:pStyle w:val="Style7"/>
              <w:keepNext w:val="0"/>
              <w:keepLines w:val="0"/>
              <w:widowControl w:val="0"/>
              <w:shd w:val="clear" w:color="auto" w:fill="auto"/>
              <w:tabs>
                <w:tab w:pos="1315" w:val="left"/>
              </w:tabs>
              <w:bidi w:val="0"/>
              <w:spacing w:before="0" w:after="0" w:line="240" w:lineRule="auto"/>
              <w:ind w:left="0" w:right="0" w:firstLine="0"/>
              <w:jc w:val="right"/>
            </w:pPr>
            <w:r>
              <w:rPr>
                <w:color w:val="000000"/>
                <w:spacing w:val="0"/>
                <w:w w:val="100"/>
                <w:position w:val="0"/>
              </w:rPr>
              <w:t>000.00</w:t>
              <w:tab/>
              <w:t>000.00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内部结转</w:t>
            </w:r>
          </w:p>
        </w:tc>
        <w:tc>
          <w:tcPr>
            <w:tcBorders/>
            <w:shd w:val="clear" w:color="auto" w:fill="FFFFFF"/>
            <w:vAlign w:val="center"/>
          </w:tcPr>
          <w:p>
            <w:pPr>
              <w:pStyle w:val="Style7"/>
              <w:keepNext w:val="0"/>
              <w:keepLines w:val="0"/>
              <w:widowControl w:val="0"/>
              <w:shd w:val="clear" w:color="auto" w:fill="auto"/>
              <w:tabs>
                <w:tab w:pos="2726" w:val="right"/>
              </w:tabs>
              <w:bidi w:val="0"/>
              <w:spacing w:before="0" w:after="100" w:line="240" w:lineRule="auto"/>
              <w:ind w:left="0" w:right="0" w:firstLine="0"/>
              <w:jc w:val="left"/>
            </w:pPr>
            <w:r>
              <w:rPr>
                <w:color w:val="000000"/>
                <w:spacing w:val="0"/>
                <w:w w:val="100"/>
                <w:position w:val="0"/>
              </w:rPr>
              <w:t>120,00</w:t>
              <w:tab/>
            </w:r>
            <w:r>
              <w:rPr>
                <w:color w:val="000000"/>
                <w:spacing w:val="0"/>
                <w:w w:val="100"/>
                <w:position w:val="0"/>
              </w:rPr>
              <w:t>-120,00</w:t>
            </w:r>
          </w:p>
          <w:p>
            <w:pPr>
              <w:pStyle w:val="Style7"/>
              <w:keepNext w:val="0"/>
              <w:keepLines w:val="0"/>
              <w:widowControl w:val="0"/>
              <w:shd w:val="clear" w:color="auto" w:fill="auto"/>
              <w:tabs>
                <w:tab w:pos="2698" w:val="right"/>
              </w:tabs>
              <w:bidi w:val="0"/>
              <w:spacing w:before="0" w:after="100" w:line="240" w:lineRule="auto"/>
              <w:ind w:left="0" w:right="0" w:firstLine="0"/>
              <w:jc w:val="left"/>
            </w:pPr>
            <w:r>
              <w:rPr>
                <w:color w:val="000000"/>
                <w:spacing w:val="0"/>
                <w:w w:val="100"/>
                <w:position w:val="0"/>
              </w:rPr>
              <w:t>0,000.</w:t>
              <w:tab/>
              <w:t>0,000.0</w:t>
            </w:r>
          </w:p>
          <w:p>
            <w:pPr>
              <w:pStyle w:val="Style7"/>
              <w:keepNext w:val="0"/>
              <w:keepLines w:val="0"/>
              <w:widowControl w:val="0"/>
              <w:shd w:val="clear" w:color="auto" w:fill="auto"/>
              <w:tabs>
                <w:tab w:pos="2759" w:val="right"/>
              </w:tabs>
              <w:bidi w:val="0"/>
              <w:spacing w:before="0" w:after="100" w:line="240" w:lineRule="auto"/>
              <w:ind w:left="0" w:right="0" w:firstLine="340"/>
              <w:jc w:val="left"/>
            </w:pPr>
            <w:r>
              <w:rPr>
                <w:color w:val="000000"/>
                <w:spacing w:val="0"/>
                <w:w w:val="100"/>
                <w:position w:val="0"/>
              </w:rPr>
              <w:t>00</w:t>
              <w:tab/>
              <w:t>0</w:t>
            </w: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shd w:val="clear" w:color="auto" w:fill="FFFFFF"/>
            <w:vAlign w:val="center"/>
          </w:tcPr>
          <w:p>
            <w:pPr>
              <w:pStyle w:val="Style7"/>
              <w:keepNext w:val="0"/>
              <w:keepLines w:val="0"/>
              <w:widowControl w:val="0"/>
              <w:shd w:val="clear" w:color="auto" w:fill="auto"/>
              <w:tabs>
                <w:tab w:pos="2726" w:val="right"/>
              </w:tabs>
              <w:bidi w:val="0"/>
              <w:spacing w:before="0" w:after="100" w:line="240" w:lineRule="auto"/>
              <w:ind w:left="0" w:right="0" w:firstLine="0"/>
              <w:jc w:val="left"/>
            </w:pPr>
            <w:r>
              <w:rPr>
                <w:color w:val="000000"/>
                <w:spacing w:val="0"/>
                <w:w w:val="100"/>
                <w:position w:val="0"/>
              </w:rPr>
              <w:t>120,00</w:t>
              <w:tab/>
            </w:r>
            <w:r>
              <w:rPr>
                <w:color w:val="000000"/>
                <w:spacing w:val="0"/>
                <w:w w:val="100"/>
                <w:position w:val="0"/>
              </w:rPr>
              <w:t>-120,00</w:t>
            </w:r>
          </w:p>
          <w:p>
            <w:pPr>
              <w:pStyle w:val="Style7"/>
              <w:keepNext w:val="0"/>
              <w:keepLines w:val="0"/>
              <w:widowControl w:val="0"/>
              <w:shd w:val="clear" w:color="auto" w:fill="auto"/>
              <w:tabs>
                <w:tab w:pos="2698" w:val="right"/>
              </w:tabs>
              <w:bidi w:val="0"/>
              <w:spacing w:before="0" w:after="100" w:line="240" w:lineRule="auto"/>
              <w:ind w:left="0" w:right="0" w:firstLine="0"/>
              <w:jc w:val="left"/>
            </w:pPr>
            <w:r>
              <w:rPr>
                <w:color w:val="000000"/>
                <w:spacing w:val="0"/>
                <w:w w:val="100"/>
                <w:position w:val="0"/>
              </w:rPr>
              <w:t>0,000.</w:t>
              <w:tab/>
              <w:t>0,000.0</w:t>
            </w:r>
          </w:p>
          <w:p>
            <w:pPr>
              <w:pStyle w:val="Style7"/>
              <w:keepNext w:val="0"/>
              <w:keepLines w:val="0"/>
              <w:widowControl w:val="0"/>
              <w:shd w:val="clear" w:color="auto" w:fill="auto"/>
              <w:tabs>
                <w:tab w:pos="2759" w:val="right"/>
              </w:tabs>
              <w:bidi w:val="0"/>
              <w:spacing w:before="0" w:after="100" w:line="240" w:lineRule="auto"/>
              <w:ind w:left="0" w:right="0" w:firstLine="340"/>
              <w:jc w:val="left"/>
            </w:pPr>
            <w:r>
              <w:rPr>
                <w:color w:val="000000"/>
                <w:spacing w:val="0"/>
                <w:w w:val="100"/>
                <w:position w:val="0"/>
              </w:rPr>
              <w:t>00</w:t>
              <w:tab/>
              <w:t>0</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shd w:val="clear" w:color="auto" w:fill="FFFFFF"/>
            <w:vAlign w:val="center"/>
          </w:tcPr>
          <w:p>
            <w:pPr>
              <w:pStyle w:val="Style7"/>
              <w:keepNext w:val="0"/>
              <w:keepLines w:val="0"/>
              <w:widowControl w:val="0"/>
              <w:shd w:val="clear" w:color="auto" w:fill="auto"/>
              <w:tabs>
                <w:tab w:pos="7509" w:val="left"/>
              </w:tabs>
              <w:bidi w:val="0"/>
              <w:spacing w:before="0" w:after="0" w:line="240" w:lineRule="auto"/>
              <w:ind w:left="2200" w:right="0" w:firstLine="0"/>
              <w:jc w:val="both"/>
            </w:pPr>
            <w:r>
              <w:rPr>
                <w:color w:val="000000"/>
                <w:spacing w:val="0"/>
                <w:w w:val="100"/>
                <w:position w:val="0"/>
              </w:rPr>
              <w:t>-373.11</w:t>
              <w:tab/>
              <w:t>-373.11</w:t>
            </w:r>
          </w:p>
        </w:tc>
      </w:tr>
      <w:tr>
        <w:trPr>
          <w:trHeight w:val="1022"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shd w:val="clear" w:color="auto" w:fill="FFFFFF"/>
            <w:vAlign w:val="center"/>
          </w:tcPr>
          <w:p>
            <w:pPr>
              <w:pStyle w:val="Style7"/>
              <w:keepNext w:val="0"/>
              <w:keepLines w:val="0"/>
              <w:widowControl w:val="0"/>
              <w:shd w:val="clear" w:color="auto" w:fill="auto"/>
              <w:tabs>
                <w:tab w:pos="2765" w:val="right"/>
                <w:tab w:pos="8059" w:val="right"/>
              </w:tabs>
              <w:bidi w:val="0"/>
              <w:spacing w:before="0" w:after="0" w:line="240" w:lineRule="auto"/>
              <w:ind w:left="0" w:right="0" w:firstLine="0"/>
              <w:jc w:val="both"/>
            </w:pPr>
            <w:r>
              <w:rPr>
                <w:color w:val="000000"/>
                <w:spacing w:val="0"/>
                <w:w w:val="100"/>
                <w:position w:val="0"/>
              </w:rPr>
              <w:t>409,92</w:t>
              <w:tab/>
              <w:t>1,158,2</w:t>
              <w:tab/>
              <w:t>1,861,0</w:t>
            </w:r>
          </w:p>
          <w:p>
            <w:pPr>
              <w:pStyle w:val="Style7"/>
              <w:keepNext w:val="0"/>
              <w:keepLines w:val="0"/>
              <w:widowControl w:val="0"/>
              <w:shd w:val="clear" w:color="auto" w:fill="auto"/>
              <w:tabs>
                <w:tab w:pos="1358" w:val="left"/>
                <w:tab w:pos="2664" w:val="left"/>
              </w:tabs>
              <w:bidi w:val="0"/>
              <w:spacing w:before="0" w:after="0" w:line="180" w:lineRule="auto"/>
              <w:ind w:left="0" w:right="740" w:firstLine="0"/>
              <w:jc w:val="right"/>
            </w:pPr>
            <w:r>
              <w:rPr>
                <w:color w:val="000000"/>
                <w:spacing w:val="0"/>
                <w:w w:val="100"/>
                <w:position w:val="0"/>
              </w:rPr>
              <w:t>-3,689,7</w:t>
              <w:tab/>
            </w:r>
            <w:r>
              <w:rPr>
                <w:color w:val="000000"/>
                <w:spacing w:val="0"/>
                <w:w w:val="100"/>
                <w:position w:val="0"/>
              </w:rPr>
              <w:t>51,674,</w:t>
              <w:tab/>
              <w:t>117,239 127,666</w:t>
            </w:r>
          </w:p>
          <w:p>
            <w:pPr>
              <w:pStyle w:val="Style7"/>
              <w:keepNext w:val="0"/>
              <w:keepLines w:val="0"/>
              <w:widowControl w:val="0"/>
              <w:shd w:val="clear" w:color="auto" w:fill="auto"/>
              <w:tabs>
                <w:tab w:pos="2702" w:val="right"/>
                <w:tab w:pos="7987" w:val="right"/>
              </w:tabs>
              <w:bidi w:val="0"/>
              <w:spacing w:before="0" w:after="0" w:line="180" w:lineRule="auto"/>
              <w:ind w:left="0" w:right="0" w:firstLine="0"/>
              <w:jc w:val="both"/>
            </w:pPr>
            <w:r>
              <w:rPr>
                <w:color w:val="000000"/>
                <w:spacing w:val="0"/>
                <w:w w:val="100"/>
                <w:position w:val="0"/>
              </w:rPr>
              <w:t>1,837.</w:t>
              <w:tab/>
              <w:t>08,353.</w:t>
              <w:tab/>
              <w:t>20,550.</w:t>
            </w:r>
          </w:p>
          <w:p>
            <w:pPr>
              <w:pStyle w:val="Style7"/>
              <w:keepNext w:val="0"/>
              <w:keepLines w:val="0"/>
              <w:widowControl w:val="0"/>
              <w:shd w:val="clear" w:color="auto" w:fill="auto"/>
              <w:tabs>
                <w:tab w:pos="1162" w:val="left"/>
                <w:tab w:pos="2467" w:val="left"/>
              </w:tabs>
              <w:bidi w:val="0"/>
              <w:spacing w:before="0" w:after="0" w:line="182" w:lineRule="auto"/>
              <w:ind w:left="0" w:right="740" w:firstLine="0"/>
              <w:jc w:val="right"/>
            </w:pPr>
            <w:r>
              <w:rPr>
                <w:color w:val="000000"/>
                <w:spacing w:val="0"/>
                <w:w w:val="100"/>
                <w:position w:val="0"/>
              </w:rPr>
              <w:t>32.42</w:t>
              <w:tab/>
              <w:t>626.52</w:t>
              <w:tab/>
              <w:t>,356.24 ,109.96</w:t>
            </w:r>
          </w:p>
          <w:p>
            <w:pPr>
              <w:pStyle w:val="Style7"/>
              <w:keepNext w:val="0"/>
              <w:keepLines w:val="0"/>
              <w:widowControl w:val="0"/>
              <w:shd w:val="clear" w:color="auto" w:fill="auto"/>
              <w:tabs>
                <w:tab w:pos="2783" w:val="right"/>
                <w:tab w:pos="8078" w:val="right"/>
              </w:tabs>
              <w:bidi w:val="0"/>
              <w:spacing w:before="0" w:after="0" w:line="180" w:lineRule="auto"/>
              <w:ind w:left="0" w:right="0" w:firstLine="340"/>
              <w:jc w:val="both"/>
            </w:pPr>
            <w:r>
              <w:rPr>
                <w:color w:val="000000"/>
                <w:spacing w:val="0"/>
                <w:w w:val="100"/>
                <w:position w:val="0"/>
              </w:rPr>
              <w:t>00</w:t>
              <w:tab/>
              <w:t>44</w:t>
              <w:tab/>
              <w:t>74</w:t>
            </w:r>
          </w:p>
        </w:tc>
      </w:tr>
      <w:tr>
        <w:trPr>
          <w:trHeight w:val="758" w:hRule="exact"/>
        </w:trPr>
        <w:tc>
          <w:tcPr>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8"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r>
      <w:tr>
        <w:trPr>
          <w:trHeight w:val="1118"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top"/>
          </w:tcPr>
          <w:p>
            <w:pPr>
              <w:pStyle w:val="Style7"/>
              <w:keepNext w:val="0"/>
              <w:keepLines w:val="0"/>
              <w:widowControl w:val="0"/>
              <w:shd w:val="clear" w:color="auto" w:fill="auto"/>
              <w:tabs>
                <w:tab w:pos="2129" w:val="left"/>
                <w:tab w:pos="2791" w:val="left"/>
                <w:tab w:pos="3458" w:val="left"/>
                <w:tab w:pos="4126" w:val="left"/>
                <w:tab w:pos="4788" w:val="left"/>
                <w:tab w:pos="5450" w:val="left"/>
                <w:tab w:pos="6118" w:val="left"/>
                <w:tab w:pos="7529" w:val="left"/>
              </w:tabs>
              <w:bidi w:val="0"/>
              <w:spacing w:before="0" w:after="0" w:line="240" w:lineRule="auto"/>
              <w:ind w:left="0" w:right="0" w:firstLine="540"/>
              <w:jc w:val="left"/>
              <w:rPr>
                <w:sz w:val="17"/>
                <w:szCs w:val="17"/>
              </w:rPr>
            </w:pPr>
            <w:r>
              <w:rPr>
                <w:color w:val="F7D1B7"/>
                <w:spacing w:val="0"/>
                <w:w w:val="100"/>
                <w:position w:val="0"/>
                <w:sz w:val="18"/>
                <w:szCs w:val="18"/>
              </w:rPr>
              <w:t>I</w:t>
              <w:tab/>
              <w:t>I</w:t>
              <w:tab/>
              <w:t>I</w:t>
              <w:tab/>
              <w:t>I</w:t>
              <w:tab/>
              <w:t>I</w:t>
              <w:tab/>
              <w:t>I</w:t>
              <w:tab/>
              <w:t>I</w:t>
              <w:tab/>
            </w:r>
            <w:r>
              <w:rPr>
                <w:color w:val="F7D1B7"/>
                <w:spacing w:val="0"/>
                <w:w w:val="100"/>
                <w:position w:val="0"/>
                <w:sz w:val="18"/>
                <w:szCs w:val="18"/>
              </w:rPr>
              <w:t>I</w:t>
              <w:tab/>
            </w:r>
            <w:r>
              <w:rPr>
                <w:rFonts w:ascii="SimSun" w:eastAsia="SimSun" w:hAnsi="SimSun" w:cs="SimSun"/>
                <w:color w:val="000000"/>
                <w:spacing w:val="0"/>
                <w:w w:val="100"/>
                <w:position w:val="0"/>
                <w:sz w:val="17"/>
                <w:szCs w:val="17"/>
              </w:rPr>
              <w:t>所有者</w:t>
            </w:r>
          </w:p>
          <w:p>
            <w:pPr>
              <w:pStyle w:val="Style7"/>
              <w:keepNext w:val="0"/>
              <w:keepLines w:val="0"/>
              <w:widowControl w:val="0"/>
              <w:shd w:val="clear" w:color="auto" w:fill="auto"/>
              <w:tabs>
                <w:tab w:pos="6853" w:val="left"/>
              </w:tabs>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其他权益工具</w:t>
              <w:tab/>
              <w:t>少数股</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乂入</w:t>
            </w:r>
          </w:p>
          <w:p>
            <w:pPr>
              <w:pStyle w:val="Style7"/>
              <w:keepNext w:val="0"/>
              <w:keepLines w:val="0"/>
              <w:widowControl w:val="0"/>
              <w:shd w:val="clear" w:color="auto" w:fill="auto"/>
              <w:tabs>
                <w:tab w:pos="2387" w:val="left"/>
                <w:tab w:pos="2963" w:val="left"/>
                <w:tab w:pos="3539" w:val="left"/>
                <w:tab w:pos="4384" w:val="left"/>
                <w:tab w:pos="5046" w:val="left"/>
                <w:tab w:pos="5541" w:val="left"/>
                <w:tab w:pos="6290" w:val="left"/>
                <w:tab w:pos="7706" w:val="left"/>
              </w:tabs>
              <w:bidi w:val="0"/>
              <w:spacing w:before="0" w:after="0" w:line="312" w:lineRule="exact"/>
              <w:ind w:left="640" w:right="0" w:firstLine="1580"/>
              <w:jc w:val="left"/>
              <w:rPr>
                <w:sz w:val="17"/>
                <w:szCs w:val="17"/>
              </w:rPr>
            </w:pPr>
            <w:r>
              <w:rPr>
                <w:rFonts w:ascii="SimSun" w:eastAsia="SimSun" w:hAnsi="SimSun" w:cs="SimSun"/>
                <w:color w:val="000000"/>
                <w:spacing w:val="0"/>
                <w:w w:val="100"/>
                <w:position w:val="0"/>
                <w:sz w:val="17"/>
                <w:szCs w:val="17"/>
              </w:rPr>
              <w:t>资本公 减：库 其他综 专项储 盈余公一般风 未分配 牵而</w:t>
            </w:r>
            <w:r>
              <w:rPr>
                <w:color w:val="000000"/>
                <w:spacing w:val="0"/>
                <w:w w:val="100"/>
                <w:position w:val="0"/>
                <w:sz w:val="18"/>
                <w:szCs w:val="18"/>
              </w:rPr>
              <w:t>y</w:t>
            </w:r>
            <w:r>
              <w:rPr>
                <w:rFonts w:ascii="SimSun" w:eastAsia="SimSun" w:hAnsi="SimSun" w:cs="SimSun"/>
                <w:color w:val="000000"/>
                <w:spacing w:val="0"/>
                <w:w w:val="100"/>
                <w:position w:val="0"/>
                <w:sz w:val="17"/>
                <w:szCs w:val="17"/>
              </w:rPr>
              <w:t>权益合 优先永续其他</w:t>
              <w:tab/>
              <w:t>积</w:t>
              <w:tab/>
              <w:t>存股</w:t>
              <w:tab/>
              <w:t>合收益</w:t>
              <w:tab/>
              <w:t>备</w:t>
              <w:tab/>
              <w:t>积</w:t>
              <w:tab/>
              <w:t>险准备</w:t>
              <w:tab/>
              <w:t>利润</w:t>
              <w:tab/>
              <w:t>计</w:t>
            </w:r>
          </w:p>
          <w:p>
            <w:pPr>
              <w:pStyle w:val="Style7"/>
              <w:keepNext w:val="0"/>
              <w:keepLines w:val="0"/>
              <w:widowControl w:val="0"/>
              <w:shd w:val="clear" w:color="auto" w:fill="auto"/>
              <w:tabs>
                <w:tab w:pos="1248" w:val="left"/>
              </w:tabs>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股</w:t>
              <w:tab/>
              <w:t>债</w:t>
            </w:r>
          </w:p>
        </w:tc>
      </w:tr>
      <w:tr>
        <w:trPr>
          <w:trHeight w:val="1032"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shd w:val="clear" w:color="auto" w:fill="FFFFFF"/>
            <w:vAlign w:val="center"/>
          </w:tcPr>
          <w:p>
            <w:pPr>
              <w:pStyle w:val="Style7"/>
              <w:keepNext w:val="0"/>
              <w:keepLines w:val="0"/>
              <w:widowControl w:val="0"/>
              <w:shd w:val="clear" w:color="auto" w:fill="auto"/>
              <w:tabs>
                <w:tab w:pos="8059" w:val="right"/>
              </w:tabs>
              <w:bidi w:val="0"/>
              <w:spacing w:before="0" w:after="0" w:line="240" w:lineRule="auto"/>
              <w:ind w:left="0" w:right="0" w:firstLine="0"/>
              <w:jc w:val="both"/>
            </w:pPr>
            <w:r>
              <w:rPr>
                <w:color w:val="000000"/>
                <w:spacing w:val="0"/>
                <w:w w:val="100"/>
                <w:position w:val="0"/>
              </w:rPr>
              <w:t>200,00</w:t>
              <w:tab/>
              <w:t>1,303,9</w:t>
            </w:r>
          </w:p>
          <w:p>
            <w:pPr>
              <w:pStyle w:val="Style7"/>
              <w:keepNext w:val="0"/>
              <w:keepLines w:val="0"/>
              <w:widowControl w:val="0"/>
              <w:shd w:val="clear" w:color="auto" w:fill="auto"/>
              <w:tabs>
                <w:tab w:pos="3491" w:val="left"/>
                <w:tab w:pos="4864" w:val="left"/>
                <w:tab w:pos="6174" w:val="left"/>
              </w:tabs>
              <w:bidi w:val="0"/>
              <w:spacing w:before="0" w:after="0" w:line="182" w:lineRule="auto"/>
              <w:ind w:left="2200" w:right="0" w:firstLine="0"/>
              <w:jc w:val="left"/>
            </w:pPr>
            <w:r>
              <w:rPr>
                <w:color w:val="000000"/>
                <w:spacing w:val="0"/>
                <w:w w:val="100"/>
                <w:position w:val="0"/>
              </w:rPr>
              <w:t>534,809</w:t>
              <w:tab/>
            </w:r>
            <w:r>
              <w:rPr>
                <w:color w:val="000000"/>
                <w:spacing w:val="0"/>
                <w:w w:val="100"/>
                <w:position w:val="0"/>
              </w:rPr>
              <w:t>-2,004,9</w:t>
              <w:tab/>
            </w:r>
            <w:r>
              <w:rPr>
                <w:color w:val="000000"/>
                <w:spacing w:val="0"/>
                <w:w w:val="100"/>
                <w:position w:val="0"/>
              </w:rPr>
              <w:t>44,190,</w:t>
              <w:tab/>
              <w:t>445,412 81,571,</w:t>
            </w:r>
          </w:p>
          <w:p>
            <w:pPr>
              <w:pStyle w:val="Style7"/>
              <w:keepNext w:val="0"/>
              <w:keepLines w:val="0"/>
              <w:widowControl w:val="0"/>
              <w:shd w:val="clear" w:color="auto" w:fill="auto"/>
              <w:tabs>
                <w:tab w:pos="8002" w:val="right"/>
              </w:tabs>
              <w:bidi w:val="0"/>
              <w:spacing w:before="0" w:after="0" w:line="180" w:lineRule="auto"/>
              <w:ind w:left="0" w:right="0" w:firstLine="0"/>
              <w:jc w:val="both"/>
            </w:pPr>
            <w:r>
              <w:rPr>
                <w:color w:val="000000"/>
                <w:spacing w:val="0"/>
                <w:w w:val="100"/>
                <w:position w:val="0"/>
              </w:rPr>
              <w:t>0,000.</w:t>
              <w:tab/>
              <w:t>78,152.</w:t>
            </w:r>
          </w:p>
          <w:p>
            <w:pPr>
              <w:pStyle w:val="Style7"/>
              <w:keepNext w:val="0"/>
              <w:keepLines w:val="0"/>
              <w:widowControl w:val="0"/>
              <w:shd w:val="clear" w:color="auto" w:fill="auto"/>
              <w:tabs>
                <w:tab w:pos="3650" w:val="left"/>
                <w:tab w:pos="4816" w:val="left"/>
                <w:tab w:pos="6126" w:val="left"/>
                <w:tab w:pos="6813" w:val="left"/>
              </w:tabs>
              <w:bidi w:val="0"/>
              <w:spacing w:before="0" w:after="0" w:line="182" w:lineRule="auto"/>
              <w:ind w:left="2200" w:right="0" w:firstLine="0"/>
              <w:jc w:val="left"/>
            </w:pPr>
            <w:r>
              <w:rPr>
                <w:color w:val="000000"/>
                <w:spacing w:val="0"/>
                <w:w w:val="100"/>
                <w:position w:val="0"/>
              </w:rPr>
              <w:t>,052.26</w:t>
              <w:tab/>
              <w:t>24.14</w:t>
              <w:tab/>
              <w:t>098.65</w:t>
              <w:tab/>
              <w:t>,336.45</w:t>
              <w:tab/>
              <w:t>588.99</w:t>
            </w:r>
          </w:p>
          <w:p>
            <w:pPr>
              <w:pStyle w:val="Style7"/>
              <w:keepNext w:val="0"/>
              <w:keepLines w:val="0"/>
              <w:widowControl w:val="0"/>
              <w:shd w:val="clear" w:color="auto" w:fill="auto"/>
              <w:tabs>
                <w:tab w:pos="8063" w:val="right"/>
              </w:tabs>
              <w:bidi w:val="0"/>
              <w:spacing w:before="0" w:after="0" w:line="180" w:lineRule="auto"/>
              <w:ind w:left="0" w:right="0" w:firstLine="340"/>
              <w:jc w:val="both"/>
            </w:pPr>
            <w:r>
              <w:rPr>
                <w:color w:val="000000"/>
                <w:spacing w:val="0"/>
                <w:w w:val="100"/>
                <w:position w:val="0"/>
              </w:rPr>
              <w:t>00</w:t>
              <w:tab/>
              <w:t>21</w:t>
            </w:r>
          </w:p>
        </w:tc>
      </w:tr>
    </w:tbl>
    <w:p>
      <w:pPr>
        <w:widowControl w:val="0"/>
        <w:spacing w:line="1" w:lineRule="exact"/>
      </w:pPr>
      <w:r>
        <w:br w:type="page"/>
      </w:r>
    </w:p>
    <w:tbl>
      <w:tblPr>
        <w:tblOverlap w:val="never"/>
        <w:jc w:val="center"/>
        <w:tblLayout w:type="fixed"/>
      </w:tblPr>
      <w:tblGrid>
        <w:gridCol w:w="1478"/>
        <w:gridCol w:w="8170"/>
      </w:tblGrid>
      <w:tr>
        <w:trPr>
          <w:trHeight w:val="725"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420"/>
              <w:jc w:val="both"/>
              <w:rPr>
                <w:sz w:val="17"/>
                <w:szCs w:val="17"/>
              </w:rPr>
            </w:pPr>
            <w:r>
              <w:rPr>
                <w:rFonts w:ascii="SimSun" w:eastAsia="SimSun" w:hAnsi="SimSun" w:cs="SimSun"/>
                <w:color w:val="000000"/>
                <w:spacing w:val="0"/>
                <w:w w:val="100"/>
                <w:position w:val="0"/>
                <w:sz w:val="17"/>
                <w:szCs w:val="17"/>
              </w:rPr>
              <w:t>加：会计政策</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780"/>
              <w:jc w:val="left"/>
              <w:rPr>
                <w:sz w:val="17"/>
                <w:szCs w:val="17"/>
              </w:rPr>
            </w:pPr>
            <w:r>
              <w:rPr>
                <w:rFonts w:ascii="SimSun" w:eastAsia="SimSun" w:hAnsi="SimSun" w:cs="SimSun"/>
                <w:color w:val="000000"/>
                <w:spacing w:val="0"/>
                <w:w w:val="100"/>
                <w:position w:val="0"/>
                <w:sz w:val="17"/>
                <w:szCs w:val="17"/>
              </w:rPr>
              <w:t>前期差</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780"/>
              <w:jc w:val="left"/>
              <w:rPr>
                <w:sz w:val="17"/>
                <w:szCs w:val="17"/>
              </w:rPr>
            </w:pPr>
            <w:r>
              <w:rPr>
                <w:rFonts w:ascii="SimSun" w:eastAsia="SimSun" w:hAnsi="SimSun" w:cs="SimSun"/>
                <w:color w:val="000000"/>
                <w:spacing w:val="0"/>
                <w:w w:val="100"/>
                <w:position w:val="0"/>
                <w:sz w:val="17"/>
                <w:szCs w:val="17"/>
              </w:rPr>
              <w:t>同一控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r>
      <w:tr>
        <w:trPr>
          <w:trHeight w:val="1022"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shd w:val="clear" w:color="auto" w:fill="FFFFFF"/>
            <w:vAlign w:val="center"/>
          </w:tcPr>
          <w:p>
            <w:pPr>
              <w:pStyle w:val="Style7"/>
              <w:keepNext w:val="0"/>
              <w:keepLines w:val="0"/>
              <w:widowControl w:val="0"/>
              <w:shd w:val="clear" w:color="auto" w:fill="auto"/>
              <w:tabs>
                <w:tab w:pos="8059" w:val="right"/>
              </w:tabs>
              <w:bidi w:val="0"/>
              <w:spacing w:before="0" w:after="0" w:line="240" w:lineRule="auto"/>
              <w:ind w:left="0" w:right="0" w:firstLine="0"/>
              <w:jc w:val="left"/>
            </w:pPr>
            <w:r>
              <w:rPr>
                <w:color w:val="000000"/>
                <w:spacing w:val="0"/>
                <w:w w:val="100"/>
                <w:position w:val="0"/>
              </w:rPr>
              <w:t>200,00</w:t>
              <w:tab/>
              <w:t>1,303,9</w:t>
            </w:r>
          </w:p>
          <w:p>
            <w:pPr>
              <w:pStyle w:val="Style7"/>
              <w:keepNext w:val="0"/>
              <w:keepLines w:val="0"/>
              <w:widowControl w:val="0"/>
              <w:shd w:val="clear" w:color="auto" w:fill="auto"/>
              <w:tabs>
                <w:tab w:pos="1291" w:val="left"/>
                <w:tab w:pos="2664" w:val="left"/>
                <w:tab w:pos="3974" w:val="left"/>
              </w:tabs>
              <w:bidi w:val="0"/>
              <w:spacing w:before="0" w:after="0" w:line="182" w:lineRule="auto"/>
              <w:ind w:left="0" w:right="720" w:firstLine="0"/>
              <w:jc w:val="right"/>
            </w:pPr>
            <w:r>
              <w:rPr>
                <w:color w:val="000000"/>
                <w:spacing w:val="0"/>
                <w:w w:val="100"/>
                <w:position w:val="0"/>
              </w:rPr>
              <w:t>534,809</w:t>
              <w:tab/>
            </w:r>
            <w:r>
              <w:rPr>
                <w:color w:val="000000"/>
                <w:spacing w:val="0"/>
                <w:w w:val="100"/>
                <w:position w:val="0"/>
              </w:rPr>
              <w:t>-2,004,9</w:t>
              <w:tab/>
            </w:r>
            <w:r>
              <w:rPr>
                <w:color w:val="000000"/>
                <w:spacing w:val="0"/>
                <w:w w:val="100"/>
                <w:position w:val="0"/>
              </w:rPr>
              <w:t>44,190,</w:t>
              <w:tab/>
              <w:t>445,412 81,571,</w:t>
            </w:r>
          </w:p>
          <w:p>
            <w:pPr>
              <w:pStyle w:val="Style7"/>
              <w:keepNext w:val="0"/>
              <w:keepLines w:val="0"/>
              <w:widowControl w:val="0"/>
              <w:shd w:val="clear" w:color="auto" w:fill="auto"/>
              <w:tabs>
                <w:tab w:pos="8002" w:val="right"/>
              </w:tabs>
              <w:bidi w:val="0"/>
              <w:spacing w:before="0" w:after="0" w:line="180" w:lineRule="auto"/>
              <w:ind w:left="0" w:right="0" w:firstLine="0"/>
              <w:jc w:val="left"/>
            </w:pPr>
            <w:r>
              <w:rPr>
                <w:color w:val="000000"/>
                <w:spacing w:val="0"/>
                <w:w w:val="100"/>
                <w:position w:val="0"/>
              </w:rPr>
              <w:t>0,000.</w:t>
              <w:tab/>
              <w:t>78,152.</w:t>
            </w:r>
          </w:p>
          <w:p>
            <w:pPr>
              <w:pStyle w:val="Style7"/>
              <w:keepNext w:val="0"/>
              <w:keepLines w:val="0"/>
              <w:widowControl w:val="0"/>
              <w:shd w:val="clear" w:color="auto" w:fill="auto"/>
              <w:tabs>
                <w:tab w:pos="1450" w:val="left"/>
                <w:tab w:pos="2616" w:val="left"/>
                <w:tab w:pos="3926" w:val="left"/>
                <w:tab w:pos="4613" w:val="left"/>
              </w:tabs>
              <w:bidi w:val="0"/>
              <w:spacing w:before="0" w:after="0" w:line="182" w:lineRule="auto"/>
              <w:ind w:left="0" w:right="720" w:firstLine="0"/>
              <w:jc w:val="right"/>
            </w:pPr>
            <w:r>
              <w:rPr>
                <w:color w:val="000000"/>
                <w:spacing w:val="0"/>
                <w:w w:val="100"/>
                <w:position w:val="0"/>
              </w:rPr>
              <w:t>,052.26</w:t>
              <w:tab/>
              <w:t>24.14</w:t>
              <w:tab/>
              <w:t>098.65</w:t>
              <w:tab/>
              <w:t>,336.45</w:t>
              <w:tab/>
              <w:t>588.99</w:t>
            </w:r>
          </w:p>
          <w:p>
            <w:pPr>
              <w:pStyle w:val="Style7"/>
              <w:keepNext w:val="0"/>
              <w:keepLines w:val="0"/>
              <w:widowControl w:val="0"/>
              <w:shd w:val="clear" w:color="auto" w:fill="auto"/>
              <w:tabs>
                <w:tab w:pos="7723" w:val="right"/>
              </w:tabs>
              <w:bidi w:val="0"/>
              <w:spacing w:before="0" w:after="0" w:line="180" w:lineRule="auto"/>
              <w:ind w:left="0" w:right="0" w:firstLine="0"/>
              <w:jc w:val="right"/>
            </w:pPr>
            <w:r>
              <w:rPr>
                <w:color w:val="000000"/>
                <w:spacing w:val="0"/>
                <w:w w:val="100"/>
                <w:position w:val="0"/>
              </w:rPr>
              <w:t>00</w:t>
              <w:tab/>
              <w:t>21</w:t>
            </w: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7"/>
              <w:keepNext w:val="0"/>
              <w:keepLines w:val="0"/>
              <w:widowControl w:val="0"/>
              <w:shd w:val="clear" w:color="auto" w:fill="auto"/>
              <w:tabs>
                <w:tab w:pos="1358" w:val="left"/>
                <w:tab w:pos="2626" w:val="left"/>
              </w:tabs>
              <w:bidi w:val="0"/>
              <w:spacing w:before="0" w:after="100" w:line="240" w:lineRule="auto"/>
              <w:ind w:left="0" w:right="0" w:firstLine="0"/>
              <w:jc w:val="right"/>
            </w:pPr>
            <w:r>
              <w:rPr>
                <w:color w:val="000000"/>
                <w:spacing w:val="0"/>
                <w:w w:val="100"/>
                <w:position w:val="0"/>
              </w:rPr>
              <w:t>-8,139,6</w:t>
              <w:tab/>
            </w:r>
            <w:r>
              <w:rPr>
                <w:color w:val="000000"/>
                <w:spacing w:val="0"/>
                <w:w w:val="100"/>
                <w:position w:val="0"/>
              </w:rPr>
              <w:t>5,852,4</w:t>
              <w:tab/>
            </w:r>
            <w:r>
              <w:rPr>
                <w:color w:val="000000"/>
                <w:spacing w:val="0"/>
                <w:w w:val="100"/>
                <w:position w:val="0"/>
              </w:rPr>
              <w:t xml:space="preserve">-17,635, </w:t>
            </w:r>
            <w:r>
              <w:rPr>
                <w:color w:val="000000"/>
                <w:spacing w:val="0"/>
                <w:w w:val="100"/>
                <w:position w:val="0"/>
              </w:rPr>
              <w:t>70,445, 50,522,</w:t>
            </w:r>
          </w:p>
          <w:p>
            <w:pPr>
              <w:pStyle w:val="Style7"/>
              <w:keepNext w:val="0"/>
              <w:keepLines w:val="0"/>
              <w:widowControl w:val="0"/>
              <w:shd w:val="clear" w:color="auto" w:fill="auto"/>
              <w:tabs>
                <w:tab w:pos="1325" w:val="left"/>
                <w:tab w:pos="2578" w:val="left"/>
                <w:tab w:pos="3240" w:val="left"/>
              </w:tabs>
              <w:bidi w:val="0"/>
              <w:spacing w:before="0" w:after="0" w:line="240" w:lineRule="auto"/>
              <w:ind w:left="0" w:right="0" w:firstLine="0"/>
              <w:jc w:val="right"/>
            </w:pPr>
            <w:r>
              <w:rPr>
                <w:color w:val="000000"/>
                <w:spacing w:val="0"/>
                <w:w w:val="100"/>
                <w:position w:val="0"/>
              </w:rPr>
              <w:t>96.85</w:t>
              <w:tab/>
              <w:t>56.23</w:t>
              <w:tab/>
              <w:t>359.20</w:t>
              <w:tab/>
              <w:t>133.04 533.22</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shd w:val="clear" w:color="auto" w:fill="FFFFFF"/>
            <w:vAlign w:val="center"/>
          </w:tcPr>
          <w:p>
            <w:pPr>
              <w:pStyle w:val="Style7"/>
              <w:keepNext w:val="0"/>
              <w:keepLines w:val="0"/>
              <w:widowControl w:val="0"/>
              <w:shd w:val="clear" w:color="auto" w:fill="auto"/>
              <w:tabs>
                <w:tab w:pos="2702" w:val="left"/>
              </w:tabs>
              <w:bidi w:val="0"/>
              <w:spacing w:before="0" w:after="100" w:line="240" w:lineRule="auto"/>
              <w:ind w:left="0" w:right="0" w:firstLine="0"/>
              <w:jc w:val="right"/>
            </w:pPr>
            <w:r>
              <w:rPr>
                <w:color w:val="000000"/>
                <w:spacing w:val="0"/>
                <w:w w:val="100"/>
                <w:position w:val="0"/>
              </w:rPr>
              <w:t>-8,139,6</w:t>
              <w:tab/>
            </w:r>
            <w:r>
              <w:rPr>
                <w:color w:val="000000"/>
                <w:spacing w:val="0"/>
                <w:w w:val="100"/>
                <w:position w:val="0"/>
              </w:rPr>
              <w:t xml:space="preserve">10,217, </w:t>
            </w:r>
            <w:r>
              <w:rPr>
                <w:color w:val="000000"/>
                <w:spacing w:val="0"/>
                <w:w w:val="100"/>
                <w:position w:val="0"/>
              </w:rPr>
              <w:t>-15,403 -13,325,</w:t>
            </w:r>
          </w:p>
          <w:p>
            <w:pPr>
              <w:pStyle w:val="Style7"/>
              <w:keepNext w:val="0"/>
              <w:keepLines w:val="0"/>
              <w:widowControl w:val="0"/>
              <w:shd w:val="clear" w:color="auto" w:fill="auto"/>
              <w:tabs>
                <w:tab w:pos="2506" w:val="left"/>
                <w:tab w:pos="3888" w:val="left"/>
              </w:tabs>
              <w:bidi w:val="0"/>
              <w:spacing w:before="0" w:after="0" w:line="240" w:lineRule="auto"/>
              <w:ind w:left="0" w:right="0" w:firstLine="0"/>
              <w:jc w:val="right"/>
            </w:pPr>
            <w:r>
              <w:rPr>
                <w:color w:val="000000"/>
                <w:spacing w:val="0"/>
                <w:w w:val="100"/>
                <w:position w:val="0"/>
              </w:rPr>
              <w:t>96.85</w:t>
              <w:tab/>
              <w:t>097.03 ,247.01</w:t>
              <w:tab/>
              <w:t>846.83</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（二）所有者投入</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和减少资本</w:t>
            </w:r>
          </w:p>
        </w:tc>
        <w:tc>
          <w:tcPr>
            <w:tcBorders/>
            <w:shd w:val="clear" w:color="auto" w:fill="FFFFFF"/>
            <w:vAlign w:val="center"/>
          </w:tcPr>
          <w:p>
            <w:pPr>
              <w:pStyle w:val="Style7"/>
              <w:keepNext w:val="0"/>
              <w:keepLines w:val="0"/>
              <w:widowControl w:val="0"/>
              <w:shd w:val="clear" w:color="auto" w:fill="auto"/>
              <w:tabs>
                <w:tab w:pos="658" w:val="left"/>
              </w:tabs>
              <w:bidi w:val="0"/>
              <w:spacing w:before="0" w:after="100" w:line="240" w:lineRule="auto"/>
              <w:ind w:left="0" w:right="0" w:firstLine="0"/>
              <w:jc w:val="right"/>
            </w:pPr>
            <w:r>
              <w:rPr>
                <w:color w:val="000000"/>
                <w:spacing w:val="0"/>
                <w:w w:val="100"/>
                <w:position w:val="0"/>
              </w:rPr>
              <w:t>85,848,</w:t>
              <w:tab/>
              <w:t>85,848,</w:t>
            </w:r>
          </w:p>
          <w:p>
            <w:pPr>
              <w:pStyle w:val="Style7"/>
              <w:keepNext w:val="0"/>
              <w:keepLines w:val="0"/>
              <w:widowControl w:val="0"/>
              <w:shd w:val="clear" w:color="auto" w:fill="auto"/>
              <w:tabs>
                <w:tab w:pos="7593" w:val="left"/>
              </w:tabs>
              <w:bidi w:val="0"/>
              <w:spacing w:before="0" w:after="0" w:line="240" w:lineRule="auto"/>
              <w:ind w:left="6940" w:right="0" w:firstLine="0"/>
              <w:jc w:val="both"/>
            </w:pPr>
            <w:r>
              <w:rPr>
                <w:color w:val="000000"/>
                <w:spacing w:val="0"/>
                <w:w w:val="100"/>
                <w:position w:val="0"/>
              </w:rPr>
              <w:t>380.05</w:t>
              <w:tab/>
              <w:t>380.05</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shd w:val="clear" w:color="auto" w:fill="FFFFFF"/>
            <w:vAlign w:val="center"/>
          </w:tcPr>
          <w:p>
            <w:pPr>
              <w:pStyle w:val="Style7"/>
              <w:keepNext w:val="0"/>
              <w:keepLines w:val="0"/>
              <w:widowControl w:val="0"/>
              <w:shd w:val="clear" w:color="auto" w:fill="auto"/>
              <w:tabs>
                <w:tab w:pos="658" w:val="left"/>
              </w:tabs>
              <w:bidi w:val="0"/>
              <w:spacing w:before="0" w:after="100" w:line="240" w:lineRule="auto"/>
              <w:ind w:left="0" w:right="0" w:firstLine="0"/>
              <w:jc w:val="right"/>
            </w:pPr>
            <w:r>
              <w:rPr>
                <w:color w:val="000000"/>
                <w:spacing w:val="0"/>
                <w:w w:val="100"/>
                <w:position w:val="0"/>
              </w:rPr>
              <w:t>10,388,</w:t>
              <w:tab/>
              <w:t>10,388,</w:t>
            </w:r>
          </w:p>
          <w:p>
            <w:pPr>
              <w:pStyle w:val="Style7"/>
              <w:keepNext w:val="0"/>
              <w:keepLines w:val="0"/>
              <w:widowControl w:val="0"/>
              <w:shd w:val="clear" w:color="auto" w:fill="auto"/>
              <w:tabs>
                <w:tab w:pos="7593" w:val="left"/>
              </w:tabs>
              <w:bidi w:val="0"/>
              <w:spacing w:before="0" w:after="0" w:line="240" w:lineRule="auto"/>
              <w:ind w:left="6940" w:right="0" w:firstLine="0"/>
              <w:jc w:val="both"/>
            </w:pPr>
            <w:r>
              <w:rPr>
                <w:color w:val="000000"/>
                <w:spacing w:val="0"/>
                <w:w w:val="100"/>
                <w:position w:val="0"/>
              </w:rPr>
              <w:t>437.98</w:t>
              <w:tab/>
              <w:t>437.98</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shd w:val="clear" w:color="auto" w:fill="FFFFFF"/>
            <w:vAlign w:val="top"/>
          </w:tcPr>
          <w:p>
            <w:pPr>
              <w:widowControl w:val="0"/>
              <w:rPr>
                <w:sz w:val="10"/>
                <w:szCs w:val="10"/>
              </w:rPr>
            </w:pP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tabs>
                <w:tab w:pos="658" w:val="left"/>
              </w:tabs>
              <w:bidi w:val="0"/>
              <w:spacing w:before="0" w:after="100" w:line="240" w:lineRule="auto"/>
              <w:ind w:left="0" w:right="0" w:firstLine="0"/>
              <w:jc w:val="right"/>
            </w:pPr>
            <w:r>
              <w:rPr>
                <w:color w:val="000000"/>
                <w:spacing w:val="0"/>
                <w:w w:val="100"/>
                <w:position w:val="0"/>
              </w:rPr>
              <w:t>75,459,</w:t>
              <w:tab/>
              <w:t>75,459,</w:t>
            </w:r>
          </w:p>
          <w:p>
            <w:pPr>
              <w:pStyle w:val="Style7"/>
              <w:keepNext w:val="0"/>
              <w:keepLines w:val="0"/>
              <w:widowControl w:val="0"/>
              <w:shd w:val="clear" w:color="auto" w:fill="auto"/>
              <w:tabs>
                <w:tab w:pos="7593" w:val="left"/>
              </w:tabs>
              <w:bidi w:val="0"/>
              <w:spacing w:before="0" w:after="0" w:line="240" w:lineRule="auto"/>
              <w:ind w:left="6940" w:right="0" w:firstLine="0"/>
              <w:jc w:val="both"/>
            </w:pPr>
            <w:r>
              <w:rPr>
                <w:color w:val="000000"/>
                <w:spacing w:val="0"/>
                <w:w w:val="100"/>
                <w:position w:val="0"/>
              </w:rPr>
              <w:t>942.07</w:t>
              <w:tab/>
              <w:t>942.07</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shd w:val="clear" w:color="auto" w:fill="FFFFFF"/>
            <w:vAlign w:val="center"/>
          </w:tcPr>
          <w:p>
            <w:pPr>
              <w:pStyle w:val="Style7"/>
              <w:keepNext w:val="0"/>
              <w:keepLines w:val="0"/>
              <w:widowControl w:val="0"/>
              <w:shd w:val="clear" w:color="auto" w:fill="auto"/>
              <w:tabs>
                <w:tab w:pos="1234" w:val="left"/>
                <w:tab w:pos="2558" w:val="left"/>
              </w:tabs>
              <w:bidi w:val="0"/>
              <w:spacing w:before="0" w:after="100" w:line="240" w:lineRule="auto"/>
              <w:ind w:left="0" w:right="0" w:firstLine="0"/>
              <w:jc w:val="right"/>
            </w:pPr>
            <w:r>
              <w:rPr>
                <w:color w:val="000000"/>
                <w:spacing w:val="0"/>
                <w:w w:val="100"/>
                <w:position w:val="0"/>
              </w:rPr>
              <w:t>5,852,4</w:t>
              <w:tab/>
            </w:r>
            <w:r>
              <w:rPr>
                <w:color w:val="000000"/>
                <w:spacing w:val="0"/>
                <w:w w:val="100"/>
                <w:position w:val="0"/>
              </w:rPr>
              <w:t>-27,852,</w:t>
              <w:tab/>
              <w:t>-22,000,</w:t>
            </w:r>
          </w:p>
          <w:p>
            <w:pPr>
              <w:pStyle w:val="Style7"/>
              <w:keepNext w:val="0"/>
              <w:keepLines w:val="0"/>
              <w:widowControl w:val="0"/>
              <w:shd w:val="clear" w:color="auto" w:fill="auto"/>
              <w:tabs>
                <w:tab w:pos="1238" w:val="left"/>
                <w:tab w:pos="2554" w:val="left"/>
              </w:tabs>
              <w:bidi w:val="0"/>
              <w:spacing w:before="0" w:after="0" w:line="240" w:lineRule="auto"/>
              <w:ind w:left="0" w:right="0" w:firstLine="0"/>
              <w:jc w:val="right"/>
            </w:pPr>
            <w:r>
              <w:rPr>
                <w:color w:val="000000"/>
                <w:spacing w:val="0"/>
                <w:w w:val="100"/>
                <w:position w:val="0"/>
              </w:rPr>
              <w:t>56.23</w:t>
              <w:tab/>
              <w:t>456.23</w:t>
              <w:tab/>
              <w:t>000.00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shd w:val="clear" w:color="auto" w:fill="FFFFFF"/>
            <w:vAlign w:val="center"/>
          </w:tcPr>
          <w:p>
            <w:pPr>
              <w:pStyle w:val="Style7"/>
              <w:keepNext w:val="0"/>
              <w:keepLines w:val="0"/>
              <w:widowControl w:val="0"/>
              <w:shd w:val="clear" w:color="auto" w:fill="auto"/>
              <w:tabs>
                <w:tab w:pos="6153" w:val="left"/>
              </w:tabs>
              <w:bidi w:val="0"/>
              <w:spacing w:before="0" w:after="100" w:line="240" w:lineRule="auto"/>
              <w:ind w:left="4900" w:right="0" w:firstLine="0"/>
              <w:jc w:val="left"/>
            </w:pPr>
            <w:r>
              <w:rPr>
                <w:color w:val="000000"/>
                <w:spacing w:val="0"/>
                <w:w w:val="100"/>
                <w:position w:val="0"/>
              </w:rPr>
              <w:t>5,852,4</w:t>
              <w:tab/>
            </w:r>
            <w:r>
              <w:rPr>
                <w:color w:val="000000"/>
                <w:spacing w:val="0"/>
                <w:w w:val="100"/>
                <w:position w:val="0"/>
              </w:rPr>
              <w:t>-5,852,4</w:t>
            </w:r>
          </w:p>
          <w:p>
            <w:pPr>
              <w:pStyle w:val="Style7"/>
              <w:keepNext w:val="0"/>
              <w:keepLines w:val="0"/>
              <w:widowControl w:val="0"/>
              <w:shd w:val="clear" w:color="auto" w:fill="auto"/>
              <w:tabs>
                <w:tab w:pos="6374" w:val="left"/>
              </w:tabs>
              <w:bidi w:val="0"/>
              <w:spacing w:before="0" w:after="0" w:line="240" w:lineRule="auto"/>
              <w:ind w:left="5040" w:right="0" w:firstLine="0"/>
              <w:jc w:val="left"/>
            </w:pPr>
            <w:r>
              <w:rPr>
                <w:color w:val="000000"/>
                <w:spacing w:val="0"/>
                <w:w w:val="100"/>
                <w:position w:val="0"/>
              </w:rPr>
              <w:t>56.23</w:t>
              <w:tab/>
              <w:t>56.23</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shd w:val="clear" w:color="auto" w:fill="FFFFFF"/>
            <w:vAlign w:val="center"/>
          </w:tcPr>
          <w:p>
            <w:pPr>
              <w:pStyle w:val="Style7"/>
              <w:keepNext w:val="0"/>
              <w:keepLines w:val="0"/>
              <w:widowControl w:val="0"/>
              <w:shd w:val="clear" w:color="auto" w:fill="auto"/>
              <w:tabs>
                <w:tab w:pos="1282" w:val="left"/>
              </w:tabs>
              <w:bidi w:val="0"/>
              <w:spacing w:before="0" w:after="100" w:line="240" w:lineRule="auto"/>
              <w:ind w:left="0" w:right="0" w:firstLine="0"/>
              <w:jc w:val="right"/>
            </w:pPr>
            <w:r>
              <w:rPr>
                <w:color w:val="000000"/>
                <w:spacing w:val="0"/>
                <w:w w:val="100"/>
                <w:position w:val="0"/>
              </w:rPr>
              <w:t>-22,000,</w:t>
              <w:tab/>
              <w:t>-22,000,</w:t>
            </w:r>
          </w:p>
          <w:p>
            <w:pPr>
              <w:pStyle w:val="Style7"/>
              <w:keepNext w:val="0"/>
              <w:keepLines w:val="0"/>
              <w:widowControl w:val="0"/>
              <w:shd w:val="clear" w:color="auto" w:fill="auto"/>
              <w:tabs>
                <w:tab w:pos="1306" w:val="left"/>
              </w:tabs>
              <w:bidi w:val="0"/>
              <w:spacing w:before="0" w:after="0" w:line="240" w:lineRule="auto"/>
              <w:ind w:left="0" w:right="0" w:firstLine="0"/>
              <w:jc w:val="right"/>
            </w:pPr>
            <w:r>
              <w:rPr>
                <w:color w:val="000000"/>
                <w:spacing w:val="0"/>
                <w:w w:val="100"/>
                <w:position w:val="0"/>
              </w:rPr>
              <w:t>000.00</w:t>
              <w:tab/>
              <w:t>000.00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（四）所有者权益</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内部结转</w:t>
            </w:r>
          </w:p>
        </w:tc>
        <w:tc>
          <w:tcPr>
            <w:tcBorders/>
            <w:shd w:val="clear" w:color="auto" w:fill="FFFFFF"/>
            <w:vAlign w:val="top"/>
          </w:tcPr>
          <w:p>
            <w:pPr>
              <w:widowControl w:val="0"/>
              <w:rPr>
                <w:sz w:val="10"/>
                <w:szCs w:val="10"/>
              </w:rPr>
            </w:pPr>
          </w:p>
        </w:tc>
      </w:tr>
      <w:tr>
        <w:trPr>
          <w:trHeight w:val="72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shd w:val="clear" w:color="auto" w:fill="FFFFFF"/>
            <w:vAlign w:val="top"/>
          </w:tcPr>
          <w:p>
            <w:pPr>
              <w:widowControl w:val="0"/>
              <w:rPr>
                <w:sz w:val="10"/>
                <w:szCs w:val="10"/>
              </w:rPr>
            </w:pPr>
          </w:p>
        </w:tc>
      </w:tr>
    </w:tbl>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2626"/>
        <w:gridCol w:w="878"/>
        <w:gridCol w:w="1570"/>
        <w:gridCol w:w="1613"/>
        <w:gridCol w:w="662"/>
        <w:gridCol w:w="816"/>
      </w:tblGrid>
      <w:tr>
        <w:trPr>
          <w:trHeight w:val="403" w:hRule="exact"/>
        </w:trPr>
        <w:tc>
          <w:tcPr>
            <w:tcBorders/>
            <w:shd w:val="clear" w:color="auto" w:fill="FCE9DA"/>
            <w:vAlign w:val="top"/>
          </w:tcPr>
          <w:p>
            <w:pPr>
              <w:widowControl w:val="0"/>
              <w:rPr>
                <w:sz w:val="10"/>
                <w:szCs w:val="10"/>
              </w:rPr>
            </w:pPr>
          </w:p>
        </w:tc>
        <w:tc>
          <w:tcPr>
            <w:gridSpan w:val="6"/>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17"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其他权益工具</w:t>
            </w:r>
          </w:p>
        </w:tc>
        <w:tc>
          <w:tcPr>
            <w:tcBorders/>
            <w:shd w:val="clear" w:color="auto" w:fill="FCE9DA"/>
            <w:vAlign w:val="top"/>
          </w:tcPr>
          <w:p>
            <w:pPr>
              <w:widowControl w:val="0"/>
              <w:rPr>
                <w:sz w:val="10"/>
                <w:szCs w:val="10"/>
              </w:rPr>
            </w:pP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减：库存其他综合</w:t>
            </w:r>
          </w:p>
        </w:tc>
        <w:tc>
          <w:tcPr>
            <w:tcBorders/>
            <w:shd w:val="clear" w:color="auto" w:fill="FCE9DA"/>
            <w:vAlign w:val="top"/>
          </w:tcPr>
          <w:p>
            <w:pPr>
              <w:widowControl w:val="0"/>
              <w:rPr>
                <w:sz w:val="10"/>
                <w:szCs w:val="10"/>
              </w:rPr>
            </w:pP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未分配</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w:t>
            </w:r>
          </w:p>
        </w:tc>
      </w:tr>
      <w:tr>
        <w:trPr>
          <w:trHeight w:val="163" w:hRule="exact"/>
        </w:trPr>
        <w:tc>
          <w:tcPr>
            <w:tcBorders/>
            <w:shd w:val="clear" w:color="auto" w:fill="FCE9DA"/>
            <w:vAlign w:val="top"/>
          </w:tcPr>
          <w:p>
            <w:pPr>
              <w:widowControl w:val="0"/>
              <w:rPr>
                <w:sz w:val="10"/>
                <w:szCs w:val="10"/>
              </w:rPr>
            </w:pPr>
          </w:p>
        </w:tc>
        <w:tc>
          <w:tcPr>
            <w:tcBorders/>
            <w:shd w:val="clear" w:color="auto" w:fill="FCE9DA"/>
            <w:vAlign w:val="bottom"/>
          </w:tcPr>
          <w:p>
            <w:pPr>
              <w:pStyle w:val="Style7"/>
              <w:keepNext w:val="0"/>
              <w:keepLines w:val="0"/>
              <w:widowControl w:val="0"/>
              <w:shd w:val="clear" w:color="auto" w:fill="auto"/>
              <w:tabs>
                <w:tab w:pos="861" w:val="left"/>
                <w:tab w:leader="hyphen" w:pos="1331" w:val="left"/>
                <w:tab w:leader="hyphen" w:pos="1998" w:val="left"/>
                <w:tab w:leader="hyphen" w:pos="2613" w:val="left"/>
              </w:tabs>
              <w:bidi w:val="0"/>
              <w:spacing w:before="0" w:after="0" w:line="240" w:lineRule="auto"/>
              <w:ind w:left="0" w:right="0" w:firstLine="160"/>
              <w:jc w:val="left"/>
            </w:pPr>
            <w:r>
              <w:rPr>
                <w:rFonts w:ascii="SimSun" w:eastAsia="SimSun" w:hAnsi="SimSun" w:cs="SimSun"/>
                <w:color w:val="000000"/>
                <w:spacing w:val="0"/>
                <w:w w:val="100"/>
                <w:position w:val="0"/>
                <w:sz w:val="17"/>
                <w:szCs w:val="17"/>
              </w:rPr>
              <w:t>股本</w:t>
              <w:tab/>
            </w:r>
            <w:r>
              <w:rPr>
                <w:rFonts w:ascii="SimSun" w:eastAsia="SimSun" w:hAnsi="SimSun" w:cs="SimSun"/>
                <w:color w:val="F7D1B7"/>
                <w:spacing w:val="0"/>
                <w:w w:val="100"/>
                <w:position w:val="0"/>
                <w:sz w:val="17"/>
                <w:szCs w:val="17"/>
              </w:rPr>
              <w:tab/>
            </w:r>
            <w:r>
              <w:rPr>
                <w:color w:val="F7D1B7"/>
                <w:spacing w:val="0"/>
                <w:w w:val="100"/>
                <w:position w:val="0"/>
              </w:rPr>
              <w:t>1</w:t>
              <w:tab/>
              <w:t>1</w:t>
              <w:tab/>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shd w:val="clear" w:color="auto" w:fill="FCE9DA"/>
            <w:vAlign w:val="top"/>
          </w:tcPr>
          <w:p>
            <w:pPr>
              <w:widowControl w:val="0"/>
              <w:rPr>
                <w:sz w:val="10"/>
                <w:szCs w:val="10"/>
              </w:rPr>
            </w:pP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专项储备盈余公积</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326" w:hRule="exact"/>
        </w:trPr>
        <w:tc>
          <w:tcPr>
            <w:tcBorders/>
            <w:shd w:val="clear" w:color="auto" w:fill="FCE9DA"/>
            <w:vAlign w:val="top"/>
          </w:tcPr>
          <w:p>
            <w:pPr>
              <w:widowControl w:val="0"/>
              <w:rPr>
                <w:sz w:val="10"/>
                <w:szCs w:val="10"/>
              </w:rPr>
            </w:pP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优先股永续债其他</w:t>
            </w:r>
          </w:p>
        </w:tc>
        <w:tc>
          <w:tcPr>
            <w:tcBorders/>
            <w:shd w:val="clear" w:color="auto" w:fill="FCE9DA"/>
            <w:vAlign w:val="top"/>
          </w:tcPr>
          <w:p>
            <w:pPr>
              <w:widowControl w:val="0"/>
              <w:rPr>
                <w:sz w:val="10"/>
                <w:szCs w:val="10"/>
              </w:rPr>
            </w:pPr>
          </w:p>
        </w:tc>
        <w:tc>
          <w:tcPr>
            <w:tcBorders/>
            <w:shd w:val="clear" w:color="auto" w:fill="FCE9DA"/>
            <w:vAlign w:val="top"/>
          </w:tcPr>
          <w:p>
            <w:pPr>
              <w:pStyle w:val="Style7"/>
              <w:keepNext w:val="0"/>
              <w:keepLines w:val="0"/>
              <w:widowControl w:val="0"/>
              <w:shd w:val="clear" w:color="auto" w:fill="auto"/>
              <w:tabs>
                <w:tab w:pos="706"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tab/>
              <w:t>收益</w:t>
            </w:r>
          </w:p>
        </w:tc>
        <w:tc>
          <w:tcPr>
            <w:tcBorders/>
            <w:shd w:val="clear" w:color="auto" w:fill="FCE9DA"/>
            <w:vAlign w:val="top"/>
          </w:tcPr>
          <w:p>
            <w:pPr>
              <w:widowControl w:val="0"/>
              <w:rPr>
                <w:sz w:val="10"/>
                <w:szCs w:val="10"/>
              </w:rPr>
            </w:pP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益合计</w:t>
            </w:r>
          </w:p>
        </w:tc>
      </w:tr>
      <w:tr>
        <w:trPr>
          <w:trHeight w:val="293"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536,957,2</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50,042,55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357,531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1,144,530</w:t>
            </w:r>
          </w:p>
        </w:tc>
      </w:tr>
      <w:tr>
        <w:trPr>
          <w:trHeight w:val="144"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,905.31</w:t>
            </w: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536,957,2</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50,042,55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357,531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1,144,530</w:t>
            </w:r>
          </w:p>
        </w:tc>
      </w:tr>
      <w:tr>
        <w:trPr>
          <w:trHeight w:val="144"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,905.31</w:t>
            </w:r>
          </w:p>
        </w:tc>
      </w:tr>
      <w:tr>
        <w:trPr>
          <w:trHeight w:val="283"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3"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209,921,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623,399,6</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1,632,071</w:t>
            </w: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-7,311,3 </w:t>
            </w:r>
            <w:r>
              <w:rPr>
                <w:color w:val="000000"/>
                <w:spacing w:val="0"/>
                <w:w w:val="100"/>
                <w:position w:val="0"/>
              </w:rPr>
              <w:t>827,642,2</w:t>
            </w:r>
          </w:p>
        </w:tc>
      </w:tr>
      <w:tr>
        <w:trPr>
          <w:trHeight w:val="149"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39"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837.00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w:t>
            </w:r>
          </w:p>
        </w:tc>
      </w:tr>
      <w:tr>
        <w:trPr>
          <w:trHeight w:val="293"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16,320, 16,320,71</w:t>
            </w: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r>
      <w:tr>
        <w:trPr>
          <w:trHeight w:val="36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89,921,8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743,399,6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833,321,5</w:t>
            </w: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和减少资本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w:t>
            </w:r>
          </w:p>
        </w:tc>
      </w:tr>
      <w:tr>
        <w:trPr>
          <w:trHeight w:val="36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89,921,8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743,399,6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833,321,5</w:t>
            </w:r>
          </w:p>
        </w:tc>
      </w:tr>
      <w:tr>
        <w:trPr>
          <w:trHeight w:val="346"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w:t>
            </w:r>
          </w:p>
        </w:tc>
      </w:tr>
    </w:tbl>
    <w:p>
      <w:pPr>
        <w:widowControl w:val="0"/>
        <w:spacing w:line="1" w:lineRule="exact"/>
        <w:sectPr>
          <w:footnotePr>
            <w:pos w:val="pageBottom"/>
            <w:numFmt w:val="decimal"/>
            <w:numRestart w:val="continuous"/>
          </w:footnotePr>
          <w:pgSz w:w="11900" w:h="16840"/>
          <w:pgMar w:top="1420" w:right="1124" w:bottom="1467" w:left="1104" w:header="0" w:footer="3" w:gutter="0"/>
          <w:cols w:space="720"/>
          <w:noEndnote/>
          <w:rtlGutter w:val="0"/>
          <w:docGrid w:linePitch="360"/>
        </w:sectPr>
      </w:pPr>
      <w:r>
        <mc:AlternateContent>
          <mc:Choice Requires="wps">
            <w:drawing>
              <wp:anchor distT="0" distB="0" distL="114300" distR="4531360" simplePos="0" relativeHeight="125829556" behindDoc="0" locked="0" layoutInCell="1" allowOverlap="1">
                <wp:simplePos x="0" y="0"/>
                <wp:positionH relativeFrom="page">
                  <wp:posOffset>687070</wp:posOffset>
                </wp:positionH>
                <wp:positionV relativeFrom="margin">
                  <wp:posOffset>8890</wp:posOffset>
                </wp:positionV>
                <wp:extent cx="1700530" cy="3602990"/>
                <wp:wrapTopAndBottom/>
                <wp:docPr id="231" name="Shape 231"/>
                <a:graphic xmlns:a="http://schemas.openxmlformats.org/drawingml/2006/main">
                  <a:graphicData uri="http://schemas.microsoft.com/office/word/2010/wordprocessingShape">
                    <wps:wsp>
                      <wps:cNvSpPr txBox="1"/>
                      <wps:spPr>
                        <a:xfrm>
                          <a:ext cx="1700530" cy="3602990"/>
                        </a:xfrm>
                        <a:prstGeom prst="rect"/>
                        <a:noFill/>
                      </wps:spPr>
                      <wps:txbx>
                        <w:txbxContent>
                          <w:p>
                            <w:pPr>
                              <w:pStyle w:val="Style39"/>
                              <w:keepNext w:val="0"/>
                              <w:keepLines w:val="0"/>
                              <w:widowControl w:val="0"/>
                              <w:numPr>
                                <w:ilvl w:val="0"/>
                                <w:numId w:val="25"/>
                              </w:numPr>
                              <w:shd w:val="clear" w:color="auto" w:fill="auto"/>
                              <w:tabs>
                                <w:tab w:pos="278" w:val="left"/>
                              </w:tabs>
                              <w:bidi w:val="0"/>
                              <w:spacing w:before="0" w:line="322" w:lineRule="exact"/>
                              <w:ind w:left="0" w:right="0" w:firstLine="0"/>
                              <w:jc w:val="left"/>
                            </w:pPr>
                            <w:bookmarkStart w:id="825" w:name="bookmark825"/>
                            <w:bookmarkEnd w:id="825"/>
                            <w:r>
                              <w:rPr>
                                <w:color w:val="000000"/>
                                <w:spacing w:val="0"/>
                                <w:w w:val="100"/>
                                <w:position w:val="0"/>
                              </w:rPr>
                              <w:t>盈余公积转增 资本（或股本）</w:t>
                            </w:r>
                          </w:p>
                          <w:p>
                            <w:pPr>
                              <w:pStyle w:val="Style39"/>
                              <w:keepNext w:val="0"/>
                              <w:keepLines w:val="0"/>
                              <w:widowControl w:val="0"/>
                              <w:numPr>
                                <w:ilvl w:val="0"/>
                                <w:numId w:val="25"/>
                              </w:numPr>
                              <w:shd w:val="clear" w:color="auto" w:fill="auto"/>
                              <w:tabs>
                                <w:tab w:pos="269" w:val="left"/>
                              </w:tabs>
                              <w:bidi w:val="0"/>
                              <w:spacing w:before="0" w:line="322" w:lineRule="exact"/>
                              <w:ind w:left="0" w:right="0" w:firstLine="0"/>
                              <w:jc w:val="left"/>
                            </w:pPr>
                            <w:bookmarkStart w:id="826" w:name="bookmark826"/>
                            <w:bookmarkEnd w:id="826"/>
                            <w:r>
                              <w:rPr>
                                <w:color w:val="000000"/>
                                <w:spacing w:val="0"/>
                                <w:w w:val="100"/>
                                <w:position w:val="0"/>
                              </w:rPr>
                              <w:t>盈余公积弥补 亏损</w:t>
                            </w:r>
                          </w:p>
                          <w:p>
                            <w:pPr>
                              <w:pStyle w:val="Style39"/>
                              <w:keepNext w:val="0"/>
                              <w:keepLines w:val="0"/>
                              <w:widowControl w:val="0"/>
                              <w:numPr>
                                <w:ilvl w:val="0"/>
                                <w:numId w:val="25"/>
                              </w:numPr>
                              <w:shd w:val="clear" w:color="auto" w:fill="auto"/>
                              <w:tabs>
                                <w:tab w:pos="278" w:val="left"/>
                              </w:tabs>
                              <w:bidi w:val="0"/>
                              <w:spacing w:before="0" w:line="322" w:lineRule="exact"/>
                              <w:ind w:left="0" w:right="0" w:firstLine="0"/>
                              <w:jc w:val="left"/>
                            </w:pPr>
                            <w:bookmarkStart w:id="827" w:name="bookmark827"/>
                            <w:bookmarkEnd w:id="827"/>
                            <w:r>
                              <w:rPr>
                                <w:color w:val="000000"/>
                                <w:spacing w:val="0"/>
                                <w:w w:val="100"/>
                                <w:position w:val="0"/>
                              </w:rPr>
                              <w:t>其他</w:t>
                            </w:r>
                          </w:p>
                          <w:p>
                            <w:pPr>
                              <w:pStyle w:val="Style39"/>
                              <w:keepNext w:val="0"/>
                              <w:keepLines w:val="0"/>
                              <w:widowControl w:val="0"/>
                              <w:shd w:val="clear" w:color="auto" w:fill="auto"/>
                              <w:tabs>
                                <w:tab w:pos="442" w:val="left"/>
                              </w:tabs>
                              <w:bidi w:val="0"/>
                              <w:spacing w:before="0" w:line="322" w:lineRule="exact"/>
                              <w:ind w:left="0" w:right="0" w:firstLine="0"/>
                              <w:jc w:val="left"/>
                            </w:pPr>
                            <w:bookmarkStart w:id="828" w:name="bookmark828"/>
                            <w:r>
                              <w:rPr>
                                <w:color w:val="000000"/>
                                <w:spacing w:val="0"/>
                                <w:w w:val="100"/>
                                <w:position w:val="0"/>
                              </w:rPr>
                              <w:t>（</w:t>
                            </w:r>
                            <w:bookmarkEnd w:id="828"/>
                            <w:r>
                              <w:rPr>
                                <w:color w:val="000000"/>
                                <w:spacing w:val="0"/>
                                <w:w w:val="100"/>
                                <w:position w:val="0"/>
                              </w:rPr>
                              <w:t>五）</w:t>
                              <w:tab/>
                              <w:t>专项储备</w:t>
                            </w:r>
                          </w:p>
                          <w:p>
                            <w:pPr>
                              <w:pStyle w:val="Style39"/>
                              <w:keepNext w:val="0"/>
                              <w:keepLines w:val="0"/>
                              <w:widowControl w:val="0"/>
                              <w:numPr>
                                <w:ilvl w:val="0"/>
                                <w:numId w:val="27"/>
                              </w:numPr>
                              <w:shd w:val="clear" w:color="auto" w:fill="auto"/>
                              <w:tabs>
                                <w:tab w:pos="259" w:val="left"/>
                              </w:tabs>
                              <w:bidi w:val="0"/>
                              <w:spacing w:before="0" w:line="322" w:lineRule="exact"/>
                              <w:ind w:left="0" w:right="0" w:firstLine="0"/>
                              <w:jc w:val="left"/>
                            </w:pPr>
                            <w:bookmarkStart w:id="829" w:name="bookmark829"/>
                            <w:bookmarkEnd w:id="829"/>
                            <w:r>
                              <w:rPr>
                                <w:color w:val="000000"/>
                                <w:spacing w:val="0"/>
                                <w:w w:val="100"/>
                                <w:position w:val="0"/>
                              </w:rPr>
                              <w:t>本期提取</w:t>
                            </w:r>
                          </w:p>
                          <w:p>
                            <w:pPr>
                              <w:pStyle w:val="Style39"/>
                              <w:keepNext w:val="0"/>
                              <w:keepLines w:val="0"/>
                              <w:widowControl w:val="0"/>
                              <w:numPr>
                                <w:ilvl w:val="0"/>
                                <w:numId w:val="27"/>
                              </w:numPr>
                              <w:shd w:val="clear" w:color="auto" w:fill="auto"/>
                              <w:tabs>
                                <w:tab w:pos="278" w:val="left"/>
                              </w:tabs>
                              <w:bidi w:val="0"/>
                              <w:spacing w:before="0" w:line="322" w:lineRule="exact"/>
                              <w:ind w:left="0" w:right="0" w:firstLine="0"/>
                              <w:jc w:val="left"/>
                            </w:pPr>
                            <w:bookmarkStart w:id="830" w:name="bookmark830"/>
                            <w:bookmarkEnd w:id="830"/>
                            <w:r>
                              <w:rPr>
                                <w:color w:val="000000"/>
                                <w:spacing w:val="0"/>
                                <w:w w:val="100"/>
                                <w:position w:val="0"/>
                              </w:rPr>
                              <w:t>本期使用</w:t>
                            </w:r>
                          </w:p>
                          <w:p>
                            <w:pPr>
                              <w:pStyle w:val="Style39"/>
                              <w:keepNext w:val="0"/>
                              <w:keepLines w:val="0"/>
                              <w:widowControl w:val="0"/>
                              <w:shd w:val="clear" w:color="auto" w:fill="auto"/>
                              <w:tabs>
                                <w:tab w:pos="442" w:val="left"/>
                              </w:tabs>
                              <w:bidi w:val="0"/>
                              <w:spacing w:before="0" w:after="380" w:line="322" w:lineRule="exact"/>
                              <w:ind w:left="0" w:right="0" w:firstLine="0"/>
                              <w:jc w:val="left"/>
                            </w:pPr>
                            <w:bookmarkStart w:id="831" w:name="bookmark831"/>
                            <w:r>
                              <w:rPr>
                                <w:color w:val="000000"/>
                                <w:spacing w:val="0"/>
                                <w:w w:val="100"/>
                                <w:position w:val="0"/>
                              </w:rPr>
                              <w:t>（</w:t>
                            </w:r>
                            <w:bookmarkEnd w:id="831"/>
                            <w:r>
                              <w:rPr>
                                <w:color w:val="000000"/>
                                <w:spacing w:val="0"/>
                                <w:w w:val="100"/>
                                <w:position w:val="0"/>
                              </w:rPr>
                              <w:t>六）</w:t>
                              <w:tab/>
                              <w:t>其他</w:t>
                            </w:r>
                          </w:p>
                          <w:p>
                            <w:pPr>
                              <w:pStyle w:val="Style39"/>
                              <w:keepNext w:val="0"/>
                              <w:keepLines w:val="0"/>
                              <w:widowControl w:val="0"/>
                              <w:shd w:val="clear" w:color="auto" w:fill="auto"/>
                              <w:bidi w:val="0"/>
                              <w:spacing w:before="0" w:after="720" w:line="322" w:lineRule="exact"/>
                              <w:ind w:left="0" w:right="0" w:firstLine="0"/>
                              <w:jc w:val="left"/>
                            </w:pPr>
                            <w:r>
                              <w:rPr>
                                <w:color w:val="000000"/>
                                <w:spacing w:val="0"/>
                                <w:w w:val="100"/>
                                <w:position w:val="0"/>
                              </w:rPr>
                              <w:t>四、本期期末余额</w:t>
                            </w:r>
                          </w:p>
                          <w:p>
                            <w:pPr>
                              <w:pStyle w:val="Style48"/>
                              <w:keepNext/>
                              <w:keepLines/>
                              <w:widowControl w:val="0"/>
                              <w:shd w:val="clear" w:color="auto" w:fill="auto"/>
                              <w:bidi w:val="0"/>
                              <w:spacing w:before="0" w:line="240" w:lineRule="auto"/>
                              <w:ind w:left="0" w:right="0" w:firstLine="0"/>
                              <w:jc w:val="left"/>
                            </w:pPr>
                            <w:bookmarkStart w:id="832" w:name="bookmark832"/>
                            <w:bookmarkStart w:id="833" w:name="bookmark833"/>
                            <w:bookmarkStart w:id="834" w:name="bookmark834"/>
                            <w:r>
                              <w:rPr>
                                <w:color w:val="000000"/>
                                <w:spacing w:val="0"/>
                                <w:w w:val="100"/>
                                <w:position w:val="0"/>
                              </w:rPr>
                              <w:t>8、母公司所有者权益变动表</w:t>
                            </w:r>
                            <w:bookmarkEnd w:id="832"/>
                            <w:bookmarkEnd w:id="833"/>
                            <w:bookmarkEnd w:id="834"/>
                          </w:p>
                          <w:p>
                            <w:pPr>
                              <w:pStyle w:val="Style39"/>
                              <w:keepNext w:val="0"/>
                              <w:keepLines w:val="0"/>
                              <w:widowControl w:val="0"/>
                              <w:shd w:val="clear" w:color="auto" w:fill="auto"/>
                              <w:bidi w:val="0"/>
                              <w:spacing w:before="0" w:line="322" w:lineRule="exact"/>
                              <w:ind w:left="0" w:right="0" w:firstLine="0"/>
                              <w:jc w:val="left"/>
                            </w:pPr>
                            <w:r>
                              <w:rPr>
                                <w:color w:val="000000"/>
                                <w:spacing w:val="0"/>
                                <w:w w:val="100"/>
                                <w:position w:val="0"/>
                              </w:rPr>
                              <w:t>本期金额</w:t>
                            </w:r>
                          </w:p>
                        </w:txbxContent>
                      </wps:txbx>
                      <wps:bodyPr lIns="0" tIns="0" rIns="0" bIns="0">
                        <a:noAutoFit/>
                      </wps:bodyPr>
                    </wps:wsp>
                  </a:graphicData>
                </a:graphic>
              </wp:anchor>
            </w:drawing>
          </mc:Choice>
          <mc:Fallback>
            <w:pict>
              <v:shape id="_x0000_s1257" type="#_x0000_t202" style="position:absolute;margin-left:54.100000000000001pt;margin-top:0.70000000000000007pt;width:133.90000000000001pt;height:283.69999999999999pt;z-index:-125829197;mso-wrap-distance-left:9.pt;mso-wrap-distance-right:356.80000000000001pt;mso-position-horizontal-relative:page;mso-position-vertical-relative:margin" filled="f" stroked="f">
                <v:textbox inset="0,0,0,0">
                  <w:txbxContent>
                    <w:p>
                      <w:pPr>
                        <w:pStyle w:val="Style39"/>
                        <w:keepNext w:val="0"/>
                        <w:keepLines w:val="0"/>
                        <w:widowControl w:val="0"/>
                        <w:numPr>
                          <w:ilvl w:val="0"/>
                          <w:numId w:val="25"/>
                        </w:numPr>
                        <w:shd w:val="clear" w:color="auto" w:fill="auto"/>
                        <w:tabs>
                          <w:tab w:pos="278" w:val="left"/>
                        </w:tabs>
                        <w:bidi w:val="0"/>
                        <w:spacing w:before="0" w:line="322" w:lineRule="exact"/>
                        <w:ind w:left="0" w:right="0" w:firstLine="0"/>
                        <w:jc w:val="left"/>
                      </w:pPr>
                      <w:bookmarkStart w:id="825" w:name="bookmark825"/>
                      <w:bookmarkEnd w:id="825"/>
                      <w:r>
                        <w:rPr>
                          <w:color w:val="000000"/>
                          <w:spacing w:val="0"/>
                          <w:w w:val="100"/>
                          <w:position w:val="0"/>
                        </w:rPr>
                        <w:t>盈余公积转增 资本（或股本）</w:t>
                      </w:r>
                    </w:p>
                    <w:p>
                      <w:pPr>
                        <w:pStyle w:val="Style39"/>
                        <w:keepNext w:val="0"/>
                        <w:keepLines w:val="0"/>
                        <w:widowControl w:val="0"/>
                        <w:numPr>
                          <w:ilvl w:val="0"/>
                          <w:numId w:val="25"/>
                        </w:numPr>
                        <w:shd w:val="clear" w:color="auto" w:fill="auto"/>
                        <w:tabs>
                          <w:tab w:pos="269" w:val="left"/>
                        </w:tabs>
                        <w:bidi w:val="0"/>
                        <w:spacing w:before="0" w:line="322" w:lineRule="exact"/>
                        <w:ind w:left="0" w:right="0" w:firstLine="0"/>
                        <w:jc w:val="left"/>
                      </w:pPr>
                      <w:bookmarkStart w:id="826" w:name="bookmark826"/>
                      <w:bookmarkEnd w:id="826"/>
                      <w:r>
                        <w:rPr>
                          <w:color w:val="000000"/>
                          <w:spacing w:val="0"/>
                          <w:w w:val="100"/>
                          <w:position w:val="0"/>
                        </w:rPr>
                        <w:t>盈余公积弥补 亏损</w:t>
                      </w:r>
                    </w:p>
                    <w:p>
                      <w:pPr>
                        <w:pStyle w:val="Style39"/>
                        <w:keepNext w:val="0"/>
                        <w:keepLines w:val="0"/>
                        <w:widowControl w:val="0"/>
                        <w:numPr>
                          <w:ilvl w:val="0"/>
                          <w:numId w:val="25"/>
                        </w:numPr>
                        <w:shd w:val="clear" w:color="auto" w:fill="auto"/>
                        <w:tabs>
                          <w:tab w:pos="278" w:val="left"/>
                        </w:tabs>
                        <w:bidi w:val="0"/>
                        <w:spacing w:before="0" w:line="322" w:lineRule="exact"/>
                        <w:ind w:left="0" w:right="0" w:firstLine="0"/>
                        <w:jc w:val="left"/>
                      </w:pPr>
                      <w:bookmarkStart w:id="827" w:name="bookmark827"/>
                      <w:bookmarkEnd w:id="827"/>
                      <w:r>
                        <w:rPr>
                          <w:color w:val="000000"/>
                          <w:spacing w:val="0"/>
                          <w:w w:val="100"/>
                          <w:position w:val="0"/>
                        </w:rPr>
                        <w:t>其他</w:t>
                      </w:r>
                    </w:p>
                    <w:p>
                      <w:pPr>
                        <w:pStyle w:val="Style39"/>
                        <w:keepNext w:val="0"/>
                        <w:keepLines w:val="0"/>
                        <w:widowControl w:val="0"/>
                        <w:shd w:val="clear" w:color="auto" w:fill="auto"/>
                        <w:tabs>
                          <w:tab w:pos="442" w:val="left"/>
                        </w:tabs>
                        <w:bidi w:val="0"/>
                        <w:spacing w:before="0" w:line="322" w:lineRule="exact"/>
                        <w:ind w:left="0" w:right="0" w:firstLine="0"/>
                        <w:jc w:val="left"/>
                      </w:pPr>
                      <w:bookmarkStart w:id="828" w:name="bookmark828"/>
                      <w:r>
                        <w:rPr>
                          <w:color w:val="000000"/>
                          <w:spacing w:val="0"/>
                          <w:w w:val="100"/>
                          <w:position w:val="0"/>
                        </w:rPr>
                        <w:t>（</w:t>
                      </w:r>
                      <w:bookmarkEnd w:id="828"/>
                      <w:r>
                        <w:rPr>
                          <w:color w:val="000000"/>
                          <w:spacing w:val="0"/>
                          <w:w w:val="100"/>
                          <w:position w:val="0"/>
                        </w:rPr>
                        <w:t>五）</w:t>
                        <w:tab/>
                        <w:t>专项储备</w:t>
                      </w:r>
                    </w:p>
                    <w:p>
                      <w:pPr>
                        <w:pStyle w:val="Style39"/>
                        <w:keepNext w:val="0"/>
                        <w:keepLines w:val="0"/>
                        <w:widowControl w:val="0"/>
                        <w:numPr>
                          <w:ilvl w:val="0"/>
                          <w:numId w:val="27"/>
                        </w:numPr>
                        <w:shd w:val="clear" w:color="auto" w:fill="auto"/>
                        <w:tabs>
                          <w:tab w:pos="259" w:val="left"/>
                        </w:tabs>
                        <w:bidi w:val="0"/>
                        <w:spacing w:before="0" w:line="322" w:lineRule="exact"/>
                        <w:ind w:left="0" w:right="0" w:firstLine="0"/>
                        <w:jc w:val="left"/>
                      </w:pPr>
                      <w:bookmarkStart w:id="829" w:name="bookmark829"/>
                      <w:bookmarkEnd w:id="829"/>
                      <w:r>
                        <w:rPr>
                          <w:color w:val="000000"/>
                          <w:spacing w:val="0"/>
                          <w:w w:val="100"/>
                          <w:position w:val="0"/>
                        </w:rPr>
                        <w:t>本期提取</w:t>
                      </w:r>
                    </w:p>
                    <w:p>
                      <w:pPr>
                        <w:pStyle w:val="Style39"/>
                        <w:keepNext w:val="0"/>
                        <w:keepLines w:val="0"/>
                        <w:widowControl w:val="0"/>
                        <w:numPr>
                          <w:ilvl w:val="0"/>
                          <w:numId w:val="27"/>
                        </w:numPr>
                        <w:shd w:val="clear" w:color="auto" w:fill="auto"/>
                        <w:tabs>
                          <w:tab w:pos="278" w:val="left"/>
                        </w:tabs>
                        <w:bidi w:val="0"/>
                        <w:spacing w:before="0" w:line="322" w:lineRule="exact"/>
                        <w:ind w:left="0" w:right="0" w:firstLine="0"/>
                        <w:jc w:val="left"/>
                      </w:pPr>
                      <w:bookmarkStart w:id="830" w:name="bookmark830"/>
                      <w:bookmarkEnd w:id="830"/>
                      <w:r>
                        <w:rPr>
                          <w:color w:val="000000"/>
                          <w:spacing w:val="0"/>
                          <w:w w:val="100"/>
                          <w:position w:val="0"/>
                        </w:rPr>
                        <w:t>本期使用</w:t>
                      </w:r>
                    </w:p>
                    <w:p>
                      <w:pPr>
                        <w:pStyle w:val="Style39"/>
                        <w:keepNext w:val="0"/>
                        <w:keepLines w:val="0"/>
                        <w:widowControl w:val="0"/>
                        <w:shd w:val="clear" w:color="auto" w:fill="auto"/>
                        <w:tabs>
                          <w:tab w:pos="442" w:val="left"/>
                        </w:tabs>
                        <w:bidi w:val="0"/>
                        <w:spacing w:before="0" w:after="380" w:line="322" w:lineRule="exact"/>
                        <w:ind w:left="0" w:right="0" w:firstLine="0"/>
                        <w:jc w:val="left"/>
                      </w:pPr>
                      <w:bookmarkStart w:id="831" w:name="bookmark831"/>
                      <w:r>
                        <w:rPr>
                          <w:color w:val="000000"/>
                          <w:spacing w:val="0"/>
                          <w:w w:val="100"/>
                          <w:position w:val="0"/>
                        </w:rPr>
                        <w:t>（</w:t>
                      </w:r>
                      <w:bookmarkEnd w:id="831"/>
                      <w:r>
                        <w:rPr>
                          <w:color w:val="000000"/>
                          <w:spacing w:val="0"/>
                          <w:w w:val="100"/>
                          <w:position w:val="0"/>
                        </w:rPr>
                        <w:t>六）</w:t>
                        <w:tab/>
                        <w:t>其他</w:t>
                      </w:r>
                    </w:p>
                    <w:p>
                      <w:pPr>
                        <w:pStyle w:val="Style39"/>
                        <w:keepNext w:val="0"/>
                        <w:keepLines w:val="0"/>
                        <w:widowControl w:val="0"/>
                        <w:shd w:val="clear" w:color="auto" w:fill="auto"/>
                        <w:bidi w:val="0"/>
                        <w:spacing w:before="0" w:after="720" w:line="322" w:lineRule="exact"/>
                        <w:ind w:left="0" w:right="0" w:firstLine="0"/>
                        <w:jc w:val="left"/>
                      </w:pPr>
                      <w:r>
                        <w:rPr>
                          <w:color w:val="000000"/>
                          <w:spacing w:val="0"/>
                          <w:w w:val="100"/>
                          <w:position w:val="0"/>
                        </w:rPr>
                        <w:t>四、本期期末余额</w:t>
                      </w:r>
                    </w:p>
                    <w:p>
                      <w:pPr>
                        <w:pStyle w:val="Style48"/>
                        <w:keepNext/>
                        <w:keepLines/>
                        <w:widowControl w:val="0"/>
                        <w:shd w:val="clear" w:color="auto" w:fill="auto"/>
                        <w:bidi w:val="0"/>
                        <w:spacing w:before="0" w:line="240" w:lineRule="auto"/>
                        <w:ind w:left="0" w:right="0" w:firstLine="0"/>
                        <w:jc w:val="left"/>
                      </w:pPr>
                      <w:bookmarkStart w:id="832" w:name="bookmark832"/>
                      <w:bookmarkStart w:id="833" w:name="bookmark833"/>
                      <w:bookmarkStart w:id="834" w:name="bookmark834"/>
                      <w:r>
                        <w:rPr>
                          <w:color w:val="000000"/>
                          <w:spacing w:val="0"/>
                          <w:w w:val="100"/>
                          <w:position w:val="0"/>
                        </w:rPr>
                        <w:t>8、母公司所有者权益变动表</w:t>
                      </w:r>
                      <w:bookmarkEnd w:id="832"/>
                      <w:bookmarkEnd w:id="833"/>
                      <w:bookmarkEnd w:id="834"/>
                    </w:p>
                    <w:p>
                      <w:pPr>
                        <w:pStyle w:val="Style39"/>
                        <w:keepNext w:val="0"/>
                        <w:keepLines w:val="0"/>
                        <w:widowControl w:val="0"/>
                        <w:shd w:val="clear" w:color="auto" w:fill="auto"/>
                        <w:bidi w:val="0"/>
                        <w:spacing w:before="0" w:line="322" w:lineRule="exact"/>
                        <w:ind w:left="0" w:right="0" w:firstLine="0"/>
                        <w:jc w:val="left"/>
                      </w:pPr>
                      <w:r>
                        <w:rPr>
                          <w:color w:val="000000"/>
                          <w:spacing w:val="0"/>
                          <w:w w:val="100"/>
                          <w:position w:val="0"/>
                        </w:rPr>
                        <w:t>本期金额</w:t>
                      </w:r>
                    </w:p>
                  </w:txbxContent>
                </v:textbox>
                <w10:wrap type="topAndBottom" anchorx="page" anchory="margin"/>
              </v:shape>
            </w:pict>
          </mc:Fallback>
        </mc:AlternateContent>
      </w:r>
      <w:r>
        <mc:AlternateContent>
          <mc:Choice Requires="wps">
            <w:drawing>
              <wp:anchor distT="3175" distB="753110" distL="1037590" distR="114935" simplePos="0" relativeHeight="125829558" behindDoc="0" locked="0" layoutInCell="1" allowOverlap="1">
                <wp:simplePos x="0" y="0"/>
                <wp:positionH relativeFrom="page">
                  <wp:posOffset>1610360</wp:posOffset>
                </wp:positionH>
                <wp:positionV relativeFrom="margin">
                  <wp:posOffset>12065</wp:posOffset>
                </wp:positionV>
                <wp:extent cx="5193665" cy="2846705"/>
                <wp:wrapTopAndBottom/>
                <wp:docPr id="233" name="Shape 233"/>
                <a:graphic xmlns:a="http://schemas.openxmlformats.org/drawingml/2006/main">
                  <a:graphicData uri="http://schemas.microsoft.com/office/word/2010/wordprocessingShape">
                    <wps:wsp>
                      <wps:cNvSpPr txBox="1"/>
                      <wps:spPr>
                        <a:xfrm>
                          <a:ext cx="5193665" cy="2846705"/>
                        </a:xfrm>
                        <a:prstGeom prst="rect"/>
                        <a:noFill/>
                      </wps:spPr>
                      <wps:txbx>
                        <w:txbxContent>
                          <w:tbl>
                            <w:tblPr>
                              <w:tblOverlap w:val="never"/>
                              <w:jc w:val="left"/>
                              <w:tblLayout w:type="fixed"/>
                            </w:tblPr>
                            <w:tblGrid>
                              <w:gridCol w:w="571"/>
                              <w:gridCol w:w="523"/>
                              <w:gridCol w:w="538"/>
                              <w:gridCol w:w="533"/>
                              <w:gridCol w:w="6014"/>
                            </w:tblGrid>
                            <w:tr>
                              <w:trPr>
                                <w:tblHeader/>
                                <w:trHeight w:val="725" w:hRule="exact"/>
                              </w:trPr>
                              <w:tc>
                                <w:tcPr>
                                  <w:gridSpan w:val="5"/>
                                  <w:tcBorders/>
                                  <w:shd w:val="clear" w:color="auto" w:fill="FFFFFF"/>
                                  <w:vAlign w:val="top"/>
                                </w:tcPr>
                                <w:p>
                                  <w:pPr>
                                    <w:widowControl w:val="0"/>
                                    <w:rPr>
                                      <w:sz w:val="10"/>
                                      <w:szCs w:val="10"/>
                                    </w:rPr>
                                  </w:pPr>
                                </w:p>
                              </w:tc>
                            </w:tr>
                            <w:tr>
                              <w:trPr>
                                <w:trHeight w:val="715" w:hRule="exact"/>
                              </w:trPr>
                              <w:tc>
                                <w:tcPr>
                                  <w:gridSpan w:val="5"/>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32" w:hRule="exact"/>
                              </w:trPr>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gridSpan w:val="3"/>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1,354,5</w:t>
                                  </w:r>
                                </w:p>
                                <w:p>
                                  <w:pPr>
                                    <w:pStyle w:val="Style7"/>
                                    <w:keepNext w:val="0"/>
                                    <w:keepLines w:val="0"/>
                                    <w:widowControl w:val="0"/>
                                    <w:shd w:val="clear" w:color="auto" w:fill="auto"/>
                                    <w:tabs>
                                      <w:tab w:pos="1282" w:val="left"/>
                                      <w:tab w:pos="2683" w:val="left"/>
                                      <w:tab w:pos="3965" w:val="left"/>
                                    </w:tabs>
                                    <w:bidi w:val="0"/>
                                    <w:spacing w:before="0" w:after="0" w:line="180" w:lineRule="auto"/>
                                    <w:ind w:left="0" w:right="720" w:firstLine="0"/>
                                    <w:jc w:val="right"/>
                                  </w:pPr>
                                  <w:r>
                                    <w:rPr>
                                      <w:color w:val="000000"/>
                                      <w:spacing w:val="0"/>
                                      <w:w w:val="100"/>
                                      <w:position w:val="0"/>
                                    </w:rPr>
                                    <w:t>534,809</w:t>
                                    <w:tab/>
                                  </w:r>
                                  <w:r>
                                    <w:rPr>
                                      <w:color w:val="000000"/>
                                      <w:spacing w:val="0"/>
                                      <w:w w:val="100"/>
                                      <w:position w:val="0"/>
                                    </w:rPr>
                                    <w:t>-10,144,</w:t>
                                    <w:tab/>
                                  </w:r>
                                  <w:r>
                                    <w:rPr>
                                      <w:color w:val="000000"/>
                                      <w:spacing w:val="0"/>
                                      <w:w w:val="100"/>
                                      <w:position w:val="0"/>
                                    </w:rPr>
                                    <w:t>50,042,</w:t>
                                    <w:tab/>
                                    <w:t>427,776 152,016</w:t>
                                  </w:r>
                                </w:p>
                                <w:p>
                                  <w:pPr>
                                    <w:pStyle w:val="Style7"/>
                                    <w:keepNext w:val="0"/>
                                    <w:keepLines w:val="0"/>
                                    <w:widowControl w:val="0"/>
                                    <w:shd w:val="clear" w:color="auto" w:fill="auto"/>
                                    <w:bidi w:val="0"/>
                                    <w:spacing w:before="0" w:after="0" w:line="180" w:lineRule="auto"/>
                                    <w:ind w:left="0" w:right="0" w:firstLine="0"/>
                                    <w:jc w:val="right"/>
                                  </w:pPr>
                                  <w:r>
                                    <w:rPr>
                                      <w:color w:val="000000"/>
                                      <w:spacing w:val="0"/>
                                      <w:w w:val="100"/>
                                      <w:position w:val="0"/>
                                    </w:rPr>
                                    <w:t>00,685.</w:t>
                                  </w:r>
                                </w:p>
                                <w:p>
                                  <w:pPr>
                                    <w:pStyle w:val="Style7"/>
                                    <w:keepNext w:val="0"/>
                                    <w:keepLines w:val="0"/>
                                    <w:widowControl w:val="0"/>
                                    <w:shd w:val="clear" w:color="auto" w:fill="auto"/>
                                    <w:tabs>
                                      <w:tab w:pos="1368" w:val="left"/>
                                      <w:tab w:pos="2635" w:val="left"/>
                                      <w:tab w:pos="3917" w:val="left"/>
                                    </w:tabs>
                                    <w:bidi w:val="0"/>
                                    <w:spacing w:before="0" w:after="0" w:line="182" w:lineRule="auto"/>
                                    <w:ind w:left="0" w:right="720" w:firstLine="0"/>
                                    <w:jc w:val="right"/>
                                  </w:pPr>
                                  <w:r>
                                    <w:rPr>
                                      <w:color w:val="000000"/>
                                      <w:spacing w:val="0"/>
                                      <w:w w:val="100"/>
                                      <w:position w:val="0"/>
                                    </w:rPr>
                                    <w:t>,052.26</w:t>
                                    <w:tab/>
                                    <w:t>620.99</w:t>
                                    <w:tab/>
                                    <w:t>554.88</w:t>
                                    <w:tab/>
                                    <w:t>,977.25 ,722.03</w:t>
                                  </w:r>
                                </w:p>
                                <w:p>
                                  <w:pPr>
                                    <w:pStyle w:val="Style7"/>
                                    <w:keepNext w:val="0"/>
                                    <w:keepLines w:val="0"/>
                                    <w:widowControl w:val="0"/>
                                    <w:shd w:val="clear" w:color="auto" w:fill="auto"/>
                                    <w:bidi w:val="0"/>
                                    <w:spacing w:before="0" w:after="0" w:line="180" w:lineRule="auto"/>
                                    <w:ind w:left="0" w:right="0" w:firstLine="0"/>
                                    <w:jc w:val="right"/>
                                  </w:pPr>
                                  <w:r>
                                    <w:rPr>
                                      <w:color w:val="000000"/>
                                      <w:spacing w:val="0"/>
                                      <w:w w:val="100"/>
                                      <w:position w:val="0"/>
                                    </w:rPr>
                                    <w:t>43</w:t>
                                  </w:r>
                                </w:p>
                              </w:tc>
                            </w:tr>
                          </w:tbl>
                          <w:p>
                            <w:pPr>
                              <w:widowControl w:val="0"/>
                              <w:spacing w:line="1" w:lineRule="exact"/>
                            </w:pPr>
                          </w:p>
                        </w:txbxContent>
                      </wps:txbx>
                      <wps:bodyPr lIns="0" tIns="0" rIns="0" bIns="0">
                        <a:noAutoFit/>
                      </wps:bodyPr>
                    </wps:wsp>
                  </a:graphicData>
                </a:graphic>
              </wp:anchor>
            </w:drawing>
          </mc:Choice>
          <mc:Fallback>
            <w:pict>
              <v:shape id="_x0000_s1259" type="#_x0000_t202" style="position:absolute;margin-left:126.8pt;margin-top:0.95000000000000007pt;width:408.94999999999999pt;height:224.15000000000001pt;z-index:-125829195;mso-wrap-distance-left:81.700000000000003pt;mso-wrap-distance-top:0.25pt;mso-wrap-distance-right:9.0500000000000007pt;mso-wrap-distance-bottom:59.300000000000004pt;mso-position-horizontal-relative:page;mso-position-vertical-relative:margin" filled="f" stroked="f">
                <v:textbox inset="0,0,0,0">
                  <w:txbxContent>
                    <w:tbl>
                      <w:tblPr>
                        <w:tblOverlap w:val="never"/>
                        <w:jc w:val="left"/>
                        <w:tblLayout w:type="fixed"/>
                      </w:tblPr>
                      <w:tblGrid>
                        <w:gridCol w:w="571"/>
                        <w:gridCol w:w="523"/>
                        <w:gridCol w:w="538"/>
                        <w:gridCol w:w="533"/>
                        <w:gridCol w:w="6014"/>
                      </w:tblGrid>
                      <w:tr>
                        <w:trPr>
                          <w:tblHeader/>
                          <w:trHeight w:val="725" w:hRule="exact"/>
                        </w:trPr>
                        <w:tc>
                          <w:tcPr>
                            <w:gridSpan w:val="5"/>
                            <w:tcBorders/>
                            <w:shd w:val="clear" w:color="auto" w:fill="FFFFFF"/>
                            <w:vAlign w:val="top"/>
                          </w:tcPr>
                          <w:p>
                            <w:pPr>
                              <w:widowControl w:val="0"/>
                              <w:rPr>
                                <w:sz w:val="10"/>
                                <w:szCs w:val="10"/>
                              </w:rPr>
                            </w:pPr>
                          </w:p>
                        </w:tc>
                      </w:tr>
                      <w:tr>
                        <w:trPr>
                          <w:trHeight w:val="715" w:hRule="exact"/>
                        </w:trPr>
                        <w:tc>
                          <w:tcPr>
                            <w:gridSpan w:val="5"/>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32" w:hRule="exact"/>
                        </w:trPr>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gridSpan w:val="3"/>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1,354,5</w:t>
                            </w:r>
                          </w:p>
                          <w:p>
                            <w:pPr>
                              <w:pStyle w:val="Style7"/>
                              <w:keepNext w:val="0"/>
                              <w:keepLines w:val="0"/>
                              <w:widowControl w:val="0"/>
                              <w:shd w:val="clear" w:color="auto" w:fill="auto"/>
                              <w:tabs>
                                <w:tab w:pos="1282" w:val="left"/>
                                <w:tab w:pos="2683" w:val="left"/>
                                <w:tab w:pos="3965" w:val="left"/>
                              </w:tabs>
                              <w:bidi w:val="0"/>
                              <w:spacing w:before="0" w:after="0" w:line="180" w:lineRule="auto"/>
                              <w:ind w:left="0" w:right="720" w:firstLine="0"/>
                              <w:jc w:val="right"/>
                            </w:pPr>
                            <w:r>
                              <w:rPr>
                                <w:color w:val="000000"/>
                                <w:spacing w:val="0"/>
                                <w:w w:val="100"/>
                                <w:position w:val="0"/>
                              </w:rPr>
                              <w:t>534,809</w:t>
                              <w:tab/>
                            </w:r>
                            <w:r>
                              <w:rPr>
                                <w:color w:val="000000"/>
                                <w:spacing w:val="0"/>
                                <w:w w:val="100"/>
                                <w:position w:val="0"/>
                              </w:rPr>
                              <w:t>-10,144,</w:t>
                              <w:tab/>
                            </w:r>
                            <w:r>
                              <w:rPr>
                                <w:color w:val="000000"/>
                                <w:spacing w:val="0"/>
                                <w:w w:val="100"/>
                                <w:position w:val="0"/>
                              </w:rPr>
                              <w:t>50,042,</w:t>
                              <w:tab/>
                              <w:t>427,776 152,016</w:t>
                            </w:r>
                          </w:p>
                          <w:p>
                            <w:pPr>
                              <w:pStyle w:val="Style7"/>
                              <w:keepNext w:val="0"/>
                              <w:keepLines w:val="0"/>
                              <w:widowControl w:val="0"/>
                              <w:shd w:val="clear" w:color="auto" w:fill="auto"/>
                              <w:bidi w:val="0"/>
                              <w:spacing w:before="0" w:after="0" w:line="180" w:lineRule="auto"/>
                              <w:ind w:left="0" w:right="0" w:firstLine="0"/>
                              <w:jc w:val="right"/>
                            </w:pPr>
                            <w:r>
                              <w:rPr>
                                <w:color w:val="000000"/>
                                <w:spacing w:val="0"/>
                                <w:w w:val="100"/>
                                <w:position w:val="0"/>
                              </w:rPr>
                              <w:t>00,685.</w:t>
                            </w:r>
                          </w:p>
                          <w:p>
                            <w:pPr>
                              <w:pStyle w:val="Style7"/>
                              <w:keepNext w:val="0"/>
                              <w:keepLines w:val="0"/>
                              <w:widowControl w:val="0"/>
                              <w:shd w:val="clear" w:color="auto" w:fill="auto"/>
                              <w:tabs>
                                <w:tab w:pos="1368" w:val="left"/>
                                <w:tab w:pos="2635" w:val="left"/>
                                <w:tab w:pos="3917" w:val="left"/>
                              </w:tabs>
                              <w:bidi w:val="0"/>
                              <w:spacing w:before="0" w:after="0" w:line="182" w:lineRule="auto"/>
                              <w:ind w:left="0" w:right="720" w:firstLine="0"/>
                              <w:jc w:val="right"/>
                            </w:pPr>
                            <w:r>
                              <w:rPr>
                                <w:color w:val="000000"/>
                                <w:spacing w:val="0"/>
                                <w:w w:val="100"/>
                                <w:position w:val="0"/>
                              </w:rPr>
                              <w:t>,052.26</w:t>
                              <w:tab/>
                              <w:t>620.99</w:t>
                              <w:tab/>
                              <w:t>554.88</w:t>
                              <w:tab/>
                              <w:t>,977.25 ,722.03</w:t>
                            </w:r>
                          </w:p>
                          <w:p>
                            <w:pPr>
                              <w:pStyle w:val="Style7"/>
                              <w:keepNext w:val="0"/>
                              <w:keepLines w:val="0"/>
                              <w:widowControl w:val="0"/>
                              <w:shd w:val="clear" w:color="auto" w:fill="auto"/>
                              <w:bidi w:val="0"/>
                              <w:spacing w:before="0" w:after="0" w:line="180" w:lineRule="auto"/>
                              <w:ind w:left="0" w:right="0" w:firstLine="0"/>
                              <w:jc w:val="right"/>
                            </w:pPr>
                            <w:r>
                              <w:rPr>
                                <w:color w:val="000000"/>
                                <w:spacing w:val="0"/>
                                <w:w w:val="100"/>
                                <w:position w:val="0"/>
                              </w:rPr>
                              <w:t>43</w:t>
                            </w:r>
                          </w:p>
                        </w:tc>
                      </w:tr>
                    </w:tbl>
                    <w:p>
                      <w:pPr>
                        <w:widowControl w:val="0"/>
                        <w:spacing w:line="1" w:lineRule="exact"/>
                      </w:pPr>
                    </w:p>
                  </w:txbxContent>
                </v:textbox>
                <w10:wrap type="topAndBottom" anchorx="page" anchory="margin"/>
              </v:shape>
            </w:pict>
          </mc:Fallback>
        </mc:AlternateContent>
      </w: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52" w:right="1109" w:bottom="1469" w:left="1109" w:header="0" w:footer="3" w:gutter="0"/>
          <w:cols w:space="720"/>
          <w:noEndnote/>
          <w:rtlGutter w:val="0"/>
          <w:docGrid w:linePitch="360"/>
        </w:sectPr>
      </w:pPr>
    </w:p>
    <w:p>
      <w:pPr>
        <w:pStyle w:val="Style39"/>
        <w:keepNext w:val="0"/>
        <w:keepLines w:val="0"/>
        <w:framePr w:w="1402" w:h="648" w:wrap="none" w:vAnchor="text" w:hAnchor="page" w:x="1129" w:y="21"/>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p>
      <w:pPr>
        <w:pStyle w:val="Style39"/>
        <w:keepNext w:val="0"/>
        <w:keepLines w:val="0"/>
        <w:framePr w:w="1392" w:h="955" w:wrap="none" w:vAnchor="text" w:hAnchor="page" w:x="1139" w:y="7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p>
      <w:pPr>
        <w:pStyle w:val="Style39"/>
        <w:keepNext w:val="0"/>
        <w:keepLines w:val="0"/>
        <w:framePr w:w="682" w:h="240" w:wrap="none" w:vAnchor="text" w:hAnchor="page" w:x="1129" w:y="184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p>
      <w:pPr>
        <w:pStyle w:val="Style39"/>
        <w:keepNext w:val="0"/>
        <w:keepLines w:val="0"/>
        <w:framePr w:w="1205" w:h="235" w:wrap="none" w:vAnchor="text" w:hAnchor="page" w:x="1235" w:y="2401"/>
        <w:widowControl w:val="0"/>
        <w:shd w:val="clear" w:color="auto" w:fill="auto"/>
        <w:bidi w:val="0"/>
        <w:spacing w:before="0" w:after="0" w:line="240" w:lineRule="auto"/>
        <w:ind w:left="0" w:right="0" w:firstLine="0"/>
        <w:jc w:val="left"/>
      </w:pPr>
      <w:r>
        <w:rPr>
          <w:color w:val="000000"/>
          <w:spacing w:val="0"/>
          <w:w w:val="100"/>
          <w:position w:val="0"/>
        </w:rPr>
        <w:t>（三）利润分配</w:t>
      </w:r>
    </w:p>
    <w:p>
      <w:pPr>
        <w:pStyle w:val="Style41"/>
        <w:keepNext w:val="0"/>
        <w:keepLines w:val="0"/>
        <w:framePr w:w="2208" w:h="533" w:wrap="none" w:vAnchor="text" w:hAnchor="page" w:x="8488" w:y="2257"/>
        <w:widowControl w:val="0"/>
        <w:shd w:val="clear" w:color="auto" w:fill="auto"/>
        <w:bidi w:val="0"/>
        <w:spacing w:before="0" w:line="240" w:lineRule="auto"/>
        <w:ind w:left="0" w:right="0" w:firstLine="0"/>
        <w:jc w:val="right"/>
      </w:pPr>
      <w:r>
        <w:rPr>
          <w:color w:val="000000"/>
          <w:spacing w:val="0"/>
          <w:w w:val="100"/>
          <w:position w:val="0"/>
        </w:rPr>
        <w:t xml:space="preserve">1,632,071 </w:t>
      </w:r>
      <w:r>
        <w:rPr>
          <w:color w:val="000000"/>
          <w:spacing w:val="0"/>
          <w:w w:val="100"/>
          <w:position w:val="0"/>
        </w:rPr>
        <w:t>-23,632, -22,000,0</w:t>
      </w:r>
    </w:p>
    <w:p>
      <w:pPr>
        <w:pStyle w:val="Style41"/>
        <w:keepNext w:val="0"/>
        <w:keepLines w:val="0"/>
        <w:framePr w:w="2208" w:h="533" w:wrap="none" w:vAnchor="text" w:hAnchor="page" w:x="8488" w:y="2257"/>
        <w:widowControl w:val="0"/>
        <w:shd w:val="clear" w:color="auto" w:fill="auto"/>
        <w:tabs>
          <w:tab w:pos="394" w:val="left"/>
          <w:tab w:pos="1262" w:val="left"/>
        </w:tabs>
        <w:bidi w:val="0"/>
        <w:spacing w:before="0" w:after="0" w:line="240" w:lineRule="auto"/>
        <w:ind w:left="0" w:right="0" w:firstLine="0"/>
        <w:jc w:val="right"/>
      </w:pPr>
      <w:r>
        <w:rPr>
          <w:color w:val="000000"/>
          <w:spacing w:val="0"/>
          <w:w w:val="100"/>
          <w:position w:val="0"/>
        </w:rPr>
        <w:t>.64</w:t>
        <w:tab/>
        <w:t>071.64</w:t>
        <w:tab/>
        <w:t>00.00</w:t>
      </w:r>
    </w:p>
    <w:p>
      <w:pPr>
        <w:pStyle w:val="Style39"/>
        <w:keepNext w:val="0"/>
        <w:keepLines w:val="0"/>
        <w:framePr w:w="1382" w:h="250" w:wrap="none" w:vAnchor="text" w:hAnchor="page" w:x="1149" w:y="311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p>
      <w:pPr>
        <w:pStyle w:val="Style41"/>
        <w:keepNext w:val="0"/>
        <w:keepLines w:val="0"/>
        <w:framePr w:w="1426" w:h="538" w:wrap="none" w:vAnchor="text" w:hAnchor="page" w:x="8488" w:y="2967"/>
        <w:widowControl w:val="0"/>
        <w:shd w:val="clear" w:color="auto" w:fill="auto"/>
        <w:bidi w:val="0"/>
        <w:spacing w:before="0" w:line="240" w:lineRule="auto"/>
        <w:ind w:left="0" w:right="0" w:firstLine="0"/>
        <w:jc w:val="right"/>
      </w:pPr>
      <w:r>
        <w:rPr>
          <w:color w:val="000000"/>
          <w:spacing w:val="0"/>
          <w:w w:val="100"/>
          <w:position w:val="0"/>
        </w:rPr>
        <w:t xml:space="preserve">1,632,071 </w:t>
      </w:r>
      <w:r>
        <w:rPr>
          <w:color w:val="000000"/>
          <w:spacing w:val="0"/>
          <w:w w:val="100"/>
          <w:position w:val="0"/>
        </w:rPr>
        <w:t>-1,632,0</w:t>
      </w:r>
    </w:p>
    <w:p>
      <w:pPr>
        <w:pStyle w:val="Style41"/>
        <w:keepNext w:val="0"/>
        <w:keepLines w:val="0"/>
        <w:framePr w:w="1426" w:h="538" w:wrap="none" w:vAnchor="text" w:hAnchor="page" w:x="8488" w:y="2967"/>
        <w:widowControl w:val="0"/>
        <w:shd w:val="clear" w:color="auto" w:fill="auto"/>
        <w:bidi w:val="0"/>
        <w:spacing w:before="0" w:after="0" w:line="240" w:lineRule="auto"/>
        <w:ind w:left="0" w:right="0" w:firstLine="0"/>
        <w:jc w:val="right"/>
      </w:pPr>
      <w:r>
        <w:rPr>
          <w:color w:val="000000"/>
          <w:spacing w:val="0"/>
          <w:w w:val="100"/>
          <w:position w:val="0"/>
        </w:rPr>
        <w:t>71.64</w:t>
      </w:r>
    </w:p>
    <w:p>
      <w:pPr>
        <w:pStyle w:val="Style41"/>
        <w:keepNext w:val="0"/>
        <w:keepLines w:val="0"/>
        <w:framePr w:w="264" w:h="226" w:wrap="none" w:vAnchor="text" w:hAnchor="page" w:x="8977" w:y="3279"/>
        <w:widowControl w:val="0"/>
        <w:shd w:val="clear" w:color="auto" w:fill="auto"/>
        <w:bidi w:val="0"/>
        <w:spacing w:before="0" w:after="0" w:line="240" w:lineRule="auto"/>
        <w:ind w:left="0" w:right="0" w:firstLine="0"/>
        <w:jc w:val="left"/>
      </w:pPr>
      <w:r>
        <w:rPr>
          <w:color w:val="000000"/>
          <w:spacing w:val="0"/>
          <w:w w:val="100"/>
          <w:position w:val="0"/>
        </w:rPr>
        <w:t>.64</w:t>
      </w:r>
    </w:p>
    <w:p>
      <w:pPr>
        <w:pStyle w:val="Style39"/>
        <w:keepNext w:val="0"/>
        <w:keepLines w:val="0"/>
        <w:framePr w:w="1402" w:h="638" w:wrap="none" w:vAnchor="text" w:hAnchor="page" w:x="1129" w:y="3577"/>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p>
      <w:pPr>
        <w:pStyle w:val="Style41"/>
        <w:keepNext w:val="0"/>
        <w:keepLines w:val="0"/>
        <w:framePr w:w="1426" w:h="538" w:wrap="none" w:vAnchor="text" w:hAnchor="page" w:x="9270" w:y="3683"/>
        <w:widowControl w:val="0"/>
        <w:shd w:val="clear" w:color="auto" w:fill="auto"/>
        <w:bidi w:val="0"/>
        <w:spacing w:before="0" w:line="240" w:lineRule="auto"/>
        <w:ind w:left="0" w:right="0" w:firstLine="0"/>
        <w:jc w:val="right"/>
      </w:pPr>
      <w:r>
        <w:rPr>
          <w:color w:val="000000"/>
          <w:spacing w:val="0"/>
          <w:w w:val="100"/>
          <w:position w:val="0"/>
        </w:rPr>
        <w:t>-22,000, -22,000,0</w:t>
      </w:r>
    </w:p>
    <w:p>
      <w:pPr>
        <w:pStyle w:val="Style41"/>
        <w:keepNext w:val="0"/>
        <w:keepLines w:val="0"/>
        <w:framePr w:w="1426" w:h="538" w:wrap="none" w:vAnchor="text" w:hAnchor="page" w:x="9270" w:y="3683"/>
        <w:widowControl w:val="0"/>
        <w:shd w:val="clear" w:color="auto" w:fill="auto"/>
        <w:tabs>
          <w:tab w:pos="864" w:val="left"/>
        </w:tabs>
        <w:bidi w:val="0"/>
        <w:spacing w:before="0" w:after="0" w:line="240" w:lineRule="auto"/>
        <w:ind w:left="0" w:right="0" w:firstLine="0"/>
        <w:jc w:val="right"/>
      </w:pPr>
      <w:r>
        <w:rPr>
          <w:color w:val="000000"/>
          <w:spacing w:val="0"/>
          <w:w w:val="100"/>
          <w:position w:val="0"/>
        </w:rPr>
        <w:t>000.00</w:t>
        <w:tab/>
        <w:t>00.00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1900" w:h="16840"/>
          <w:pgMar w:top="1152" w:right="1109" w:bottom="1469" w:left="1109"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bl>
      <w:tblPr>
        <w:tblOverlap w:val="never"/>
        <w:jc w:val="center"/>
        <w:tblLayout w:type="fixed"/>
      </w:tblPr>
      <w:tblGrid>
        <w:gridCol w:w="1454"/>
        <w:gridCol w:w="1714"/>
        <w:gridCol w:w="1795"/>
      </w:tblGrid>
      <w:tr>
        <w:trPr>
          <w:trHeight w:val="37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r>
      <w:tr>
        <w:trPr>
          <w:trHeight w:val="35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内部结转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35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r>
      <w:tr>
        <w:trPr>
          <w:trHeight w:val="37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资本（或股本）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bl>
    <w:p>
      <w:pPr>
        <w:pStyle w:val="Style39"/>
        <w:keepNext w:val="0"/>
        <w:keepLines w:val="0"/>
        <w:widowControl w:val="0"/>
        <w:shd w:val="clear" w:color="auto" w:fill="auto"/>
        <w:bidi w:val="0"/>
        <w:spacing w:before="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p>
      <w:pPr>
        <w:pStyle w:val="Style39"/>
        <w:keepNext w:val="0"/>
        <w:keepLines w:val="0"/>
        <w:widowControl w:val="0"/>
        <w:numPr>
          <w:ilvl w:val="0"/>
          <w:numId w:val="31"/>
        </w:numPr>
        <w:shd w:val="clear" w:color="auto" w:fill="auto"/>
        <w:bidi w:val="0"/>
        <w:spacing w:before="0" w:after="200" w:line="322" w:lineRule="exact"/>
        <w:ind w:left="0" w:right="0" w:firstLine="0"/>
        <w:jc w:val="left"/>
      </w:pPr>
      <w:bookmarkStart w:id="858" w:name="bookmark858"/>
      <w:bookmarkEnd w:id="858"/>
      <w:r>
        <w:rPr>
          <w:color w:val="000000"/>
          <w:spacing w:val="0"/>
          <w:w w:val="100"/>
          <w:position w:val="0"/>
        </w:rPr>
        <w:t>盈余公积弥补 亏损</w:t>
      </w:r>
    </w:p>
    <w:p>
      <w:pPr>
        <w:pStyle w:val="Style3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p>
      <w:pPr>
        <w:pStyle w:val="Style39"/>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（五）专项储备</w:t>
      </w:r>
    </w:p>
    <w:p>
      <w:pPr>
        <w:pStyle w:val="Style39"/>
        <w:keepNext w:val="0"/>
        <w:keepLines w:val="0"/>
        <w:widowControl w:val="0"/>
        <w:numPr>
          <w:ilvl w:val="0"/>
          <w:numId w:val="33"/>
        </w:numPr>
        <w:shd w:val="clear" w:color="auto" w:fill="auto"/>
        <w:bidi w:val="0"/>
        <w:spacing w:before="0" w:after="200" w:line="240" w:lineRule="auto"/>
        <w:ind w:left="0" w:right="0" w:firstLine="0"/>
        <w:jc w:val="left"/>
      </w:pPr>
      <w:bookmarkStart w:id="859" w:name="bookmark859"/>
      <w:bookmarkEnd w:id="859"/>
      <w:r>
        <w:rPr>
          <w:color w:val="000000"/>
          <w:spacing w:val="0"/>
          <w:w w:val="100"/>
          <w:position w:val="0"/>
        </w:rPr>
        <w:t>本期提取</w:t>
      </w:r>
    </w:p>
    <w:p>
      <w:pPr>
        <w:pStyle w:val="Style39"/>
        <w:keepNext w:val="0"/>
        <w:keepLines w:val="0"/>
        <w:widowControl w:val="0"/>
        <w:numPr>
          <w:ilvl w:val="0"/>
          <w:numId w:val="33"/>
        </w:numPr>
        <w:shd w:val="clear" w:color="auto" w:fill="auto"/>
        <w:bidi w:val="0"/>
        <w:spacing w:before="0" w:after="200" w:line="240" w:lineRule="auto"/>
        <w:ind w:left="0" w:right="0" w:firstLine="0"/>
        <w:jc w:val="left"/>
      </w:pPr>
      <w:bookmarkStart w:id="860" w:name="bookmark860"/>
      <w:bookmarkEnd w:id="860"/>
      <w:r>
        <w:rPr>
          <w:color w:val="000000"/>
          <w:spacing w:val="0"/>
          <w:w w:val="100"/>
          <w:position w:val="0"/>
        </w:rPr>
        <w:t>本期使用</w:t>
      </w:r>
    </w:p>
    <w:p>
      <w:pPr>
        <w:pStyle w:val="Style3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（六）其他</w:t>
      </w:r>
    </w:p>
    <w:p>
      <w:pPr>
        <w:widowControl w:val="0"/>
        <w:spacing w:line="1" w:lineRule="exact"/>
        <w:sectPr>
          <w:footnotePr>
            <w:pos w:val="pageBottom"/>
            <w:numFmt w:val="decimal"/>
            <w:numRestart w:val="continuous"/>
          </w:footnotePr>
          <w:type w:val="continuous"/>
          <w:pgSz w:w="11900" w:h="16840"/>
          <w:pgMar w:top="1431" w:right="5818" w:bottom="1815" w:left="1109" w:header="0" w:footer="3" w:gutter="0"/>
          <w:cols w:space="720"/>
          <w:noEndnote/>
          <w:rtlGutter w:val="0"/>
          <w:docGrid w:linePitch="360"/>
        </w:sectPr>
      </w:pPr>
      <w:r>
        <mc:AlternateContent>
          <mc:Choice Requires="wps">
            <w:drawing>
              <wp:anchor distT="132715" distB="97790" distL="0" distR="0" simplePos="0" relativeHeight="125829560" behindDoc="0" locked="0" layoutInCell="1" allowOverlap="1">
                <wp:simplePos x="0" y="0"/>
                <wp:positionH relativeFrom="page">
                  <wp:posOffset>731520</wp:posOffset>
                </wp:positionH>
                <wp:positionV relativeFrom="paragraph">
                  <wp:posOffset>132715</wp:posOffset>
                </wp:positionV>
                <wp:extent cx="895985" cy="149225"/>
                <wp:wrapTopAndBottom/>
                <wp:docPr id="235" name="Shape 235"/>
                <a:graphic xmlns:a="http://schemas.openxmlformats.org/drawingml/2006/main">
                  <a:graphicData uri="http://schemas.microsoft.com/office/word/2010/wordprocessingShape">
                    <wps:wsp>
                      <wps:cNvSpPr txBox="1"/>
                      <wps:spPr>
                        <a:xfrm>
                          <a:ext cx="89598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xbxContent>
                      </wps:txbx>
                      <wps:bodyPr wrap="none" lIns="0" tIns="0" rIns="0" bIns="0">
                        <a:noAutoFit/>
                      </wps:bodyPr>
                    </wps:wsp>
                  </a:graphicData>
                </a:graphic>
              </wp:anchor>
            </w:drawing>
          </mc:Choice>
          <mc:Fallback>
            <w:pict>
              <v:shape id="_x0000_s1261" type="#_x0000_t202" style="position:absolute;margin-left:57.600000000000001pt;margin-top:10.450000000000001pt;width:70.549999999999997pt;height:11.75pt;z-index:-125829193;mso-wrap-distance-left:0;mso-wrap-distance-top:10.450000000000001pt;mso-wrap-distance-right:0;mso-wrap-distance-bottom:7.70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xbxContent>
                </v:textbox>
                <w10:wrap type="topAndBottom" anchorx="page"/>
              </v:shape>
            </w:pict>
          </mc:Fallback>
        </mc:AlternateContent>
      </w:r>
      <w:r>
        <mc:AlternateContent>
          <mc:Choice Requires="wps">
            <w:drawing>
              <wp:anchor distT="38100" distB="0" distL="0" distR="0" simplePos="0" relativeHeight="125829562" behindDoc="0" locked="0" layoutInCell="1" allowOverlap="1">
                <wp:simplePos x="0" y="0"/>
                <wp:positionH relativeFrom="page">
                  <wp:posOffset>1637030</wp:posOffset>
                </wp:positionH>
                <wp:positionV relativeFrom="paragraph">
                  <wp:posOffset>38100</wp:posOffset>
                </wp:positionV>
                <wp:extent cx="433070" cy="341630"/>
                <wp:wrapTopAndBottom/>
                <wp:docPr id="237" name="Shape 237"/>
                <a:graphic xmlns:a="http://schemas.openxmlformats.org/drawingml/2006/main">
                  <a:graphicData uri="http://schemas.microsoft.com/office/word/2010/wordprocessingShape">
                    <wps:wsp>
                      <wps:cNvSpPr txBox="1"/>
                      <wps:spPr>
                        <a:xfrm>
                          <a:ext cx="433070"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409,921,</w:t>
                            </w:r>
                          </w:p>
                          <w:p>
                            <w:pPr>
                              <w:pStyle w:val="Style41"/>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837.00</w:t>
                            </w:r>
                          </w:p>
                        </w:txbxContent>
                      </wps:txbx>
                      <wps:bodyPr lIns="0" tIns="0" rIns="0" bIns="0">
                        <a:noAutoFit/>
                      </wps:bodyPr>
                    </wps:wsp>
                  </a:graphicData>
                </a:graphic>
              </wp:anchor>
            </w:drawing>
          </mc:Choice>
          <mc:Fallback>
            <w:pict>
              <v:shape id="_x0000_s1263" type="#_x0000_t202" style="position:absolute;margin-left:128.90000000000001pt;margin-top:3.pt;width:34.100000000000001pt;height:26.900000000000002pt;z-index:-125829191;mso-wrap-distance-left:0;mso-wrap-distance-top:3.pt;mso-wrap-distance-right:0;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409,921,</w:t>
                      </w:r>
                    </w:p>
                    <w:p>
                      <w:pPr>
                        <w:pStyle w:val="Style41"/>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837.00</w:t>
                      </w:r>
                    </w:p>
                  </w:txbxContent>
                </v:textbox>
                <w10:wrap type="topAndBottom" anchorx="page"/>
              </v:shape>
            </w:pict>
          </mc:Fallback>
        </mc:AlternateContent>
      </w:r>
      <w:r>
        <mc:AlternateContent>
          <mc:Choice Requires="wps">
            <w:drawing>
              <wp:anchor distT="38100" distB="0" distL="0" distR="0" simplePos="0" relativeHeight="125829564" behindDoc="0" locked="0" layoutInCell="1" allowOverlap="1">
                <wp:simplePos x="0" y="0"/>
                <wp:positionH relativeFrom="page">
                  <wp:posOffset>3364865</wp:posOffset>
                </wp:positionH>
                <wp:positionV relativeFrom="paragraph">
                  <wp:posOffset>38100</wp:posOffset>
                </wp:positionV>
                <wp:extent cx="475615" cy="341630"/>
                <wp:wrapTopAndBottom/>
                <wp:docPr id="239" name="Shape 239"/>
                <a:graphic xmlns:a="http://schemas.openxmlformats.org/drawingml/2006/main">
                  <a:graphicData uri="http://schemas.microsoft.com/office/word/2010/wordprocessingShape">
                    <wps:wsp>
                      <wps:cNvSpPr txBox="1"/>
                      <wps:spPr>
                        <a:xfrm>
                          <a:ext cx="475615"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1,160,356</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,878.69</w:t>
                            </w:r>
                          </w:p>
                        </w:txbxContent>
                      </wps:txbx>
                      <wps:bodyPr lIns="0" tIns="0" rIns="0" bIns="0">
                        <a:noAutoFit/>
                      </wps:bodyPr>
                    </wps:wsp>
                  </a:graphicData>
                </a:graphic>
              </wp:anchor>
            </w:drawing>
          </mc:Choice>
          <mc:Fallback>
            <w:pict>
              <v:shape id="_x0000_s1265" type="#_x0000_t202" style="position:absolute;margin-left:264.94999999999999pt;margin-top:3.pt;width:37.450000000000003pt;height:26.900000000000002pt;z-index:-125829189;mso-wrap-distance-left:0;mso-wrap-distance-top:3.pt;mso-wrap-distance-right:0;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1,160,356</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,878.69</w:t>
                      </w:r>
                    </w:p>
                  </w:txbxContent>
                </v:textbox>
                <w10:wrap type="topAndBottom" anchorx="page"/>
              </v:shape>
            </w:pict>
          </mc:Fallback>
        </mc:AlternateContent>
      </w:r>
      <w:r>
        <mc:AlternateContent>
          <mc:Choice Requires="wps">
            <w:drawing>
              <wp:anchor distT="38100" distB="0" distL="0" distR="0" simplePos="0" relativeHeight="125829566" behindDoc="0" locked="0" layoutInCell="1" allowOverlap="1">
                <wp:simplePos x="0" y="0"/>
                <wp:positionH relativeFrom="page">
                  <wp:posOffset>5382895</wp:posOffset>
                </wp:positionH>
                <wp:positionV relativeFrom="paragraph">
                  <wp:posOffset>38100</wp:posOffset>
                </wp:positionV>
                <wp:extent cx="484505" cy="341630"/>
                <wp:wrapTopAndBottom/>
                <wp:docPr id="241" name="Shape 241"/>
                <a:graphic xmlns:a="http://schemas.openxmlformats.org/drawingml/2006/main">
                  <a:graphicData uri="http://schemas.microsoft.com/office/word/2010/wordprocessingShape">
                    <wps:wsp>
                      <wps:cNvSpPr txBox="1"/>
                      <wps:spPr>
                        <a:xfrm>
                          <a:ext cx="484505"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51,674,62</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xbxContent>
                      </wps:txbx>
                      <wps:bodyPr lIns="0" tIns="0" rIns="0" bIns="0">
                        <a:noAutoFit/>
                      </wps:bodyPr>
                    </wps:wsp>
                  </a:graphicData>
                </a:graphic>
              </wp:anchor>
            </w:drawing>
          </mc:Choice>
          <mc:Fallback>
            <w:pict>
              <v:shape id="_x0000_s1267" type="#_x0000_t202" style="position:absolute;margin-left:423.85000000000002pt;margin-top:3.pt;width:38.149999999999999pt;height:26.900000000000002pt;z-index:-125829187;mso-wrap-distance-left:0;mso-wrap-distance-top:3.pt;mso-wrap-distance-right:0;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51,674,62</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xbxContent>
                </v:textbox>
                <w10:wrap type="topAndBottom" anchorx="page"/>
              </v:shape>
            </w:pict>
          </mc:Fallback>
        </mc:AlternateContent>
      </w:r>
      <w:r>
        <mc:AlternateContent>
          <mc:Choice Requires="wps">
            <w:drawing>
              <wp:anchor distT="38100" distB="0" distL="0" distR="0" simplePos="0" relativeHeight="125829568" behindDoc="0" locked="0" layoutInCell="1" allowOverlap="1">
                <wp:simplePos x="0" y="0"/>
                <wp:positionH relativeFrom="page">
                  <wp:posOffset>5897880</wp:posOffset>
                </wp:positionH>
                <wp:positionV relativeFrom="paragraph">
                  <wp:posOffset>38100</wp:posOffset>
                </wp:positionV>
                <wp:extent cx="892810" cy="341630"/>
                <wp:wrapTopAndBottom/>
                <wp:docPr id="243" name="Shape 243"/>
                <a:graphic xmlns:a="http://schemas.openxmlformats.org/drawingml/2006/main">
                  <a:graphicData uri="http://schemas.microsoft.com/office/word/2010/wordprocessingShape">
                    <wps:wsp>
                      <wps:cNvSpPr txBox="1"/>
                      <wps:spPr>
                        <a:xfrm>
                          <a:ext cx="892810"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350,219 1,972,173</w:t>
                            </w:r>
                          </w:p>
                          <w:p>
                            <w:pPr>
                              <w:pStyle w:val="Style41"/>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rPr>
                              <w:t>,790.82</w:t>
                              <w:tab/>
                              <w:t>,133.03</w:t>
                            </w:r>
                          </w:p>
                        </w:txbxContent>
                      </wps:txbx>
                      <wps:bodyPr lIns="0" tIns="0" rIns="0" bIns="0">
                        <a:noAutoFit/>
                      </wps:bodyPr>
                    </wps:wsp>
                  </a:graphicData>
                </a:graphic>
              </wp:anchor>
            </w:drawing>
          </mc:Choice>
          <mc:Fallback>
            <w:pict>
              <v:shape id="_x0000_s1269" type="#_x0000_t202" style="position:absolute;margin-left:464.40000000000003pt;margin-top:3.pt;width:70.299999999999997pt;height:26.900000000000002pt;z-index:-125829185;mso-wrap-distance-left:0;mso-wrap-distance-top:3.pt;mso-wrap-distance-right:0;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350,219 1,972,173</w:t>
                      </w:r>
                    </w:p>
                    <w:p>
                      <w:pPr>
                        <w:pStyle w:val="Style41"/>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rPr>
                        <w:t>,790.82</w:t>
                        <w:tab/>
                        <w:t>,133.03</w:t>
                      </w:r>
                    </w:p>
                  </w:txbxContent>
                </v:textbox>
                <w10:wrap type="topAndBottom" anchorx="page"/>
              </v:shape>
            </w:pict>
          </mc:Fallback>
        </mc:AlternateContent>
      </w:r>
    </w:p>
    <w:p>
      <w:pPr>
        <w:widowControl w:val="0"/>
        <w:spacing w:line="93" w:lineRule="exact"/>
        <w:rPr>
          <w:sz w:val="7"/>
          <w:szCs w:val="7"/>
        </w:rPr>
      </w:pPr>
    </w:p>
    <w:p>
      <w:pPr>
        <w:widowControl w:val="0"/>
        <w:spacing w:line="1" w:lineRule="exact"/>
        <w:sectPr>
          <w:footnotePr>
            <w:pos w:val="pageBottom"/>
            <w:numFmt w:val="decimal"/>
            <w:numRestart w:val="continuous"/>
          </w:footnotePr>
          <w:type w:val="continuous"/>
          <w:pgSz w:w="11900" w:h="16840"/>
          <w:pgMar w:top="1431" w:right="0" w:bottom="1815" w:left="0" w:header="0" w:footer="3" w:gutter="0"/>
          <w:cols w:space="720"/>
          <w:noEndnote/>
          <w:rtlGutter w:val="0"/>
          <w:docGrid w:linePitch="360"/>
        </w:sectPr>
      </w:pPr>
    </w:p>
    <w:p>
      <w:pPr>
        <w:pStyle w:val="Style3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31" w:right="5818" w:bottom="1815" w:left="1109" w:header="0" w:footer="3" w:gutter="0"/>
          <w:cols w:space="720"/>
          <w:noEndnote/>
          <w:rtlGutter w:val="0"/>
          <w:docGrid w:linePitch="360"/>
        </w:sectPr>
      </w:pPr>
      <w:r>
        <w:rPr>
          <w:color w:val="000000"/>
          <w:spacing w:val="0"/>
          <w:w w:val="100"/>
          <w:position w:val="0"/>
        </w:rPr>
        <w:t>上期金额</w:t>
      </w:r>
    </w:p>
    <w:p>
      <w:pPr>
        <w:pStyle w:val="Style39"/>
        <w:keepNext w:val="0"/>
        <w:keepLines w:val="0"/>
        <w:framePr w:w="398" w:h="230" w:wrap="none" w:vAnchor="text" w:hAnchor="page" w:x="1653" w:y="812"/>
        <w:widowControl w:val="0"/>
        <w:shd w:val="clear" w:color="auto" w:fill="auto"/>
        <w:bidi w:val="0"/>
        <w:spacing w:before="0" w:after="0" w:line="240" w:lineRule="auto"/>
        <w:ind w:left="0" w:right="0" w:firstLine="0"/>
        <w:jc w:val="left"/>
      </w:pPr>
      <w:r>
        <w:rPr>
          <w:color w:val="000000"/>
          <w:spacing w:val="0"/>
          <w:w w:val="100"/>
          <w:position w:val="0"/>
        </w:rPr>
        <w:t>项目</w:t>
      </w:r>
    </w:p>
    <w:p>
      <w:pPr>
        <w:pStyle w:val="Style39"/>
        <w:keepNext w:val="0"/>
        <w:keepLines w:val="0"/>
        <w:framePr w:w="403" w:h="235" w:wrap="none" w:vAnchor="text" w:hAnchor="page" w:x="2718" w:y="1009"/>
        <w:widowControl w:val="0"/>
        <w:shd w:val="clear" w:color="auto" w:fill="auto"/>
        <w:bidi w:val="0"/>
        <w:spacing w:before="0" w:after="0" w:line="240" w:lineRule="auto"/>
        <w:ind w:left="0" w:right="0" w:firstLine="0"/>
        <w:jc w:val="left"/>
      </w:pPr>
      <w:r>
        <w:rPr>
          <w:color w:val="000000"/>
          <w:spacing w:val="0"/>
          <w:w w:val="100"/>
          <w:position w:val="0"/>
        </w:rPr>
        <w:t>股本</w:t>
      </w:r>
    </w:p>
    <w:p>
      <w:pPr>
        <w:pStyle w:val="Style39"/>
        <w:keepNext w:val="0"/>
        <w:keepLines w:val="0"/>
        <w:framePr w:w="1118" w:h="230" w:wrap="none" w:vAnchor="text" w:hAnchor="page" w:x="3702" w:y="807"/>
        <w:widowControl w:val="0"/>
        <w:shd w:val="clear" w:color="auto" w:fill="auto"/>
        <w:bidi w:val="0"/>
        <w:spacing w:before="0" w:after="0" w:line="240" w:lineRule="auto"/>
        <w:ind w:left="0" w:right="0" w:firstLine="0"/>
        <w:jc w:val="left"/>
      </w:pPr>
      <w:r>
        <w:rPr>
          <w:color w:val="000000"/>
          <w:spacing w:val="0"/>
          <w:w w:val="100"/>
          <w:position w:val="0"/>
        </w:rPr>
        <w:t>其他权益工具</w:t>
      </w:r>
    </w:p>
    <w:p>
      <w:pPr>
        <w:pStyle w:val="Style39"/>
        <w:keepNext w:val="0"/>
        <w:keepLines w:val="0"/>
        <w:framePr w:w="1829" w:h="235" w:wrap="none" w:vAnchor="text" w:hAnchor="page" w:x="3299" w:y="1211"/>
        <w:widowControl w:val="0"/>
        <w:shd w:val="clear" w:color="auto" w:fill="auto"/>
        <w:bidi w:val="0"/>
        <w:spacing w:before="0" w:after="0" w:line="240" w:lineRule="auto"/>
        <w:ind w:left="0" w:right="0" w:firstLine="0"/>
        <w:jc w:val="left"/>
      </w:pPr>
      <w:r>
        <w:rPr>
          <w:color w:val="000000"/>
          <w:spacing w:val="0"/>
          <w:w w:val="100"/>
          <w:position w:val="0"/>
        </w:rPr>
        <w:t>优先股永续债其他</w:t>
      </w:r>
    </w:p>
    <w:p>
      <w:pPr>
        <w:pStyle w:val="Style39"/>
        <w:keepNext w:val="0"/>
        <w:keepLines w:val="0"/>
        <w:framePr w:w="754" w:h="235" w:wrap="none" w:vAnchor="text" w:hAnchor="page" w:x="5281" w:y="1009"/>
        <w:widowControl w:val="0"/>
        <w:shd w:val="clear" w:color="auto" w:fill="auto"/>
        <w:bidi w:val="0"/>
        <w:spacing w:before="0" w:after="0" w:line="240" w:lineRule="auto"/>
        <w:ind w:left="0" w:right="0" w:firstLine="0"/>
        <w:jc w:val="left"/>
      </w:pPr>
      <w:r>
        <w:rPr>
          <w:color w:val="000000"/>
          <w:spacing w:val="0"/>
          <w:w w:val="100"/>
          <w:position w:val="0"/>
        </w:rPr>
        <w:t>资本公积</w:t>
      </w:r>
    </w:p>
    <w:p>
      <w:pPr>
        <w:pStyle w:val="Style39"/>
        <w:keepNext w:val="0"/>
        <w:keepLines w:val="0"/>
        <w:framePr w:w="1426" w:h="230" w:wrap="none" w:vAnchor="text" w:hAnchor="page" w:x="1139" w:y="1767"/>
        <w:widowControl w:val="0"/>
        <w:shd w:val="clear" w:color="auto" w:fill="auto"/>
        <w:bidi w:val="0"/>
        <w:spacing w:before="0" w:after="0" w:line="240" w:lineRule="auto"/>
        <w:ind w:left="0" w:right="0" w:firstLine="0"/>
        <w:jc w:val="left"/>
      </w:pPr>
      <w:r>
        <w:rPr>
          <w:color w:val="000000"/>
          <w:spacing w:val="0"/>
          <w:w w:val="100"/>
          <w:position w:val="0"/>
        </w:rPr>
        <w:t>一、上年期末余额</w:t>
      </w:r>
    </w:p>
    <w:p>
      <w:pPr>
        <w:pStyle w:val="Style41"/>
        <w:keepNext w:val="0"/>
        <w:keepLines w:val="0"/>
        <w:framePr w:w="682" w:h="542" w:wrap="none" w:vAnchor="text" w:hAnchor="page" w:x="2579" w:y="1619"/>
        <w:widowControl w:val="0"/>
        <w:shd w:val="clear" w:color="auto" w:fill="auto"/>
        <w:bidi w:val="0"/>
        <w:spacing w:before="0" w:line="240" w:lineRule="auto"/>
        <w:ind w:left="0" w:right="0" w:firstLine="0"/>
        <w:jc w:val="right"/>
      </w:pPr>
      <w:r>
        <w:rPr>
          <w:color w:val="000000"/>
          <w:spacing w:val="0"/>
          <w:w w:val="100"/>
          <w:position w:val="0"/>
        </w:rPr>
        <w:t>200,000,</w:t>
      </w:r>
    </w:p>
    <w:p>
      <w:pPr>
        <w:pStyle w:val="Style41"/>
        <w:keepNext w:val="0"/>
        <w:keepLines w:val="0"/>
        <w:framePr w:w="682" w:h="542" w:wrap="none" w:vAnchor="text" w:hAnchor="page" w:x="2579" w:y="1619"/>
        <w:widowControl w:val="0"/>
        <w:shd w:val="clear" w:color="auto" w:fill="auto"/>
        <w:bidi w:val="0"/>
        <w:spacing w:before="0" w:after="0" w:line="240" w:lineRule="auto"/>
        <w:ind w:left="0" w:right="0" w:firstLine="160"/>
        <w:jc w:val="left"/>
      </w:pPr>
      <w:r>
        <w:rPr>
          <w:color w:val="000000"/>
          <w:spacing w:val="0"/>
          <w:w w:val="100"/>
          <w:position w:val="0"/>
        </w:rPr>
        <w:t>000.00</w:t>
      </w:r>
    </w:p>
    <w:p>
      <w:pPr>
        <w:pStyle w:val="Style41"/>
        <w:keepNext w:val="0"/>
        <w:keepLines w:val="0"/>
        <w:framePr w:w="758" w:h="542" w:wrap="none" w:vAnchor="text" w:hAnchor="page" w:x="5291" w:y="1619"/>
        <w:widowControl w:val="0"/>
        <w:shd w:val="clear" w:color="auto" w:fill="auto"/>
        <w:bidi w:val="0"/>
        <w:spacing w:before="0" w:line="240" w:lineRule="auto"/>
        <w:ind w:left="0" w:right="0" w:firstLine="0"/>
        <w:jc w:val="right"/>
      </w:pPr>
      <w:r>
        <w:rPr>
          <w:color w:val="000000"/>
          <w:spacing w:val="0"/>
          <w:w w:val="100"/>
          <w:position w:val="0"/>
        </w:rPr>
        <w:t>536,957,2</w:t>
      </w:r>
    </w:p>
    <w:p>
      <w:pPr>
        <w:pStyle w:val="Style41"/>
        <w:keepNext w:val="0"/>
        <w:keepLines w:val="0"/>
        <w:framePr w:w="758" w:h="542" w:wrap="none" w:vAnchor="text" w:hAnchor="page" w:x="5291" w:y="1619"/>
        <w:widowControl w:val="0"/>
        <w:shd w:val="clear" w:color="auto" w:fill="auto"/>
        <w:bidi w:val="0"/>
        <w:spacing w:before="0" w:after="0" w:line="240" w:lineRule="auto"/>
        <w:ind w:left="0" w:right="0" w:firstLine="0"/>
        <w:jc w:val="right"/>
      </w:pPr>
      <w:r>
        <w:rPr>
          <w:color w:val="000000"/>
          <w:spacing w:val="0"/>
          <w:w w:val="100"/>
          <w:position w:val="0"/>
        </w:rPr>
        <w:t>04.40</w:t>
      </w:r>
    </w:p>
    <w:p>
      <w:pPr>
        <w:pStyle w:val="Style39"/>
        <w:keepNext w:val="0"/>
        <w:keepLines w:val="0"/>
        <w:framePr w:w="398" w:h="235" w:wrap="none" w:vAnchor="text" w:hAnchor="page" w:x="6438" w:y="404"/>
        <w:widowControl w:val="0"/>
        <w:shd w:val="clear" w:color="auto" w:fill="auto"/>
        <w:bidi w:val="0"/>
        <w:spacing w:before="0" w:after="0" w:line="240" w:lineRule="auto"/>
        <w:ind w:left="0" w:right="0" w:firstLine="0"/>
        <w:jc w:val="center"/>
      </w:pPr>
      <w:r>
        <w:rPr>
          <w:color w:val="000000"/>
          <w:spacing w:val="0"/>
          <w:w w:val="100"/>
          <w:position w:val="0"/>
        </w:rPr>
        <w:t>上期</w:t>
      </w:r>
    </w:p>
    <w:p>
      <w:pPr>
        <w:pStyle w:val="Style39"/>
        <w:keepNext w:val="0"/>
        <w:keepLines w:val="0"/>
        <w:framePr w:w="763" w:h="547" w:wrap="none" w:vAnchor="text" w:hAnchor="page" w:x="6073" w:y="851"/>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39"/>
        <w:keepNext w:val="0"/>
        <w:keepLines w:val="0"/>
        <w:framePr w:w="763" w:h="547" w:wrap="none" w:vAnchor="text" w:hAnchor="page" w:x="6073" w:y="851"/>
        <w:widowControl w:val="0"/>
        <w:shd w:val="clear" w:color="auto" w:fill="auto"/>
        <w:bidi w:val="0"/>
        <w:spacing w:before="0" w:after="0" w:line="240" w:lineRule="auto"/>
        <w:ind w:left="0" w:right="0" w:firstLine="0"/>
        <w:jc w:val="center"/>
      </w:pPr>
      <w:r>
        <w:rPr>
          <w:color w:val="000000"/>
          <w:spacing w:val="0"/>
          <w:w w:val="100"/>
          <w:position w:val="0"/>
        </w:rPr>
        <w:t>股</w:t>
      </w:r>
    </w:p>
    <w:p>
      <w:pPr>
        <w:pStyle w:val="Style39"/>
        <w:keepNext w:val="0"/>
        <w:keepLines w:val="0"/>
        <w:framePr w:w="763" w:h="643" w:wrap="none" w:vAnchor="text" w:hAnchor="page" w:x="6870" w:y="755"/>
        <w:widowControl w:val="0"/>
        <w:shd w:val="clear" w:color="auto" w:fill="auto"/>
        <w:bidi w:val="0"/>
        <w:spacing w:before="0" w:after="0" w:line="312" w:lineRule="exact"/>
        <w:ind w:left="0" w:right="0" w:firstLine="0"/>
        <w:jc w:val="center"/>
      </w:pPr>
      <w:r>
        <w:rPr>
          <w:color w:val="000000"/>
          <w:spacing w:val="0"/>
          <w:w w:val="100"/>
          <w:position w:val="0"/>
        </w:rPr>
        <w:t>其他综合</w:t>
        <w:br/>
        <w:t>收益</w:t>
      </w:r>
    </w:p>
    <w:p>
      <w:pPr>
        <w:pStyle w:val="Style39"/>
        <w:keepNext w:val="0"/>
        <w:keepLines w:val="0"/>
        <w:framePr w:w="763" w:h="235" w:wrap="none" w:vAnchor="text" w:hAnchor="page" w:x="7667" w:y="1009"/>
        <w:widowControl w:val="0"/>
        <w:shd w:val="clear" w:color="auto" w:fill="auto"/>
        <w:bidi w:val="0"/>
        <w:spacing w:before="0" w:after="0" w:line="240" w:lineRule="auto"/>
        <w:ind w:left="0" w:right="0" w:firstLine="0"/>
        <w:jc w:val="left"/>
      </w:pPr>
      <w:r>
        <w:rPr>
          <w:color w:val="000000"/>
          <w:spacing w:val="0"/>
          <w:w w:val="100"/>
          <w:position w:val="0"/>
        </w:rPr>
        <w:t>专项储备</w:t>
      </w:r>
    </w:p>
    <w:p>
      <w:pPr>
        <w:pStyle w:val="Style39"/>
        <w:keepNext w:val="0"/>
        <w:keepLines w:val="0"/>
        <w:framePr w:w="758" w:h="235" w:wrap="none" w:vAnchor="text" w:hAnchor="page" w:x="8469" w:y="1009"/>
        <w:widowControl w:val="0"/>
        <w:shd w:val="clear" w:color="auto" w:fill="auto"/>
        <w:bidi w:val="0"/>
        <w:spacing w:before="0" w:after="0" w:line="240" w:lineRule="auto"/>
        <w:ind w:left="0" w:right="0" w:firstLine="0"/>
        <w:jc w:val="left"/>
      </w:pPr>
      <w:r>
        <w:rPr>
          <w:color w:val="000000"/>
          <w:spacing w:val="0"/>
          <w:w w:val="100"/>
          <w:position w:val="0"/>
        </w:rPr>
        <w:t>盈余公积</w:t>
      </w:r>
    </w:p>
    <w:p>
      <w:pPr>
        <w:pStyle w:val="Style39"/>
        <w:keepNext w:val="0"/>
        <w:keepLines w:val="0"/>
        <w:framePr w:w="576" w:h="547" w:wrap="none" w:vAnchor="text" w:hAnchor="page" w:x="9299" w:y="851"/>
        <w:widowControl w:val="0"/>
        <w:shd w:val="clear" w:color="auto" w:fill="auto"/>
        <w:bidi w:val="0"/>
        <w:spacing w:before="0" w:after="120" w:line="240" w:lineRule="auto"/>
        <w:ind w:left="0" w:right="0" w:firstLine="0"/>
        <w:jc w:val="left"/>
      </w:pPr>
      <w:r>
        <w:rPr>
          <w:color w:val="000000"/>
          <w:spacing w:val="0"/>
          <w:w w:val="100"/>
          <w:position w:val="0"/>
        </w:rPr>
        <w:t>未分配</w:t>
      </w:r>
    </w:p>
    <w:p>
      <w:pPr>
        <w:pStyle w:val="Style39"/>
        <w:keepNext w:val="0"/>
        <w:keepLines w:val="0"/>
        <w:framePr w:w="576" w:h="547" w:wrap="none" w:vAnchor="text" w:hAnchor="page" w:x="9299" w:y="851"/>
        <w:widowControl w:val="0"/>
        <w:shd w:val="clear" w:color="auto" w:fill="auto"/>
        <w:bidi w:val="0"/>
        <w:spacing w:before="0" w:after="0" w:line="240" w:lineRule="auto"/>
        <w:ind w:left="0" w:right="0" w:firstLine="0"/>
        <w:jc w:val="left"/>
      </w:pPr>
      <w:r>
        <w:rPr>
          <w:color w:val="000000"/>
          <w:spacing w:val="0"/>
          <w:w w:val="100"/>
          <w:position w:val="0"/>
        </w:rPr>
        <w:t>利润</w:t>
      </w:r>
    </w:p>
    <w:p>
      <w:pPr>
        <w:pStyle w:val="Style39"/>
        <w:keepNext w:val="0"/>
        <w:keepLines w:val="0"/>
        <w:framePr w:w="758" w:h="240" w:wrap="none" w:vAnchor="text" w:hAnchor="page" w:x="10033" w:y="21"/>
        <w:widowControl w:val="0"/>
        <w:shd w:val="clear" w:color="auto" w:fill="auto"/>
        <w:bidi w:val="0"/>
        <w:spacing w:before="0" w:after="0" w:line="240" w:lineRule="auto"/>
        <w:ind w:left="0" w:right="0" w:firstLine="0"/>
        <w:jc w:val="right"/>
      </w:pPr>
      <w:r>
        <w:rPr>
          <w:color w:val="000000"/>
          <w:spacing w:val="0"/>
          <w:w w:val="100"/>
          <w:position w:val="0"/>
        </w:rPr>
        <w:t>单位：元</w:t>
      </w:r>
    </w:p>
    <w:p>
      <w:pPr>
        <w:pStyle w:val="Style39"/>
        <w:keepNext w:val="0"/>
        <w:keepLines w:val="0"/>
        <w:framePr w:w="768" w:h="547" w:wrap="none" w:vAnchor="text" w:hAnchor="page" w:x="9933" w:y="851"/>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39"/>
        <w:keepNext w:val="0"/>
        <w:keepLines w:val="0"/>
        <w:framePr w:w="768" w:h="547" w:wrap="none" w:vAnchor="text" w:hAnchor="page" w:x="9933" w:y="851"/>
        <w:widowControl w:val="0"/>
        <w:shd w:val="clear" w:color="auto" w:fill="auto"/>
        <w:bidi w:val="0"/>
        <w:spacing w:before="0" w:after="0" w:line="240" w:lineRule="auto"/>
        <w:ind w:left="0" w:right="0" w:firstLine="0"/>
        <w:jc w:val="left"/>
      </w:pPr>
      <w:r>
        <w:rPr>
          <w:color w:val="000000"/>
          <w:spacing w:val="0"/>
          <w:w w:val="100"/>
          <w:position w:val="0"/>
        </w:rPr>
        <w:t>益合计</w:t>
      </w:r>
    </w:p>
    <w:p>
      <w:pPr>
        <w:pStyle w:val="Style41"/>
        <w:keepNext w:val="0"/>
        <w:keepLines w:val="0"/>
        <w:framePr w:w="2227" w:h="542" w:wrap="none" w:vAnchor="text" w:hAnchor="page" w:x="8469" w:y="1619"/>
        <w:widowControl w:val="0"/>
        <w:shd w:val="clear" w:color="auto" w:fill="auto"/>
        <w:bidi w:val="0"/>
        <w:spacing w:before="0" w:line="240" w:lineRule="auto"/>
        <w:ind w:left="0" w:right="0" w:firstLine="0"/>
        <w:jc w:val="right"/>
      </w:pPr>
      <w:r>
        <w:rPr>
          <w:color w:val="000000"/>
          <w:spacing w:val="0"/>
          <w:w w:val="100"/>
          <w:position w:val="0"/>
        </w:rPr>
        <w:t>44,190,09 326,859 1,108,006</w:t>
      </w:r>
    </w:p>
    <w:p>
      <w:pPr>
        <w:pStyle w:val="Style41"/>
        <w:keepNext w:val="0"/>
        <w:keepLines w:val="0"/>
        <w:framePr w:w="2227" w:h="542" w:wrap="none" w:vAnchor="text" w:hAnchor="page" w:x="8469" w:y="1619"/>
        <w:widowControl w:val="0"/>
        <w:shd w:val="clear" w:color="auto" w:fill="auto"/>
        <w:tabs>
          <w:tab w:pos="442" w:val="left"/>
          <w:tab w:pos="1224" w:val="left"/>
        </w:tabs>
        <w:bidi w:val="0"/>
        <w:spacing w:before="0" w:after="0" w:line="240" w:lineRule="auto"/>
        <w:ind w:left="0" w:right="0" w:firstLine="0"/>
        <w:jc w:val="right"/>
      </w:pPr>
      <w:r>
        <w:rPr>
          <w:color w:val="000000"/>
          <w:spacing w:val="0"/>
          <w:w w:val="100"/>
          <w:position w:val="0"/>
        </w:rPr>
        <w:t>8.65</w:t>
        <w:tab/>
        <w:t>,040.01</w:t>
        <w:tab/>
        <w:t>,343.06</w:t>
      </w:r>
    </w:p>
    <w:p>
      <w:pPr>
        <w:pStyle w:val="Style39"/>
        <w:keepNext w:val="0"/>
        <w:keepLines w:val="0"/>
        <w:framePr w:w="1426" w:h="552" w:wrap="none" w:vAnchor="text" w:hAnchor="page" w:x="1139" w:y="2324"/>
        <w:widowControl w:val="0"/>
        <w:shd w:val="clear" w:color="auto" w:fill="auto"/>
        <w:bidi w:val="0"/>
        <w:spacing w:before="0" w:after="120" w:line="240" w:lineRule="auto"/>
        <w:ind w:left="0" w:right="0" w:firstLine="360"/>
        <w:jc w:val="left"/>
      </w:pPr>
      <w:r>
        <w:rPr>
          <w:color w:val="000000"/>
          <w:spacing w:val="0"/>
          <w:w w:val="100"/>
          <w:position w:val="0"/>
        </w:rPr>
        <w:t>加：会计政策</w:t>
      </w:r>
    </w:p>
    <w:p>
      <w:pPr>
        <w:pStyle w:val="Style39"/>
        <w:keepNext w:val="0"/>
        <w:keepLines w:val="0"/>
        <w:framePr w:w="1426" w:h="552" w:wrap="none" w:vAnchor="text" w:hAnchor="page" w:x="1139" w:y="2324"/>
        <w:widowControl w:val="0"/>
        <w:shd w:val="clear" w:color="auto" w:fill="auto"/>
        <w:bidi w:val="0"/>
        <w:spacing w:before="0" w:after="0" w:line="240" w:lineRule="auto"/>
        <w:ind w:left="0" w:right="0" w:firstLine="0"/>
        <w:jc w:val="left"/>
      </w:pPr>
      <w:r>
        <w:rPr>
          <w:color w:val="000000"/>
          <w:spacing w:val="0"/>
          <w:w w:val="100"/>
          <w:position w:val="0"/>
        </w:rPr>
        <w:t>变更</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type w:val="continuous"/>
          <w:pgSz w:w="11900" w:h="16840"/>
          <w:pgMar w:top="1152" w:right="1109" w:bottom="1369" w:left="1109"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369" w:left="1128" w:header="0" w:footer="3" w:gutter="0"/>
          <w:cols w:space="720"/>
          <w:noEndnote/>
          <w:rtlGutter w:val="0"/>
          <w:docGrid w:linePitch="360"/>
        </w:sectPr>
      </w:pPr>
    </w:p>
    <w:p>
      <w:pPr>
        <w:pStyle w:val="Style39"/>
        <w:keepNext w:val="0"/>
        <w:keepLines w:val="0"/>
        <w:framePr w:w="1306" w:h="950" w:wrap="none" w:vAnchor="text" w:hAnchor="page" w:x="1134" w:y="21"/>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39"/>
        <w:keepNext w:val="0"/>
        <w:keepLines w:val="0"/>
        <w:framePr w:w="1306" w:h="950" w:wrap="none" w:vAnchor="text" w:hAnchor="page" w:x="1134" w:y="21"/>
        <w:widowControl w:val="0"/>
        <w:shd w:val="clear" w:color="auto" w:fill="auto"/>
        <w:bidi w:val="0"/>
        <w:spacing w:before="0" w:after="200" w:line="240" w:lineRule="auto"/>
        <w:ind w:left="0" w:right="0" w:firstLine="0"/>
        <w:jc w:val="left"/>
      </w:pPr>
      <w:r>
        <w:rPr>
          <w:color w:val="000000"/>
          <w:spacing w:val="0"/>
          <w:w w:val="100"/>
          <w:position w:val="0"/>
        </w:rPr>
        <w:t>错更正</w:t>
      </w:r>
    </w:p>
    <w:p>
      <w:pPr>
        <w:pStyle w:val="Style39"/>
        <w:keepNext w:val="0"/>
        <w:keepLines w:val="0"/>
        <w:framePr w:w="1306" w:h="950" w:wrap="none" w:vAnchor="text" w:hAnchor="page" w:x="1134" w:y="21"/>
        <w:widowControl w:val="0"/>
        <w:shd w:val="clear" w:color="auto" w:fill="auto"/>
        <w:bidi w:val="0"/>
        <w:spacing w:before="0" w:after="160" w:line="240" w:lineRule="auto"/>
        <w:ind w:left="0" w:right="0" w:firstLine="740"/>
        <w:jc w:val="left"/>
      </w:pPr>
      <w:r>
        <w:rPr>
          <w:color w:val="000000"/>
          <w:spacing w:val="0"/>
          <w:w w:val="100"/>
          <w:position w:val="0"/>
        </w:rPr>
        <w:t>其他</w:t>
      </w:r>
    </w:p>
    <w:p>
      <w:pPr>
        <w:pStyle w:val="Style39"/>
        <w:keepNext w:val="0"/>
        <w:keepLines w:val="0"/>
        <w:framePr w:w="1426" w:h="235" w:wrap="none" w:vAnchor="text" w:hAnchor="page" w:x="1139" w:y="1273"/>
        <w:widowControl w:val="0"/>
        <w:shd w:val="clear" w:color="auto" w:fill="auto"/>
        <w:bidi w:val="0"/>
        <w:spacing w:before="0" w:after="0" w:line="240" w:lineRule="auto"/>
        <w:ind w:left="0" w:right="0" w:firstLine="0"/>
        <w:jc w:val="left"/>
      </w:pPr>
      <w:r>
        <w:rPr>
          <w:color w:val="000000"/>
          <w:spacing w:val="0"/>
          <w:w w:val="100"/>
          <w:position w:val="0"/>
        </w:rPr>
        <w:t>二、本年期初余额</w:t>
      </w:r>
    </w:p>
    <w:p>
      <w:pPr>
        <w:pStyle w:val="Style41"/>
        <w:keepNext w:val="0"/>
        <w:keepLines w:val="0"/>
        <w:framePr w:w="682" w:h="226" w:wrap="none" w:vAnchor="text" w:hAnchor="page" w:x="2579" w:y="1129"/>
        <w:widowControl w:val="0"/>
        <w:shd w:val="clear" w:color="auto" w:fill="auto"/>
        <w:bidi w:val="0"/>
        <w:spacing w:before="0" w:after="0" w:line="240" w:lineRule="auto"/>
        <w:ind w:left="0" w:right="0" w:firstLine="0"/>
        <w:jc w:val="left"/>
      </w:pPr>
      <w:r>
        <w:rPr>
          <w:color w:val="000000"/>
          <w:spacing w:val="0"/>
          <w:w w:val="100"/>
          <w:position w:val="0"/>
        </w:rPr>
        <w:t>200,000,</w:t>
      </w:r>
    </w:p>
    <w:p>
      <w:pPr>
        <w:pStyle w:val="Style41"/>
        <w:keepNext w:val="0"/>
        <w:keepLines w:val="0"/>
        <w:framePr w:w="538" w:h="226" w:wrap="none" w:vAnchor="text" w:hAnchor="page" w:x="2718" w:y="1441"/>
        <w:widowControl w:val="0"/>
        <w:shd w:val="clear" w:color="auto" w:fill="auto"/>
        <w:bidi w:val="0"/>
        <w:spacing w:before="0" w:after="0" w:line="240" w:lineRule="auto"/>
        <w:ind w:left="0" w:right="0" w:firstLine="0"/>
        <w:jc w:val="left"/>
      </w:pPr>
      <w:r>
        <w:rPr>
          <w:color w:val="000000"/>
          <w:spacing w:val="0"/>
          <w:w w:val="100"/>
          <w:position w:val="0"/>
        </w:rPr>
        <w:t>000.00</w:t>
      </w:r>
    </w:p>
    <w:p>
      <w:pPr>
        <w:pStyle w:val="Style41"/>
        <w:keepNext w:val="0"/>
        <w:keepLines w:val="0"/>
        <w:framePr w:w="758" w:h="538" w:wrap="none" w:vAnchor="text" w:hAnchor="page" w:x="5291" w:y="1129"/>
        <w:widowControl w:val="0"/>
        <w:shd w:val="clear" w:color="auto" w:fill="auto"/>
        <w:bidi w:val="0"/>
        <w:spacing w:before="0" w:line="240" w:lineRule="auto"/>
        <w:ind w:left="0" w:right="0" w:firstLine="0"/>
        <w:jc w:val="right"/>
      </w:pPr>
      <w:r>
        <w:rPr>
          <w:color w:val="000000"/>
          <w:spacing w:val="0"/>
          <w:w w:val="100"/>
          <w:position w:val="0"/>
        </w:rPr>
        <w:t>536,957,2</w:t>
      </w:r>
    </w:p>
    <w:p>
      <w:pPr>
        <w:pStyle w:val="Style41"/>
        <w:keepNext w:val="0"/>
        <w:keepLines w:val="0"/>
        <w:framePr w:w="758" w:h="538" w:wrap="none" w:vAnchor="text" w:hAnchor="page" w:x="5291" w:y="1129"/>
        <w:widowControl w:val="0"/>
        <w:shd w:val="clear" w:color="auto" w:fill="auto"/>
        <w:bidi w:val="0"/>
        <w:spacing w:before="0" w:after="0" w:line="240" w:lineRule="auto"/>
        <w:ind w:left="0" w:right="0" w:firstLine="0"/>
        <w:jc w:val="right"/>
      </w:pPr>
      <w:r>
        <w:rPr>
          <w:color w:val="000000"/>
          <w:spacing w:val="0"/>
          <w:w w:val="100"/>
          <w:position w:val="0"/>
        </w:rPr>
        <w:t>04.40</w:t>
      </w:r>
    </w:p>
    <w:p>
      <w:pPr>
        <w:pStyle w:val="Style39"/>
        <w:keepNext w:val="0"/>
        <w:keepLines w:val="0"/>
        <w:framePr w:w="1440" w:h="5390" w:wrap="none" w:vAnchor="text" w:hAnchor="page" w:x="1129" w:y="1695"/>
        <w:widowControl w:val="0"/>
        <w:shd w:val="clear" w:color="auto" w:fill="auto"/>
        <w:bidi w:val="0"/>
        <w:spacing w:before="0" w:line="324"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p>
      <w:pPr>
        <w:pStyle w:val="Style39"/>
        <w:keepNext w:val="0"/>
        <w:keepLines w:val="0"/>
        <w:framePr w:w="1440" w:h="5390" w:wrap="none" w:vAnchor="text" w:hAnchor="page" w:x="1129" w:y="1695"/>
        <w:widowControl w:val="0"/>
        <w:shd w:val="clear" w:color="auto" w:fill="auto"/>
        <w:tabs>
          <w:tab w:pos="485" w:val="left"/>
        </w:tabs>
        <w:bidi w:val="0"/>
        <w:spacing w:before="0" w:line="312" w:lineRule="exact"/>
        <w:ind w:left="0" w:right="0" w:firstLine="0"/>
        <w:jc w:val="left"/>
      </w:pPr>
      <w:bookmarkStart w:id="861" w:name="bookmark861"/>
      <w:r>
        <w:rPr>
          <w:color w:val="000000"/>
          <w:spacing w:val="0"/>
          <w:w w:val="100"/>
          <w:position w:val="0"/>
        </w:rPr>
        <w:t>（</w:t>
      </w:r>
      <w:bookmarkEnd w:id="861"/>
      <w:r>
        <w:rPr>
          <w:color w:val="000000"/>
          <w:spacing w:val="0"/>
          <w:w w:val="100"/>
          <w:position w:val="0"/>
        </w:rPr>
        <w:t>一）</w:t>
        <w:tab/>
        <w:t>综合收益总 额</w:t>
      </w:r>
    </w:p>
    <w:p>
      <w:pPr>
        <w:pStyle w:val="Style39"/>
        <w:keepNext w:val="0"/>
        <w:keepLines w:val="0"/>
        <w:framePr w:w="1440" w:h="5390" w:wrap="none" w:vAnchor="text" w:hAnchor="page" w:x="1129" w:y="1695"/>
        <w:widowControl w:val="0"/>
        <w:shd w:val="clear" w:color="auto" w:fill="auto"/>
        <w:tabs>
          <w:tab w:pos="485" w:val="left"/>
        </w:tabs>
        <w:bidi w:val="0"/>
        <w:spacing w:before="0" w:line="312" w:lineRule="exact"/>
        <w:ind w:left="0" w:right="0" w:firstLine="0"/>
        <w:jc w:val="left"/>
      </w:pPr>
      <w:bookmarkStart w:id="862" w:name="bookmark862"/>
      <w:r>
        <w:rPr>
          <w:color w:val="000000"/>
          <w:spacing w:val="0"/>
          <w:w w:val="100"/>
          <w:position w:val="0"/>
        </w:rPr>
        <w:t>（</w:t>
      </w:r>
      <w:bookmarkEnd w:id="862"/>
      <w:r>
        <w:rPr>
          <w:color w:val="000000"/>
          <w:spacing w:val="0"/>
          <w:w w:val="100"/>
          <w:position w:val="0"/>
        </w:rPr>
        <w:t>二）</w:t>
        <w:tab/>
        <w:t>所有者投入 和减少资本</w:t>
      </w:r>
    </w:p>
    <w:p>
      <w:pPr>
        <w:pStyle w:val="Style39"/>
        <w:keepNext w:val="0"/>
        <w:keepLines w:val="0"/>
        <w:framePr w:w="1440" w:h="5390" w:wrap="none" w:vAnchor="text" w:hAnchor="page" w:x="1129" w:y="1695"/>
        <w:widowControl w:val="0"/>
        <w:numPr>
          <w:ilvl w:val="0"/>
          <w:numId w:val="35"/>
        </w:numPr>
        <w:shd w:val="clear" w:color="auto" w:fill="auto"/>
        <w:tabs>
          <w:tab w:pos="269" w:val="left"/>
        </w:tabs>
        <w:bidi w:val="0"/>
        <w:spacing w:before="0" w:line="317" w:lineRule="exact"/>
        <w:ind w:left="0" w:right="0" w:firstLine="0"/>
        <w:jc w:val="left"/>
      </w:pPr>
      <w:bookmarkStart w:id="863" w:name="bookmark863"/>
      <w:bookmarkEnd w:id="863"/>
      <w:r>
        <w:rPr>
          <w:color w:val="000000"/>
          <w:spacing w:val="0"/>
          <w:w w:val="100"/>
          <w:position w:val="0"/>
        </w:rPr>
        <w:t>股东投入的普 通股</w:t>
      </w:r>
    </w:p>
    <w:p>
      <w:pPr>
        <w:pStyle w:val="Style39"/>
        <w:keepNext w:val="0"/>
        <w:keepLines w:val="0"/>
        <w:framePr w:w="1440" w:h="5390" w:wrap="none" w:vAnchor="text" w:hAnchor="page" w:x="1129" w:y="1695"/>
        <w:widowControl w:val="0"/>
        <w:numPr>
          <w:ilvl w:val="0"/>
          <w:numId w:val="35"/>
        </w:numPr>
        <w:shd w:val="clear" w:color="auto" w:fill="auto"/>
        <w:tabs>
          <w:tab w:pos="278" w:val="left"/>
        </w:tabs>
        <w:bidi w:val="0"/>
        <w:spacing w:before="0" w:line="317" w:lineRule="exact"/>
        <w:ind w:left="0" w:right="0" w:firstLine="0"/>
        <w:jc w:val="left"/>
      </w:pPr>
      <w:bookmarkStart w:id="864" w:name="bookmark864"/>
      <w:bookmarkEnd w:id="864"/>
      <w:r>
        <w:rPr>
          <w:color w:val="000000"/>
          <w:spacing w:val="0"/>
          <w:w w:val="100"/>
          <w:position w:val="0"/>
        </w:rPr>
        <w:t>其他权益工具 持有者投入资本</w:t>
      </w:r>
    </w:p>
    <w:p>
      <w:pPr>
        <w:pStyle w:val="Style39"/>
        <w:keepNext w:val="0"/>
        <w:keepLines w:val="0"/>
        <w:framePr w:w="1440" w:h="5390" w:wrap="none" w:vAnchor="text" w:hAnchor="page" w:x="1129" w:y="1695"/>
        <w:widowControl w:val="0"/>
        <w:numPr>
          <w:ilvl w:val="0"/>
          <w:numId w:val="35"/>
        </w:numPr>
        <w:shd w:val="clear" w:color="auto" w:fill="auto"/>
        <w:tabs>
          <w:tab w:pos="269" w:val="left"/>
        </w:tabs>
        <w:bidi w:val="0"/>
        <w:spacing w:before="0" w:after="200" w:line="317" w:lineRule="exact"/>
        <w:ind w:left="0" w:right="0" w:firstLine="0"/>
        <w:jc w:val="left"/>
      </w:pPr>
      <w:bookmarkStart w:id="865" w:name="bookmark865"/>
      <w:bookmarkEnd w:id="865"/>
      <w:r>
        <w:rPr>
          <w:color w:val="000000"/>
          <w:spacing w:val="0"/>
          <w:w w:val="100"/>
          <w:position w:val="0"/>
        </w:rPr>
        <w:t>股份支付计入 所有者权益的金 额</w:t>
      </w:r>
    </w:p>
    <w:p>
      <w:pPr>
        <w:pStyle w:val="Style39"/>
        <w:keepNext w:val="0"/>
        <w:keepLines w:val="0"/>
        <w:framePr w:w="1440" w:h="5390" w:wrap="none" w:vAnchor="text" w:hAnchor="page" w:x="1129" w:y="1695"/>
        <w:widowControl w:val="0"/>
        <w:numPr>
          <w:ilvl w:val="0"/>
          <w:numId w:val="35"/>
        </w:numPr>
        <w:shd w:val="clear" w:color="auto" w:fill="auto"/>
        <w:tabs>
          <w:tab w:pos="278" w:val="left"/>
        </w:tabs>
        <w:bidi w:val="0"/>
        <w:spacing w:before="0" w:line="360" w:lineRule="auto"/>
        <w:ind w:left="0" w:right="0" w:firstLine="0"/>
        <w:jc w:val="left"/>
      </w:pPr>
      <w:bookmarkStart w:id="866" w:name="bookmark866"/>
      <w:bookmarkEnd w:id="866"/>
      <w:r>
        <w:rPr>
          <w:color w:val="000000"/>
          <w:spacing w:val="0"/>
          <w:w w:val="100"/>
          <w:position w:val="0"/>
        </w:rPr>
        <w:t>其他</w:t>
      </w:r>
    </w:p>
    <w:p>
      <w:pPr>
        <w:pStyle w:val="Style41"/>
        <w:keepNext w:val="0"/>
        <w:keepLines w:val="0"/>
        <w:framePr w:w="2227" w:h="2275" w:wrap="none" w:vAnchor="text" w:hAnchor="page" w:x="8469" w:y="1129"/>
        <w:widowControl w:val="0"/>
        <w:shd w:val="clear" w:color="auto" w:fill="auto"/>
        <w:bidi w:val="0"/>
        <w:spacing w:before="0" w:line="240" w:lineRule="auto"/>
        <w:ind w:left="0" w:right="0" w:firstLine="0"/>
        <w:jc w:val="right"/>
      </w:pPr>
      <w:r>
        <w:rPr>
          <w:color w:val="000000"/>
          <w:spacing w:val="0"/>
          <w:w w:val="100"/>
          <w:position w:val="0"/>
        </w:rPr>
        <w:t>44,190,09 326,859 1,108,006</w:t>
      </w:r>
    </w:p>
    <w:p>
      <w:pPr>
        <w:pStyle w:val="Style41"/>
        <w:keepNext w:val="0"/>
        <w:keepLines w:val="0"/>
        <w:framePr w:w="2227" w:h="2275" w:wrap="none" w:vAnchor="text" w:hAnchor="page" w:x="8469" w:y="1129"/>
        <w:widowControl w:val="0"/>
        <w:shd w:val="clear" w:color="auto" w:fill="auto"/>
        <w:tabs>
          <w:tab w:pos="955" w:val="right"/>
          <w:tab w:pos="1752" w:val="right"/>
        </w:tabs>
        <w:bidi w:val="0"/>
        <w:spacing w:before="0" w:after="340" w:line="240" w:lineRule="auto"/>
        <w:ind w:left="0" w:right="0" w:firstLine="0"/>
        <w:jc w:val="right"/>
      </w:pPr>
      <w:r>
        <w:rPr>
          <w:color w:val="000000"/>
          <w:spacing w:val="0"/>
          <w:w w:val="100"/>
          <w:position w:val="0"/>
        </w:rPr>
        <w:t>8.65</w:t>
        <w:tab/>
        <w:t>,040.01</w:t>
        <w:tab/>
        <w:t>,343.06</w:t>
      </w:r>
    </w:p>
    <w:p>
      <w:pPr>
        <w:pStyle w:val="Style41"/>
        <w:keepNext w:val="0"/>
        <w:keepLines w:val="0"/>
        <w:framePr w:w="2227" w:h="2275" w:wrap="none" w:vAnchor="text" w:hAnchor="page" w:x="8469" w:y="1129"/>
        <w:widowControl w:val="0"/>
        <w:shd w:val="clear" w:color="auto" w:fill="auto"/>
        <w:tabs>
          <w:tab w:pos="1382" w:val="right"/>
          <w:tab w:pos="2160" w:val="right"/>
        </w:tabs>
        <w:bidi w:val="0"/>
        <w:spacing w:before="0" w:line="240" w:lineRule="auto"/>
        <w:ind w:left="0" w:right="0" w:firstLine="0"/>
        <w:jc w:val="right"/>
      </w:pPr>
      <w:r>
        <w:rPr>
          <w:color w:val="000000"/>
          <w:spacing w:val="0"/>
          <w:w w:val="100"/>
          <w:position w:val="0"/>
        </w:rPr>
        <w:t>5,852,456</w:t>
        <w:tab/>
        <w:t>30,672,</w:t>
        <w:tab/>
        <w:t>36,524,56</w:t>
      </w:r>
    </w:p>
    <w:p>
      <w:pPr>
        <w:pStyle w:val="Style41"/>
        <w:keepNext w:val="0"/>
        <w:keepLines w:val="0"/>
        <w:framePr w:w="2227" w:h="2275" w:wrap="none" w:vAnchor="text" w:hAnchor="page" w:x="8469" w:y="1129"/>
        <w:widowControl w:val="0"/>
        <w:shd w:val="clear" w:color="auto" w:fill="auto"/>
        <w:tabs>
          <w:tab w:pos="878" w:val="right"/>
          <w:tab w:pos="1656" w:val="right"/>
        </w:tabs>
        <w:bidi w:val="0"/>
        <w:spacing w:before="0" w:after="340" w:line="240" w:lineRule="auto"/>
        <w:ind w:left="0" w:right="0" w:firstLine="0"/>
        <w:jc w:val="right"/>
      </w:pPr>
      <w:r>
        <w:rPr>
          <w:color w:val="000000"/>
          <w:spacing w:val="0"/>
          <w:w w:val="100"/>
          <w:position w:val="0"/>
        </w:rPr>
        <w:t>.23</w:t>
        <w:tab/>
        <w:t>106.02</w:t>
        <w:tab/>
        <w:t>2.25</w:t>
      </w:r>
    </w:p>
    <w:p>
      <w:pPr>
        <w:pStyle w:val="Style41"/>
        <w:keepNext w:val="0"/>
        <w:keepLines w:val="0"/>
        <w:framePr w:w="2227" w:h="2275" w:wrap="none" w:vAnchor="text" w:hAnchor="page" w:x="8469" w:y="1129"/>
        <w:widowControl w:val="0"/>
        <w:shd w:val="clear" w:color="auto" w:fill="auto"/>
        <w:bidi w:val="0"/>
        <w:spacing w:before="0" w:line="240" w:lineRule="auto"/>
        <w:ind w:left="0" w:right="0" w:firstLine="0"/>
        <w:jc w:val="right"/>
      </w:pPr>
      <w:r>
        <w:rPr>
          <w:color w:val="000000"/>
          <w:spacing w:val="0"/>
          <w:w w:val="100"/>
          <w:position w:val="0"/>
        </w:rPr>
        <w:t>58,524, 58,524,56</w:t>
      </w:r>
    </w:p>
    <w:p>
      <w:pPr>
        <w:pStyle w:val="Style41"/>
        <w:keepNext w:val="0"/>
        <w:keepLines w:val="0"/>
        <w:framePr w:w="2227" w:h="2275" w:wrap="none" w:vAnchor="text" w:hAnchor="page" w:x="8469" w:y="1129"/>
        <w:widowControl w:val="0"/>
        <w:shd w:val="clear" w:color="auto" w:fill="auto"/>
        <w:tabs>
          <w:tab w:pos="946" w:val="left"/>
        </w:tabs>
        <w:bidi w:val="0"/>
        <w:spacing w:before="0" w:after="220" w:line="240" w:lineRule="auto"/>
        <w:ind w:left="0" w:right="0" w:firstLine="0"/>
        <w:jc w:val="right"/>
      </w:pPr>
      <w:r>
        <w:rPr>
          <w:color w:val="000000"/>
          <w:spacing w:val="0"/>
          <w:w w:val="100"/>
          <w:position w:val="0"/>
        </w:rPr>
        <w:t>562.25</w:t>
        <w:tab/>
        <w:t>2.25</w:t>
      </w:r>
    </w:p>
    <w:p>
      <w:pPr>
        <w:pStyle w:val="Style39"/>
        <w:keepNext w:val="0"/>
        <w:keepLines w:val="0"/>
        <w:framePr w:w="1205" w:h="235" w:wrap="none" w:vAnchor="text" w:hAnchor="page" w:x="1235" w:y="7297"/>
        <w:widowControl w:val="0"/>
        <w:shd w:val="clear" w:color="auto" w:fill="auto"/>
        <w:bidi w:val="0"/>
        <w:spacing w:before="0" w:after="0" w:line="240" w:lineRule="auto"/>
        <w:ind w:left="0" w:right="0" w:firstLine="0"/>
        <w:jc w:val="left"/>
      </w:pPr>
      <w:r>
        <w:rPr>
          <w:color w:val="000000"/>
          <w:spacing w:val="0"/>
          <w:w w:val="100"/>
          <w:position w:val="0"/>
        </w:rPr>
        <w:t>（三）利润分配</w:t>
      </w:r>
    </w:p>
    <w:p>
      <w:pPr>
        <w:pStyle w:val="Style39"/>
        <w:keepNext w:val="0"/>
        <w:keepLines w:val="0"/>
        <w:framePr w:w="1430" w:h="5669" w:wrap="none" w:vAnchor="text" w:hAnchor="page" w:x="1129" w:y="7926"/>
        <w:widowControl w:val="0"/>
        <w:numPr>
          <w:ilvl w:val="0"/>
          <w:numId w:val="37"/>
        </w:numPr>
        <w:shd w:val="clear" w:color="auto" w:fill="auto"/>
        <w:tabs>
          <w:tab w:pos="259" w:val="left"/>
        </w:tabs>
        <w:bidi w:val="0"/>
        <w:spacing w:before="0" w:after="220" w:line="319" w:lineRule="exact"/>
        <w:ind w:left="0" w:right="0" w:firstLine="0"/>
        <w:jc w:val="left"/>
      </w:pPr>
      <w:bookmarkStart w:id="867" w:name="bookmark867"/>
      <w:bookmarkEnd w:id="867"/>
      <w:r>
        <w:rPr>
          <w:color w:val="000000"/>
          <w:spacing w:val="0"/>
          <w:w w:val="100"/>
          <w:position w:val="0"/>
        </w:rPr>
        <w:t>提取盈余公积</w:t>
      </w:r>
    </w:p>
    <w:p>
      <w:pPr>
        <w:pStyle w:val="Style39"/>
        <w:keepNext w:val="0"/>
        <w:keepLines w:val="0"/>
        <w:framePr w:w="1430" w:h="5669" w:wrap="none" w:vAnchor="text" w:hAnchor="page" w:x="1129" w:y="7926"/>
        <w:widowControl w:val="0"/>
        <w:numPr>
          <w:ilvl w:val="0"/>
          <w:numId w:val="37"/>
        </w:numPr>
        <w:shd w:val="clear" w:color="auto" w:fill="auto"/>
        <w:tabs>
          <w:tab w:pos="274" w:val="left"/>
        </w:tabs>
        <w:bidi w:val="0"/>
        <w:spacing w:before="0" w:line="317" w:lineRule="exact"/>
        <w:ind w:left="0" w:right="0" w:firstLine="0"/>
        <w:jc w:val="left"/>
      </w:pPr>
      <w:bookmarkStart w:id="868" w:name="bookmark868"/>
      <w:bookmarkEnd w:id="868"/>
      <w:r>
        <w:rPr>
          <w:color w:val="000000"/>
          <w:spacing w:val="0"/>
          <w:w w:val="100"/>
          <w:position w:val="0"/>
        </w:rPr>
        <w:t>对所有者（或 股东）的分配</w:t>
      </w:r>
    </w:p>
    <w:p>
      <w:pPr>
        <w:pStyle w:val="Style39"/>
        <w:keepNext w:val="0"/>
        <w:keepLines w:val="0"/>
        <w:framePr w:w="1430" w:h="5669" w:wrap="none" w:vAnchor="text" w:hAnchor="page" w:x="1129" w:y="7926"/>
        <w:widowControl w:val="0"/>
        <w:numPr>
          <w:ilvl w:val="0"/>
          <w:numId w:val="37"/>
        </w:numPr>
        <w:shd w:val="clear" w:color="auto" w:fill="auto"/>
        <w:tabs>
          <w:tab w:pos="269" w:val="left"/>
        </w:tabs>
        <w:bidi w:val="0"/>
        <w:spacing w:before="0" w:line="319" w:lineRule="exact"/>
        <w:ind w:left="0" w:right="0" w:firstLine="0"/>
        <w:jc w:val="left"/>
      </w:pPr>
      <w:bookmarkStart w:id="869" w:name="bookmark869"/>
      <w:bookmarkEnd w:id="869"/>
      <w:r>
        <w:rPr>
          <w:color w:val="000000"/>
          <w:spacing w:val="0"/>
          <w:w w:val="100"/>
          <w:position w:val="0"/>
        </w:rPr>
        <w:t>其他</w:t>
      </w:r>
    </w:p>
    <w:p>
      <w:pPr>
        <w:pStyle w:val="Style39"/>
        <w:keepNext w:val="0"/>
        <w:keepLines w:val="0"/>
        <w:framePr w:w="1430" w:h="5669" w:wrap="none" w:vAnchor="text" w:hAnchor="page" w:x="1129" w:y="7926"/>
        <w:widowControl w:val="0"/>
        <w:shd w:val="clear" w:color="auto" w:fill="auto"/>
        <w:tabs>
          <w:tab w:pos="389" w:val="left"/>
        </w:tabs>
        <w:bidi w:val="0"/>
        <w:spacing w:before="0" w:after="0" w:line="319" w:lineRule="exact"/>
        <w:ind w:left="0" w:right="0" w:firstLine="0"/>
        <w:jc w:val="left"/>
      </w:pPr>
      <w:bookmarkStart w:id="870" w:name="bookmark870"/>
      <w:r>
        <w:rPr>
          <w:color w:val="000000"/>
          <w:spacing w:val="0"/>
          <w:w w:val="100"/>
          <w:position w:val="0"/>
        </w:rPr>
        <w:t>（</w:t>
      </w:r>
      <w:bookmarkEnd w:id="870"/>
      <w:r>
        <w:rPr>
          <w:color w:val="000000"/>
          <w:spacing w:val="0"/>
          <w:w w:val="100"/>
          <w:position w:val="0"/>
        </w:rPr>
        <w:t>四）</w:t>
        <w:tab/>
        <w:t>所有者权益</w:t>
      </w:r>
    </w:p>
    <w:p>
      <w:pPr>
        <w:pStyle w:val="Style39"/>
        <w:keepNext w:val="0"/>
        <w:keepLines w:val="0"/>
        <w:framePr w:w="1430" w:h="5669" w:wrap="none" w:vAnchor="text" w:hAnchor="page" w:x="1129" w:y="7926"/>
        <w:widowControl w:val="0"/>
        <w:shd w:val="clear" w:color="auto" w:fill="auto"/>
        <w:bidi w:val="0"/>
        <w:spacing w:before="0" w:line="319" w:lineRule="exact"/>
        <w:ind w:left="0" w:right="0" w:firstLine="0"/>
        <w:jc w:val="left"/>
      </w:pPr>
      <w:r>
        <w:rPr>
          <w:color w:val="000000"/>
          <w:spacing w:val="0"/>
          <w:w w:val="100"/>
          <w:position w:val="0"/>
        </w:rPr>
        <w:t>内部结转</w:t>
      </w:r>
    </w:p>
    <w:p>
      <w:pPr>
        <w:pStyle w:val="Style39"/>
        <w:keepNext w:val="0"/>
        <w:keepLines w:val="0"/>
        <w:framePr w:w="1430" w:h="5669" w:wrap="none" w:vAnchor="text" w:hAnchor="page" w:x="1129" w:y="7926"/>
        <w:widowControl w:val="0"/>
        <w:numPr>
          <w:ilvl w:val="0"/>
          <w:numId w:val="39"/>
        </w:numPr>
        <w:shd w:val="clear" w:color="auto" w:fill="auto"/>
        <w:tabs>
          <w:tab w:pos="269" w:val="left"/>
        </w:tabs>
        <w:bidi w:val="0"/>
        <w:spacing w:before="0" w:line="307" w:lineRule="exact"/>
        <w:ind w:left="0" w:right="0" w:firstLine="0"/>
        <w:jc w:val="left"/>
      </w:pPr>
      <w:bookmarkStart w:id="871" w:name="bookmark871"/>
      <w:bookmarkEnd w:id="871"/>
      <w:r>
        <w:rPr>
          <w:color w:val="000000"/>
          <w:spacing w:val="0"/>
          <w:w w:val="100"/>
          <w:position w:val="0"/>
        </w:rPr>
        <w:t>资本公积转增 资本（或股本）</w:t>
      </w:r>
    </w:p>
    <w:p>
      <w:pPr>
        <w:pStyle w:val="Style39"/>
        <w:keepNext w:val="0"/>
        <w:keepLines w:val="0"/>
        <w:framePr w:w="1430" w:h="5669" w:wrap="none" w:vAnchor="text" w:hAnchor="page" w:x="1129" w:y="7926"/>
        <w:widowControl w:val="0"/>
        <w:numPr>
          <w:ilvl w:val="0"/>
          <w:numId w:val="39"/>
        </w:numPr>
        <w:shd w:val="clear" w:color="auto" w:fill="auto"/>
        <w:tabs>
          <w:tab w:pos="278" w:val="left"/>
        </w:tabs>
        <w:bidi w:val="0"/>
        <w:spacing w:before="0" w:line="322" w:lineRule="exact"/>
        <w:ind w:left="0" w:right="0" w:firstLine="0"/>
        <w:jc w:val="left"/>
      </w:pPr>
      <w:bookmarkStart w:id="872" w:name="bookmark872"/>
      <w:bookmarkEnd w:id="872"/>
      <w:r>
        <w:rPr>
          <w:color w:val="000000"/>
          <w:spacing w:val="0"/>
          <w:w w:val="100"/>
          <w:position w:val="0"/>
        </w:rPr>
        <w:t>盈余公积转增 资本（或股本）</w:t>
      </w:r>
    </w:p>
    <w:p>
      <w:pPr>
        <w:pStyle w:val="Style39"/>
        <w:keepNext w:val="0"/>
        <w:keepLines w:val="0"/>
        <w:framePr w:w="1430" w:h="5669" w:wrap="none" w:vAnchor="text" w:hAnchor="page" w:x="1129" w:y="7926"/>
        <w:widowControl w:val="0"/>
        <w:numPr>
          <w:ilvl w:val="0"/>
          <w:numId w:val="39"/>
        </w:numPr>
        <w:shd w:val="clear" w:color="auto" w:fill="auto"/>
        <w:tabs>
          <w:tab w:pos="269" w:val="left"/>
        </w:tabs>
        <w:bidi w:val="0"/>
        <w:spacing w:before="0" w:line="322" w:lineRule="exact"/>
        <w:ind w:left="0" w:right="0" w:firstLine="0"/>
        <w:jc w:val="left"/>
      </w:pPr>
      <w:bookmarkStart w:id="873" w:name="bookmark873"/>
      <w:bookmarkEnd w:id="873"/>
      <w:r>
        <w:rPr>
          <w:color w:val="000000"/>
          <w:spacing w:val="0"/>
          <w:w w:val="100"/>
          <w:position w:val="0"/>
        </w:rPr>
        <w:t>盈余公积弥补 亏损</w:t>
      </w:r>
    </w:p>
    <w:p>
      <w:pPr>
        <w:pStyle w:val="Style39"/>
        <w:keepNext w:val="0"/>
        <w:keepLines w:val="0"/>
        <w:framePr w:w="1430" w:h="5669" w:wrap="none" w:vAnchor="text" w:hAnchor="page" w:x="1129" w:y="7926"/>
        <w:widowControl w:val="0"/>
        <w:numPr>
          <w:ilvl w:val="0"/>
          <w:numId w:val="39"/>
        </w:numPr>
        <w:shd w:val="clear" w:color="auto" w:fill="auto"/>
        <w:tabs>
          <w:tab w:pos="278" w:val="left"/>
        </w:tabs>
        <w:bidi w:val="0"/>
        <w:spacing w:before="0" w:line="319" w:lineRule="exact"/>
        <w:ind w:left="0" w:right="0" w:firstLine="0"/>
        <w:jc w:val="left"/>
      </w:pPr>
      <w:bookmarkStart w:id="874" w:name="bookmark874"/>
      <w:bookmarkEnd w:id="874"/>
      <w:r>
        <w:rPr>
          <w:color w:val="000000"/>
          <w:spacing w:val="0"/>
          <w:w w:val="100"/>
          <w:position w:val="0"/>
        </w:rPr>
        <w:t>其他</w:t>
      </w:r>
    </w:p>
    <w:p>
      <w:pPr>
        <w:pStyle w:val="Style39"/>
        <w:keepNext w:val="0"/>
        <w:keepLines w:val="0"/>
        <w:framePr w:w="1430" w:h="5669" w:wrap="none" w:vAnchor="text" w:hAnchor="page" w:x="1129" w:y="7926"/>
        <w:widowControl w:val="0"/>
        <w:shd w:val="clear" w:color="auto" w:fill="auto"/>
        <w:tabs>
          <w:tab w:pos="442" w:val="left"/>
        </w:tabs>
        <w:bidi w:val="0"/>
        <w:spacing w:before="0" w:line="319" w:lineRule="exact"/>
        <w:ind w:left="0" w:right="0" w:firstLine="0"/>
        <w:jc w:val="left"/>
      </w:pPr>
      <w:bookmarkStart w:id="875" w:name="bookmark875"/>
      <w:r>
        <w:rPr>
          <w:color w:val="000000"/>
          <w:spacing w:val="0"/>
          <w:w w:val="100"/>
          <w:position w:val="0"/>
        </w:rPr>
        <w:t>（</w:t>
      </w:r>
      <w:bookmarkEnd w:id="875"/>
      <w:r>
        <w:rPr>
          <w:color w:val="000000"/>
          <w:spacing w:val="0"/>
          <w:w w:val="100"/>
          <w:position w:val="0"/>
        </w:rPr>
        <w:t>五）</w:t>
        <w:tab/>
        <w:t>专项储备</w:t>
      </w:r>
    </w:p>
    <w:p>
      <w:pPr>
        <w:pStyle w:val="Style39"/>
        <w:keepNext w:val="0"/>
        <w:keepLines w:val="0"/>
        <w:framePr w:w="1430" w:h="5669" w:wrap="none" w:vAnchor="text" w:hAnchor="page" w:x="1129" w:y="7926"/>
        <w:widowControl w:val="0"/>
        <w:shd w:val="clear" w:color="auto" w:fill="auto"/>
        <w:bidi w:val="0"/>
        <w:spacing w:before="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p>
      <w:pPr>
        <w:pStyle w:val="Style41"/>
        <w:keepNext w:val="0"/>
        <w:keepLines w:val="0"/>
        <w:framePr w:w="2218" w:h="1963" w:wrap="none" w:vAnchor="text" w:hAnchor="page" w:x="8478" w:y="7153"/>
        <w:widowControl w:val="0"/>
        <w:shd w:val="clear" w:color="auto" w:fill="auto"/>
        <w:bidi w:val="0"/>
        <w:spacing w:before="0" w:line="240" w:lineRule="auto"/>
        <w:ind w:left="0" w:right="0" w:firstLine="0"/>
        <w:jc w:val="left"/>
      </w:pPr>
      <w:r>
        <w:rPr>
          <w:color w:val="000000"/>
          <w:spacing w:val="0"/>
          <w:w w:val="100"/>
          <w:position w:val="0"/>
        </w:rPr>
        <w:t xml:space="preserve">5,852,456 </w:t>
      </w:r>
      <w:r>
        <w:rPr>
          <w:color w:val="000000"/>
          <w:spacing w:val="0"/>
          <w:w w:val="100"/>
          <w:position w:val="0"/>
        </w:rPr>
        <w:t>-27,852, -22,000,0</w:t>
      </w:r>
    </w:p>
    <w:p>
      <w:pPr>
        <w:pStyle w:val="Style35"/>
        <w:keepNext w:val="0"/>
        <w:keepLines w:val="0"/>
        <w:framePr w:w="2218" w:h="1963" w:wrap="none" w:vAnchor="text" w:hAnchor="page" w:x="8478" w:y="7153"/>
        <w:widowControl w:val="0"/>
        <w:shd w:val="clear" w:color="auto" w:fill="auto"/>
        <w:tabs>
          <w:tab w:pos="889" w:val="left"/>
          <w:tab w:pos="1762" w:val="left"/>
        </w:tabs>
        <w:bidi w:val="0"/>
        <w:spacing w:before="0" w:after="1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w:t>
        <w:tab/>
        <w:t>456.23</w:t>
        <w:tab/>
        <w:t>00.00</w:t>
      </w:r>
    </w:p>
    <w:p>
      <w:pPr>
        <w:pStyle w:val="Style35"/>
        <w:keepNext w:val="0"/>
        <w:keepLines w:val="0"/>
        <w:framePr w:w="2218" w:h="1963" w:wrap="none" w:vAnchor="text" w:hAnchor="page" w:x="8478" w:y="7153"/>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5,852,456 </w:t>
      </w:r>
      <w:r>
        <w:rPr>
          <w:rFonts w:ascii="Times New Roman" w:eastAsia="Times New Roman" w:hAnsi="Times New Roman" w:cs="Times New Roman"/>
          <w:color w:val="000000"/>
          <w:spacing w:val="0"/>
          <w:w w:val="100"/>
          <w:position w:val="0"/>
          <w:sz w:val="18"/>
          <w:szCs w:val="18"/>
        </w:rPr>
        <w:t>-5,852,4</w:t>
      </w:r>
    </w:p>
    <w:p>
      <w:pPr>
        <w:pStyle w:val="Style35"/>
        <w:keepNext w:val="0"/>
        <w:keepLines w:val="0"/>
        <w:framePr w:w="2218" w:h="1963" w:wrap="none" w:vAnchor="text" w:hAnchor="page" w:x="8478" w:y="7153"/>
        <w:widowControl w:val="0"/>
        <w:shd w:val="clear" w:color="auto" w:fill="auto"/>
        <w:tabs>
          <w:tab w:pos="985" w:val="left"/>
        </w:tabs>
        <w:bidi w:val="0"/>
        <w:spacing w:before="0" w:after="1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w:t>
        <w:tab/>
        <w:t>56.23</w:t>
      </w:r>
    </w:p>
    <w:p>
      <w:pPr>
        <w:pStyle w:val="Style35"/>
        <w:keepNext w:val="0"/>
        <w:keepLines w:val="0"/>
        <w:framePr w:w="2218" w:h="1963" w:wrap="none" w:vAnchor="text" w:hAnchor="page" w:x="8478" w:y="7153"/>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 -22,000,0</w:t>
      </w:r>
    </w:p>
    <w:p>
      <w:pPr>
        <w:pStyle w:val="Style35"/>
        <w:keepNext w:val="0"/>
        <w:keepLines w:val="0"/>
        <w:framePr w:w="2218" w:h="1963" w:wrap="none" w:vAnchor="text" w:hAnchor="page" w:x="8478" w:y="7153"/>
        <w:widowControl w:val="0"/>
        <w:shd w:val="clear" w:color="auto" w:fill="auto"/>
        <w:tabs>
          <w:tab w:pos="864" w:val="left"/>
        </w:tabs>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tab/>
        <w:t>00.00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type w:val="continuous"/>
          <w:pgSz w:w="11900" w:h="16840"/>
          <w:pgMar w:top="1152" w:right="1138" w:bottom="1369" w:left="1128" w:header="0" w:footer="3" w:gutter="0"/>
          <w:cols w:space="720"/>
          <w:noEndnote/>
          <w:rtlGutter w:val="0"/>
          <w:docGrid w:linePitch="360"/>
        </w:sectPr>
      </w:pPr>
    </w:p>
    <w:p>
      <w:pPr>
        <w:widowControl w:val="0"/>
        <w:spacing w:before="13" w:after="13" w:line="240" w:lineRule="exact"/>
        <w:rPr>
          <w:sz w:val="19"/>
          <w:szCs w:val="19"/>
        </w:rPr>
      </w:pPr>
    </w:p>
    <w:p>
      <w:pPr>
        <w:widowControl w:val="0"/>
        <w:spacing w:line="1" w:lineRule="exact"/>
        <w:sectPr>
          <w:footnotePr>
            <w:pos w:val="pageBottom"/>
            <w:numFmt w:val="decimal"/>
            <w:numRestart w:val="continuous"/>
          </w:footnotePr>
          <w:pgSz w:w="11900" w:h="16840"/>
          <w:pgMar w:top="1212" w:right="1032" w:bottom="1468" w:left="1071" w:header="0" w:footer="3" w:gutter="0"/>
          <w:cols w:space="720"/>
          <w:noEndnote/>
          <w:rtlGutter w:val="0"/>
          <w:docGrid w:linePitch="360"/>
        </w:sectPr>
      </w:pPr>
    </w:p>
    <w:p>
      <w:pPr>
        <w:pStyle w:val="Style39"/>
        <w:keepNext w:val="0"/>
        <w:keepLines w:val="0"/>
        <w:widowControl w:val="0"/>
        <w:shd w:val="clear" w:color="auto" w:fill="auto"/>
        <w:bidi w:val="0"/>
        <w:spacing w:before="0" w:after="580" w:line="240" w:lineRule="auto"/>
        <w:ind w:left="0" w:right="0" w:firstLine="0"/>
        <w:jc w:val="left"/>
      </w:pPr>
      <w:r>
        <mc:AlternateContent>
          <mc:Choice Requires="wps">
            <w:drawing>
              <wp:anchor distT="0" distB="0" distL="0" distR="0" simplePos="0" relativeHeight="125829570" behindDoc="0" locked="0" layoutInCell="1" allowOverlap="1">
                <wp:simplePos x="0" y="0"/>
                <wp:positionH relativeFrom="page">
                  <wp:posOffset>716915</wp:posOffset>
                </wp:positionH>
                <wp:positionV relativeFrom="paragraph">
                  <wp:posOffset>254000</wp:posOffset>
                </wp:positionV>
                <wp:extent cx="895985" cy="502920"/>
                <wp:wrapSquare wrapText="right"/>
                <wp:docPr id="245" name="Shape 245"/>
                <a:graphic xmlns:a="http://schemas.openxmlformats.org/drawingml/2006/main">
                  <a:graphicData uri="http://schemas.microsoft.com/office/word/2010/wordprocessingShape">
                    <wps:wsp>
                      <wps:cNvSpPr txBox="1"/>
                      <wps:spPr>
                        <a:xfrm>
                          <a:ext cx="895985" cy="502920"/>
                        </a:xfrm>
                        <a:prstGeom prst="rect"/>
                        <a:noFill/>
                      </wps:spPr>
                      <wps:txbx>
                        <w:txbxContent>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（六）其他</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xbxContent>
                      </wps:txbx>
                      <wps:bodyPr lIns="0" tIns="0" rIns="0" bIns="0">
                        <a:noAutoFit/>
                      </wps:bodyPr>
                    </wps:wsp>
                  </a:graphicData>
                </a:graphic>
              </wp:anchor>
            </w:drawing>
          </mc:Choice>
          <mc:Fallback>
            <w:pict>
              <v:shape id="_x0000_s1271" type="#_x0000_t202" style="position:absolute;margin-left:56.450000000000003pt;margin-top:20.pt;width:70.549999999999997pt;height:39.600000000000001pt;z-index:-125829183;mso-wrap-distance-left:0;mso-wrap-distance-right:0;mso-position-horizontal-relative:page" filled="f" stroked="f">
                <v:textbox inset="0,0,0,0">
                  <w:txbxContent>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（六）其他</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p>
      <w:pPr>
        <w:pStyle w:val="Style41"/>
        <w:keepNext w:val="0"/>
        <w:keepLines w:val="0"/>
        <w:widowControl w:val="0"/>
        <w:shd w:val="clear" w:color="auto" w:fill="auto"/>
        <w:tabs>
          <w:tab w:pos="2678" w:val="left"/>
          <w:tab w:pos="5856" w:val="left"/>
        </w:tabs>
        <w:bidi w:val="0"/>
        <w:spacing w:before="0" w:line="240" w:lineRule="auto"/>
        <w:ind w:left="0" w:right="0" w:firstLine="0"/>
        <w:jc w:val="left"/>
      </w:pPr>
      <w:r>
        <w:rPr>
          <w:color w:val="000000"/>
          <w:spacing w:val="0"/>
          <w:w w:val="100"/>
          <w:position w:val="0"/>
        </w:rPr>
        <w:t>200,000,</w:t>
        <w:tab/>
        <w:t>536,957,2</w:t>
        <w:tab/>
        <w:t>50,042,55 357,531 1,144,530</w:t>
      </w:r>
    </w:p>
    <w:p>
      <w:pPr>
        <w:pStyle w:val="Style41"/>
        <w:keepNext w:val="0"/>
        <w:keepLines w:val="0"/>
        <w:widowControl w:val="0"/>
        <w:shd w:val="clear" w:color="auto" w:fill="auto"/>
        <w:tabs>
          <w:tab w:pos="2875" w:val="left"/>
          <w:tab w:pos="6154" w:val="left"/>
          <w:tab w:pos="7392" w:val="left"/>
        </w:tabs>
        <w:bidi w:val="0"/>
        <w:spacing w:before="0" w:after="440" w:line="240" w:lineRule="auto"/>
        <w:ind w:left="0" w:right="0" w:firstLine="0"/>
        <w:jc w:val="left"/>
      </w:pPr>
      <w:r>
        <w:rPr>
          <w:color w:val="000000"/>
          <w:spacing w:val="0"/>
          <w:w w:val="100"/>
          <w:position w:val="0"/>
        </w:rPr>
        <w:t>000.00</w:t>
        <w:tab/>
        <w:t>04.40</w:t>
        <w:tab/>
        <w:t>4.88 ,146.03</w:t>
        <w:tab/>
        <w:t>,905.31</w:t>
      </w:r>
    </w:p>
    <w:p>
      <w:pPr>
        <w:pStyle w:val="Style31"/>
        <w:keepNext/>
        <w:keepLines/>
        <w:widowControl w:val="0"/>
        <w:shd w:val="clear" w:color="auto" w:fill="auto"/>
        <w:bidi w:val="0"/>
        <w:spacing w:before="0" w:after="200" w:line="240" w:lineRule="auto"/>
        <w:ind w:left="0" w:right="0" w:firstLine="0"/>
        <w:jc w:val="both"/>
      </w:pPr>
      <w:bookmarkStart w:id="895" w:name="bookmark895"/>
      <w:bookmarkStart w:id="896" w:name="bookmark896"/>
      <w:bookmarkStart w:id="897" w:name="bookmark897"/>
      <w:bookmarkStart w:id="898" w:name="bookmark898"/>
      <w:r>
        <w:rPr>
          <w:color w:val="000000"/>
          <w:spacing w:val="0"/>
          <w:w w:val="100"/>
          <w:position w:val="0"/>
        </w:rPr>
        <w:t>三</w:t>
      </w:r>
      <w:bookmarkEnd w:id="897"/>
      <w:r>
        <w:rPr>
          <w:color w:val="000000"/>
          <w:spacing w:val="0"/>
          <w:w w:val="100"/>
          <w:position w:val="0"/>
        </w:rPr>
        <w:t>、公司基本情况</w:t>
      </w:r>
      <w:bookmarkEnd w:id="895"/>
      <w:bookmarkEnd w:id="896"/>
      <w:bookmarkEnd w:id="898"/>
    </w:p>
    <w:p>
      <w:pPr>
        <w:pStyle w:val="Style48"/>
        <w:keepNext/>
        <w:keepLines/>
        <w:widowControl w:val="0"/>
        <w:shd w:val="clear" w:color="auto" w:fill="auto"/>
        <w:bidi w:val="0"/>
        <w:spacing w:before="0" w:after="100" w:line="468" w:lineRule="exact"/>
        <w:ind w:left="0" w:right="0" w:firstLine="0"/>
        <w:jc w:val="both"/>
      </w:pPr>
      <w:bookmarkStart w:id="899" w:name="bookmark899"/>
      <w:bookmarkStart w:id="900" w:name="bookmark900"/>
      <w:bookmarkStart w:id="901" w:name="bookmark901"/>
      <w:r>
        <w:rPr>
          <w:color w:val="000000"/>
          <w:spacing w:val="0"/>
          <w:w w:val="100"/>
          <w:position w:val="0"/>
        </w:rPr>
        <w:t>（一）公司概况</w:t>
      </w:r>
      <w:bookmarkEnd w:id="899"/>
      <w:bookmarkEnd w:id="900"/>
      <w:bookmarkEnd w:id="901"/>
    </w:p>
    <w:p>
      <w:pPr>
        <w:pStyle w:val="Style48"/>
        <w:keepNext/>
        <w:keepLines/>
        <w:widowControl w:val="0"/>
        <w:shd w:val="clear" w:color="auto" w:fill="auto"/>
        <w:tabs>
          <w:tab w:pos="327" w:val="left"/>
        </w:tabs>
        <w:bidi w:val="0"/>
        <w:spacing w:before="0" w:after="100" w:line="468" w:lineRule="exact"/>
        <w:ind w:left="0" w:right="0" w:firstLine="0"/>
        <w:jc w:val="both"/>
      </w:pPr>
      <w:bookmarkStart w:id="899" w:name="bookmark899"/>
      <w:bookmarkStart w:id="900" w:name="bookmark900"/>
      <w:bookmarkStart w:id="902" w:name="bookmark902"/>
      <w:bookmarkStart w:id="903" w:name="bookmark903"/>
      <w:r>
        <w:rPr>
          <w:color w:val="000000"/>
          <w:spacing w:val="0"/>
          <w:w w:val="100"/>
          <w:position w:val="0"/>
        </w:rPr>
        <w:t>1</w:t>
      </w:r>
      <w:bookmarkEnd w:id="902"/>
      <w:r>
        <w:rPr>
          <w:color w:val="000000"/>
          <w:spacing w:val="0"/>
          <w:w w:val="100"/>
          <w:position w:val="0"/>
        </w:rPr>
        <w:t>、</w:t>
        <w:tab/>
        <w:t>公司历史沿革</w:t>
      </w:r>
      <w:bookmarkEnd w:id="899"/>
      <w:bookmarkEnd w:id="900"/>
      <w:bookmarkEnd w:id="903"/>
    </w:p>
    <w:p>
      <w:pPr>
        <w:pStyle w:val="Style22"/>
        <w:keepNext w:val="0"/>
        <w:keepLines w:val="0"/>
        <w:widowControl w:val="0"/>
        <w:shd w:val="clear" w:color="auto" w:fill="auto"/>
        <w:bidi w:val="0"/>
        <w:spacing w:before="0" w:line="469" w:lineRule="exact"/>
        <w:ind w:left="0" w:right="0" w:firstLine="0"/>
        <w:jc w:val="both"/>
      </w:pPr>
      <w:r>
        <w:rPr>
          <w:color w:val="000000"/>
          <w:spacing w:val="0"/>
          <w:w w:val="100"/>
          <w:position w:val="0"/>
        </w:rPr>
        <w:t>摩登大道时尚集团股份有限公司（原广州卡奴迪路服饰股份有限公司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广州伊狮路贸易有限公司，以下简称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日注册成立。于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日，由广州伊狮路贸易有限公司整体变更设立为股 份公司。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75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文《关于核准广州卡奴迪路 服饰股份有限公司首次公开发行股票的批复》核准，公司向社会公众公开发行人民币普通股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48"/>
        <w:keepNext/>
        <w:keepLines/>
        <w:widowControl w:val="0"/>
        <w:shd w:val="clear" w:color="auto" w:fill="auto"/>
        <w:tabs>
          <w:tab w:pos="337" w:val="left"/>
        </w:tabs>
        <w:bidi w:val="0"/>
        <w:spacing w:before="0" w:after="100" w:line="468" w:lineRule="exact"/>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2</w:t>
      </w:r>
      <w:bookmarkEnd w:id="906"/>
      <w:r>
        <w:rPr>
          <w:color w:val="000000"/>
          <w:spacing w:val="0"/>
          <w:w w:val="100"/>
          <w:position w:val="0"/>
        </w:rPr>
        <w:t>、</w:t>
        <w:tab/>
        <w:t>业务性质</w:t>
      </w:r>
      <w:bookmarkEnd w:id="904"/>
      <w:bookmarkEnd w:id="905"/>
      <w:bookmarkEnd w:id="907"/>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本公司属于服饰批发零售行业。</w:t>
      </w:r>
    </w:p>
    <w:p>
      <w:pPr>
        <w:pStyle w:val="Style48"/>
        <w:keepNext/>
        <w:keepLines/>
        <w:widowControl w:val="0"/>
        <w:shd w:val="clear" w:color="auto" w:fill="auto"/>
        <w:tabs>
          <w:tab w:pos="337" w:val="left"/>
        </w:tabs>
        <w:bidi w:val="0"/>
        <w:spacing w:before="0" w:after="100" w:line="468" w:lineRule="exact"/>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3</w:t>
      </w:r>
      <w:bookmarkEnd w:id="910"/>
      <w:r>
        <w:rPr>
          <w:color w:val="000000"/>
          <w:spacing w:val="0"/>
          <w:w w:val="100"/>
          <w:position w:val="0"/>
        </w:rPr>
        <w:t>、</w:t>
        <w:tab/>
        <w:t>公司经营范围及主要产品</w:t>
      </w:r>
      <w:bookmarkEnd w:id="908"/>
      <w:bookmarkEnd w:id="909"/>
      <w:bookmarkEnd w:id="911"/>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公司经营范围：</w:t>
      </w:r>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一般经营项目：软件服务；企业管理服务（涉及许可经营项目的除外）；网络技术的研究、开发；软件开 发；信息系统集成服务；互联网商品销售（许可审批类商品除外）；互联网商品零售（许可审批类商品除 外）；时装设计服务；包装装潢设计服务；饰物装饰设计服务；模型设计服务；美术图案设计服务；家具 设计服务；针织或钩针编织物织造；针织或钩针编织品制造；机织服装制造；针织或钩针编织服装制造； 服饰制造；皮革服装制造；皮箱、包</w:t>
      </w:r>
      <w:r>
        <w:rPr>
          <w:rFonts w:ascii="Times New Roman" w:eastAsia="Times New Roman" w:hAnsi="Times New Roman" w:cs="Times New Roman"/>
          <w:color w:val="000000"/>
          <w:spacing w:val="0"/>
          <w:w w:val="100"/>
          <w:position w:val="0"/>
        </w:rPr>
        <w:t>（</w:t>
      </w:r>
      <w:r>
        <w:rPr>
          <w:color w:val="000000"/>
          <w:spacing w:val="0"/>
          <w:w w:val="100"/>
          <w:position w:val="0"/>
        </w:rPr>
        <w:t>袋</w:t>
      </w:r>
      <w:r>
        <w:rPr>
          <w:rFonts w:ascii="Times New Roman" w:eastAsia="Times New Roman" w:hAnsi="Times New Roman" w:cs="Times New Roman"/>
          <w:color w:val="000000"/>
          <w:spacing w:val="0"/>
          <w:w w:val="100"/>
          <w:position w:val="0"/>
        </w:rPr>
        <w:t>）</w:t>
      </w:r>
      <w:r>
        <w:rPr>
          <w:color w:val="000000"/>
          <w:spacing w:val="0"/>
          <w:w w:val="100"/>
          <w:position w:val="0"/>
        </w:rPr>
        <w:t>制造；皮手套及皮装饰制品制造；其他皮革制品制造；毛皮服装 加工；其他毛皮制品加工；羽毛</w:t>
      </w:r>
      <w:r>
        <w:rPr>
          <w:rFonts w:ascii="Times New Roman" w:eastAsia="Times New Roman" w:hAnsi="Times New Roman" w:cs="Times New Roman"/>
          <w:color w:val="000000"/>
          <w:spacing w:val="0"/>
          <w:w w:val="100"/>
          <w:position w:val="0"/>
        </w:rPr>
        <w:t>（</w:t>
      </w:r>
      <w:r>
        <w:rPr>
          <w:color w:val="000000"/>
          <w:spacing w:val="0"/>
          <w:w w:val="100"/>
          <w:position w:val="0"/>
        </w:rPr>
        <w:t>绒</w:t>
      </w:r>
      <w:r>
        <w:rPr>
          <w:rFonts w:ascii="Times New Roman" w:eastAsia="Times New Roman" w:hAnsi="Times New Roman" w:cs="Times New Roman"/>
          <w:color w:val="000000"/>
          <w:spacing w:val="0"/>
          <w:w w:val="100"/>
          <w:position w:val="0"/>
        </w:rPr>
        <w:t>）</w:t>
      </w:r>
      <w:r>
        <w:rPr>
          <w:color w:val="000000"/>
          <w:spacing w:val="0"/>
          <w:w w:val="100"/>
          <w:position w:val="0"/>
        </w:rPr>
        <w:t>加工；羽毛</w:t>
      </w:r>
      <w:r>
        <w:rPr>
          <w:rFonts w:ascii="Times New Roman" w:eastAsia="Times New Roman" w:hAnsi="Times New Roman" w:cs="Times New Roman"/>
          <w:color w:val="000000"/>
          <w:spacing w:val="0"/>
          <w:w w:val="100"/>
          <w:position w:val="0"/>
        </w:rPr>
        <w:t>（</w:t>
      </w:r>
      <w:r>
        <w:rPr>
          <w:color w:val="000000"/>
          <w:spacing w:val="0"/>
          <w:w w:val="100"/>
          <w:position w:val="0"/>
        </w:rPr>
        <w:t>绒</w:t>
      </w:r>
      <w:r>
        <w:rPr>
          <w:rFonts w:ascii="Times New Roman" w:eastAsia="Times New Roman" w:hAnsi="Times New Roman" w:cs="Times New Roman"/>
          <w:color w:val="000000"/>
          <w:spacing w:val="0"/>
          <w:w w:val="100"/>
          <w:position w:val="0"/>
        </w:rPr>
        <w:t>）</w:t>
      </w:r>
      <w:r>
        <w:rPr>
          <w:color w:val="000000"/>
          <w:spacing w:val="0"/>
          <w:w w:val="100"/>
          <w:position w:val="0"/>
        </w:rPr>
        <w:t xml:space="preserve">制品加工；纺织面料鞋制造；皮鞋制造；其他制鞋业； 珠宝首饰及有关物品制造；化妆品制造；香料、香精制造；纺织品、针织品及原料批发；服装批发；鞋帽 批发；化妆品及卫生用品批发；清洁用品批发；日用器皿及日用杂货批发；陶瓷、玻璃器皿批发；钟表批 发；眼镜批发；箱、包批发；家具批发；家居饰品批发；文具用品批发；钻石饰品批发；其他文化娱乐用 品批发；皮革及皮革制品批发；树脂及树脂制品批发；商品批发贸易（许可审批类商品除外）；包装材料 的销售；百货零售（食品零售除外）；日用杂品综合零售；纺织品及针织品零售；服装零售；鞋帽零售； 化妆品及卫生用品零售；钟表、眼镜零售；箱、包零售；陶瓷、玻璃器皿零售；清扫、清洗日用品零售； 日用灯具零售；木制、塑料、皮革日用品零售；小饰物、小礼品零售；礼品鲜花零售；文具用品零售；体 </w:t>
      </w:r>
      <w:r>
        <w:rPr>
          <w:color w:val="000000"/>
          <w:spacing w:val="0"/>
          <w:w w:val="100"/>
          <w:position w:val="0"/>
        </w:rPr>
        <w:t>育用品及器材零售；钻石首饰零售；工艺美术品零售；玩具零售；望远镜零售；电子产品零售；灯具零 售；家具零售；木质装饰材料零售；陶瓷装饰材料零售；金属装饰材料零售；树脂及树脂制品零售；货物 进出口（专营专控商品除外）；技术进出口；物业管理；自有房地产经营活动；房屋租赁；场地租赁（不 含仓储）。</w:t>
      </w:r>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许可经营项目：物联网服务；互联网金融信息服务（根据国家规定需要审批的，获得审批后方可经营）。 本公司的主要产品：卡奴迪路</w:t>
      </w:r>
      <w:r>
        <w:rPr>
          <w:rFonts w:ascii="Times New Roman" w:eastAsia="Times New Roman" w:hAnsi="Times New Roman" w:cs="Times New Roman"/>
          <w:color w:val="000000"/>
          <w:spacing w:val="0"/>
          <w:w w:val="100"/>
          <w:position w:val="0"/>
        </w:rPr>
        <w:t>CANUDIL</w:t>
      </w:r>
      <w:r>
        <w:rPr>
          <w:color w:val="000000"/>
          <w:spacing w:val="0"/>
          <w:w w:val="100"/>
          <w:position w:val="0"/>
        </w:rPr>
        <w:t>。</w:t>
      </w:r>
      <w:r>
        <w:rPr>
          <w:color w:val="000000"/>
          <w:spacing w:val="0"/>
          <w:w w:val="100"/>
          <w:position w:val="0"/>
        </w:rPr>
        <w:t>高级男装服饰，包括商旅、假日两大系列，按品类分为西装、衬 衫、夹克风衣、</w:t>
      </w:r>
      <w:r>
        <w:rPr>
          <w:rFonts w:ascii="Times New Roman" w:eastAsia="Times New Roman" w:hAnsi="Times New Roman" w:cs="Times New Roman"/>
          <w:color w:val="000000"/>
          <w:spacing w:val="0"/>
          <w:w w:val="100"/>
          <w:position w:val="0"/>
        </w:rPr>
        <w:t>T</w:t>
      </w:r>
      <w:r>
        <w:rPr>
          <w:color w:val="000000"/>
          <w:spacing w:val="0"/>
          <w:w w:val="100"/>
          <w:position w:val="0"/>
        </w:rPr>
        <w:t>恤、裤子、裘皮、棉褛、皮具和饰品等九大类。</w:t>
      </w:r>
    </w:p>
    <w:p>
      <w:pPr>
        <w:pStyle w:val="Style48"/>
        <w:keepNext/>
        <w:keepLines/>
        <w:widowControl w:val="0"/>
        <w:shd w:val="clear" w:color="auto" w:fill="auto"/>
        <w:tabs>
          <w:tab w:pos="352" w:val="left"/>
        </w:tabs>
        <w:bidi w:val="0"/>
        <w:spacing w:before="0" w:after="100"/>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4</w:t>
      </w:r>
      <w:bookmarkEnd w:id="914"/>
      <w:r>
        <w:rPr>
          <w:color w:val="000000"/>
          <w:spacing w:val="0"/>
          <w:w w:val="100"/>
          <w:position w:val="0"/>
        </w:rPr>
        <w:t>、</w:t>
        <w:tab/>
        <w:t>公司法定地址</w:t>
      </w:r>
      <w:bookmarkEnd w:id="912"/>
      <w:bookmarkEnd w:id="913"/>
      <w:bookmarkEnd w:id="915"/>
    </w:p>
    <w:p>
      <w:pPr>
        <w:pStyle w:val="Style22"/>
        <w:keepNext w:val="0"/>
        <w:keepLines w:val="0"/>
        <w:widowControl w:val="0"/>
        <w:shd w:val="clear" w:color="auto" w:fill="auto"/>
        <w:bidi w:val="0"/>
        <w:spacing w:before="0" w:line="468" w:lineRule="exact"/>
        <w:ind w:left="0" w:right="0" w:firstLine="0"/>
        <w:jc w:val="left"/>
      </w:pPr>
      <w:r>
        <w:rPr>
          <w:color w:val="000000"/>
          <w:spacing w:val="0"/>
          <w:w w:val="100"/>
          <w:position w:val="0"/>
        </w:rPr>
        <w:t>公司住所是广州市天河区黄埔大道西</w:t>
      </w:r>
      <w:r>
        <w:rPr>
          <w:rFonts w:ascii="Times New Roman" w:eastAsia="Times New Roman" w:hAnsi="Times New Roman" w:cs="Times New Roman"/>
          <w:color w:val="000000"/>
          <w:spacing w:val="0"/>
          <w:w w:val="100"/>
          <w:position w:val="0"/>
        </w:rPr>
        <w:t>638</w:t>
      </w:r>
      <w:r>
        <w:rPr>
          <w:color w:val="000000"/>
          <w:spacing w:val="0"/>
          <w:w w:val="100"/>
          <w:position w:val="0"/>
        </w:rPr>
        <w:t>号富力科讯大厦</w:t>
      </w:r>
      <w:r>
        <w:rPr>
          <w:rFonts w:ascii="Times New Roman" w:eastAsia="Times New Roman" w:hAnsi="Times New Roman" w:cs="Times New Roman"/>
          <w:color w:val="000000"/>
          <w:spacing w:val="0"/>
          <w:w w:val="100"/>
          <w:position w:val="0"/>
        </w:rPr>
        <w:t>1310</w:t>
      </w:r>
      <w:r>
        <w:rPr>
          <w:color w:val="000000"/>
          <w:spacing w:val="0"/>
          <w:w w:val="100"/>
          <w:position w:val="0"/>
        </w:rPr>
        <w:t>房。</w:t>
      </w:r>
    </w:p>
    <w:p>
      <w:pPr>
        <w:pStyle w:val="Style48"/>
        <w:keepNext/>
        <w:keepLines/>
        <w:widowControl w:val="0"/>
        <w:shd w:val="clear" w:color="auto" w:fill="auto"/>
        <w:tabs>
          <w:tab w:pos="352" w:val="left"/>
        </w:tabs>
        <w:bidi w:val="0"/>
        <w:spacing w:before="0" w:after="0"/>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5</w:t>
      </w:r>
      <w:bookmarkEnd w:id="918"/>
      <w:r>
        <w:rPr>
          <w:color w:val="000000"/>
          <w:spacing w:val="0"/>
          <w:w w:val="100"/>
          <w:position w:val="0"/>
        </w:rPr>
        <w:t>、</w:t>
        <w:tab/>
        <w:t>财务报告的批准报出</w:t>
      </w:r>
      <w:bookmarkEnd w:id="916"/>
      <w:bookmarkEnd w:id="917"/>
      <w:bookmarkEnd w:id="919"/>
    </w:p>
    <w:p>
      <w:pPr>
        <w:pStyle w:val="Style22"/>
        <w:keepNext w:val="0"/>
        <w:keepLines w:val="0"/>
        <w:widowControl w:val="0"/>
        <w:shd w:val="clear" w:color="auto" w:fill="auto"/>
        <w:bidi w:val="0"/>
        <w:spacing w:before="0" w:after="560" w:line="468" w:lineRule="exact"/>
        <w:ind w:left="0" w:right="0" w:firstLine="0"/>
        <w:jc w:val="left"/>
      </w:pPr>
      <w:r>
        <w:rPr>
          <w:color w:val="000000"/>
          <w:spacing w:val="0"/>
          <w:w w:val="100"/>
          <w:position w:val="0"/>
        </w:rPr>
        <w:t>本财务报告于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日经公司董事会批准报出。</w:t>
      </w:r>
    </w:p>
    <w:p>
      <w:pPr>
        <w:pStyle w:val="Style48"/>
        <w:keepNext/>
        <w:keepLines/>
        <w:widowControl w:val="0"/>
        <w:shd w:val="clear" w:color="auto" w:fill="auto"/>
        <w:bidi w:val="0"/>
        <w:spacing w:before="0" w:after="100"/>
        <w:ind w:left="0" w:right="0" w:firstLine="0"/>
        <w:jc w:val="left"/>
      </w:pPr>
      <w:bookmarkStart w:id="920" w:name="bookmark920"/>
      <w:bookmarkStart w:id="921" w:name="bookmark921"/>
      <w:bookmarkStart w:id="922" w:name="bookmark922"/>
      <w:r>
        <w:rPr>
          <w:color w:val="000000"/>
          <w:spacing w:val="0"/>
          <w:w w:val="100"/>
          <w:position w:val="0"/>
        </w:rPr>
        <w:t>（二）合并财务报表范围</w:t>
      </w:r>
      <w:bookmarkEnd w:id="920"/>
      <w:bookmarkEnd w:id="921"/>
      <w:bookmarkEnd w:id="922"/>
    </w:p>
    <w:p>
      <w:pPr>
        <w:pStyle w:val="Style48"/>
        <w:keepNext/>
        <w:keepLines/>
        <w:widowControl w:val="0"/>
        <w:shd w:val="clear" w:color="auto" w:fill="auto"/>
        <w:tabs>
          <w:tab w:pos="342" w:val="left"/>
        </w:tabs>
        <w:bidi w:val="0"/>
        <w:spacing w:before="0" w:after="0"/>
        <w:ind w:left="0" w:right="0" w:firstLine="0"/>
        <w:jc w:val="left"/>
      </w:pPr>
      <w:bookmarkStart w:id="920" w:name="bookmark920"/>
      <w:bookmarkStart w:id="921" w:name="bookmark921"/>
      <w:bookmarkStart w:id="923" w:name="bookmark923"/>
      <w:bookmarkStart w:id="924" w:name="bookmark924"/>
      <w:r>
        <w:rPr>
          <w:color w:val="000000"/>
          <w:spacing w:val="0"/>
          <w:w w:val="100"/>
          <w:position w:val="0"/>
        </w:rPr>
        <w:t>1</w:t>
      </w:r>
      <w:bookmarkEnd w:id="923"/>
      <w:r>
        <w:rPr>
          <w:color w:val="000000"/>
          <w:spacing w:val="0"/>
          <w:w w:val="100"/>
          <w:position w:val="0"/>
        </w:rPr>
        <w:t>、</w:t>
        <w:tab/>
        <w:t>本期的合并财务报表范围</w:t>
      </w:r>
      <w:bookmarkEnd w:id="920"/>
      <w:bookmarkEnd w:id="921"/>
      <w:bookmarkEnd w:id="924"/>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公司纳入合并范围的子公司为：广州狮丹贸易有限公司、山南卡奴迪路商贸有限公司、广州卡奴迪路国际 品牌管理有限公司、卡奴迪路服饰股份（香港）有限公司、卡奴迪路国际品牌管理（香港）有限公司、卡 奴迪路国际有限公司、德克彼肯伯格斯国际品牌有限公司、广州安杰尼珂国际品牌管理有限公司、</w:t>
      </w:r>
      <w:r>
        <w:rPr>
          <w:rFonts w:ascii="Times New Roman" w:eastAsia="Times New Roman" w:hAnsi="Times New Roman" w:cs="Times New Roman"/>
          <w:color w:val="000000"/>
          <w:spacing w:val="0"/>
          <w:w w:val="100"/>
          <w:position w:val="0"/>
        </w:rPr>
        <w:t>LEVITAS S.P.A.</w:t>
      </w:r>
      <w:r>
        <w:rPr>
          <w:color w:val="000000"/>
          <w:spacing w:val="0"/>
          <w:w w:val="100"/>
          <w:position w:val="0"/>
        </w:rPr>
        <w:t>、</w:t>
      </w:r>
      <w:r>
        <w:rPr>
          <w:color w:val="000000"/>
          <w:spacing w:val="0"/>
          <w:w w:val="100"/>
          <w:position w:val="0"/>
        </w:rPr>
        <w:t>广州摩登大道跨境电子商务有限公司、摩登大道投资（香港）有限公司、</w:t>
      </w:r>
      <w:r>
        <w:rPr>
          <w:rFonts w:ascii="Times New Roman" w:eastAsia="Times New Roman" w:hAnsi="Times New Roman" w:cs="Times New Roman"/>
          <w:color w:val="000000"/>
          <w:spacing w:val="0"/>
          <w:w w:val="100"/>
          <w:position w:val="0"/>
        </w:rPr>
        <w:t xml:space="preserve">X </w:t>
      </w:r>
      <w:r>
        <w:rPr>
          <w:rFonts w:ascii="Times New Roman" w:eastAsia="Times New Roman" w:hAnsi="Times New Roman" w:cs="Times New Roman"/>
          <w:color w:val="000000"/>
          <w:spacing w:val="0"/>
          <w:w w:val="100"/>
          <w:position w:val="0"/>
        </w:rPr>
        <w:t>SPACE S.R.L</w:t>
      </w:r>
      <w:r>
        <w:rPr>
          <w:rFonts w:ascii="Times New Roman" w:eastAsia="Times New Roman" w:hAnsi="Times New Roman" w:cs="Times New Roman"/>
          <w:color w:val="000000"/>
          <w:spacing w:val="0"/>
          <w:w w:val="100"/>
          <w:position w:val="0"/>
        </w:rPr>
        <w:t>.</w:t>
      </w:r>
      <w:r>
        <w:rPr>
          <w:color w:val="000000"/>
          <w:spacing w:val="0"/>
          <w:w w:val="100"/>
          <w:position w:val="0"/>
        </w:rPr>
        <w:t>、广州 连卡悦圆发展有限公司、连卡福</w:t>
      </w:r>
      <w:r>
        <w:rPr>
          <w:rFonts w:ascii="Times New Roman" w:eastAsia="Times New Roman" w:hAnsi="Times New Roman" w:cs="Times New Roman"/>
          <w:color w:val="000000"/>
          <w:spacing w:val="0"/>
          <w:w w:val="100"/>
          <w:position w:val="0"/>
        </w:rPr>
        <w:t>（</w:t>
      </w:r>
      <w:r>
        <w:rPr>
          <w:color w:val="000000"/>
          <w:spacing w:val="0"/>
          <w:w w:val="100"/>
          <w:position w:val="0"/>
        </w:rPr>
        <w:t>衡阳</w:t>
      </w:r>
      <w:r>
        <w:rPr>
          <w:rFonts w:ascii="Times New Roman" w:eastAsia="Times New Roman" w:hAnsi="Times New Roman" w:cs="Times New Roman"/>
          <w:color w:val="000000"/>
          <w:spacing w:val="0"/>
          <w:w w:val="100"/>
          <w:position w:val="0"/>
        </w:rPr>
        <w:t>）</w:t>
      </w:r>
      <w:r>
        <w:rPr>
          <w:color w:val="000000"/>
          <w:spacing w:val="0"/>
          <w:w w:val="100"/>
          <w:position w:val="0"/>
        </w:rPr>
        <w:t>商业广场有限公司、衡阳恒佳名品管理有限公司、杭州连卡恒福品 牌管理有限公司、广州连卡福名品管理有限公司、广州澳玛壹品名品管理有限公司、摩登大道时尚电子商 务有限公司、广州中侨汇免税品有限公司、摩登大道时尚传媒有限公司、广州摩登商院时尚艺术管理有限 公司、广州摩登魔镜时尚科技有限公司、铂金国际时尚集合有限公司。详见本附注七、在其他主体中的权 益</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p>
    <w:p>
      <w:pPr>
        <w:pStyle w:val="Style48"/>
        <w:keepNext/>
        <w:keepLines/>
        <w:widowControl w:val="0"/>
        <w:shd w:val="clear" w:color="auto" w:fill="auto"/>
        <w:tabs>
          <w:tab w:pos="352" w:val="left"/>
        </w:tabs>
        <w:bidi w:val="0"/>
        <w:spacing w:before="0" w:after="100"/>
        <w:ind w:left="0" w:right="0" w:firstLine="0"/>
        <w:jc w:val="both"/>
      </w:pPr>
      <w:bookmarkStart w:id="925" w:name="bookmark925"/>
      <w:bookmarkStart w:id="926" w:name="bookmark926"/>
      <w:bookmarkStart w:id="927" w:name="bookmark927"/>
      <w:bookmarkStart w:id="928" w:name="bookmark928"/>
      <w:r>
        <w:rPr>
          <w:color w:val="000000"/>
          <w:spacing w:val="0"/>
          <w:w w:val="100"/>
          <w:position w:val="0"/>
        </w:rPr>
        <w:t>2</w:t>
      </w:r>
      <w:bookmarkEnd w:id="927"/>
      <w:r>
        <w:rPr>
          <w:color w:val="000000"/>
          <w:spacing w:val="0"/>
          <w:w w:val="100"/>
          <w:position w:val="0"/>
        </w:rPr>
        <w:t>、</w:t>
        <w:tab/>
        <w:t>本期的合并财务报表范围变化情况</w:t>
      </w:r>
      <w:bookmarkEnd w:id="925"/>
      <w:bookmarkEnd w:id="926"/>
      <w:bookmarkEnd w:id="928"/>
    </w:p>
    <w:p>
      <w:pPr>
        <w:pStyle w:val="Style22"/>
        <w:keepNext w:val="0"/>
        <w:keepLines w:val="0"/>
        <w:widowControl w:val="0"/>
        <w:shd w:val="clear" w:color="auto" w:fill="auto"/>
        <w:bidi w:val="0"/>
        <w:spacing w:before="0" w:after="340" w:line="480" w:lineRule="exact"/>
        <w:ind w:left="0" w:right="0" w:firstLine="0"/>
        <w:jc w:val="both"/>
      </w:pPr>
      <w:r>
        <w:rPr>
          <w:color w:val="000000"/>
          <w:spacing w:val="0"/>
          <w:w w:val="100"/>
          <w:position w:val="0"/>
        </w:rPr>
        <w:t>摩登大道投资（香港）有限公司、</w:t>
      </w:r>
      <w:r>
        <w:rPr>
          <w:rFonts w:ascii="Times New Roman" w:eastAsia="Times New Roman" w:hAnsi="Times New Roman" w:cs="Times New Roman"/>
          <w:color w:val="000000"/>
          <w:spacing w:val="0"/>
          <w:w w:val="100"/>
          <w:position w:val="0"/>
        </w:rPr>
        <w:t xml:space="preserve">X </w:t>
      </w:r>
      <w:r>
        <w:rPr>
          <w:rFonts w:ascii="Times New Roman" w:eastAsia="Times New Roman" w:hAnsi="Times New Roman" w:cs="Times New Roman"/>
          <w:color w:val="000000"/>
          <w:spacing w:val="0"/>
          <w:w w:val="100"/>
          <w:position w:val="0"/>
        </w:rPr>
        <w:t>SPACE S.R.L.</w:t>
      </w:r>
      <w:r>
        <w:rPr>
          <w:color w:val="000000"/>
          <w:spacing w:val="0"/>
          <w:w w:val="100"/>
          <w:position w:val="0"/>
        </w:rPr>
        <w:t>、</w:t>
      </w:r>
      <w:r>
        <w:rPr>
          <w:color w:val="000000"/>
          <w:spacing w:val="0"/>
          <w:w w:val="100"/>
          <w:position w:val="0"/>
        </w:rPr>
        <w:t>广州摩登商院时尚艺术管理有限公司以及广州摩登魔 镜时尚科技有限公司为公司新设立的子公司。</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详细情况见本附注八、合并范围的变更</w:t>
      </w:r>
    </w:p>
    <w:p>
      <w:pPr>
        <w:pStyle w:val="Style31"/>
        <w:keepNext/>
        <w:keepLines/>
        <w:widowControl w:val="0"/>
        <w:shd w:val="clear" w:color="auto" w:fill="auto"/>
        <w:tabs>
          <w:tab w:pos="498" w:val="left"/>
        </w:tabs>
        <w:bidi w:val="0"/>
        <w:spacing w:before="0" w:after="140" w:line="240" w:lineRule="auto"/>
        <w:ind w:left="0" w:right="0" w:firstLine="0"/>
        <w:jc w:val="both"/>
      </w:pPr>
      <w:bookmarkStart w:id="929" w:name="bookmark929"/>
      <w:bookmarkStart w:id="930" w:name="bookmark930"/>
      <w:bookmarkStart w:id="931" w:name="bookmark931"/>
      <w:bookmarkStart w:id="932" w:name="bookmark932"/>
      <w:r>
        <w:rPr>
          <w:color w:val="000000"/>
          <w:spacing w:val="0"/>
          <w:w w:val="100"/>
          <w:position w:val="0"/>
        </w:rPr>
        <w:t>四</w:t>
      </w:r>
      <w:bookmarkEnd w:id="931"/>
      <w:r>
        <w:rPr>
          <w:color w:val="000000"/>
          <w:spacing w:val="0"/>
          <w:w w:val="100"/>
          <w:position w:val="0"/>
        </w:rPr>
        <w:t>、</w:t>
        <w:tab/>
        <w:t>财务报表的编制基础</w:t>
      </w:r>
      <w:bookmarkEnd w:id="929"/>
      <w:bookmarkEnd w:id="930"/>
      <w:bookmarkEnd w:id="932"/>
    </w:p>
    <w:p>
      <w:pPr>
        <w:pStyle w:val="Style48"/>
        <w:keepNext/>
        <w:keepLines/>
        <w:widowControl w:val="0"/>
        <w:shd w:val="clear" w:color="auto" w:fill="auto"/>
        <w:tabs>
          <w:tab w:pos="368" w:val="left"/>
        </w:tabs>
        <w:bidi w:val="0"/>
        <w:spacing w:before="0" w:after="220"/>
        <w:ind w:left="0" w:right="0" w:firstLine="0"/>
        <w:jc w:val="both"/>
      </w:pPr>
      <w:bookmarkStart w:id="933" w:name="bookmark933"/>
      <w:bookmarkStart w:id="934" w:name="bookmark934"/>
      <w:bookmarkStart w:id="935" w:name="bookmark935"/>
      <w:bookmarkStart w:id="936" w:name="bookmark936"/>
      <w:r>
        <w:rPr>
          <w:color w:val="000000"/>
          <w:spacing w:val="0"/>
          <w:w w:val="100"/>
          <w:position w:val="0"/>
        </w:rPr>
        <w:t>1</w:t>
      </w:r>
      <w:bookmarkEnd w:id="935"/>
      <w:r>
        <w:rPr>
          <w:color w:val="000000"/>
          <w:spacing w:val="0"/>
          <w:w w:val="100"/>
          <w:position w:val="0"/>
        </w:rPr>
        <w:t>、</w:t>
        <w:tab/>
        <w:t>编制基础</w:t>
      </w:r>
      <w:bookmarkEnd w:id="933"/>
      <w:bookmarkEnd w:id="934"/>
      <w:bookmarkEnd w:id="936"/>
    </w:p>
    <w:p>
      <w:pPr>
        <w:pStyle w:val="Style22"/>
        <w:keepNext w:val="0"/>
        <w:keepLines w:val="0"/>
        <w:widowControl w:val="0"/>
        <w:shd w:val="clear" w:color="auto" w:fill="auto"/>
        <w:bidi w:val="0"/>
        <w:spacing w:before="0" w:after="660" w:line="472" w:lineRule="exact"/>
        <w:ind w:left="0" w:right="0" w:firstLine="0"/>
        <w:jc w:val="both"/>
      </w:pPr>
      <w:r>
        <w:rPr>
          <w:color w:val="000000"/>
          <w:spacing w:val="0"/>
          <w:w w:val="100"/>
          <w:position w:val="0"/>
        </w:rPr>
        <w:t>本公司以持续经营为基础，根据实际发生的交易和事项，按照财政部</w:t>
      </w:r>
      <w:r>
        <w:rPr>
          <w:rFonts w:ascii="Times New Roman" w:eastAsia="Times New Roman" w:hAnsi="Times New Roman" w:cs="Times New Roman"/>
          <w:color w:val="000000"/>
          <w:spacing w:val="0"/>
          <w:w w:val="100"/>
          <w:position w:val="0"/>
        </w:rPr>
        <w:t>2006</w:t>
      </w:r>
      <w:r>
        <w:rPr>
          <w:color w:val="000000"/>
          <w:spacing w:val="0"/>
          <w:w w:val="100"/>
          <w:position w:val="0"/>
        </w:rPr>
        <w:t>年颁布的《企业会计准则》、</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年新颁布或修订的相关会计准则和中国证监会发布的</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年修订的《公开发行证券的公司信息披露编报规 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财务报告的一般规定》有关财务报表及其附注的披露要求，并基于以下所述主要会计政策、会 计估计进行编制。</w:t>
      </w:r>
    </w:p>
    <w:p>
      <w:pPr>
        <w:pStyle w:val="Style48"/>
        <w:keepNext/>
        <w:keepLines/>
        <w:widowControl w:val="0"/>
        <w:shd w:val="clear" w:color="auto" w:fill="auto"/>
        <w:tabs>
          <w:tab w:pos="378" w:val="left"/>
        </w:tabs>
        <w:bidi w:val="0"/>
        <w:spacing w:before="0" w:after="220"/>
        <w:ind w:left="0" w:right="0" w:firstLine="0"/>
        <w:jc w:val="both"/>
      </w:pPr>
      <w:bookmarkStart w:id="937" w:name="bookmark937"/>
      <w:bookmarkStart w:id="938" w:name="bookmark938"/>
      <w:bookmarkStart w:id="939" w:name="bookmark939"/>
      <w:bookmarkStart w:id="940" w:name="bookmark940"/>
      <w:r>
        <w:rPr>
          <w:color w:val="000000"/>
          <w:spacing w:val="0"/>
          <w:w w:val="100"/>
          <w:position w:val="0"/>
        </w:rPr>
        <w:t>2</w:t>
      </w:r>
      <w:bookmarkEnd w:id="939"/>
      <w:r>
        <w:rPr>
          <w:color w:val="000000"/>
          <w:spacing w:val="0"/>
          <w:w w:val="100"/>
          <w:position w:val="0"/>
        </w:rPr>
        <w:t>、</w:t>
        <w:tab/>
        <w:t>持续经营</w:t>
      </w:r>
      <w:bookmarkEnd w:id="937"/>
      <w:bookmarkEnd w:id="938"/>
      <w:bookmarkEnd w:id="940"/>
    </w:p>
    <w:p>
      <w:pPr>
        <w:pStyle w:val="Style22"/>
        <w:keepNext w:val="0"/>
        <w:keepLines w:val="0"/>
        <w:widowControl w:val="0"/>
        <w:shd w:val="clear" w:color="auto" w:fill="auto"/>
        <w:bidi w:val="0"/>
        <w:spacing w:before="0" w:after="760" w:line="470" w:lineRule="exact"/>
        <w:ind w:left="0" w:right="0" w:firstLine="0"/>
        <w:jc w:val="both"/>
      </w:pPr>
      <w:r>
        <w:rPr>
          <w:color w:val="000000"/>
          <w:spacing w:val="0"/>
          <w:w w:val="100"/>
          <w:position w:val="0"/>
        </w:rPr>
        <w:t>本公司自本报告期末至少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个月内具备持续经营能力，不存在影响持续经营能力的重大事项，编制财务报 表所依据的持续经营假设是合理的。</w:t>
      </w:r>
    </w:p>
    <w:p>
      <w:pPr>
        <w:pStyle w:val="Style31"/>
        <w:keepNext/>
        <w:keepLines/>
        <w:widowControl w:val="0"/>
        <w:shd w:val="clear" w:color="auto" w:fill="auto"/>
        <w:tabs>
          <w:tab w:pos="517" w:val="left"/>
        </w:tabs>
        <w:bidi w:val="0"/>
        <w:spacing w:before="0" w:after="380" w:line="240" w:lineRule="auto"/>
        <w:ind w:left="0" w:right="0" w:firstLine="0"/>
        <w:jc w:val="both"/>
      </w:pPr>
      <w:bookmarkStart w:id="941" w:name="bookmark941"/>
      <w:bookmarkStart w:id="942" w:name="bookmark942"/>
      <w:bookmarkStart w:id="943" w:name="bookmark943"/>
      <w:bookmarkStart w:id="944" w:name="bookmark944"/>
      <w:r>
        <w:rPr>
          <w:color w:val="000000"/>
          <w:spacing w:val="0"/>
          <w:w w:val="100"/>
          <w:position w:val="0"/>
        </w:rPr>
        <w:t>五</w:t>
      </w:r>
      <w:bookmarkEnd w:id="943"/>
      <w:r>
        <w:rPr>
          <w:color w:val="000000"/>
          <w:spacing w:val="0"/>
          <w:w w:val="100"/>
          <w:position w:val="0"/>
        </w:rPr>
        <w:t>、</w:t>
        <w:tab/>
        <w:t>重要会计政策及会计估计</w:t>
      </w:r>
      <w:bookmarkEnd w:id="941"/>
      <w:bookmarkEnd w:id="942"/>
      <w:bookmarkEnd w:id="944"/>
    </w:p>
    <w:p>
      <w:pPr>
        <w:pStyle w:val="Style3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否</w:t>
      </w:r>
    </w:p>
    <w:p>
      <w:pPr>
        <w:pStyle w:val="Style39"/>
        <w:keepNext w:val="0"/>
        <w:keepLines w:val="0"/>
        <w:widowControl w:val="0"/>
        <w:shd w:val="clear" w:color="auto" w:fill="auto"/>
        <w:bidi w:val="0"/>
        <w:spacing w:before="0" w:after="60" w:line="240" w:lineRule="auto"/>
        <w:ind w:left="0" w:right="0" w:firstLine="0"/>
        <w:jc w:val="both"/>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540" w:line="466" w:lineRule="exact"/>
        <w:ind w:left="0" w:right="0" w:firstLine="0"/>
        <w:jc w:val="both"/>
      </w:pPr>
      <w:r>
        <w:rPr>
          <w:color w:val="000000"/>
          <w:spacing w:val="0"/>
          <w:w w:val="100"/>
          <w:position w:val="0"/>
        </w:rPr>
        <w:t>本公司及各子公司销售各类时装。本公司及各子公司根据实际经营特点，依据相关企业会计准则的规定， 对收入确认等交易和事项制定了若干项具体会计政策和会计估计，详见本附注三、</w:t>
      </w:r>
      <w:r>
        <w:rPr>
          <w:rFonts w:ascii="Times New Roman" w:eastAsia="Times New Roman" w:hAnsi="Times New Roman" w:cs="Times New Roman"/>
          <w:color w:val="000000"/>
          <w:spacing w:val="0"/>
          <w:w w:val="100"/>
          <w:position w:val="0"/>
        </w:rPr>
        <w:t>25“</w:t>
      </w:r>
      <w:r>
        <w:rPr>
          <w:color w:val="000000"/>
          <w:spacing w:val="0"/>
          <w:w w:val="100"/>
          <w:position w:val="0"/>
        </w:rPr>
        <w:t>收入''各项描述。关 于管理层所作出的重大会计判断和估计的说明，请参阅附注三、</w:t>
      </w:r>
      <w:r>
        <w:rPr>
          <w:rFonts w:ascii="Times New Roman" w:eastAsia="Times New Roman" w:hAnsi="Times New Roman" w:cs="Times New Roman"/>
          <w:color w:val="000000"/>
          <w:spacing w:val="0"/>
          <w:w w:val="100"/>
          <w:position w:val="0"/>
        </w:rPr>
        <w:t>28“</w:t>
      </w:r>
      <w:r>
        <w:rPr>
          <w:color w:val="000000"/>
          <w:spacing w:val="0"/>
          <w:w w:val="100"/>
          <w:position w:val="0"/>
        </w:rPr>
        <w:t>重大会计判断和估计</w:t>
      </w:r>
    </w:p>
    <w:p>
      <w:pPr>
        <w:pStyle w:val="Style48"/>
        <w:keepNext/>
        <w:keepLines/>
        <w:widowControl w:val="0"/>
        <w:shd w:val="clear" w:color="auto" w:fill="auto"/>
        <w:tabs>
          <w:tab w:pos="368" w:val="left"/>
        </w:tabs>
        <w:bidi w:val="0"/>
        <w:spacing w:before="0" w:after="220"/>
        <w:ind w:left="0" w:right="0" w:firstLine="0"/>
        <w:jc w:val="both"/>
      </w:pPr>
      <w:bookmarkStart w:id="945" w:name="bookmark945"/>
      <w:bookmarkStart w:id="946" w:name="bookmark946"/>
      <w:bookmarkStart w:id="947" w:name="bookmark947"/>
      <w:bookmarkStart w:id="948" w:name="bookmark948"/>
      <w:r>
        <w:rPr>
          <w:color w:val="000000"/>
          <w:spacing w:val="0"/>
          <w:w w:val="100"/>
          <w:position w:val="0"/>
        </w:rPr>
        <w:t>1</w:t>
      </w:r>
      <w:bookmarkEnd w:id="947"/>
      <w:r>
        <w:rPr>
          <w:color w:val="000000"/>
          <w:spacing w:val="0"/>
          <w:w w:val="100"/>
          <w:position w:val="0"/>
        </w:rPr>
        <w:t>、</w:t>
        <w:tab/>
        <w:t>遵循企业会计准则的声明</w:t>
      </w:r>
      <w:bookmarkEnd w:id="945"/>
      <w:bookmarkEnd w:id="946"/>
      <w:bookmarkEnd w:id="948"/>
    </w:p>
    <w:p>
      <w:pPr>
        <w:pStyle w:val="Style22"/>
        <w:keepNext w:val="0"/>
        <w:keepLines w:val="0"/>
        <w:widowControl w:val="0"/>
        <w:shd w:val="clear" w:color="auto" w:fill="auto"/>
        <w:bidi w:val="0"/>
        <w:spacing w:before="0" w:after="540" w:line="449" w:lineRule="exact"/>
        <w:ind w:left="0" w:right="0" w:firstLine="0"/>
        <w:jc w:val="both"/>
      </w:pPr>
      <w:r>
        <w:rPr>
          <w:color w:val="000000"/>
          <w:spacing w:val="0"/>
          <w:w w:val="100"/>
          <w:position w:val="0"/>
        </w:rPr>
        <w:t>本公司根据实际发生的交易和事项，遵循《企业会计准则</w:t>
      </w:r>
      <w:r>
        <w:rPr>
          <w:color w:val="000000"/>
          <w:spacing w:val="0"/>
          <w:w w:val="100"/>
          <w:position w:val="0"/>
        </w:rPr>
        <w:t>一</w:t>
      </w:r>
      <w:r>
        <w:rPr>
          <w:color w:val="000000"/>
          <w:spacing w:val="0"/>
          <w:w w:val="100"/>
          <w:position w:val="0"/>
        </w:rPr>
        <w:t>基本准则》、各项具体会计准则及解释的规定 进行确认和计量，并在此基础上编制财务报表，真实、完整地反映了本公司的财务状况、经营成果和现金 流量等有关信息。</w:t>
      </w:r>
    </w:p>
    <w:p>
      <w:pPr>
        <w:pStyle w:val="Style48"/>
        <w:keepNext/>
        <w:keepLines/>
        <w:widowControl w:val="0"/>
        <w:shd w:val="clear" w:color="auto" w:fill="auto"/>
        <w:tabs>
          <w:tab w:pos="378" w:val="left"/>
        </w:tabs>
        <w:bidi w:val="0"/>
        <w:spacing w:before="0" w:after="300"/>
        <w:ind w:left="0" w:right="0" w:firstLine="0"/>
        <w:jc w:val="both"/>
      </w:pPr>
      <w:bookmarkStart w:id="949" w:name="bookmark949"/>
      <w:bookmarkStart w:id="950" w:name="bookmark950"/>
      <w:bookmarkStart w:id="951" w:name="bookmark951"/>
      <w:bookmarkStart w:id="952" w:name="bookmark952"/>
      <w:r>
        <w:rPr>
          <w:color w:val="000000"/>
          <w:spacing w:val="0"/>
          <w:w w:val="100"/>
          <w:position w:val="0"/>
        </w:rPr>
        <w:t>2</w:t>
      </w:r>
      <w:bookmarkEnd w:id="951"/>
      <w:r>
        <w:rPr>
          <w:color w:val="000000"/>
          <w:spacing w:val="0"/>
          <w:w w:val="100"/>
          <w:position w:val="0"/>
        </w:rPr>
        <w:t>、</w:t>
        <w:tab/>
        <w:t>会计期间</w:t>
      </w:r>
      <w:bookmarkEnd w:id="949"/>
      <w:bookmarkEnd w:id="950"/>
      <w:bookmarkEnd w:id="952"/>
      <w:r>
        <w:rPr>
          <w:color w:val="000000"/>
          <w:spacing w:val="0"/>
          <w:w w:val="100"/>
          <w:position w:val="0"/>
        </w:rPr>
        <w:t xml:space="preserve"> </w:t>
      </w:r>
      <w:r>
        <w:rPr>
          <w:rStyle w:val="CharStyle23"/>
          <w:b w:val="0"/>
          <w:bCs w:val="0"/>
        </w:rPr>
        <w:t>本公司会计年度自公历</w:t>
      </w:r>
      <w:r>
        <w:rPr>
          <w:rStyle w:val="CharStyle23"/>
          <w:rFonts w:ascii="Times New Roman" w:eastAsia="Times New Roman" w:hAnsi="Times New Roman" w:cs="Times New Roman"/>
          <w:b w:val="0"/>
          <w:bCs w:val="0"/>
        </w:rPr>
        <w:t>1</w:t>
      </w:r>
      <w:r>
        <w:rPr>
          <w:rStyle w:val="CharStyle23"/>
          <w:b w:val="0"/>
          <w:bCs w:val="0"/>
        </w:rPr>
        <w:t>月</w:t>
      </w:r>
      <w:r>
        <w:rPr>
          <w:rStyle w:val="CharStyle23"/>
          <w:rFonts w:ascii="Times New Roman" w:eastAsia="Times New Roman" w:hAnsi="Times New Roman" w:cs="Times New Roman"/>
          <w:b w:val="0"/>
          <w:bCs w:val="0"/>
        </w:rPr>
        <w:t>1</w:t>
      </w:r>
      <w:r>
        <w:rPr>
          <w:rStyle w:val="CharStyle23"/>
          <w:b w:val="0"/>
          <w:bCs w:val="0"/>
        </w:rPr>
        <w:t>日起至</w:t>
      </w:r>
      <w:r>
        <w:rPr>
          <w:rStyle w:val="CharStyle23"/>
          <w:rFonts w:ascii="Times New Roman" w:eastAsia="Times New Roman" w:hAnsi="Times New Roman" w:cs="Times New Roman"/>
          <w:b w:val="0"/>
          <w:bCs w:val="0"/>
        </w:rPr>
        <w:t>12</w:t>
      </w:r>
      <w:r>
        <w:rPr>
          <w:rStyle w:val="CharStyle23"/>
          <w:b w:val="0"/>
          <w:bCs w:val="0"/>
        </w:rPr>
        <w:t>月</w:t>
      </w:r>
      <w:r>
        <w:rPr>
          <w:rStyle w:val="CharStyle23"/>
          <w:rFonts w:ascii="Times New Roman" w:eastAsia="Times New Roman" w:hAnsi="Times New Roman" w:cs="Times New Roman"/>
          <w:b w:val="0"/>
          <w:bCs w:val="0"/>
        </w:rPr>
        <w:t>31</w:t>
      </w:r>
      <w:r>
        <w:rPr>
          <w:rStyle w:val="CharStyle23"/>
          <w:b w:val="0"/>
          <w:bCs w:val="0"/>
        </w:rPr>
        <w:t>日止。</w:t>
      </w:r>
    </w:p>
    <w:p>
      <w:pPr>
        <w:pStyle w:val="Style48"/>
        <w:keepNext/>
        <w:keepLines/>
        <w:widowControl w:val="0"/>
        <w:shd w:val="clear" w:color="auto" w:fill="auto"/>
        <w:tabs>
          <w:tab w:pos="378" w:val="left"/>
        </w:tabs>
        <w:bidi w:val="0"/>
        <w:spacing w:before="0" w:after="120" w:line="466" w:lineRule="exact"/>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3</w:t>
      </w:r>
      <w:bookmarkEnd w:id="955"/>
      <w:r>
        <w:rPr>
          <w:color w:val="000000"/>
          <w:spacing w:val="0"/>
          <w:w w:val="100"/>
          <w:position w:val="0"/>
        </w:rPr>
        <w:t>、</w:t>
        <w:tab/>
        <w:t>营业周期</w:t>
      </w:r>
      <w:bookmarkEnd w:id="953"/>
      <w:bookmarkEnd w:id="954"/>
      <w:bookmarkEnd w:id="956"/>
    </w:p>
    <w:p>
      <w:pPr>
        <w:pStyle w:val="Style22"/>
        <w:keepNext w:val="0"/>
        <w:keepLines w:val="0"/>
        <w:widowControl w:val="0"/>
        <w:shd w:val="clear" w:color="auto" w:fill="auto"/>
        <w:bidi w:val="0"/>
        <w:spacing w:before="0" w:after="120" w:line="466" w:lineRule="exact"/>
        <w:ind w:left="0" w:right="0" w:firstLine="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12</w:t>
      </w:r>
      <w:r>
        <w:rPr>
          <w:color w:val="000000"/>
          <w:spacing w:val="0"/>
          <w:w w:val="100"/>
          <w:position w:val="0"/>
        </w:rPr>
        <w:t>个月为一个营业周期，并以其作为资产和负债的流动性划分标准。</w:t>
      </w:r>
    </w:p>
    <w:p>
      <w:pPr>
        <w:pStyle w:val="Style48"/>
        <w:keepNext/>
        <w:keepLines/>
        <w:widowControl w:val="0"/>
        <w:shd w:val="clear" w:color="auto" w:fill="auto"/>
        <w:tabs>
          <w:tab w:pos="378" w:val="left"/>
        </w:tabs>
        <w:bidi w:val="0"/>
        <w:spacing w:before="0" w:after="240" w:line="466" w:lineRule="exact"/>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4</w:t>
      </w:r>
      <w:bookmarkEnd w:id="959"/>
      <w:r>
        <w:rPr>
          <w:color w:val="000000"/>
          <w:spacing w:val="0"/>
          <w:w w:val="100"/>
          <w:position w:val="0"/>
        </w:rPr>
        <w:t>、</w:t>
        <w:tab/>
        <w:t>记账本位币</w:t>
      </w:r>
      <w:bookmarkEnd w:id="957"/>
      <w:bookmarkEnd w:id="958"/>
      <w:bookmarkEnd w:id="960"/>
    </w:p>
    <w:p>
      <w:pPr>
        <w:pStyle w:val="Style22"/>
        <w:keepNext w:val="0"/>
        <w:keepLines w:val="0"/>
        <w:widowControl w:val="0"/>
        <w:shd w:val="clear" w:color="auto" w:fill="auto"/>
        <w:bidi w:val="0"/>
        <w:spacing w:before="0" w:after="0" w:line="466" w:lineRule="exact"/>
        <w:ind w:left="0" w:right="0" w:firstLine="0"/>
        <w:jc w:val="both"/>
      </w:pPr>
      <w:r>
        <w:rPr>
          <w:color w:val="000000"/>
          <w:spacing w:val="0"/>
          <w:w w:val="100"/>
          <w:position w:val="0"/>
        </w:rPr>
        <w:t>本公司及境内子公司的记账本位币为人民币。香港子公司的记账本位币为港元，澳门子公司的记账本位币</w:t>
      </w:r>
    </w:p>
    <w:p>
      <w:pPr>
        <w:pStyle w:val="Style22"/>
        <w:keepNext w:val="0"/>
        <w:keepLines w:val="0"/>
        <w:widowControl w:val="0"/>
        <w:shd w:val="clear" w:color="auto" w:fill="auto"/>
        <w:bidi w:val="0"/>
        <w:spacing w:before="0" w:after="520" w:line="466" w:lineRule="exact"/>
        <w:ind w:left="0" w:right="0" w:firstLine="0"/>
        <w:jc w:val="both"/>
      </w:pPr>
      <w:r>
        <w:rPr>
          <w:color w:val="000000"/>
          <w:spacing w:val="0"/>
          <w:w w:val="100"/>
          <w:position w:val="0"/>
        </w:rPr>
        <w:t>为澳门元，意大利子公司的记账本位币为欧元。财务报表的编制金额单位为人民币元。</w:t>
      </w:r>
    </w:p>
    <w:p>
      <w:pPr>
        <w:pStyle w:val="Style48"/>
        <w:keepNext/>
        <w:keepLines/>
        <w:widowControl w:val="0"/>
        <w:shd w:val="clear" w:color="auto" w:fill="auto"/>
        <w:tabs>
          <w:tab w:pos="378" w:val="left"/>
        </w:tabs>
        <w:bidi w:val="0"/>
        <w:spacing w:before="0" w:after="240" w:line="466" w:lineRule="exact"/>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5</w:t>
      </w:r>
      <w:bookmarkEnd w:id="963"/>
      <w:r>
        <w:rPr>
          <w:color w:val="000000"/>
          <w:spacing w:val="0"/>
          <w:w w:val="100"/>
          <w:position w:val="0"/>
        </w:rPr>
        <w:t>、</w:t>
        <w:tab/>
        <w:t>同一控制下和非同一控制下企业合并的会计处理方法</w:t>
      </w:r>
      <w:bookmarkEnd w:id="961"/>
      <w:bookmarkEnd w:id="962"/>
      <w:bookmarkEnd w:id="964"/>
    </w:p>
    <w:p>
      <w:pPr>
        <w:pStyle w:val="Style22"/>
        <w:keepNext w:val="0"/>
        <w:keepLines w:val="0"/>
        <w:widowControl w:val="0"/>
        <w:shd w:val="clear" w:color="auto" w:fill="auto"/>
        <w:bidi w:val="0"/>
        <w:spacing w:before="0" w:after="120" w:line="461" w:lineRule="exact"/>
        <w:ind w:left="0" w:right="0" w:firstLine="0"/>
        <w:jc w:val="both"/>
      </w:pPr>
      <w:r>
        <w:rPr>
          <w:color w:val="000000"/>
          <w:spacing w:val="0"/>
          <w:w w:val="100"/>
          <w:position w:val="0"/>
        </w:rPr>
        <w:t>企业合并，是指将两个或两个以上单独的企业合并形成一个报告主体的交易或事项。企业合并分为同一控 制下企业合并和非同一控制下企业合并。</w:t>
      </w:r>
    </w:p>
    <w:p>
      <w:pPr>
        <w:pStyle w:val="Style22"/>
        <w:keepNext w:val="0"/>
        <w:keepLines w:val="0"/>
        <w:widowControl w:val="0"/>
        <w:shd w:val="clear" w:color="auto" w:fill="auto"/>
        <w:tabs>
          <w:tab w:pos="488" w:val="left"/>
        </w:tabs>
        <w:bidi w:val="0"/>
        <w:spacing w:before="0" w:after="120" w:line="466" w:lineRule="exact"/>
        <w:ind w:left="0" w:right="0" w:firstLine="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22"/>
        <w:keepNext w:val="0"/>
        <w:keepLines w:val="0"/>
        <w:widowControl w:val="0"/>
        <w:shd w:val="clear" w:color="auto" w:fill="auto"/>
        <w:bidi w:val="0"/>
        <w:spacing w:before="0" w:after="120" w:line="466" w:lineRule="exact"/>
        <w:ind w:left="0" w:right="0" w:firstLine="0"/>
        <w:jc w:val="both"/>
      </w:pPr>
      <w:r>
        <w:rPr>
          <w:color w:val="000000"/>
          <w:spacing w:val="0"/>
          <w:w w:val="100"/>
          <w:position w:val="0"/>
        </w:rPr>
        <w:t>参与合并的企业在合并前后均受同一方或相同的多方最终控制，且该控制并非暂时性的，为同一控制下的 企业合并。在合并日取得对其他参与合并企业控制权的一方为合并方，参与合并的其他企业为被合并方。</w:t>
      </w:r>
    </w:p>
    <w:p>
      <w:pPr>
        <w:pStyle w:val="Style22"/>
        <w:keepNext w:val="0"/>
        <w:keepLines w:val="0"/>
        <w:widowControl w:val="0"/>
        <w:shd w:val="clear" w:color="auto" w:fill="auto"/>
        <w:bidi w:val="0"/>
        <w:spacing w:before="0" w:after="120" w:line="467" w:lineRule="exact"/>
        <w:ind w:left="0" w:right="0" w:firstLine="0"/>
        <w:jc w:val="both"/>
      </w:pPr>
      <w:r>
        <w:rPr>
          <w:color w:val="000000"/>
          <w:spacing w:val="0"/>
          <w:w w:val="100"/>
          <w:position w:val="0"/>
        </w:rPr>
        <w:t>同一控制下的企业合并，并以支付现金、转让非现金资产或承担债务方式作为合并对价的，在合并日按照 取得被合并方所有者权益账面价值的份额作为长期股权投资的投资成本，为企业合并发生的直接相关费用 计入当期损益。长期股权投资投资成本与支付的现金、转让的非现金资产以及所承担债务账面价值之间的 差额，应当调整资本公积；资本公积不足冲减的，调整留存收益。</w:t>
      </w:r>
    </w:p>
    <w:p>
      <w:pPr>
        <w:pStyle w:val="Style22"/>
        <w:keepNext w:val="0"/>
        <w:keepLines w:val="0"/>
        <w:widowControl w:val="0"/>
        <w:shd w:val="clear" w:color="auto" w:fill="auto"/>
        <w:tabs>
          <w:tab w:pos="488" w:val="left"/>
        </w:tabs>
        <w:bidi w:val="0"/>
        <w:spacing w:before="0" w:after="120" w:line="466" w:lineRule="exact"/>
        <w:ind w:left="0" w:right="0" w:firstLine="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22"/>
        <w:keepNext w:val="0"/>
        <w:keepLines w:val="0"/>
        <w:widowControl w:val="0"/>
        <w:shd w:val="clear" w:color="auto" w:fill="auto"/>
        <w:bidi w:val="0"/>
        <w:spacing w:before="0" w:after="120" w:line="470" w:lineRule="exact"/>
        <w:ind w:left="0" w:right="0" w:firstLine="0"/>
        <w:jc w:val="both"/>
      </w:pPr>
      <w:r>
        <w:rPr>
          <w:color w:val="000000"/>
          <w:spacing w:val="0"/>
          <w:w w:val="100"/>
          <w:position w:val="0"/>
        </w:rPr>
        <w:t>参与合并的企业在合并前后不受同一方或相同的多方最终控制，为非同一控制下的企业合并。在合并日取 得对其他参与合并企业控制权的一方为合并方，参与合并的其他企业为被合并方。购买日，是指为购买方 实际取得对被购买方控制权的日期。</w:t>
      </w:r>
    </w:p>
    <w:p>
      <w:pPr>
        <w:pStyle w:val="Style22"/>
        <w:keepNext w:val="0"/>
        <w:keepLines w:val="0"/>
        <w:widowControl w:val="0"/>
        <w:shd w:val="clear" w:color="auto" w:fill="auto"/>
        <w:bidi w:val="0"/>
        <w:spacing w:before="0" w:after="660" w:line="466" w:lineRule="exact"/>
        <w:ind w:left="0" w:right="0" w:firstLine="0"/>
        <w:jc w:val="both"/>
      </w:pPr>
      <w:r>
        <w:rPr>
          <w:color w:val="000000"/>
          <w:spacing w:val="0"/>
          <w:w w:val="100"/>
          <w:position w:val="0"/>
        </w:rPr>
        <w:t>对于非同一控制下的企业合并，合并成本包含购买日购买方为取得对被购买方的控制权而付出的资产、发 生或承担的负债以及发行的权益性证券的公允价值，为企业合并发生的审计、法律服务、评估咨询等中介 费用以及其他管理费用于发生时计入当期损益。购买方作为合并对价发行的权益性证券或债务性证券的交 易费用，计入权益性证券或债务性证券的初始确认金额。所涉及的或有对价按其在购买日的公允价值计入 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个月内出现对购买日已存在情况的新的或进一步证据而需要调整或有对价的，相应 </w:t>
      </w:r>
      <w:r>
        <w:rPr>
          <w:color w:val="000000"/>
          <w:spacing w:val="0"/>
          <w:w w:val="100"/>
          <w:position w:val="0"/>
        </w:rPr>
        <w:t>调整合并商誉。购买方发生的合并成本及在合并中取得的可辨认净资产按购买日的公允价值计量。合并成 本大于合并中取得的被购买方于购买日可辨认净资产公允价值份额的差额，确认为商誉。合并成本小于合 并中取得的被购买方可辨认净资产公允价值份额的，首先对取得的被购买方各项可辨认资产、负债及或有 负债的公允价值以及合并成本的计量进行复核，复核后合并成本仍小于合并中取得的被购买方可辨认净资 产公允价值份额的，其差额计入当期损益。</w:t>
      </w:r>
    </w:p>
    <w:p>
      <w:pPr>
        <w:pStyle w:val="Style48"/>
        <w:keepNext/>
        <w:keepLines/>
        <w:widowControl w:val="0"/>
        <w:shd w:val="clear" w:color="auto" w:fill="auto"/>
        <w:tabs>
          <w:tab w:pos="378" w:val="left"/>
        </w:tabs>
        <w:bidi w:val="0"/>
        <w:spacing w:before="0" w:after="220"/>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6</w:t>
      </w:r>
      <w:bookmarkEnd w:id="969"/>
      <w:r>
        <w:rPr>
          <w:color w:val="000000"/>
          <w:spacing w:val="0"/>
          <w:w w:val="100"/>
          <w:position w:val="0"/>
        </w:rPr>
        <w:t>、</w:t>
        <w:tab/>
        <w:t>合并财务报表的编制方法</w:t>
      </w:r>
      <w:bookmarkEnd w:id="967"/>
      <w:bookmarkEnd w:id="968"/>
      <w:bookmarkEnd w:id="970"/>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本公司将拥有实际控制权的子公司和特殊目的主体纳入合并财务报表范围。</w:t>
      </w:r>
    </w:p>
    <w:p>
      <w:pPr>
        <w:pStyle w:val="Style22"/>
        <w:keepNext w:val="0"/>
        <w:keepLines w:val="0"/>
        <w:widowControl w:val="0"/>
        <w:shd w:val="clear" w:color="auto" w:fill="auto"/>
        <w:bidi w:val="0"/>
        <w:spacing w:before="0" w:line="473" w:lineRule="exact"/>
        <w:ind w:left="0" w:right="0" w:firstLine="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号一合并财务报表》及相关规定的要求编制，合并时合并范 围内的所有重大内部交易和往来业已抵销。子公司的股东权益中不属于母公司所拥有的部分作为少数股东 权益在合并财务报表中股东权益项下单独列示。</w:t>
      </w:r>
    </w:p>
    <w:p>
      <w:pPr>
        <w:pStyle w:val="Style22"/>
        <w:keepNext w:val="0"/>
        <w:keepLines w:val="0"/>
        <w:widowControl w:val="0"/>
        <w:shd w:val="clear" w:color="auto" w:fill="auto"/>
        <w:bidi w:val="0"/>
        <w:spacing w:before="0" w:line="475" w:lineRule="exact"/>
        <w:ind w:left="0" w:right="0" w:firstLine="0"/>
        <w:jc w:val="both"/>
      </w:pPr>
      <w:r>
        <w:rPr>
          <w:color w:val="000000"/>
          <w:spacing w:val="0"/>
          <w:w w:val="100"/>
          <w:position w:val="0"/>
        </w:rPr>
        <w:t>子公司与本公司采用的会计政策或会计期间不一致的，在编制合并财务报表时，按照本公司的会计政策或 会计期间对子公司财务报表进行必要的调整。</w:t>
      </w:r>
    </w:p>
    <w:p>
      <w:pPr>
        <w:pStyle w:val="Style22"/>
        <w:keepNext w:val="0"/>
        <w:keepLines w:val="0"/>
        <w:widowControl w:val="0"/>
        <w:shd w:val="clear" w:color="auto" w:fill="auto"/>
        <w:bidi w:val="0"/>
        <w:spacing w:before="0" w:after="220" w:line="466" w:lineRule="exact"/>
        <w:ind w:left="0" w:right="0" w:firstLine="0"/>
        <w:jc w:val="both"/>
      </w:pPr>
      <w:r>
        <w:rPr>
          <w:color w:val="000000"/>
          <w:spacing w:val="0"/>
          <w:w w:val="100"/>
          <w:position w:val="0"/>
        </w:rPr>
        <w:t>对于非同一控制下企业合并取得的子公司，在编制合并财务报表时，以购买日可辨认净资产公允价值为基 础对其个别财务报表进行调整；对于同一控制下企业合并取得的子公司，视同该企业合并于合并当期的年 初已经发生，从合并当期的年初起将其资产、负债、经营成果和现金流量纳入合并财务报表。</w:t>
      </w:r>
    </w:p>
    <w:p>
      <w:pPr>
        <w:pStyle w:val="Style48"/>
        <w:keepNext/>
        <w:keepLines/>
        <w:widowControl w:val="0"/>
        <w:shd w:val="clear" w:color="auto" w:fill="auto"/>
        <w:tabs>
          <w:tab w:pos="373" w:val="left"/>
        </w:tabs>
        <w:bidi w:val="0"/>
        <w:spacing w:before="0" w:after="220"/>
        <w:ind w:left="0" w:right="0" w:firstLine="0"/>
        <w:jc w:val="both"/>
      </w:pPr>
      <w:bookmarkStart w:id="971" w:name="bookmark971"/>
      <w:bookmarkStart w:id="972" w:name="bookmark972"/>
      <w:bookmarkStart w:id="973" w:name="bookmark973"/>
      <w:bookmarkStart w:id="974" w:name="bookmark974"/>
      <w:r>
        <w:rPr>
          <w:color w:val="000000"/>
          <w:spacing w:val="0"/>
          <w:w w:val="100"/>
          <w:position w:val="0"/>
        </w:rPr>
        <w:t>7</w:t>
      </w:r>
      <w:bookmarkEnd w:id="973"/>
      <w:r>
        <w:rPr>
          <w:color w:val="000000"/>
          <w:spacing w:val="0"/>
          <w:w w:val="100"/>
          <w:position w:val="0"/>
        </w:rPr>
        <w:t>、</w:t>
        <w:tab/>
        <w:t>合营安排分类及共同经营会计处理方法</w:t>
      </w:r>
      <w:bookmarkEnd w:id="971"/>
      <w:bookmarkEnd w:id="972"/>
      <w:bookmarkEnd w:id="974"/>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合营安排是指一项由两个或两个以上的参与方共同控制的安排，分为共同经营和合营企业。</w:t>
      </w:r>
    </w:p>
    <w:p>
      <w:pPr>
        <w:pStyle w:val="Style22"/>
        <w:keepNext w:val="0"/>
        <w:keepLines w:val="0"/>
        <w:widowControl w:val="0"/>
        <w:shd w:val="clear" w:color="auto" w:fill="auto"/>
        <w:bidi w:val="0"/>
        <w:spacing w:before="0" w:after="360" w:line="468" w:lineRule="exact"/>
        <w:ind w:left="0" w:right="0" w:firstLine="0"/>
        <w:jc w:val="both"/>
      </w:pPr>
      <w:r>
        <w:rPr>
          <w:color w:val="000000"/>
          <w:spacing w:val="0"/>
          <w:w w:val="100"/>
          <w:position w:val="0"/>
        </w:rPr>
        <w:t>当公司为共同经营的合营方时，确认与共同经营利益份额相关的下列项目：</w:t>
      </w:r>
    </w:p>
    <w:p>
      <w:pPr>
        <w:pStyle w:val="Style22"/>
        <w:keepNext w:val="0"/>
        <w:keepLines w:val="0"/>
        <w:widowControl w:val="0"/>
        <w:numPr>
          <w:ilvl w:val="0"/>
          <w:numId w:val="45"/>
        </w:numPr>
        <w:shd w:val="clear" w:color="auto" w:fill="auto"/>
        <w:tabs>
          <w:tab w:pos="430" w:val="left"/>
        </w:tabs>
        <w:bidi w:val="0"/>
        <w:spacing w:before="0"/>
        <w:ind w:left="0" w:right="0" w:firstLine="0"/>
        <w:jc w:val="both"/>
      </w:pPr>
      <w:bookmarkStart w:id="975" w:name="bookmark975"/>
      <w:bookmarkEnd w:id="975"/>
      <w:r>
        <w:rPr>
          <w:color w:val="000000"/>
          <w:spacing w:val="0"/>
          <w:w w:val="100"/>
          <w:position w:val="0"/>
        </w:rPr>
        <w:t>确认单独所持有的资产，以及按持有份额确认共同持有的资产；</w:t>
      </w:r>
    </w:p>
    <w:p>
      <w:pPr>
        <w:pStyle w:val="Style22"/>
        <w:keepNext w:val="0"/>
        <w:keepLines w:val="0"/>
        <w:widowControl w:val="0"/>
        <w:numPr>
          <w:ilvl w:val="0"/>
          <w:numId w:val="45"/>
        </w:numPr>
        <w:shd w:val="clear" w:color="auto" w:fill="auto"/>
        <w:tabs>
          <w:tab w:pos="430" w:val="left"/>
        </w:tabs>
        <w:bidi w:val="0"/>
        <w:spacing w:before="0"/>
        <w:ind w:left="0" w:right="0" w:firstLine="0"/>
        <w:jc w:val="both"/>
      </w:pPr>
      <w:bookmarkStart w:id="976" w:name="bookmark976"/>
      <w:bookmarkEnd w:id="976"/>
      <w:r>
        <w:rPr>
          <w:color w:val="000000"/>
          <w:spacing w:val="0"/>
          <w:w w:val="100"/>
          <w:position w:val="0"/>
        </w:rPr>
        <w:t>确认单独所承担的负债，以及按持有份额确认共同承担的负债；</w:t>
      </w:r>
    </w:p>
    <w:p>
      <w:pPr>
        <w:pStyle w:val="Style22"/>
        <w:keepNext w:val="0"/>
        <w:keepLines w:val="0"/>
        <w:widowControl w:val="0"/>
        <w:numPr>
          <w:ilvl w:val="0"/>
          <w:numId w:val="45"/>
        </w:numPr>
        <w:shd w:val="clear" w:color="auto" w:fill="auto"/>
        <w:tabs>
          <w:tab w:pos="430" w:val="left"/>
        </w:tabs>
        <w:bidi w:val="0"/>
        <w:spacing w:before="0"/>
        <w:ind w:left="0" w:right="0" w:firstLine="0"/>
        <w:jc w:val="both"/>
      </w:pPr>
      <w:bookmarkStart w:id="977" w:name="bookmark977"/>
      <w:bookmarkEnd w:id="977"/>
      <w:r>
        <w:rPr>
          <w:color w:val="000000"/>
          <w:spacing w:val="0"/>
          <w:w w:val="100"/>
          <w:position w:val="0"/>
        </w:rPr>
        <w:t>确认出售公司享有的共同经营产出份额所产生的收入；</w:t>
      </w:r>
    </w:p>
    <w:p>
      <w:pPr>
        <w:pStyle w:val="Style22"/>
        <w:keepNext w:val="0"/>
        <w:keepLines w:val="0"/>
        <w:widowControl w:val="0"/>
        <w:numPr>
          <w:ilvl w:val="0"/>
          <w:numId w:val="45"/>
        </w:numPr>
        <w:shd w:val="clear" w:color="auto" w:fill="auto"/>
        <w:tabs>
          <w:tab w:pos="430" w:val="left"/>
        </w:tabs>
        <w:bidi w:val="0"/>
        <w:spacing w:before="0"/>
        <w:ind w:left="0" w:right="0" w:firstLine="0"/>
        <w:jc w:val="both"/>
      </w:pPr>
      <w:bookmarkStart w:id="978" w:name="bookmark978"/>
      <w:bookmarkEnd w:id="978"/>
      <w:r>
        <w:rPr>
          <w:color w:val="000000"/>
          <w:spacing w:val="0"/>
          <w:w w:val="100"/>
          <w:position w:val="0"/>
        </w:rPr>
        <w:t>按公司持有份额确认共同经营因出售资产所产生的收入；</w:t>
      </w:r>
    </w:p>
    <w:p>
      <w:pPr>
        <w:pStyle w:val="Style22"/>
        <w:keepNext w:val="0"/>
        <w:keepLines w:val="0"/>
        <w:widowControl w:val="0"/>
        <w:numPr>
          <w:ilvl w:val="0"/>
          <w:numId w:val="45"/>
        </w:numPr>
        <w:shd w:val="clear" w:color="auto" w:fill="auto"/>
        <w:tabs>
          <w:tab w:pos="430" w:val="left"/>
        </w:tabs>
        <w:bidi w:val="0"/>
        <w:spacing w:before="0" w:after="0"/>
        <w:ind w:left="0" w:right="0" w:firstLine="0"/>
        <w:jc w:val="both"/>
      </w:pPr>
      <w:bookmarkStart w:id="979" w:name="bookmark979"/>
      <w:bookmarkEnd w:id="979"/>
      <w:r>
        <w:rPr>
          <w:color w:val="000000"/>
          <w:spacing w:val="0"/>
          <w:w w:val="100"/>
          <w:position w:val="0"/>
        </w:rPr>
        <w:t>确认单独所发生的费用，以及按公司持有份额确认共同经营发生的费用。</w:t>
      </w:r>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当公司为合营企业的合营方时，将对合营企业的投资确认为长期股权投资，并按照本财务报表附注长期股</w:t>
      </w:r>
    </w:p>
    <w:p>
      <w:pPr>
        <w:pStyle w:val="Style22"/>
        <w:keepNext w:val="0"/>
        <w:keepLines w:val="0"/>
        <w:widowControl w:val="0"/>
        <w:shd w:val="clear" w:color="auto" w:fill="auto"/>
        <w:bidi w:val="0"/>
        <w:spacing w:before="0" w:after="660" w:line="470" w:lineRule="exact"/>
        <w:ind w:left="0" w:right="0" w:firstLine="0"/>
        <w:jc w:val="both"/>
      </w:pPr>
      <w:r>
        <w:rPr>
          <w:color w:val="000000"/>
          <w:spacing w:val="0"/>
          <w:w w:val="100"/>
          <w:position w:val="0"/>
        </w:rPr>
        <w:t>权投资所述方法进行核算。</w:t>
      </w:r>
    </w:p>
    <w:p>
      <w:pPr>
        <w:pStyle w:val="Style48"/>
        <w:keepNext/>
        <w:keepLines/>
        <w:widowControl w:val="0"/>
        <w:shd w:val="clear" w:color="auto" w:fill="auto"/>
        <w:tabs>
          <w:tab w:pos="378" w:val="left"/>
        </w:tabs>
        <w:bidi w:val="0"/>
        <w:spacing w:before="0" w:after="220" w:line="470" w:lineRule="exact"/>
        <w:ind w:left="0" w:right="0" w:firstLine="0"/>
        <w:jc w:val="both"/>
      </w:pPr>
      <w:bookmarkStart w:id="980" w:name="bookmark980"/>
      <w:bookmarkStart w:id="981" w:name="bookmark981"/>
      <w:bookmarkStart w:id="982" w:name="bookmark982"/>
      <w:bookmarkStart w:id="983" w:name="bookmark983"/>
      <w:r>
        <w:rPr>
          <w:color w:val="000000"/>
          <w:spacing w:val="0"/>
          <w:w w:val="100"/>
          <w:position w:val="0"/>
        </w:rPr>
        <w:t>8</w:t>
      </w:r>
      <w:bookmarkEnd w:id="982"/>
      <w:r>
        <w:rPr>
          <w:color w:val="000000"/>
          <w:spacing w:val="0"/>
          <w:w w:val="100"/>
          <w:position w:val="0"/>
        </w:rPr>
        <w:t>、</w:t>
        <w:tab/>
        <w:t>现金及现金等价物的确定标准</w:t>
      </w:r>
      <w:bookmarkEnd w:id="980"/>
      <w:bookmarkEnd w:id="981"/>
      <w:bookmarkEnd w:id="983"/>
    </w:p>
    <w:p>
      <w:pPr>
        <w:pStyle w:val="Style22"/>
        <w:keepNext w:val="0"/>
        <w:keepLines w:val="0"/>
        <w:widowControl w:val="0"/>
        <w:shd w:val="clear" w:color="auto" w:fill="auto"/>
        <w:bidi w:val="0"/>
        <w:spacing w:before="0" w:after="520" w:line="475" w:lineRule="exact"/>
        <w:ind w:left="0" w:right="0" w:firstLine="0"/>
        <w:jc w:val="both"/>
      </w:pPr>
      <w:r>
        <w:rPr>
          <w:color w:val="000000"/>
          <w:spacing w:val="0"/>
          <w:w w:val="100"/>
          <w:position w:val="0"/>
        </w:rPr>
        <w:t>本公司在编制现金流量表时所确定的现金等价物，是指本公司持有的期限短、流动性强、易于转换为已知 金额现金、价值变动风险很小的投资。</w:t>
      </w:r>
    </w:p>
    <w:p>
      <w:pPr>
        <w:pStyle w:val="Style48"/>
        <w:keepNext/>
        <w:keepLines/>
        <w:widowControl w:val="0"/>
        <w:shd w:val="clear" w:color="auto" w:fill="auto"/>
        <w:tabs>
          <w:tab w:pos="378" w:val="left"/>
        </w:tabs>
        <w:bidi w:val="0"/>
        <w:spacing w:before="0" w:after="220" w:line="470" w:lineRule="exact"/>
        <w:ind w:left="0" w:right="0" w:firstLine="0"/>
        <w:jc w:val="both"/>
      </w:pPr>
      <w:bookmarkStart w:id="984" w:name="bookmark984"/>
      <w:bookmarkStart w:id="985" w:name="bookmark985"/>
      <w:bookmarkStart w:id="986" w:name="bookmark986"/>
      <w:bookmarkStart w:id="987" w:name="bookmark987"/>
      <w:r>
        <w:rPr>
          <w:color w:val="000000"/>
          <w:spacing w:val="0"/>
          <w:w w:val="100"/>
          <w:position w:val="0"/>
        </w:rPr>
        <w:t>9</w:t>
      </w:r>
      <w:bookmarkEnd w:id="986"/>
      <w:r>
        <w:rPr>
          <w:color w:val="000000"/>
          <w:spacing w:val="0"/>
          <w:w w:val="100"/>
          <w:position w:val="0"/>
        </w:rPr>
        <w:t>、</w:t>
        <w:tab/>
        <w:t>外币业务和外币报表折算</w:t>
      </w:r>
      <w:bookmarkEnd w:id="984"/>
      <w:bookmarkEnd w:id="985"/>
      <w:bookmarkEnd w:id="987"/>
    </w:p>
    <w:p>
      <w:pPr>
        <w:pStyle w:val="Style22"/>
        <w:keepNext w:val="0"/>
        <w:keepLines w:val="0"/>
        <w:widowControl w:val="0"/>
        <w:shd w:val="clear" w:color="auto" w:fill="auto"/>
        <w:bidi w:val="0"/>
        <w:spacing w:before="0" w:line="469" w:lineRule="exact"/>
        <w:ind w:left="0" w:right="0" w:firstLine="0"/>
        <w:jc w:val="both"/>
      </w:pPr>
      <w:r>
        <w:rPr>
          <w:color w:val="000000"/>
          <w:spacing w:val="0"/>
          <w:w w:val="100"/>
          <w:position w:val="0"/>
        </w:rPr>
        <w:t>公司对发生的非本位币经济业务按业务发生当日中国人民银行公布的市场汇价的中间价折合为本位币记 账；月终对外币的货币项目余额按期末中国人民银行公布的市场汇价的中间价进行调整，按照期末汇率折 合的记账本位币金额与账面记账本位币金额之间的差额作为</w:t>
      </w:r>
      <w:r>
        <w:rPr>
          <w:rFonts w:ascii="Times New Roman" w:eastAsia="Times New Roman" w:hAnsi="Times New Roman" w:cs="Times New Roman"/>
          <w:color w:val="000000"/>
          <w:spacing w:val="0"/>
          <w:w w:val="100"/>
          <w:position w:val="0"/>
        </w:rPr>
        <w:t>“</w:t>
      </w:r>
      <w:r>
        <w:rPr>
          <w:color w:val="000000"/>
          <w:spacing w:val="0"/>
          <w:w w:val="100"/>
          <w:position w:val="0"/>
        </w:rPr>
        <w:t>财务费用</w:t>
      </w:r>
      <w:r>
        <w:rPr>
          <w:rFonts w:ascii="Times New Roman" w:eastAsia="Times New Roman" w:hAnsi="Times New Roman" w:cs="Times New Roman"/>
          <w:color w:val="000000"/>
          <w:spacing w:val="0"/>
          <w:w w:val="100"/>
          <w:position w:val="0"/>
        </w:rPr>
        <w:t>-</w:t>
      </w:r>
      <w:r>
        <w:rPr>
          <w:color w:val="000000"/>
          <w:spacing w:val="0"/>
          <w:w w:val="100"/>
          <w:position w:val="0"/>
        </w:rPr>
        <w:t>汇兑损益</w:t>
      </w:r>
      <w:r>
        <w:rPr>
          <w:rFonts w:ascii="Times New Roman" w:eastAsia="Times New Roman" w:hAnsi="Times New Roman" w:cs="Times New Roman"/>
          <w:color w:val="000000"/>
          <w:spacing w:val="0"/>
          <w:w w:val="100"/>
          <w:position w:val="0"/>
        </w:rPr>
        <w:t>''</w:t>
      </w:r>
      <w:r>
        <w:rPr>
          <w:color w:val="000000"/>
          <w:spacing w:val="0"/>
          <w:w w:val="100"/>
          <w:position w:val="0"/>
        </w:rPr>
        <w:t>计入当期损益；属于与购 建固定资产有关的借款产生的汇兑损益，按照借款费用资本化的原则进行处理。</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在编制合并财务报表时，香港及境外子公司的外币财务报表已折算为人民币财务报表。</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外币财务报表的折算方法为：</w:t>
      </w:r>
    </w:p>
    <w:p>
      <w:pPr>
        <w:pStyle w:val="Style22"/>
        <w:keepNext w:val="0"/>
        <w:keepLines w:val="0"/>
        <w:widowControl w:val="0"/>
        <w:shd w:val="clear" w:color="auto" w:fill="auto"/>
        <w:tabs>
          <w:tab w:pos="603" w:val="left"/>
        </w:tabs>
        <w:bidi w:val="0"/>
        <w:spacing w:before="0" w:line="467" w:lineRule="exact"/>
        <w:ind w:left="0" w:right="0" w:firstLine="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资产负债表中的货币性项目，采用资产负债表日的即期汇率折算，以历史成本计量的外币非货币性 项目，仍采用交易发生日的即期汇率折算的记账本位币金额计量，以公允价值计量的外币非货币性项目， 采用公允价值确定日的即期汇率折算，折算后的记账本位币金额与原记账本位币金额的差额，作为公允价 值变动（含汇率变动）处理，计入当期损益或确认为其他综合收益。</w:t>
      </w:r>
    </w:p>
    <w:p>
      <w:pPr>
        <w:pStyle w:val="Style22"/>
        <w:keepNext w:val="0"/>
        <w:keepLines w:val="0"/>
        <w:widowControl w:val="0"/>
        <w:shd w:val="clear" w:color="auto" w:fill="auto"/>
        <w:tabs>
          <w:tab w:pos="493" w:val="left"/>
        </w:tabs>
        <w:bidi w:val="0"/>
        <w:spacing w:before="0" w:after="0" w:line="480" w:lineRule="exact"/>
        <w:ind w:left="0" w:right="0" w:firstLine="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2</w:t>
      </w:r>
      <w:r>
        <w:rPr>
          <w:color w:val="000000"/>
          <w:spacing w:val="0"/>
          <w:w w:val="100"/>
          <w:position w:val="0"/>
        </w:rPr>
        <w:t>）</w:t>
        <w:tab/>
        <w:t>利润表中的收入和费用项目，采用当期平均汇率折算。</w:t>
      </w:r>
    </w:p>
    <w:p>
      <w:pPr>
        <w:pStyle w:val="Style22"/>
        <w:keepNext w:val="0"/>
        <w:keepLines w:val="0"/>
        <w:widowControl w:val="0"/>
        <w:shd w:val="clear" w:color="auto" w:fill="auto"/>
        <w:bidi w:val="0"/>
        <w:spacing w:before="0" w:after="520" w:line="480" w:lineRule="exact"/>
        <w:ind w:left="0" w:right="0" w:firstLine="0"/>
        <w:jc w:val="both"/>
      </w:pPr>
      <w:r>
        <w:rPr>
          <w:color w:val="000000"/>
          <w:spacing w:val="0"/>
          <w:w w:val="100"/>
          <w:position w:val="0"/>
        </w:rPr>
        <w:t>按照上述（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）折算产生的外币财务报表折算差额，在资产负债表中股东权益项目下作为</w:t>
      </w:r>
      <w:r>
        <w:rPr>
          <w:rFonts w:ascii="Times New Roman" w:eastAsia="Times New Roman" w:hAnsi="Times New Roman" w:cs="Times New Roman"/>
          <w:color w:val="000000"/>
          <w:spacing w:val="0"/>
          <w:w w:val="100"/>
          <w:position w:val="0"/>
        </w:rPr>
        <w:t>“</w:t>
      </w:r>
      <w:r>
        <w:rPr>
          <w:color w:val="000000"/>
          <w:spacing w:val="0"/>
          <w:w w:val="100"/>
          <w:position w:val="0"/>
        </w:rPr>
        <w:t>其他综 合收益</w:t>
      </w:r>
      <w:r>
        <w:rPr>
          <w:rFonts w:ascii="Times New Roman" w:eastAsia="Times New Roman" w:hAnsi="Times New Roman" w:cs="Times New Roman"/>
          <w:color w:val="000000"/>
          <w:spacing w:val="0"/>
          <w:w w:val="100"/>
          <w:position w:val="0"/>
        </w:rPr>
        <w:t>"</w:t>
      </w:r>
      <w:r>
        <w:rPr>
          <w:color w:val="000000"/>
          <w:spacing w:val="0"/>
          <w:w w:val="100"/>
          <w:position w:val="0"/>
        </w:rPr>
        <w:t>单独列示。</w:t>
      </w:r>
    </w:p>
    <w:p>
      <w:pPr>
        <w:pStyle w:val="Style48"/>
        <w:keepNext/>
        <w:keepLines/>
        <w:widowControl w:val="0"/>
        <w:shd w:val="clear" w:color="auto" w:fill="auto"/>
        <w:tabs>
          <w:tab w:pos="474" w:val="left"/>
        </w:tabs>
        <w:bidi w:val="0"/>
        <w:spacing w:before="0" w:after="220" w:line="470" w:lineRule="exact"/>
        <w:ind w:left="0" w:right="0" w:firstLine="0"/>
        <w:jc w:val="both"/>
      </w:pPr>
      <w:bookmarkStart w:id="990" w:name="bookmark990"/>
      <w:bookmarkStart w:id="991" w:name="bookmark991"/>
      <w:bookmarkStart w:id="992" w:name="bookmark992"/>
      <w:bookmarkStart w:id="993" w:name="bookmark993"/>
      <w:r>
        <w:rPr>
          <w:color w:val="000000"/>
          <w:spacing w:val="0"/>
          <w:w w:val="100"/>
          <w:position w:val="0"/>
        </w:rPr>
        <w:t>1</w:t>
      </w:r>
      <w:bookmarkEnd w:id="992"/>
      <w:r>
        <w:rPr>
          <w:color w:val="000000"/>
          <w:spacing w:val="0"/>
          <w:w w:val="100"/>
          <w:position w:val="0"/>
        </w:rPr>
        <w:t>0、</w:t>
        <w:tab/>
        <w:t>金融工具</w:t>
      </w:r>
      <w:bookmarkEnd w:id="990"/>
      <w:bookmarkEnd w:id="991"/>
      <w:bookmarkEnd w:id="993"/>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金融工具包括金融资产、金融负债和权益工具。</w:t>
      </w:r>
    </w:p>
    <w:p>
      <w:pPr>
        <w:pStyle w:val="Style22"/>
        <w:keepNext w:val="0"/>
        <w:keepLines w:val="0"/>
        <w:widowControl w:val="0"/>
        <w:shd w:val="clear" w:color="auto" w:fill="auto"/>
        <w:bidi w:val="0"/>
        <w:spacing w:before="0" w:line="470" w:lineRule="exact"/>
        <w:ind w:left="0" w:right="0" w:firstLine="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 xml:space="preserve">金融资产和金融负债于初始确认时分类为：以公允价值计量且其变动计入当期损益的金融资产或金融负 债，包括交易性金融资产或金融负债和直接指定为以公允价值计量且其变动计入当期损益的金融资产或金 </w:t>
      </w:r>
      <w:r>
        <w:rPr>
          <w:color w:val="000000"/>
          <w:spacing w:val="0"/>
          <w:w w:val="100"/>
          <w:position w:val="0"/>
        </w:rPr>
        <w:t>融负债；持有至到期投资；应收款项；可供出售金融资产；其他金融负债等。</w:t>
      </w:r>
    </w:p>
    <w:p>
      <w:pPr>
        <w:pStyle w:val="Style22"/>
        <w:keepNext w:val="0"/>
        <w:keepLines w:val="0"/>
        <w:widowControl w:val="0"/>
        <w:shd w:val="clear" w:color="auto" w:fill="auto"/>
        <w:bidi w:val="0"/>
        <w:spacing w:before="0" w:line="470" w:lineRule="exact"/>
        <w:ind w:left="0" w:right="0" w:firstLine="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p>
    <w:p>
      <w:pPr>
        <w:pStyle w:val="Style22"/>
        <w:keepNext w:val="0"/>
        <w:keepLines w:val="0"/>
        <w:widowControl w:val="0"/>
        <w:numPr>
          <w:ilvl w:val="0"/>
          <w:numId w:val="47"/>
        </w:numPr>
        <w:shd w:val="clear" w:color="auto" w:fill="auto"/>
        <w:tabs>
          <w:tab w:pos="392" w:val="left"/>
        </w:tabs>
        <w:bidi w:val="0"/>
        <w:spacing w:before="0" w:line="470" w:lineRule="exact"/>
        <w:ind w:left="0" w:right="0" w:firstLine="0"/>
        <w:jc w:val="both"/>
      </w:pPr>
      <w:bookmarkStart w:id="996" w:name="bookmark996"/>
      <w:bookmarkEnd w:id="996"/>
      <w:r>
        <w:rPr>
          <w:color w:val="000000"/>
          <w:spacing w:val="0"/>
          <w:w w:val="100"/>
          <w:position w:val="0"/>
        </w:rPr>
        <w:t>以公允价值计量且其变动计入当期损益的金融资产（金融负债）</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取得时以公允价值（扣除已宣告但尚未发放的现金股利或已到付息期但尚未领取的债券利息）作为初始确 认金额，相关的交易费用计入当期损益。</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持有期间将取得的利息或现金股利确认为投资收益，期末将公允价值变动计入当期损益。</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处置时，其公允价值与初始入账金额之间的差额确认为投资收益，同时调整公允价值变动损益。</w:t>
      </w:r>
    </w:p>
    <w:p>
      <w:pPr>
        <w:pStyle w:val="Style22"/>
        <w:keepNext w:val="0"/>
        <w:keepLines w:val="0"/>
        <w:widowControl w:val="0"/>
        <w:numPr>
          <w:ilvl w:val="0"/>
          <w:numId w:val="47"/>
        </w:numPr>
        <w:shd w:val="clear" w:color="auto" w:fill="auto"/>
        <w:tabs>
          <w:tab w:pos="397" w:val="left"/>
        </w:tabs>
        <w:bidi w:val="0"/>
        <w:spacing w:before="0" w:line="470" w:lineRule="exact"/>
        <w:ind w:left="0" w:right="0" w:firstLine="0"/>
        <w:jc w:val="both"/>
      </w:pPr>
      <w:bookmarkStart w:id="997" w:name="bookmark997"/>
      <w:bookmarkEnd w:id="997"/>
      <w:r>
        <w:rPr>
          <w:color w:val="000000"/>
          <w:spacing w:val="0"/>
          <w:w w:val="100"/>
          <w:position w:val="0"/>
        </w:rPr>
        <w:t>持有至到期投资</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取得时按公允价值（扣除已到付息期但尚未领取的债券利息）和相关交易费用之和作为初始确认金额。</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持有期间按照摊余成本和实际利率计算确认利息收入，计入投资收益。实际利率在取得时确定，在该预期 存续期间或适用的更短期间内保持不变。</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处置时，将所取得价款与该投资账面价值之间的差额计入投资收益。</w:t>
      </w:r>
    </w:p>
    <w:p>
      <w:pPr>
        <w:pStyle w:val="Style22"/>
        <w:keepNext w:val="0"/>
        <w:keepLines w:val="0"/>
        <w:widowControl w:val="0"/>
        <w:numPr>
          <w:ilvl w:val="0"/>
          <w:numId w:val="47"/>
        </w:numPr>
        <w:shd w:val="clear" w:color="auto" w:fill="auto"/>
        <w:tabs>
          <w:tab w:pos="397" w:val="left"/>
        </w:tabs>
        <w:bidi w:val="0"/>
        <w:spacing w:before="0" w:line="470" w:lineRule="exact"/>
        <w:ind w:left="0" w:right="0" w:firstLine="0"/>
        <w:jc w:val="both"/>
      </w:pPr>
      <w:bookmarkStart w:id="998" w:name="bookmark998"/>
      <w:bookmarkEnd w:id="998"/>
      <w:r>
        <w:rPr>
          <w:color w:val="000000"/>
          <w:spacing w:val="0"/>
          <w:w w:val="100"/>
          <w:position w:val="0"/>
        </w:rPr>
        <w:t>应收款项</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公司对外销售商品或提供劳务形成的应收债权，以及公司持有的其他企业的不包括在活跃市场上有报价的 债务工具的债权，包括应收账款、其他应收款等，以向购货方应收的合同或协议价款作为初始确认金额； 具有融资性质的，按其现值进行初始确认。</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收回或处置时，将取得的价款与该应收款项账面价值之间的差额计入当期损益。</w:t>
      </w:r>
    </w:p>
    <w:p>
      <w:pPr>
        <w:pStyle w:val="Style22"/>
        <w:keepNext w:val="0"/>
        <w:keepLines w:val="0"/>
        <w:widowControl w:val="0"/>
        <w:numPr>
          <w:ilvl w:val="0"/>
          <w:numId w:val="47"/>
        </w:numPr>
        <w:shd w:val="clear" w:color="auto" w:fill="auto"/>
        <w:tabs>
          <w:tab w:pos="397" w:val="left"/>
        </w:tabs>
        <w:bidi w:val="0"/>
        <w:spacing w:before="0" w:line="470" w:lineRule="exact"/>
        <w:ind w:left="0" w:right="0" w:firstLine="0"/>
        <w:jc w:val="both"/>
      </w:pPr>
      <w:bookmarkStart w:id="999" w:name="bookmark999"/>
      <w:bookmarkEnd w:id="999"/>
      <w:r>
        <w:rPr>
          <w:color w:val="000000"/>
          <w:spacing w:val="0"/>
          <w:w w:val="100"/>
          <w:position w:val="0"/>
        </w:rPr>
        <w:t>可供出售金融资产</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取得时按公允价值（扣除已宣告但尚未发放的现金股利或已到付息期但尚未领取的债券利息）和相关交易 费用之和作为初始确认金额。</w:t>
      </w:r>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持有期间将取得的利息或现金股利确认为投资收益。期末以公允价值计量且将公允价值变动计入其他综合 收益。但是，在活跃市场中没有报价且其公允价值不能可靠计量的权益工具投资，以及与该权益工具挂钩 并须通过交付该权益工具结算的衍生金融资产，按照成本计量。</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处置时，将取得的价款与该金融资产账面价值之间的差额，计入投资损益；同时，将原直接计入所有者权 益的公允价值变动累计额对应处置部分的金额转出，计入投资损益。</w:t>
      </w:r>
    </w:p>
    <w:p>
      <w:pPr>
        <w:pStyle w:val="Style22"/>
        <w:keepNext w:val="0"/>
        <w:keepLines w:val="0"/>
        <w:widowControl w:val="0"/>
        <w:numPr>
          <w:ilvl w:val="0"/>
          <w:numId w:val="47"/>
        </w:numPr>
        <w:shd w:val="clear" w:color="auto" w:fill="auto"/>
        <w:bidi w:val="0"/>
        <w:spacing w:before="0" w:line="470" w:lineRule="exact"/>
        <w:ind w:left="0" w:right="0" w:firstLine="0"/>
        <w:jc w:val="both"/>
      </w:pPr>
      <w:bookmarkStart w:id="1000" w:name="bookmark1000"/>
      <w:bookmarkEnd w:id="1000"/>
      <w:r>
        <w:rPr>
          <w:color w:val="000000"/>
          <w:spacing w:val="0"/>
          <w:w w:val="100"/>
          <w:position w:val="0"/>
        </w:rPr>
        <w:t>其他金融负债</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22"/>
        <w:keepNext w:val="0"/>
        <w:keepLines w:val="0"/>
        <w:widowControl w:val="0"/>
        <w:shd w:val="clear" w:color="auto" w:fill="auto"/>
        <w:tabs>
          <w:tab w:pos="488" w:val="left"/>
        </w:tabs>
        <w:bidi w:val="0"/>
        <w:spacing w:before="0" w:line="470" w:lineRule="exact"/>
        <w:ind w:left="0" w:right="0" w:firstLine="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p>
    <w:p>
      <w:pPr>
        <w:pStyle w:val="Style22"/>
        <w:keepNext w:val="0"/>
        <w:keepLines w:val="0"/>
        <w:widowControl w:val="0"/>
        <w:shd w:val="clear" w:color="auto" w:fill="auto"/>
        <w:bidi w:val="0"/>
        <w:spacing w:before="0" w:line="475" w:lineRule="exact"/>
        <w:ind w:left="0" w:right="0" w:firstLine="0"/>
        <w:jc w:val="both"/>
      </w:pPr>
      <w:r>
        <w:rPr>
          <w:color w:val="000000"/>
          <w:spacing w:val="0"/>
          <w:w w:val="100"/>
          <w:position w:val="0"/>
        </w:rPr>
        <w:t>公司发生金融资产转移时，如已将金融资产所有权上几乎所有的风险和报酬转移给转入方，则终止确认该 金融资产；如保留了金融资产所有权上几乎所有的风险和报酬的，则不终止确认该金融资产。</w:t>
      </w:r>
    </w:p>
    <w:p>
      <w:pPr>
        <w:pStyle w:val="Style22"/>
        <w:keepNext w:val="0"/>
        <w:keepLines w:val="0"/>
        <w:widowControl w:val="0"/>
        <w:shd w:val="clear" w:color="auto" w:fill="auto"/>
        <w:bidi w:val="0"/>
        <w:spacing w:before="0" w:line="466" w:lineRule="exact"/>
        <w:ind w:left="0" w:right="0" w:firstLine="0"/>
        <w:jc w:val="both"/>
      </w:pPr>
      <w:r>
        <w:rPr>
          <w:color w:val="000000"/>
          <w:spacing w:val="0"/>
          <w:w w:val="100"/>
          <w:position w:val="0"/>
        </w:rPr>
        <w:t>在判断金融资产转移是否满足上述金融资产终止确认条件时，采用实质重于形式的原则。公司将金融资产 转移区分为金融资产整体转移和部分转移。金融资产整体转移满足终止确认条件的，将下列两项金额的差 额计入当期损益：</w:t>
      </w:r>
    </w:p>
    <w:p>
      <w:pPr>
        <w:pStyle w:val="Style22"/>
        <w:keepNext w:val="0"/>
        <w:keepLines w:val="0"/>
        <w:widowControl w:val="0"/>
        <w:numPr>
          <w:ilvl w:val="0"/>
          <w:numId w:val="49"/>
        </w:numPr>
        <w:shd w:val="clear" w:color="auto" w:fill="auto"/>
        <w:tabs>
          <w:tab w:pos="392" w:val="left"/>
        </w:tabs>
        <w:bidi w:val="0"/>
        <w:spacing w:before="0" w:line="470" w:lineRule="exact"/>
        <w:ind w:left="0" w:right="0" w:firstLine="0"/>
        <w:jc w:val="both"/>
      </w:pPr>
      <w:bookmarkStart w:id="1002" w:name="bookmark1002"/>
      <w:bookmarkEnd w:id="1002"/>
      <w:r>
        <w:rPr>
          <w:color w:val="000000"/>
          <w:spacing w:val="0"/>
          <w:w w:val="100"/>
          <w:position w:val="0"/>
        </w:rPr>
        <w:t>所转移金融资产的账面价值；</w:t>
      </w:r>
    </w:p>
    <w:p>
      <w:pPr>
        <w:pStyle w:val="Style22"/>
        <w:keepNext w:val="0"/>
        <w:keepLines w:val="0"/>
        <w:widowControl w:val="0"/>
        <w:numPr>
          <w:ilvl w:val="0"/>
          <w:numId w:val="49"/>
        </w:numPr>
        <w:shd w:val="clear" w:color="auto" w:fill="auto"/>
        <w:tabs>
          <w:tab w:pos="397" w:val="left"/>
        </w:tabs>
        <w:bidi w:val="0"/>
        <w:spacing w:before="0" w:line="470" w:lineRule="exact"/>
        <w:ind w:left="0" w:right="0" w:firstLine="0"/>
        <w:jc w:val="both"/>
      </w:pPr>
      <w:bookmarkStart w:id="1003" w:name="bookmark1003"/>
      <w:bookmarkEnd w:id="1003"/>
      <w:r>
        <w:rPr>
          <w:color w:val="000000"/>
          <w:spacing w:val="0"/>
          <w:w w:val="100"/>
          <w:position w:val="0"/>
        </w:rPr>
        <w:t>因转移而收到的对价，与原直接计入所有者权益的公允价值变动累计额（涉及转移的金融资产为可供出 售金融资产的情形）之和。</w:t>
      </w:r>
    </w:p>
    <w:p>
      <w:pPr>
        <w:pStyle w:val="Style22"/>
        <w:keepNext w:val="0"/>
        <w:keepLines w:val="0"/>
        <w:widowControl w:val="0"/>
        <w:shd w:val="clear" w:color="auto" w:fill="auto"/>
        <w:bidi w:val="0"/>
        <w:spacing w:before="0" w:line="475" w:lineRule="exact"/>
        <w:ind w:left="0" w:right="0" w:firstLine="0"/>
        <w:jc w:val="both"/>
      </w:pPr>
      <w:r>
        <w:rPr>
          <w:color w:val="000000"/>
          <w:spacing w:val="0"/>
          <w:w w:val="100"/>
          <w:position w:val="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22"/>
        <w:keepNext w:val="0"/>
        <w:keepLines w:val="0"/>
        <w:widowControl w:val="0"/>
        <w:numPr>
          <w:ilvl w:val="0"/>
          <w:numId w:val="51"/>
        </w:numPr>
        <w:shd w:val="clear" w:color="auto" w:fill="auto"/>
        <w:tabs>
          <w:tab w:pos="392" w:val="left"/>
        </w:tabs>
        <w:bidi w:val="0"/>
        <w:spacing w:before="0" w:line="470" w:lineRule="exact"/>
        <w:ind w:left="0" w:right="0" w:firstLine="0"/>
        <w:jc w:val="both"/>
      </w:pPr>
      <w:bookmarkStart w:id="1004" w:name="bookmark1004"/>
      <w:bookmarkEnd w:id="1004"/>
      <w:r>
        <w:rPr>
          <w:color w:val="000000"/>
          <w:spacing w:val="0"/>
          <w:w w:val="100"/>
          <w:position w:val="0"/>
        </w:rPr>
        <w:t>终止确认部分的账面价值；</w:t>
      </w:r>
    </w:p>
    <w:p>
      <w:pPr>
        <w:pStyle w:val="Style22"/>
        <w:keepNext w:val="0"/>
        <w:keepLines w:val="0"/>
        <w:widowControl w:val="0"/>
        <w:numPr>
          <w:ilvl w:val="0"/>
          <w:numId w:val="51"/>
        </w:numPr>
        <w:shd w:val="clear" w:color="auto" w:fill="auto"/>
        <w:tabs>
          <w:tab w:pos="397" w:val="left"/>
        </w:tabs>
        <w:bidi w:val="0"/>
        <w:spacing w:before="0" w:line="470" w:lineRule="exact"/>
        <w:ind w:left="0" w:right="0" w:firstLine="0"/>
        <w:jc w:val="both"/>
      </w:pPr>
      <w:bookmarkStart w:id="1005" w:name="bookmark1005"/>
      <w:bookmarkEnd w:id="1005"/>
      <w:r>
        <w:rPr>
          <w:color w:val="000000"/>
          <w:spacing w:val="0"/>
          <w:w w:val="100"/>
          <w:position w:val="0"/>
        </w:rPr>
        <w:t>终止确认部分的对价，与原直接计入所有者权益的公允价值变动累计额中对应终止确认部分的金额（涉 及转移的金融资产为可供出售金融资产的情形）之和。</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22"/>
        <w:keepNext w:val="0"/>
        <w:keepLines w:val="0"/>
        <w:widowControl w:val="0"/>
        <w:shd w:val="clear" w:color="auto" w:fill="auto"/>
        <w:tabs>
          <w:tab w:pos="488" w:val="left"/>
        </w:tabs>
        <w:bidi w:val="0"/>
        <w:spacing w:before="0" w:line="470" w:lineRule="exact"/>
        <w:ind w:left="0" w:right="0" w:firstLine="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p>
    <w:p>
      <w:pPr>
        <w:pStyle w:val="Style22"/>
        <w:keepNext w:val="0"/>
        <w:keepLines w:val="0"/>
        <w:widowControl w:val="0"/>
        <w:shd w:val="clear" w:color="auto" w:fill="auto"/>
        <w:bidi w:val="0"/>
        <w:spacing w:before="0" w:line="466" w:lineRule="exact"/>
        <w:ind w:left="0" w:right="0" w:firstLine="0"/>
        <w:jc w:val="both"/>
      </w:pPr>
      <w:r>
        <w:rPr>
          <w:color w:val="000000"/>
          <w:spacing w:val="0"/>
          <w:w w:val="100"/>
          <w:position w:val="0"/>
        </w:rPr>
        <w:t>金融负债的现时义务全部或部分已经解除的，则终止确认该金融负债或其一部分；本公司若与债权人签定 协议，以承担新金融负债方式替换现存金融负债，且新金融负债与现存金融负债的合同条款实质上不同的， 则终止确认现存金融负债，并同时确认新金融负债。</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对现存金融负债全部或部分合同条款作出实质性修改的，则终止确认现存金融负债或其一部分，同时将修 改条款后的金融负债确认为一项新金融负债。</w:t>
      </w:r>
    </w:p>
    <w:p>
      <w:pPr>
        <w:pStyle w:val="Style22"/>
        <w:keepNext w:val="0"/>
        <w:keepLines w:val="0"/>
        <w:widowControl w:val="0"/>
        <w:shd w:val="clear" w:color="auto" w:fill="auto"/>
        <w:bidi w:val="0"/>
        <w:spacing w:before="0" w:after="340" w:line="470" w:lineRule="exact"/>
        <w:ind w:left="0" w:right="0" w:firstLine="0"/>
        <w:jc w:val="both"/>
      </w:pPr>
      <w:r>
        <w:rPr>
          <w:color w:val="000000"/>
          <w:spacing w:val="0"/>
          <w:w w:val="100"/>
          <w:position w:val="0"/>
        </w:rPr>
        <w:t>金融负债全部或部分终止确认时，终止确认的金融负债账面价值与支付对价（包括转出的非现金资产或承 担的新金融负债）之间的差额，计入当期损益。</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本公司若回购部分金融负债的，在回购日按照继续确认部分与终止确认部分的相对公允价值，将该金融负</w:t>
        <w:br w:type="page"/>
      </w:r>
      <w:r>
        <w:rPr>
          <w:color w:val="000000"/>
          <w:spacing w:val="0"/>
          <w:w w:val="100"/>
          <w:position w:val="0"/>
        </w:rPr>
        <w:t>债整体的账面价值进行分配。分配给终止确认部分的账面价值与支付的对价（包括转出的非现金资产或承 担的新金融负债）之间的差额，计入当期损益。</w:t>
      </w:r>
    </w:p>
    <w:p>
      <w:pPr>
        <w:pStyle w:val="Style22"/>
        <w:keepNext w:val="0"/>
        <w:keepLines w:val="0"/>
        <w:widowControl w:val="0"/>
        <w:shd w:val="clear" w:color="auto" w:fill="auto"/>
        <w:tabs>
          <w:tab w:pos="488" w:val="left"/>
        </w:tabs>
        <w:bidi w:val="0"/>
        <w:spacing w:before="0" w:line="470" w:lineRule="exact"/>
        <w:ind w:left="0" w:right="0" w:firstLine="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p>
    <w:p>
      <w:pPr>
        <w:pStyle w:val="Style22"/>
        <w:keepNext w:val="0"/>
        <w:keepLines w:val="0"/>
        <w:widowControl w:val="0"/>
        <w:shd w:val="clear" w:color="auto" w:fill="auto"/>
        <w:bidi w:val="0"/>
        <w:spacing w:before="0" w:line="472" w:lineRule="exact"/>
        <w:ind w:left="0" w:right="0" w:firstLine="0"/>
        <w:jc w:val="both"/>
      </w:pPr>
      <w:r>
        <w:rPr>
          <w:color w:val="000000"/>
          <w:spacing w:val="0"/>
          <w:w w:val="100"/>
          <w:position w:val="0"/>
        </w:rPr>
        <w:t>存在活跃市场的金融工具，以活跃市场中的报价确定其公允价值。不存在活跃市场的金融工具，采用估值 技术确定其公允价值。在估值时，本公司采用在当前情况下适用并且有足够可利用数据和其他信息支持的 估值技术，选择与市场参与者在相关资产或负债的交易中所考虑的资产或负债特征相一致的输入值，并优 先使用相关可观察输入值。只有在相关可观察输入值无法取得或取得不切实可行的情况下，才使用不可观 察输入值。</w:t>
      </w:r>
    </w:p>
    <w:p>
      <w:pPr>
        <w:pStyle w:val="Style22"/>
        <w:keepNext w:val="0"/>
        <w:keepLines w:val="0"/>
        <w:widowControl w:val="0"/>
        <w:shd w:val="clear" w:color="auto" w:fill="auto"/>
        <w:tabs>
          <w:tab w:pos="488" w:val="left"/>
        </w:tabs>
        <w:bidi w:val="0"/>
        <w:spacing w:before="0" w:line="470" w:lineRule="exact"/>
        <w:ind w:left="0" w:right="0" w:firstLine="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金融资产（不含应收款项）减值准备计提</w:t>
      </w:r>
    </w:p>
    <w:p>
      <w:pPr>
        <w:pStyle w:val="Style22"/>
        <w:keepNext w:val="0"/>
        <w:keepLines w:val="0"/>
        <w:widowControl w:val="0"/>
        <w:shd w:val="clear" w:color="auto" w:fill="auto"/>
        <w:bidi w:val="0"/>
        <w:spacing w:before="0" w:line="466" w:lineRule="exact"/>
        <w:ind w:left="0" w:right="0" w:firstLine="0"/>
        <w:jc w:val="both"/>
      </w:pPr>
      <w:r>
        <w:rPr>
          <w:color w:val="000000"/>
          <w:spacing w:val="0"/>
          <w:w w:val="100"/>
          <w:position w:val="0"/>
        </w:rPr>
        <w:t>除以公允价值计量且其变动计入当期损益的金融资产外，本公司于资产负债表日对金融资产的账面价值进 行检查，如果有客观证据表明某项金融资产发生减值的，计提减值准备。</w:t>
      </w:r>
    </w:p>
    <w:p>
      <w:pPr>
        <w:pStyle w:val="Style22"/>
        <w:keepNext w:val="0"/>
        <w:keepLines w:val="0"/>
        <w:widowControl w:val="0"/>
        <w:numPr>
          <w:ilvl w:val="0"/>
          <w:numId w:val="53"/>
        </w:numPr>
        <w:shd w:val="clear" w:color="auto" w:fill="auto"/>
        <w:tabs>
          <w:tab w:pos="392" w:val="left"/>
        </w:tabs>
        <w:bidi w:val="0"/>
        <w:spacing w:before="0" w:line="470" w:lineRule="exact"/>
        <w:ind w:left="0" w:right="0" w:firstLine="0"/>
        <w:jc w:val="both"/>
      </w:pPr>
      <w:bookmarkStart w:id="1009" w:name="bookmark1009"/>
      <w:bookmarkEnd w:id="1009"/>
      <w:r>
        <w:rPr>
          <w:color w:val="000000"/>
          <w:spacing w:val="0"/>
          <w:w w:val="100"/>
          <w:position w:val="0"/>
        </w:rPr>
        <w:t>可供出售金融资产的减值准备</w:t>
      </w:r>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期末如果可供出售金融资产的公允价值发生较大幅度下降，或在综合考虑各种相关因素后，预期这种下降 趋势属于非暂时性的，就认定其已发生减值，将原直接计入所有者权益的公允价值下降形成的累计损失一 并转出，确认减值损失。</w:t>
      </w:r>
    </w:p>
    <w:p>
      <w:pPr>
        <w:pStyle w:val="Style22"/>
        <w:keepNext w:val="0"/>
        <w:keepLines w:val="0"/>
        <w:widowControl w:val="0"/>
        <w:shd w:val="clear" w:color="auto" w:fill="auto"/>
        <w:bidi w:val="0"/>
        <w:spacing w:before="0" w:line="475" w:lineRule="exact"/>
        <w:ind w:left="0" w:right="0" w:firstLine="0"/>
        <w:jc w:val="both"/>
      </w:pPr>
      <w:r>
        <w:rPr>
          <w:color w:val="000000"/>
          <w:spacing w:val="0"/>
          <w:w w:val="100"/>
          <w:position w:val="0"/>
        </w:rPr>
        <w:t>对于已确认减值损失的可供出售债务工具，在随后的会计期间公允价值已上升且客观上与确认原减值损失 确认后发生的事项有关的，原确认的减值损失予以转回，计入当期损益。</w:t>
      </w:r>
    </w:p>
    <w:p>
      <w:pPr>
        <w:pStyle w:val="Style22"/>
        <w:keepNext w:val="0"/>
        <w:keepLines w:val="0"/>
        <w:widowControl w:val="0"/>
        <w:shd w:val="clear" w:color="auto" w:fill="auto"/>
        <w:bidi w:val="0"/>
        <w:spacing w:before="0" w:after="360" w:line="470" w:lineRule="exact"/>
        <w:ind w:left="0" w:right="0" w:firstLine="0"/>
        <w:jc w:val="both"/>
      </w:pPr>
      <w:r>
        <w:rPr>
          <w:color w:val="000000"/>
          <w:spacing w:val="0"/>
          <w:w w:val="100"/>
          <w:position w:val="0"/>
        </w:rPr>
        <w:t>可供出售权益工具投资发生的减值损失，不得通过损益转回。</w:t>
      </w:r>
    </w:p>
    <w:p>
      <w:pPr>
        <w:pStyle w:val="Style22"/>
        <w:keepNext w:val="0"/>
        <w:keepLines w:val="0"/>
        <w:widowControl w:val="0"/>
        <w:numPr>
          <w:ilvl w:val="0"/>
          <w:numId w:val="53"/>
        </w:numPr>
        <w:shd w:val="clear" w:color="auto" w:fill="auto"/>
        <w:tabs>
          <w:tab w:pos="397" w:val="left"/>
        </w:tabs>
        <w:bidi w:val="0"/>
        <w:spacing w:before="0" w:after="140" w:line="240" w:lineRule="auto"/>
        <w:ind w:left="0" w:right="0" w:firstLine="0"/>
        <w:jc w:val="both"/>
      </w:pPr>
      <w:bookmarkStart w:id="1010" w:name="bookmark1010"/>
      <w:bookmarkEnd w:id="1010"/>
      <w:r>
        <w:rPr>
          <w:color w:val="000000"/>
          <w:spacing w:val="0"/>
          <w:w w:val="100"/>
          <w:position w:val="0"/>
        </w:rPr>
        <w:t>持有至到期投资的减值准备：</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持有至到期投资减值损失的计量比照应收款项减值损失计量方法处理。</w:t>
      </w:r>
    </w:p>
    <w:p>
      <w:pPr>
        <w:widowControl w:val="0"/>
        <w:spacing w:line="1" w:lineRule="exact"/>
      </w:pPr>
      <w:r>
        <mc:AlternateContent>
          <mc:Choice Requires="wps">
            <w:drawing>
              <wp:anchor distT="355600" distB="88265" distL="0" distR="0" simplePos="0" relativeHeight="125829572" behindDoc="0" locked="0" layoutInCell="1" allowOverlap="1">
                <wp:simplePos x="0" y="0"/>
                <wp:positionH relativeFrom="page">
                  <wp:posOffset>721360</wp:posOffset>
                </wp:positionH>
                <wp:positionV relativeFrom="paragraph">
                  <wp:posOffset>355600</wp:posOffset>
                </wp:positionV>
                <wp:extent cx="3035935" cy="1694815"/>
                <wp:wrapTopAndBottom/>
                <wp:docPr id="247" name="Shape 247"/>
                <a:graphic xmlns:a="http://schemas.openxmlformats.org/drawingml/2006/main">
                  <a:graphicData uri="http://schemas.microsoft.com/office/word/2010/wordprocessingShape">
                    <wps:wsp>
                      <wps:cNvSpPr txBox="1"/>
                      <wps:spPr>
                        <a:xfrm>
                          <a:ext cx="3035935" cy="1694815"/>
                        </a:xfrm>
                        <a:prstGeom prst="rect"/>
                        <a:noFill/>
                      </wps:spPr>
                      <wps:txbx>
                        <w:txbxContent>
                          <w:p>
                            <w:pPr>
                              <w:pStyle w:val="Style48"/>
                              <w:keepNext/>
                              <w:keepLines/>
                              <w:widowControl w:val="0"/>
                              <w:shd w:val="clear" w:color="auto" w:fill="auto"/>
                              <w:bidi w:val="0"/>
                              <w:spacing w:before="0" w:after="38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1</w:t>
                            </w:r>
                            <w:bookmarkEnd w:id="878"/>
                            <w:r>
                              <w:rPr>
                                <w:color w:val="000000"/>
                                <w:spacing w:val="0"/>
                                <w:w w:val="100"/>
                                <w:position w:val="0"/>
                              </w:rPr>
                              <w:t>1、应收款项</w:t>
                            </w:r>
                            <w:bookmarkEnd w:id="876"/>
                            <w:bookmarkEnd w:id="877"/>
                            <w:bookmarkEnd w:id="879"/>
                          </w:p>
                          <w:p>
                            <w:pPr>
                              <w:pStyle w:val="Style48"/>
                              <w:keepNext/>
                              <w:keepLines/>
                              <w:widowControl w:val="0"/>
                              <w:shd w:val="clear" w:color="auto" w:fill="auto"/>
                              <w:bidi w:val="0"/>
                              <w:spacing w:before="0" w:after="308" w:line="240" w:lineRule="auto"/>
                              <w:ind w:left="0" w:right="0" w:firstLine="0"/>
                              <w:jc w:val="left"/>
                            </w:pPr>
                            <w:bookmarkStart w:id="876" w:name="bookmark876"/>
                            <w:bookmarkStart w:id="877" w:name="bookmark877"/>
                            <w:bookmarkStart w:id="880" w:name="bookmark880"/>
                            <w:bookmarkStart w:id="881" w:name="bookmark881"/>
                            <w:r>
                              <w:rPr>
                                <w:color w:val="000000"/>
                                <w:spacing w:val="0"/>
                                <w:w w:val="100"/>
                                <w:position w:val="0"/>
                              </w:rPr>
                              <w:t>（</w:t>
                            </w:r>
                            <w:bookmarkEnd w:id="880"/>
                            <w:r>
                              <w:rPr>
                                <w:color w:val="000000"/>
                                <w:spacing w:val="0"/>
                                <w:w w:val="100"/>
                                <w:position w:val="0"/>
                              </w:rPr>
                              <w:t>1）单项金额重大并单独计提坏账准备的应收款项</w:t>
                            </w:r>
                            <w:bookmarkEnd w:id="876"/>
                            <w:bookmarkEnd w:id="877"/>
                            <w:bookmarkEnd w:id="881"/>
                          </w:p>
                          <w:p>
                            <w:pPr>
                              <w:pStyle w:val="Style39"/>
                              <w:keepNext w:val="0"/>
                              <w:keepLines w:val="0"/>
                              <w:widowControl w:val="0"/>
                              <w:pBdr>
                                <w:top w:val="single" w:sz="0" w:space="22" w:color="FCE9DA"/>
                                <w:left w:val="single" w:sz="0" w:space="0" w:color="FCE9DA"/>
                                <w:bottom w:val="single" w:sz="0" w:space="9" w:color="FCE9DA"/>
                                <w:right w:val="single" w:sz="0" w:space="0" w:color="FCE9DA"/>
                              </w:pBdr>
                              <w:shd w:val="clear" w:color="auto" w:fill="FCE9DA"/>
                              <w:bidi w:val="0"/>
                              <w:spacing w:before="0" w:after="640" w:line="240" w:lineRule="auto"/>
                              <w:ind w:left="0" w:right="0" w:firstLine="0"/>
                              <w:jc w:val="left"/>
                            </w:pPr>
                            <w:r>
                              <w:rPr>
                                <w:color w:val="000000"/>
                                <w:spacing w:val="0"/>
                                <w:w w:val="100"/>
                                <w:position w:val="0"/>
                              </w:rPr>
                              <w:t>单项金额重大的判断依据或金额标准</w:t>
                            </w:r>
                          </w:p>
                          <w:p>
                            <w:pPr>
                              <w:pStyle w:val="Style39"/>
                              <w:keepNext w:val="0"/>
                              <w:keepLines w:val="0"/>
                              <w:widowControl w:val="0"/>
                              <w:pBdr>
                                <w:top w:val="single" w:sz="0" w:space="22" w:color="FCE9DA"/>
                                <w:left w:val="single" w:sz="0" w:space="0" w:color="FCE9DA"/>
                                <w:bottom w:val="single" w:sz="0" w:space="9" w:color="FCE9DA"/>
                                <w:right w:val="single" w:sz="0" w:space="0" w:color="FCE9DA"/>
                              </w:pBdr>
                              <w:shd w:val="clear" w:color="auto" w:fill="FCE9DA"/>
                              <w:bidi w:val="0"/>
                              <w:spacing w:before="0" w:after="0" w:line="240" w:lineRule="auto"/>
                              <w:ind w:left="0" w:right="0" w:firstLine="0"/>
                              <w:jc w:val="left"/>
                            </w:pPr>
                            <w:r>
                              <w:rPr>
                                <w:color w:val="000000"/>
                                <w:spacing w:val="0"/>
                                <w:w w:val="100"/>
                                <w:position w:val="0"/>
                              </w:rPr>
                              <w:t>单项金额重大并单项计提坏账准备的计提方法</w:t>
                            </w:r>
                          </w:p>
                        </w:txbxContent>
                      </wps:txbx>
                      <wps:bodyPr lIns="0" tIns="0" rIns="0" bIns="0">
                        <a:noAutoFit/>
                      </wps:bodyPr>
                    </wps:wsp>
                  </a:graphicData>
                </a:graphic>
              </wp:anchor>
            </w:drawing>
          </mc:Choice>
          <mc:Fallback>
            <w:pict>
              <v:shape id="_x0000_s1273" type="#_x0000_t202" style="position:absolute;margin-left:56.800000000000004pt;margin-top:28.pt;width:239.05000000000001pt;height:133.44999999999999pt;z-index:-125829181;mso-wrap-distance-left:0;mso-wrap-distance-top:28.pt;mso-wrap-distance-right:0;mso-wrap-distance-bottom:6.9500000000000002pt;mso-position-horizontal-relative:page" filled="f" stroked="f">
                <v:textbox inset="0,0,0,0">
                  <w:txbxContent>
                    <w:p>
                      <w:pPr>
                        <w:pStyle w:val="Style48"/>
                        <w:keepNext/>
                        <w:keepLines/>
                        <w:widowControl w:val="0"/>
                        <w:shd w:val="clear" w:color="auto" w:fill="auto"/>
                        <w:bidi w:val="0"/>
                        <w:spacing w:before="0" w:after="38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1</w:t>
                      </w:r>
                      <w:bookmarkEnd w:id="878"/>
                      <w:r>
                        <w:rPr>
                          <w:color w:val="000000"/>
                          <w:spacing w:val="0"/>
                          <w:w w:val="100"/>
                          <w:position w:val="0"/>
                        </w:rPr>
                        <w:t>1、应收款项</w:t>
                      </w:r>
                      <w:bookmarkEnd w:id="876"/>
                      <w:bookmarkEnd w:id="877"/>
                      <w:bookmarkEnd w:id="879"/>
                    </w:p>
                    <w:p>
                      <w:pPr>
                        <w:pStyle w:val="Style48"/>
                        <w:keepNext/>
                        <w:keepLines/>
                        <w:widowControl w:val="0"/>
                        <w:shd w:val="clear" w:color="auto" w:fill="auto"/>
                        <w:bidi w:val="0"/>
                        <w:spacing w:before="0" w:after="308" w:line="240" w:lineRule="auto"/>
                        <w:ind w:left="0" w:right="0" w:firstLine="0"/>
                        <w:jc w:val="left"/>
                      </w:pPr>
                      <w:bookmarkStart w:id="876" w:name="bookmark876"/>
                      <w:bookmarkStart w:id="877" w:name="bookmark877"/>
                      <w:bookmarkStart w:id="880" w:name="bookmark880"/>
                      <w:bookmarkStart w:id="881" w:name="bookmark881"/>
                      <w:r>
                        <w:rPr>
                          <w:color w:val="000000"/>
                          <w:spacing w:val="0"/>
                          <w:w w:val="100"/>
                          <w:position w:val="0"/>
                        </w:rPr>
                        <w:t>（</w:t>
                      </w:r>
                      <w:bookmarkEnd w:id="880"/>
                      <w:r>
                        <w:rPr>
                          <w:color w:val="000000"/>
                          <w:spacing w:val="0"/>
                          <w:w w:val="100"/>
                          <w:position w:val="0"/>
                        </w:rPr>
                        <w:t>1）单项金额重大并单独计提坏账准备的应收款项</w:t>
                      </w:r>
                      <w:bookmarkEnd w:id="876"/>
                      <w:bookmarkEnd w:id="877"/>
                      <w:bookmarkEnd w:id="881"/>
                    </w:p>
                    <w:p>
                      <w:pPr>
                        <w:pStyle w:val="Style39"/>
                        <w:keepNext w:val="0"/>
                        <w:keepLines w:val="0"/>
                        <w:widowControl w:val="0"/>
                        <w:pBdr>
                          <w:top w:val="single" w:sz="0" w:space="22" w:color="FCE9DA"/>
                          <w:left w:val="single" w:sz="0" w:space="0" w:color="FCE9DA"/>
                          <w:bottom w:val="single" w:sz="0" w:space="9" w:color="FCE9DA"/>
                          <w:right w:val="single" w:sz="0" w:space="0" w:color="FCE9DA"/>
                        </w:pBdr>
                        <w:shd w:val="clear" w:color="auto" w:fill="FCE9DA"/>
                        <w:bidi w:val="0"/>
                        <w:spacing w:before="0" w:after="640" w:line="240" w:lineRule="auto"/>
                        <w:ind w:left="0" w:right="0" w:firstLine="0"/>
                        <w:jc w:val="left"/>
                      </w:pPr>
                      <w:r>
                        <w:rPr>
                          <w:color w:val="000000"/>
                          <w:spacing w:val="0"/>
                          <w:w w:val="100"/>
                          <w:position w:val="0"/>
                        </w:rPr>
                        <w:t>单项金额重大的判断依据或金额标准</w:t>
                      </w:r>
                    </w:p>
                    <w:p>
                      <w:pPr>
                        <w:pStyle w:val="Style39"/>
                        <w:keepNext w:val="0"/>
                        <w:keepLines w:val="0"/>
                        <w:widowControl w:val="0"/>
                        <w:pBdr>
                          <w:top w:val="single" w:sz="0" w:space="22" w:color="FCE9DA"/>
                          <w:left w:val="single" w:sz="0" w:space="0" w:color="FCE9DA"/>
                          <w:bottom w:val="single" w:sz="0" w:space="9" w:color="FCE9DA"/>
                          <w:right w:val="single" w:sz="0" w:space="0" w:color="FCE9DA"/>
                        </w:pBdr>
                        <w:shd w:val="clear" w:color="auto" w:fill="FCE9DA"/>
                        <w:bidi w:val="0"/>
                        <w:spacing w:before="0" w:after="0" w:line="240" w:lineRule="auto"/>
                        <w:ind w:left="0" w:right="0" w:firstLine="0"/>
                        <w:jc w:val="left"/>
                      </w:pPr>
                      <w:r>
                        <w:rPr>
                          <w:color w:val="000000"/>
                          <w:spacing w:val="0"/>
                          <w:w w:val="100"/>
                          <w:position w:val="0"/>
                        </w:rPr>
                        <w:t>单项金额重大并单项计提坏账准备的计提方法</w:t>
                      </w:r>
                    </w:p>
                  </w:txbxContent>
                </v:textbox>
                <w10:wrap type="topAndBottom" anchorx="page"/>
              </v:shape>
            </w:pict>
          </mc:Fallback>
        </mc:AlternateContent>
      </w:r>
      <w:r>
        <mc:AlternateContent>
          <mc:Choice Requires="wps">
            <w:drawing>
              <wp:anchor distT="1105535" distB="0" distL="0" distR="0" simplePos="0" relativeHeight="125829574" behindDoc="0" locked="0" layoutInCell="1" allowOverlap="1">
                <wp:simplePos x="0" y="0"/>
                <wp:positionH relativeFrom="page">
                  <wp:posOffset>3775710</wp:posOffset>
                </wp:positionH>
                <wp:positionV relativeFrom="paragraph">
                  <wp:posOffset>1105535</wp:posOffset>
                </wp:positionV>
                <wp:extent cx="2995930" cy="1033145"/>
                <wp:wrapTopAndBottom/>
                <wp:docPr id="249" name="Shape 249"/>
                <a:graphic xmlns:a="http://schemas.openxmlformats.org/drawingml/2006/main">
                  <a:graphicData uri="http://schemas.microsoft.com/office/word/2010/wordprocessingShape">
                    <wps:wsp>
                      <wps:cNvSpPr txBox="1"/>
                      <wps:spPr>
                        <a:xfrm>
                          <a:ext cx="2995930" cy="1033145"/>
                        </a:xfrm>
                        <a:prstGeom prst="rect"/>
                        <a:noFill/>
                      </wps:spPr>
                      <wps:txbx>
                        <w:txbxContent>
                          <w:p>
                            <w:pPr>
                              <w:pStyle w:val="Style3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除对列入合并范围内母子公司之间应收款项不计提坏账准备 之外，本公司将单项金额超</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万元的应收款项视为重大应 收款项。</w:t>
                            </w:r>
                          </w:p>
                          <w:p>
                            <w:pPr>
                              <w:pStyle w:val="Style39"/>
                              <w:keepNext w:val="0"/>
                              <w:keepLines w:val="0"/>
                              <w:widowControl w:val="0"/>
                              <w:shd w:val="clear" w:color="auto" w:fill="auto"/>
                              <w:bidi w:val="0"/>
                              <w:spacing w:before="0" w:after="0" w:line="302" w:lineRule="exact"/>
                              <w:ind w:left="0" w:right="0" w:firstLine="0"/>
                              <w:jc w:val="both"/>
                            </w:pPr>
                            <w:r>
                              <w:rPr>
                                <w:color w:val="000000"/>
                                <w:spacing w:val="0"/>
                                <w:w w:val="100"/>
                                <w:position w:val="0"/>
                              </w:rPr>
                              <w:t>期末如果有客观证据表明应收款项发生减值，根据其未来现 金流量现值低于其账面价值的差额，单独进行减值测试，计</w:t>
                            </w:r>
                          </w:p>
                        </w:txbxContent>
                      </wps:txbx>
                      <wps:bodyPr lIns="0" tIns="0" rIns="0" bIns="0">
                        <a:noAutoFit/>
                      </wps:bodyPr>
                    </wps:wsp>
                  </a:graphicData>
                </a:graphic>
              </wp:anchor>
            </w:drawing>
          </mc:Choice>
          <mc:Fallback>
            <w:pict>
              <v:shape id="_x0000_s1275" type="#_x0000_t202" style="position:absolute;margin-left:297.30000000000001pt;margin-top:87.049999999999997pt;width:235.90000000000001pt;height:81.350000000000009pt;z-index:-125829179;mso-wrap-distance-left:0;mso-wrap-distance-top:87.049999999999997pt;mso-wrap-distance-right:0;mso-position-horizontal-relative:page" filled="f" stroked="f">
                <v:textbox inset="0,0,0,0">
                  <w:txbxContent>
                    <w:p>
                      <w:pPr>
                        <w:pStyle w:val="Style3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除对列入合并范围内母子公司之间应收款项不计提坏账准备 之外，本公司将单项金额超</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万元的应收款项视为重大应 收款项。</w:t>
                      </w:r>
                    </w:p>
                    <w:p>
                      <w:pPr>
                        <w:pStyle w:val="Style39"/>
                        <w:keepNext w:val="0"/>
                        <w:keepLines w:val="0"/>
                        <w:widowControl w:val="0"/>
                        <w:shd w:val="clear" w:color="auto" w:fill="auto"/>
                        <w:bidi w:val="0"/>
                        <w:spacing w:before="0" w:after="0" w:line="302" w:lineRule="exact"/>
                        <w:ind w:left="0" w:right="0" w:firstLine="0"/>
                        <w:jc w:val="both"/>
                      </w:pPr>
                      <w:r>
                        <w:rPr>
                          <w:color w:val="000000"/>
                          <w:spacing w:val="0"/>
                          <w:w w:val="100"/>
                          <w:position w:val="0"/>
                        </w:rPr>
                        <w:t>期末如果有客观证据表明应收款项发生减值，根据其未来现 金流量现值低于其账面价值的差额，单独进行减值测试，计</w:t>
                      </w:r>
                    </w:p>
                  </w:txbxContent>
                </v:textbox>
                <w10:wrap type="topAndBottom" anchorx="page"/>
              </v:shape>
            </w:pict>
          </mc:Fallback>
        </mc:AlternateContent>
      </w:r>
      <w:r>
        <w:br w:type="page"/>
      </w:r>
    </w:p>
    <w:p>
      <w:pPr>
        <w:pStyle w:val="Style39"/>
        <w:keepNext w:val="0"/>
        <w:keepLines w:val="0"/>
        <w:widowControl w:val="0"/>
        <w:shd w:val="clear" w:color="auto" w:fill="auto"/>
        <w:bidi w:val="0"/>
        <w:spacing w:before="0" w:after="420" w:line="312" w:lineRule="exact"/>
        <w:ind w:left="4820" w:right="0" w:firstLine="0"/>
        <w:jc w:val="left"/>
      </w:pPr>
      <w:r>
        <w:rPr>
          <w:color w:val="000000"/>
          <w:spacing w:val="0"/>
          <w:w w:val="100"/>
          <w:position w:val="0"/>
        </w:rPr>
        <w:t>提坏账准备。单独测试未发生减值的单项金额重大的应收款 项，以账龄为信用风险组合计提坏账准备。</w:t>
      </w:r>
    </w:p>
    <w:p>
      <w:pPr>
        <w:pStyle w:val="Style48"/>
        <w:keepNext/>
        <w:keepLines/>
        <w:widowControl w:val="0"/>
        <w:shd w:val="clear" w:color="auto" w:fill="auto"/>
        <w:bidi w:val="0"/>
        <w:spacing w:before="0" w:after="34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color w:val="000000"/>
          <w:spacing w:val="0"/>
          <w:w w:val="100"/>
          <w:position w:val="0"/>
        </w:rPr>
        <w:t>2）按信用风险特征组合计提坏账准备的应收款项</w:t>
      </w:r>
      <w:bookmarkEnd w:id="1011"/>
      <w:bookmarkEnd w:id="1012"/>
      <w:bookmarkEnd w:id="1014"/>
    </w:p>
    <w:tbl>
      <w:tblPr>
        <w:tblOverlap w:val="never"/>
        <w:jc w:val="center"/>
        <w:tblLayout w:type="fixed"/>
      </w:tblPr>
      <w:tblGrid>
        <w:gridCol w:w="9590"/>
      </w:tblGrid>
      <w:tr>
        <w:trPr>
          <w:trHeight w:val="398" w:hRule="exact"/>
        </w:trPr>
        <w:tc>
          <w:tcPr>
            <w:tcBorders/>
            <w:shd w:val="clear" w:color="auto" w:fill="FCE9DA"/>
            <w:vAlign w:val="center"/>
          </w:tcPr>
          <w:p>
            <w:pPr>
              <w:pStyle w:val="Style7"/>
              <w:keepNext w:val="0"/>
              <w:keepLines w:val="0"/>
              <w:widowControl w:val="0"/>
              <w:shd w:val="clear" w:color="auto" w:fill="auto"/>
              <w:tabs>
                <w:tab w:pos="4416"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tab/>
              <w:t>坏账准备计提方法</w:t>
            </w:r>
          </w:p>
        </w:tc>
      </w:tr>
      <w:tr>
        <w:trPr>
          <w:trHeight w:val="1565" w:hRule="exact"/>
        </w:trPr>
        <w:tc>
          <w:tcPr>
            <w:tcBorders/>
            <w:shd w:val="clear" w:color="auto" w:fill="FFFFFF"/>
            <w:vAlign w:val="center"/>
          </w:tcPr>
          <w:p>
            <w:pPr>
              <w:pStyle w:val="Style7"/>
              <w:keepNext w:val="0"/>
              <w:keepLines w:val="0"/>
              <w:widowControl w:val="0"/>
              <w:shd w:val="clear" w:color="auto" w:fill="auto"/>
              <w:bidi w:val="0"/>
              <w:spacing w:before="0" w:after="140" w:line="398" w:lineRule="exact"/>
              <w:ind w:left="0" w:right="0" w:firstLine="0"/>
              <w:jc w:val="both"/>
              <w:rPr>
                <w:sz w:val="17"/>
                <w:szCs w:val="17"/>
              </w:rPr>
            </w:pPr>
            <w:r>
              <w:rPr>
                <w:rFonts w:ascii="SimSun" w:eastAsia="SimSun" w:hAnsi="SimSun" w:cs="SimSun"/>
                <w:color w:val="000000"/>
                <w:spacing w:val="0"/>
                <w:w w:val="100"/>
                <w:position w:val="0"/>
                <w:sz w:val="17"/>
                <w:szCs w:val="17"/>
              </w:rPr>
              <w:t xml:space="preserve">账龄组合 其他方法 合并范围内关联方组合 其他方法 </w:t>
            </w:r>
            <w:r>
              <w:rPr>
                <w:rFonts w:ascii="SimSun" w:eastAsia="SimSun" w:hAnsi="SimSun" w:cs="SimSun"/>
                <w:b/>
                <w:bCs/>
                <w:color w:val="000000"/>
                <w:spacing w:val="0"/>
                <w:w w:val="100"/>
                <w:position w:val="0"/>
                <w:sz w:val="17"/>
                <w:szCs w:val="17"/>
              </w:rPr>
              <w:t>组合中，采用账龄分析法计提坏账准备的：</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c>
      </w:tr>
      <w:tr>
        <w:trPr>
          <w:trHeight w:val="403" w:hRule="exact"/>
        </w:trPr>
        <w:tc>
          <w:tcPr>
            <w:tcBorders/>
            <w:shd w:val="clear" w:color="auto" w:fill="FCE9DA"/>
            <w:vAlign w:val="center"/>
          </w:tcPr>
          <w:p>
            <w:pPr>
              <w:pStyle w:val="Style7"/>
              <w:keepNext w:val="0"/>
              <w:keepLines w:val="0"/>
              <w:widowControl w:val="0"/>
              <w:shd w:val="clear" w:color="auto" w:fill="auto"/>
              <w:tabs>
                <w:tab w:pos="2645" w:val="left"/>
                <w:tab w:pos="5746"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tab/>
              <w:t>应收账款计提比例</w:t>
              <w:tab/>
              <w:t>其他应收款计提比例</w:t>
            </w:r>
          </w:p>
        </w:tc>
      </w:tr>
      <w:tr>
        <w:trPr>
          <w:trHeight w:val="398" w:hRule="exact"/>
        </w:trPr>
        <w:tc>
          <w:tcPr>
            <w:tcBorders/>
            <w:shd w:val="clear" w:color="auto" w:fill="FFFFFF"/>
            <w:vAlign w:val="center"/>
          </w:tcPr>
          <w:p>
            <w:pPr>
              <w:pStyle w:val="Style7"/>
              <w:keepNext w:val="0"/>
              <w:keepLines w:val="0"/>
              <w:widowControl w:val="0"/>
              <w:shd w:val="clear" w:color="auto" w:fill="auto"/>
              <w:tabs>
                <w:tab w:pos="5846" w:val="left"/>
                <w:tab w:pos="9034" w:val="left"/>
              </w:tabs>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sz w:val="17"/>
                <w:szCs w:val="17"/>
              </w:rPr>
              <w:t>年以内（含</w:t>
            </w:r>
            <w:r>
              <w:rPr>
                <w:color w:val="000000"/>
                <w:spacing w:val="0"/>
                <w:w w:val="100"/>
                <w:position w:val="0"/>
              </w:rPr>
              <w:t>1</w:t>
            </w:r>
            <w:r>
              <w:rPr>
                <w:rFonts w:ascii="SimSun" w:eastAsia="SimSun" w:hAnsi="SimSun" w:cs="SimSun"/>
                <w:color w:val="000000"/>
                <w:spacing w:val="0"/>
                <w:w w:val="100"/>
                <w:position w:val="0"/>
                <w:sz w:val="17"/>
                <w:szCs w:val="17"/>
              </w:rPr>
              <w:t>年）</w:t>
              <w:tab/>
            </w:r>
            <w:r>
              <w:rPr>
                <w:color w:val="000000"/>
                <w:spacing w:val="0"/>
                <w:w w:val="100"/>
                <w:position w:val="0"/>
              </w:rPr>
              <w:t>5.00%</w:t>
              <w:tab/>
              <w:t>5.00%</w:t>
            </w:r>
          </w:p>
        </w:tc>
      </w:tr>
      <w:tr>
        <w:trPr>
          <w:trHeight w:val="403" w:hRule="exact"/>
        </w:trPr>
        <w:tc>
          <w:tcPr>
            <w:tcBorders/>
            <w:shd w:val="clear" w:color="auto" w:fill="FFFFFF"/>
            <w:vAlign w:val="center"/>
          </w:tcPr>
          <w:p>
            <w:pPr>
              <w:pStyle w:val="Style7"/>
              <w:keepNext w:val="0"/>
              <w:keepLines w:val="0"/>
              <w:widowControl w:val="0"/>
              <w:shd w:val="clear" w:color="auto" w:fill="auto"/>
              <w:tabs>
                <w:tab w:pos="5765" w:val="left"/>
                <w:tab w:pos="8957" w:val="left"/>
              </w:tabs>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 xml:space="preserve">2 </w:t>
            </w:r>
            <w:r>
              <w:rPr>
                <w:rFonts w:ascii="SimSun" w:eastAsia="SimSun" w:hAnsi="SimSun" w:cs="SimSun"/>
                <w:color w:val="000000"/>
                <w:spacing w:val="0"/>
                <w:w w:val="100"/>
                <w:position w:val="0"/>
                <w:sz w:val="17"/>
                <w:szCs w:val="17"/>
              </w:rPr>
              <w:t>年</w:t>
              <w:tab/>
            </w:r>
            <w:r>
              <w:rPr>
                <w:color w:val="000000"/>
                <w:spacing w:val="0"/>
                <w:w w:val="100"/>
                <w:position w:val="0"/>
              </w:rPr>
              <w:t>10.00%</w:t>
              <w:tab/>
              <w:t>10.00%</w:t>
            </w:r>
          </w:p>
        </w:tc>
      </w:tr>
      <w:tr>
        <w:trPr>
          <w:trHeight w:val="403" w:hRule="exact"/>
        </w:trPr>
        <w:tc>
          <w:tcPr>
            <w:tcBorders/>
            <w:shd w:val="clear" w:color="auto" w:fill="FFFFFF"/>
            <w:vAlign w:val="center"/>
          </w:tcPr>
          <w:p>
            <w:pPr>
              <w:pStyle w:val="Style7"/>
              <w:keepNext w:val="0"/>
              <w:keepLines w:val="0"/>
              <w:widowControl w:val="0"/>
              <w:shd w:val="clear" w:color="auto" w:fill="auto"/>
              <w:tabs>
                <w:tab w:pos="5774" w:val="left"/>
                <w:tab w:pos="8966" w:val="left"/>
              </w:tabs>
              <w:bidi w:val="0"/>
              <w:spacing w:before="0" w:after="0" w:line="240" w:lineRule="auto"/>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rPr>
              <w:t xml:space="preserve">3 </w:t>
            </w:r>
            <w:r>
              <w:rPr>
                <w:rFonts w:ascii="SimSun" w:eastAsia="SimSun" w:hAnsi="SimSun" w:cs="SimSun"/>
                <w:color w:val="000000"/>
                <w:spacing w:val="0"/>
                <w:w w:val="100"/>
                <w:position w:val="0"/>
                <w:sz w:val="17"/>
                <w:szCs w:val="17"/>
              </w:rPr>
              <w:t>年</w:t>
              <w:tab/>
            </w:r>
            <w:r>
              <w:rPr>
                <w:color w:val="000000"/>
                <w:spacing w:val="0"/>
                <w:w w:val="100"/>
                <w:position w:val="0"/>
              </w:rPr>
              <w:t>50.00%</w:t>
              <w:tab/>
              <w:t>50.00%</w:t>
            </w:r>
          </w:p>
        </w:tc>
      </w:tr>
      <w:tr>
        <w:trPr>
          <w:trHeight w:val="394" w:hRule="exact"/>
        </w:trPr>
        <w:tc>
          <w:tcPr>
            <w:tcBorders/>
            <w:shd w:val="clear" w:color="auto" w:fill="FFFFFF"/>
            <w:vAlign w:val="center"/>
          </w:tcPr>
          <w:p>
            <w:pPr>
              <w:pStyle w:val="Style7"/>
              <w:keepNext w:val="0"/>
              <w:keepLines w:val="0"/>
              <w:widowControl w:val="0"/>
              <w:shd w:val="clear" w:color="auto" w:fill="auto"/>
              <w:tabs>
                <w:tab w:pos="5683" w:val="left"/>
                <w:tab w:pos="8875" w:val="left"/>
              </w:tabs>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sz w:val="17"/>
                <w:szCs w:val="17"/>
              </w:rPr>
              <w:t>年以上</w:t>
              <w:tab/>
            </w:r>
            <w:r>
              <w:rPr>
                <w:color w:val="000000"/>
                <w:spacing w:val="0"/>
                <w:w w:val="100"/>
                <w:position w:val="0"/>
              </w:rPr>
              <w:t>100.00%</w:t>
              <w:tab/>
              <w:t>100.00%</w:t>
            </w:r>
          </w:p>
        </w:tc>
      </w:tr>
      <w:tr>
        <w:trPr>
          <w:trHeight w:val="2342" w:hRule="exact"/>
        </w:trPr>
        <w:tc>
          <w:tcPr>
            <w:tcBorders/>
            <w:shd w:val="clear" w:color="auto" w:fill="FFFFFF"/>
            <w:vAlign w:val="top"/>
          </w:tcPr>
          <w:p>
            <w:pPr>
              <w:pStyle w:val="Style7"/>
              <w:keepNext w:val="0"/>
              <w:keepLines w:val="0"/>
              <w:widowControl w:val="0"/>
              <w:shd w:val="clear" w:color="auto" w:fill="auto"/>
              <w:bidi w:val="0"/>
              <w:spacing w:before="100" w:after="140" w:line="240" w:lineRule="auto"/>
              <w:ind w:left="0" w:right="0" w:firstLine="0"/>
              <w:jc w:val="left"/>
              <w:rPr>
                <w:sz w:val="17"/>
                <w:szCs w:val="17"/>
              </w:rPr>
            </w:pPr>
            <w:r>
              <w:rPr>
                <w:rFonts w:ascii="SimSun" w:eastAsia="SimSun" w:hAnsi="SimSun" w:cs="SimSun"/>
                <w:b/>
                <w:bCs/>
                <w:color w:val="000000"/>
                <w:spacing w:val="0"/>
                <w:w w:val="100"/>
                <w:position w:val="0"/>
                <w:sz w:val="17"/>
                <w:szCs w:val="17"/>
              </w:rPr>
              <w:t>组合中，采用余额百分比法计提坏账准备的：</w:t>
            </w:r>
          </w:p>
          <w:p>
            <w:pPr>
              <w:pStyle w:val="Style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适用</w:t>
            </w:r>
            <w:r>
              <w:rPr>
                <w:color w:val="000000"/>
                <w:spacing w:val="0"/>
                <w:w w:val="100"/>
                <w:position w:val="0"/>
                <w:sz w:val="18"/>
                <w:szCs w:val="18"/>
              </w:rPr>
              <w:t>V</w:t>
            </w:r>
            <w:r>
              <w:rPr>
                <w:rFonts w:ascii="SimSun" w:eastAsia="SimSun" w:hAnsi="SimSun" w:cs="SimSun"/>
                <w:color w:val="000000"/>
                <w:spacing w:val="0"/>
                <w:w w:val="100"/>
                <w:position w:val="0"/>
                <w:sz w:val="17"/>
                <w:szCs w:val="17"/>
              </w:rPr>
              <w:t>不适用</w:t>
            </w:r>
          </w:p>
          <w:p>
            <w:pPr>
              <w:pStyle w:val="Style7"/>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b/>
                <w:bCs/>
                <w:color w:val="000000"/>
                <w:spacing w:val="0"/>
                <w:w w:val="100"/>
                <w:position w:val="0"/>
                <w:sz w:val="17"/>
                <w:szCs w:val="17"/>
              </w:rPr>
              <w:t>组合中，采用其他方法计提坏账准备的：</w:t>
            </w:r>
          </w:p>
          <w:p>
            <w:pPr>
              <w:pStyle w:val="Style7"/>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适用</w:t>
            </w:r>
            <w:r>
              <w:rPr>
                <w:color w:val="000000"/>
                <w:spacing w:val="0"/>
                <w:w w:val="100"/>
                <w:position w:val="0"/>
                <w:sz w:val="18"/>
                <w:szCs w:val="18"/>
              </w:rPr>
              <w:t>V</w:t>
            </w:r>
            <w:r>
              <w:rPr>
                <w:rFonts w:ascii="SimSun" w:eastAsia="SimSun" w:hAnsi="SimSun" w:cs="SimSun"/>
                <w:color w:val="000000"/>
                <w:spacing w:val="0"/>
                <w:w w:val="100"/>
                <w:position w:val="0"/>
                <w:sz w:val="17"/>
                <w:szCs w:val="17"/>
              </w:rPr>
              <w:t>不适用</w:t>
            </w:r>
          </w:p>
          <w:p>
            <w:pPr>
              <w:pStyle w:val="Style7"/>
              <w:keepNext w:val="0"/>
              <w:keepLines w:val="0"/>
              <w:widowControl w:val="0"/>
              <w:shd w:val="clear" w:color="auto" w:fill="auto"/>
              <w:bidi w:val="0"/>
              <w:spacing w:before="0" w:after="140" w:line="240" w:lineRule="auto"/>
              <w:ind w:left="0" w:right="0" w:firstLine="0"/>
              <w:jc w:val="left"/>
              <w:rPr>
                <w:sz w:val="20"/>
                <w:szCs w:val="20"/>
              </w:rPr>
            </w:pPr>
            <w:r>
              <w:rPr>
                <w:rFonts w:ascii="SimSun" w:eastAsia="SimSun" w:hAnsi="SimSun" w:cs="SimSun"/>
                <w:b/>
                <w:bCs/>
                <w:color w:val="000000"/>
                <w:spacing w:val="0"/>
                <w:w w:val="100"/>
                <w:position w:val="0"/>
                <w:sz w:val="20"/>
                <w:szCs w:val="20"/>
              </w:rPr>
              <w:t>（3）单项金额不重大但单独计提坏账准备的应收款项</w:t>
            </w:r>
          </w:p>
        </w:tc>
      </w:tr>
      <w:tr>
        <w:trPr>
          <w:trHeight w:val="398" w:hRule="exact"/>
        </w:trPr>
        <w:tc>
          <w:tcPr>
            <w:tcBorders/>
            <w:shd w:val="clear" w:color="auto" w:fill="FCE9DA"/>
            <w:vAlign w:val="center"/>
          </w:tcPr>
          <w:p>
            <w:pPr>
              <w:pStyle w:val="Style7"/>
              <w:keepNext w:val="0"/>
              <w:keepLines w:val="0"/>
              <w:widowControl w:val="0"/>
              <w:shd w:val="clear" w:color="auto" w:fill="auto"/>
              <w:tabs>
                <w:tab w:pos="476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tab/>
              <w:t>有证据表明难以收回的款项，存在特殊的回收风险。</w:t>
            </w:r>
          </w:p>
        </w:tc>
      </w:tr>
      <w:tr>
        <w:trPr>
          <w:trHeight w:val="720" w:hRule="exact"/>
        </w:trPr>
        <w:tc>
          <w:tcPr>
            <w:tcBorders/>
            <w:shd w:val="clear" w:color="auto" w:fill="FCE9DA"/>
            <w:vAlign w:val="center"/>
          </w:tcPr>
          <w:p>
            <w:pPr>
              <w:pStyle w:val="Style7"/>
              <w:keepNext w:val="0"/>
              <w:keepLines w:val="0"/>
              <w:widowControl w:val="0"/>
              <w:shd w:val="clear" w:color="auto" w:fill="auto"/>
              <w:bidi w:val="0"/>
              <w:spacing w:before="0" w:after="0" w:line="149" w:lineRule="exact"/>
              <w:ind w:left="0" w:right="0" w:firstLine="4820"/>
              <w:jc w:val="both"/>
              <w:rPr>
                <w:sz w:val="17"/>
                <w:szCs w:val="17"/>
              </w:rPr>
            </w:pPr>
            <w:r>
              <w:rPr>
                <w:rFonts w:ascii="SimSun" w:eastAsia="SimSun" w:hAnsi="SimSun" w:cs="SimSun"/>
                <w:color w:val="000000"/>
                <w:spacing w:val="0"/>
                <w:w w:val="100"/>
                <w:position w:val="0"/>
                <w:sz w:val="17"/>
                <w:szCs w:val="17"/>
              </w:rPr>
              <w:t>按预计未来现金流量现值低于其账面价值的差额计提坏账准 坏账准备的计提方法</w:t>
            </w:r>
          </w:p>
          <w:p>
            <w:pPr>
              <w:pStyle w:val="Style7"/>
              <w:keepNext w:val="0"/>
              <w:keepLines w:val="0"/>
              <w:widowControl w:val="0"/>
              <w:shd w:val="clear" w:color="auto" w:fill="auto"/>
              <w:bidi w:val="0"/>
              <w:spacing w:before="0" w:after="0" w:line="149" w:lineRule="exact"/>
              <w:ind w:left="4820" w:right="0" w:firstLine="0"/>
              <w:jc w:val="left"/>
              <w:rPr>
                <w:sz w:val="17"/>
                <w:szCs w:val="17"/>
              </w:rPr>
            </w:pPr>
            <w:r>
              <w:rPr>
                <w:rFonts w:ascii="SimSun" w:eastAsia="SimSun" w:hAnsi="SimSun" w:cs="SimSun"/>
                <w:color w:val="000000"/>
                <w:spacing w:val="0"/>
                <w:w w:val="100"/>
                <w:position w:val="0"/>
                <w:sz w:val="17"/>
                <w:szCs w:val="17"/>
              </w:rPr>
              <w:t>备，计入当期损益。</w:t>
            </w:r>
          </w:p>
        </w:tc>
      </w:tr>
    </w:tbl>
    <w:p>
      <w:pPr>
        <w:widowControl w:val="0"/>
        <w:spacing w:after="339" w:line="1" w:lineRule="exact"/>
      </w:pPr>
    </w:p>
    <w:p>
      <w:pPr>
        <w:pStyle w:val="Style48"/>
        <w:keepNext/>
        <w:keepLines/>
        <w:widowControl w:val="0"/>
        <w:shd w:val="clear" w:color="auto" w:fill="auto"/>
        <w:bidi w:val="0"/>
        <w:spacing w:before="0" w:after="42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1</w:t>
      </w:r>
      <w:bookmarkEnd w:id="1017"/>
      <w:r>
        <w:rPr>
          <w:color w:val="000000"/>
          <w:spacing w:val="0"/>
          <w:w w:val="100"/>
          <w:position w:val="0"/>
        </w:rPr>
        <w:t>2、存货</w:t>
      </w:r>
      <w:bookmarkEnd w:id="1015"/>
      <w:bookmarkEnd w:id="1016"/>
      <w:bookmarkEnd w:id="1018"/>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22"/>
        <w:keepNext w:val="0"/>
        <w:keepLines w:val="0"/>
        <w:widowControl w:val="0"/>
        <w:shd w:val="clear" w:color="auto" w:fill="auto"/>
        <w:tabs>
          <w:tab w:pos="488" w:val="left"/>
        </w:tabs>
        <w:bidi w:val="0"/>
        <w:spacing w:before="0" w:after="340" w:line="240" w:lineRule="auto"/>
        <w:ind w:left="0" w:right="0" w:firstLine="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存货分为：原材料、委托加工物资、低值易耗品、发出商品、库存商品等。</w:t>
      </w:r>
    </w:p>
    <w:p>
      <w:pPr>
        <w:pStyle w:val="Style22"/>
        <w:keepNext w:val="0"/>
        <w:keepLines w:val="0"/>
        <w:widowControl w:val="0"/>
        <w:shd w:val="clear" w:color="auto" w:fill="auto"/>
        <w:tabs>
          <w:tab w:pos="488" w:val="left"/>
        </w:tabs>
        <w:bidi w:val="0"/>
        <w:spacing w:before="0" w:after="340" w:line="240" w:lineRule="auto"/>
        <w:ind w:left="0" w:right="0" w:firstLine="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存货发出时，按照实际成本进行核算，并采用加权平均法确定其实际成本。</w:t>
      </w:r>
    </w:p>
    <w:p>
      <w:pPr>
        <w:pStyle w:val="Style22"/>
        <w:keepNext w:val="0"/>
        <w:keepLines w:val="0"/>
        <w:widowControl w:val="0"/>
        <w:shd w:val="clear" w:color="auto" w:fill="auto"/>
        <w:tabs>
          <w:tab w:pos="488" w:val="left"/>
        </w:tabs>
        <w:bidi w:val="0"/>
        <w:spacing w:before="0" w:after="240" w:line="240" w:lineRule="auto"/>
        <w:ind w:left="0" w:right="0" w:firstLine="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存货可变现净值的确定依据及存货跌价准备的计提方法：公司于每年中期期末及期末在对存货进行</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全面盘点的基础上，对遭受损失，全部或部分陈旧过时或销售价格低于成本的存货，根据存货成本与可变 </w:t>
      </w:r>
      <w:r>
        <w:rPr>
          <w:color w:val="000000"/>
          <w:spacing w:val="0"/>
          <w:w w:val="100"/>
          <w:position w:val="0"/>
        </w:rPr>
        <w:t>现净值孰低计量。</w:t>
      </w:r>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存货跌价准备按单个存货项目的成本与可变现净值计量，但如果某些存货与在同一地区生产和销售的产品 系列相关、具有相同或类似最终用途或目的，且难以与其他项目分开计量，可以合并计量成本与可变现净 值；对于数量繁多、单价较低的存货，可以按照存货类别计量成本与可变现净值。</w:t>
      </w:r>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可直接用于出售的存货，其可变现净值按该等存货的估计售价减去估计的销售费用和相关税费后的金额确 定；用于生产而持有的存货，其可变现净值按所生产的产成品的估计售价减去至完工时估计将要发生的成 本、估计的销售费用和相关税费后的金额确定；为执行销售合同或者劳务合同而持有的存货，其可变现净 值以合同价格为基础计算；企业持有存货的数量多于销售合同订购数量的，超出部分的存货可变现净值以 一般销售价格为基础计算。对于存货因遭受毁损、全部或部分陈旧过时或销售价格低于成本等原因，预计 其成本不可收回的部分，提取存货跌价准备。</w:t>
      </w:r>
    </w:p>
    <w:p>
      <w:pPr>
        <w:pStyle w:val="Style22"/>
        <w:keepNext w:val="0"/>
        <w:keepLines w:val="0"/>
        <w:widowControl w:val="0"/>
        <w:shd w:val="clear" w:color="auto" w:fill="auto"/>
        <w:tabs>
          <w:tab w:pos="488" w:val="left"/>
        </w:tabs>
        <w:bidi w:val="0"/>
        <w:spacing w:before="0" w:line="468" w:lineRule="exact"/>
        <w:ind w:left="0" w:right="0" w:firstLine="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采用永续盘存制，并且定期对存货进行盘点</w:t>
      </w:r>
      <w:r>
        <w:rPr>
          <w:color w:val="000000"/>
          <w:spacing w:val="0"/>
          <w:w w:val="100"/>
          <w:position w:val="0"/>
        </w:rPr>
        <w:t>，</w:t>
      </w:r>
      <w:r>
        <w:rPr>
          <w:color w:val="000000"/>
          <w:spacing w:val="0"/>
          <w:w w:val="100"/>
          <w:position w:val="0"/>
        </w:rPr>
        <w:t>盘点结果如与账面记录不符，根据管理权限报经批准后，在年 终结账前处理完毕，计入当期损益。</w:t>
      </w:r>
    </w:p>
    <w:p>
      <w:pPr>
        <w:pStyle w:val="Style22"/>
        <w:keepNext w:val="0"/>
        <w:keepLines w:val="0"/>
        <w:widowControl w:val="0"/>
        <w:shd w:val="clear" w:color="auto" w:fill="auto"/>
        <w:tabs>
          <w:tab w:pos="488" w:val="left"/>
        </w:tabs>
        <w:bidi w:val="0"/>
        <w:spacing w:before="0" w:line="468" w:lineRule="exact"/>
        <w:ind w:left="0" w:right="0" w:firstLine="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低值易耗品采用一次摊销法摊销。</w:t>
      </w:r>
    </w:p>
    <w:p>
      <w:pPr>
        <w:pStyle w:val="Style22"/>
        <w:keepNext w:val="0"/>
        <w:keepLines w:val="0"/>
        <w:widowControl w:val="0"/>
        <w:shd w:val="clear" w:color="auto" w:fill="auto"/>
        <w:bidi w:val="0"/>
        <w:spacing w:before="0" w:after="660" w:line="468" w:lineRule="exact"/>
        <w:ind w:left="0" w:right="0" w:firstLine="0"/>
        <w:jc w:val="both"/>
      </w:pPr>
      <w:r>
        <w:rPr>
          <w:color w:val="000000"/>
          <w:spacing w:val="0"/>
          <w:w w:val="100"/>
          <w:position w:val="0"/>
        </w:rPr>
        <w:t>包装物采用一次摊销法摊销。</w:t>
      </w:r>
    </w:p>
    <w:p>
      <w:pPr>
        <w:pStyle w:val="Style48"/>
        <w:keepNext/>
        <w:keepLines/>
        <w:widowControl w:val="0"/>
        <w:shd w:val="clear" w:color="auto" w:fill="auto"/>
        <w:bidi w:val="0"/>
        <w:spacing w:before="0" w:after="220" w:line="468" w:lineRule="exact"/>
        <w:ind w:left="0" w:right="0" w:firstLine="0"/>
        <w:jc w:val="both"/>
      </w:pPr>
      <w:bookmarkStart w:id="1024" w:name="bookmark1024"/>
      <w:bookmarkStart w:id="1025" w:name="bookmark1025"/>
      <w:bookmarkStart w:id="1026" w:name="bookmark1026"/>
      <w:bookmarkStart w:id="1027" w:name="bookmark1027"/>
      <w:r>
        <w:rPr>
          <w:color w:val="000000"/>
          <w:spacing w:val="0"/>
          <w:w w:val="100"/>
          <w:position w:val="0"/>
        </w:rPr>
        <w:t>1</w:t>
      </w:r>
      <w:bookmarkEnd w:id="1026"/>
      <w:r>
        <w:rPr>
          <w:color w:val="000000"/>
          <w:spacing w:val="0"/>
          <w:w w:val="100"/>
          <w:position w:val="0"/>
        </w:rPr>
        <w:t>3、划分为持有待售资产</w:t>
      </w:r>
      <w:bookmarkEnd w:id="1024"/>
      <w:bookmarkEnd w:id="1025"/>
      <w:bookmarkEnd w:id="1027"/>
    </w:p>
    <w:p>
      <w:pPr>
        <w:pStyle w:val="Style22"/>
        <w:keepNext w:val="0"/>
        <w:keepLines w:val="0"/>
        <w:widowControl w:val="0"/>
        <w:shd w:val="clear" w:color="auto" w:fill="auto"/>
        <w:bidi w:val="0"/>
        <w:spacing w:before="0" w:after="360" w:line="468" w:lineRule="exact"/>
        <w:ind w:left="0" w:right="0" w:firstLine="0"/>
        <w:jc w:val="both"/>
      </w:pPr>
      <w:r>
        <w:rPr>
          <w:color w:val="000000"/>
          <w:spacing w:val="0"/>
          <w:w w:val="100"/>
          <w:position w:val="0"/>
        </w:rPr>
        <w:t>同时满足下列条件的非流动资产或公司某一组成部分划分为持有待售：</w:t>
      </w:r>
    </w:p>
    <w:p>
      <w:pPr>
        <w:pStyle w:val="Style22"/>
        <w:keepNext w:val="0"/>
        <w:keepLines w:val="0"/>
        <w:widowControl w:val="0"/>
        <w:shd w:val="clear" w:color="auto" w:fill="auto"/>
        <w:tabs>
          <w:tab w:pos="536" w:val="left"/>
        </w:tabs>
        <w:bidi w:val="0"/>
        <w:spacing w:before="0"/>
        <w:ind w:left="0" w:right="0" w:firstLine="0"/>
        <w:jc w:val="both"/>
      </w:pPr>
      <w:bookmarkStart w:id="1028" w:name="bookmark1028"/>
      <w:r>
        <w:rPr>
          <w:rFonts w:ascii="Times New Roman" w:eastAsia="Times New Roman" w:hAnsi="Times New Roman" w:cs="Times New Roman"/>
          <w:color w:val="000000"/>
          <w:spacing w:val="0"/>
          <w:w w:val="100"/>
          <w:position w:val="0"/>
        </w:rPr>
        <w:t>（</w:t>
      </w:r>
      <w:bookmarkEnd w:id="1028"/>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该组成部分必须在其当前状况下仅根据出售此类组成部分的惯常条款即可立即出售；</w:t>
      </w:r>
    </w:p>
    <w:p>
      <w:pPr>
        <w:pStyle w:val="Style22"/>
        <w:keepNext w:val="0"/>
        <w:keepLines w:val="0"/>
        <w:widowControl w:val="0"/>
        <w:shd w:val="clear" w:color="auto" w:fill="auto"/>
        <w:tabs>
          <w:tab w:pos="536" w:val="left"/>
        </w:tabs>
        <w:bidi w:val="0"/>
        <w:spacing w:before="0"/>
        <w:ind w:left="0" w:right="0" w:firstLine="0"/>
        <w:jc w:val="both"/>
      </w:pPr>
      <w:bookmarkStart w:id="1029" w:name="bookmark1029"/>
      <w:r>
        <w:rPr>
          <w:rFonts w:ascii="Times New Roman" w:eastAsia="Times New Roman" w:hAnsi="Times New Roman" w:cs="Times New Roman"/>
          <w:color w:val="000000"/>
          <w:spacing w:val="0"/>
          <w:w w:val="100"/>
          <w:position w:val="0"/>
        </w:rPr>
        <w:t>（</w:t>
      </w:r>
      <w:bookmarkEnd w:id="1029"/>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公司已经就处置该非流动资产或该组成部分作出决议；</w:t>
      </w:r>
    </w:p>
    <w:p>
      <w:pPr>
        <w:pStyle w:val="Style22"/>
        <w:keepNext w:val="0"/>
        <w:keepLines w:val="0"/>
        <w:widowControl w:val="0"/>
        <w:shd w:val="clear" w:color="auto" w:fill="auto"/>
        <w:tabs>
          <w:tab w:pos="536" w:val="left"/>
        </w:tabs>
        <w:bidi w:val="0"/>
        <w:spacing w:before="0" w:after="0"/>
        <w:ind w:left="0" w:right="0" w:firstLine="0"/>
        <w:jc w:val="both"/>
      </w:pPr>
      <w:bookmarkStart w:id="1030" w:name="bookmark1030"/>
      <w:r>
        <w:rPr>
          <w:rFonts w:ascii="Times New Roman" w:eastAsia="Times New Roman" w:hAnsi="Times New Roman" w:cs="Times New Roman"/>
          <w:color w:val="000000"/>
          <w:spacing w:val="0"/>
          <w:w w:val="100"/>
          <w:position w:val="0"/>
        </w:rPr>
        <w:t>（</w:t>
      </w:r>
      <w:bookmarkEnd w:id="1030"/>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公司已经与受让方签订了不可撤销的转让协议；</w:t>
      </w:r>
    </w:p>
    <w:p>
      <w:pPr>
        <w:pStyle w:val="Style22"/>
        <w:keepNext w:val="0"/>
        <w:keepLines w:val="0"/>
        <w:widowControl w:val="0"/>
        <w:shd w:val="clear" w:color="auto" w:fill="auto"/>
        <w:bidi w:val="0"/>
        <w:spacing w:before="0" w:after="360" w:line="468" w:lineRule="exact"/>
        <w:ind w:left="0" w:right="0" w:firstLine="0"/>
        <w:jc w:val="both"/>
      </w:pPr>
      <w:bookmarkStart w:id="1031" w:name="bookmark1031"/>
      <w:r>
        <w:rPr>
          <w:rFonts w:ascii="Times New Roman" w:eastAsia="Times New Roman" w:hAnsi="Times New Roman" w:cs="Times New Roman"/>
          <w:color w:val="000000"/>
          <w:spacing w:val="0"/>
          <w:w w:val="100"/>
          <w:position w:val="0"/>
        </w:rPr>
        <w:t>（</w:t>
      </w:r>
      <w:bookmarkEnd w:id="1031"/>
      <w:r>
        <w:rPr>
          <w:color w:val="000000"/>
          <w:spacing w:val="0"/>
          <w:w w:val="100"/>
          <w:position w:val="0"/>
        </w:rPr>
        <w:t>四</w:t>
      </w:r>
      <w:r>
        <w:rPr>
          <w:rFonts w:ascii="Times New Roman" w:eastAsia="Times New Roman" w:hAnsi="Times New Roman" w:cs="Times New Roman"/>
          <w:color w:val="000000"/>
          <w:spacing w:val="0"/>
          <w:w w:val="100"/>
          <w:position w:val="0"/>
        </w:rPr>
        <w:t xml:space="preserve">） </w:t>
      </w:r>
      <w:r>
        <w:rPr>
          <w:color w:val="000000"/>
          <w:spacing w:val="0"/>
          <w:w w:val="100"/>
          <w:position w:val="0"/>
        </w:rPr>
        <w:t>该项转让将在一年内完成。符合持有待售条件的非流动资产</w:t>
      </w:r>
      <w:r>
        <w:rPr>
          <w:rFonts w:ascii="Times New Roman" w:eastAsia="Times New Roman" w:hAnsi="Times New Roman" w:cs="Times New Roman"/>
          <w:color w:val="000000"/>
          <w:spacing w:val="0"/>
          <w:w w:val="100"/>
          <w:position w:val="0"/>
        </w:rPr>
        <w:t>（</w:t>
      </w:r>
      <w:r>
        <w:rPr>
          <w:color w:val="000000"/>
          <w:spacing w:val="0"/>
          <w:w w:val="100"/>
          <w:position w:val="0"/>
        </w:rPr>
        <w:t>不包括金融资产及递延所得税资产</w:t>
      </w:r>
      <w:r>
        <w:rPr>
          <w:rFonts w:ascii="Times New Roman" w:eastAsia="Times New Roman" w:hAnsi="Times New Roman" w:cs="Times New Roman"/>
          <w:color w:val="000000"/>
          <w:spacing w:val="0"/>
          <w:w w:val="100"/>
          <w:position w:val="0"/>
        </w:rPr>
        <w:t>）</w:t>
      </w:r>
      <w:r>
        <w:rPr>
          <w:color w:val="000000"/>
          <w:spacing w:val="0"/>
          <w:w w:val="100"/>
          <w:position w:val="0"/>
        </w:rPr>
        <w:t>，以账 面价值与公允价值减去处置费用孰低的金额列示为其他流动资产。公允价值减去处置费用低于原账面价值 的金额，确认为资产减值损失。</w:t>
      </w:r>
    </w:p>
    <w:p>
      <w:pPr>
        <w:pStyle w:val="Style22"/>
        <w:keepNext w:val="0"/>
        <w:keepLines w:val="0"/>
        <w:widowControl w:val="0"/>
        <w:shd w:val="clear" w:color="auto" w:fill="auto"/>
        <w:bidi w:val="0"/>
        <w:spacing w:before="0" w:after="660" w:line="240" w:lineRule="auto"/>
        <w:ind w:left="0" w:right="0" w:firstLine="0"/>
        <w:jc w:val="both"/>
      </w:pPr>
      <w:r>
        <w:rPr>
          <w:color w:val="000000"/>
          <w:spacing w:val="0"/>
          <w:w w:val="100"/>
          <w:position w:val="0"/>
        </w:rPr>
        <w:t xml:space="preserve">终止经营为已被处置或被划归为持有待售的、于经营上和编制财务报表时能够在本公司内单独区分的组成 </w:t>
      </w:r>
      <w:r>
        <w:rPr>
          <w:color w:val="000000"/>
          <w:spacing w:val="0"/>
          <w:w w:val="100"/>
          <w:position w:val="0"/>
        </w:rPr>
        <w:t>部分。</w:t>
      </w:r>
    </w:p>
    <w:p>
      <w:pPr>
        <w:pStyle w:val="Style48"/>
        <w:keepNext/>
        <w:keepLines/>
        <w:widowControl w:val="0"/>
        <w:shd w:val="clear" w:color="auto" w:fill="auto"/>
        <w:bidi w:val="0"/>
        <w:spacing w:before="0" w:after="220" w:line="468" w:lineRule="exact"/>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1</w:t>
      </w:r>
      <w:bookmarkEnd w:id="1034"/>
      <w:r>
        <w:rPr>
          <w:color w:val="000000"/>
          <w:spacing w:val="0"/>
          <w:w w:val="100"/>
          <w:position w:val="0"/>
        </w:rPr>
        <w:t>4、长期股权投资</w:t>
      </w:r>
      <w:bookmarkEnd w:id="1032"/>
      <w:bookmarkEnd w:id="1033"/>
      <w:bookmarkEnd w:id="1035"/>
    </w:p>
    <w:p>
      <w:pPr>
        <w:pStyle w:val="Style22"/>
        <w:keepNext w:val="0"/>
        <w:keepLines w:val="0"/>
        <w:widowControl w:val="0"/>
        <w:shd w:val="clear" w:color="auto" w:fill="auto"/>
        <w:tabs>
          <w:tab w:pos="428" w:val="left"/>
        </w:tabs>
        <w:bidi w:val="0"/>
        <w:spacing w:before="0" w:line="468" w:lineRule="exact"/>
        <w:ind w:left="0" w:right="0" w:firstLine="0"/>
        <w:jc w:val="left"/>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长期股权投资的分类</w:t>
      </w:r>
    </w:p>
    <w:p>
      <w:pPr>
        <w:pStyle w:val="Style22"/>
        <w:keepNext w:val="0"/>
        <w:keepLines w:val="0"/>
        <w:widowControl w:val="0"/>
        <w:shd w:val="clear" w:color="auto" w:fill="auto"/>
        <w:bidi w:val="0"/>
        <w:spacing w:before="0" w:line="468" w:lineRule="exact"/>
        <w:ind w:left="0" w:right="0" w:firstLine="0"/>
        <w:jc w:val="left"/>
      </w:pPr>
      <w:r>
        <w:rPr>
          <w:color w:val="000000"/>
          <w:spacing w:val="0"/>
          <w:w w:val="100"/>
          <w:position w:val="0"/>
        </w:rPr>
        <w:t>公司的长期股权投资包括对被投资单位实施控制、重大影响的权益性投资和对合营企业的权益性投资。</w:t>
      </w:r>
    </w:p>
    <w:p>
      <w:pPr>
        <w:pStyle w:val="Style22"/>
        <w:keepNext w:val="0"/>
        <w:keepLines w:val="0"/>
        <w:widowControl w:val="0"/>
        <w:shd w:val="clear" w:color="auto" w:fill="auto"/>
        <w:tabs>
          <w:tab w:pos="428" w:val="left"/>
        </w:tabs>
        <w:bidi w:val="0"/>
        <w:spacing w:before="0" w:line="468" w:lineRule="exact"/>
        <w:ind w:left="0" w:right="0" w:firstLine="0"/>
        <w:jc w:val="left"/>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投资成本的确定</w:t>
      </w:r>
    </w:p>
    <w:p>
      <w:pPr>
        <w:pStyle w:val="Style22"/>
        <w:keepNext w:val="0"/>
        <w:keepLines w:val="0"/>
        <w:widowControl w:val="0"/>
        <w:numPr>
          <w:ilvl w:val="0"/>
          <w:numId w:val="55"/>
        </w:numPr>
        <w:shd w:val="clear" w:color="auto" w:fill="auto"/>
        <w:tabs>
          <w:tab w:pos="332" w:val="left"/>
        </w:tabs>
        <w:bidi w:val="0"/>
        <w:spacing w:before="0" w:line="467" w:lineRule="exact"/>
        <w:ind w:left="0" w:right="0" w:firstLine="0"/>
        <w:jc w:val="left"/>
      </w:pPr>
      <w:bookmarkStart w:id="1038" w:name="bookmark1038"/>
      <w:bookmarkEnd w:id="1038"/>
      <w:r>
        <w:rPr>
          <w:color w:val="000000"/>
          <w:spacing w:val="0"/>
          <w:w w:val="100"/>
          <w:position w:val="0"/>
        </w:rPr>
        <w:t>同一控制下的企业合并形成的，合并方以支付现金、转让非现金资产、承担债务或发行权益性证券作为 合并对价的，在合并日按照取得被合并方所有者权益在最终控制方合并财务报表中的账面价值的份额作为 其初始投资成本。长期股权投资初始投资成本与支付的现金、转让的非现金资产以及所承担债务账面价值 之间的差额调整资本公积；资本公积不足冲减的，调整留存收益。</w:t>
      </w:r>
    </w:p>
    <w:p>
      <w:pPr>
        <w:pStyle w:val="Style22"/>
        <w:keepNext w:val="0"/>
        <w:keepLines w:val="0"/>
        <w:widowControl w:val="0"/>
        <w:shd w:val="clear" w:color="auto" w:fill="auto"/>
        <w:bidi w:val="0"/>
        <w:spacing w:before="0" w:line="467" w:lineRule="exact"/>
        <w:ind w:left="0" w:right="0" w:firstLine="0"/>
        <w:jc w:val="left"/>
      </w:pPr>
      <w:r>
        <w:rPr>
          <w:color w:val="000000"/>
          <w:spacing w:val="0"/>
          <w:w w:val="100"/>
          <w:position w:val="0"/>
        </w:rPr>
        <w:t>公司通过多次交易分步实现同一控制下企业合并形成的长期股权投资，在个别财务报表和合并财务报表 中，将按持股比例享有在合并日被合并方所有者权益账面价值的份额作为初始投资成本。合并日之前所 持被合并方的股权投资账面价值加上合并日新增投资成本，与长期股权投资初始投资成本之间的差额调 整资本公积；资本公积不足冲减的，调整留存收益。</w:t>
      </w:r>
    </w:p>
    <w:p>
      <w:pPr>
        <w:pStyle w:val="Style22"/>
        <w:keepNext w:val="0"/>
        <w:keepLines w:val="0"/>
        <w:widowControl w:val="0"/>
        <w:numPr>
          <w:ilvl w:val="0"/>
          <w:numId w:val="55"/>
        </w:numPr>
        <w:shd w:val="clear" w:color="auto" w:fill="auto"/>
        <w:tabs>
          <w:tab w:pos="365" w:val="left"/>
        </w:tabs>
        <w:bidi w:val="0"/>
        <w:spacing w:before="0" w:line="468" w:lineRule="exact"/>
        <w:ind w:left="0" w:right="0" w:firstLine="0"/>
        <w:jc w:val="left"/>
      </w:pPr>
      <w:bookmarkStart w:id="1039" w:name="bookmark1039"/>
      <w:bookmarkEnd w:id="1039"/>
      <w:r>
        <w:rPr>
          <w:color w:val="000000"/>
          <w:spacing w:val="0"/>
          <w:w w:val="100"/>
          <w:position w:val="0"/>
        </w:rPr>
        <w:t>非同一控制下的企业合并形成的，在购买日按照支付的合并对价的公允价值作为其初始投资成本。公 司通过多次交易分步实现非同一控制下企业合并形成的长期股权投资，区分个别财务报表和合并财务报 表进行相关会计处理：</w:t>
      </w:r>
      <w:r>
        <w:rPr>
          <w:rFonts w:ascii="Times New Roman" w:eastAsia="Times New Roman" w:hAnsi="Times New Roman" w:cs="Times New Roman"/>
          <w:color w:val="000000"/>
          <w:spacing w:val="0"/>
          <w:w w:val="100"/>
          <w:position w:val="0"/>
        </w:rPr>
        <w:t>1）</w:t>
      </w:r>
      <w:r>
        <w:rPr>
          <w:color w:val="000000"/>
          <w:spacing w:val="0"/>
          <w:w w:val="100"/>
          <w:position w:val="0"/>
        </w:rPr>
        <w:t>在个别财务报表中，以购买日之前所持被购买方的股权投资的账面价值与购买日 新增投资成本之和，作为该项投资的初始投资成本；购买日之前持有的被购买方的股权涉及其他综合收益 的，在处置该项投资时将与其相关的其他综合收益转入当期投资收益。</w:t>
      </w:r>
      <w:r>
        <w:rPr>
          <w:rFonts w:ascii="Times New Roman" w:eastAsia="Times New Roman" w:hAnsi="Times New Roman" w:cs="Times New Roman"/>
          <w:color w:val="000000"/>
          <w:spacing w:val="0"/>
          <w:w w:val="100"/>
          <w:position w:val="0"/>
        </w:rPr>
        <w:t>2）</w:t>
      </w:r>
      <w:r>
        <w:rPr>
          <w:color w:val="000000"/>
          <w:spacing w:val="0"/>
          <w:w w:val="100"/>
          <w:position w:val="0"/>
        </w:rPr>
        <w:t>在合并财务报表中，对于购买日 之前持有的被购买方的股权，按照该股权在购买日的公允价值进行重新计量，公允价值与其账面价值的差 额计入当期投资收益；购买日之前持有的被购买方的股权涉及其他综合收益的，与其相关的其他综合收 益转为购买日所属当期投资收益。</w:t>
      </w:r>
    </w:p>
    <w:p>
      <w:pPr>
        <w:pStyle w:val="Style22"/>
        <w:keepNext w:val="0"/>
        <w:keepLines w:val="0"/>
        <w:widowControl w:val="0"/>
        <w:numPr>
          <w:ilvl w:val="0"/>
          <w:numId w:val="55"/>
        </w:numPr>
        <w:shd w:val="clear" w:color="auto" w:fill="auto"/>
        <w:tabs>
          <w:tab w:pos="365" w:val="left"/>
        </w:tabs>
        <w:bidi w:val="0"/>
        <w:spacing w:before="0" w:line="469" w:lineRule="exact"/>
        <w:ind w:left="0" w:right="0" w:firstLine="0"/>
        <w:jc w:val="left"/>
      </w:pPr>
      <w:bookmarkStart w:id="1040" w:name="bookmark1040"/>
      <w:bookmarkEnd w:id="1040"/>
      <w:r>
        <w:rPr>
          <w:color w:val="000000"/>
          <w:spacing w:val="0"/>
          <w:w w:val="100"/>
          <w:position w:val="0"/>
        </w:rPr>
        <w:t>除企业合并形成以外的：以支付现金取得的长期股权投资，按照实际支付的购买价款作为投资成本。 投资成本包括与取得长期股权投资直接相关的费用、税金及其他必要支出；发行权益性证券取得的长期股 权投资，按照发行权益性证券的公允价值作为投资成本；通过非货币性资产交换（该项交换具有商业实质） 取得的长期股权投资，其投资成本以该项投资的公允价值和应支付的相关税费作为换入资产的成本；通过 债务重组取得的长期股权投资，债权人将享有股份的公允价值确认为对债务人的投资。</w:t>
      </w:r>
    </w:p>
    <w:p>
      <w:pPr>
        <w:pStyle w:val="Style22"/>
        <w:keepNext w:val="0"/>
        <w:keepLines w:val="0"/>
        <w:widowControl w:val="0"/>
        <w:numPr>
          <w:ilvl w:val="0"/>
          <w:numId w:val="57"/>
        </w:numPr>
        <w:shd w:val="clear" w:color="auto" w:fill="auto"/>
        <w:bidi w:val="0"/>
        <w:spacing w:before="0" w:after="120" w:line="470" w:lineRule="exact"/>
        <w:ind w:left="0" w:right="0" w:firstLine="0"/>
        <w:jc w:val="both"/>
      </w:pPr>
      <w:bookmarkStart w:id="1041" w:name="bookmark1041"/>
      <w:bookmarkEnd w:id="1041"/>
      <w:r>
        <w:rPr>
          <w:color w:val="000000"/>
          <w:spacing w:val="0"/>
          <w:w w:val="100"/>
          <w:position w:val="0"/>
        </w:rPr>
        <w:t>后续计量及损益确认方法</w:t>
      </w:r>
    </w:p>
    <w:p>
      <w:pPr>
        <w:pStyle w:val="Style22"/>
        <w:keepNext w:val="0"/>
        <w:keepLines w:val="0"/>
        <w:widowControl w:val="0"/>
        <w:shd w:val="clear" w:color="auto" w:fill="auto"/>
        <w:bidi w:val="0"/>
        <w:spacing w:before="0" w:after="200" w:line="470" w:lineRule="exact"/>
        <w:ind w:left="0" w:right="0" w:firstLine="0"/>
        <w:jc w:val="both"/>
      </w:pPr>
      <w:r>
        <w:rPr>
          <w:color w:val="000000"/>
          <w:spacing w:val="0"/>
          <w:w w:val="100"/>
          <w:position w:val="0"/>
        </w:rPr>
        <w:t>对被投资单位能够实施控制的长期股权投资采用成本法核算；对具有共同控制、重大影响的长期股权投资, 米用权益法核算。</w:t>
      </w:r>
    </w:p>
    <w:p>
      <w:pPr>
        <w:pStyle w:val="Style48"/>
        <w:keepNext/>
        <w:keepLines/>
        <w:widowControl w:val="0"/>
        <w:shd w:val="clear" w:color="auto" w:fill="auto"/>
        <w:tabs>
          <w:tab w:pos="474" w:val="left"/>
        </w:tabs>
        <w:bidi w:val="0"/>
        <w:spacing w:before="0" w:after="500" w:line="470" w:lineRule="exact"/>
        <w:ind w:left="0" w:right="0" w:firstLine="0"/>
        <w:jc w:val="both"/>
      </w:pPr>
      <w:bookmarkStart w:id="1042" w:name="bookmark1042"/>
      <w:bookmarkStart w:id="1043" w:name="bookmark1043"/>
      <w:bookmarkStart w:id="1044" w:name="bookmark1044"/>
      <w:bookmarkStart w:id="1045" w:name="bookmark1045"/>
      <w:r>
        <w:rPr>
          <w:color w:val="000000"/>
          <w:spacing w:val="0"/>
          <w:w w:val="100"/>
          <w:position w:val="0"/>
        </w:rPr>
        <w:t>1</w:t>
      </w:r>
      <w:bookmarkEnd w:id="1044"/>
      <w:r>
        <w:rPr>
          <w:color w:val="000000"/>
          <w:spacing w:val="0"/>
          <w:w w:val="100"/>
          <w:position w:val="0"/>
        </w:rPr>
        <w:t>5、</w:t>
        <w:tab/>
        <w:t>投资性房地产</w:t>
      </w:r>
      <w:bookmarkEnd w:id="1042"/>
      <w:bookmarkEnd w:id="1043"/>
      <w:bookmarkEnd w:id="1045"/>
    </w:p>
    <w:p>
      <w:pPr>
        <w:pStyle w:val="Style39"/>
        <w:keepNext w:val="0"/>
        <w:keepLines w:val="0"/>
        <w:widowControl w:val="0"/>
        <w:shd w:val="clear" w:color="auto" w:fill="auto"/>
        <w:bidi w:val="0"/>
        <w:spacing w:before="0" w:after="320" w:line="240" w:lineRule="auto"/>
        <w:ind w:left="0" w:right="0" w:firstLine="0"/>
        <w:jc w:val="both"/>
      </w:pPr>
      <w:r>
        <w:rPr>
          <w:color w:val="000000"/>
          <w:spacing w:val="0"/>
          <w:w w:val="100"/>
          <w:position w:val="0"/>
        </w:rPr>
        <w:t>投资性房地产计量模式</w:t>
      </w:r>
    </w:p>
    <w:p>
      <w:pPr>
        <w:pStyle w:val="Style39"/>
        <w:keepNext w:val="0"/>
        <w:keepLines w:val="0"/>
        <w:widowControl w:val="0"/>
        <w:shd w:val="clear" w:color="auto" w:fill="auto"/>
        <w:bidi w:val="0"/>
        <w:spacing w:before="0" w:after="320" w:line="240" w:lineRule="auto"/>
        <w:ind w:left="0" w:right="0" w:firstLine="0"/>
        <w:jc w:val="both"/>
      </w:pPr>
      <w:r>
        <w:rPr>
          <w:color w:val="000000"/>
          <w:spacing w:val="0"/>
          <w:w w:val="100"/>
          <w:position w:val="0"/>
        </w:rPr>
        <w:t>成本法计量</w:t>
      </w:r>
    </w:p>
    <w:p>
      <w:pPr>
        <w:pStyle w:val="Style3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折旧或摊销方法</w:t>
      </w:r>
    </w:p>
    <w:p>
      <w:pPr>
        <w:pStyle w:val="Style22"/>
        <w:keepNext w:val="0"/>
        <w:keepLines w:val="0"/>
        <w:widowControl w:val="0"/>
        <w:shd w:val="clear" w:color="auto" w:fill="auto"/>
        <w:bidi w:val="0"/>
        <w:spacing w:before="0" w:after="120" w:line="470" w:lineRule="exact"/>
        <w:ind w:left="0" w:right="0" w:firstLine="0"/>
        <w:jc w:val="both"/>
      </w:pPr>
      <w:r>
        <w:rPr>
          <w:color w:val="000000"/>
          <w:spacing w:val="0"/>
          <w:w w:val="100"/>
          <w:position w:val="0"/>
        </w:rPr>
        <w:t>投资性房地产的种类：投资性房地产包括已出租的建筑物和土地使用权，以及持有并准备增值后转让的土 地使用权。</w:t>
      </w:r>
    </w:p>
    <w:p>
      <w:pPr>
        <w:pStyle w:val="Style22"/>
        <w:keepNext w:val="0"/>
        <w:keepLines w:val="0"/>
        <w:widowControl w:val="0"/>
        <w:shd w:val="clear" w:color="auto" w:fill="auto"/>
        <w:bidi w:val="0"/>
        <w:spacing w:before="0" w:after="120" w:line="470" w:lineRule="exact"/>
        <w:ind w:left="0" w:right="0" w:firstLine="0"/>
        <w:jc w:val="both"/>
      </w:pPr>
      <w:r>
        <w:rPr>
          <w:color w:val="000000"/>
          <w:spacing w:val="0"/>
          <w:w w:val="100"/>
          <w:position w:val="0"/>
        </w:rPr>
        <w:t>投资性房地产的计量模式：本公司对投资性房地产采用成本模式计量。</w:t>
      </w:r>
    </w:p>
    <w:p>
      <w:pPr>
        <w:pStyle w:val="Style22"/>
        <w:keepNext w:val="0"/>
        <w:keepLines w:val="0"/>
        <w:widowControl w:val="0"/>
        <w:shd w:val="clear" w:color="auto" w:fill="auto"/>
        <w:bidi w:val="0"/>
        <w:spacing w:before="0" w:after="120" w:line="470" w:lineRule="exact"/>
        <w:ind w:left="0" w:right="0" w:firstLine="0"/>
        <w:jc w:val="both"/>
      </w:pPr>
      <w:r>
        <w:rPr>
          <w:color w:val="000000"/>
          <w:spacing w:val="0"/>
          <w:w w:val="100"/>
          <w:position w:val="0"/>
        </w:rPr>
        <w:t>对已出租的建筑物，按其账面价值及房屋建筑物的估计使用年限，扣除残值后，采用直线法按月计提折旧。 对已出租的土地使用权，按其账面价值及土地使用权的尚可使用年限，采用直线法按月进行摊销。</w:t>
      </w:r>
    </w:p>
    <w:p>
      <w:pPr>
        <w:pStyle w:val="Style22"/>
        <w:keepNext w:val="0"/>
        <w:keepLines w:val="0"/>
        <w:widowControl w:val="0"/>
        <w:shd w:val="clear" w:color="auto" w:fill="auto"/>
        <w:bidi w:val="0"/>
        <w:spacing w:before="0" w:after="500" w:line="466" w:lineRule="exact"/>
        <w:ind w:left="0" w:right="0" w:firstLine="0"/>
        <w:jc w:val="both"/>
      </w:pPr>
      <w:r>
        <w:rPr>
          <w:color w:val="000000"/>
          <w:spacing w:val="0"/>
          <w:w w:val="100"/>
          <w:position w:val="0"/>
        </w:rPr>
        <w:t>投资性房地产减值准备的计提依据：期末按单项资产账面价值大于可收回金额的差额计提投资性房地产减 值准备；投资性房地产减值准备一经确认，在以后的会计期间不得转回。</w:t>
      </w:r>
    </w:p>
    <w:p>
      <w:pPr>
        <w:pStyle w:val="Style48"/>
        <w:keepNext/>
        <w:keepLines/>
        <w:widowControl w:val="0"/>
        <w:shd w:val="clear" w:color="auto" w:fill="auto"/>
        <w:tabs>
          <w:tab w:pos="474" w:val="left"/>
        </w:tabs>
        <w:bidi w:val="0"/>
        <w:spacing w:before="0" w:after="120" w:line="470" w:lineRule="exact"/>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1</w:t>
      </w:r>
      <w:bookmarkEnd w:id="1048"/>
      <w:r>
        <w:rPr>
          <w:color w:val="000000"/>
          <w:spacing w:val="0"/>
          <w:w w:val="100"/>
          <w:position w:val="0"/>
        </w:rPr>
        <w:t>6、</w:t>
        <w:tab/>
        <w:t>固定资产</w:t>
      </w:r>
      <w:bookmarkEnd w:id="1046"/>
      <w:bookmarkEnd w:id="1047"/>
      <w:bookmarkEnd w:id="1049"/>
    </w:p>
    <w:p>
      <w:pPr>
        <w:pStyle w:val="Style48"/>
        <w:keepNext/>
        <w:keepLines/>
        <w:widowControl w:val="0"/>
        <w:numPr>
          <w:ilvl w:val="0"/>
          <w:numId w:val="59"/>
        </w:numPr>
        <w:shd w:val="clear" w:color="auto" w:fill="auto"/>
        <w:tabs>
          <w:tab w:pos="493" w:val="left"/>
        </w:tabs>
        <w:bidi w:val="0"/>
        <w:spacing w:before="0" w:after="200" w:line="470" w:lineRule="exact"/>
        <w:ind w:left="0" w:right="0" w:firstLine="0"/>
        <w:jc w:val="both"/>
      </w:pPr>
      <w:bookmarkStart w:id="1046" w:name="bookmark1046"/>
      <w:bookmarkStart w:id="1047" w:name="bookmark1047"/>
      <w:bookmarkStart w:id="1050" w:name="bookmark1050"/>
      <w:bookmarkStart w:id="1051" w:name="bookmark1051"/>
      <w:bookmarkEnd w:id="1050"/>
      <w:r>
        <w:rPr>
          <w:color w:val="000000"/>
          <w:spacing w:val="0"/>
          <w:w w:val="100"/>
          <w:position w:val="0"/>
        </w:rPr>
        <w:t>确认条件</w:t>
      </w:r>
      <w:bookmarkEnd w:id="1046"/>
      <w:bookmarkEnd w:id="1047"/>
      <w:bookmarkEnd w:id="1051"/>
    </w:p>
    <w:p>
      <w:pPr>
        <w:pStyle w:val="Style22"/>
        <w:keepNext w:val="0"/>
        <w:keepLines w:val="0"/>
        <w:widowControl w:val="0"/>
        <w:shd w:val="clear" w:color="auto" w:fill="auto"/>
        <w:bidi w:val="0"/>
        <w:spacing w:before="0" w:after="200" w:line="470" w:lineRule="exact"/>
        <w:ind w:left="0" w:right="0" w:firstLine="0"/>
        <w:jc w:val="both"/>
      </w:pPr>
      <w:r>
        <w:rPr>
          <w:color w:val="000000"/>
          <w:spacing w:val="0"/>
          <w:w w:val="100"/>
          <w:position w:val="0"/>
        </w:rPr>
        <w:t>指同时满足与该固定资产有关的经济利益很可能流入企业和该固定资产的成本能够可靠地计量条件的，为 生产商品、提供劳务、出租或经营管理而持有的使用寿命超过一个会计年度的有形资产；固定资产按实际 成本计价。</w:t>
      </w:r>
    </w:p>
    <w:p>
      <w:pPr>
        <w:pStyle w:val="Style22"/>
        <w:keepNext w:val="0"/>
        <w:keepLines w:val="0"/>
        <w:widowControl w:val="0"/>
        <w:numPr>
          <w:ilvl w:val="0"/>
          <w:numId w:val="59"/>
        </w:numPr>
        <w:shd w:val="clear" w:color="auto" w:fill="auto"/>
        <w:tabs>
          <w:tab w:pos="493" w:val="left"/>
        </w:tabs>
        <w:bidi w:val="0"/>
        <w:spacing w:before="0" w:after="320" w:line="470" w:lineRule="exact"/>
        <w:ind w:left="0" w:right="0" w:firstLine="0"/>
        <w:jc w:val="both"/>
      </w:pPr>
      <w:bookmarkStart w:id="1052" w:name="bookmark1052"/>
      <w:bookmarkEnd w:id="1052"/>
      <w:r>
        <w:rPr>
          <w:b/>
          <w:bCs/>
          <w:color w:val="000000"/>
          <w:spacing w:val="0"/>
          <w:w w:val="100"/>
          <w:position w:val="0"/>
        </w:rPr>
        <w:t>折旧方法</w:t>
      </w:r>
    </w:p>
    <w:tbl>
      <w:tblPr>
        <w:tblOverlap w:val="never"/>
        <w:jc w:val="center"/>
        <w:tblLayout w:type="fixed"/>
      </w:tblPr>
      <w:tblGrid>
        <w:gridCol w:w="1925"/>
        <w:gridCol w:w="1915"/>
        <w:gridCol w:w="1915"/>
        <w:gridCol w:w="1910"/>
        <w:gridCol w:w="1925"/>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20-40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2.375%-4.75%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4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22"/>
        <w:keepNext w:val="0"/>
        <w:keepLines w:val="0"/>
        <w:widowControl w:val="0"/>
        <w:shd w:val="clear" w:color="auto" w:fill="auto"/>
        <w:bidi w:val="0"/>
        <w:spacing w:before="0" w:after="120" w:line="468" w:lineRule="exact"/>
        <w:ind w:left="0" w:right="0" w:firstLine="0"/>
        <w:jc w:val="both"/>
      </w:pPr>
      <w:r>
        <w:rPr>
          <w:color w:val="000000"/>
          <w:spacing w:val="0"/>
          <w:w w:val="100"/>
          <w:position w:val="0"/>
        </w:rPr>
        <w:t>固定资产折旧根据固定资产的原值和预计可使用年限及估计的剩余价值（原价的</w:t>
      </w:r>
      <w:r>
        <w:rPr>
          <w:rFonts w:ascii="Times New Roman" w:eastAsia="Times New Roman" w:hAnsi="Times New Roman" w:cs="Times New Roman"/>
          <w:color w:val="000000"/>
          <w:spacing w:val="0"/>
          <w:w w:val="100"/>
          <w:position w:val="0"/>
        </w:rPr>
        <w:t>5%</w:t>
      </w:r>
      <w:r>
        <w:rPr>
          <w:color w:val="000000"/>
          <w:spacing w:val="0"/>
          <w:w w:val="100"/>
          <w:position w:val="0"/>
        </w:rPr>
        <w:t>）按直线法计算。</w:t>
      </w:r>
    </w:p>
    <w:p>
      <w:pPr>
        <w:pStyle w:val="Style22"/>
        <w:keepNext w:val="0"/>
        <w:keepLines w:val="0"/>
        <w:widowControl w:val="0"/>
        <w:shd w:val="clear" w:color="auto" w:fill="auto"/>
        <w:bidi w:val="0"/>
        <w:spacing w:before="0" w:after="500" w:line="470" w:lineRule="exact"/>
        <w:ind w:left="0" w:right="0" w:firstLine="0"/>
        <w:jc w:val="both"/>
      </w:pPr>
      <w:r>
        <w:rPr>
          <w:color w:val="000000"/>
          <w:spacing w:val="0"/>
          <w:w w:val="100"/>
          <w:position w:val="0"/>
        </w:rPr>
        <w:t>己计提减值准备的固定资产在计提折旧时，按照该项固定资产计提减值后的净额以及尚可使用年限重新计 算确定折旧率和折旧额。</w:t>
      </w:r>
    </w:p>
    <w:p>
      <w:pPr>
        <w:pStyle w:val="Style48"/>
        <w:keepNext/>
        <w:keepLines/>
        <w:widowControl w:val="0"/>
        <w:shd w:val="clear" w:color="auto" w:fill="auto"/>
        <w:tabs>
          <w:tab w:pos="471" w:val="left"/>
        </w:tabs>
        <w:bidi w:val="0"/>
        <w:spacing w:before="0" w:after="400" w:line="468" w:lineRule="exact"/>
        <w:ind w:left="0" w:right="0" w:firstLine="0"/>
        <w:jc w:val="both"/>
      </w:pPr>
      <w:bookmarkStart w:id="1053" w:name="bookmark1053"/>
      <w:bookmarkStart w:id="1054" w:name="bookmark1054"/>
      <w:bookmarkStart w:id="1055" w:name="bookmark1055"/>
      <w:bookmarkStart w:id="1056" w:name="bookmark1056"/>
      <w:r>
        <w:rPr>
          <w:color w:val="000000"/>
          <w:spacing w:val="0"/>
          <w:w w:val="100"/>
          <w:position w:val="0"/>
        </w:rPr>
        <w:t>1</w:t>
      </w:r>
      <w:bookmarkEnd w:id="1055"/>
      <w:r>
        <w:rPr>
          <w:color w:val="000000"/>
          <w:spacing w:val="0"/>
          <w:w w:val="100"/>
          <w:position w:val="0"/>
        </w:rPr>
        <w:t>7、</w:t>
        <w:tab/>
        <w:t>在建工程</w:t>
      </w:r>
      <w:bookmarkEnd w:id="1053"/>
      <w:bookmarkEnd w:id="1054"/>
      <w:bookmarkEnd w:id="1056"/>
    </w:p>
    <w:p>
      <w:pPr>
        <w:pStyle w:val="Style3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40" w:line="240" w:lineRule="auto"/>
        <w:ind w:left="0" w:right="0" w:firstLine="0"/>
        <w:jc w:val="both"/>
      </w:pPr>
      <w:r>
        <w:rPr>
          <w:color w:val="000000"/>
          <w:spacing w:val="0"/>
          <w:w w:val="100"/>
          <w:position w:val="0"/>
        </w:rPr>
        <w:t>否</w:t>
      </w:r>
    </w:p>
    <w:p>
      <w:pPr>
        <w:pStyle w:val="Style22"/>
        <w:keepNext w:val="0"/>
        <w:keepLines w:val="0"/>
        <w:widowControl w:val="0"/>
        <w:shd w:val="clear" w:color="auto" w:fill="auto"/>
        <w:tabs>
          <w:tab w:pos="486" w:val="left"/>
        </w:tabs>
        <w:bidi w:val="0"/>
        <w:spacing w:before="0" w:after="120" w:line="468" w:lineRule="exact"/>
        <w:ind w:left="0" w:right="0" w:firstLine="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p>
    <w:p>
      <w:pPr>
        <w:pStyle w:val="Style22"/>
        <w:keepNext w:val="0"/>
        <w:keepLines w:val="0"/>
        <w:widowControl w:val="0"/>
        <w:shd w:val="clear" w:color="auto" w:fill="auto"/>
        <w:bidi w:val="0"/>
        <w:spacing w:before="0" w:after="120" w:line="468" w:lineRule="exact"/>
        <w:ind w:left="0" w:right="0" w:firstLine="0"/>
        <w:jc w:val="both"/>
      </w:pPr>
      <w:r>
        <w:rPr>
          <w:color w:val="000000"/>
          <w:spacing w:val="0"/>
          <w:w w:val="100"/>
          <w:position w:val="0"/>
        </w:rPr>
        <w:t>公司在建工程包括装修工程、技术改造工程、大修理工程和固定资产新建等。</w:t>
      </w:r>
    </w:p>
    <w:p>
      <w:pPr>
        <w:pStyle w:val="Style22"/>
        <w:keepNext w:val="0"/>
        <w:keepLines w:val="0"/>
        <w:widowControl w:val="0"/>
        <w:shd w:val="clear" w:color="auto" w:fill="auto"/>
        <w:tabs>
          <w:tab w:pos="486" w:val="left"/>
        </w:tabs>
        <w:bidi w:val="0"/>
        <w:spacing w:before="0" w:after="120" w:line="468" w:lineRule="exact"/>
        <w:ind w:left="0" w:right="0" w:firstLine="0"/>
        <w:jc w:val="both"/>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在建工程的计量</w:t>
      </w:r>
    </w:p>
    <w:p>
      <w:pPr>
        <w:pStyle w:val="Style22"/>
        <w:keepNext w:val="0"/>
        <w:keepLines w:val="0"/>
        <w:widowControl w:val="0"/>
        <w:shd w:val="clear" w:color="auto" w:fill="auto"/>
        <w:bidi w:val="0"/>
        <w:spacing w:before="0" w:after="120" w:line="468" w:lineRule="exact"/>
        <w:ind w:left="0" w:right="0" w:firstLine="0"/>
        <w:jc w:val="both"/>
      </w:pPr>
      <w:r>
        <w:rPr>
          <w:color w:val="000000"/>
          <w:spacing w:val="0"/>
          <w:w w:val="100"/>
          <w:position w:val="0"/>
        </w:rPr>
        <w:t>在建工程以实际成本计价，按照实际发生的支出确定其工程成本，工程达到预定可使用状态前因进行试运 转发生的净支出计入工程成本。工程达到预定可使用状态前所取得的试运转过程中形成的、能够对外销售 的产品，其发生的成本，计入在建工程成本，销售或结转为产成品时，按实际销售收入或者预计售价冲减 在建工程成本。在建工程发生的借款费用，符合借款费用资本化条件的，在所购建的固定资产达到预定可 使用状态前，计入在建工程成本。</w:t>
      </w:r>
    </w:p>
    <w:p>
      <w:pPr>
        <w:pStyle w:val="Style22"/>
        <w:keepNext w:val="0"/>
        <w:keepLines w:val="0"/>
        <w:widowControl w:val="0"/>
        <w:shd w:val="clear" w:color="auto" w:fill="auto"/>
        <w:tabs>
          <w:tab w:pos="486" w:val="left"/>
        </w:tabs>
        <w:bidi w:val="0"/>
        <w:spacing w:before="0" w:after="120" w:line="468" w:lineRule="exact"/>
        <w:ind w:left="0" w:right="0" w:firstLine="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w:t>
        <w:tab/>
        <w:t>在建工程结转为固定资产的时点</w:t>
      </w:r>
    </w:p>
    <w:p>
      <w:pPr>
        <w:pStyle w:val="Style22"/>
        <w:keepNext w:val="0"/>
        <w:keepLines w:val="0"/>
        <w:widowControl w:val="0"/>
        <w:shd w:val="clear" w:color="auto" w:fill="auto"/>
        <w:bidi w:val="0"/>
        <w:spacing w:before="0" w:after="500" w:line="468" w:lineRule="exact"/>
        <w:ind w:left="0" w:right="0" w:firstLine="0"/>
        <w:jc w:val="both"/>
      </w:pPr>
      <w:r>
        <w:rPr>
          <w:color w:val="000000"/>
          <w:spacing w:val="0"/>
          <w:w w:val="100"/>
          <w:position w:val="0"/>
        </w:rPr>
        <w:t>在建工程按各项工程所发生的实际支出核算，在达到预定可使用状态时转作固定资产。所建造的固定资产 已达到预定可使用状态，但尚未办理竣工决算手续的，自达到预定可使用状态之日起，根据工程预算、造 价或者工程实际成本等，按估计的价值转入固定资产，并计提固定资产的折旧，待办理了竣工决算手续后 再对原估计值进行调整。购建或者生产符合资本化条件的资产而借入的专门借款或占用了一般借款发生的 借款利息以及专门借款发生的辅助费用，在所购建或者生产的符合资本化条件的资产达到预定可使用或者 可销售状态之前根据其发生额予以资本化。</w:t>
      </w:r>
    </w:p>
    <w:p>
      <w:pPr>
        <w:pStyle w:val="Style48"/>
        <w:keepNext/>
        <w:keepLines/>
        <w:widowControl w:val="0"/>
        <w:shd w:val="clear" w:color="auto" w:fill="auto"/>
        <w:tabs>
          <w:tab w:pos="471" w:val="left"/>
        </w:tabs>
        <w:bidi w:val="0"/>
        <w:spacing w:before="0" w:after="220" w:line="468" w:lineRule="exact"/>
        <w:ind w:left="0" w:right="0" w:firstLine="0"/>
        <w:jc w:val="both"/>
      </w:pPr>
      <w:bookmarkStart w:id="1060" w:name="bookmark1060"/>
      <w:bookmarkStart w:id="1061" w:name="bookmark1061"/>
      <w:bookmarkStart w:id="1062" w:name="bookmark1062"/>
      <w:bookmarkStart w:id="1063" w:name="bookmark1063"/>
      <w:r>
        <w:rPr>
          <w:color w:val="000000"/>
          <w:spacing w:val="0"/>
          <w:w w:val="100"/>
          <w:position w:val="0"/>
        </w:rPr>
        <w:t>1</w:t>
      </w:r>
      <w:bookmarkEnd w:id="1062"/>
      <w:r>
        <w:rPr>
          <w:color w:val="000000"/>
          <w:spacing w:val="0"/>
          <w:w w:val="100"/>
          <w:position w:val="0"/>
        </w:rPr>
        <w:t>8、</w:t>
        <w:tab/>
        <w:t>借款费用</w:t>
      </w:r>
      <w:bookmarkEnd w:id="1060"/>
      <w:bookmarkEnd w:id="1061"/>
      <w:bookmarkEnd w:id="1063"/>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 xml:space="preserve">购建或者生产符合资本化条件的资产而借入的专门借款或占用了一般借款发生的借款利息以及专门借款 发生的辅助费用，在所购建或者生产的符合资本化条件的资产达到预定可使用或者可销售状态之前，根据 其资本化率计算的发生额予以资本化。除此以外的其它借款费用在发生时计入当期损益。符合资本化条件 </w:t>
      </w:r>
      <w:r>
        <w:rPr>
          <w:color w:val="000000"/>
          <w:spacing w:val="0"/>
          <w:w w:val="100"/>
          <w:position w:val="0"/>
        </w:rPr>
        <w:t>的资产，是指需要经过相当长时间的购建或者生产活动才能达到预定可使用或者可销售状态的固定资产、 投资性房地产和存货等资产。同时满足下列条件时，借款费用开始资本化：（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）资产支出已经发生，资 产支出包括为购建或者生产符合资本化条件的资产而以支付现金、转移非现金资产或者承担带息债务形式 发生的支出；（</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）为使资产达到预定可使用或者可销售状态所必要的购建或者 生产活动已经开始。</w:t>
      </w:r>
    </w:p>
    <w:p>
      <w:pPr>
        <w:pStyle w:val="Style22"/>
        <w:keepNext w:val="0"/>
        <w:keepLines w:val="0"/>
        <w:widowControl w:val="0"/>
        <w:shd w:val="clear" w:color="auto" w:fill="auto"/>
        <w:bidi w:val="0"/>
        <w:spacing w:before="0" w:line="468" w:lineRule="exact"/>
        <w:ind w:left="0" w:right="0" w:firstLine="0"/>
        <w:jc w:val="both"/>
      </w:pPr>
      <w:r>
        <w:rPr>
          <w:color w:val="000000"/>
          <w:spacing w:val="0"/>
          <w:w w:val="100"/>
          <w:position w:val="0"/>
        </w:rPr>
        <w:t>为购建或者生产符合资本化条件的资产而借入专门借款的，以专门借款当期实际发生的利息费用，减去将 尚未动用的借款资金存入银行取得的利息收入或进行暂时性投资取得的投资收益后的金额确定为应予以 资本化的费用。</w:t>
      </w:r>
    </w:p>
    <w:p>
      <w:pPr>
        <w:pStyle w:val="Style22"/>
        <w:keepNext w:val="0"/>
        <w:keepLines w:val="0"/>
        <w:widowControl w:val="0"/>
        <w:shd w:val="clear" w:color="auto" w:fill="auto"/>
        <w:bidi w:val="0"/>
        <w:spacing w:before="0" w:line="466" w:lineRule="exact"/>
        <w:ind w:left="0" w:right="0" w:firstLine="0"/>
        <w:jc w:val="both"/>
      </w:pPr>
      <w:r>
        <w:rPr>
          <w:color w:val="000000"/>
          <w:spacing w:val="0"/>
          <w:w w:val="100"/>
          <w:position w:val="0"/>
        </w:rPr>
        <w:t>为购建或者生产符合资本化条件的资产而占用了一般借款的，公司根据累计资产支出超过专门借款部分的 资产支出加权平均数乘以所占用一般借款的资本化率，计算确定一般借款应予资本化的利息金额。资本化 率根据一般借款加权平均利率计算确定。</w:t>
      </w:r>
    </w:p>
    <w:p>
      <w:pPr>
        <w:pStyle w:val="Style22"/>
        <w:keepNext w:val="0"/>
        <w:keepLines w:val="0"/>
        <w:widowControl w:val="0"/>
        <w:shd w:val="clear" w:color="auto" w:fill="auto"/>
        <w:bidi w:val="0"/>
        <w:spacing w:before="0" w:line="475" w:lineRule="exact"/>
        <w:ind w:left="0" w:right="0" w:firstLine="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 费用的资本化。在中断期间发生的借款费用确认为费用，计入当期损益，直至资产的购建或者生产活动重 新开始。如果中断是所购建或者生产的符合资本化条件的资产达到预定可使用或者可销售状态必要的程 序，借款费用继续资本化。</w:t>
      </w:r>
    </w:p>
    <w:p>
      <w:pPr>
        <w:pStyle w:val="Style22"/>
        <w:keepNext w:val="0"/>
        <w:keepLines w:val="0"/>
        <w:widowControl w:val="0"/>
        <w:shd w:val="clear" w:color="auto" w:fill="auto"/>
        <w:bidi w:val="0"/>
        <w:spacing w:before="0" w:after="780" w:line="468" w:lineRule="exact"/>
        <w:ind w:left="0" w:right="0" w:firstLine="0"/>
        <w:jc w:val="both"/>
      </w:pPr>
      <w:r>
        <w:rPr>
          <w:color w:val="000000"/>
          <w:spacing w:val="0"/>
          <w:w w:val="100"/>
          <w:position w:val="0"/>
        </w:rPr>
        <w:t>购建或者生产符合资本化条件的资产达到预定可使用或者可销售状态时，停止借款费用资本化。</w:t>
      </w:r>
    </w:p>
    <w:p>
      <w:pPr>
        <w:pStyle w:val="Style48"/>
        <w:keepNext/>
        <w:keepLines/>
        <w:widowControl w:val="0"/>
        <w:shd w:val="clear" w:color="auto" w:fill="auto"/>
        <w:bidi w:val="0"/>
        <w:spacing w:before="0" w:after="140"/>
        <w:ind w:left="0" w:right="0" w:firstLine="0"/>
        <w:jc w:val="both"/>
      </w:pPr>
      <w:bookmarkStart w:id="1064" w:name="bookmark1064"/>
      <w:bookmarkStart w:id="1065" w:name="bookmark1065"/>
      <w:bookmarkStart w:id="1066" w:name="bookmark1066"/>
      <w:bookmarkStart w:id="1067" w:name="bookmark1067"/>
      <w:r>
        <w:rPr>
          <w:color w:val="000000"/>
          <w:spacing w:val="0"/>
          <w:w w:val="100"/>
          <w:position w:val="0"/>
        </w:rPr>
        <w:t>1</w:t>
      </w:r>
      <w:bookmarkEnd w:id="1066"/>
      <w:r>
        <w:rPr>
          <w:color w:val="000000"/>
          <w:spacing w:val="0"/>
          <w:w w:val="100"/>
          <w:position w:val="0"/>
        </w:rPr>
        <w:t>9、无形资产</w:t>
      </w:r>
      <w:bookmarkEnd w:id="1064"/>
      <w:bookmarkEnd w:id="1065"/>
      <w:bookmarkEnd w:id="1067"/>
    </w:p>
    <w:p>
      <w:pPr>
        <w:pStyle w:val="Style48"/>
        <w:keepNext/>
        <w:keepLines/>
        <w:widowControl w:val="0"/>
        <w:shd w:val="clear" w:color="auto" w:fill="auto"/>
        <w:bidi w:val="0"/>
        <w:spacing w:before="0" w:after="200"/>
        <w:ind w:left="0" w:right="0" w:firstLine="0"/>
        <w:jc w:val="both"/>
      </w:pPr>
      <w:bookmarkStart w:id="1064" w:name="bookmark1064"/>
      <w:bookmarkStart w:id="1065" w:name="bookmark1065"/>
      <w:bookmarkStart w:id="1068" w:name="bookmark1068"/>
      <w:bookmarkStart w:id="1069" w:name="bookmark1069"/>
      <w:r>
        <w:rPr>
          <w:color w:val="000000"/>
          <w:spacing w:val="0"/>
          <w:w w:val="100"/>
          <w:position w:val="0"/>
        </w:rPr>
        <w:t>（</w:t>
      </w:r>
      <w:bookmarkEnd w:id="1068"/>
      <w:r>
        <w:rPr>
          <w:color w:val="000000"/>
          <w:spacing w:val="0"/>
          <w:w w:val="100"/>
          <w:position w:val="0"/>
        </w:rPr>
        <w:t>1）计价方法、使用寿命、减值测试</w:t>
      </w:r>
      <w:bookmarkEnd w:id="1064"/>
      <w:bookmarkEnd w:id="1065"/>
      <w:bookmarkEnd w:id="1069"/>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-无形资产的确定标准和分类</w:t>
      </w:r>
    </w:p>
    <w:p>
      <w:pPr>
        <w:pStyle w:val="Style22"/>
        <w:keepNext w:val="0"/>
        <w:keepLines w:val="0"/>
        <w:widowControl w:val="0"/>
        <w:shd w:val="clear" w:color="auto" w:fill="auto"/>
        <w:bidi w:val="0"/>
        <w:spacing w:before="0" w:after="0" w:line="470" w:lineRule="exact"/>
        <w:ind w:left="0" w:right="0" w:firstLine="0"/>
        <w:jc w:val="both"/>
      </w:pPr>
      <w:r>
        <w:rPr>
          <w:color w:val="000000"/>
          <w:spacing w:val="0"/>
          <w:w w:val="100"/>
          <w:position w:val="0"/>
        </w:rPr>
        <w:t>无形资产是指本公司拥有或者控制的没有实物形态的可辨认非货币性资产，包括专利权、非专利技术、商 标权、著作权、土地使用权、租赁权等。</w:t>
      </w:r>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-无形资产的计量</w:t>
      </w:r>
    </w:p>
    <w:p>
      <w:pPr>
        <w:pStyle w:val="Style22"/>
        <w:keepNext w:val="0"/>
        <w:keepLines w:val="0"/>
        <w:widowControl w:val="0"/>
        <w:shd w:val="clear" w:color="auto" w:fill="auto"/>
        <w:bidi w:val="0"/>
        <w:spacing w:before="0" w:after="260" w:line="468" w:lineRule="exact"/>
        <w:ind w:left="0" w:right="0" w:firstLine="0"/>
        <w:jc w:val="both"/>
      </w:pPr>
      <w:r>
        <w:rPr>
          <w:color w:val="000000"/>
          <w:spacing w:val="0"/>
          <w:w w:val="100"/>
          <w:position w:val="0"/>
        </w:rPr>
        <w:t>无形资产按成本进行初始计量。购入的无形资产，按实际支付的价款和相关支出作为实际成本。投资者投 入的无形资产，按投资合同或协议约定的价值确定实际成本，但合同或协议约定价值不公允的，按公允价 值确定实际成本。</w:t>
      </w:r>
    </w:p>
    <w:p>
      <w:pPr>
        <w:pStyle w:val="Style22"/>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-无形资产的摊销 </w:t>
      </w:r>
      <w:r>
        <w:rPr>
          <w:color w:val="000000"/>
          <w:spacing w:val="0"/>
          <w:w w:val="100"/>
          <w:position w:val="0"/>
        </w:rPr>
        <w:t>使用寿命有限的无形资产自可供使用时起，在其预计使用寿命内采用直线法分期平均摊销。使用寿命不确 定的无形资产不予摊销，其中土地使用权自取得时起，在土地使用期内采用直线法分期平均摊销，不留残 值。</w:t>
      </w:r>
    </w:p>
    <w:p>
      <w:pPr>
        <w:pStyle w:val="Style48"/>
        <w:keepNext/>
        <w:keepLines/>
        <w:widowControl w:val="0"/>
        <w:shd w:val="clear" w:color="auto" w:fill="auto"/>
        <w:bidi w:val="0"/>
        <w:spacing w:before="0" w:after="220" w:line="467" w:lineRule="exact"/>
        <w:ind w:left="0" w:right="0" w:firstLine="0"/>
        <w:jc w:val="both"/>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color w:val="000000"/>
          <w:spacing w:val="0"/>
          <w:w w:val="100"/>
          <w:position w:val="0"/>
        </w:rPr>
        <w:t>2）内部研究开发支出会计政策</w:t>
      </w:r>
      <w:bookmarkEnd w:id="1070"/>
      <w:bookmarkEnd w:id="1071"/>
      <w:bookmarkEnd w:id="1073"/>
    </w:p>
    <w:p>
      <w:pPr>
        <w:pStyle w:val="Style22"/>
        <w:keepNext w:val="0"/>
        <w:keepLines w:val="0"/>
        <w:widowControl w:val="0"/>
        <w:shd w:val="clear" w:color="auto" w:fill="auto"/>
        <w:bidi w:val="0"/>
        <w:spacing w:before="0" w:after="0" w:line="467" w:lineRule="exact"/>
        <w:ind w:left="0" w:right="0" w:firstLine="0"/>
        <w:jc w:val="both"/>
      </w:pPr>
      <w:r>
        <w:rPr>
          <w:color w:val="000000"/>
          <w:spacing w:val="0"/>
          <w:w w:val="100"/>
          <w:position w:val="0"/>
        </w:rPr>
        <w:t>无形资产支出满足资本化的条件：</w:t>
      </w:r>
    </w:p>
    <w:p>
      <w:pPr>
        <w:pStyle w:val="Style22"/>
        <w:keepNext w:val="0"/>
        <w:keepLines w:val="0"/>
        <w:widowControl w:val="0"/>
        <w:shd w:val="clear" w:color="auto" w:fill="auto"/>
        <w:bidi w:val="0"/>
        <w:spacing w:before="0" w:after="280" w:line="467" w:lineRule="exact"/>
        <w:ind w:left="0" w:right="0" w:firstLine="0"/>
        <w:jc w:val="both"/>
      </w:pPr>
      <w:r>
        <w:rPr>
          <w:color w:val="000000"/>
          <w:spacing w:val="0"/>
          <w:w w:val="100"/>
          <w:position w:val="0"/>
        </w:rPr>
        <w:t>公司内部研究开发项目开发阶段的支出，符合下列各项时，确认为无形资产：</w:t>
      </w:r>
    </w:p>
    <w:p>
      <w:pPr>
        <w:pStyle w:val="Style22"/>
        <w:keepNext w:val="0"/>
        <w:keepLines w:val="0"/>
        <w:widowControl w:val="0"/>
        <w:shd w:val="clear" w:color="auto" w:fill="auto"/>
        <w:tabs>
          <w:tab w:pos="326" w:val="left"/>
        </w:tabs>
        <w:bidi w:val="0"/>
        <w:spacing w:before="0" w:after="0"/>
        <w:ind w:left="0" w:right="0" w:firstLine="0"/>
        <w:jc w:val="both"/>
      </w:pPr>
      <w:bookmarkStart w:id="1074" w:name="bookmark1074"/>
      <w:r>
        <w:rPr>
          <w:rFonts w:ascii="Times New Roman" w:eastAsia="Times New Roman" w:hAnsi="Times New Roman" w:cs="Times New Roman"/>
          <w:color w:val="000000"/>
          <w:spacing w:val="0"/>
          <w:w w:val="100"/>
          <w:position w:val="0"/>
        </w:rPr>
        <w:t>a</w:t>
      </w:r>
      <w:bookmarkEnd w:id="1074"/>
      <w:r>
        <w:rPr>
          <w:color w:val="000000"/>
          <w:spacing w:val="0"/>
          <w:w w:val="100"/>
          <w:position w:val="0"/>
        </w:rPr>
        <w:t>、</w:t>
        <w:tab/>
      </w:r>
      <w:r>
        <w:rPr>
          <w:color w:val="000000"/>
          <w:spacing w:val="0"/>
          <w:w w:val="100"/>
          <w:position w:val="0"/>
        </w:rPr>
        <w:t>从技术上来讲，完成该无形资产以使其能够使用或出售具有可行性。</w:t>
      </w:r>
    </w:p>
    <w:p>
      <w:pPr>
        <w:pStyle w:val="Style22"/>
        <w:keepNext w:val="0"/>
        <w:keepLines w:val="0"/>
        <w:widowControl w:val="0"/>
        <w:shd w:val="clear" w:color="auto" w:fill="auto"/>
        <w:tabs>
          <w:tab w:pos="350" w:val="left"/>
        </w:tabs>
        <w:bidi w:val="0"/>
        <w:spacing w:before="0" w:after="0"/>
        <w:ind w:left="0" w:right="0" w:firstLine="0"/>
        <w:jc w:val="both"/>
      </w:pPr>
      <w:bookmarkStart w:id="1075" w:name="bookmark1075"/>
      <w:r>
        <w:rPr>
          <w:rFonts w:ascii="Times New Roman" w:eastAsia="Times New Roman" w:hAnsi="Times New Roman" w:cs="Times New Roman"/>
          <w:color w:val="000000"/>
          <w:spacing w:val="0"/>
          <w:w w:val="100"/>
          <w:position w:val="0"/>
        </w:rPr>
        <w:t>b</w:t>
      </w:r>
      <w:bookmarkEnd w:id="1075"/>
      <w:r>
        <w:rPr>
          <w:color w:val="000000"/>
          <w:spacing w:val="0"/>
          <w:w w:val="100"/>
          <w:position w:val="0"/>
        </w:rPr>
        <w:t>、</w:t>
        <w:tab/>
      </w:r>
      <w:r>
        <w:rPr>
          <w:color w:val="000000"/>
          <w:spacing w:val="0"/>
          <w:w w:val="100"/>
          <w:position w:val="0"/>
        </w:rPr>
        <w:t>具有完成该无形资产并使用或出售的意图。</w:t>
      </w:r>
    </w:p>
    <w:p>
      <w:pPr>
        <w:pStyle w:val="Style22"/>
        <w:keepNext w:val="0"/>
        <w:keepLines w:val="0"/>
        <w:widowControl w:val="0"/>
        <w:shd w:val="clear" w:color="auto" w:fill="auto"/>
        <w:tabs>
          <w:tab w:pos="350" w:val="left"/>
        </w:tabs>
        <w:bidi w:val="0"/>
        <w:spacing w:before="0" w:after="0" w:line="480" w:lineRule="exact"/>
        <w:ind w:left="0" w:right="0" w:firstLine="0"/>
        <w:jc w:val="both"/>
      </w:pPr>
      <w:bookmarkStart w:id="1076" w:name="bookmark1076"/>
      <w:r>
        <w:rPr>
          <w:rFonts w:ascii="Times New Roman" w:eastAsia="Times New Roman" w:hAnsi="Times New Roman" w:cs="Times New Roman"/>
          <w:color w:val="000000"/>
          <w:spacing w:val="0"/>
          <w:w w:val="100"/>
          <w:position w:val="0"/>
        </w:rPr>
        <w:t>c</w:t>
      </w:r>
      <w:bookmarkEnd w:id="1076"/>
      <w:r>
        <w:rPr>
          <w:color w:val="000000"/>
          <w:spacing w:val="0"/>
          <w:w w:val="100"/>
          <w:position w:val="0"/>
        </w:rPr>
        <w:t>、</w:t>
        <w:tab/>
      </w:r>
      <w:r>
        <w:rPr>
          <w:color w:val="000000"/>
          <w:spacing w:val="0"/>
          <w:w w:val="100"/>
          <w:position w:val="0"/>
        </w:rPr>
        <w:t>无形资产产生未来经济利益的方式，包括能够证明运用该无形资产生产的产品存在市场或无形资产自 身存在市场；无形资产将在内部使用时，证明其有用性。</w:t>
      </w:r>
    </w:p>
    <w:p>
      <w:pPr>
        <w:pStyle w:val="Style22"/>
        <w:keepNext w:val="0"/>
        <w:keepLines w:val="0"/>
        <w:widowControl w:val="0"/>
        <w:shd w:val="clear" w:color="auto" w:fill="auto"/>
        <w:tabs>
          <w:tab w:pos="350" w:val="left"/>
        </w:tabs>
        <w:bidi w:val="0"/>
        <w:spacing w:before="0" w:after="280" w:line="480" w:lineRule="exact"/>
        <w:ind w:left="0" w:right="0" w:firstLine="0"/>
        <w:jc w:val="both"/>
      </w:pPr>
      <w:bookmarkStart w:id="1077" w:name="bookmark1077"/>
      <w:r>
        <w:rPr>
          <w:rFonts w:ascii="Times New Roman" w:eastAsia="Times New Roman" w:hAnsi="Times New Roman" w:cs="Times New Roman"/>
          <w:color w:val="000000"/>
          <w:spacing w:val="0"/>
          <w:w w:val="100"/>
          <w:position w:val="0"/>
        </w:rPr>
        <w:t>d</w:t>
      </w:r>
      <w:bookmarkEnd w:id="1077"/>
      <w:r>
        <w:rPr>
          <w:color w:val="000000"/>
          <w:spacing w:val="0"/>
          <w:w w:val="100"/>
          <w:position w:val="0"/>
        </w:rPr>
        <w:t>、</w:t>
        <w:tab/>
      </w:r>
      <w:r>
        <w:rPr>
          <w:color w:val="000000"/>
          <w:spacing w:val="0"/>
          <w:w w:val="100"/>
          <w:position w:val="0"/>
        </w:rPr>
        <w:t>有足够的技术、财务资源和其他资源支持，以完成该无形资产的开发，并有能力使用或出售该无形资 产。</w:t>
      </w:r>
    </w:p>
    <w:p>
      <w:pPr>
        <w:pStyle w:val="Style22"/>
        <w:keepNext w:val="0"/>
        <w:keepLines w:val="0"/>
        <w:widowControl w:val="0"/>
        <w:shd w:val="clear" w:color="auto" w:fill="auto"/>
        <w:tabs>
          <w:tab w:pos="350" w:val="left"/>
        </w:tabs>
        <w:bidi w:val="0"/>
        <w:spacing w:before="0" w:after="0" w:line="502" w:lineRule="auto"/>
        <w:ind w:left="0" w:right="0" w:firstLine="0"/>
        <w:jc w:val="both"/>
      </w:pPr>
      <w:bookmarkStart w:id="1078" w:name="bookmark1078"/>
      <w:r>
        <w:rPr>
          <w:rFonts w:ascii="Times New Roman" w:eastAsia="Times New Roman" w:hAnsi="Times New Roman" w:cs="Times New Roman"/>
          <w:color w:val="000000"/>
          <w:spacing w:val="0"/>
          <w:w w:val="100"/>
          <w:position w:val="0"/>
        </w:rPr>
        <w:t>e</w:t>
      </w:r>
      <w:bookmarkEnd w:id="1078"/>
      <w:r>
        <w:rPr>
          <w:color w:val="000000"/>
          <w:spacing w:val="0"/>
          <w:w w:val="100"/>
          <w:position w:val="0"/>
        </w:rPr>
        <w:t>、</w:t>
        <w:tab/>
      </w:r>
      <w:r>
        <w:rPr>
          <w:color w:val="000000"/>
          <w:spacing w:val="0"/>
          <w:w w:val="100"/>
          <w:position w:val="0"/>
        </w:rPr>
        <w:t>归属于该无形资产开发阶段的支出能够可靠计量。</w:t>
      </w:r>
    </w:p>
    <w:p>
      <w:pPr>
        <w:pStyle w:val="Style48"/>
        <w:keepNext/>
        <w:keepLines/>
        <w:widowControl w:val="0"/>
        <w:shd w:val="clear" w:color="auto" w:fill="auto"/>
        <w:bidi w:val="0"/>
        <w:spacing w:before="0" w:after="220" w:line="467" w:lineRule="exact"/>
        <w:ind w:left="0" w:right="0" w:firstLine="0"/>
        <w:jc w:val="both"/>
      </w:pPr>
      <w:bookmarkStart w:id="1079" w:name="bookmark1079"/>
      <w:bookmarkStart w:id="1080" w:name="bookmark1080"/>
      <w:bookmarkStart w:id="1081" w:name="bookmark1081"/>
      <w:bookmarkStart w:id="1082" w:name="bookmark1082"/>
      <w:r>
        <w:rPr>
          <w:color w:val="000000"/>
          <w:spacing w:val="0"/>
          <w:w w:val="100"/>
          <w:position w:val="0"/>
        </w:rPr>
        <w:t>2</w:t>
      </w:r>
      <w:bookmarkEnd w:id="1081"/>
      <w:r>
        <w:rPr>
          <w:color w:val="000000"/>
          <w:spacing w:val="0"/>
          <w:w w:val="100"/>
          <w:position w:val="0"/>
        </w:rPr>
        <w:t>0、长期资产减值</w:t>
      </w:r>
      <w:bookmarkEnd w:id="1079"/>
      <w:bookmarkEnd w:id="1080"/>
      <w:bookmarkEnd w:id="1082"/>
    </w:p>
    <w:p>
      <w:pPr>
        <w:pStyle w:val="Style22"/>
        <w:keepNext w:val="0"/>
        <w:keepLines w:val="0"/>
        <w:widowControl w:val="0"/>
        <w:shd w:val="clear" w:color="auto" w:fill="auto"/>
        <w:bidi w:val="0"/>
        <w:spacing w:before="0" w:line="470" w:lineRule="exact"/>
        <w:ind w:left="0" w:right="0" w:firstLine="0"/>
        <w:jc w:val="both"/>
      </w:pPr>
      <w:r>
        <w:rPr>
          <w:color w:val="000000"/>
          <w:spacing w:val="0"/>
          <w:w w:val="100"/>
          <w:position w:val="0"/>
        </w:rPr>
        <w:t>对于固定资产、在建工程、使用寿命有限的无形资产、以成本模式计量的投资性房地产及对子公司、合营 企业、联营企业的长期股权投资等非流动非金融资产，本公司于资产负债表日判断是否存在减值迹象。如 存在减值迹象的，则估计其可收回金额，进行减值测试。商誉、使用寿命不确定的无形资产和尚未达到可 使用状态的无形资产，无论是否存在减值迹象，每年均进行减值测试。</w:t>
      </w:r>
    </w:p>
    <w:p>
      <w:pPr>
        <w:pStyle w:val="Style22"/>
        <w:keepNext w:val="0"/>
        <w:keepLines w:val="0"/>
        <w:widowControl w:val="0"/>
        <w:shd w:val="clear" w:color="auto" w:fill="auto"/>
        <w:bidi w:val="0"/>
        <w:spacing w:before="0" w:after="220" w:line="467" w:lineRule="exact"/>
        <w:ind w:left="0" w:right="0" w:firstLine="0"/>
        <w:jc w:val="both"/>
      </w:pPr>
      <w:r>
        <w:rPr>
          <w:color w:val="000000"/>
          <w:spacing w:val="0"/>
          <w:w w:val="100"/>
          <w:position w:val="0"/>
        </w:rPr>
        <w:t>减值测试结果表明资产的可收回金额低于其账面价值的，按其差额计提减值准备并计入减值损失。可收回 金额为资产的公允价值减去处置费用后的净额与资产预计未来现金流量的现值两者之间的较高者。资产的 公允价值根据公平交易中销售协议价格确定；不存在销售协议但存在资产活跃市场的，公允价值按照该资 产的买方出价确定；不存在销售协议和资产活跃市场的，则以可获取的最佳信息为基础估计资产的公允价 值。处置费用包括与资产处置有关的法律费用、相关税费、搬运费以及为使资产达到可销售状态所发生的 直接费用。资产预计未来现金流量的现值，按照资产在持续使用过程中和最终处置时所产生的预计未来现 金流量，选择恰当的折现率对其进行折现后的金额加以确定。资产减值准备按单项资产为基础计算并确认, 如果难以对单项资产的可收回金额进行估计的，以该资产所属的资产组确定资产组的可收回金额。资产组 是能够独立产生现金流入的最小资产组合。</w:t>
      </w:r>
    </w:p>
    <w:p>
      <w:pPr>
        <w:pStyle w:val="Style22"/>
        <w:keepNext w:val="0"/>
        <w:keepLines w:val="0"/>
        <w:widowControl w:val="0"/>
        <w:shd w:val="clear" w:color="auto" w:fill="auto"/>
        <w:bidi w:val="0"/>
        <w:spacing w:before="0" w:line="469" w:lineRule="exact"/>
        <w:ind w:left="0" w:right="0" w:firstLine="0"/>
        <w:jc w:val="left"/>
      </w:pPr>
      <w:r>
        <w:rPr>
          <w:color w:val="000000"/>
          <w:spacing w:val="0"/>
          <w:w w:val="100"/>
          <w:position w:val="0"/>
        </w:rPr>
        <w:t>在财务报表中单独列示的商誉，在进行减值测试时，将商誉的账面价值分摊至预期从企业合并的协同效应 中受益的资产组或资产组组合。测试结果表明包含分摊的商誉的资产组或资产组组合的可收回金额低于其 账面价值的，确认相应的减值损失。减值损失金额先抵减分摊至该资产组或资产组组合的商誉的账面价值, 再根据资产组或资产组组合中除商誉以外的其他各项资产的账面价值所占比重，按比例抵减其他各项资产 的账面价值。</w:t>
      </w:r>
    </w:p>
    <w:p>
      <w:pPr>
        <w:pStyle w:val="Style22"/>
        <w:keepNext w:val="0"/>
        <w:keepLines w:val="0"/>
        <w:widowControl w:val="0"/>
        <w:shd w:val="clear" w:color="auto" w:fill="auto"/>
        <w:bidi w:val="0"/>
        <w:spacing w:before="0" w:after="200" w:line="469" w:lineRule="exact"/>
        <w:ind w:left="0" w:right="0" w:firstLine="0"/>
        <w:jc w:val="left"/>
      </w:pPr>
      <w:r>
        <w:rPr>
          <w:color w:val="000000"/>
          <w:spacing w:val="0"/>
          <w:w w:val="100"/>
          <w:position w:val="0"/>
        </w:rPr>
        <w:t>上述资产减值损失一经确认，以后期间不予转回价值得以恢复的部分。</w:t>
      </w:r>
    </w:p>
    <w:p>
      <w:pPr>
        <w:pStyle w:val="Style48"/>
        <w:keepNext/>
        <w:keepLines/>
        <w:widowControl w:val="0"/>
        <w:shd w:val="clear" w:color="auto" w:fill="auto"/>
        <w:bidi w:val="0"/>
        <w:spacing w:before="0" w:after="200" w:line="469" w:lineRule="exact"/>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2</w:t>
      </w:r>
      <w:bookmarkEnd w:id="1085"/>
      <w:r>
        <w:rPr>
          <w:color w:val="000000"/>
          <w:spacing w:val="0"/>
          <w:w w:val="100"/>
          <w:position w:val="0"/>
        </w:rPr>
        <w:t>1、长期待摊费用</w:t>
      </w:r>
      <w:bookmarkEnd w:id="1083"/>
      <w:bookmarkEnd w:id="1084"/>
      <w:bookmarkEnd w:id="1086"/>
    </w:p>
    <w:p>
      <w:pPr>
        <w:pStyle w:val="Style22"/>
        <w:keepNext w:val="0"/>
        <w:keepLines w:val="0"/>
        <w:widowControl w:val="0"/>
        <w:shd w:val="clear" w:color="auto" w:fill="auto"/>
        <w:bidi w:val="0"/>
        <w:spacing w:before="0" w:after="200" w:line="469" w:lineRule="exact"/>
        <w:ind w:left="0" w:right="0" w:firstLine="0"/>
        <w:jc w:val="left"/>
      </w:pPr>
      <w:r>
        <w:rPr>
          <w:color w:val="000000"/>
          <w:spacing w:val="0"/>
          <w:w w:val="100"/>
          <w:position w:val="0"/>
        </w:rPr>
        <w:t>本公司长期待摊费用是指已经支出，但受益期限在一年以上（不含一年）的各项费用。包括店铺装修费、</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办公室装修费、购买品牌补偿费、银团贷款费用等，其摊销方法如下:</w:t>
      </w:r>
    </w:p>
    <w:tbl>
      <w:tblPr>
        <w:tblOverlap w:val="never"/>
        <w:jc w:val="left"/>
        <w:tblLayout w:type="fixed"/>
      </w:tblPr>
      <w:tblGrid>
        <w:gridCol w:w="2957"/>
        <w:gridCol w:w="2942"/>
        <w:gridCol w:w="2952"/>
      </w:tblGrid>
      <w:tr>
        <w:trPr>
          <w:trHeight w:val="346"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类另</w:t>
            </w:r>
            <w:r>
              <w:rPr>
                <w:color w:val="000000"/>
                <w:spacing w:val="0"/>
                <w:w w:val="100"/>
                <w:position w:val="0"/>
                <w:sz w:val="20"/>
                <w:szCs w:val="20"/>
              </w:rPr>
              <w:t>0</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摊销方法</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摊销年限</w:t>
            </w:r>
          </w:p>
        </w:tc>
      </w:tr>
      <w:tr>
        <w:trPr>
          <w:trHeight w:val="3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店铺装修费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直线摊销法</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r>
              <w:rPr>
                <w:rFonts w:ascii="SimSun" w:eastAsia="SimSun" w:hAnsi="SimSun" w:cs="SimSun"/>
                <w:color w:val="000000"/>
                <w:spacing w:val="0"/>
                <w:w w:val="100"/>
                <w:position w:val="0"/>
                <w:sz w:val="20"/>
                <w:szCs w:val="20"/>
              </w:rPr>
              <w:t>年</w:t>
            </w:r>
          </w:p>
        </w:tc>
      </w:tr>
      <w:tr>
        <w:trPr>
          <w:trHeight w:val="34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办公室装修费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直线摊销法</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w:t>
            </w:r>
          </w:p>
        </w:tc>
      </w:tr>
      <w:tr>
        <w:trPr>
          <w:trHeight w:val="34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购买品牌补偿费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直线摊销法</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8-19 </w:t>
            </w:r>
            <w:r>
              <w:rPr>
                <w:rFonts w:ascii="SimSun" w:eastAsia="SimSun" w:hAnsi="SimSun" w:cs="SimSun"/>
                <w:color w:val="000000"/>
                <w:spacing w:val="0"/>
                <w:w w:val="100"/>
                <w:position w:val="0"/>
                <w:sz w:val="20"/>
                <w:szCs w:val="20"/>
              </w:rPr>
              <w:t>年</w:t>
            </w:r>
          </w:p>
        </w:tc>
      </w:tr>
      <w:tr>
        <w:trPr>
          <w:trHeight w:val="38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银团贷款费用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直线摊销法</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r>
              <w:rPr>
                <w:rFonts w:ascii="SimSun" w:eastAsia="SimSun" w:hAnsi="SimSun" w:cs="SimSun"/>
                <w:color w:val="000000"/>
                <w:spacing w:val="0"/>
                <w:w w:val="100"/>
                <w:position w:val="0"/>
                <w:sz w:val="20"/>
                <w:szCs w:val="20"/>
              </w:rPr>
              <w:t>年</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长期待摊费用均按形成时发生的实际成本计价，并采用直线法在受益年限平均摊销。</w:t>
      </w:r>
    </w:p>
    <w:p>
      <w:pPr>
        <w:widowControl w:val="0"/>
        <w:spacing w:after="99" w:line="1" w:lineRule="exact"/>
      </w:pPr>
    </w:p>
    <w:p>
      <w:pPr>
        <w:pStyle w:val="Style22"/>
        <w:keepNext w:val="0"/>
        <w:keepLines w:val="0"/>
        <w:widowControl w:val="0"/>
        <w:shd w:val="clear" w:color="auto" w:fill="auto"/>
        <w:bidi w:val="0"/>
        <w:spacing w:before="0" w:after="640" w:line="456" w:lineRule="exact"/>
        <w:ind w:left="0" w:right="0" w:firstLine="0"/>
        <w:jc w:val="left"/>
      </w:pPr>
      <w:r>
        <w:rPr>
          <w:color w:val="000000"/>
          <w:spacing w:val="0"/>
          <w:w w:val="100"/>
          <w:position w:val="0"/>
        </w:rPr>
        <w:t>如果长期待摊费用项目不能使以后会计期间受益的，则将尚未摊销的该项目的摊余价值全部转入当期损 益。</w:t>
      </w:r>
    </w:p>
    <w:p>
      <w:pPr>
        <w:pStyle w:val="Style48"/>
        <w:keepNext/>
        <w:keepLines/>
        <w:widowControl w:val="0"/>
        <w:shd w:val="clear" w:color="auto" w:fill="auto"/>
        <w:bidi w:val="0"/>
        <w:spacing w:before="0" w:after="160" w:line="468" w:lineRule="exact"/>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2</w:t>
      </w:r>
      <w:bookmarkEnd w:id="1089"/>
      <w:r>
        <w:rPr>
          <w:color w:val="000000"/>
          <w:spacing w:val="0"/>
          <w:w w:val="100"/>
          <w:position w:val="0"/>
        </w:rPr>
        <w:t>2、职工薪酬</w:t>
      </w:r>
      <w:bookmarkEnd w:id="1087"/>
      <w:bookmarkEnd w:id="1088"/>
      <w:bookmarkEnd w:id="1090"/>
    </w:p>
    <w:p>
      <w:pPr>
        <w:pStyle w:val="Style48"/>
        <w:keepNext/>
        <w:keepLines/>
        <w:widowControl w:val="0"/>
        <w:shd w:val="clear" w:color="auto" w:fill="auto"/>
        <w:bidi w:val="0"/>
        <w:spacing w:before="0" w:after="200" w:line="468" w:lineRule="exact"/>
        <w:ind w:left="0" w:right="0" w:firstLine="0"/>
        <w:jc w:val="left"/>
      </w:pPr>
      <w:bookmarkStart w:id="1087" w:name="bookmark1087"/>
      <w:bookmarkStart w:id="1088" w:name="bookmark1088"/>
      <w:bookmarkStart w:id="1091" w:name="bookmark1091"/>
      <w:bookmarkStart w:id="1092" w:name="bookmark1092"/>
      <w:r>
        <w:rPr>
          <w:color w:val="000000"/>
          <w:spacing w:val="0"/>
          <w:w w:val="100"/>
          <w:position w:val="0"/>
        </w:rPr>
        <w:t>（</w:t>
      </w:r>
      <w:bookmarkEnd w:id="1091"/>
      <w:r>
        <w:rPr>
          <w:color w:val="000000"/>
          <w:spacing w:val="0"/>
          <w:w w:val="100"/>
          <w:position w:val="0"/>
        </w:rPr>
        <w:t>1）短期薪酬的会计处理方法</w:t>
      </w:r>
      <w:bookmarkEnd w:id="1087"/>
      <w:bookmarkEnd w:id="1088"/>
      <w:bookmarkEnd w:id="1092"/>
    </w:p>
    <w:p>
      <w:pPr>
        <w:pStyle w:val="Style22"/>
        <w:keepNext w:val="0"/>
        <w:keepLines w:val="0"/>
        <w:widowControl w:val="0"/>
        <w:shd w:val="clear" w:color="auto" w:fill="auto"/>
        <w:bidi w:val="0"/>
        <w:spacing w:before="0" w:line="468" w:lineRule="exact"/>
        <w:ind w:left="0" w:right="0" w:firstLine="0"/>
        <w:jc w:val="left"/>
      </w:pPr>
      <w:r>
        <w:rPr>
          <w:color w:val="000000"/>
          <w:spacing w:val="0"/>
          <w:w w:val="100"/>
          <w:position w:val="0"/>
        </w:rPr>
        <w:t>职工薪酬，是指公司为获得职工提供的服务或解除劳动关系而给予的各种形式的报酬或补偿。职工薪酬 包括短期薪酬、离职后福利、辞退福利和其他长期职工福利。企业提供给职工配偶、子女、受赡养人、己 故员工遗属及其他受益人等的福利，也属于职工薪酬。</w:t>
      </w:r>
    </w:p>
    <w:p>
      <w:pPr>
        <w:pStyle w:val="Style22"/>
        <w:keepNext w:val="0"/>
        <w:keepLines w:val="0"/>
        <w:widowControl w:val="0"/>
        <w:shd w:val="clear" w:color="auto" w:fill="auto"/>
        <w:bidi w:val="0"/>
        <w:spacing w:before="0" w:after="200" w:line="469" w:lineRule="exact"/>
        <w:ind w:left="0" w:right="0" w:firstLine="0"/>
        <w:jc w:val="left"/>
      </w:pPr>
      <w:r>
        <w:rPr>
          <w:color w:val="000000"/>
          <w:spacing w:val="0"/>
          <w:w w:val="100"/>
          <w:position w:val="0"/>
        </w:rPr>
        <w:t>本公司在职工提供相关服务的会计期间，将实际发生的职工工资、奖金、津贴和补贴，职工福利费，医疗 保险费、工伤保险费和生育保险费等社会保险费，住房公积金，工会经费和职工教育经费等确认为负债， 并计入当期损益或相关资产成本。如果该负债预期在职工提供相关服务的年度报告期结束后十二个月内不 能完全支付，且财务影响重大的，则该负债将以折现后的金额计量。</w:t>
      </w:r>
    </w:p>
    <w:p>
      <w:pPr>
        <w:pStyle w:val="Style48"/>
        <w:keepNext/>
        <w:keepLines/>
        <w:widowControl w:val="0"/>
        <w:shd w:val="clear" w:color="auto" w:fill="auto"/>
        <w:tabs>
          <w:tab w:pos="493" w:val="left"/>
        </w:tabs>
        <w:bidi w:val="0"/>
        <w:spacing w:before="0" w:after="220" w:line="469" w:lineRule="exact"/>
        <w:ind w:left="0" w:right="0" w:firstLine="0"/>
        <w:jc w:val="both"/>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color w:val="000000"/>
          <w:spacing w:val="0"/>
          <w:w w:val="100"/>
          <w:position w:val="0"/>
        </w:rPr>
        <w:t>2）</w:t>
        <w:tab/>
        <w:t>离职后福利的会计处理方法</w:t>
      </w:r>
      <w:bookmarkEnd w:id="1093"/>
      <w:bookmarkEnd w:id="1094"/>
      <w:bookmarkEnd w:id="1096"/>
    </w:p>
    <w:p>
      <w:pPr>
        <w:pStyle w:val="Style22"/>
        <w:keepNext w:val="0"/>
        <w:keepLines w:val="0"/>
        <w:widowControl w:val="0"/>
        <w:shd w:val="clear" w:color="auto" w:fill="auto"/>
        <w:bidi w:val="0"/>
        <w:spacing w:before="0" w:after="500" w:line="468" w:lineRule="exact"/>
        <w:ind w:left="0" w:right="0" w:firstLine="0"/>
        <w:jc w:val="both"/>
      </w:pPr>
      <w:r>
        <w:rPr>
          <w:color w:val="000000"/>
          <w:spacing w:val="0"/>
          <w:w w:val="100"/>
          <w:position w:val="0"/>
        </w:rPr>
        <w:t>离职后福利，是指为获得职工提供的服务而在职工退休或与企业解除劳动关系后，提供的各种形式的报酬 和福利，短期薪酬和辞退福利除外。本公司将离职后福利计划分类为设定提存计划和设定受益计划。（一） 设定提存计划：公司向独立的基金缴存固定费用后，公司不再承担进一步支付义务的离职后福利计划。包 含基本养老保险、失业保险等，在职工为其提供服务的会计期间，将根据设定提存计划计算的应缴存金额 确认为负债，并计入当期损益或相关资产成本。（二）设定受益计划：除设定提存计划以外的离职后福利 计划。</w:t>
      </w:r>
    </w:p>
    <w:p>
      <w:pPr>
        <w:pStyle w:val="Style48"/>
        <w:keepNext/>
        <w:keepLines/>
        <w:widowControl w:val="0"/>
        <w:shd w:val="clear" w:color="auto" w:fill="auto"/>
        <w:tabs>
          <w:tab w:pos="493" w:val="left"/>
        </w:tabs>
        <w:bidi w:val="0"/>
        <w:spacing w:before="0" w:after="220" w:line="469" w:lineRule="exact"/>
        <w:ind w:left="0" w:right="0" w:firstLine="0"/>
        <w:jc w:val="both"/>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color w:val="000000"/>
          <w:spacing w:val="0"/>
          <w:w w:val="100"/>
          <w:position w:val="0"/>
        </w:rPr>
        <w:t>3）</w:t>
        <w:tab/>
        <w:t>辞退福利的会计处理方法</w:t>
      </w:r>
      <w:bookmarkEnd w:id="1097"/>
      <w:bookmarkEnd w:id="1098"/>
      <w:bookmarkEnd w:id="1100"/>
    </w:p>
    <w:p>
      <w:pPr>
        <w:pStyle w:val="Style22"/>
        <w:keepNext w:val="0"/>
        <w:keepLines w:val="0"/>
        <w:widowControl w:val="0"/>
        <w:shd w:val="clear" w:color="auto" w:fill="auto"/>
        <w:bidi w:val="0"/>
        <w:spacing w:before="0" w:line="469" w:lineRule="exact"/>
        <w:ind w:left="0" w:right="0" w:firstLine="0"/>
        <w:jc w:val="both"/>
      </w:pPr>
      <w:r>
        <w:rPr>
          <w:color w:val="000000"/>
          <w:spacing w:val="0"/>
          <w:w w:val="100"/>
          <w:position w:val="0"/>
        </w:rPr>
        <w:t>辞退福利是指公司在职工劳动合同到期之前解除与职工的劳动关系，或者为鼓励职工自愿接受裁减而给予 职工的补偿。公司向职工提供辞退福利的，在下列两者孰早日确认辞退福利产生的职工薪酬负债，并计入 当期损益：（一）企业不能单方面撤回因解除劳动关系计划或裁减建议所提供的辞退福利时。（二）企业 确认与涉及支付辞退福利的重组相关的成本或费用时。</w:t>
      </w:r>
    </w:p>
    <w:p>
      <w:pPr>
        <w:pStyle w:val="Style22"/>
        <w:keepNext w:val="0"/>
        <w:keepLines w:val="0"/>
        <w:widowControl w:val="0"/>
        <w:shd w:val="clear" w:color="auto" w:fill="auto"/>
        <w:bidi w:val="0"/>
        <w:spacing w:before="0" w:after="500" w:line="470" w:lineRule="exact"/>
        <w:ind w:left="0" w:right="0" w:firstLine="0"/>
        <w:jc w:val="both"/>
      </w:pPr>
      <w:r>
        <w:rPr>
          <w:color w:val="000000"/>
          <w:spacing w:val="0"/>
          <w:w w:val="100"/>
          <w:position w:val="0"/>
        </w:rPr>
        <w:t>实行职工内部退休计划的，在正式退休日之前的经济补偿，属于辞退福利，自职工停止提供服务日至正常 退休日期间，拟支付的内退职工工资和缴纳的社会保险费等一次性记入当期损益。正式退休日之后的经济 补偿（如正常养老退休金），按照离职后福利处理。</w:t>
      </w:r>
    </w:p>
    <w:p>
      <w:pPr>
        <w:pStyle w:val="Style48"/>
        <w:keepNext/>
        <w:keepLines/>
        <w:widowControl w:val="0"/>
        <w:shd w:val="clear" w:color="auto" w:fill="auto"/>
        <w:bidi w:val="0"/>
        <w:spacing w:before="0" w:after="220" w:line="469" w:lineRule="exact"/>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2</w:t>
      </w:r>
      <w:bookmarkEnd w:id="1103"/>
      <w:r>
        <w:rPr>
          <w:color w:val="000000"/>
          <w:spacing w:val="0"/>
          <w:w w:val="100"/>
          <w:position w:val="0"/>
        </w:rPr>
        <w:t>3、预计负债</w:t>
      </w:r>
      <w:bookmarkEnd w:id="1101"/>
      <w:bookmarkEnd w:id="1102"/>
      <w:bookmarkEnd w:id="1104"/>
    </w:p>
    <w:p>
      <w:pPr>
        <w:pStyle w:val="Style22"/>
        <w:keepNext w:val="0"/>
        <w:keepLines w:val="0"/>
        <w:widowControl w:val="0"/>
        <w:shd w:val="clear" w:color="auto" w:fill="auto"/>
        <w:tabs>
          <w:tab w:pos="488" w:val="left"/>
        </w:tabs>
        <w:bidi w:val="0"/>
        <w:spacing w:before="0" w:line="469" w:lineRule="exact"/>
        <w:ind w:left="0" w:right="0" w:firstLine="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p>
    <w:p>
      <w:pPr>
        <w:pStyle w:val="Style22"/>
        <w:keepNext w:val="0"/>
        <w:keepLines w:val="0"/>
        <w:widowControl w:val="0"/>
        <w:shd w:val="clear" w:color="auto" w:fill="auto"/>
        <w:bidi w:val="0"/>
        <w:spacing w:before="0" w:line="475" w:lineRule="exact"/>
        <w:ind w:left="0" w:right="0" w:firstLine="0"/>
        <w:jc w:val="both"/>
      </w:pPr>
      <w:r>
        <w:rPr>
          <w:color w:val="000000"/>
          <w:spacing w:val="0"/>
          <w:w w:val="100"/>
          <w:position w:val="0"/>
        </w:rPr>
        <w:t>当与对外担保、未决诉讼或仲裁、产品质量保证、裁员计划、亏损合同、重组义务、固定资产弃置义务等 或有事项相关的业务同时符合以下条件时，确认为负债：</w:t>
      </w:r>
    </w:p>
    <w:p>
      <w:pPr>
        <w:pStyle w:val="Style22"/>
        <w:keepNext w:val="0"/>
        <w:keepLines w:val="0"/>
        <w:widowControl w:val="0"/>
        <w:shd w:val="clear" w:color="auto" w:fill="auto"/>
        <w:bidi w:val="0"/>
        <w:spacing w:before="0" w:line="469" w:lineRule="exact"/>
        <w:ind w:left="0" w:right="0" w:firstLine="0"/>
        <w:jc w:val="both"/>
      </w:pPr>
      <w:r>
        <w:rPr>
          <w:color w:val="000000"/>
          <w:spacing w:val="0"/>
          <w:w w:val="100"/>
          <w:position w:val="0"/>
        </w:rPr>
        <w:t>该义务是本公司承担的现时义务；</w:t>
      </w:r>
    </w:p>
    <w:p>
      <w:pPr>
        <w:pStyle w:val="Style22"/>
        <w:keepNext w:val="0"/>
        <w:keepLines w:val="0"/>
        <w:widowControl w:val="0"/>
        <w:shd w:val="clear" w:color="auto" w:fill="auto"/>
        <w:bidi w:val="0"/>
        <w:spacing w:before="0" w:line="469" w:lineRule="exact"/>
        <w:ind w:left="0" w:right="0" w:firstLine="0"/>
        <w:jc w:val="both"/>
      </w:pPr>
      <w:r>
        <w:rPr>
          <w:color w:val="000000"/>
          <w:spacing w:val="0"/>
          <w:w w:val="100"/>
          <w:position w:val="0"/>
        </w:rPr>
        <w:t>该义务的履行很可能导致经济利益流出企业；</w:t>
      </w:r>
    </w:p>
    <w:p>
      <w:pPr>
        <w:pStyle w:val="Style22"/>
        <w:keepNext w:val="0"/>
        <w:keepLines w:val="0"/>
        <w:widowControl w:val="0"/>
        <w:shd w:val="clear" w:color="auto" w:fill="auto"/>
        <w:bidi w:val="0"/>
        <w:spacing w:before="0" w:line="469" w:lineRule="exact"/>
        <w:ind w:left="0" w:right="0" w:firstLine="0"/>
        <w:jc w:val="both"/>
      </w:pPr>
      <w:r>
        <w:rPr>
          <w:color w:val="000000"/>
          <w:spacing w:val="0"/>
          <w:w w:val="100"/>
          <w:position w:val="0"/>
        </w:rPr>
        <w:t>该义务的金额能够可靠地计量。</w:t>
      </w:r>
    </w:p>
    <w:p>
      <w:pPr>
        <w:pStyle w:val="Style22"/>
        <w:keepNext w:val="0"/>
        <w:keepLines w:val="0"/>
        <w:widowControl w:val="0"/>
        <w:shd w:val="clear" w:color="auto" w:fill="auto"/>
        <w:tabs>
          <w:tab w:pos="488" w:val="left"/>
        </w:tabs>
        <w:bidi w:val="0"/>
        <w:spacing w:before="0" w:line="469" w:lineRule="exact"/>
        <w:ind w:left="0" w:right="0" w:firstLine="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22"/>
        <w:keepNext w:val="0"/>
        <w:keepLines w:val="0"/>
        <w:widowControl w:val="0"/>
        <w:shd w:val="clear" w:color="auto" w:fill="auto"/>
        <w:bidi w:val="0"/>
        <w:spacing w:before="0" w:after="120" w:line="469" w:lineRule="exact"/>
        <w:ind w:left="0" w:right="0" w:firstLine="0"/>
        <w:jc w:val="both"/>
      </w:pPr>
      <w:r>
        <w:rPr>
          <w:color w:val="000000"/>
          <w:spacing w:val="0"/>
          <w:w w:val="100"/>
          <w:position w:val="0"/>
        </w:rPr>
        <w:t xml:space="preserve">预计负债按照履行现时义务所需支出的最佳估计数进行精算并初始计量。所需支出存在一个连续范围，且 </w:t>
      </w:r>
      <w:r>
        <w:rPr>
          <w:color w:val="000000"/>
          <w:spacing w:val="0"/>
          <w:w w:val="100"/>
          <w:position w:val="0"/>
        </w:rPr>
        <w:t>该范围内各种结果发生的可能性相同的最佳估计数按该范围的中间值确定；在其他情况下，最佳估计数按 如下方法确定：</w:t>
      </w:r>
    </w:p>
    <w:p>
      <w:pPr>
        <w:pStyle w:val="Style22"/>
        <w:keepNext w:val="0"/>
        <w:keepLines w:val="0"/>
        <w:widowControl w:val="0"/>
        <w:shd w:val="clear" w:color="auto" w:fill="auto"/>
        <w:bidi w:val="0"/>
        <w:spacing w:before="0" w:after="120" w:line="467" w:lineRule="exact"/>
        <w:ind w:left="0" w:right="0" w:firstLine="0"/>
        <w:jc w:val="both"/>
      </w:pPr>
      <w:r>
        <w:rPr>
          <w:color w:val="000000"/>
          <w:spacing w:val="0"/>
          <w:w w:val="100"/>
          <w:position w:val="0"/>
        </w:rPr>
        <w:t>或有事项涉及单个项目时，最佳估计数按最可能发生金额确定；</w:t>
      </w:r>
    </w:p>
    <w:p>
      <w:pPr>
        <w:pStyle w:val="Style22"/>
        <w:keepNext w:val="0"/>
        <w:keepLines w:val="0"/>
        <w:widowControl w:val="0"/>
        <w:shd w:val="clear" w:color="auto" w:fill="auto"/>
        <w:bidi w:val="0"/>
        <w:spacing w:before="0" w:after="120" w:line="467" w:lineRule="exact"/>
        <w:ind w:left="0" w:right="0" w:firstLine="0"/>
        <w:jc w:val="both"/>
      </w:pPr>
      <w:r>
        <w:rPr>
          <w:color w:val="000000"/>
          <w:spacing w:val="0"/>
          <w:w w:val="100"/>
          <w:position w:val="0"/>
        </w:rPr>
        <w:t>或有事项涉及多个项目时，最佳估计数按各种可能发生额及其发生概率计算确定。</w:t>
      </w:r>
    </w:p>
    <w:p>
      <w:pPr>
        <w:pStyle w:val="Style22"/>
        <w:keepNext w:val="0"/>
        <w:keepLines w:val="0"/>
        <w:widowControl w:val="0"/>
        <w:shd w:val="clear" w:color="auto" w:fill="auto"/>
        <w:bidi w:val="0"/>
        <w:spacing w:before="0" w:after="520" w:line="437" w:lineRule="exact"/>
        <w:ind w:left="0" w:right="0" w:firstLine="0"/>
        <w:jc w:val="both"/>
      </w:pPr>
      <w:r>
        <w:rPr>
          <w:color w:val="000000"/>
          <w:spacing w:val="0"/>
          <w:w w:val="100"/>
          <w:position w:val="0"/>
        </w:rPr>
        <w:t>公司清偿预计负债所需支出全部或部分预期由第三方或其他方补偿的，则补偿金额在基本确定能收到时， 作为资产单独确认。确认的补偿金额不超过所确认预计负债的账面价值。</w:t>
      </w:r>
    </w:p>
    <w:p>
      <w:pPr>
        <w:pStyle w:val="Style48"/>
        <w:keepNext/>
        <w:keepLines/>
        <w:widowControl w:val="0"/>
        <w:shd w:val="clear" w:color="auto" w:fill="auto"/>
        <w:bidi w:val="0"/>
        <w:spacing w:before="0" w:after="220" w:line="467" w:lineRule="exact"/>
        <w:ind w:left="0" w:right="0" w:firstLine="0"/>
        <w:jc w:val="both"/>
      </w:pPr>
      <w:bookmarkStart w:id="1107" w:name="bookmark1107"/>
      <w:bookmarkStart w:id="1108" w:name="bookmark1108"/>
      <w:bookmarkStart w:id="1109" w:name="bookmark1109"/>
      <w:bookmarkStart w:id="1110" w:name="bookmark1110"/>
      <w:r>
        <w:rPr>
          <w:color w:val="000000"/>
          <w:spacing w:val="0"/>
          <w:w w:val="100"/>
          <w:position w:val="0"/>
        </w:rPr>
        <w:t>2</w:t>
      </w:r>
      <w:bookmarkEnd w:id="1109"/>
      <w:r>
        <w:rPr>
          <w:color w:val="000000"/>
          <w:spacing w:val="0"/>
          <w:w w:val="100"/>
          <w:position w:val="0"/>
        </w:rPr>
        <w:t>4、股份支付</w:t>
      </w:r>
      <w:bookmarkEnd w:id="1107"/>
      <w:bookmarkEnd w:id="1108"/>
      <w:bookmarkEnd w:id="1110"/>
    </w:p>
    <w:p>
      <w:pPr>
        <w:pStyle w:val="Style22"/>
        <w:keepNext w:val="0"/>
        <w:keepLines w:val="0"/>
        <w:widowControl w:val="0"/>
        <w:shd w:val="clear" w:color="auto" w:fill="auto"/>
        <w:bidi w:val="0"/>
        <w:spacing w:before="0" w:after="120" w:line="475" w:lineRule="exact"/>
        <w:ind w:left="0" w:right="0" w:firstLine="0"/>
        <w:jc w:val="both"/>
      </w:pPr>
      <w:r>
        <w:rPr>
          <w:color w:val="000000"/>
          <w:spacing w:val="0"/>
          <w:w w:val="100"/>
          <w:position w:val="0"/>
        </w:rPr>
        <w:t>股份支付是为了获取职工或其他方提供服务而授予权益工具或者承担以权益工具为基础确定的负债的交 易。股份支付分为以权益结算的股份支付和以现金结算的股份支付。</w:t>
      </w:r>
    </w:p>
    <w:p>
      <w:pPr>
        <w:pStyle w:val="Style22"/>
        <w:keepNext w:val="0"/>
        <w:keepLines w:val="0"/>
        <w:widowControl w:val="0"/>
        <w:shd w:val="clear" w:color="auto" w:fill="auto"/>
        <w:bidi w:val="0"/>
        <w:spacing w:before="0" w:after="120" w:line="467" w:lineRule="exact"/>
        <w:ind w:left="0" w:right="0" w:firstLine="0"/>
        <w:jc w:val="both"/>
      </w:pPr>
      <w:r>
        <w:rPr>
          <w:color w:val="000000"/>
          <w:spacing w:val="0"/>
          <w:w w:val="100"/>
          <w:position w:val="0"/>
        </w:rPr>
        <w:t>—以权益结算的股份支付</w:t>
      </w:r>
    </w:p>
    <w:p>
      <w:pPr>
        <w:pStyle w:val="Style22"/>
        <w:keepNext w:val="0"/>
        <w:keepLines w:val="0"/>
        <w:widowControl w:val="0"/>
        <w:shd w:val="clear" w:color="auto" w:fill="auto"/>
        <w:bidi w:val="0"/>
        <w:spacing w:before="0" w:after="120" w:line="467" w:lineRule="exact"/>
        <w:ind w:left="0" w:right="0" w:firstLine="0"/>
        <w:jc w:val="both"/>
      </w:pPr>
      <w:r>
        <w:rPr>
          <w:color w:val="000000"/>
          <w:spacing w:val="0"/>
          <w:w w:val="100"/>
          <w:position w:val="0"/>
        </w:rPr>
        <w:t>用以换取职工提供的服务的权益结算的股份支付，以授予职工权益工具在授予日的公允价值计量。该公允 价值的金额，在完成等待期内的服务或达到规定业绩条件才可行权的情况下，在等待期内以对可行权权益 工具数量的最佳估计为基础，按直线法计算计入相关成本或费用，在授予后立即可行权时，在授予日计入 相关成本或费用，相应增加资本公积。</w:t>
      </w:r>
    </w:p>
    <w:p>
      <w:pPr>
        <w:pStyle w:val="Style22"/>
        <w:keepNext w:val="0"/>
        <w:keepLines w:val="0"/>
        <w:widowControl w:val="0"/>
        <w:shd w:val="clear" w:color="auto" w:fill="auto"/>
        <w:bidi w:val="0"/>
        <w:spacing w:before="0" w:after="120" w:line="461" w:lineRule="exact"/>
        <w:ind w:left="0" w:right="0" w:firstLine="0"/>
        <w:jc w:val="both"/>
      </w:pPr>
      <w:r>
        <w:rPr>
          <w:color w:val="000000"/>
          <w:spacing w:val="0"/>
          <w:w w:val="100"/>
          <w:position w:val="0"/>
        </w:rPr>
        <w:t>用以换取其他方服务的权益结算的股份支付，如果其他方服务的公允价值能够可靠计量，按照其他方服务 在取得日的公允价值计量，如果其他方服务的公允价值不能可靠计量，但权益工具的公允价值能够可靠计 量的，按照权益工具在服务取得日的公允价值计量，计入相关成本或费用，相应增加所有者权益。</w:t>
      </w:r>
    </w:p>
    <w:p>
      <w:pPr>
        <w:pStyle w:val="Style22"/>
        <w:keepNext w:val="0"/>
        <w:keepLines w:val="0"/>
        <w:widowControl w:val="0"/>
        <w:shd w:val="clear" w:color="auto" w:fill="auto"/>
        <w:bidi w:val="0"/>
        <w:spacing w:before="0" w:after="120" w:line="467" w:lineRule="exact"/>
        <w:ind w:left="0" w:right="0" w:firstLine="0"/>
        <w:jc w:val="both"/>
      </w:pPr>
      <w:r>
        <w:rPr>
          <w:color w:val="000000"/>
          <w:spacing w:val="0"/>
          <w:w w:val="100"/>
          <w:position w:val="0"/>
        </w:rPr>
        <w:t>—以现金结算的股份支付</w:t>
      </w:r>
    </w:p>
    <w:p>
      <w:pPr>
        <w:pStyle w:val="Style22"/>
        <w:keepNext w:val="0"/>
        <w:keepLines w:val="0"/>
        <w:widowControl w:val="0"/>
        <w:shd w:val="clear" w:color="auto" w:fill="auto"/>
        <w:bidi w:val="0"/>
        <w:spacing w:before="0" w:after="120" w:line="467" w:lineRule="exact"/>
        <w:ind w:left="0" w:right="0" w:firstLine="0"/>
        <w:jc w:val="both"/>
      </w:pPr>
      <w:r>
        <w:rPr>
          <w:color w:val="000000"/>
          <w:spacing w:val="0"/>
          <w:w w:val="100"/>
          <w:position w:val="0"/>
        </w:rPr>
        <w:t>以现金结算的股份支付，按照本公司承担的以股份或其他权益工具为基础确定的负债的公允价值计量。如 授予后立即可行权，在授予日计入相关成本或费用，相应增加负债；如须完成等待期内的服务或达到规定 业绩条件以后才可行权，在等待期的每个资产负债表日，以对可行权情况的最佳估计为基础，按照本集团 承担负债的公允价值金额，将当期取得的服务计入成本或费用，相应增加负债。</w:t>
      </w:r>
    </w:p>
    <w:p>
      <w:pPr>
        <w:pStyle w:val="Style22"/>
        <w:keepNext w:val="0"/>
        <w:keepLines w:val="0"/>
        <w:widowControl w:val="0"/>
        <w:shd w:val="clear" w:color="auto" w:fill="auto"/>
        <w:bidi w:val="0"/>
        <w:spacing w:before="0" w:after="120" w:line="467" w:lineRule="exact"/>
        <w:ind w:left="0" w:right="0" w:firstLine="0"/>
        <w:jc w:val="both"/>
      </w:pPr>
      <w:r>
        <w:rPr>
          <w:color w:val="000000"/>
          <w:spacing w:val="0"/>
          <w:w w:val="100"/>
          <w:position w:val="0"/>
        </w:rPr>
        <w:t>在相关负债结算前的每个资产负债表日以及结算日，对负债的公允价值重新计量，其变动计入当期损益。</w:t>
      </w:r>
    </w:p>
    <w:p>
      <w:pPr>
        <w:pStyle w:val="Style48"/>
        <w:keepNext/>
        <w:keepLines/>
        <w:widowControl w:val="0"/>
        <w:shd w:val="clear" w:color="auto" w:fill="auto"/>
        <w:tabs>
          <w:tab w:pos="483" w:val="left"/>
        </w:tabs>
        <w:bidi w:val="0"/>
        <w:spacing w:before="0" w:after="400" w:line="467" w:lineRule="exact"/>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2</w:t>
      </w:r>
      <w:bookmarkEnd w:id="1113"/>
      <w:r>
        <w:rPr>
          <w:color w:val="000000"/>
          <w:spacing w:val="0"/>
          <w:w w:val="100"/>
          <w:position w:val="0"/>
        </w:rPr>
        <w:t>5、</w:t>
        <w:tab/>
        <w:t>收入</w:t>
      </w:r>
      <w:bookmarkEnd w:id="1111"/>
      <w:bookmarkEnd w:id="1112"/>
      <w:bookmarkEnd w:id="1114"/>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22"/>
        <w:keepNext w:val="0"/>
        <w:keepLines w:val="0"/>
        <w:widowControl w:val="0"/>
        <w:shd w:val="clear" w:color="auto" w:fill="auto"/>
        <w:tabs>
          <w:tab w:pos="488" w:val="left"/>
        </w:tabs>
        <w:bidi w:val="0"/>
        <w:spacing w:before="0" w:after="120" w:line="467" w:lineRule="exact"/>
        <w:ind w:left="0" w:right="0" w:firstLine="0"/>
        <w:jc w:val="left"/>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rPr>
        <w:t>1</w:t>
      </w:r>
      <w:r>
        <w:rPr>
          <w:color w:val="000000"/>
          <w:spacing w:val="0"/>
          <w:w w:val="100"/>
          <w:position w:val="0"/>
        </w:rPr>
        <w:t>）</w:t>
        <w:tab/>
        <w:t>销售商品</w:t>
      </w:r>
    </w:p>
    <w:p>
      <w:pPr>
        <w:pStyle w:val="Style22"/>
        <w:keepNext w:val="0"/>
        <w:keepLines w:val="0"/>
        <w:widowControl w:val="0"/>
        <w:shd w:val="clear" w:color="auto" w:fill="auto"/>
        <w:bidi w:val="0"/>
        <w:spacing w:before="0" w:after="120" w:line="469" w:lineRule="exact"/>
        <w:ind w:left="0" w:right="0" w:firstLine="0"/>
        <w:jc w:val="left"/>
      </w:pPr>
      <w:r>
        <w:rPr>
          <w:color w:val="000000"/>
          <w:spacing w:val="0"/>
          <w:w w:val="100"/>
          <w:position w:val="0"/>
        </w:rPr>
        <w:t>本公司销售的商品在同时满足下列条件时，按从购货方已收或应收的合同或协议价款的金额确认销售商品 收入：①已将商品所有权上的主要风险和报酬转移给购货方；②既没有保留通常与所有权相联系的继续管 理权，也没有对已售出的商品实施有效控制；③收入的金额能够可靠地计量；④相关的经济利益很可能流 入企业；⑤相关的已发生或将发生的成本能够可靠地计量。</w:t>
      </w:r>
    </w:p>
    <w:p>
      <w:pPr>
        <w:pStyle w:val="Style22"/>
        <w:keepNext w:val="0"/>
        <w:keepLines w:val="0"/>
        <w:widowControl w:val="0"/>
        <w:shd w:val="clear" w:color="auto" w:fill="auto"/>
        <w:bidi w:val="0"/>
        <w:spacing w:before="0" w:after="120" w:line="466" w:lineRule="exact"/>
        <w:ind w:left="0" w:right="0" w:firstLine="0"/>
        <w:jc w:val="left"/>
      </w:pPr>
      <w:r>
        <w:rPr>
          <w:color w:val="000000"/>
          <w:spacing w:val="0"/>
          <w:w w:val="100"/>
          <w:position w:val="0"/>
        </w:rPr>
        <w:t>公司具体的销售商品确认原则如下：①对直营店（联销模式）的销售：于收到商场的结算单，开具发票时, 确认销售收入；②对直营店（非联销模式）的销售：于商品交付给消费者，收取价款时，确认销售收入； ③对于加盟商的销售：于向加盟商发出货物，开具销售发票时，确认销售收入。</w:t>
      </w:r>
    </w:p>
    <w:p>
      <w:pPr>
        <w:pStyle w:val="Style22"/>
        <w:keepNext w:val="0"/>
        <w:keepLines w:val="0"/>
        <w:widowControl w:val="0"/>
        <w:shd w:val="clear" w:color="auto" w:fill="auto"/>
        <w:tabs>
          <w:tab w:pos="488" w:val="left"/>
        </w:tabs>
        <w:bidi w:val="0"/>
        <w:spacing w:before="0" w:after="120" w:line="467" w:lineRule="exact"/>
        <w:ind w:left="0" w:right="0" w:firstLine="0"/>
        <w:jc w:val="left"/>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w:t>
        <w:tab/>
        <w:t>提供劳务</w:t>
      </w:r>
    </w:p>
    <w:p>
      <w:pPr>
        <w:pStyle w:val="Style22"/>
        <w:keepNext w:val="0"/>
        <w:keepLines w:val="0"/>
        <w:widowControl w:val="0"/>
        <w:shd w:val="clear" w:color="auto" w:fill="auto"/>
        <w:bidi w:val="0"/>
        <w:spacing w:before="0" w:after="120" w:line="467" w:lineRule="exact"/>
        <w:ind w:left="0" w:right="0" w:firstLine="0"/>
        <w:jc w:val="left"/>
      </w:pPr>
      <w:r>
        <w:rPr>
          <w:color w:val="000000"/>
          <w:spacing w:val="0"/>
          <w:w w:val="100"/>
          <w:position w:val="0"/>
        </w:rPr>
        <w:t>在同一年度内开始并完成的劳务，应当在完成劳务时确认收入。如劳务的开始和完成分属不同的会计年度, 在提供劳务交易的结果能够可靠估计的情况下，公司于资产负债表日按完工百分比法确认相关的劳务收 入。如提供劳务交易的结果不能够可靠估计且已经发生的劳务成本预计能够得到补偿的，按已经发生的劳 务成本金额确认收入，并按相同金额结转成本；发生的劳务成本预计不能够全部得到补偿的，按能够得到 补偿的劳务成本金额确认收入，并按已经发生的劳务成本作为当期费用；发生的劳务成本预计全部不能够 得到补偿，应按已经发生的劳务成本作为当期费用，不确认收入。</w:t>
      </w:r>
    </w:p>
    <w:p>
      <w:pPr>
        <w:pStyle w:val="Style22"/>
        <w:keepNext w:val="0"/>
        <w:keepLines w:val="0"/>
        <w:widowControl w:val="0"/>
        <w:shd w:val="clear" w:color="auto" w:fill="auto"/>
        <w:tabs>
          <w:tab w:pos="488" w:val="left"/>
        </w:tabs>
        <w:bidi w:val="0"/>
        <w:spacing w:before="0" w:after="120" w:line="467" w:lineRule="exact"/>
        <w:ind w:left="0" w:right="0" w:firstLine="0"/>
        <w:jc w:val="left"/>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w:t>
        <w:tab/>
        <w:t>让渡资产使用权</w:t>
      </w:r>
    </w:p>
    <w:p>
      <w:pPr>
        <w:pStyle w:val="Style22"/>
        <w:keepNext w:val="0"/>
        <w:keepLines w:val="0"/>
        <w:widowControl w:val="0"/>
        <w:shd w:val="clear" w:color="auto" w:fill="auto"/>
        <w:bidi w:val="0"/>
        <w:spacing w:before="0" w:after="120" w:line="475" w:lineRule="exact"/>
        <w:ind w:left="0" w:right="0" w:firstLine="0"/>
        <w:jc w:val="left"/>
      </w:pPr>
      <w:r>
        <w:rPr>
          <w:color w:val="000000"/>
          <w:spacing w:val="0"/>
          <w:w w:val="100"/>
          <w:position w:val="0"/>
        </w:rPr>
        <w:t>本公司在与让渡资产使用权相关的经济利益能够流入和收入的金额能够可靠的计量时确认让渡资产使用 权收入。</w:t>
      </w:r>
    </w:p>
    <w:p>
      <w:pPr>
        <w:pStyle w:val="Style22"/>
        <w:keepNext w:val="0"/>
        <w:keepLines w:val="0"/>
        <w:widowControl w:val="0"/>
        <w:shd w:val="clear" w:color="auto" w:fill="auto"/>
        <w:bidi w:val="0"/>
        <w:spacing w:before="0" w:after="500" w:line="466" w:lineRule="exact"/>
        <w:ind w:left="0" w:right="0" w:firstLine="0"/>
        <w:jc w:val="left"/>
      </w:pPr>
      <w:r>
        <w:rPr>
          <w:color w:val="000000"/>
          <w:spacing w:val="0"/>
          <w:w w:val="100"/>
          <w:position w:val="0"/>
        </w:rPr>
        <w:t>利息收入按使用货币资金的使用时间和适用利率计算确定。使用费收入金额，按照有关合同或协议约定的 收费时间和方法计算确定。</w:t>
      </w:r>
    </w:p>
    <w:p>
      <w:pPr>
        <w:pStyle w:val="Style48"/>
        <w:keepNext/>
        <w:keepLines/>
        <w:widowControl w:val="0"/>
        <w:shd w:val="clear" w:color="auto" w:fill="auto"/>
        <w:tabs>
          <w:tab w:pos="483" w:val="left"/>
        </w:tabs>
        <w:bidi w:val="0"/>
        <w:spacing w:before="0" w:after="120" w:line="467" w:lineRule="exact"/>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2</w:t>
      </w:r>
      <w:bookmarkEnd w:id="1120"/>
      <w:r>
        <w:rPr>
          <w:color w:val="000000"/>
          <w:spacing w:val="0"/>
          <w:w w:val="100"/>
          <w:position w:val="0"/>
        </w:rPr>
        <w:t>6、</w:t>
        <w:tab/>
        <w:t>政府补助</w:t>
      </w:r>
      <w:bookmarkEnd w:id="1118"/>
      <w:bookmarkEnd w:id="1119"/>
      <w:bookmarkEnd w:id="1121"/>
    </w:p>
    <w:p>
      <w:pPr>
        <w:pStyle w:val="Style48"/>
        <w:keepNext/>
        <w:keepLines/>
        <w:widowControl w:val="0"/>
        <w:shd w:val="clear" w:color="auto" w:fill="auto"/>
        <w:bidi w:val="0"/>
        <w:spacing w:before="0" w:after="120" w:line="467" w:lineRule="exact"/>
        <w:ind w:left="0" w:right="0" w:firstLine="0"/>
        <w:jc w:val="left"/>
      </w:pPr>
      <w:bookmarkStart w:id="1118" w:name="bookmark1118"/>
      <w:bookmarkStart w:id="1119" w:name="bookmark1119"/>
      <w:bookmarkStart w:id="1122" w:name="bookmark1122"/>
      <w:bookmarkStart w:id="1123" w:name="bookmark1123"/>
      <w:r>
        <w:rPr>
          <w:color w:val="000000"/>
          <w:spacing w:val="0"/>
          <w:w w:val="100"/>
          <w:position w:val="0"/>
        </w:rPr>
        <w:t>（</w:t>
      </w:r>
      <w:bookmarkEnd w:id="1122"/>
      <w:r>
        <w:rPr>
          <w:color w:val="000000"/>
          <w:spacing w:val="0"/>
          <w:w w:val="100"/>
          <w:position w:val="0"/>
        </w:rPr>
        <w:t>1）与资产相关的政府补助判断依据及会计处理方法</w:t>
      </w:r>
      <w:bookmarkEnd w:id="1118"/>
      <w:bookmarkEnd w:id="1119"/>
      <w:bookmarkEnd w:id="1123"/>
    </w:p>
    <w:p>
      <w:pPr>
        <w:pStyle w:val="Style22"/>
        <w:keepNext w:val="0"/>
        <w:keepLines w:val="0"/>
        <w:widowControl w:val="0"/>
        <w:shd w:val="clear" w:color="auto" w:fill="auto"/>
        <w:bidi w:val="0"/>
        <w:spacing w:before="0" w:after="120" w:line="467" w:lineRule="exact"/>
        <w:ind w:left="0" w:right="0" w:firstLine="0"/>
        <w:jc w:val="left"/>
      </w:pPr>
      <w:r>
        <w:rPr>
          <w:color w:val="000000"/>
          <w:spacing w:val="0"/>
          <w:w w:val="100"/>
          <w:position w:val="0"/>
        </w:rPr>
        <w:t>与资产相关的政府补助，确认为递延收益，并在相关资产的使用寿命内平均分配计入当期损益。</w:t>
      </w:r>
    </w:p>
    <w:p>
      <w:pPr>
        <w:pStyle w:val="Style48"/>
        <w:keepNext/>
        <w:keepLines/>
        <w:widowControl w:val="0"/>
        <w:shd w:val="clear" w:color="auto" w:fill="auto"/>
        <w:bidi w:val="0"/>
        <w:spacing w:before="0" w:after="220"/>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color w:val="000000"/>
          <w:spacing w:val="0"/>
          <w:w w:val="100"/>
          <w:position w:val="0"/>
        </w:rPr>
        <w:t>2）与收益相关的政府补助判断依据及会计处理方法</w:t>
      </w:r>
      <w:bookmarkEnd w:id="1124"/>
      <w:bookmarkEnd w:id="1125"/>
      <w:bookmarkEnd w:id="1127"/>
    </w:p>
    <w:p>
      <w:pPr>
        <w:pStyle w:val="Style22"/>
        <w:keepNext w:val="0"/>
        <w:keepLines w:val="0"/>
        <w:widowControl w:val="0"/>
        <w:shd w:val="clear" w:color="auto" w:fill="auto"/>
        <w:bidi w:val="0"/>
        <w:spacing w:before="0" w:line="466" w:lineRule="exact"/>
        <w:ind w:left="0" w:right="0" w:firstLine="0"/>
        <w:jc w:val="left"/>
      </w:pPr>
      <w:r>
        <w:rPr>
          <w:color w:val="000000"/>
          <w:spacing w:val="0"/>
          <w:w w:val="100"/>
          <w:position w:val="0"/>
        </w:rPr>
        <w:t>与收益相关的政府补助，用于补偿以后期间的相关费用和损失的，确认为递延收益，并在确认相关费用的 期间计入当期损益；用于补偿已经发生的相关费用和损失的，直接计入当期损益。</w:t>
      </w:r>
    </w:p>
    <w:p>
      <w:pPr>
        <w:pStyle w:val="Style22"/>
        <w:keepNext w:val="0"/>
        <w:keepLines w:val="0"/>
        <w:widowControl w:val="0"/>
        <w:shd w:val="clear" w:color="auto" w:fill="auto"/>
        <w:bidi w:val="0"/>
        <w:spacing w:before="0" w:after="220" w:line="466" w:lineRule="exact"/>
        <w:ind w:left="0" w:right="0" w:firstLine="0"/>
        <w:jc w:val="left"/>
      </w:pPr>
      <w:r>
        <w:rPr>
          <w:color w:val="000000"/>
          <w:spacing w:val="0"/>
          <w:w w:val="100"/>
          <w:position w:val="0"/>
        </w:rPr>
        <w:t>已确认的政府补助需要返还时，存在相关递延收益余额的，冲减相关递延收益账面余额，超出部分计入当 期损益；不存在相关递延收益的，直接计入当期损益。</w:t>
      </w:r>
    </w:p>
    <w:p>
      <w:pPr>
        <w:pStyle w:val="Style48"/>
        <w:keepNext/>
        <w:keepLines/>
        <w:widowControl w:val="0"/>
        <w:shd w:val="clear" w:color="auto" w:fill="auto"/>
        <w:bidi w:val="0"/>
        <w:spacing w:before="0" w:after="220"/>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2</w:t>
      </w:r>
      <w:bookmarkEnd w:id="1130"/>
      <w:r>
        <w:rPr>
          <w:color w:val="000000"/>
          <w:spacing w:val="0"/>
          <w:w w:val="100"/>
          <w:position w:val="0"/>
        </w:rPr>
        <w:t>7、递延所得税资产/递延所得税负债28、其他重要的会计政策和会计估计</w:t>
      </w:r>
      <w:bookmarkEnd w:id="1128"/>
      <w:bookmarkEnd w:id="1129"/>
      <w:bookmarkEnd w:id="1131"/>
    </w:p>
    <w:p>
      <w:pPr>
        <w:pStyle w:val="Style22"/>
        <w:keepNext w:val="0"/>
        <w:keepLines w:val="0"/>
        <w:widowControl w:val="0"/>
        <w:shd w:val="clear" w:color="auto" w:fill="auto"/>
        <w:bidi w:val="0"/>
        <w:spacing w:before="0" w:line="469" w:lineRule="exact"/>
        <w:ind w:left="0" w:right="0" w:firstLine="0"/>
        <w:jc w:val="left"/>
      </w:pPr>
      <w:r>
        <w:rPr>
          <w:color w:val="000000"/>
          <w:spacing w:val="0"/>
          <w:w w:val="100"/>
          <w:position w:val="0"/>
        </w:rPr>
        <w:t>公司在运用会计政策过程中，由于经营活动内在的不确定性，公司需要对无法准确计量的报表项目的账 面价值进行判断、估计和假设。这些判断、估计和假设是基于本公司管理层过去的历史经验，并在考虑其 他相关因素的基础上做出的。这些判断、估计和假设会影响收入、费用、资产和负债的报告金额以及资产 负债表日或有负债的披露。然而，这些估计的不确定性所导致的实际结果可能与本公司管理层当前的估计 存在差异，进而造成对未来受影响的资产或负债的账面金额进行重大调整。公司对前述判断、估计和假 设在持续经营的基础上进行定期复核，会计估计的变更仅影响变更当期的，其影响数在变更当期予以确认; 既影响变更当期又影响未来期间的，其影响数在变更当期和未来期间予以确认。于资产负债表日，公司 需对财务报表项目金额进行判断、估计和假设的重要领域如下：</w:t>
      </w:r>
    </w:p>
    <w:p>
      <w:pPr>
        <w:pStyle w:val="Style22"/>
        <w:keepNext w:val="0"/>
        <w:keepLines w:val="0"/>
        <w:widowControl w:val="0"/>
        <w:shd w:val="clear" w:color="auto" w:fill="auto"/>
        <w:tabs>
          <w:tab w:pos="451" w:val="left"/>
        </w:tabs>
        <w:bidi w:val="0"/>
        <w:spacing w:before="0" w:line="468" w:lineRule="exact"/>
        <w:ind w:left="0" w:right="0" w:firstLine="0"/>
        <w:jc w:val="left"/>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w:t>
        <w:tab/>
        <w:t>坏账准备计提</w:t>
      </w:r>
    </w:p>
    <w:p>
      <w:pPr>
        <w:pStyle w:val="Style22"/>
        <w:keepNext w:val="0"/>
        <w:keepLines w:val="0"/>
        <w:widowControl w:val="0"/>
        <w:shd w:val="clear" w:color="auto" w:fill="auto"/>
        <w:bidi w:val="0"/>
        <w:spacing w:before="0" w:line="468" w:lineRule="exact"/>
        <w:ind w:left="0" w:right="0" w:firstLine="0"/>
        <w:jc w:val="left"/>
      </w:pPr>
      <w:r>
        <w:rPr>
          <w:color w:val="000000"/>
          <w:spacing w:val="0"/>
          <w:w w:val="100"/>
          <w:position w:val="0"/>
        </w:rPr>
        <w:t>公司根据应收款项的会计政策，采用备抵法核算坏账损失。应收账款减值是基于评估应收账款的可收回 性。鉴定应收账款减值要求管理层的判断和估计。实际的结果与原先估计的差异将在估计被改变的期间 影响应收账款的账面价值及应收账款坏账准备的计提或转回。</w:t>
      </w:r>
    </w:p>
    <w:p>
      <w:pPr>
        <w:pStyle w:val="Style22"/>
        <w:keepNext w:val="0"/>
        <w:keepLines w:val="0"/>
        <w:widowControl w:val="0"/>
        <w:shd w:val="clear" w:color="auto" w:fill="auto"/>
        <w:tabs>
          <w:tab w:pos="451" w:val="left"/>
        </w:tabs>
        <w:bidi w:val="0"/>
        <w:spacing w:before="0" w:line="468" w:lineRule="exact"/>
        <w:ind w:left="0" w:right="0" w:firstLine="0"/>
        <w:jc w:val="left"/>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p>
    <w:p>
      <w:pPr>
        <w:pStyle w:val="Style22"/>
        <w:keepNext w:val="0"/>
        <w:keepLines w:val="0"/>
        <w:widowControl w:val="0"/>
        <w:shd w:val="clear" w:color="auto" w:fill="auto"/>
        <w:bidi w:val="0"/>
        <w:spacing w:before="0" w:line="467" w:lineRule="exact"/>
        <w:ind w:left="0" w:right="0" w:firstLine="0"/>
        <w:jc w:val="left"/>
      </w:pPr>
      <w:r>
        <w:rPr>
          <w:color w:val="000000"/>
          <w:spacing w:val="0"/>
          <w:w w:val="100"/>
          <w:position w:val="0"/>
        </w:rPr>
        <w:t>公司根据存货会计政策，按照成本与可变现净值孰低计量，对成本高于可变现净值及陈旧和滞销的存货， 计提存货跌价准备。存货减值至可变现净值是基于评估存货的可售性及其可变现净值。鉴定存货减值要求 管理层在取得确凿证据，并且考虑持有存货的目的、资产负债表日后事项的影响等因素的基础上作出判断 和估计。实际的结果与原先估计的差异将在估计被改变的期间影响存货的账面价值及存货跌价准备的计 提或转回。</w:t>
      </w:r>
    </w:p>
    <w:p>
      <w:pPr>
        <w:pStyle w:val="Style22"/>
        <w:keepNext w:val="0"/>
        <w:keepLines w:val="0"/>
        <w:widowControl w:val="0"/>
        <w:shd w:val="clear" w:color="auto" w:fill="auto"/>
        <w:tabs>
          <w:tab w:pos="451" w:val="left"/>
        </w:tabs>
        <w:bidi w:val="0"/>
        <w:spacing w:before="0" w:line="468" w:lineRule="exact"/>
        <w:ind w:left="0" w:right="0" w:firstLine="0"/>
        <w:jc w:val="left"/>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rPr>
        <w:t>3</w:t>
      </w:r>
      <w:r>
        <w:rPr>
          <w:color w:val="000000"/>
          <w:spacing w:val="0"/>
          <w:w w:val="100"/>
          <w:position w:val="0"/>
        </w:rPr>
        <w:t>）</w:t>
        <w:tab/>
        <w:t>持有至到期投资</w:t>
      </w:r>
    </w:p>
    <w:p>
      <w:pPr>
        <w:pStyle w:val="Style22"/>
        <w:keepNext w:val="0"/>
        <w:keepLines w:val="0"/>
        <w:widowControl w:val="0"/>
        <w:shd w:val="clear" w:color="auto" w:fill="auto"/>
        <w:bidi w:val="0"/>
        <w:spacing w:before="0" w:after="120" w:line="468" w:lineRule="exact"/>
        <w:ind w:left="0" w:right="0" w:firstLine="0"/>
        <w:jc w:val="left"/>
      </w:pPr>
      <w:r>
        <w:rPr>
          <w:color w:val="000000"/>
          <w:spacing w:val="0"/>
          <w:w w:val="100"/>
          <w:position w:val="0"/>
        </w:rPr>
        <w:t xml:space="preserve">公司将符合条件的有固定或可确定还款金额和固定到期日且公司有明确意图和能力持有至到期的非衍生 </w:t>
      </w:r>
      <w:r>
        <w:rPr>
          <w:color w:val="000000"/>
          <w:spacing w:val="0"/>
          <w:w w:val="100"/>
          <w:position w:val="0"/>
        </w:rPr>
        <w:t>金融资产归类为持有至到期投资。进行此项归类工作需涉及大量的判断。在进行判断的过程中，公司会 对其持有该类投资至到期日的意愿和能力进行评估。除特定情况外（例如在接近到期日时出售金额不重大 的投资），如果公司未能将这些投资持有至到期日，则须将全部该类投资重分类至可供出售金融资产，且 在本会计年度及以后两个完整的会计年度内不得再将该金融资产划分为持有至到期投资。如出现此类情 况，可能对财务报表上所列报的相关金融资产价值产生重大的影响，并且可能影响公司的金融工具风险管 理策略。</w:t>
      </w:r>
    </w:p>
    <w:p>
      <w:pPr>
        <w:pStyle w:val="Style22"/>
        <w:keepNext w:val="0"/>
        <w:keepLines w:val="0"/>
        <w:widowControl w:val="0"/>
        <w:shd w:val="clear" w:color="auto" w:fill="auto"/>
        <w:tabs>
          <w:tab w:pos="431" w:val="left"/>
        </w:tabs>
        <w:bidi w:val="0"/>
        <w:spacing w:before="0" w:after="120" w:line="466" w:lineRule="exact"/>
        <w:ind w:left="0" w:right="0" w:firstLine="0"/>
        <w:jc w:val="left"/>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4</w:t>
      </w:r>
      <w:r>
        <w:rPr>
          <w:color w:val="000000"/>
          <w:spacing w:val="0"/>
          <w:w w:val="100"/>
          <w:position w:val="0"/>
        </w:rPr>
        <w:t>）</w:t>
        <w:tab/>
        <w:t>持有至到期投资减值</w:t>
      </w:r>
    </w:p>
    <w:p>
      <w:pPr>
        <w:pStyle w:val="Style22"/>
        <w:keepNext w:val="0"/>
        <w:keepLines w:val="0"/>
        <w:widowControl w:val="0"/>
        <w:shd w:val="clear" w:color="auto" w:fill="auto"/>
        <w:bidi w:val="0"/>
        <w:spacing w:before="0" w:after="120" w:line="470" w:lineRule="exact"/>
        <w:ind w:left="0" w:right="0" w:firstLine="0"/>
        <w:jc w:val="left"/>
      </w:pPr>
      <w:r>
        <w:rPr>
          <w:color w:val="000000"/>
          <w:spacing w:val="0"/>
          <w:w w:val="100"/>
          <w:position w:val="0"/>
        </w:rPr>
        <w:t>公司确定持有至到期投资是否减值在很大程度上依赖于管理层的判断。发生减值的客观证据包括发行方发 生严重财务困难使该金融资产无法在活跃市场继续交易、无法履行合同条款（例如</w:t>
      </w:r>
    </w:p>
    <w:p>
      <w:pPr>
        <w:pStyle w:val="Style22"/>
        <w:keepNext w:val="0"/>
        <w:keepLines w:val="0"/>
        <w:widowControl w:val="0"/>
        <w:shd w:val="clear" w:color="auto" w:fill="auto"/>
        <w:bidi w:val="0"/>
        <w:spacing w:before="0" w:after="120" w:line="470" w:lineRule="exact"/>
        <w:ind w:left="0" w:right="0" w:firstLine="0"/>
        <w:jc w:val="left"/>
      </w:pPr>
      <w:r>
        <w:rPr>
          <w:color w:val="000000"/>
          <w:spacing w:val="0"/>
          <w:w w:val="100"/>
          <w:position w:val="0"/>
        </w:rPr>
        <w:t>偿付利息或本金发生违约）等。在进行判断的过程中，公司需评估发生减值的客观证据对该项投资预计 未来现金流的影响。</w:t>
      </w:r>
    </w:p>
    <w:p>
      <w:pPr>
        <w:pStyle w:val="Style22"/>
        <w:keepNext w:val="0"/>
        <w:keepLines w:val="0"/>
        <w:widowControl w:val="0"/>
        <w:shd w:val="clear" w:color="auto" w:fill="auto"/>
        <w:tabs>
          <w:tab w:pos="431" w:val="left"/>
        </w:tabs>
        <w:bidi w:val="0"/>
        <w:spacing w:before="0" w:after="120" w:line="466" w:lineRule="exact"/>
        <w:ind w:left="0" w:right="0" w:firstLine="0"/>
        <w:jc w:val="left"/>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rPr>
        <w:t>5</w:t>
      </w:r>
      <w:r>
        <w:rPr>
          <w:color w:val="000000"/>
          <w:spacing w:val="0"/>
          <w:w w:val="100"/>
          <w:position w:val="0"/>
        </w:rPr>
        <w:t>）</w:t>
        <w:tab/>
        <w:t>可供出售金融资产减值</w:t>
      </w:r>
    </w:p>
    <w:p>
      <w:pPr>
        <w:pStyle w:val="Style22"/>
        <w:keepNext w:val="0"/>
        <w:keepLines w:val="0"/>
        <w:widowControl w:val="0"/>
        <w:shd w:val="clear" w:color="auto" w:fill="auto"/>
        <w:bidi w:val="0"/>
        <w:spacing w:before="0" w:after="120" w:line="462" w:lineRule="exact"/>
        <w:ind w:left="0" w:right="0" w:firstLine="0"/>
        <w:jc w:val="left"/>
      </w:pPr>
      <w:r>
        <w:rPr>
          <w:color w:val="000000"/>
          <w:spacing w:val="0"/>
          <w:w w:val="100"/>
          <w:position w:val="0"/>
        </w:rPr>
        <w:t>公司确定可供出售金融资产是否减值在很大程度上依赖于管理层的判断和假设，以确定是否需要在利润 表中确认其减值损失。在进行判断和作出假设的过程中，公司需评估该项投资的公允价值低于成本的程 度和持续期间，以及被投资对象的财务状况和短期业务展望，包括行业状况、技术变革、信用评级、违 约率和对手方的风险。</w:t>
      </w:r>
    </w:p>
    <w:p>
      <w:pPr>
        <w:pStyle w:val="Style22"/>
        <w:keepNext w:val="0"/>
        <w:keepLines w:val="0"/>
        <w:widowControl w:val="0"/>
        <w:shd w:val="clear" w:color="auto" w:fill="auto"/>
        <w:tabs>
          <w:tab w:pos="431" w:val="left"/>
        </w:tabs>
        <w:bidi w:val="0"/>
        <w:spacing w:before="0" w:after="120" w:line="466" w:lineRule="exact"/>
        <w:ind w:left="0" w:right="0" w:firstLine="0"/>
        <w:jc w:val="left"/>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6</w:t>
      </w:r>
      <w:r>
        <w:rPr>
          <w:color w:val="000000"/>
          <w:spacing w:val="0"/>
          <w:w w:val="100"/>
          <w:position w:val="0"/>
        </w:rPr>
        <w:t>）</w:t>
        <w:tab/>
        <w:t>非金融非流动资产减值准备</w:t>
      </w:r>
    </w:p>
    <w:p>
      <w:pPr>
        <w:pStyle w:val="Style22"/>
        <w:keepNext w:val="0"/>
        <w:keepLines w:val="0"/>
        <w:widowControl w:val="0"/>
        <w:shd w:val="clear" w:color="auto" w:fill="auto"/>
        <w:bidi w:val="0"/>
        <w:spacing w:before="0" w:after="120" w:line="466" w:lineRule="exact"/>
        <w:ind w:left="0" w:right="0" w:firstLine="0"/>
        <w:jc w:val="left"/>
      </w:pPr>
      <w:r>
        <w:rPr>
          <w:color w:val="000000"/>
          <w:spacing w:val="0"/>
          <w:w w:val="100"/>
          <w:position w:val="0"/>
        </w:rPr>
        <w:t>公司于资产负债表日对除金融资产之外的非流动资产判断是否存在可能发生减值的迹象。对使用寿命不 确定的无形资产，除每年进行的减值测试外，当其存在减值迹象时，也进行减值测试。其他除金融资产 之外的非流动资产，当存在迹象表明其账面金额不可收回时，进行减值测试。</w:t>
      </w:r>
    </w:p>
    <w:p>
      <w:pPr>
        <w:pStyle w:val="Style22"/>
        <w:keepNext w:val="0"/>
        <w:keepLines w:val="0"/>
        <w:widowControl w:val="0"/>
        <w:shd w:val="clear" w:color="auto" w:fill="auto"/>
        <w:bidi w:val="0"/>
        <w:spacing w:before="0" w:after="120" w:line="468" w:lineRule="exact"/>
        <w:ind w:left="0" w:right="0" w:firstLine="0"/>
        <w:jc w:val="left"/>
      </w:pPr>
      <w:r>
        <w:rPr>
          <w:color w:val="000000"/>
          <w:spacing w:val="0"/>
          <w:w w:val="100"/>
          <w:position w:val="0"/>
        </w:rPr>
        <w:t>当资产或资产组的账面价值高于可收回金额，即公允价值减去处置费用后的净额和预计未来现金流量的现 值中的较高者，表明发生了减值。公允价值减去处置费用后的净额，参考公平交易中类似资产的销售协议 价格或可观察到的市场价格，减去可直接归属于该资产处置的增量成本确定。在预计未来现金流量现值 时，需要对该资产（或资产组）的产量、售价、相关经营成本以及计算现值时使用的折现率等作出重大判 断。本公司在估计可收回金额时会采用所有能够获得的相关资料，包括根据合理和可支持的假设所作出有 关产量、售价和相关经营成本的预测。</w:t>
      </w:r>
    </w:p>
    <w:p>
      <w:pPr>
        <w:pStyle w:val="Style22"/>
        <w:keepNext w:val="0"/>
        <w:keepLines w:val="0"/>
        <w:widowControl w:val="0"/>
        <w:shd w:val="clear" w:color="auto" w:fill="auto"/>
        <w:bidi w:val="0"/>
        <w:spacing w:before="0" w:line="466" w:lineRule="exact"/>
        <w:ind w:left="0" w:right="0" w:firstLine="0"/>
        <w:jc w:val="left"/>
      </w:pPr>
      <w:r>
        <w:rPr>
          <w:color w:val="000000"/>
          <w:spacing w:val="0"/>
          <w:w w:val="100"/>
          <w:position w:val="0"/>
        </w:rPr>
        <w:t xml:space="preserve">公司至少每年测试商誉是否发生减值。这要求对分配了商誉的资产组或者资产组组合的未来现金流量的现 </w:t>
      </w:r>
      <w:r>
        <w:rPr>
          <w:color w:val="000000"/>
          <w:spacing w:val="0"/>
          <w:w w:val="100"/>
          <w:position w:val="0"/>
        </w:rPr>
        <w:t>值进行预计。对未来现金流量的现值进行预计时，公司需要预计未来资产组或者资产组组合产生的现金流 量，同时选择恰当的折现率确定未来现金流量的现值。</w:t>
      </w:r>
    </w:p>
    <w:p>
      <w:pPr>
        <w:pStyle w:val="Style22"/>
        <w:keepNext w:val="0"/>
        <w:keepLines w:val="0"/>
        <w:widowControl w:val="0"/>
        <w:shd w:val="clear" w:color="auto" w:fill="auto"/>
        <w:tabs>
          <w:tab w:pos="488" w:val="left"/>
        </w:tabs>
        <w:bidi w:val="0"/>
        <w:spacing w:before="0" w:line="467" w:lineRule="exact"/>
        <w:ind w:left="0" w:right="0" w:firstLine="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7</w:t>
      </w:r>
      <w:r>
        <w:rPr>
          <w:color w:val="000000"/>
          <w:spacing w:val="0"/>
          <w:w w:val="100"/>
          <w:position w:val="0"/>
        </w:rPr>
        <w:t>）</w:t>
        <w:tab/>
        <w:t>折旧和摊销</w:t>
      </w:r>
    </w:p>
    <w:p>
      <w:pPr>
        <w:pStyle w:val="Style22"/>
        <w:keepNext w:val="0"/>
        <w:keepLines w:val="0"/>
        <w:widowControl w:val="0"/>
        <w:shd w:val="clear" w:color="auto" w:fill="auto"/>
        <w:bidi w:val="0"/>
        <w:spacing w:before="0" w:line="467" w:lineRule="exact"/>
        <w:ind w:left="0" w:right="0" w:firstLine="0"/>
        <w:jc w:val="both"/>
      </w:pPr>
      <w:r>
        <w:rPr>
          <w:color w:val="000000"/>
          <w:spacing w:val="0"/>
          <w:w w:val="100"/>
          <w:position w:val="0"/>
        </w:rPr>
        <w:t>公司对投资性房地产、固定资产和无形资产在考虑其残值后，在使用寿命内按直线法计提折旧和摊销。本 公司定期复核使用寿命，以决定将计入每个报告期的折旧和摊销费用数额。使用寿命是本公司根据对同 类资产的以往经验并结合预期的技术更新而确定的。如果以前的估计发生重大变化，则会在未来期间对 折旧和摊销费用进行调整。</w:t>
      </w:r>
    </w:p>
    <w:p>
      <w:pPr>
        <w:pStyle w:val="Style22"/>
        <w:keepNext w:val="0"/>
        <w:keepLines w:val="0"/>
        <w:widowControl w:val="0"/>
        <w:shd w:val="clear" w:color="auto" w:fill="auto"/>
        <w:tabs>
          <w:tab w:pos="488" w:val="left"/>
        </w:tabs>
        <w:bidi w:val="0"/>
        <w:spacing w:before="0" w:after="0" w:line="470" w:lineRule="exact"/>
        <w:ind w:left="0" w:right="0" w:firstLine="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8</w:t>
      </w:r>
      <w:r>
        <w:rPr>
          <w:color w:val="000000"/>
          <w:spacing w:val="0"/>
          <w:w w:val="100"/>
          <w:position w:val="0"/>
        </w:rPr>
        <w:t>）</w:t>
        <w:tab/>
        <w:t>所得税</w:t>
      </w:r>
    </w:p>
    <w:p>
      <w:pPr>
        <w:pStyle w:val="Style22"/>
        <w:keepNext w:val="0"/>
        <w:keepLines w:val="0"/>
        <w:widowControl w:val="0"/>
        <w:shd w:val="clear" w:color="auto" w:fill="auto"/>
        <w:bidi w:val="0"/>
        <w:spacing w:before="0" w:after="660" w:line="470" w:lineRule="exact"/>
        <w:ind w:left="0" w:right="0" w:firstLine="0"/>
        <w:jc w:val="both"/>
      </w:pPr>
      <w:r>
        <w:rPr>
          <w:color w:val="000000"/>
          <w:spacing w:val="0"/>
          <w:w w:val="100"/>
          <w:position w:val="0"/>
        </w:rPr>
        <w:t>公司在正常的经营活动中，有部分交易其最终的税务处理和计算存在一定的不确定性。部分项目是否能够 在税前列支需要税收主管机关的审批。如果这些税务事项的最终认定结果同最初估计的金额存在差异，则 该差异将对其最终认定期间的当期所得税和递延所得税产生影响。</w:t>
      </w:r>
    </w:p>
    <w:p>
      <w:pPr>
        <w:pStyle w:val="Style48"/>
        <w:keepNext/>
        <w:keepLines/>
        <w:widowControl w:val="0"/>
        <w:shd w:val="clear" w:color="auto" w:fill="auto"/>
        <w:bidi w:val="0"/>
        <w:spacing w:before="0" w:after="160" w:line="467" w:lineRule="exact"/>
        <w:ind w:left="0" w:right="0" w:firstLine="0"/>
        <w:jc w:val="both"/>
      </w:pPr>
      <w:bookmarkStart w:id="1140" w:name="bookmark1140"/>
      <w:bookmarkStart w:id="1141" w:name="bookmark1141"/>
      <w:bookmarkStart w:id="1142" w:name="bookmark1142"/>
      <w:r>
        <w:rPr>
          <w:color w:val="000000"/>
          <w:spacing w:val="0"/>
          <w:w w:val="100"/>
          <w:position w:val="0"/>
        </w:rPr>
        <w:t>29、重要会计政策和会计估计变更</w:t>
      </w:r>
      <w:bookmarkEnd w:id="1140"/>
      <w:bookmarkEnd w:id="1141"/>
      <w:bookmarkEnd w:id="1142"/>
    </w:p>
    <w:p>
      <w:pPr>
        <w:pStyle w:val="Style48"/>
        <w:keepNext/>
        <w:keepLines/>
        <w:widowControl w:val="0"/>
        <w:shd w:val="clear" w:color="auto" w:fill="auto"/>
        <w:tabs>
          <w:tab w:pos="493" w:val="left"/>
        </w:tabs>
        <w:bidi w:val="0"/>
        <w:spacing w:before="0" w:after="380" w:line="467" w:lineRule="exact"/>
        <w:ind w:left="0" w:right="0" w:firstLine="0"/>
        <w:jc w:val="both"/>
      </w:pPr>
      <w:bookmarkStart w:id="1140" w:name="bookmark1140"/>
      <w:bookmarkStart w:id="1141" w:name="bookmark1141"/>
      <w:bookmarkStart w:id="1143" w:name="bookmark1143"/>
      <w:bookmarkStart w:id="1144" w:name="bookmark1144"/>
      <w:r>
        <w:rPr>
          <w:color w:val="000000"/>
          <w:spacing w:val="0"/>
          <w:w w:val="100"/>
          <w:position w:val="0"/>
        </w:rPr>
        <w:t>（</w:t>
      </w:r>
      <w:bookmarkEnd w:id="1143"/>
      <w:r>
        <w:rPr>
          <w:color w:val="000000"/>
          <w:spacing w:val="0"/>
          <w:w w:val="100"/>
          <w:position w:val="0"/>
        </w:rPr>
        <w:t>1）</w:t>
        <w:tab/>
        <w:t>重要会计政策变更</w:t>
      </w:r>
      <w:bookmarkEnd w:id="1140"/>
      <w:bookmarkEnd w:id="1141"/>
      <w:bookmarkEnd w:id="1144"/>
    </w:p>
    <w:p>
      <w:pPr>
        <w:pStyle w:val="Style39"/>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467" w:lineRule="exact"/>
        <w:ind w:left="0" w:right="0" w:firstLine="0"/>
        <w:jc w:val="both"/>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color w:val="000000"/>
          <w:spacing w:val="0"/>
          <w:w w:val="100"/>
          <w:position w:val="0"/>
        </w:rPr>
        <w:t>2）</w:t>
        <w:tab/>
        <w:t>重要会计估计变更</w:t>
      </w:r>
      <w:bookmarkEnd w:id="1145"/>
      <w:bookmarkEnd w:id="1146"/>
      <w:bookmarkEnd w:id="1148"/>
    </w:p>
    <w:p>
      <w:pPr>
        <w:pStyle w:val="Style3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1149" w:name="bookmark1149"/>
      <w:bookmarkStart w:id="1150" w:name="bookmark1150"/>
      <w:bookmarkStart w:id="1151" w:name="bookmark1151"/>
      <w:bookmarkStart w:id="1152" w:name="bookmark1152"/>
      <w:r>
        <w:rPr>
          <w:color w:val="000000"/>
          <w:spacing w:val="0"/>
          <w:w w:val="100"/>
          <w:position w:val="0"/>
        </w:rPr>
        <w:t>六</w:t>
      </w:r>
      <w:bookmarkEnd w:id="1151"/>
      <w:r>
        <w:rPr>
          <w:color w:val="000000"/>
          <w:spacing w:val="0"/>
          <w:w w:val="100"/>
          <w:position w:val="0"/>
        </w:rPr>
        <w:t>、税项</w:t>
      </w:r>
      <w:bookmarkEnd w:id="1149"/>
      <w:bookmarkEnd w:id="1150"/>
      <w:bookmarkEnd w:id="1152"/>
    </w:p>
    <w:p>
      <w:pPr>
        <w:pStyle w:val="Style48"/>
        <w:keepNext/>
        <w:keepLines/>
        <w:widowControl w:val="0"/>
        <w:shd w:val="clear" w:color="auto" w:fill="auto"/>
        <w:bidi w:val="0"/>
        <w:spacing w:before="0" w:after="320" w:line="467" w:lineRule="exact"/>
        <w:ind w:left="0" w:right="0" w:firstLine="0"/>
        <w:jc w:val="both"/>
      </w:pPr>
      <w:bookmarkStart w:id="1153" w:name="bookmark1153"/>
      <w:bookmarkStart w:id="1154" w:name="bookmark1154"/>
      <w:bookmarkStart w:id="1155" w:name="bookmark1155"/>
      <w:r>
        <w:rPr>
          <w:color w:val="000000"/>
          <w:spacing w:val="0"/>
          <w:w w:val="100"/>
          <w:position w:val="0"/>
        </w:rPr>
        <w:t>1、主要税种及税率</w:t>
      </w:r>
      <w:bookmarkEnd w:id="1153"/>
      <w:bookmarkEnd w:id="1154"/>
      <w:bookmarkEnd w:id="1155"/>
    </w:p>
    <w:tbl>
      <w:tblPr>
        <w:tblOverlap w:val="never"/>
        <w:jc w:val="center"/>
        <w:tblLayout w:type="fixed"/>
      </w:tblPr>
      <w:tblGrid>
        <w:gridCol w:w="3202"/>
        <w:gridCol w:w="3187"/>
        <w:gridCol w:w="320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销售收入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22%</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5"/>
        <w:gridCol w:w="4795"/>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line="1" w:lineRule="exact"/>
      </w:pPr>
      <w:r>
        <w:br w:type="page"/>
      </w:r>
    </w:p>
    <w:tbl>
      <w:tblPr>
        <w:tblOverlap w:val="never"/>
        <w:jc w:val="center"/>
        <w:tblLayout w:type="fixed"/>
      </w:tblPr>
      <w:tblGrid>
        <w:gridCol w:w="4795"/>
        <w:gridCol w:w="4795"/>
      </w:tblGrid>
      <w:tr>
        <w:trPr>
          <w:trHeight w:val="43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山南卡奴迪路商贸有限公司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其他内地子公司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卡奴迪路服饰股份（香港）有限公司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卡奴迪路国际品牌管理（香港）有限公司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德克彼肯伯格斯国际品牌有限公司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摩登大道投资（香港）有限公司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铂金国际时尚集合有限公司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32.23%</w:t>
            </w:r>
          </w:p>
        </w:tc>
      </w:tr>
      <w:tr>
        <w:trPr>
          <w:trHeight w:val="39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 S.P.A.</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32.23%</w:t>
            </w:r>
          </w:p>
        </w:tc>
      </w:tr>
      <w:tr>
        <w:trPr>
          <w:trHeight w:val="44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X </w:t>
            </w:r>
            <w:r>
              <w:rPr>
                <w:color w:val="000000"/>
                <w:spacing w:val="0"/>
                <w:w w:val="100"/>
                <w:position w:val="0"/>
              </w:rPr>
              <w:t>SPACE S.R.L.</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32.23%</w:t>
            </w:r>
          </w:p>
        </w:tc>
      </w:tr>
    </w:tbl>
    <w:p>
      <w:pPr>
        <w:widowControl w:val="0"/>
        <w:spacing w:after="59" w:line="1" w:lineRule="exact"/>
      </w:pPr>
    </w:p>
    <w:p>
      <w:pPr>
        <w:pStyle w:val="Style48"/>
        <w:keepNext/>
        <w:keepLines/>
        <w:widowControl w:val="0"/>
        <w:shd w:val="clear" w:color="auto" w:fill="auto"/>
        <w:bidi w:val="0"/>
        <w:spacing w:before="0" w:after="240" w:line="464" w:lineRule="exact"/>
        <w:ind w:left="0" w:right="0" w:firstLine="0"/>
        <w:jc w:val="left"/>
      </w:pPr>
      <w:bookmarkStart w:id="1156" w:name="bookmark1156"/>
      <w:bookmarkStart w:id="1157" w:name="bookmark1157"/>
      <w:bookmarkStart w:id="1158" w:name="bookmark1158"/>
      <w:r>
        <w:rPr>
          <w:color w:val="000000"/>
          <w:spacing w:val="0"/>
          <w:w w:val="100"/>
          <w:position w:val="0"/>
        </w:rPr>
        <w:t>2、税收优惠</w:t>
      </w:r>
      <w:bookmarkEnd w:id="1156"/>
      <w:bookmarkEnd w:id="1157"/>
      <w:bookmarkEnd w:id="1158"/>
    </w:p>
    <w:p>
      <w:pPr>
        <w:pStyle w:val="Style22"/>
        <w:keepNext w:val="0"/>
        <w:keepLines w:val="0"/>
        <w:widowControl w:val="0"/>
        <w:shd w:val="clear" w:color="auto" w:fill="auto"/>
        <w:bidi w:val="0"/>
        <w:spacing w:before="0" w:after="440" w:line="464" w:lineRule="exact"/>
        <w:ind w:left="0" w:right="0" w:firstLine="440"/>
        <w:jc w:val="both"/>
      </w:pPr>
      <w:r>
        <w:rPr>
          <w:color w:val="000000"/>
          <w:spacing w:val="0"/>
          <w:w w:val="100"/>
          <w:position w:val="0"/>
        </w:rPr>
        <w:t>根据《高新技术企业认定管理办法》（国科发火</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号）和《高新技术企业认定管理工作指 引》（国科火字</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362</w:t>
      </w:r>
      <w:r>
        <w:rPr>
          <w:color w:val="000000"/>
          <w:spacing w:val="0"/>
          <w:w w:val="100"/>
          <w:position w:val="0"/>
        </w:rPr>
        <w:t>号）有关规定，母公司于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日通过高新技术企业认定，取得高新 技术企业证书（证书编号</w:t>
      </w:r>
      <w:r>
        <w:rPr>
          <w:color w:val="000000"/>
          <w:spacing w:val="0"/>
          <w:w w:val="100"/>
          <w:position w:val="0"/>
        </w:rPr>
        <w:t>［</w:t>
      </w:r>
      <w:r>
        <w:rPr>
          <w:rFonts w:ascii="Times New Roman" w:eastAsia="Times New Roman" w:hAnsi="Times New Roman" w:cs="Times New Roman"/>
          <w:color w:val="000000"/>
          <w:spacing w:val="0"/>
          <w:w w:val="100"/>
          <w:position w:val="0"/>
        </w:rPr>
        <w:t>GF201544000514</w:t>
      </w:r>
      <w:r>
        <w:rPr>
          <w:color w:val="000000"/>
          <w:spacing w:val="0"/>
          <w:w w:val="100"/>
          <w:position w:val="0"/>
        </w:rPr>
        <w:t>］</w:t>
      </w:r>
      <w:r>
        <w:rPr>
          <w:color w:val="000000"/>
          <w:spacing w:val="0"/>
          <w:w w:val="100"/>
          <w:position w:val="0"/>
        </w:rPr>
        <w:t xml:space="preserve">）,有效期三年，享受高新技术企业所得税优惠政策期限为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1"/>
        <w:keepNext/>
        <w:keepLines/>
        <w:widowControl w:val="0"/>
        <w:shd w:val="clear" w:color="auto" w:fill="auto"/>
        <w:bidi w:val="0"/>
        <w:spacing w:before="0" w:after="12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七</w:t>
      </w:r>
      <w:bookmarkEnd w:id="1161"/>
      <w:r>
        <w:rPr>
          <w:color w:val="000000"/>
          <w:spacing w:val="0"/>
          <w:w w:val="100"/>
          <w:position w:val="0"/>
        </w:rPr>
        <w:t>、合并财务报表项目注释</w:t>
      </w:r>
      <w:bookmarkEnd w:id="1159"/>
      <w:bookmarkEnd w:id="1160"/>
      <w:bookmarkEnd w:id="1162"/>
    </w:p>
    <w:p>
      <w:pPr>
        <w:pStyle w:val="Style48"/>
        <w:keepNext/>
        <w:keepLines/>
        <w:widowControl w:val="0"/>
        <w:shd w:val="clear" w:color="auto" w:fill="auto"/>
        <w:bidi w:val="0"/>
        <w:spacing w:before="0" w:after="360" w:line="464" w:lineRule="exact"/>
        <w:ind w:left="0" w:right="0" w:firstLine="0"/>
        <w:jc w:val="left"/>
      </w:pPr>
      <w:bookmarkStart w:id="1163" w:name="bookmark1163"/>
      <w:bookmarkStart w:id="1164" w:name="bookmark1164"/>
      <w:bookmarkStart w:id="1165" w:name="bookmark1165"/>
      <w:r>
        <w:rPr>
          <w:color w:val="000000"/>
          <w:spacing w:val="0"/>
          <w:w w:val="100"/>
          <w:position w:val="0"/>
        </w:rPr>
        <w:t>1、货币资金</w:t>
      </w:r>
      <w:bookmarkEnd w:id="1163"/>
      <w:bookmarkEnd w:id="1164"/>
      <w:bookmarkEnd w:id="11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2"/>
      </w:tblGrid>
      <w:tr>
        <w:trPr>
          <w:trHeight w:val="41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2,727,401.77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1,500,419.96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462,879,350.99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348,660,903.29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20,723,128.33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83,252,622.80</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486,329,881.09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433,413,946.05</w:t>
            </w:r>
          </w:p>
        </w:tc>
      </w:tr>
    </w:tbl>
    <w:p>
      <w:pPr>
        <w:pStyle w:val="Style2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59" w:line="1" w:lineRule="exact"/>
      </w:pPr>
    </w:p>
    <w:p>
      <w:pPr>
        <w:pStyle w:val="Style22"/>
        <w:keepNext w:val="0"/>
        <w:keepLines w:val="0"/>
        <w:widowControl w:val="0"/>
        <w:shd w:val="clear" w:color="auto" w:fill="auto"/>
        <w:bidi w:val="0"/>
        <w:spacing w:before="0" w:after="180" w:line="472" w:lineRule="exact"/>
        <w:ind w:left="0" w:right="0" w:firstLine="440"/>
        <w:jc w:val="both"/>
      </w:pPr>
      <w:r>
        <w:rPr>
          <w:color w:val="000000"/>
          <w:spacing w:val="0"/>
          <w:w w:val="100"/>
          <w:position w:val="0"/>
        </w:rPr>
        <w:t>公司报告期末其他货币资金期末余额中</w:t>
      </w:r>
      <w:r>
        <w:rPr>
          <w:rFonts w:ascii="Times New Roman" w:eastAsia="Times New Roman" w:hAnsi="Times New Roman" w:cs="Times New Roman"/>
          <w:color w:val="000000"/>
          <w:spacing w:val="0"/>
          <w:w w:val="100"/>
          <w:position w:val="0"/>
        </w:rPr>
        <w:t>15,464,136.88</w:t>
      </w:r>
      <w:r>
        <w:rPr>
          <w:color w:val="000000"/>
          <w:spacing w:val="0"/>
          <w:w w:val="100"/>
          <w:position w:val="0"/>
        </w:rPr>
        <w:t>元为银行承兑汇票保证金，</w:t>
      </w:r>
      <w:r>
        <w:rPr>
          <w:rFonts w:ascii="Times New Roman" w:eastAsia="Times New Roman" w:hAnsi="Times New Roman" w:cs="Times New Roman"/>
          <w:color w:val="000000"/>
          <w:spacing w:val="0"/>
          <w:w w:val="100"/>
          <w:position w:val="0"/>
        </w:rPr>
        <w:t>750,000.00</w:t>
      </w:r>
      <w:r>
        <w:rPr>
          <w:color w:val="000000"/>
          <w:spacing w:val="0"/>
          <w:w w:val="100"/>
          <w:position w:val="0"/>
        </w:rPr>
        <w:t>元为保函 保证金，</w:t>
      </w:r>
      <w:r>
        <w:rPr>
          <w:rFonts w:ascii="Times New Roman" w:eastAsia="Times New Roman" w:hAnsi="Times New Roman" w:cs="Times New Roman"/>
          <w:color w:val="000000"/>
          <w:spacing w:val="0"/>
          <w:w w:val="100"/>
          <w:position w:val="0"/>
        </w:rPr>
        <w:t>2,676,337.86</w:t>
      </w:r>
      <w:r>
        <w:rPr>
          <w:color w:val="000000"/>
          <w:spacing w:val="0"/>
          <w:w w:val="100"/>
          <w:position w:val="0"/>
        </w:rPr>
        <w:t>元为公司应收</w:t>
      </w:r>
      <w:r>
        <w:rPr>
          <w:rFonts w:ascii="Times New Roman" w:eastAsia="Times New Roman" w:hAnsi="Times New Roman" w:cs="Times New Roman"/>
          <w:color w:val="000000"/>
          <w:spacing w:val="0"/>
          <w:w w:val="100"/>
          <w:position w:val="0"/>
        </w:rPr>
        <w:t>POS</w:t>
      </w:r>
      <w:r>
        <w:rPr>
          <w:color w:val="000000"/>
          <w:spacing w:val="0"/>
          <w:w w:val="100"/>
          <w:position w:val="0"/>
        </w:rPr>
        <w:t>机款，</w:t>
      </w:r>
      <w:r>
        <w:rPr>
          <w:rFonts w:ascii="Times New Roman" w:eastAsia="Times New Roman" w:hAnsi="Times New Roman" w:cs="Times New Roman"/>
          <w:color w:val="000000"/>
          <w:spacing w:val="0"/>
          <w:w w:val="100"/>
          <w:position w:val="0"/>
        </w:rPr>
        <w:t>1,832,653.59</w:t>
      </w:r>
      <w:r>
        <w:rPr>
          <w:color w:val="000000"/>
          <w:spacing w:val="0"/>
          <w:w w:val="100"/>
          <w:position w:val="0"/>
        </w:rPr>
        <w:t>元为支付宝</w:t>
      </w:r>
      <w:r>
        <w:rPr>
          <w:rFonts w:ascii="Times New Roman" w:eastAsia="Times New Roman" w:hAnsi="Times New Roman" w:cs="Times New Roman"/>
          <w:color w:val="000000"/>
          <w:spacing w:val="0"/>
          <w:w w:val="100"/>
          <w:position w:val="0"/>
        </w:rPr>
        <w:t>/</w:t>
      </w:r>
      <w:r>
        <w:rPr>
          <w:color w:val="000000"/>
          <w:spacing w:val="0"/>
          <w:w w:val="100"/>
          <w:position w:val="0"/>
        </w:rPr>
        <w:t>微信等平台收款余额。截至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日，除银行承兑汇票保证金以及保函保证金合计</w:t>
      </w:r>
      <w:r>
        <w:rPr>
          <w:rFonts w:ascii="Times New Roman" w:eastAsia="Times New Roman" w:hAnsi="Times New Roman" w:cs="Times New Roman"/>
          <w:color w:val="000000"/>
          <w:spacing w:val="0"/>
          <w:w w:val="100"/>
          <w:position w:val="0"/>
        </w:rPr>
        <w:t>16,214,136.88</w:t>
      </w:r>
      <w:r>
        <w:rPr>
          <w:color w:val="000000"/>
          <w:spacing w:val="0"/>
          <w:w w:val="100"/>
          <w:position w:val="0"/>
        </w:rPr>
        <w:t>元使用受限外，公司报告期末不存在 抵押、冻结，或有潜在收回风险的款项。</w:t>
      </w:r>
      <w:r>
        <w:br w:type="page"/>
      </w:r>
    </w:p>
    <w:p>
      <w:pPr>
        <w:pStyle w:val="Style48"/>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r>
        <w:rPr>
          <w:color w:val="000000"/>
          <w:spacing w:val="0"/>
          <w:w w:val="100"/>
          <w:position w:val="0"/>
        </w:rPr>
        <w:t>2、应收票据</w:t>
      </w:r>
      <w:bookmarkEnd w:id="1166"/>
      <w:bookmarkEnd w:id="1167"/>
      <w:bookmarkEnd w:id="1168"/>
    </w:p>
    <w:p>
      <w:pPr>
        <w:pStyle w:val="Style48"/>
        <w:keepNext/>
        <w:keepLines/>
        <w:widowControl w:val="0"/>
        <w:numPr>
          <w:ilvl w:val="0"/>
          <w:numId w:val="61"/>
        </w:numPr>
        <w:shd w:val="clear" w:color="auto" w:fill="auto"/>
        <w:bidi w:val="0"/>
        <w:spacing w:before="0" w:after="380" w:line="240" w:lineRule="auto"/>
        <w:ind w:left="0" w:right="0" w:firstLine="140"/>
        <w:jc w:val="left"/>
      </w:pPr>
      <w:bookmarkStart w:id="1166" w:name="bookmark1166"/>
      <w:bookmarkStart w:id="1167" w:name="bookmark1167"/>
      <w:bookmarkStart w:id="1169" w:name="bookmark1169"/>
      <w:bookmarkStart w:id="1170" w:name="bookmark1170"/>
      <w:bookmarkEnd w:id="1169"/>
      <w:r>
        <w:rPr>
          <w:color w:val="000000"/>
          <w:spacing w:val="0"/>
          <w:w w:val="100"/>
          <w:position w:val="0"/>
        </w:rPr>
        <w:t>应收票据分类列示</w:t>
      </w:r>
      <w:bookmarkEnd w:id="1166"/>
      <w:bookmarkEnd w:id="1167"/>
      <w:bookmarkEnd w:id="11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15,500,000.00</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15,500,000.00</w:t>
            </w:r>
          </w:p>
        </w:tc>
      </w:tr>
    </w:tbl>
    <w:p>
      <w:pPr>
        <w:widowControl w:val="0"/>
        <w:spacing w:after="319" w:line="1" w:lineRule="exact"/>
      </w:pPr>
    </w:p>
    <w:p>
      <w:pPr>
        <w:pStyle w:val="Style48"/>
        <w:keepNext/>
        <w:keepLines/>
        <w:widowControl w:val="0"/>
        <w:numPr>
          <w:ilvl w:val="0"/>
          <w:numId w:val="61"/>
        </w:numPr>
        <w:shd w:val="clear" w:color="auto" w:fill="auto"/>
        <w:bidi w:val="0"/>
        <w:spacing w:before="0" w:after="380" w:line="240" w:lineRule="auto"/>
        <w:ind w:left="0" w:right="0" w:firstLine="14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期末公司已背书或贴现且在资产负债表日尚未到期的应收票据</w:t>
      </w:r>
      <w:bookmarkEnd w:id="1171"/>
      <w:bookmarkEnd w:id="1172"/>
      <w:bookmarkEnd w:id="11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6470"/>
      </w:tblGrid>
      <w:tr>
        <w:trPr>
          <w:trHeight w:val="317" w:hRule="exact"/>
        </w:trPr>
        <w:tc>
          <w:tcPr>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D3D3D3"/>
            <w:vAlign w:val="top"/>
          </w:tcPr>
          <w:p>
            <w:pPr>
              <w:pStyle w:val="Style7"/>
              <w:keepNext w:val="0"/>
              <w:keepLines w:val="0"/>
              <w:widowControl w:val="0"/>
              <w:shd w:val="clear" w:color="auto" w:fill="auto"/>
              <w:tabs>
                <w:tab w:pos="3096"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tab/>
              <w:t>期末未终止确认金额</w:t>
            </w:r>
          </w:p>
        </w:tc>
      </w:tr>
      <w:tr>
        <w:trPr>
          <w:trHeight w:val="408" w:hRule="exact"/>
        </w:trPr>
        <w:tc>
          <w:tcPr>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800,000.00</w:t>
            </w:r>
          </w:p>
        </w:tc>
      </w:tr>
      <w:tr>
        <w:trPr>
          <w:trHeight w:val="317" w:hRule="exact"/>
        </w:trPr>
        <w:tc>
          <w:tcPr>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800,000.00</w:t>
            </w:r>
          </w:p>
        </w:tc>
      </w:tr>
    </w:tbl>
    <w:p>
      <w:pPr>
        <w:widowControl w:val="0"/>
        <w:spacing w:after="379" w:line="1" w:lineRule="exact"/>
      </w:pPr>
    </w:p>
    <w:p>
      <w:pPr>
        <w:pStyle w:val="Style48"/>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3</w:t>
      </w:r>
      <w:bookmarkEnd w:id="1177"/>
      <w:r>
        <w:rPr>
          <w:color w:val="000000"/>
          <w:spacing w:val="0"/>
          <w:w w:val="100"/>
          <w:position w:val="0"/>
        </w:rPr>
        <w:t>、应收账款</w:t>
      </w:r>
      <w:bookmarkEnd w:id="1175"/>
      <w:bookmarkEnd w:id="1176"/>
      <w:bookmarkEnd w:id="1178"/>
    </w:p>
    <w:p>
      <w:pPr>
        <w:pStyle w:val="Style48"/>
        <w:keepNext/>
        <w:keepLines/>
        <w:widowControl w:val="0"/>
        <w:numPr>
          <w:ilvl w:val="0"/>
          <w:numId w:val="63"/>
        </w:numPr>
        <w:shd w:val="clear" w:color="auto" w:fill="auto"/>
        <w:bidi w:val="0"/>
        <w:spacing w:before="0" w:after="380" w:line="240" w:lineRule="auto"/>
        <w:ind w:left="0" w:right="0" w:firstLine="0"/>
        <w:jc w:val="left"/>
      </w:pPr>
      <w:bookmarkStart w:id="1175" w:name="bookmark1175"/>
      <w:bookmarkStart w:id="1176" w:name="bookmark1176"/>
      <w:bookmarkStart w:id="1179" w:name="bookmark1179"/>
      <w:bookmarkStart w:id="1180" w:name="bookmark1180"/>
      <w:bookmarkEnd w:id="1179"/>
      <w:r>
        <w:rPr>
          <w:color w:val="000000"/>
          <w:spacing w:val="0"/>
          <w:w w:val="100"/>
          <w:position w:val="0"/>
        </w:rPr>
        <w:t>应收账款分类披露</w:t>
      </w:r>
      <w:bookmarkEnd w:id="1175"/>
      <w:bookmarkEnd w:id="1176"/>
      <w:bookmarkEnd w:id="118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6"/>
        <w:gridCol w:w="802"/>
        <w:gridCol w:w="730"/>
        <w:gridCol w:w="811"/>
        <w:gridCol w:w="715"/>
        <w:gridCol w:w="1474"/>
        <w:gridCol w:w="749"/>
        <w:gridCol w:w="1762"/>
        <w:gridCol w:w="926"/>
      </w:tblGrid>
      <w:tr>
        <w:trPr>
          <w:trHeight w:val="40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6"/>
            <w:tcBorders/>
            <w:shd w:val="clear" w:color="auto" w:fill="FCE9DA"/>
            <w:vAlign w:val="center"/>
          </w:tcPr>
          <w:p>
            <w:pPr>
              <w:pStyle w:val="Style7"/>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期末余额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shd w:val="clear" w:color="auto" w:fill="FCE9DA"/>
            <w:vAlign w:val="center"/>
          </w:tcPr>
          <w:p>
            <w:pP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p>
            <w:pPr>
              <w:pStyle w:val="Style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tabs>
                <w:tab w:pos="886" w:val="left"/>
              </w:tabs>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tab/>
              <w:t>计提比例</w:t>
            </w:r>
          </w:p>
        </w:tc>
        <w:tc>
          <w:tcPr>
            <w:vMerge/>
            <w:tcBorders/>
            <w:shd w:val="clear" w:color="auto" w:fill="FCE9DA"/>
            <w:vAlign w:val="center"/>
          </w:tcPr>
          <w:p>
            <w:pPr/>
          </w:p>
        </w:tc>
      </w:tr>
      <w:tr>
        <w:trPr>
          <w:trHeight w:val="288"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182,529,</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34,882,3</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147,646,8 190,332</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19,907,44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170,425,50</w:t>
            </w:r>
          </w:p>
        </w:tc>
      </w:tr>
      <w:tr>
        <w:trPr>
          <w:trHeight w:val="144"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19.11%</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w:t>
            </w:r>
          </w:p>
        </w:tc>
        <w:tc>
          <w:tcPr>
            <w:tcBorders/>
            <w:shd w:val="clear" w:color="auto" w:fill="FFFFFF"/>
            <w:vAlign w:val="top"/>
          </w:tcPr>
          <w:p>
            <w:pPr>
              <w:widowControl w:val="0"/>
              <w:rPr>
                <w:sz w:val="10"/>
                <w:szCs w:val="10"/>
              </w:rPr>
            </w:pPr>
          </w:p>
        </w:tc>
      </w:tr>
      <w:tr>
        <w:trPr>
          <w:trHeight w:val="144"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201.16</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90.57</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tabs>
                <w:tab w:pos="849" w:val="left"/>
              </w:tabs>
              <w:bidi w:val="0"/>
              <w:spacing w:before="0" w:after="0" w:line="240" w:lineRule="auto"/>
              <w:ind w:left="0" w:right="0" w:firstLine="340"/>
              <w:jc w:val="left"/>
            </w:pPr>
            <w:r>
              <w:rPr>
                <w:color w:val="000000"/>
                <w:spacing w:val="0"/>
                <w:w w:val="100"/>
                <w:position w:val="0"/>
              </w:rPr>
              <w:t>10.59</w:t>
              <w:tab/>
              <w:t>,945.21</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r>
      <w:tr>
        <w:trPr>
          <w:trHeight w:val="293"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182,529,</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34,882,3</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147,646,8 190,332</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19,907,44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170,425,50</w:t>
            </w:r>
          </w:p>
        </w:tc>
      </w:tr>
      <w:tr>
        <w:trPr>
          <w:trHeight w:val="139"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19.11%</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w:t>
            </w:r>
          </w:p>
        </w:tc>
        <w:tc>
          <w:tcPr>
            <w:tcBorders/>
            <w:shd w:val="clear" w:color="auto" w:fill="FFFFFF"/>
            <w:vAlign w:val="top"/>
          </w:tcPr>
          <w:p>
            <w:pPr>
              <w:widowControl w:val="0"/>
              <w:rPr>
                <w:sz w:val="10"/>
                <w:szCs w:val="10"/>
              </w:rPr>
            </w:pPr>
          </w:p>
        </w:tc>
      </w:tr>
      <w:tr>
        <w:trPr>
          <w:trHeight w:val="293" w:hRule="exact"/>
        </w:trPr>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201.16</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90.57</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tabs>
                <w:tab w:pos="849" w:val="left"/>
              </w:tabs>
              <w:bidi w:val="0"/>
              <w:spacing w:before="0" w:after="0" w:line="240" w:lineRule="auto"/>
              <w:ind w:left="0" w:right="0" w:firstLine="340"/>
              <w:jc w:val="left"/>
            </w:pPr>
            <w:r>
              <w:rPr>
                <w:color w:val="000000"/>
                <w:spacing w:val="0"/>
                <w:w w:val="100"/>
                <w:position w:val="0"/>
              </w:rPr>
              <w:t>10.59</w:t>
              <w:tab/>
              <w:t>,945.21</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4.45</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期末单项金额重大并单项计提坏账准备的应收账款:</w:t>
      </w: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组合中，按账龄分析法计提坏账准备的应收账款：</w:t>
      </w: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0"/>
        <w:gridCol w:w="2386"/>
        <w:gridCol w:w="2410"/>
      </w:tblGrid>
      <w:tr>
        <w:trPr>
          <w:trHeight w:val="40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101,198,101.03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5,059,905.02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bl>
    <w:p>
      <w:pPr>
        <w:spacing w:lineRule="exact" w:line="1"/>
        <w:rPr>
          <w:sz w:val="2"/>
          <w:szCs w:val="2"/>
        </w:rPr>
      </w:pPr>
      <w:r>
        <w:br w:type="page"/>
      </w:r>
    </w:p>
    <w:p>
      <w:pPr>
        <w:widowControl w:val="0"/>
        <w:spacing w:line="1" w:lineRule="exact"/>
      </w:pPr>
      <w:r>
        <w:drawing>
          <wp:anchor distT="0" distB="201295" distL="18415" distR="0" simplePos="0" relativeHeight="125829576" behindDoc="0" locked="0" layoutInCell="1" allowOverlap="1">
            <wp:simplePos x="0" y="0"/>
            <wp:positionH relativeFrom="page">
              <wp:posOffset>736600</wp:posOffset>
            </wp:positionH>
            <wp:positionV relativeFrom="paragraph">
              <wp:posOffset>0</wp:posOffset>
            </wp:positionV>
            <wp:extent cx="1524000" cy="1024255"/>
            <wp:wrapTopAndBottom/>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31"/>
                    <a:stretch/>
                  </pic:blipFill>
                  <pic:spPr>
                    <a:xfrm>
                      <a:ext cx="1524000" cy="10242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718185</wp:posOffset>
                </wp:positionH>
                <wp:positionV relativeFrom="paragraph">
                  <wp:posOffset>1075690</wp:posOffset>
                </wp:positionV>
                <wp:extent cx="1280160" cy="146050"/>
                <wp:wrapNone/>
                <wp:docPr id="253" name="Shape 253"/>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10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xbxContent>
                      </wps:txbx>
                      <wps:bodyPr lIns="0" tIns="0" rIns="0" bIns="0">
                        <a:noAutoFit/>
                      </wps:bodyPr>
                    </wps:wsp>
                  </a:graphicData>
                </a:graphic>
              </wp:anchor>
            </w:drawing>
          </mc:Choice>
          <mc:Fallback>
            <w:pict>
              <v:shape id="_x0000_s1279" type="#_x0000_t202" style="position:absolute;margin-left:56.550000000000004pt;margin-top:84.700000000000003pt;width:100.8pt;height:11.5pt;z-index:251657729;mso-wrap-distance-left:0;mso-wrap-distance-right:0;mso-position-horizontal-relative:page" filled="f" stroked="f">
                <v:textbox inset="0,0,0,0">
                  <w:txbxContent>
                    <w:p>
                      <w:pPr>
                        <w:pStyle w:val="Style10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xbxContent>
                </v:textbox>
                <w10:wrap anchorx="page"/>
              </v:shape>
            </w:pict>
          </mc:Fallback>
        </mc:AlternateContent>
      </w:r>
      <w:r>
        <mc:AlternateContent>
          <mc:Choice Requires="wps">
            <w:drawing>
              <wp:anchor distT="12065" distB="192405" distL="0" distR="0" simplePos="0" relativeHeight="125829577" behindDoc="0" locked="0" layoutInCell="1" allowOverlap="1">
                <wp:simplePos x="0" y="0"/>
                <wp:positionH relativeFrom="page">
                  <wp:posOffset>3031490</wp:posOffset>
                </wp:positionH>
                <wp:positionV relativeFrom="paragraph">
                  <wp:posOffset>12065</wp:posOffset>
                </wp:positionV>
                <wp:extent cx="3782695" cy="1017905"/>
                <wp:wrapTopAndBottom/>
                <wp:docPr id="255" name="Shape 255"/>
                <a:graphic xmlns:a="http://schemas.openxmlformats.org/drawingml/2006/main">
                  <a:graphicData uri="http://schemas.microsoft.com/office/word/2010/wordprocessingShape">
                    <wps:wsp>
                      <wps:cNvSpPr txBox="1"/>
                      <wps:spPr>
                        <a:xfrm>
                          <a:ext cx="3782695" cy="1017905"/>
                        </a:xfrm>
                        <a:prstGeom prst="rect"/>
                        <a:noFill/>
                      </wps:spPr>
                      <wps:txbx>
                        <w:txbxContent>
                          <w:tbl>
                            <w:tblPr>
                              <w:tblOverlap w:val="never"/>
                              <w:jc w:val="left"/>
                              <w:tblLayout w:type="fixed"/>
                            </w:tblPr>
                            <w:tblGrid>
                              <w:gridCol w:w="1162"/>
                              <w:gridCol w:w="2386"/>
                              <w:gridCol w:w="2410"/>
                            </w:tblGrid>
                            <w:tr>
                              <w:trPr>
                                <w:tblHeader/>
                                <w:trHeight w:val="39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48,001,653.07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4,800,165.33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16,614,253.73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8,307,126.89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16,715,193.33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16,715,193.33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182,529,201.16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34,882,390.57</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81" type="#_x0000_t202" style="position:absolute;margin-left:238.70000000000002pt;margin-top:0.95000000000000007pt;width:297.85000000000002pt;height:80.150000000000006pt;z-index:-125829176;mso-wrap-distance-left:0;mso-wrap-distance-top:0.95000000000000007pt;mso-wrap-distance-right:0;mso-wrap-distance-bottom:15.15pt;mso-position-horizontal-relative:page" filled="f" stroked="f">
                <v:textbox inset="0,0,0,0">
                  <w:txbxContent>
                    <w:tbl>
                      <w:tblPr>
                        <w:tblOverlap w:val="never"/>
                        <w:jc w:val="left"/>
                        <w:tblLayout w:type="fixed"/>
                      </w:tblPr>
                      <w:tblGrid>
                        <w:gridCol w:w="1162"/>
                        <w:gridCol w:w="2386"/>
                        <w:gridCol w:w="2410"/>
                      </w:tblGrid>
                      <w:tr>
                        <w:trPr>
                          <w:tblHeader/>
                          <w:trHeight w:val="39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48,001,653.07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4,800,165.33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16,614,253.73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8,307,126.89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16,715,193.33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16,715,193.33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182,529,201.16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34,882,390.57</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组合中，采用余额百分比法计提坏账准备的应收账款：</w:t>
      </w:r>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color w:val="000000"/>
          <w:spacing w:val="0"/>
          <w:w w:val="100"/>
          <w:position w:val="0"/>
        </w:rPr>
        <w:t>2）</w:t>
        <w:tab/>
        <w:t>本期计提、收回或转回的坏账准备情况</w:t>
      </w:r>
      <w:bookmarkEnd w:id="1181"/>
      <w:bookmarkEnd w:id="1182"/>
      <w:bookmarkEnd w:id="118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14,957,189.94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color w:val="000000"/>
          <w:spacing w:val="0"/>
          <w:w w:val="100"/>
          <w:position w:val="0"/>
        </w:rPr>
        <w:t>3）</w:t>
        <w:tab/>
        <w:t>按欠款方归集的期末余额前五名的应收账款情况</w:t>
      </w:r>
      <w:bookmarkEnd w:id="1185"/>
      <w:bookmarkEnd w:id="1186"/>
      <w:bookmarkEnd w:id="1188"/>
    </w:p>
    <w:tbl>
      <w:tblPr>
        <w:tblOverlap w:val="never"/>
        <w:jc w:val="center"/>
        <w:tblLayout w:type="fixed"/>
      </w:tblPr>
      <w:tblGrid>
        <w:gridCol w:w="710"/>
        <w:gridCol w:w="3518"/>
        <w:gridCol w:w="2885"/>
        <w:gridCol w:w="2419"/>
      </w:tblGrid>
      <w:tr>
        <w:trPr>
          <w:trHeight w:val="331"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序号</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客户名称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占总额比重</w:t>
            </w:r>
          </w:p>
        </w:tc>
      </w:tr>
      <w:tr>
        <w:trPr>
          <w:trHeight w:val="34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成都吉泓服装有限公司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sz w:val="18"/>
                <w:szCs w:val="18"/>
              </w:rPr>
              <w:t xml:space="preserve">7, 522, </w:t>
            </w:r>
            <w:r>
              <w:rPr>
                <w:rFonts w:ascii="SimSun" w:eastAsia="SimSun" w:hAnsi="SimSun" w:cs="SimSun"/>
                <w:color w:val="000000"/>
                <w:spacing w:val="0"/>
                <w:w w:val="100"/>
                <w:position w:val="0"/>
                <w:sz w:val="18"/>
                <w:szCs w:val="18"/>
              </w:rPr>
              <w:t xml:space="preserve">863. </w:t>
            </w:r>
            <w:r>
              <w:rPr>
                <w:rFonts w:ascii="SimSun" w:eastAsia="SimSun" w:hAnsi="SimSun" w:cs="SimSun"/>
                <w:color w:val="000000"/>
                <w:spacing w:val="0"/>
                <w:w w:val="100"/>
                <w:position w:val="0"/>
                <w:sz w:val="18"/>
                <w:szCs w:val="18"/>
              </w:rPr>
              <w:t>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12%</w:t>
            </w:r>
          </w:p>
        </w:tc>
      </w:tr>
      <w:tr>
        <w:trPr>
          <w:trHeight w:val="31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UCW UNIQUE CHILDREN WEAR SRL</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sz w:val="18"/>
                <w:szCs w:val="18"/>
              </w:rPr>
              <w:t xml:space="preserve">5, 368, </w:t>
            </w:r>
            <w:r>
              <w:rPr>
                <w:rFonts w:ascii="SimSun" w:eastAsia="SimSun" w:hAnsi="SimSun" w:cs="SimSun"/>
                <w:color w:val="000000"/>
                <w:spacing w:val="0"/>
                <w:w w:val="100"/>
                <w:position w:val="0"/>
                <w:sz w:val="18"/>
                <w:szCs w:val="18"/>
              </w:rPr>
              <w:t>320.21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94%</w:t>
            </w:r>
          </w:p>
        </w:tc>
      </w:tr>
      <w:tr>
        <w:trPr>
          <w:trHeight w:val="33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邓波涛</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621,823.20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53%</w:t>
            </w:r>
          </w:p>
        </w:tc>
      </w:tr>
      <w:tr>
        <w:trPr>
          <w:trHeight w:val="33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贵阳聚兴商贸有限公司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sz w:val="18"/>
                <w:szCs w:val="18"/>
              </w:rPr>
              <w:t xml:space="preserve">4, 438, </w:t>
            </w:r>
            <w:r>
              <w:rPr>
                <w:rFonts w:ascii="SimSun" w:eastAsia="SimSun" w:hAnsi="SimSun" w:cs="SimSun"/>
                <w:color w:val="000000"/>
                <w:spacing w:val="0"/>
                <w:w w:val="100"/>
                <w:position w:val="0"/>
                <w:sz w:val="18"/>
                <w:szCs w:val="18"/>
              </w:rPr>
              <w:t xml:space="preserve">644. </w:t>
            </w:r>
            <w:r>
              <w:rPr>
                <w:rFonts w:ascii="SimSun" w:eastAsia="SimSun" w:hAnsi="SimSun" w:cs="SimSun"/>
                <w:color w:val="000000"/>
                <w:spacing w:val="0"/>
                <w:w w:val="100"/>
                <w:position w:val="0"/>
                <w:sz w:val="18"/>
                <w:szCs w:val="18"/>
              </w:rPr>
              <w:t>30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2.43%</w:t>
            </w:r>
          </w:p>
        </w:tc>
      </w:tr>
      <w:tr>
        <w:trPr>
          <w:trHeight w:val="33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厦门市佳益隆工贸有限公司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8"/>
                <w:szCs w:val="18"/>
              </w:rPr>
              <w:t xml:space="preserve">4, 103, </w:t>
            </w:r>
            <w:r>
              <w:rPr>
                <w:rFonts w:ascii="SimSun" w:eastAsia="SimSun" w:hAnsi="SimSun" w:cs="SimSun"/>
                <w:color w:val="000000"/>
                <w:spacing w:val="0"/>
                <w:w w:val="100"/>
                <w:position w:val="0"/>
                <w:sz w:val="18"/>
                <w:szCs w:val="18"/>
              </w:rPr>
              <w:t>331.40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25%</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sz w:val="18"/>
                <w:szCs w:val="18"/>
              </w:rPr>
              <w:t xml:space="preserve">26, 054, </w:t>
            </w:r>
            <w:r>
              <w:rPr>
                <w:rFonts w:ascii="SimSun" w:eastAsia="SimSun" w:hAnsi="SimSun" w:cs="SimSun"/>
                <w:color w:val="000000"/>
                <w:spacing w:val="0"/>
                <w:w w:val="100"/>
                <w:position w:val="0"/>
                <w:sz w:val="18"/>
                <w:szCs w:val="18"/>
              </w:rPr>
              <w:t>982.31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14. </w:t>
            </w:r>
            <w:r>
              <w:rPr>
                <w:rFonts w:ascii="SimSun" w:eastAsia="SimSun" w:hAnsi="SimSun" w:cs="SimSun"/>
                <w:color w:val="000000"/>
                <w:spacing w:val="0"/>
                <w:w w:val="100"/>
                <w:position w:val="0"/>
                <w:sz w:val="18"/>
                <w:szCs w:val="18"/>
              </w:rPr>
              <w:t>27%</w:t>
            </w:r>
          </w:p>
        </w:tc>
      </w:tr>
    </w:tbl>
    <w:p>
      <w:pPr>
        <w:widowControl w:val="0"/>
        <w:spacing w:after="359" w:line="1" w:lineRule="exact"/>
      </w:pPr>
    </w:p>
    <w:p>
      <w:pPr>
        <w:pStyle w:val="Style2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公司报告期末，应收账款余额前五名的客户应收金额合计</w:t>
      </w:r>
      <w:r>
        <w:rPr>
          <w:rFonts w:ascii="Times New Roman" w:eastAsia="Times New Roman" w:hAnsi="Times New Roman" w:cs="Times New Roman"/>
          <w:color w:val="000000"/>
          <w:spacing w:val="0"/>
          <w:w w:val="100"/>
          <w:position w:val="0"/>
        </w:rPr>
        <w:t>26,054,982.31</w:t>
      </w:r>
      <w:r>
        <w:rPr>
          <w:color w:val="000000"/>
          <w:spacing w:val="0"/>
          <w:w w:val="100"/>
          <w:position w:val="0"/>
        </w:rPr>
        <w:t>元，占应收账款总额的比例为</w:t>
      </w:r>
    </w:p>
    <w:p>
      <w:pPr>
        <w:pStyle w:val="Style2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14.27%</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5,391,389.06</w:t>
      </w:r>
      <w:r>
        <w:rPr>
          <w:color w:val="000000"/>
          <w:spacing w:val="0"/>
          <w:w w:val="100"/>
          <w:position w:val="0"/>
        </w:rPr>
        <w:t>元。</w:t>
      </w:r>
    </w:p>
    <w:p>
      <w:pPr>
        <w:pStyle w:val="Style48"/>
        <w:keepNext/>
        <w:keepLines/>
        <w:widowControl w:val="0"/>
        <w:shd w:val="clear" w:color="auto" w:fill="auto"/>
        <w:bidi w:val="0"/>
        <w:spacing w:before="0" w:after="36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4</w:t>
      </w:r>
      <w:bookmarkEnd w:id="1191"/>
      <w:r>
        <w:rPr>
          <w:color w:val="000000"/>
          <w:spacing w:val="0"/>
          <w:w w:val="100"/>
          <w:position w:val="0"/>
        </w:rPr>
        <w:t>、预付款项</w:t>
      </w:r>
      <w:bookmarkEnd w:id="1189"/>
      <w:bookmarkEnd w:id="1190"/>
      <w:bookmarkEnd w:id="1192"/>
    </w:p>
    <w:p>
      <w:pPr>
        <w:pStyle w:val="Style48"/>
        <w:keepNext/>
        <w:keepLines/>
        <w:widowControl w:val="0"/>
        <w:shd w:val="clear" w:color="auto" w:fill="auto"/>
        <w:bidi w:val="0"/>
        <w:spacing w:before="0" w:after="360" w:line="240" w:lineRule="auto"/>
        <w:ind w:left="0" w:right="0" w:firstLine="0"/>
        <w:jc w:val="left"/>
      </w:pPr>
      <w:bookmarkStart w:id="1189" w:name="bookmark1189"/>
      <w:bookmarkStart w:id="1190" w:name="bookmark1190"/>
      <w:bookmarkStart w:id="1193" w:name="bookmark1193"/>
      <w:r>
        <w:rPr>
          <w:color w:val="000000"/>
          <w:spacing w:val="0"/>
          <w:w w:val="100"/>
          <w:position w:val="0"/>
        </w:rPr>
        <w:t>（1）预付款项按账龄列示</w:t>
      </w:r>
      <w:bookmarkEnd w:id="1189"/>
      <w:bookmarkEnd w:id="1190"/>
      <w:bookmarkEnd w:id="11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41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41,591,414.31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55,321,928.75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9,484,667.26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1,112,727.81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1,189,493.43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498,196.26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2,678,867.70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4.88%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2,342,985.34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54,944,442.70</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59,275,838.16</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9"/>
        <w:keepNext w:val="0"/>
        <w:keepLines w:val="0"/>
        <w:widowControl w:val="0"/>
        <w:shd w:val="clear" w:color="auto" w:fill="auto"/>
        <w:bidi w:val="0"/>
        <w:spacing w:before="0" w:after="63"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2"/>
        <w:keepNext w:val="0"/>
        <w:keepLines w:val="0"/>
        <w:widowControl w:val="0"/>
        <w:pBdr>
          <w:top w:val="single" w:sz="0" w:space="4" w:color="FCE9DA"/>
          <w:left w:val="single" w:sz="0" w:space="0" w:color="FCE9DA"/>
          <w:bottom w:val="single" w:sz="0" w:space="2" w:color="FCE9DA"/>
          <w:right w:val="single" w:sz="0" w:space="0" w:color="FCE9DA"/>
        </w:pBdr>
        <w:shd w:val="clear" w:color="auto" w:fill="FCE9DA"/>
        <w:tabs>
          <w:tab w:pos="1766" w:val="left"/>
          <w:tab w:pos="3786" w:val="left"/>
          <w:tab w:pos="4502" w:val="left"/>
          <w:tab w:pos="6993" w:val="left"/>
        </w:tabs>
        <w:bidi w:val="0"/>
        <w:spacing w:before="0" w:after="313" w:line="240" w:lineRule="auto"/>
        <w:ind w:left="1060" w:right="0" w:firstLine="0"/>
        <w:jc w:val="left"/>
      </w:pPr>
      <w:r>
        <w:rPr>
          <w:color w:val="000000"/>
          <w:spacing w:val="0"/>
          <w:w w:val="100"/>
          <w:position w:val="0"/>
        </w:rPr>
        <w:t>名</w:t>
        <w:tab/>
        <w:t>称</w:t>
        <w:tab/>
        <w:t>金</w:t>
        <w:tab/>
        <w:t>额</w:t>
        <w:tab/>
        <w:t>未结转原因</w:t>
      </w:r>
      <w:r>
        <w:br w:type="page"/>
      </w:r>
    </w:p>
    <w:tbl>
      <w:tblPr>
        <w:tblOverlap w:val="never"/>
        <w:jc w:val="center"/>
        <w:tblLayout w:type="fixed"/>
      </w:tblPr>
      <w:tblGrid>
        <w:gridCol w:w="2957"/>
        <w:gridCol w:w="2530"/>
        <w:gridCol w:w="3994"/>
      </w:tblGrid>
      <w:tr>
        <w:trPr>
          <w:trHeight w:val="37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海球（广州）商业有限公司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3,195,642.32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预付金额较大，而提货量较少</w:t>
            </w:r>
          </w:p>
        </w:tc>
      </w:tr>
      <w:tr>
        <w:trPr>
          <w:trHeight w:val="3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衡阳市赐你美服饰有限公司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2,166,006.47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预付金额较大，而提货量较少</w:t>
            </w:r>
          </w:p>
        </w:tc>
      </w:tr>
      <w:tr>
        <w:trPr>
          <w:trHeight w:val="3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Gold Rush S.A.</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1,458,816.96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预付金额较大，而提货量较少</w:t>
            </w:r>
          </w:p>
        </w:tc>
      </w:tr>
      <w:tr>
        <w:trPr>
          <w:trHeight w:val="346" w:hRule="exact"/>
        </w:trPr>
        <w:tc>
          <w:tcPr>
            <w:tcBorders/>
            <w:shd w:val="clear" w:color="auto" w:fill="FCE9DA"/>
            <w:vAlign w:val="center"/>
          </w:tcPr>
          <w:p>
            <w:pPr>
              <w:pStyle w:val="Style7"/>
              <w:keepNext w:val="0"/>
              <w:keepLines w:val="0"/>
              <w:widowControl w:val="0"/>
              <w:shd w:val="clear" w:color="auto" w:fill="auto"/>
              <w:tabs>
                <w:tab w:pos="715"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w:t>
              <w:tab/>
              <w:t>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6,820,465.75</w:t>
            </w:r>
          </w:p>
        </w:tc>
        <w:tc>
          <w:tcPr>
            <w:tcBorders/>
            <w:shd w:val="clear" w:color="auto" w:fill="FFFFFF"/>
            <w:vAlign w:val="top"/>
          </w:tcPr>
          <w:p>
            <w:pPr>
              <w:widowControl w:val="0"/>
              <w:rPr>
                <w:sz w:val="10"/>
                <w:szCs w:val="10"/>
              </w:rPr>
            </w:pPr>
          </w:p>
        </w:tc>
      </w:tr>
    </w:tbl>
    <w:p>
      <w:pPr>
        <w:widowControl w:val="0"/>
        <w:spacing w:after="619" w:line="1" w:lineRule="exact"/>
      </w:pPr>
    </w:p>
    <w:p>
      <w:pPr>
        <w:pStyle w:val="Style48"/>
        <w:keepNext/>
        <w:keepLines/>
        <w:widowControl w:val="0"/>
        <w:shd w:val="clear" w:color="auto" w:fill="auto"/>
        <w:bidi w:val="0"/>
        <w:spacing w:before="0" w:after="360" w:line="240" w:lineRule="auto"/>
        <w:ind w:left="0" w:right="0" w:firstLine="14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color w:val="000000"/>
          <w:spacing w:val="0"/>
          <w:w w:val="100"/>
          <w:position w:val="0"/>
        </w:rPr>
        <w:t>2）按预付对象归集的期末余额前五名的预付款情况</w:t>
      </w:r>
      <w:bookmarkEnd w:id="1194"/>
      <w:bookmarkEnd w:id="1195"/>
      <w:bookmarkEnd w:id="1197"/>
    </w:p>
    <w:tbl>
      <w:tblPr>
        <w:tblOverlap w:val="never"/>
        <w:jc w:val="center"/>
        <w:tblLayout w:type="fixed"/>
      </w:tblPr>
      <w:tblGrid>
        <w:gridCol w:w="710"/>
        <w:gridCol w:w="3730"/>
        <w:gridCol w:w="2674"/>
        <w:gridCol w:w="2419"/>
      </w:tblGrid>
      <w:tr>
        <w:trPr>
          <w:trHeight w:val="341"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序号</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供应商名称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占总额比重</w:t>
            </w:r>
          </w:p>
        </w:tc>
      </w:tr>
      <w:tr>
        <w:trPr>
          <w:trHeight w:val="326"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海球（广州）商业有限公司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8"/>
                <w:szCs w:val="18"/>
              </w:rPr>
              <w:t xml:space="preserve">3, 195, </w:t>
            </w:r>
            <w:r>
              <w:rPr>
                <w:rFonts w:ascii="SimSun" w:eastAsia="SimSun" w:hAnsi="SimSun" w:cs="SimSun"/>
                <w:color w:val="000000"/>
                <w:spacing w:val="0"/>
                <w:w w:val="100"/>
                <w:position w:val="0"/>
                <w:sz w:val="18"/>
                <w:szCs w:val="18"/>
              </w:rPr>
              <w:t xml:space="preserve">642. </w:t>
            </w:r>
            <w:r>
              <w:rPr>
                <w:rFonts w:ascii="SimSun" w:eastAsia="SimSun" w:hAnsi="SimSun" w:cs="SimSun"/>
                <w:color w:val="000000"/>
                <w:spacing w:val="0"/>
                <w:w w:val="100"/>
                <w:position w:val="0"/>
                <w:sz w:val="18"/>
                <w:szCs w:val="18"/>
              </w:rPr>
              <w:t>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82%</w:t>
            </w:r>
          </w:p>
        </w:tc>
      </w:tr>
      <w:tr>
        <w:trPr>
          <w:trHeight w:val="331"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纪梵希（上海）商贸有限公司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162,915.43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76%</w:t>
            </w:r>
          </w:p>
        </w:tc>
      </w:tr>
      <w:tr>
        <w:trPr>
          <w:trHeight w:val="326"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LUXURY GOODS INTERNATIONAL (L. G. I) SA</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8"/>
                <w:szCs w:val="18"/>
              </w:rPr>
              <w:t xml:space="preserve">2, 452, </w:t>
            </w:r>
            <w:r>
              <w:rPr>
                <w:rFonts w:ascii="SimSun" w:eastAsia="SimSun" w:hAnsi="SimSun" w:cs="SimSun"/>
                <w:color w:val="000000"/>
                <w:spacing w:val="0"/>
                <w:w w:val="100"/>
                <w:position w:val="0"/>
                <w:sz w:val="18"/>
                <w:szCs w:val="18"/>
              </w:rPr>
              <w:t xml:space="preserve">084. </w:t>
            </w:r>
            <w:r>
              <w:rPr>
                <w:rFonts w:ascii="SimSun" w:eastAsia="SimSun" w:hAnsi="SimSun" w:cs="SimSun"/>
                <w:color w:val="000000"/>
                <w:spacing w:val="0"/>
                <w:w w:val="100"/>
                <w:position w:val="0"/>
                <w:sz w:val="18"/>
                <w:szCs w:val="18"/>
              </w:rPr>
              <w:t>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46%</w:t>
            </w:r>
          </w:p>
        </w:tc>
      </w:tr>
      <w:tr>
        <w:trPr>
          <w:trHeight w:val="331"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衡阳市赐你美服饰有限公司太古名店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8"/>
                <w:szCs w:val="18"/>
              </w:rPr>
              <w:t xml:space="preserve">2, 166, </w:t>
            </w:r>
            <w:r>
              <w:rPr>
                <w:rFonts w:ascii="SimSun" w:eastAsia="SimSun" w:hAnsi="SimSun" w:cs="SimSun"/>
                <w:color w:val="000000"/>
                <w:spacing w:val="0"/>
                <w:w w:val="100"/>
                <w:position w:val="0"/>
                <w:sz w:val="18"/>
                <w:szCs w:val="18"/>
              </w:rPr>
              <w:t xml:space="preserve">006. </w:t>
            </w:r>
            <w:r>
              <w:rPr>
                <w:rFonts w:ascii="SimSun" w:eastAsia="SimSun" w:hAnsi="SimSun" w:cs="SimSun"/>
                <w:color w:val="000000"/>
                <w:spacing w:val="0"/>
                <w:w w:val="100"/>
                <w:position w:val="0"/>
                <w:sz w:val="18"/>
                <w:szCs w:val="18"/>
              </w:rPr>
              <w:t>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94%</w:t>
            </w:r>
          </w:p>
        </w:tc>
      </w:tr>
      <w:tr>
        <w:trPr>
          <w:trHeight w:val="326"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乐清瓯盛服饰有限公司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8"/>
                <w:szCs w:val="18"/>
              </w:rPr>
              <w:t xml:space="preserve">1, 825, </w:t>
            </w:r>
            <w:r>
              <w:rPr>
                <w:rFonts w:ascii="SimSun" w:eastAsia="SimSun" w:hAnsi="SimSun" w:cs="SimSun"/>
                <w:color w:val="000000"/>
                <w:spacing w:val="0"/>
                <w:w w:val="100"/>
                <w:position w:val="0"/>
                <w:sz w:val="18"/>
                <w:szCs w:val="18"/>
              </w:rPr>
              <w:t xml:space="preserve">528. </w:t>
            </w:r>
            <w:r>
              <w:rPr>
                <w:rFonts w:ascii="SimSun" w:eastAsia="SimSun" w:hAnsi="SimSun" w:cs="SimSun"/>
                <w:color w:val="000000"/>
                <w:spacing w:val="0"/>
                <w:w w:val="100"/>
                <w:position w:val="0"/>
                <w:sz w:val="18"/>
                <w:szCs w:val="18"/>
              </w:rPr>
              <w:t>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32%</w:t>
            </w:r>
          </w:p>
        </w:tc>
      </w:tr>
      <w:tr>
        <w:trPr>
          <w:trHeight w:val="336"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sz w:val="18"/>
                <w:szCs w:val="18"/>
              </w:rPr>
              <w:t xml:space="preserve">12, 802, </w:t>
            </w:r>
            <w:r>
              <w:rPr>
                <w:rFonts w:ascii="SimSun" w:eastAsia="SimSun" w:hAnsi="SimSun" w:cs="SimSun"/>
                <w:color w:val="000000"/>
                <w:spacing w:val="0"/>
                <w:w w:val="100"/>
                <w:position w:val="0"/>
                <w:sz w:val="18"/>
                <w:szCs w:val="18"/>
              </w:rPr>
              <w:t xml:space="preserve">177. </w:t>
            </w:r>
            <w:r>
              <w:rPr>
                <w:rFonts w:ascii="SimSun" w:eastAsia="SimSun" w:hAnsi="SimSun" w:cs="SimSun"/>
                <w:color w:val="000000"/>
                <w:spacing w:val="0"/>
                <w:w w:val="100"/>
                <w:position w:val="0"/>
                <w:sz w:val="18"/>
                <w:szCs w:val="18"/>
              </w:rPr>
              <w:t>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23. </w:t>
            </w:r>
            <w:r>
              <w:rPr>
                <w:rFonts w:ascii="SimSun" w:eastAsia="SimSun" w:hAnsi="SimSun" w:cs="SimSun"/>
                <w:color w:val="000000"/>
                <w:spacing w:val="0"/>
                <w:w w:val="100"/>
                <w:position w:val="0"/>
                <w:sz w:val="18"/>
                <w:szCs w:val="18"/>
              </w:rPr>
              <w:t>30%</w:t>
            </w:r>
          </w:p>
        </w:tc>
      </w:tr>
    </w:tbl>
    <w:p>
      <w:pPr>
        <w:widowControl w:val="0"/>
        <w:spacing w:after="139" w:line="1" w:lineRule="exact"/>
      </w:pPr>
    </w:p>
    <w:p>
      <w:pPr>
        <w:pStyle w:val="Style22"/>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公司报告期末，预付款项余额前五名的供应商金额合计</w:t>
      </w:r>
      <w:r>
        <w:rPr>
          <w:rFonts w:ascii="Times New Roman" w:eastAsia="Times New Roman" w:hAnsi="Times New Roman" w:cs="Times New Roman"/>
          <w:color w:val="000000"/>
          <w:spacing w:val="0"/>
          <w:w w:val="100"/>
          <w:position w:val="0"/>
        </w:rPr>
        <w:t>12,802,177.08</w:t>
      </w:r>
      <w:r>
        <w:rPr>
          <w:color w:val="000000"/>
          <w:spacing w:val="0"/>
          <w:w w:val="100"/>
          <w:position w:val="0"/>
        </w:rPr>
        <w:t>元，占预付款项总额的比例为</w:t>
      </w:r>
    </w:p>
    <w:p>
      <w:pPr>
        <w:pStyle w:val="Style59"/>
        <w:keepNext w:val="0"/>
        <w:keepLines w:val="0"/>
        <w:widowControl w:val="0"/>
        <w:shd w:val="clear" w:color="auto" w:fill="auto"/>
        <w:bidi w:val="0"/>
        <w:spacing w:before="0" w:after="360" w:line="240" w:lineRule="auto"/>
        <w:ind w:left="0" w:right="0" w:firstLine="0"/>
        <w:jc w:val="left"/>
      </w:pPr>
      <w:r>
        <w:rPr>
          <w:color w:val="000000"/>
          <w:spacing w:val="0"/>
          <w:w w:val="100"/>
          <w:position w:val="0"/>
        </w:rPr>
        <w:t>23.30%</w:t>
      </w:r>
      <w:r>
        <w:rPr>
          <w:rFonts w:ascii="SimSun" w:eastAsia="SimSun" w:hAnsi="SimSun" w:cs="SimSun"/>
          <w:color w:val="000000"/>
          <w:spacing w:val="0"/>
          <w:w w:val="100"/>
          <w:position w:val="0"/>
        </w:rPr>
        <w:t>。</w:t>
      </w:r>
    </w:p>
    <w:p>
      <w:pPr>
        <w:pStyle w:val="Style48"/>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5</w:t>
      </w:r>
      <w:bookmarkEnd w:id="1200"/>
      <w:r>
        <w:rPr>
          <w:color w:val="000000"/>
          <w:spacing w:val="0"/>
          <w:w w:val="100"/>
          <w:position w:val="0"/>
        </w:rPr>
        <w:t>、应收利息</w:t>
      </w:r>
      <w:bookmarkEnd w:id="1198"/>
      <w:bookmarkEnd w:id="1199"/>
      <w:bookmarkEnd w:id="1201"/>
    </w:p>
    <w:p>
      <w:pPr>
        <w:pStyle w:val="Style48"/>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2" w:name="bookmark1202"/>
      <w:r>
        <w:rPr>
          <w:color w:val="000000"/>
          <w:spacing w:val="0"/>
          <w:w w:val="100"/>
          <w:position w:val="0"/>
        </w:rPr>
        <w:t>（1）应收利息分类</w:t>
      </w:r>
      <w:bookmarkEnd w:id="1198"/>
      <w:bookmarkEnd w:id="1199"/>
      <w:bookmarkEnd w:id="12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113,550.00</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113,550.00</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6</w:t>
      </w:r>
      <w:bookmarkEnd w:id="1205"/>
      <w:r>
        <w:rPr>
          <w:color w:val="000000"/>
          <w:spacing w:val="0"/>
          <w:w w:val="100"/>
          <w:position w:val="0"/>
        </w:rPr>
        <w:t>、其他应收款</w:t>
      </w:r>
      <w:bookmarkEnd w:id="1203"/>
      <w:bookmarkEnd w:id="1204"/>
      <w:bookmarkEnd w:id="1206"/>
    </w:p>
    <w:p>
      <w:pPr>
        <w:pStyle w:val="Style48"/>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7" w:name="bookmark1207"/>
      <w:r>
        <w:rPr>
          <w:color w:val="000000"/>
          <w:spacing w:val="0"/>
          <w:w w:val="100"/>
          <w:position w:val="0"/>
        </w:rPr>
        <w:t>（1）其他应收款分类披露</w:t>
      </w:r>
      <w:bookmarkEnd w:id="1203"/>
      <w:bookmarkEnd w:id="1204"/>
      <w:bookmarkEnd w:id="120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6"/>
        <w:gridCol w:w="802"/>
        <w:gridCol w:w="730"/>
        <w:gridCol w:w="811"/>
        <w:gridCol w:w="710"/>
        <w:gridCol w:w="816"/>
        <w:gridCol w:w="662"/>
        <w:gridCol w:w="744"/>
        <w:gridCol w:w="1738"/>
        <w:gridCol w:w="955"/>
      </w:tblGrid>
      <w:tr>
        <w:trPr>
          <w:trHeight w:val="40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shd w:val="clear" w:color="auto" w:fill="FCE9DA"/>
            <w:vAlign w:val="center"/>
          </w:tcPr>
          <w:p>
            <w:pP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例</w:t>
            </w:r>
          </w:p>
        </w:tc>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tabs>
                <w:tab w:pos="886" w:val="left"/>
              </w:tabs>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tab/>
              <w:t>计提比例</w:t>
            </w:r>
          </w:p>
        </w:tc>
        <w:tc>
          <w:tcPr>
            <w:vMerge/>
            <w:tcBorders/>
            <w:shd w:val="clear" w:color="auto" w:fill="FCE9DA"/>
            <w:vAlign w:val="center"/>
          </w:tcPr>
          <w:p>
            <w:pPr/>
          </w:p>
        </w:tc>
      </w:tr>
      <w:tr>
        <w:trPr>
          <w:trHeight w:val="283"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3"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66,704,6</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4,566,37</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62,138,24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69,724,</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3,941,483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65,782,797.</w:t>
            </w:r>
          </w:p>
        </w:tc>
      </w:tr>
      <w:tr>
        <w:trPr>
          <w:trHeight w:val="144"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5.65%</w:t>
            </w:r>
          </w:p>
        </w:tc>
        <w:tc>
          <w:tcPr>
            <w:tcBorders/>
            <w:shd w:val="clear" w:color="auto" w:fill="FFFFFF"/>
            <w:vAlign w:val="top"/>
          </w:tcPr>
          <w:p>
            <w:pPr>
              <w:widowControl w:val="0"/>
              <w:rPr>
                <w:sz w:val="10"/>
                <w:szCs w:val="10"/>
              </w:rPr>
            </w:pPr>
          </w:p>
        </w:tc>
      </w:tr>
      <w:tr>
        <w:trPr>
          <w:trHeight w:val="144"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24.97</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8.43</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280.24</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293"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66,704,6</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4,566,37</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62,138,24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69,724,</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3,941,483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65,782,797.</w:t>
            </w:r>
          </w:p>
        </w:tc>
      </w:tr>
      <w:tr>
        <w:trPr>
          <w:trHeight w:val="139"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5.65%</w:t>
            </w:r>
          </w:p>
        </w:tc>
        <w:tc>
          <w:tcPr>
            <w:tcBorders/>
            <w:shd w:val="clear" w:color="auto" w:fill="FFFFFF"/>
            <w:vAlign w:val="top"/>
          </w:tcPr>
          <w:p>
            <w:pPr>
              <w:widowControl w:val="0"/>
              <w:rPr>
                <w:sz w:val="10"/>
                <w:szCs w:val="10"/>
              </w:rPr>
            </w:pPr>
          </w:p>
        </w:tc>
      </w:tr>
      <w:tr>
        <w:trPr>
          <w:trHeight w:val="288" w:hRule="exact"/>
        </w:trPr>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24.97</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8.43</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280.24</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.05</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bl>
    <w:p>
      <w:pPr>
        <w:spacing w:lineRule="exact" w:line="1"/>
        <w:rPr>
          <w:sz w:val="2"/>
          <w:szCs w:val="2"/>
        </w:rPr>
      </w:pPr>
      <w:r>
        <w:br w:type="page"/>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期末单项金额重大并单项计提坏账准备的其他应收款:</w:t>
      </w: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组合中，按账龄分析法计提坏账准备的其他应收款：</w:t>
      </w: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5"/>
        <w:gridCol w:w="2386"/>
        <w:gridCol w:w="2410"/>
      </w:tblGrid>
      <w:tr>
        <w:trPr>
          <w:trHeight w:val="41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8" w:hRule="exact"/>
        </w:trPr>
        <w:tc>
          <w:tcPr>
            <w:gridSpan w:val="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62,027,799.66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3,101,389.95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3,174,728.85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317,472.89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709,161.74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354,580.87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792,934.72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792,934.72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66,704,624.97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4,566,378.43</w:t>
            </w:r>
          </w:p>
        </w:tc>
        <w:tc>
          <w:tcPr>
            <w:tcBorders/>
            <w:shd w:val="clear" w:color="auto" w:fill="FFFFFF"/>
            <w:vAlign w:val="top"/>
          </w:tcPr>
          <w:p>
            <w:pPr>
              <w:widowControl w:val="0"/>
              <w:rPr>
                <w:sz w:val="10"/>
                <w:szCs w:val="10"/>
              </w:rPr>
            </w:pP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组合中，采用余额百分比法计提坏账准备的其他应收款：</w:t>
      </w: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组合中，采用其他方法计提坏账准备的其他应收款：</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color w:val="000000"/>
          <w:spacing w:val="0"/>
          <w:w w:val="100"/>
          <w:position w:val="0"/>
        </w:rPr>
        <w:t>2）</w:t>
        <w:tab/>
        <w:t>本期计提、收回或转回的坏账准备情况</w:t>
      </w:r>
      <w:bookmarkEnd w:id="1208"/>
      <w:bookmarkEnd w:id="1209"/>
      <w:bookmarkEnd w:id="1211"/>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7,084,581.66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color w:val="000000"/>
          <w:spacing w:val="0"/>
          <w:w w:val="100"/>
          <w:position w:val="0"/>
        </w:rPr>
        <w:t>3）</w:t>
        <w:tab/>
        <w:t>本期实际核销的其他应收款情况</w:t>
      </w:r>
      <w:bookmarkEnd w:id="1212"/>
      <w:bookmarkEnd w:id="1213"/>
      <w:bookmarkEnd w:id="12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00"/>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商场撤店导致无法收回的租赁保证金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728"/>
        <w:gridCol w:w="3014"/>
        <w:gridCol w:w="1570"/>
        <w:gridCol w:w="1675"/>
      </w:tblGrid>
      <w:tr>
        <w:trPr>
          <w:trHeight w:val="72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其他应收款性质</w:t>
            </w:r>
          </w:p>
        </w:tc>
        <w:tc>
          <w:tcPr>
            <w:tcBorders/>
            <w:shd w:val="clear" w:color="auto" w:fill="FCE9DA"/>
            <w:vAlign w:val="center"/>
          </w:tcPr>
          <w:p>
            <w:pPr>
              <w:pStyle w:val="Style7"/>
              <w:keepNext w:val="0"/>
              <w:keepLines w:val="0"/>
              <w:widowControl w:val="0"/>
              <w:shd w:val="clear" w:color="auto" w:fill="auto"/>
              <w:tabs>
                <w:tab w:pos="1894" w:val="left"/>
              </w:tabs>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核销金额</w:t>
              <w:tab/>
              <w:t>核销原因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履行的核销程序</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2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太古汇（广州）发展</w:t>
            </w:r>
          </w:p>
        </w:tc>
        <w:tc>
          <w:tcPr>
            <w:gridSpan w:val="4"/>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4,535,850.00</w:t>
            </w:r>
            <w:r>
              <w:rPr>
                <w:rFonts w:ascii="SimSun" w:eastAsia="SimSun" w:hAnsi="SimSun" w:cs="SimSun"/>
                <w:color w:val="000000"/>
                <w:spacing w:val="0"/>
                <w:w w:val="100"/>
                <w:position w:val="0"/>
                <w:sz w:val="17"/>
                <w:szCs w:val="17"/>
              </w:rPr>
              <w:t>提前撤店无法收回</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华润新鸿基房地产</w:t>
            </w:r>
          </w:p>
        </w:tc>
        <w:tc>
          <w:tcPr>
            <w:gridSpan w:val="4"/>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杭州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2,017,683.00</w:t>
            </w:r>
            <w:r>
              <w:rPr>
                <w:rFonts w:ascii="SimSun" w:eastAsia="SimSun" w:hAnsi="SimSun" w:cs="SimSun"/>
                <w:color w:val="000000"/>
                <w:spacing w:val="0"/>
                <w:w w:val="100"/>
                <w:position w:val="0"/>
                <w:sz w:val="17"/>
                <w:szCs w:val="17"/>
              </w:rPr>
              <w:t>提前撤店无法收回</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tabs>
                <w:tab w:pos="2184" w:val="left"/>
              </w:tabs>
              <w:bidi w:val="0"/>
              <w:spacing w:before="0" w:after="0" w:line="240" w:lineRule="auto"/>
              <w:ind w:left="0" w:right="0" w:firstLine="480"/>
              <w:jc w:val="left"/>
            </w:pPr>
            <w:r>
              <w:rPr>
                <w:color w:val="000000"/>
                <w:spacing w:val="0"/>
                <w:w w:val="100"/>
                <w:position w:val="0"/>
              </w:rPr>
              <w:t>6,553,533.00</w:t>
              <w:tab/>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48"/>
        <w:keepNext/>
        <w:keepLines/>
        <w:widowControl w:val="0"/>
        <w:shd w:val="clear" w:color="auto" w:fill="auto"/>
        <w:bidi w:val="0"/>
        <w:spacing w:before="0" w:after="400" w:line="240" w:lineRule="auto"/>
        <w:ind w:left="0" w:right="0" w:firstLine="14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color w:val="000000"/>
          <w:spacing w:val="0"/>
          <w:w w:val="100"/>
          <w:position w:val="0"/>
        </w:rPr>
        <w:t>4）其他应收款按款项性质分类情况</w:t>
      </w:r>
      <w:bookmarkEnd w:id="1216"/>
      <w:bookmarkEnd w:id="1217"/>
      <w:bookmarkEnd w:id="1219"/>
    </w:p>
    <w:p>
      <w:pPr>
        <w:pStyle w:val="Style3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26"/>
        <w:keepNext w:val="0"/>
        <w:keepLines w:val="0"/>
        <w:widowControl w:val="0"/>
        <w:shd w:val="clear" w:color="auto" w:fill="auto"/>
        <w:tabs>
          <w:tab w:pos="4229" w:val="left"/>
          <w:tab w:pos="7421" w:val="left"/>
        </w:tabs>
        <w:bidi w:val="0"/>
        <w:spacing w:before="0" w:after="0" w:line="240" w:lineRule="auto"/>
        <w:ind w:left="1224" w:right="0" w:firstLine="0"/>
        <w:jc w:val="left"/>
      </w:pPr>
      <w:r>
        <w:rPr>
          <w:color w:val="000000"/>
          <w:spacing w:val="0"/>
          <w:w w:val="100"/>
          <w:position w:val="0"/>
        </w:rPr>
        <w:t>款项性质</w:t>
        <w:tab/>
        <w:t>期末账面余额</w:t>
        <w:tab/>
        <w:t>期初账面余额</w:t>
      </w:r>
    </w:p>
    <w:tbl>
      <w:tblPr>
        <w:tblOverlap w:val="never"/>
        <w:jc w:val="center"/>
        <w:tblLayout w:type="fixed"/>
      </w:tblPr>
      <w:tblGrid>
        <w:gridCol w:w="3197"/>
        <w:gridCol w:w="3192"/>
        <w:gridCol w:w="3202"/>
      </w:tblGrid>
      <w:tr>
        <w:trPr>
          <w:trHeight w:val="42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10,953,256.39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15,946,086.76</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969,430.82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120,928.00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53,196,945.98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51,407,237.35</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1,584,991.78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2,250,028.13</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66,704,624.97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69,724,280.24</w:t>
            </w:r>
          </w:p>
        </w:tc>
      </w:tr>
    </w:tbl>
    <w:p>
      <w:pPr>
        <w:widowControl w:val="0"/>
        <w:spacing w:after="339" w:line="1" w:lineRule="exact"/>
      </w:pPr>
    </w:p>
    <w:p>
      <w:pPr>
        <w:pStyle w:val="Style48"/>
        <w:keepNext/>
        <w:keepLines/>
        <w:widowControl w:val="0"/>
        <w:shd w:val="clear" w:color="auto" w:fill="auto"/>
        <w:bidi w:val="0"/>
        <w:spacing w:before="0" w:after="400" w:line="240" w:lineRule="auto"/>
        <w:ind w:left="0" w:right="0" w:firstLine="14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color w:val="000000"/>
          <w:spacing w:val="0"/>
          <w:w w:val="100"/>
          <w:position w:val="0"/>
        </w:rPr>
        <w:t>5）按欠款方归集的期末余额前五名的其他应收款情况</w:t>
      </w:r>
      <w:bookmarkEnd w:id="1220"/>
      <w:bookmarkEnd w:id="1221"/>
      <w:bookmarkEnd w:id="1223"/>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666"/>
        <w:gridCol w:w="2885"/>
        <w:gridCol w:w="1901"/>
        <w:gridCol w:w="1584"/>
      </w:tblGrid>
      <w:tr>
        <w:trPr>
          <w:trHeight w:val="72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单位名称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shd w:val="clear" w:color="auto" w:fill="FCE9DA"/>
            <w:vAlign w:val="center"/>
          </w:tcPr>
          <w:p>
            <w:pPr>
              <w:pStyle w:val="Style7"/>
              <w:keepNext w:val="0"/>
              <w:keepLines w:val="0"/>
              <w:widowControl w:val="0"/>
              <w:shd w:val="clear" w:color="auto" w:fill="auto"/>
              <w:tabs>
                <w:tab w:pos="1771"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tab/>
              <w:t>账龄</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648" w:hRule="exact"/>
        </w:trPr>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VENETIAN COTAI</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24,651,024.58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1,232,551.23</w:t>
            </w:r>
          </w:p>
        </w:tc>
      </w:tr>
      <w:tr>
        <w:trPr>
          <w:trHeight w:val="773" w:hRule="exact"/>
        </w:trPr>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VENETIAN</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ORIENT LIMITED</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8,390,384.95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419,519.25</w:t>
            </w:r>
          </w:p>
        </w:tc>
      </w:tr>
      <w:tr>
        <w:trPr>
          <w:trHeight w:val="682" w:hRule="exact"/>
        </w:trPr>
        <w:tc>
          <w:tcPr>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 有限公司湖南省分</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5,000,000.00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1061" w:hRule="exact"/>
        </w:trPr>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广州宏城广场房地</w:t>
            </w:r>
          </w:p>
          <w:p>
            <w:pPr>
              <w:pStyle w:val="Style7"/>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产开发有限公司</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1,452,027.00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72,601.35</w:t>
            </w:r>
          </w:p>
        </w:tc>
      </w:tr>
      <w:tr>
        <w:trPr>
          <w:trHeight w:val="730" w:hRule="exact"/>
        </w:trPr>
        <w:tc>
          <w:tcPr>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辽宁省机场管理集 团公司商贸分公司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1,366,500.00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68,325.00</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tabs>
                <w:tab w:pos="1800" w:val="left"/>
              </w:tabs>
              <w:bidi w:val="0"/>
              <w:spacing w:before="0" w:after="0" w:line="240" w:lineRule="auto"/>
              <w:ind w:left="0" w:right="0" w:firstLine="0"/>
              <w:jc w:val="center"/>
            </w:pPr>
            <w:r>
              <w:rPr>
                <w:color w:val="000000"/>
                <w:spacing w:val="0"/>
                <w:w w:val="100"/>
                <w:position w:val="0"/>
              </w:rPr>
              <w:t>40,859,936.53</w:t>
              <w:tab/>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2,042,996.83</w:t>
            </w:r>
          </w:p>
        </w:tc>
      </w:tr>
    </w:tbl>
    <w:p>
      <w:pPr>
        <w:widowControl w:val="0"/>
        <w:spacing w:after="339" w:line="1" w:lineRule="exact"/>
      </w:pPr>
    </w:p>
    <w:p>
      <w:pPr>
        <w:pStyle w:val="Style48"/>
        <w:keepNext/>
        <w:keepLines/>
        <w:widowControl w:val="0"/>
        <w:shd w:val="clear" w:color="auto" w:fill="auto"/>
        <w:bidi w:val="0"/>
        <w:spacing w:before="0" w:after="400" w:line="240" w:lineRule="auto"/>
        <w:ind w:left="0" w:right="0" w:firstLine="0"/>
        <w:jc w:val="both"/>
      </w:pPr>
      <w:bookmarkStart w:id="1224" w:name="bookmark1224"/>
      <w:bookmarkStart w:id="1225" w:name="bookmark1225"/>
      <w:bookmarkStart w:id="1226" w:name="bookmark1226"/>
      <w:bookmarkStart w:id="1227" w:name="bookmark1227"/>
      <w:r>
        <w:rPr>
          <w:color w:val="000000"/>
          <w:spacing w:val="0"/>
          <w:w w:val="100"/>
          <w:position w:val="0"/>
        </w:rPr>
        <w:t>7</w:t>
      </w:r>
      <w:bookmarkEnd w:id="1226"/>
      <w:r>
        <w:rPr>
          <w:color w:val="000000"/>
          <w:spacing w:val="0"/>
          <w:w w:val="100"/>
          <w:position w:val="0"/>
        </w:rPr>
        <w:t>、存货</w:t>
      </w:r>
      <w:bookmarkEnd w:id="1224"/>
      <w:bookmarkEnd w:id="1225"/>
      <w:bookmarkEnd w:id="1227"/>
    </w:p>
    <w:p>
      <w:pPr>
        <w:pStyle w:val="Style3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3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否</w:t>
      </w:r>
    </w:p>
    <w:p>
      <w:pPr>
        <w:pStyle w:val="Style48"/>
        <w:keepNext/>
        <w:keepLines/>
        <w:widowControl w:val="0"/>
        <w:shd w:val="clear" w:color="auto" w:fill="auto"/>
        <w:bidi w:val="0"/>
        <w:spacing w:before="0" w:after="340" w:line="240" w:lineRule="auto"/>
        <w:ind w:left="0" w:right="0" w:firstLine="0"/>
        <w:jc w:val="both"/>
      </w:pPr>
      <w:bookmarkStart w:id="1228" w:name="bookmark1228"/>
      <w:bookmarkStart w:id="1229" w:name="bookmark1229"/>
      <w:bookmarkStart w:id="1230" w:name="bookmark1230"/>
      <w:r>
        <w:rPr>
          <w:color w:val="000000"/>
          <w:spacing w:val="0"/>
          <w:w w:val="100"/>
          <w:position w:val="0"/>
        </w:rPr>
        <w:t>（1）存货分类</w:t>
      </w:r>
      <w:bookmarkEnd w:id="1228"/>
      <w:bookmarkEnd w:id="1229"/>
      <w:bookmarkEnd w:id="1230"/>
    </w:p>
    <w:p>
      <w:pPr>
        <w:pStyle w:val="Style26"/>
        <w:keepNext w:val="0"/>
        <w:keepLines w:val="0"/>
        <w:widowControl w:val="0"/>
        <w:shd w:val="clear" w:color="auto" w:fill="auto"/>
        <w:bidi w:val="0"/>
        <w:spacing w:before="0" w:after="0" w:line="240" w:lineRule="auto"/>
        <w:ind w:left="8803" w:right="0" w:firstLine="0"/>
        <w:jc w:val="left"/>
      </w:pPr>
      <w:r>
        <w:rPr>
          <w:color w:val="000000"/>
          <w:spacing w:val="0"/>
          <w:w w:val="100"/>
          <w:position w:val="0"/>
        </w:rPr>
        <w:t>单位： 元</w:t>
      </w:r>
    </w:p>
    <w:tbl>
      <w:tblPr>
        <w:tblOverlap w:val="never"/>
        <w:jc w:val="center"/>
        <w:tblLayout w:type="fixed"/>
      </w:tblPr>
      <w:tblGrid>
        <w:gridCol w:w="1363"/>
        <w:gridCol w:w="1363"/>
        <w:gridCol w:w="1368"/>
        <w:gridCol w:w="1368"/>
        <w:gridCol w:w="1368"/>
        <w:gridCol w:w="1363"/>
        <w:gridCol w:w="1378"/>
      </w:tblGrid>
      <w:tr>
        <w:trPr>
          <w:trHeight w:val="40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1,554,253.08</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1,554,253.08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193,317.30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193,317.30</w:t>
            </w:r>
          </w:p>
        </w:tc>
      </w:tr>
    </w:tbl>
    <w:p>
      <w:pPr>
        <w:widowControl w:val="0"/>
        <w:spacing w:line="1" w:lineRule="exact"/>
      </w:pPr>
      <w:r>
        <w:br w:type="page"/>
      </w:r>
    </w:p>
    <w:tbl>
      <w:tblPr>
        <w:tblOverlap w:val="never"/>
        <w:jc w:val="center"/>
        <w:tblLayout w:type="fixed"/>
      </w:tblPr>
      <w:tblGrid>
        <w:gridCol w:w="1378"/>
        <w:gridCol w:w="1363"/>
        <w:gridCol w:w="1368"/>
        <w:gridCol w:w="1373"/>
        <w:gridCol w:w="1368"/>
        <w:gridCol w:w="1358"/>
        <w:gridCol w:w="1373"/>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426,554,901.39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65,654,598.76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360,900,302.63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429,630,937.09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5,451,094.90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424,179,842.19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46,523,883.41</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46,523,883.41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35,000,332.62</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35,000,332.62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17,538,640.34</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17,538,640.34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20,831,020.70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20,831,020.70</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492,171,678.22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65,654,598.76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426,517,079.46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485,655,607.71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5,451,094.90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480,204,512.81</w:t>
            </w:r>
          </w:p>
        </w:tc>
      </w:tr>
    </w:tbl>
    <w:p>
      <w:pPr>
        <w:widowControl w:val="0"/>
        <w:spacing w:after="79" w:line="1" w:lineRule="exact"/>
      </w:pP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8"/>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r>
        <w:rPr>
          <w:color w:val="000000"/>
          <w:spacing w:val="0"/>
          <w:w w:val="100"/>
          <w:position w:val="0"/>
        </w:rPr>
        <w:t>（2）存货跌价准备</w:t>
      </w:r>
      <w:bookmarkEnd w:id="1231"/>
      <w:bookmarkEnd w:id="1232"/>
      <w:bookmarkEnd w:id="1233"/>
    </w:p>
    <w:p>
      <w:pPr>
        <w:pStyle w:val="Style3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1469"/>
        <w:gridCol w:w="1368"/>
        <w:gridCol w:w="1368"/>
        <w:gridCol w:w="1368"/>
        <w:gridCol w:w="1363"/>
        <w:gridCol w:w="1363"/>
      </w:tblGrid>
      <w:tr>
        <w:trPr>
          <w:trHeight w:val="39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shd w:val="clear" w:color="auto" w:fill="FCE9DA"/>
            <w:vAlign w:val="center"/>
          </w:tcPr>
          <w:p>
            <w:pPr/>
          </w:p>
        </w:tc>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shd w:val="clear" w:color="auto" w:fill="FCE9DA"/>
            <w:vAlign w:val="center"/>
          </w:tcPr>
          <w:p>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5,451,094.90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63,201,933.18</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2,998,429.32</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65,654,598.76</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5,451,094.90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63,201,933.18</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2,998,429.32</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65,654,598.76</w:t>
            </w:r>
          </w:p>
        </w:tc>
      </w:tr>
    </w:tbl>
    <w:p>
      <w:pPr>
        <w:widowControl w:val="0"/>
        <w:spacing w:after="379" w:line="1" w:lineRule="exact"/>
      </w:pPr>
    </w:p>
    <w:p>
      <w:pPr>
        <w:pStyle w:val="Style48"/>
        <w:keepNext/>
        <w:keepLines/>
        <w:widowControl w:val="0"/>
        <w:shd w:val="clear" w:color="auto" w:fill="auto"/>
        <w:tabs>
          <w:tab w:pos="493" w:val="left"/>
        </w:tabs>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color w:val="000000"/>
          <w:spacing w:val="0"/>
          <w:w w:val="100"/>
          <w:position w:val="0"/>
        </w:rPr>
        <w:t>3）</w:t>
        <w:tab/>
        <w:t>存货期末余额含有借款费用资本化金额的说明</w:t>
      </w:r>
      <w:bookmarkEnd w:id="1234"/>
      <w:bookmarkEnd w:id="1235"/>
      <w:bookmarkEnd w:id="1237"/>
    </w:p>
    <w:p>
      <w:pPr>
        <w:pStyle w:val="Style48"/>
        <w:keepNext/>
        <w:keepLines/>
        <w:widowControl w:val="0"/>
        <w:shd w:val="clear" w:color="auto" w:fill="auto"/>
        <w:tabs>
          <w:tab w:pos="493" w:val="left"/>
        </w:tabs>
        <w:bidi w:val="0"/>
        <w:spacing w:before="0" w:after="380" w:line="240" w:lineRule="auto"/>
        <w:ind w:left="0" w:right="0" w:firstLine="0"/>
        <w:jc w:val="left"/>
      </w:pPr>
      <w:bookmarkStart w:id="1234" w:name="bookmark1234"/>
      <w:bookmarkStart w:id="1235" w:name="bookmark1235"/>
      <w:bookmarkStart w:id="1238" w:name="bookmark1238"/>
      <w:bookmarkStart w:id="1239" w:name="bookmark1239"/>
      <w:r>
        <w:rPr>
          <w:color w:val="000000"/>
          <w:spacing w:val="0"/>
          <w:w w:val="100"/>
          <w:position w:val="0"/>
        </w:rPr>
        <w:t>（</w:t>
      </w:r>
      <w:bookmarkEnd w:id="1238"/>
      <w:r>
        <w:rPr>
          <w:color w:val="000000"/>
          <w:spacing w:val="0"/>
          <w:w w:val="100"/>
          <w:position w:val="0"/>
        </w:rPr>
        <w:t>4）</w:t>
        <w:tab/>
        <w:t>期末建造合同形成的已完工未结算资产情况</w:t>
      </w:r>
      <w:bookmarkEnd w:id="1234"/>
      <w:bookmarkEnd w:id="1235"/>
      <w:bookmarkEnd w:id="1239"/>
    </w:p>
    <w:p>
      <w:pPr>
        <w:pStyle w:val="Style48"/>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40" w:name="bookmark1240"/>
      <w:bookmarkStart w:id="1241" w:name="bookmark1241"/>
      <w:r>
        <w:rPr>
          <w:color w:val="000000"/>
          <w:spacing w:val="0"/>
          <w:w w:val="100"/>
          <w:position w:val="0"/>
        </w:rPr>
        <w:t>8</w:t>
      </w:r>
      <w:bookmarkEnd w:id="1240"/>
      <w:r>
        <w:rPr>
          <w:color w:val="000000"/>
          <w:spacing w:val="0"/>
          <w:w w:val="100"/>
          <w:position w:val="0"/>
        </w:rPr>
        <w:t>、其他流动资产</w:t>
      </w:r>
      <w:bookmarkEnd w:id="1234"/>
      <w:bookmarkEnd w:id="1235"/>
      <w:bookmarkEnd w:id="124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19,104,518.32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12,948,870.65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预交税金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8,772,416.67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4,330,788.12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27,876,934.99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17,279,658.77</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9</w:t>
      </w:r>
      <w:bookmarkEnd w:id="1244"/>
      <w:r>
        <w:rPr>
          <w:color w:val="000000"/>
          <w:spacing w:val="0"/>
          <w:w w:val="100"/>
          <w:position w:val="0"/>
        </w:rPr>
        <w:t>、可供出售金融资产</w:t>
      </w:r>
      <w:bookmarkEnd w:id="1242"/>
      <w:bookmarkEnd w:id="1243"/>
      <w:bookmarkEnd w:id="1245"/>
    </w:p>
    <w:p>
      <w:pPr>
        <w:pStyle w:val="Style48"/>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6" w:name="bookmark1246"/>
      <w:r>
        <w:rPr>
          <w:color w:val="000000"/>
          <w:spacing w:val="0"/>
          <w:w w:val="100"/>
          <w:position w:val="0"/>
        </w:rPr>
        <w:t>（1）可供出售金融资产情况</w:t>
      </w:r>
      <w:bookmarkEnd w:id="1242"/>
      <w:bookmarkEnd w:id="1243"/>
      <w:bookmarkEnd w:id="124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11"/>
        <w:gridCol w:w="1195"/>
        <w:gridCol w:w="1195"/>
        <w:gridCol w:w="1195"/>
        <w:gridCol w:w="1248"/>
        <w:gridCol w:w="1368"/>
        <w:gridCol w:w="1378"/>
      </w:tblGrid>
      <w:tr>
        <w:trPr>
          <w:trHeight w:val="40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6,947,313.15</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6,947,313.15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6,947,313.15</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6,947,313.15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6,947,313.15</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6,947,313.15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8"/>
        <w:keepNext/>
        <w:keepLines/>
        <w:widowControl w:val="0"/>
        <w:shd w:val="clear" w:color="auto" w:fill="auto"/>
        <w:bidi w:val="0"/>
        <w:spacing w:before="0" w:after="400" w:line="240" w:lineRule="auto"/>
        <w:ind w:left="0" w:right="0" w:firstLine="0"/>
        <w:jc w:val="left"/>
      </w:pPr>
      <w:bookmarkStart w:id="1247" w:name="bookmark1247"/>
      <w:bookmarkStart w:id="1248" w:name="bookmark1248"/>
      <w:bookmarkStart w:id="1249" w:name="bookmark1249"/>
      <w:r>
        <w:rPr>
          <w:color w:val="000000"/>
          <w:spacing w:val="0"/>
          <w:w w:val="100"/>
          <w:position w:val="0"/>
        </w:rPr>
        <w:t>（2）期末按成本计量的可供出售金融资产</w:t>
      </w:r>
      <w:bookmarkEnd w:id="1247"/>
      <w:bookmarkEnd w:id="1248"/>
      <w:bookmarkEnd w:id="1249"/>
    </w:p>
    <w:p>
      <w:pPr>
        <w:pStyle w:val="Style3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816"/>
        <w:gridCol w:w="3475"/>
        <w:gridCol w:w="3480"/>
        <w:gridCol w:w="874"/>
        <w:gridCol w:w="811"/>
      </w:tblGrid>
      <w:tr>
        <w:trPr>
          <w:trHeight w:val="403"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在被投资</w:t>
            </w: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本期现金</w:t>
            </w:r>
          </w:p>
        </w:tc>
      </w:tr>
      <w:tr>
        <w:trPr>
          <w:trHeight w:val="62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位</w:t>
            </w:r>
          </w:p>
        </w:tc>
        <w:tc>
          <w:tcPr>
            <w:tcBorders/>
            <w:shd w:val="clear" w:color="auto" w:fill="FCE9DA"/>
            <w:vAlign w:val="center"/>
          </w:tcPr>
          <w:p>
            <w:pPr>
              <w:pStyle w:val="Style7"/>
              <w:keepNext w:val="0"/>
              <w:keepLines w:val="0"/>
              <w:widowControl w:val="0"/>
              <w:shd w:val="clear" w:color="auto" w:fill="auto"/>
              <w:tabs>
                <w:tab w:pos="686" w:val="left"/>
                <w:tab w:pos="2606"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tab/>
              <w:t>本期增加本期减少</w:t>
              <w:tab/>
              <w:t>期末</w:t>
            </w:r>
          </w:p>
        </w:tc>
        <w:tc>
          <w:tcPr>
            <w:tcBorders/>
            <w:shd w:val="clear" w:color="auto" w:fill="FCE9DA"/>
            <w:vAlign w:val="center"/>
          </w:tcPr>
          <w:p>
            <w:pPr>
              <w:pStyle w:val="Style7"/>
              <w:keepNext w:val="0"/>
              <w:keepLines w:val="0"/>
              <w:widowControl w:val="0"/>
              <w:shd w:val="clear" w:color="auto" w:fill="auto"/>
              <w:tabs>
                <w:tab w:pos="686" w:val="left"/>
                <w:tab w:pos="2606"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tab/>
              <w:t>本期增加本期减少</w:t>
              <w:tab/>
              <w:t>期末</w:t>
            </w:r>
          </w:p>
        </w:tc>
        <w:tc>
          <w:tcPr>
            <w:tcBorders/>
            <w:shd w:val="clear" w:color="auto" w:fill="FCE9DA"/>
            <w:vAlign w:val="top"/>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单位持股</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红利</w:t>
            </w:r>
          </w:p>
        </w:tc>
      </w:tr>
    </w:tbl>
    <w:p>
      <w:pPr>
        <w:widowControl w:val="0"/>
        <w:spacing w:after="99" w:line="1" w:lineRule="exact"/>
      </w:pPr>
    </w:p>
    <w:p>
      <w:pPr>
        <w:widowControl w:val="0"/>
        <w:spacing w:line="1" w:lineRule="exact"/>
      </w:pPr>
    </w:p>
    <w:tbl>
      <w:tblPr>
        <w:tblOverlap w:val="never"/>
        <w:jc w:val="left"/>
        <w:tblLayout w:type="fixed"/>
      </w:tblPr>
      <w:tblGrid>
        <w:gridCol w:w="1262"/>
        <w:gridCol w:w="1790"/>
        <w:gridCol w:w="3202"/>
        <w:gridCol w:w="2443"/>
      </w:tblGrid>
      <w:tr>
        <w:trPr>
          <w:trHeight w:val="326"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YOUSPA</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6,947,313.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6,947,313.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88"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CE.INC</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w:t>
            </w:r>
          </w:p>
        </w:tc>
        <w:tc>
          <w:tcPr>
            <w:tcBorders/>
            <w:shd w:val="clear" w:color="auto" w:fill="FFFFFF"/>
            <w:vAlign w:val="top"/>
          </w:tcPr>
          <w:p>
            <w:pPr>
              <w:widowControl w:val="0"/>
              <w:rPr>
                <w:sz w:val="10"/>
                <w:szCs w:val="10"/>
              </w:rPr>
            </w:pPr>
          </w:p>
        </w:tc>
      </w:tr>
      <w:tr>
        <w:trPr>
          <w:trHeight w:val="427"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6,947,313.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6,947,313.</w:t>
            </w:r>
          </w:p>
        </w:tc>
        <w:tc>
          <w:tcPr>
            <w:tcBorders/>
            <w:shd w:val="clear" w:color="auto" w:fill="FFFFFF"/>
            <w:vAlign w:val="top"/>
          </w:tcPr>
          <w:p>
            <w:pPr>
              <w:widowControl w:val="0"/>
              <w:rPr>
                <w:sz w:val="10"/>
                <w:szCs w:val="10"/>
              </w:rPr>
            </w:pPr>
          </w:p>
        </w:tc>
      </w:tr>
      <w:tr>
        <w:trPr>
          <w:trHeight w:val="274" w:hRule="exact"/>
        </w:trPr>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w:t>
            </w:r>
          </w:p>
        </w:tc>
        <w:tc>
          <w:tcPr>
            <w:tcBorders/>
            <w:shd w:val="clear" w:color="auto" w:fill="FFFFFF"/>
            <w:vAlign w:val="top"/>
          </w:tcPr>
          <w:p>
            <w:pPr>
              <w:widowControl w:val="0"/>
              <w:rPr>
                <w:sz w:val="10"/>
                <w:szCs w:val="10"/>
              </w:rPr>
            </w:pP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1</w:t>
      </w:r>
      <w:bookmarkEnd w:id="1252"/>
      <w:r>
        <w:rPr>
          <w:color w:val="000000"/>
          <w:spacing w:val="0"/>
          <w:w w:val="100"/>
          <w:position w:val="0"/>
        </w:rPr>
        <w:t>0、投资性房地产</w:t>
      </w:r>
      <w:bookmarkEnd w:id="1250"/>
      <w:bookmarkEnd w:id="1251"/>
      <w:bookmarkEnd w:id="1253"/>
    </w:p>
    <w:p>
      <w:pPr>
        <w:pStyle w:val="Style48"/>
        <w:keepNext/>
        <w:keepLines/>
        <w:widowControl w:val="0"/>
        <w:shd w:val="clear" w:color="auto" w:fill="auto"/>
        <w:bidi w:val="0"/>
        <w:spacing w:before="0" w:after="360" w:line="240" w:lineRule="auto"/>
        <w:ind w:left="0" w:right="0" w:firstLine="0"/>
        <w:jc w:val="left"/>
      </w:pPr>
      <w:bookmarkStart w:id="1250" w:name="bookmark1250"/>
      <w:bookmarkStart w:id="1251" w:name="bookmark1251"/>
      <w:bookmarkStart w:id="1254" w:name="bookmark1254"/>
      <w:r>
        <w:rPr>
          <w:color w:val="000000"/>
          <w:spacing w:val="0"/>
          <w:w w:val="100"/>
          <w:position w:val="0"/>
        </w:rPr>
        <w:t>（1）采用成本计量模式的投资性房地产</w:t>
      </w:r>
      <w:bookmarkEnd w:id="1250"/>
      <w:bookmarkEnd w:id="1251"/>
      <w:bookmarkEnd w:id="1254"/>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40" w:right="0" w:firstLine="0"/>
        <w:jc w:val="left"/>
      </w:pPr>
      <w:r>
        <w:rPr>
          <w:color w:val="000000"/>
          <w:spacing w:val="0"/>
          <w:w w:val="100"/>
          <w:position w:val="0"/>
        </w:rPr>
        <w:t>单位： 元</w:t>
      </w:r>
    </w:p>
    <w:p>
      <w:pPr>
        <w:widowControl w:val="0"/>
        <w:spacing w:line="1" w:lineRule="exact"/>
        <w:sectPr>
          <w:footnotePr>
            <w:pos w:val="pageBottom"/>
            <w:numFmt w:val="decimal"/>
            <w:numRestart w:val="continuous"/>
          </w:footnotePr>
          <w:type w:val="continuous"/>
          <w:pgSz w:w="11900" w:h="16840"/>
          <w:pgMar w:top="1212" w:right="1032" w:bottom="1468" w:left="1071" w:header="0" w:footer="3" w:gutter="0"/>
          <w:cols w:space="720"/>
          <w:noEndnote/>
          <w:rtlGutter w:val="0"/>
          <w:docGrid w:linePitch="360"/>
        </w:sectPr>
      </w:pPr>
      <w:r>
        <mc:AlternateContent>
          <mc:Choice Requires="wps">
            <w:drawing>
              <wp:anchor distT="41275" distB="0" distL="0" distR="0" simplePos="0" relativeHeight="125829579" behindDoc="0" locked="0" layoutInCell="1" allowOverlap="1">
                <wp:simplePos x="0" y="0"/>
                <wp:positionH relativeFrom="page">
                  <wp:posOffset>728980</wp:posOffset>
                </wp:positionH>
                <wp:positionV relativeFrom="paragraph">
                  <wp:posOffset>41275</wp:posOffset>
                </wp:positionV>
                <wp:extent cx="1212850" cy="4827905"/>
                <wp:wrapTopAndBottom/>
                <wp:docPr id="257" name="Shape 257"/>
                <a:graphic xmlns:a="http://schemas.openxmlformats.org/drawingml/2006/main">
                  <a:graphicData uri="http://schemas.microsoft.com/office/word/2010/wordprocessingShape">
                    <wps:wsp>
                      <wps:cNvSpPr txBox="1"/>
                      <wps:spPr>
                        <a:xfrm>
                          <a:ext cx="1212850" cy="4827905"/>
                        </a:xfrm>
                        <a:prstGeom prst="rect"/>
                        <a:noFill/>
                      </wps:spPr>
                      <wps:txbx>
                        <w:txbxContent>
                          <w:p>
                            <w:pPr>
                              <w:pStyle w:val="Style3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项目</w:t>
                            </w:r>
                          </w:p>
                          <w:p>
                            <w:pPr>
                              <w:pStyle w:val="Style39"/>
                              <w:keepNext w:val="0"/>
                              <w:keepLines w:val="0"/>
                              <w:widowControl w:val="0"/>
                              <w:shd w:val="clear" w:color="auto" w:fill="auto"/>
                              <w:tabs>
                                <w:tab w:pos="360" w:val="left"/>
                              </w:tabs>
                              <w:bidi w:val="0"/>
                              <w:spacing w:before="0" w:after="200" w:line="240" w:lineRule="auto"/>
                              <w:ind w:left="0" w:right="0" w:firstLine="0"/>
                              <w:jc w:val="left"/>
                            </w:pPr>
                            <w:bookmarkStart w:id="882" w:name="bookmark882"/>
                            <w:r>
                              <w:rPr>
                                <w:color w:val="000000"/>
                                <w:spacing w:val="0"/>
                                <w:w w:val="100"/>
                                <w:position w:val="0"/>
                              </w:rPr>
                              <w:t>一</w:t>
                            </w:r>
                            <w:bookmarkEnd w:id="882"/>
                            <w:r>
                              <w:rPr>
                                <w:color w:val="000000"/>
                                <w:spacing w:val="0"/>
                                <w:w w:val="100"/>
                                <w:position w:val="0"/>
                              </w:rPr>
                              <w:t>、</w:t>
                              <w:tab/>
                              <w:t>账面原值</w:t>
                            </w:r>
                          </w:p>
                          <w:p>
                            <w:pPr>
                              <w:pStyle w:val="Style39"/>
                              <w:keepNext w:val="0"/>
                              <w:keepLines w:val="0"/>
                              <w:widowControl w:val="0"/>
                              <w:numPr>
                                <w:ilvl w:val="0"/>
                                <w:numId w:val="41"/>
                              </w:numPr>
                              <w:shd w:val="clear" w:color="auto" w:fill="auto"/>
                              <w:tabs>
                                <w:tab w:pos="470" w:val="left"/>
                              </w:tabs>
                              <w:bidi w:val="0"/>
                              <w:spacing w:before="0" w:after="200" w:line="240" w:lineRule="auto"/>
                              <w:ind w:left="0" w:right="0" w:firstLine="340"/>
                              <w:jc w:val="left"/>
                            </w:pPr>
                            <w:bookmarkStart w:id="883" w:name="bookmark883"/>
                            <w:bookmarkEnd w:id="883"/>
                            <w:r>
                              <w:rPr>
                                <w:color w:val="000000"/>
                                <w:spacing w:val="0"/>
                                <w:w w:val="100"/>
                                <w:position w:val="0"/>
                              </w:rPr>
                              <w:t>期初余额</w:t>
                            </w:r>
                          </w:p>
                          <w:p>
                            <w:pPr>
                              <w:pStyle w:val="Style39"/>
                              <w:keepNext w:val="0"/>
                              <w:keepLines w:val="0"/>
                              <w:widowControl w:val="0"/>
                              <w:numPr>
                                <w:ilvl w:val="0"/>
                                <w:numId w:val="41"/>
                              </w:numPr>
                              <w:shd w:val="clear" w:color="auto" w:fill="auto"/>
                              <w:tabs>
                                <w:tab w:pos="489" w:val="left"/>
                              </w:tabs>
                              <w:bidi w:val="0"/>
                              <w:spacing w:before="0" w:after="200" w:line="240" w:lineRule="auto"/>
                              <w:ind w:left="0" w:right="0" w:firstLine="340"/>
                              <w:jc w:val="left"/>
                            </w:pPr>
                            <w:bookmarkStart w:id="884" w:name="bookmark884"/>
                            <w:bookmarkEnd w:id="884"/>
                            <w:r>
                              <w:rPr>
                                <w:color w:val="000000"/>
                                <w:spacing w:val="0"/>
                                <w:w w:val="100"/>
                                <w:position w:val="0"/>
                              </w:rPr>
                              <w:t>本期增加金额</w:t>
                            </w:r>
                          </w:p>
                          <w:p>
                            <w:pPr>
                              <w:pStyle w:val="Style39"/>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p>
                            <w:pPr>
                              <w:pStyle w:val="Style39"/>
                              <w:keepNext w:val="0"/>
                              <w:keepLines w:val="0"/>
                              <w:widowControl w:val="0"/>
                              <w:shd w:val="clear" w:color="auto" w:fill="auto"/>
                              <w:tabs>
                                <w:tab w:pos="657" w:val="left"/>
                              </w:tabs>
                              <w:bidi w:val="0"/>
                              <w:spacing w:before="0" w:after="120" w:line="240" w:lineRule="auto"/>
                              <w:ind w:left="0" w:right="0" w:firstLine="340"/>
                              <w:jc w:val="left"/>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3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p>
                            <w:pPr>
                              <w:pStyle w:val="Style39"/>
                              <w:keepNext w:val="0"/>
                              <w:keepLines w:val="0"/>
                              <w:widowControl w:val="0"/>
                              <w:shd w:val="clear" w:color="auto" w:fill="auto"/>
                              <w:tabs>
                                <w:tab w:pos="676" w:val="left"/>
                              </w:tabs>
                              <w:bidi w:val="0"/>
                              <w:spacing w:before="0" w:after="200" w:line="240" w:lineRule="auto"/>
                              <w:ind w:left="0" w:right="0" w:firstLine="340"/>
                              <w:jc w:val="left"/>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企业合并增加</w:t>
                            </w:r>
                          </w:p>
                          <w:p>
                            <w:pPr>
                              <w:pStyle w:val="Style39"/>
                              <w:keepNext w:val="0"/>
                              <w:keepLines w:val="0"/>
                              <w:widowControl w:val="0"/>
                              <w:numPr>
                                <w:ilvl w:val="0"/>
                                <w:numId w:val="41"/>
                              </w:numPr>
                              <w:shd w:val="clear" w:color="auto" w:fill="auto"/>
                              <w:tabs>
                                <w:tab w:pos="479" w:val="left"/>
                              </w:tabs>
                              <w:bidi w:val="0"/>
                              <w:spacing w:before="0" w:after="200" w:line="240" w:lineRule="auto"/>
                              <w:ind w:left="0" w:right="0" w:firstLine="340"/>
                              <w:jc w:val="left"/>
                            </w:pPr>
                            <w:bookmarkStart w:id="887" w:name="bookmark887"/>
                            <w:bookmarkEnd w:id="887"/>
                            <w:r>
                              <w:rPr>
                                <w:color w:val="000000"/>
                                <w:spacing w:val="0"/>
                                <w:w w:val="100"/>
                                <w:position w:val="0"/>
                              </w:rPr>
                              <w:t>本期减少金额</w:t>
                            </w:r>
                          </w:p>
                          <w:p>
                            <w:pPr>
                              <w:pStyle w:val="Style39"/>
                              <w:keepNext w:val="0"/>
                              <w:keepLines w:val="0"/>
                              <w:widowControl w:val="0"/>
                              <w:shd w:val="clear" w:color="auto" w:fill="auto"/>
                              <w:tabs>
                                <w:tab w:pos="695" w:val="left"/>
                              </w:tabs>
                              <w:bidi w:val="0"/>
                              <w:spacing w:before="0" w:after="200" w:line="240" w:lineRule="auto"/>
                              <w:ind w:left="0" w:right="0" w:firstLine="34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处置</w:t>
                            </w:r>
                          </w:p>
                          <w:p>
                            <w:pPr>
                              <w:pStyle w:val="Style39"/>
                              <w:keepNext w:val="0"/>
                              <w:keepLines w:val="0"/>
                              <w:widowControl w:val="0"/>
                              <w:shd w:val="clear" w:color="auto" w:fill="auto"/>
                              <w:tabs>
                                <w:tab w:pos="695" w:val="left"/>
                              </w:tabs>
                              <w:bidi w:val="0"/>
                              <w:spacing w:before="0" w:after="200" w:line="240" w:lineRule="auto"/>
                              <w:ind w:left="0" w:right="0" w:firstLine="34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其他转出</w:t>
                            </w:r>
                          </w:p>
                          <w:p>
                            <w:pPr>
                              <w:pStyle w:val="Style39"/>
                              <w:keepNext w:val="0"/>
                              <w:keepLines w:val="0"/>
                              <w:widowControl w:val="0"/>
                              <w:numPr>
                                <w:ilvl w:val="0"/>
                                <w:numId w:val="41"/>
                              </w:numPr>
                              <w:shd w:val="clear" w:color="auto" w:fill="auto"/>
                              <w:tabs>
                                <w:tab w:pos="489" w:val="left"/>
                              </w:tabs>
                              <w:bidi w:val="0"/>
                              <w:spacing w:before="0" w:after="200" w:line="240" w:lineRule="auto"/>
                              <w:ind w:left="0" w:right="0" w:firstLine="340"/>
                              <w:jc w:val="left"/>
                            </w:pPr>
                            <w:bookmarkStart w:id="890" w:name="bookmark890"/>
                            <w:bookmarkEnd w:id="890"/>
                            <w:r>
                              <w:rPr>
                                <w:color w:val="000000"/>
                                <w:spacing w:val="0"/>
                                <w:w w:val="100"/>
                                <w:position w:val="0"/>
                              </w:rPr>
                              <w:t>期末余额</w:t>
                            </w:r>
                          </w:p>
                          <w:p>
                            <w:pPr>
                              <w:pStyle w:val="Style39"/>
                              <w:keepNext w:val="0"/>
                              <w:keepLines w:val="0"/>
                              <w:widowControl w:val="0"/>
                              <w:shd w:val="clear" w:color="auto" w:fill="auto"/>
                              <w:tabs>
                                <w:tab w:pos="370" w:val="left"/>
                              </w:tabs>
                              <w:bidi w:val="0"/>
                              <w:spacing w:before="0" w:after="120" w:line="240" w:lineRule="auto"/>
                              <w:ind w:left="0" w:right="0" w:firstLine="0"/>
                              <w:jc w:val="left"/>
                            </w:pPr>
                            <w:bookmarkStart w:id="891" w:name="bookmark891"/>
                            <w:r>
                              <w:rPr>
                                <w:color w:val="000000"/>
                                <w:spacing w:val="0"/>
                                <w:w w:val="100"/>
                                <w:position w:val="0"/>
                              </w:rPr>
                              <w:t>二</w:t>
                            </w:r>
                            <w:bookmarkEnd w:id="891"/>
                            <w:r>
                              <w:rPr>
                                <w:color w:val="000000"/>
                                <w:spacing w:val="0"/>
                                <w:w w:val="100"/>
                                <w:position w:val="0"/>
                              </w:rPr>
                              <w:t>、</w:t>
                              <w:tab/>
                              <w:t>累计折旧和累计摊</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销</w:t>
                            </w:r>
                          </w:p>
                          <w:p>
                            <w:pPr>
                              <w:pStyle w:val="Style39"/>
                              <w:keepNext w:val="0"/>
                              <w:keepLines w:val="0"/>
                              <w:widowControl w:val="0"/>
                              <w:numPr>
                                <w:ilvl w:val="0"/>
                                <w:numId w:val="43"/>
                              </w:numPr>
                              <w:shd w:val="clear" w:color="auto" w:fill="auto"/>
                              <w:tabs>
                                <w:tab w:pos="470" w:val="left"/>
                              </w:tabs>
                              <w:bidi w:val="0"/>
                              <w:spacing w:before="0" w:after="200" w:line="240" w:lineRule="auto"/>
                              <w:ind w:left="0" w:right="0" w:firstLine="340"/>
                              <w:jc w:val="left"/>
                            </w:pPr>
                            <w:bookmarkStart w:id="892" w:name="bookmark892"/>
                            <w:bookmarkEnd w:id="892"/>
                            <w:r>
                              <w:rPr>
                                <w:color w:val="000000"/>
                                <w:spacing w:val="0"/>
                                <w:w w:val="100"/>
                                <w:position w:val="0"/>
                              </w:rPr>
                              <w:t>期初余额</w:t>
                            </w:r>
                          </w:p>
                          <w:p>
                            <w:pPr>
                              <w:pStyle w:val="Style39"/>
                              <w:keepNext w:val="0"/>
                              <w:keepLines w:val="0"/>
                              <w:widowControl w:val="0"/>
                              <w:numPr>
                                <w:ilvl w:val="0"/>
                                <w:numId w:val="43"/>
                              </w:numPr>
                              <w:shd w:val="clear" w:color="auto" w:fill="auto"/>
                              <w:tabs>
                                <w:tab w:pos="489" w:val="left"/>
                              </w:tabs>
                              <w:bidi w:val="0"/>
                              <w:spacing w:before="0" w:after="200" w:line="240" w:lineRule="auto"/>
                              <w:ind w:left="0" w:right="0" w:firstLine="340"/>
                              <w:jc w:val="left"/>
                            </w:pPr>
                            <w:bookmarkStart w:id="893" w:name="bookmark893"/>
                            <w:bookmarkEnd w:id="893"/>
                            <w:r>
                              <w:rPr>
                                <w:color w:val="000000"/>
                                <w:spacing w:val="0"/>
                                <w:w w:val="100"/>
                                <w:position w:val="0"/>
                              </w:rPr>
                              <w:t>本期增加金额</w:t>
                            </w:r>
                          </w:p>
                          <w:p>
                            <w:pPr>
                              <w:pStyle w:val="Style39"/>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p>
                            <w:pPr>
                              <w:pStyle w:val="Style39"/>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入</w:t>
                            </w:r>
                          </w:p>
                          <w:p>
                            <w:pPr>
                              <w:pStyle w:val="Style39"/>
                              <w:keepNext w:val="0"/>
                              <w:keepLines w:val="0"/>
                              <w:widowControl w:val="0"/>
                              <w:numPr>
                                <w:ilvl w:val="0"/>
                                <w:numId w:val="43"/>
                              </w:numPr>
                              <w:shd w:val="clear" w:color="auto" w:fill="auto"/>
                              <w:tabs>
                                <w:tab w:pos="479" w:val="left"/>
                              </w:tabs>
                              <w:bidi w:val="0"/>
                              <w:spacing w:before="0" w:after="200" w:line="240" w:lineRule="auto"/>
                              <w:ind w:left="0" w:right="0" w:firstLine="340"/>
                              <w:jc w:val="left"/>
                            </w:pPr>
                            <w:bookmarkStart w:id="894" w:name="bookmark894"/>
                            <w:bookmarkEnd w:id="894"/>
                            <w:r>
                              <w:rPr>
                                <w:color w:val="000000"/>
                                <w:spacing w:val="0"/>
                                <w:w w:val="100"/>
                                <w:position w:val="0"/>
                              </w:rPr>
                              <w:t>本期减少金额</w:t>
                            </w:r>
                          </w:p>
                        </w:txbxContent>
                      </wps:txbx>
                      <wps:bodyPr lIns="0" tIns="0" rIns="0" bIns="0">
                        <a:noAutoFit/>
                      </wps:bodyPr>
                    </wps:wsp>
                  </a:graphicData>
                </a:graphic>
              </wp:anchor>
            </w:drawing>
          </mc:Choice>
          <mc:Fallback>
            <w:pict>
              <v:shape id="_x0000_s1283" type="#_x0000_t202" style="position:absolute;margin-left:57.399999999999999pt;margin-top:3.25pt;width:95.5pt;height:380.15000000000003pt;z-index:-125829174;mso-wrap-distance-left:0;mso-wrap-distance-top:3.25pt;mso-wrap-distance-right:0;mso-position-horizontal-relative:page" filled="f" stroked="f">
                <v:textbox inset="0,0,0,0">
                  <w:txbxContent>
                    <w:p>
                      <w:pPr>
                        <w:pStyle w:val="Style3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项目</w:t>
                      </w:r>
                    </w:p>
                    <w:p>
                      <w:pPr>
                        <w:pStyle w:val="Style39"/>
                        <w:keepNext w:val="0"/>
                        <w:keepLines w:val="0"/>
                        <w:widowControl w:val="0"/>
                        <w:shd w:val="clear" w:color="auto" w:fill="auto"/>
                        <w:tabs>
                          <w:tab w:pos="360" w:val="left"/>
                        </w:tabs>
                        <w:bidi w:val="0"/>
                        <w:spacing w:before="0" w:after="200" w:line="240" w:lineRule="auto"/>
                        <w:ind w:left="0" w:right="0" w:firstLine="0"/>
                        <w:jc w:val="left"/>
                      </w:pPr>
                      <w:bookmarkStart w:id="882" w:name="bookmark882"/>
                      <w:r>
                        <w:rPr>
                          <w:color w:val="000000"/>
                          <w:spacing w:val="0"/>
                          <w:w w:val="100"/>
                          <w:position w:val="0"/>
                        </w:rPr>
                        <w:t>一</w:t>
                      </w:r>
                      <w:bookmarkEnd w:id="882"/>
                      <w:r>
                        <w:rPr>
                          <w:color w:val="000000"/>
                          <w:spacing w:val="0"/>
                          <w:w w:val="100"/>
                          <w:position w:val="0"/>
                        </w:rPr>
                        <w:t>、</w:t>
                        <w:tab/>
                        <w:t>账面原值</w:t>
                      </w:r>
                    </w:p>
                    <w:p>
                      <w:pPr>
                        <w:pStyle w:val="Style39"/>
                        <w:keepNext w:val="0"/>
                        <w:keepLines w:val="0"/>
                        <w:widowControl w:val="0"/>
                        <w:numPr>
                          <w:ilvl w:val="0"/>
                          <w:numId w:val="41"/>
                        </w:numPr>
                        <w:shd w:val="clear" w:color="auto" w:fill="auto"/>
                        <w:tabs>
                          <w:tab w:pos="470" w:val="left"/>
                        </w:tabs>
                        <w:bidi w:val="0"/>
                        <w:spacing w:before="0" w:after="200" w:line="240" w:lineRule="auto"/>
                        <w:ind w:left="0" w:right="0" w:firstLine="340"/>
                        <w:jc w:val="left"/>
                      </w:pPr>
                      <w:bookmarkStart w:id="883" w:name="bookmark883"/>
                      <w:bookmarkEnd w:id="883"/>
                      <w:r>
                        <w:rPr>
                          <w:color w:val="000000"/>
                          <w:spacing w:val="0"/>
                          <w:w w:val="100"/>
                          <w:position w:val="0"/>
                        </w:rPr>
                        <w:t>期初余额</w:t>
                      </w:r>
                    </w:p>
                    <w:p>
                      <w:pPr>
                        <w:pStyle w:val="Style39"/>
                        <w:keepNext w:val="0"/>
                        <w:keepLines w:val="0"/>
                        <w:widowControl w:val="0"/>
                        <w:numPr>
                          <w:ilvl w:val="0"/>
                          <w:numId w:val="41"/>
                        </w:numPr>
                        <w:shd w:val="clear" w:color="auto" w:fill="auto"/>
                        <w:tabs>
                          <w:tab w:pos="489" w:val="left"/>
                        </w:tabs>
                        <w:bidi w:val="0"/>
                        <w:spacing w:before="0" w:after="200" w:line="240" w:lineRule="auto"/>
                        <w:ind w:left="0" w:right="0" w:firstLine="340"/>
                        <w:jc w:val="left"/>
                      </w:pPr>
                      <w:bookmarkStart w:id="884" w:name="bookmark884"/>
                      <w:bookmarkEnd w:id="884"/>
                      <w:r>
                        <w:rPr>
                          <w:color w:val="000000"/>
                          <w:spacing w:val="0"/>
                          <w:w w:val="100"/>
                          <w:position w:val="0"/>
                        </w:rPr>
                        <w:t>本期增加金额</w:t>
                      </w:r>
                    </w:p>
                    <w:p>
                      <w:pPr>
                        <w:pStyle w:val="Style39"/>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p>
                      <w:pPr>
                        <w:pStyle w:val="Style39"/>
                        <w:keepNext w:val="0"/>
                        <w:keepLines w:val="0"/>
                        <w:widowControl w:val="0"/>
                        <w:shd w:val="clear" w:color="auto" w:fill="auto"/>
                        <w:tabs>
                          <w:tab w:pos="657" w:val="left"/>
                        </w:tabs>
                        <w:bidi w:val="0"/>
                        <w:spacing w:before="0" w:after="120" w:line="240" w:lineRule="auto"/>
                        <w:ind w:left="0" w:right="0" w:firstLine="340"/>
                        <w:jc w:val="left"/>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3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p>
                      <w:pPr>
                        <w:pStyle w:val="Style39"/>
                        <w:keepNext w:val="0"/>
                        <w:keepLines w:val="0"/>
                        <w:widowControl w:val="0"/>
                        <w:shd w:val="clear" w:color="auto" w:fill="auto"/>
                        <w:tabs>
                          <w:tab w:pos="676" w:val="left"/>
                        </w:tabs>
                        <w:bidi w:val="0"/>
                        <w:spacing w:before="0" w:after="200" w:line="240" w:lineRule="auto"/>
                        <w:ind w:left="0" w:right="0" w:firstLine="340"/>
                        <w:jc w:val="left"/>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企业合并增加</w:t>
                      </w:r>
                    </w:p>
                    <w:p>
                      <w:pPr>
                        <w:pStyle w:val="Style39"/>
                        <w:keepNext w:val="0"/>
                        <w:keepLines w:val="0"/>
                        <w:widowControl w:val="0"/>
                        <w:numPr>
                          <w:ilvl w:val="0"/>
                          <w:numId w:val="41"/>
                        </w:numPr>
                        <w:shd w:val="clear" w:color="auto" w:fill="auto"/>
                        <w:tabs>
                          <w:tab w:pos="479" w:val="left"/>
                        </w:tabs>
                        <w:bidi w:val="0"/>
                        <w:spacing w:before="0" w:after="200" w:line="240" w:lineRule="auto"/>
                        <w:ind w:left="0" w:right="0" w:firstLine="340"/>
                        <w:jc w:val="left"/>
                      </w:pPr>
                      <w:bookmarkStart w:id="887" w:name="bookmark887"/>
                      <w:bookmarkEnd w:id="887"/>
                      <w:r>
                        <w:rPr>
                          <w:color w:val="000000"/>
                          <w:spacing w:val="0"/>
                          <w:w w:val="100"/>
                          <w:position w:val="0"/>
                        </w:rPr>
                        <w:t>本期减少金额</w:t>
                      </w:r>
                    </w:p>
                    <w:p>
                      <w:pPr>
                        <w:pStyle w:val="Style39"/>
                        <w:keepNext w:val="0"/>
                        <w:keepLines w:val="0"/>
                        <w:widowControl w:val="0"/>
                        <w:shd w:val="clear" w:color="auto" w:fill="auto"/>
                        <w:tabs>
                          <w:tab w:pos="695" w:val="left"/>
                        </w:tabs>
                        <w:bidi w:val="0"/>
                        <w:spacing w:before="0" w:after="200" w:line="240" w:lineRule="auto"/>
                        <w:ind w:left="0" w:right="0" w:firstLine="34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处置</w:t>
                      </w:r>
                    </w:p>
                    <w:p>
                      <w:pPr>
                        <w:pStyle w:val="Style39"/>
                        <w:keepNext w:val="0"/>
                        <w:keepLines w:val="0"/>
                        <w:widowControl w:val="0"/>
                        <w:shd w:val="clear" w:color="auto" w:fill="auto"/>
                        <w:tabs>
                          <w:tab w:pos="695" w:val="left"/>
                        </w:tabs>
                        <w:bidi w:val="0"/>
                        <w:spacing w:before="0" w:after="200" w:line="240" w:lineRule="auto"/>
                        <w:ind w:left="0" w:right="0" w:firstLine="34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其他转出</w:t>
                      </w:r>
                    </w:p>
                    <w:p>
                      <w:pPr>
                        <w:pStyle w:val="Style39"/>
                        <w:keepNext w:val="0"/>
                        <w:keepLines w:val="0"/>
                        <w:widowControl w:val="0"/>
                        <w:numPr>
                          <w:ilvl w:val="0"/>
                          <w:numId w:val="41"/>
                        </w:numPr>
                        <w:shd w:val="clear" w:color="auto" w:fill="auto"/>
                        <w:tabs>
                          <w:tab w:pos="489" w:val="left"/>
                        </w:tabs>
                        <w:bidi w:val="0"/>
                        <w:spacing w:before="0" w:after="200" w:line="240" w:lineRule="auto"/>
                        <w:ind w:left="0" w:right="0" w:firstLine="340"/>
                        <w:jc w:val="left"/>
                      </w:pPr>
                      <w:bookmarkStart w:id="890" w:name="bookmark890"/>
                      <w:bookmarkEnd w:id="890"/>
                      <w:r>
                        <w:rPr>
                          <w:color w:val="000000"/>
                          <w:spacing w:val="0"/>
                          <w:w w:val="100"/>
                          <w:position w:val="0"/>
                        </w:rPr>
                        <w:t>期末余额</w:t>
                      </w:r>
                    </w:p>
                    <w:p>
                      <w:pPr>
                        <w:pStyle w:val="Style39"/>
                        <w:keepNext w:val="0"/>
                        <w:keepLines w:val="0"/>
                        <w:widowControl w:val="0"/>
                        <w:shd w:val="clear" w:color="auto" w:fill="auto"/>
                        <w:tabs>
                          <w:tab w:pos="370" w:val="left"/>
                        </w:tabs>
                        <w:bidi w:val="0"/>
                        <w:spacing w:before="0" w:after="120" w:line="240" w:lineRule="auto"/>
                        <w:ind w:left="0" w:right="0" w:firstLine="0"/>
                        <w:jc w:val="left"/>
                      </w:pPr>
                      <w:bookmarkStart w:id="891" w:name="bookmark891"/>
                      <w:r>
                        <w:rPr>
                          <w:color w:val="000000"/>
                          <w:spacing w:val="0"/>
                          <w:w w:val="100"/>
                          <w:position w:val="0"/>
                        </w:rPr>
                        <w:t>二</w:t>
                      </w:r>
                      <w:bookmarkEnd w:id="891"/>
                      <w:r>
                        <w:rPr>
                          <w:color w:val="000000"/>
                          <w:spacing w:val="0"/>
                          <w:w w:val="100"/>
                          <w:position w:val="0"/>
                        </w:rPr>
                        <w:t>、</w:t>
                        <w:tab/>
                        <w:t>累计折旧和累计摊</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销</w:t>
                      </w:r>
                    </w:p>
                    <w:p>
                      <w:pPr>
                        <w:pStyle w:val="Style39"/>
                        <w:keepNext w:val="0"/>
                        <w:keepLines w:val="0"/>
                        <w:widowControl w:val="0"/>
                        <w:numPr>
                          <w:ilvl w:val="0"/>
                          <w:numId w:val="43"/>
                        </w:numPr>
                        <w:shd w:val="clear" w:color="auto" w:fill="auto"/>
                        <w:tabs>
                          <w:tab w:pos="470" w:val="left"/>
                        </w:tabs>
                        <w:bidi w:val="0"/>
                        <w:spacing w:before="0" w:after="200" w:line="240" w:lineRule="auto"/>
                        <w:ind w:left="0" w:right="0" w:firstLine="340"/>
                        <w:jc w:val="left"/>
                      </w:pPr>
                      <w:bookmarkStart w:id="892" w:name="bookmark892"/>
                      <w:bookmarkEnd w:id="892"/>
                      <w:r>
                        <w:rPr>
                          <w:color w:val="000000"/>
                          <w:spacing w:val="0"/>
                          <w:w w:val="100"/>
                          <w:position w:val="0"/>
                        </w:rPr>
                        <w:t>期初余额</w:t>
                      </w:r>
                    </w:p>
                    <w:p>
                      <w:pPr>
                        <w:pStyle w:val="Style39"/>
                        <w:keepNext w:val="0"/>
                        <w:keepLines w:val="0"/>
                        <w:widowControl w:val="0"/>
                        <w:numPr>
                          <w:ilvl w:val="0"/>
                          <w:numId w:val="43"/>
                        </w:numPr>
                        <w:shd w:val="clear" w:color="auto" w:fill="auto"/>
                        <w:tabs>
                          <w:tab w:pos="489" w:val="left"/>
                        </w:tabs>
                        <w:bidi w:val="0"/>
                        <w:spacing w:before="0" w:after="200" w:line="240" w:lineRule="auto"/>
                        <w:ind w:left="0" w:right="0" w:firstLine="340"/>
                        <w:jc w:val="left"/>
                      </w:pPr>
                      <w:bookmarkStart w:id="893" w:name="bookmark893"/>
                      <w:bookmarkEnd w:id="893"/>
                      <w:r>
                        <w:rPr>
                          <w:color w:val="000000"/>
                          <w:spacing w:val="0"/>
                          <w:w w:val="100"/>
                          <w:position w:val="0"/>
                        </w:rPr>
                        <w:t>本期增加金额</w:t>
                      </w:r>
                    </w:p>
                    <w:p>
                      <w:pPr>
                        <w:pStyle w:val="Style39"/>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p>
                      <w:pPr>
                        <w:pStyle w:val="Style39"/>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入</w:t>
                      </w:r>
                    </w:p>
                    <w:p>
                      <w:pPr>
                        <w:pStyle w:val="Style39"/>
                        <w:keepNext w:val="0"/>
                        <w:keepLines w:val="0"/>
                        <w:widowControl w:val="0"/>
                        <w:numPr>
                          <w:ilvl w:val="0"/>
                          <w:numId w:val="43"/>
                        </w:numPr>
                        <w:shd w:val="clear" w:color="auto" w:fill="auto"/>
                        <w:tabs>
                          <w:tab w:pos="479" w:val="left"/>
                        </w:tabs>
                        <w:bidi w:val="0"/>
                        <w:spacing w:before="0" w:after="200" w:line="240" w:lineRule="auto"/>
                        <w:ind w:left="0" w:right="0" w:firstLine="340"/>
                        <w:jc w:val="left"/>
                      </w:pPr>
                      <w:bookmarkStart w:id="894" w:name="bookmark894"/>
                      <w:bookmarkEnd w:id="894"/>
                      <w:r>
                        <w:rPr>
                          <w:color w:val="000000"/>
                          <w:spacing w:val="0"/>
                          <w:w w:val="100"/>
                          <w:position w:val="0"/>
                        </w:rPr>
                        <w:t>本期减少金额</w:t>
                      </w:r>
                    </w:p>
                  </w:txbxContent>
                </v:textbox>
                <w10:wrap type="topAndBottom" anchorx="page"/>
              </v:shape>
            </w:pict>
          </mc:Fallback>
        </mc:AlternateContent>
      </w:r>
      <w:r>
        <mc:AlternateContent>
          <mc:Choice Requires="wps">
            <w:drawing>
              <wp:anchor distT="38100" distB="3303905" distL="0" distR="0" simplePos="0" relativeHeight="125829581" behindDoc="0" locked="0" layoutInCell="1" allowOverlap="1">
                <wp:simplePos x="0" y="0"/>
                <wp:positionH relativeFrom="page">
                  <wp:posOffset>2198370</wp:posOffset>
                </wp:positionH>
                <wp:positionV relativeFrom="paragraph">
                  <wp:posOffset>38100</wp:posOffset>
                </wp:positionV>
                <wp:extent cx="956945" cy="1527175"/>
                <wp:wrapTopAndBottom/>
                <wp:docPr id="259" name="Shape 259"/>
                <a:graphic xmlns:a="http://schemas.openxmlformats.org/drawingml/2006/main">
                  <a:graphicData uri="http://schemas.microsoft.com/office/word/2010/wordprocessingShape">
                    <wps:wsp>
                      <wps:cNvSpPr txBox="1"/>
                      <wps:spPr>
                        <a:xfrm>
                          <a:ext cx="956945" cy="1527175"/>
                        </a:xfrm>
                        <a:prstGeom prst="rect"/>
                        <a:noFill/>
                      </wps:spPr>
                      <wps:txbx>
                        <w:txbxContent>
                          <w:p>
                            <w:pPr>
                              <w:pStyle w:val="Style39"/>
                              <w:keepNext w:val="0"/>
                              <w:keepLines w:val="0"/>
                              <w:widowControl w:val="0"/>
                              <w:shd w:val="clear" w:color="auto" w:fill="auto"/>
                              <w:bidi w:val="0"/>
                              <w:spacing w:before="0" w:after="600" w:line="240" w:lineRule="auto"/>
                              <w:ind w:left="0" w:right="0" w:firstLine="0"/>
                              <w:jc w:val="left"/>
                            </w:pPr>
                            <w:r>
                              <w:rPr>
                                <w:color w:val="000000"/>
                                <w:spacing w:val="0"/>
                                <w:w w:val="100"/>
                                <w:position w:val="0"/>
                              </w:rPr>
                              <w:t>房屋、建筑物</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78,176,004.00</w:t>
                            </w:r>
                          </w:p>
                          <w:p>
                            <w:pPr>
                              <w:pStyle w:val="Style41"/>
                              <w:keepNext w:val="0"/>
                              <w:keepLines w:val="0"/>
                              <w:widowControl w:val="0"/>
                              <w:shd w:val="clear" w:color="auto" w:fill="auto"/>
                              <w:bidi w:val="0"/>
                              <w:spacing w:before="0" w:after="740" w:line="240" w:lineRule="auto"/>
                              <w:ind w:left="0" w:right="0" w:firstLine="360"/>
                              <w:jc w:val="left"/>
                            </w:pPr>
                            <w:r>
                              <w:rPr>
                                <w:color w:val="000000"/>
                                <w:spacing w:val="0"/>
                                <w:w w:val="100"/>
                                <w:position w:val="0"/>
                              </w:rPr>
                              <w:t>281,363,066.63</w:t>
                            </w:r>
                          </w:p>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281,363,066.63</w:t>
                            </w:r>
                          </w:p>
                        </w:txbxContent>
                      </wps:txbx>
                      <wps:bodyPr lIns="0" tIns="0" rIns="0" bIns="0">
                        <a:noAutoFit/>
                      </wps:bodyPr>
                    </wps:wsp>
                  </a:graphicData>
                </a:graphic>
              </wp:anchor>
            </w:drawing>
          </mc:Choice>
          <mc:Fallback>
            <w:pict>
              <v:shape id="_x0000_s1285" type="#_x0000_t202" style="position:absolute;margin-left:173.09999999999999pt;margin-top:3.pt;width:75.350000000000009pt;height:120.25pt;z-index:-125829172;mso-wrap-distance-left:0;mso-wrap-distance-top:3.pt;mso-wrap-distance-right:0;mso-wrap-distance-bottom:260.14999999999998pt;mso-position-horizontal-relative:page" filled="f" stroked="f">
                <v:textbox inset="0,0,0,0">
                  <w:txbxContent>
                    <w:p>
                      <w:pPr>
                        <w:pStyle w:val="Style39"/>
                        <w:keepNext w:val="0"/>
                        <w:keepLines w:val="0"/>
                        <w:widowControl w:val="0"/>
                        <w:shd w:val="clear" w:color="auto" w:fill="auto"/>
                        <w:bidi w:val="0"/>
                        <w:spacing w:before="0" w:after="600" w:line="240" w:lineRule="auto"/>
                        <w:ind w:left="0" w:right="0" w:firstLine="0"/>
                        <w:jc w:val="left"/>
                      </w:pPr>
                      <w:r>
                        <w:rPr>
                          <w:color w:val="000000"/>
                          <w:spacing w:val="0"/>
                          <w:w w:val="100"/>
                          <w:position w:val="0"/>
                        </w:rPr>
                        <w:t>房屋、建筑物</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78,176,004.00</w:t>
                      </w:r>
                    </w:p>
                    <w:p>
                      <w:pPr>
                        <w:pStyle w:val="Style41"/>
                        <w:keepNext w:val="0"/>
                        <w:keepLines w:val="0"/>
                        <w:widowControl w:val="0"/>
                        <w:shd w:val="clear" w:color="auto" w:fill="auto"/>
                        <w:bidi w:val="0"/>
                        <w:spacing w:before="0" w:after="740" w:line="240" w:lineRule="auto"/>
                        <w:ind w:left="0" w:right="0" w:firstLine="360"/>
                        <w:jc w:val="left"/>
                      </w:pPr>
                      <w:r>
                        <w:rPr>
                          <w:color w:val="000000"/>
                          <w:spacing w:val="0"/>
                          <w:w w:val="100"/>
                          <w:position w:val="0"/>
                        </w:rPr>
                        <w:t>281,363,066.63</w:t>
                      </w:r>
                    </w:p>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281,363,066.63</w:t>
                      </w:r>
                    </w:p>
                  </w:txbxContent>
                </v:textbox>
                <w10:wrap type="topAndBottom" anchorx="page"/>
              </v:shape>
            </w:pict>
          </mc:Fallback>
        </mc:AlternateContent>
      </w:r>
      <w:r>
        <mc:AlternateContent>
          <mc:Choice Requires="wps">
            <w:drawing>
              <wp:anchor distT="2796540" distB="353695" distL="0" distR="0" simplePos="0" relativeHeight="125829583" behindDoc="0" locked="0" layoutInCell="1" allowOverlap="1">
                <wp:simplePos x="0" y="0"/>
                <wp:positionH relativeFrom="page">
                  <wp:posOffset>2417445</wp:posOffset>
                </wp:positionH>
                <wp:positionV relativeFrom="paragraph">
                  <wp:posOffset>2796540</wp:posOffset>
                </wp:positionV>
                <wp:extent cx="740410" cy="1718945"/>
                <wp:wrapTopAndBottom/>
                <wp:docPr id="261" name="Shape 261"/>
                <a:graphic xmlns:a="http://schemas.openxmlformats.org/drawingml/2006/main">
                  <a:graphicData uri="http://schemas.microsoft.com/office/word/2010/wordprocessingShape">
                    <wps:wsp>
                      <wps:cNvSpPr txBox="1"/>
                      <wps:spPr>
                        <a:xfrm>
                          <a:ext cx="740410" cy="1718945"/>
                        </a:xfrm>
                        <a:prstGeom prst="rect"/>
                        <a:noFill/>
                      </wps:spPr>
                      <wps:txbx>
                        <w:txbxContent>
                          <w:p>
                            <w:pPr>
                              <w:pStyle w:val="Style41"/>
                              <w:keepNext w:val="0"/>
                              <w:keepLines w:val="0"/>
                              <w:widowControl w:val="0"/>
                              <w:shd w:val="clear" w:color="auto" w:fill="auto"/>
                              <w:bidi w:val="0"/>
                              <w:spacing w:before="0" w:after="900" w:line="240" w:lineRule="auto"/>
                              <w:ind w:left="0" w:right="0" w:firstLine="0"/>
                              <w:jc w:val="right"/>
                            </w:pPr>
                            <w:r>
                              <w:rPr>
                                <w:color w:val="000000"/>
                                <w:spacing w:val="0"/>
                                <w:w w:val="100"/>
                                <w:position w:val="0"/>
                              </w:rPr>
                              <w:t>359,539,070.63</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634,762.42</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11,168,676.14</w:t>
                            </w:r>
                          </w:p>
                          <w:p>
                            <w:pPr>
                              <w:pStyle w:val="Style41"/>
                              <w:keepNext w:val="0"/>
                              <w:keepLines w:val="0"/>
                              <w:widowControl w:val="0"/>
                              <w:shd w:val="clear" w:color="auto" w:fill="auto"/>
                              <w:bidi w:val="0"/>
                              <w:spacing w:before="0" w:after="340" w:line="240" w:lineRule="auto"/>
                              <w:ind w:left="0" w:right="0" w:firstLine="180"/>
                              <w:jc w:val="left"/>
                            </w:pPr>
                            <w:r>
                              <w:rPr>
                                <w:color w:val="000000"/>
                                <w:spacing w:val="0"/>
                                <w:w w:val="100"/>
                                <w:position w:val="0"/>
                              </w:rPr>
                              <w:t>2,663,542.68</w:t>
                            </w:r>
                          </w:p>
                          <w:p>
                            <w:pPr>
                              <w:pStyle w:val="Style41"/>
                              <w:keepNext w:val="0"/>
                              <w:keepLines w:val="0"/>
                              <w:widowControl w:val="0"/>
                              <w:shd w:val="clear" w:color="auto" w:fill="auto"/>
                              <w:bidi w:val="0"/>
                              <w:spacing w:before="0" w:after="260" w:line="240" w:lineRule="auto"/>
                              <w:ind w:left="0" w:right="0" w:firstLine="180"/>
                              <w:jc w:val="left"/>
                            </w:pPr>
                            <w:r>
                              <w:rPr>
                                <w:color w:val="000000"/>
                                <w:spacing w:val="0"/>
                                <w:w w:val="100"/>
                                <w:position w:val="0"/>
                              </w:rPr>
                              <w:t>8,505,133.46</w:t>
                            </w:r>
                          </w:p>
                        </w:txbxContent>
                      </wps:txbx>
                      <wps:bodyPr lIns="0" tIns="0" rIns="0" bIns="0">
                        <a:noAutoFit/>
                      </wps:bodyPr>
                    </wps:wsp>
                  </a:graphicData>
                </a:graphic>
              </wp:anchor>
            </w:drawing>
          </mc:Choice>
          <mc:Fallback>
            <w:pict>
              <v:shape id="_x0000_s1287" type="#_x0000_t202" style="position:absolute;margin-left:190.34999999999999pt;margin-top:220.20000000000002pt;width:58.300000000000004pt;height:135.34999999999999pt;z-index:-125829170;mso-wrap-distance-left:0;mso-wrap-distance-top:220.20000000000002pt;mso-wrap-distance-right:0;mso-wrap-distance-bottom:27.850000000000001pt;mso-position-horizontal-relative:page" filled="f" stroked="f">
                <v:textbox inset="0,0,0,0">
                  <w:txbxContent>
                    <w:p>
                      <w:pPr>
                        <w:pStyle w:val="Style41"/>
                        <w:keepNext w:val="0"/>
                        <w:keepLines w:val="0"/>
                        <w:widowControl w:val="0"/>
                        <w:shd w:val="clear" w:color="auto" w:fill="auto"/>
                        <w:bidi w:val="0"/>
                        <w:spacing w:before="0" w:after="900" w:line="240" w:lineRule="auto"/>
                        <w:ind w:left="0" w:right="0" w:firstLine="0"/>
                        <w:jc w:val="right"/>
                      </w:pPr>
                      <w:r>
                        <w:rPr>
                          <w:color w:val="000000"/>
                          <w:spacing w:val="0"/>
                          <w:w w:val="100"/>
                          <w:position w:val="0"/>
                        </w:rPr>
                        <w:t>359,539,070.63</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634,762.42</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11,168,676.14</w:t>
                      </w:r>
                    </w:p>
                    <w:p>
                      <w:pPr>
                        <w:pStyle w:val="Style41"/>
                        <w:keepNext w:val="0"/>
                        <w:keepLines w:val="0"/>
                        <w:widowControl w:val="0"/>
                        <w:shd w:val="clear" w:color="auto" w:fill="auto"/>
                        <w:bidi w:val="0"/>
                        <w:spacing w:before="0" w:after="340" w:line="240" w:lineRule="auto"/>
                        <w:ind w:left="0" w:right="0" w:firstLine="180"/>
                        <w:jc w:val="left"/>
                      </w:pPr>
                      <w:r>
                        <w:rPr>
                          <w:color w:val="000000"/>
                          <w:spacing w:val="0"/>
                          <w:w w:val="100"/>
                          <w:position w:val="0"/>
                        </w:rPr>
                        <w:t>2,663,542.68</w:t>
                      </w:r>
                    </w:p>
                    <w:p>
                      <w:pPr>
                        <w:pStyle w:val="Style41"/>
                        <w:keepNext w:val="0"/>
                        <w:keepLines w:val="0"/>
                        <w:widowControl w:val="0"/>
                        <w:shd w:val="clear" w:color="auto" w:fill="auto"/>
                        <w:bidi w:val="0"/>
                        <w:spacing w:before="0" w:after="260" w:line="240" w:lineRule="auto"/>
                        <w:ind w:left="0" w:right="0" w:firstLine="180"/>
                        <w:jc w:val="left"/>
                      </w:pPr>
                      <w:r>
                        <w:rPr>
                          <w:color w:val="000000"/>
                          <w:spacing w:val="0"/>
                          <w:w w:val="100"/>
                          <w:position w:val="0"/>
                        </w:rPr>
                        <w:t>8,505,133.46</w:t>
                      </w:r>
                    </w:p>
                  </w:txbxContent>
                </v:textbox>
                <w10:wrap type="topAndBottom" anchorx="page"/>
              </v:shape>
            </w:pict>
          </mc:Fallback>
        </mc:AlternateContent>
      </w:r>
      <w:r>
        <mc:AlternateContent>
          <mc:Choice Requires="wps">
            <w:drawing>
              <wp:anchor distT="38100" distB="4685030" distL="0" distR="0" simplePos="0" relativeHeight="125829585" behindDoc="0" locked="0" layoutInCell="1" allowOverlap="1">
                <wp:simplePos x="0" y="0"/>
                <wp:positionH relativeFrom="page">
                  <wp:posOffset>3469005</wp:posOffset>
                </wp:positionH>
                <wp:positionV relativeFrom="paragraph">
                  <wp:posOffset>38100</wp:posOffset>
                </wp:positionV>
                <wp:extent cx="600710" cy="146050"/>
                <wp:wrapTopAndBottom/>
                <wp:docPr id="263" name="Shape 263"/>
                <a:graphic xmlns:a="http://schemas.openxmlformats.org/drawingml/2006/main">
                  <a:graphicData uri="http://schemas.microsoft.com/office/word/2010/wordprocessingShape">
                    <wps:wsp>
                      <wps:cNvSpPr txBox="1"/>
                      <wps:spPr>
                        <a:xfrm>
                          <a:ext cx="60071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xbxContent>
                      </wps:txbx>
                      <wps:bodyPr wrap="none" lIns="0" tIns="0" rIns="0" bIns="0">
                        <a:noAutoFit/>
                      </wps:bodyPr>
                    </wps:wsp>
                  </a:graphicData>
                </a:graphic>
              </wp:anchor>
            </w:drawing>
          </mc:Choice>
          <mc:Fallback>
            <w:pict>
              <v:shape id="_x0000_s1289" type="#_x0000_t202" style="position:absolute;margin-left:273.15000000000003pt;margin-top:3.pt;width:47.300000000000004pt;height:11.5pt;z-index:-125829168;mso-wrap-distance-left:0;mso-wrap-distance-top:3.pt;mso-wrap-distance-right:0;mso-wrap-distance-bottom:368.90000000000003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xbxContent>
                </v:textbox>
                <w10:wrap type="topAndBottom" anchorx="page"/>
              </v:shape>
            </w:pict>
          </mc:Fallback>
        </mc:AlternateContent>
      </w:r>
      <w:r>
        <mc:AlternateContent>
          <mc:Choice Requires="wps">
            <w:drawing>
              <wp:anchor distT="38100" distB="4681855" distL="0" distR="0" simplePos="0" relativeHeight="125829587" behindDoc="0" locked="0" layoutInCell="1" allowOverlap="1">
                <wp:simplePos x="0" y="0"/>
                <wp:positionH relativeFrom="page">
                  <wp:posOffset>4740275</wp:posOffset>
                </wp:positionH>
                <wp:positionV relativeFrom="paragraph">
                  <wp:posOffset>38100</wp:posOffset>
                </wp:positionV>
                <wp:extent cx="487680" cy="149225"/>
                <wp:wrapTopAndBottom/>
                <wp:docPr id="265" name="Shape 265"/>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xbxContent>
                      </wps:txbx>
                      <wps:bodyPr wrap="none" lIns="0" tIns="0" rIns="0" bIns="0">
                        <a:noAutoFit/>
                      </wps:bodyPr>
                    </wps:wsp>
                  </a:graphicData>
                </a:graphic>
              </wp:anchor>
            </w:drawing>
          </mc:Choice>
          <mc:Fallback>
            <w:pict>
              <v:shape id="_x0000_s1291" type="#_x0000_t202" style="position:absolute;margin-left:373.25pt;margin-top:3.pt;width:38.399999999999999pt;height:11.75pt;z-index:-125829166;mso-wrap-distance-left:0;mso-wrap-distance-top:3.pt;mso-wrap-distance-right:0;mso-wrap-distance-bottom:368.65000000000003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xbxContent>
                </v:textbox>
                <w10:wrap type="topAndBottom" anchorx="page"/>
              </v:shape>
            </w:pict>
          </mc:Fallback>
        </mc:AlternateContent>
      </w:r>
      <w:r>
        <mc:AlternateContent>
          <mc:Choice Requires="wps">
            <w:drawing>
              <wp:anchor distT="38100" distB="353695" distL="0" distR="0" simplePos="0" relativeHeight="125829589" behindDoc="0" locked="0" layoutInCell="1" allowOverlap="1">
                <wp:simplePos x="0" y="0"/>
                <wp:positionH relativeFrom="page">
                  <wp:posOffset>6056630</wp:posOffset>
                </wp:positionH>
                <wp:positionV relativeFrom="paragraph">
                  <wp:posOffset>38100</wp:posOffset>
                </wp:positionV>
                <wp:extent cx="746760" cy="4477385"/>
                <wp:wrapTopAndBottom/>
                <wp:docPr id="267" name="Shape 267"/>
                <a:graphic xmlns:a="http://schemas.openxmlformats.org/drawingml/2006/main">
                  <a:graphicData uri="http://schemas.microsoft.com/office/word/2010/wordprocessingShape">
                    <wps:wsp>
                      <wps:cNvSpPr txBox="1"/>
                      <wps:spPr>
                        <a:xfrm>
                          <a:ext cx="746760" cy="4477385"/>
                        </a:xfrm>
                        <a:prstGeom prst="rect"/>
                        <a:noFill/>
                      </wps:spPr>
                      <wps:txbx>
                        <w:txbxContent>
                          <w:p>
                            <w:pPr>
                              <w:pStyle w:val="Style39"/>
                              <w:keepNext w:val="0"/>
                              <w:keepLines w:val="0"/>
                              <w:widowControl w:val="0"/>
                              <w:shd w:val="clear" w:color="auto" w:fill="auto"/>
                              <w:bidi w:val="0"/>
                              <w:spacing w:before="0" w:after="600" w:line="240" w:lineRule="auto"/>
                              <w:ind w:left="0" w:right="0" w:firstLine="0"/>
                              <w:jc w:val="left"/>
                            </w:pPr>
                            <w:r>
                              <w:rPr>
                                <w:color w:val="000000"/>
                                <w:spacing w:val="0"/>
                                <w:w w:val="100"/>
                                <w:position w:val="0"/>
                              </w:rPr>
                              <w:t>合计</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78,176,004.00</w:t>
                            </w:r>
                          </w:p>
                          <w:p>
                            <w:pPr>
                              <w:pStyle w:val="Style41"/>
                              <w:keepNext w:val="0"/>
                              <w:keepLines w:val="0"/>
                              <w:widowControl w:val="0"/>
                              <w:shd w:val="clear" w:color="auto" w:fill="auto"/>
                              <w:bidi w:val="0"/>
                              <w:spacing w:before="0" w:after="740" w:line="240" w:lineRule="auto"/>
                              <w:ind w:left="0" w:right="0" w:firstLine="0"/>
                              <w:jc w:val="left"/>
                            </w:pPr>
                            <w:r>
                              <w:rPr>
                                <w:color w:val="000000"/>
                                <w:spacing w:val="0"/>
                                <w:w w:val="100"/>
                                <w:position w:val="0"/>
                              </w:rPr>
                              <w:t>281,363,066.63</w:t>
                            </w:r>
                          </w:p>
                          <w:p>
                            <w:pPr>
                              <w:pStyle w:val="Style41"/>
                              <w:keepNext w:val="0"/>
                              <w:keepLines w:val="0"/>
                              <w:widowControl w:val="0"/>
                              <w:shd w:val="clear" w:color="auto" w:fill="auto"/>
                              <w:bidi w:val="0"/>
                              <w:spacing w:before="0" w:after="1940" w:line="240" w:lineRule="auto"/>
                              <w:ind w:left="0" w:right="0" w:firstLine="0"/>
                              <w:jc w:val="left"/>
                            </w:pPr>
                            <w:r>
                              <w:rPr>
                                <w:color w:val="000000"/>
                                <w:spacing w:val="0"/>
                                <w:w w:val="100"/>
                                <w:position w:val="0"/>
                              </w:rPr>
                              <w:t>281,363,066.63</w:t>
                            </w:r>
                          </w:p>
                          <w:p>
                            <w:pPr>
                              <w:pStyle w:val="Style41"/>
                              <w:keepNext w:val="0"/>
                              <w:keepLines w:val="0"/>
                              <w:widowControl w:val="0"/>
                              <w:shd w:val="clear" w:color="auto" w:fill="auto"/>
                              <w:bidi w:val="0"/>
                              <w:spacing w:before="0" w:after="900" w:line="240" w:lineRule="auto"/>
                              <w:ind w:left="0" w:right="0" w:firstLine="0"/>
                              <w:jc w:val="left"/>
                            </w:pPr>
                            <w:r>
                              <w:rPr>
                                <w:color w:val="000000"/>
                                <w:spacing w:val="0"/>
                                <w:w w:val="100"/>
                                <w:position w:val="0"/>
                              </w:rPr>
                              <w:t>359,539,070.63</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634,762.42</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11,168,676.14</w:t>
                            </w:r>
                          </w:p>
                          <w:p>
                            <w:pPr>
                              <w:pStyle w:val="Style41"/>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2,663,542.68</w:t>
                            </w:r>
                          </w:p>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8,505,133.46</w:t>
                            </w:r>
                          </w:p>
                        </w:txbxContent>
                      </wps:txbx>
                      <wps:bodyPr lIns="0" tIns="0" rIns="0" bIns="0">
                        <a:noAutoFit/>
                      </wps:bodyPr>
                    </wps:wsp>
                  </a:graphicData>
                </a:graphic>
              </wp:anchor>
            </w:drawing>
          </mc:Choice>
          <mc:Fallback>
            <w:pict>
              <v:shape id="_x0000_s1293" type="#_x0000_t202" style="position:absolute;margin-left:476.90000000000003pt;margin-top:3.pt;width:58.800000000000004pt;height:352.55000000000001pt;z-index:-125829164;mso-wrap-distance-left:0;mso-wrap-distance-top:3.pt;mso-wrap-distance-right:0;mso-wrap-distance-bottom:27.850000000000001pt;mso-position-horizontal-relative:page" filled="f" stroked="f">
                <v:textbox inset="0,0,0,0">
                  <w:txbxContent>
                    <w:p>
                      <w:pPr>
                        <w:pStyle w:val="Style39"/>
                        <w:keepNext w:val="0"/>
                        <w:keepLines w:val="0"/>
                        <w:widowControl w:val="0"/>
                        <w:shd w:val="clear" w:color="auto" w:fill="auto"/>
                        <w:bidi w:val="0"/>
                        <w:spacing w:before="0" w:after="600" w:line="240" w:lineRule="auto"/>
                        <w:ind w:left="0" w:right="0" w:firstLine="0"/>
                        <w:jc w:val="left"/>
                      </w:pPr>
                      <w:r>
                        <w:rPr>
                          <w:color w:val="000000"/>
                          <w:spacing w:val="0"/>
                          <w:w w:val="100"/>
                          <w:position w:val="0"/>
                        </w:rPr>
                        <w:t>合计</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78,176,004.00</w:t>
                      </w:r>
                    </w:p>
                    <w:p>
                      <w:pPr>
                        <w:pStyle w:val="Style41"/>
                        <w:keepNext w:val="0"/>
                        <w:keepLines w:val="0"/>
                        <w:widowControl w:val="0"/>
                        <w:shd w:val="clear" w:color="auto" w:fill="auto"/>
                        <w:bidi w:val="0"/>
                        <w:spacing w:before="0" w:after="740" w:line="240" w:lineRule="auto"/>
                        <w:ind w:left="0" w:right="0" w:firstLine="0"/>
                        <w:jc w:val="left"/>
                      </w:pPr>
                      <w:r>
                        <w:rPr>
                          <w:color w:val="000000"/>
                          <w:spacing w:val="0"/>
                          <w:w w:val="100"/>
                          <w:position w:val="0"/>
                        </w:rPr>
                        <w:t>281,363,066.63</w:t>
                      </w:r>
                    </w:p>
                    <w:p>
                      <w:pPr>
                        <w:pStyle w:val="Style41"/>
                        <w:keepNext w:val="0"/>
                        <w:keepLines w:val="0"/>
                        <w:widowControl w:val="0"/>
                        <w:shd w:val="clear" w:color="auto" w:fill="auto"/>
                        <w:bidi w:val="0"/>
                        <w:spacing w:before="0" w:after="1940" w:line="240" w:lineRule="auto"/>
                        <w:ind w:left="0" w:right="0" w:firstLine="0"/>
                        <w:jc w:val="left"/>
                      </w:pPr>
                      <w:r>
                        <w:rPr>
                          <w:color w:val="000000"/>
                          <w:spacing w:val="0"/>
                          <w:w w:val="100"/>
                          <w:position w:val="0"/>
                        </w:rPr>
                        <w:t>281,363,066.63</w:t>
                      </w:r>
                    </w:p>
                    <w:p>
                      <w:pPr>
                        <w:pStyle w:val="Style41"/>
                        <w:keepNext w:val="0"/>
                        <w:keepLines w:val="0"/>
                        <w:widowControl w:val="0"/>
                        <w:shd w:val="clear" w:color="auto" w:fill="auto"/>
                        <w:bidi w:val="0"/>
                        <w:spacing w:before="0" w:after="900" w:line="240" w:lineRule="auto"/>
                        <w:ind w:left="0" w:right="0" w:firstLine="0"/>
                        <w:jc w:val="left"/>
                      </w:pPr>
                      <w:r>
                        <w:rPr>
                          <w:color w:val="000000"/>
                          <w:spacing w:val="0"/>
                          <w:w w:val="100"/>
                          <w:position w:val="0"/>
                        </w:rPr>
                        <w:t>359,539,070.63</w:t>
                      </w:r>
                    </w:p>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634,762.42</w:t>
                      </w:r>
                    </w:p>
                    <w:p>
                      <w:pPr>
                        <w:pStyle w:val="Style41"/>
                        <w:keepNext w:val="0"/>
                        <w:keepLines w:val="0"/>
                        <w:widowControl w:val="0"/>
                        <w:shd w:val="clear" w:color="auto" w:fill="auto"/>
                        <w:bidi w:val="0"/>
                        <w:spacing w:before="0" w:after="180" w:line="240" w:lineRule="auto"/>
                        <w:ind w:left="0" w:right="0" w:firstLine="0"/>
                        <w:jc w:val="left"/>
                      </w:pPr>
                      <w:r>
                        <w:rPr>
                          <w:color w:val="000000"/>
                          <w:spacing w:val="0"/>
                          <w:w w:val="100"/>
                          <w:position w:val="0"/>
                        </w:rPr>
                        <w:t>11,168,676.14</w:t>
                      </w:r>
                    </w:p>
                    <w:p>
                      <w:pPr>
                        <w:pStyle w:val="Style41"/>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2,663,542.68</w:t>
                      </w:r>
                    </w:p>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8,505,133.46</w:t>
                      </w:r>
                    </w:p>
                  </w:txbxContent>
                </v:textbox>
                <w10:wrap type="topAndBottom" anchorx="page"/>
              </v:shape>
            </w:pict>
          </mc:Fallback>
        </mc:AlternateContent>
      </w:r>
    </w:p>
    <w:p>
      <w:pPr>
        <w:widowControl w:val="0"/>
        <w:spacing w:line="87" w:lineRule="exact"/>
        <w:rPr>
          <w:sz w:val="7"/>
          <w:szCs w:val="7"/>
        </w:rPr>
      </w:pPr>
    </w:p>
    <w:p>
      <w:pPr>
        <w:widowControl w:val="0"/>
        <w:spacing w:line="1" w:lineRule="exact"/>
        <w:sectPr>
          <w:footnotePr>
            <w:pos w:val="pageBottom"/>
            <w:numFmt w:val="decimal"/>
            <w:numRestart w:val="continuous"/>
          </w:footnotePr>
          <w:type w:val="continuous"/>
          <w:pgSz w:w="11900" w:h="16840"/>
          <w:pgMar w:top="1470" w:right="0" w:bottom="1470" w:left="0" w:header="0" w:footer="3" w:gutter="0"/>
          <w:cols w:space="720"/>
          <w:noEndnote/>
          <w:rtlGutter w:val="0"/>
          <w:docGrid w:linePitch="360"/>
        </w:sectPr>
      </w:pPr>
    </w:p>
    <w:p>
      <w:pPr>
        <w:pStyle w:val="Style39"/>
        <w:keepNext w:val="0"/>
        <w:keepLines w:val="0"/>
        <w:widowControl w:val="0"/>
        <w:shd w:val="clear" w:color="auto" w:fill="auto"/>
        <w:bidi w:val="0"/>
        <w:spacing w:before="0" w:after="0" w:line="240" w:lineRule="auto"/>
        <w:ind w:left="0" w:right="0" w:firstLine="500"/>
        <w:jc w:val="left"/>
        <w:sectPr>
          <w:footnotePr>
            <w:pos w:val="pageBottom"/>
            <w:numFmt w:val="decimal"/>
            <w:numRestart w:val="continuous"/>
          </w:footnotePr>
          <w:type w:val="continuous"/>
          <w:pgSz w:w="11900" w:h="16840"/>
          <w:pgMar w:top="1470" w:right="1109" w:bottom="1470"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widowControl w:val="0"/>
        <w:spacing w:line="1" w:lineRule="exact"/>
      </w:pPr>
      <w:r>
        <mc:AlternateContent>
          <mc:Choice Requires="wps">
            <w:drawing>
              <wp:anchor distT="0" distB="2806700" distL="181610" distR="116840" simplePos="0" relativeHeight="125829591" behindDoc="0" locked="0" layoutInCell="1" allowOverlap="1">
                <wp:simplePos x="0" y="0"/>
                <wp:positionH relativeFrom="page">
                  <wp:posOffset>6118860</wp:posOffset>
                </wp:positionH>
                <wp:positionV relativeFrom="paragraph">
                  <wp:posOffset>316865</wp:posOffset>
                </wp:positionV>
                <wp:extent cx="673735" cy="143510"/>
                <wp:wrapSquare wrapText="left"/>
                <wp:docPr id="269" name="Shape 269"/>
                <a:graphic xmlns:a="http://schemas.openxmlformats.org/drawingml/2006/main">
                  <a:graphicData uri="http://schemas.microsoft.com/office/word/2010/wordprocessingShape">
                    <wps:wsp>
                      <wps:cNvSpPr txBox="1"/>
                      <wps:spPr>
                        <a:xfrm>
                          <a:ext cx="67373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11,803,438.56</w:t>
                            </w:r>
                          </w:p>
                        </w:txbxContent>
                      </wps:txbx>
                      <wps:bodyPr wrap="none" lIns="0" tIns="0" rIns="0" bIns="0">
                        <a:noAutoFit/>
                      </wps:bodyPr>
                    </wps:wsp>
                  </a:graphicData>
                </a:graphic>
              </wp:anchor>
            </w:drawing>
          </mc:Choice>
          <mc:Fallback>
            <w:pict>
              <v:shape id="_x0000_s1295" type="#_x0000_t202" style="position:absolute;margin-left:481.80000000000001pt;margin-top:24.949999999999999pt;width:53.050000000000004pt;height:11.300000000000001pt;z-index:-125829162;mso-wrap-distance-left:14.300000000000001pt;mso-wrap-distance-right:9.2000000000000011pt;mso-wrap-distance-bottom:22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11,803,438.56</w:t>
                      </w:r>
                    </w:p>
                  </w:txbxContent>
                </v:textbox>
                <w10:wrap type="square" side="left" anchorx="page"/>
              </v:shape>
            </w:pict>
          </mc:Fallback>
        </mc:AlternateContent>
      </w:r>
      <w:r>
        <mc:AlternateContent>
          <mc:Choice Requires="wps">
            <w:drawing>
              <wp:anchor distT="2553970" distB="0" distL="114300" distR="114300" simplePos="0" relativeHeight="125829593" behindDoc="0" locked="0" layoutInCell="1" allowOverlap="1">
                <wp:simplePos x="0" y="0"/>
                <wp:positionH relativeFrom="page">
                  <wp:posOffset>6051550</wp:posOffset>
                </wp:positionH>
                <wp:positionV relativeFrom="paragraph">
                  <wp:posOffset>2870835</wp:posOffset>
                </wp:positionV>
                <wp:extent cx="743585" cy="396240"/>
                <wp:wrapSquare wrapText="left"/>
                <wp:docPr id="271" name="Shape 271"/>
                <a:graphic xmlns:a="http://schemas.openxmlformats.org/drawingml/2006/main">
                  <a:graphicData uri="http://schemas.microsoft.com/office/word/2010/wordprocessingShape">
                    <wps:wsp>
                      <wps:cNvSpPr txBox="1"/>
                      <wps:spPr>
                        <a:xfrm>
                          <a:ext cx="743585" cy="396240"/>
                        </a:xfrm>
                        <a:prstGeom prst="rect"/>
                        <a:noFill/>
                      </wps:spPr>
                      <wps:txbx>
                        <w:txbxContent>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347,735,632.07</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77,541,241.58</w:t>
                            </w:r>
                          </w:p>
                        </w:txbxContent>
                      </wps:txbx>
                      <wps:bodyPr lIns="0" tIns="0" rIns="0" bIns="0">
                        <a:noAutoFit/>
                      </wps:bodyPr>
                    </wps:wsp>
                  </a:graphicData>
                </a:graphic>
              </wp:anchor>
            </w:drawing>
          </mc:Choice>
          <mc:Fallback>
            <w:pict>
              <v:shape id="_x0000_s1297" type="#_x0000_t202" style="position:absolute;margin-left:476.5pt;margin-top:226.05000000000001pt;width:58.550000000000004pt;height:31.199999999999999pt;z-index:-125829160;mso-wrap-distance-left:9.pt;mso-wrap-distance-top:201.09999999999999pt;mso-wrap-distance-right:9.pt;mso-position-horizontal-relative:page" filled="f" stroked="f">
                <v:textbox inset="0,0,0,0">
                  <w:txbxContent>
                    <w:p>
                      <w:pPr>
                        <w:pStyle w:val="Style4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347,735,632.07</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77,541,241.58</w:t>
                      </w:r>
                    </w:p>
                  </w:txbxContent>
                </v:textbox>
                <w10:wrap type="square" side="left" anchorx="page"/>
              </v:shape>
            </w:pict>
          </mc:Fallback>
        </mc:AlternateContent>
      </w:r>
    </w:p>
    <w:tbl>
      <w:tblPr>
        <w:tblOverlap w:val="never"/>
        <w:jc w:val="left"/>
        <w:tblLayout w:type="fixed"/>
      </w:tblPr>
      <w:tblGrid>
        <w:gridCol w:w="1925"/>
        <w:gridCol w:w="2218"/>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11,803,438.56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347,735,632.07</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77,541,241.58</w:t>
            </w:r>
          </w:p>
        </w:tc>
      </w:tr>
      <w:tr>
        <w:trPr>
          <w:trHeight w:val="1186" w:hRule="exact"/>
        </w:trPr>
        <w:tc>
          <w:tcPr>
            <w:gridSpan w:val="2"/>
            <w:tcBorders/>
            <w:shd w:val="clear" w:color="auto" w:fill="FFFFFF"/>
            <w:vAlign w:val="bottom"/>
          </w:tcPr>
          <w:p>
            <w:pPr>
              <w:pStyle w:val="Style7"/>
              <w:keepNext w:val="0"/>
              <w:keepLines w:val="0"/>
              <w:widowControl w:val="0"/>
              <w:shd w:val="clear" w:color="auto" w:fill="auto"/>
              <w:bidi w:val="0"/>
              <w:spacing w:before="0" w:after="400" w:line="240" w:lineRule="auto"/>
              <w:ind w:left="0" w:right="0" w:firstLine="0"/>
              <w:jc w:val="left"/>
              <w:rPr>
                <w:sz w:val="20"/>
                <w:szCs w:val="20"/>
              </w:rPr>
            </w:pPr>
            <w:r>
              <w:rPr>
                <w:rFonts w:ascii="SimSun" w:eastAsia="SimSun" w:hAnsi="SimSun" w:cs="SimSun"/>
                <w:b/>
                <w:bCs/>
                <w:color w:val="000000"/>
                <w:spacing w:val="0"/>
                <w:w w:val="100"/>
                <w:position w:val="0"/>
                <w:sz w:val="20"/>
                <w:szCs w:val="20"/>
              </w:rPr>
              <w:t>(2)采用公允价值计量模式的投资性房地产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寸</w:t>
            </w:r>
            <w:r>
              <w:rPr>
                <w:rFonts w:ascii="SimSun" w:eastAsia="SimSun" w:hAnsi="SimSun" w:cs="SimSun"/>
                <w:color w:val="000000"/>
                <w:spacing w:val="0"/>
                <w:w w:val="100"/>
                <w:position w:val="0"/>
                <w:sz w:val="17"/>
                <w:szCs w:val="17"/>
              </w:rPr>
              <w:t>不适用</w:t>
            </w:r>
          </w:p>
        </w:tc>
      </w:tr>
    </w:tbl>
    <w:p>
      <w:pPr>
        <w:widowControl w:val="0"/>
        <w:spacing w:after="379" w:line="1" w:lineRule="exact"/>
      </w:pPr>
    </w:p>
    <w:p>
      <w:pPr>
        <w:pStyle w:val="Style48"/>
        <w:keepNext/>
        <w:keepLines/>
        <w:widowControl w:val="0"/>
        <w:numPr>
          <w:ilvl w:val="0"/>
          <w:numId w:val="65"/>
        </w:numPr>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未办妥产权证书的投资性房地产情况</w:t>
      </w:r>
      <w:bookmarkEnd w:id="1255"/>
      <w:bookmarkEnd w:id="1256"/>
      <w:bookmarkEnd w:id="12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pStyle w:val="Style39"/>
        <w:keepNext w:val="0"/>
        <w:keepLines w:val="0"/>
        <w:widowControl w:val="0"/>
        <w:shd w:val="clear" w:color="auto" w:fill="auto"/>
        <w:bidi w:val="0"/>
        <w:spacing w:before="0" w:after="0" w:line="461"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60" w:line="461" w:lineRule="exact"/>
        <w:ind w:left="0" w:right="0" w:firstLine="0"/>
        <w:jc w:val="left"/>
      </w:pPr>
      <w:r>
        <w:rPr>
          <w:color w:val="000000"/>
          <w:spacing w:val="0"/>
          <w:w w:val="100"/>
          <w:position w:val="0"/>
        </w:rPr>
        <w:t>投资性房地产期末价值构成内容包括建设成本以及购买房产成本，其中购买的房产未办妥产权证书的明细 情况参见本附注五、</w:t>
      </w:r>
      <w:r>
        <w:rPr>
          <w:rFonts w:ascii="Times New Roman" w:eastAsia="Times New Roman" w:hAnsi="Times New Roman" w:cs="Times New Roman"/>
          <w:color w:val="000000"/>
          <w:spacing w:val="0"/>
          <w:w w:val="100"/>
          <w:position w:val="0"/>
        </w:rPr>
        <w:t>11“</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描述。</w:t>
      </w:r>
    </w:p>
    <w:p>
      <w:pPr>
        <w:pStyle w:val="Style48"/>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1</w:t>
      </w:r>
      <w:bookmarkEnd w:id="1261"/>
      <w:r>
        <w:rPr>
          <w:color w:val="000000"/>
          <w:spacing w:val="0"/>
          <w:w w:val="100"/>
          <w:position w:val="0"/>
        </w:rPr>
        <w:t>1、固定资产</w:t>
      </w:r>
      <w:bookmarkEnd w:id="1259"/>
      <w:bookmarkEnd w:id="1260"/>
      <w:bookmarkEnd w:id="1262"/>
    </w:p>
    <w:p>
      <w:pPr>
        <w:pStyle w:val="Style48"/>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3" w:name="bookmark1263"/>
      <w:r>
        <w:rPr>
          <w:color w:val="000000"/>
          <w:spacing w:val="0"/>
          <w:w w:val="100"/>
          <w:position w:val="0"/>
        </w:rPr>
        <w:t>(1)固定资产情况</w:t>
      </w:r>
      <w:bookmarkEnd w:id="1259"/>
      <w:bookmarkEnd w:id="1260"/>
      <w:bookmarkEnd w:id="126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8"/>
        <w:gridCol w:w="1589"/>
        <w:gridCol w:w="1598"/>
        <w:gridCol w:w="1594"/>
        <w:gridCol w:w="1594"/>
        <w:gridCol w:w="1603"/>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电子设备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运输设备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其他设备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382,162,441.78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11,605,644.86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13,841,255.22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17,647,278.98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425,256,620.84</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8,706,675.60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2,339,915.18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189,914.53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2,476,936.74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13,713,442.05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2,339,915.18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189,914.53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2,476,936.74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5,006,766.45</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8,706,675.60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8,706,675.60</w:t>
            </w:r>
          </w:p>
        </w:tc>
      </w:tr>
    </w:tbl>
    <w:p>
      <w:pPr>
        <w:spacing w:lineRule="exact" w:line="1"/>
        <w:rPr>
          <w:sz w:val="2"/>
          <w:szCs w:val="2"/>
        </w:rPr>
      </w:pPr>
      <w:r>
        <w:br w:type="page"/>
      </w:r>
    </w:p>
    <w:p>
      <w:pPr>
        <w:widowControl w:val="0"/>
        <w:spacing w:line="1" w:lineRule="exact"/>
      </w:pPr>
      <w:r>
        <mc:AlternateContent>
          <mc:Choice Requires="wps">
            <w:drawing>
              <wp:anchor distT="0" distB="135890" distL="0" distR="0" simplePos="0" relativeHeight="125829595" behindDoc="0" locked="0" layoutInCell="1" allowOverlap="1">
                <wp:simplePos x="0" y="0"/>
                <wp:positionH relativeFrom="page">
                  <wp:posOffset>708660</wp:posOffset>
                </wp:positionH>
                <wp:positionV relativeFrom="paragraph">
                  <wp:posOffset>0</wp:posOffset>
                </wp:positionV>
                <wp:extent cx="3051175" cy="7303135"/>
                <wp:wrapTopAndBottom/>
                <wp:docPr id="273" name="Shape 273"/>
                <a:graphic xmlns:a="http://schemas.openxmlformats.org/drawingml/2006/main">
                  <a:graphicData uri="http://schemas.microsoft.com/office/word/2010/wordprocessingShape">
                    <wps:wsp>
                      <wps:cNvSpPr txBox="1"/>
                      <wps:spPr>
                        <a:xfrm>
                          <a:ext cx="3051175" cy="7303135"/>
                        </a:xfrm>
                        <a:prstGeom prst="rect"/>
                        <a:noFill/>
                      </wps:spPr>
                      <wps:txbx>
                        <w:txbxContent>
                          <w:tbl>
                            <w:tblPr>
                              <w:tblOverlap w:val="never"/>
                              <w:jc w:val="left"/>
                              <w:tblLayout w:type="fixed"/>
                            </w:tblPr>
                            <w:tblGrid>
                              <w:gridCol w:w="1603"/>
                              <w:gridCol w:w="1589"/>
                              <w:gridCol w:w="1613"/>
                            </w:tblGrid>
                            <w:tr>
                              <w:trPr>
                                <w:tblHeader/>
                                <w:trHeight w:val="37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166,117,178.36</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vMerge/>
                                  <w:tcBorders/>
                                  <w:shd w:val="clear" w:color="auto" w:fill="FFFFFF"/>
                                  <w:vAlign w:val="bottom"/>
                                </w:tcPr>
                                <w:p>
                                  <w:pPr/>
                                </w:p>
                              </w:tc>
                              <w:tc>
                                <w:tcPr>
                                  <w:vMerge/>
                                  <w:tcBorders/>
                                  <w:shd w:val="clear" w:color="auto" w:fill="FFFFFF"/>
                                  <w:vAlign w:val="bottom"/>
                                </w:tcPr>
                                <w:p>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vMerge/>
                                  <w:tcBorders/>
                                  <w:shd w:val="clear" w:color="auto" w:fill="FFFFFF"/>
                                  <w:vAlign w:val="bottom"/>
                                </w:tcPr>
                                <w:p>
                                  <w:pPr/>
                                </w:p>
                              </w:tc>
                              <w:tc>
                                <w:tcPr>
                                  <w:vMerge/>
                                  <w:tcBorders/>
                                  <w:shd w:val="clear" w:color="auto" w:fill="FFFFFF"/>
                                  <w:vAlign w:val="bottom"/>
                                </w:tcPr>
                                <w:p>
                                  <w:pP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资性房产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166,117,178.36</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224,751,939.02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13,937,960.04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17,193,434.35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2,935,058.02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12,403,586.40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2,575,321.29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12,403,586.40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2,575,321.29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8,505,133.46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2,887.60</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2,887.60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资性房产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8,505,133.46</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21,091,887.29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5,507,491.71</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203,660,051.73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8,430,468.33</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364,969,007.43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8,670,586.84</w:t>
                                  </w:r>
                                </w:p>
                              </w:tc>
                            </w:tr>
                          </w:tbl>
                          <w:p>
                            <w:pPr>
                              <w:widowControl w:val="0"/>
                              <w:spacing w:line="1" w:lineRule="exact"/>
                            </w:pPr>
                          </w:p>
                        </w:txbxContent>
                      </wps:txbx>
                      <wps:bodyPr lIns="0" tIns="0" rIns="0" bIns="0">
                        <a:noAutoFit/>
                      </wps:bodyPr>
                    </wps:wsp>
                  </a:graphicData>
                </a:graphic>
              </wp:anchor>
            </w:drawing>
          </mc:Choice>
          <mc:Fallback>
            <w:pict>
              <v:shape id="_x0000_s1299" type="#_x0000_t202" style="position:absolute;margin-left:55.800000000000004pt;margin-top:0;width:240.25pt;height:575.05000000000007pt;z-index:-125829158;mso-wrap-distance-left:0;mso-wrap-distance-right:0;mso-wrap-distance-bottom:10.700000000000001pt;mso-position-horizontal-relative:page" filled="f" stroked="f">
                <v:textbox inset="0,0,0,0">
                  <w:txbxContent>
                    <w:tbl>
                      <w:tblPr>
                        <w:tblOverlap w:val="never"/>
                        <w:jc w:val="left"/>
                        <w:tblLayout w:type="fixed"/>
                      </w:tblPr>
                      <w:tblGrid>
                        <w:gridCol w:w="1603"/>
                        <w:gridCol w:w="1589"/>
                        <w:gridCol w:w="1613"/>
                      </w:tblGrid>
                      <w:tr>
                        <w:trPr>
                          <w:tblHeader/>
                          <w:trHeight w:val="37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166,117,178.36</w:t>
                            </w:r>
                          </w:p>
                        </w:tc>
                        <w:tc>
                          <w:tcPr>
                            <w:vMerge w:val="restart"/>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vMerge/>
                            <w:tcBorders/>
                            <w:shd w:val="clear" w:color="auto" w:fill="FFFFFF"/>
                            <w:vAlign w:val="bottom"/>
                          </w:tcPr>
                          <w:p>
                            <w:pPr/>
                          </w:p>
                        </w:tc>
                        <w:tc>
                          <w:tcPr>
                            <w:vMerge/>
                            <w:tcBorders/>
                            <w:shd w:val="clear" w:color="auto" w:fill="FFFFFF"/>
                            <w:vAlign w:val="bottom"/>
                          </w:tcPr>
                          <w:p>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vMerge/>
                            <w:tcBorders/>
                            <w:shd w:val="clear" w:color="auto" w:fill="FFFFFF"/>
                            <w:vAlign w:val="bottom"/>
                          </w:tcPr>
                          <w:p>
                            <w:pPr/>
                          </w:p>
                        </w:tc>
                        <w:tc>
                          <w:tcPr>
                            <w:vMerge/>
                            <w:tcBorders/>
                            <w:shd w:val="clear" w:color="auto" w:fill="FFFFFF"/>
                            <w:vAlign w:val="bottom"/>
                          </w:tcPr>
                          <w:p>
                            <w:pP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资性房产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166,117,178.36</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224,751,939.02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13,937,960.04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17,193,434.35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2,935,058.02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12,403,586.40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2,575,321.29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12,403,586.40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2,575,321.29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8,505,133.46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2,887.60</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2,887.60</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资性房产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8,505,133.46</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21,091,887.29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5,507,491.71</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203,660,051.73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8,430,468.33</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364,969,007.43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8,670,586.84</w:t>
                            </w:r>
                          </w:p>
                        </w:tc>
                      </w:tr>
                    </w:tbl>
                    <w:p>
                      <w:pPr>
                        <w:widowControl w:val="0"/>
                        <w:spacing w:line="1" w:lineRule="exact"/>
                      </w:pPr>
                    </w:p>
                  </w:txbxContent>
                </v:textbox>
                <w10:wrap type="topAndBottom" anchorx="page"/>
              </v:shape>
            </w:pict>
          </mc:Fallback>
        </mc:AlternateContent>
      </w:r>
      <w:r>
        <mc:AlternateContent>
          <mc:Choice Requires="wps">
            <w:drawing>
              <wp:anchor distT="664210" distB="127000" distL="0" distR="0" simplePos="0" relativeHeight="125829597" behindDoc="0" locked="0" layoutInCell="1" allowOverlap="1">
                <wp:simplePos x="0" y="0"/>
                <wp:positionH relativeFrom="page">
                  <wp:posOffset>4085590</wp:posOffset>
                </wp:positionH>
                <wp:positionV relativeFrom="paragraph">
                  <wp:posOffset>664210</wp:posOffset>
                </wp:positionV>
                <wp:extent cx="2700655" cy="6647815"/>
                <wp:wrapTopAndBottom/>
                <wp:docPr id="275" name="Shape 275"/>
                <a:graphic xmlns:a="http://schemas.openxmlformats.org/drawingml/2006/main">
                  <a:graphicData uri="http://schemas.microsoft.com/office/word/2010/wordprocessingShape">
                    <wps:wsp>
                      <wps:cNvSpPr txBox="1"/>
                      <wps:spPr>
                        <a:xfrm>
                          <a:ext cx="2700655" cy="6647815"/>
                        </a:xfrm>
                        <a:prstGeom prst="rect"/>
                        <a:noFill/>
                      </wps:spPr>
                      <wps:txbx>
                        <w:txbxContent>
                          <w:tbl>
                            <w:tblPr>
                              <w:tblOverlap w:val="never"/>
                              <w:jc w:val="left"/>
                              <w:tblLayout w:type="fixed"/>
                            </w:tblPr>
                            <w:tblGrid>
                              <w:gridCol w:w="1070"/>
                              <w:gridCol w:w="1594"/>
                              <w:gridCol w:w="1589"/>
                            </w:tblGrid>
                            <w:tr>
                              <w:trPr>
                                <w:tblHeader/>
                                <w:trHeight w:val="53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851,422.00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166,983,918.05</w:t>
                                  </w:r>
                                </w:p>
                              </w:tc>
                            </w:tr>
                            <w:tr>
                              <w:trPr>
                                <w:trHeight w:val="63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851,422.00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866,739.69</w:t>
                                  </w:r>
                                </w:p>
                              </w:tc>
                            </w:tr>
                            <w:tr>
                              <w:trPr>
                                <w:trHeight w:val="63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166,117,178.36</w:t>
                                  </w:r>
                                </w:p>
                              </w:tc>
                            </w:tr>
                            <w:tr>
                              <w:trPr>
                                <w:trHeight w:val="68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13,179,747.75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20,116,498.03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271,986,144.84</w:t>
                                  </w:r>
                                </w:p>
                              </w:tc>
                            </w:tr>
                            <w:tr>
                              <w:trPr>
                                <w:trHeight w:val="605"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5,390,494.30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1,107,492.96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26,626,479.63</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1,246,756.84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1,710,119.22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17,935,783.75</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1,246,756.84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1,710,119.22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17,935,783.75</w:t>
                                  </w:r>
                                </w:p>
                              </w:tc>
                            </w:tr>
                            <w:tr>
                              <w:trPr>
                                <w:trHeight w:val="48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775,759.73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9,284,521.85</w:t>
                                  </w:r>
                                </w:p>
                              </w:tc>
                            </w:tr>
                            <w:tr>
                              <w:trPr>
                                <w:trHeight w:val="63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775,759.73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779,388.39</w:t>
                                  </w:r>
                                </w:p>
                              </w:tc>
                            </w:tr>
                            <w:tr>
                              <w:trPr>
                                <w:trHeight w:val="63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8,505,133.46</w:t>
                                  </w:r>
                                </w:p>
                              </w:tc>
                            </w:tr>
                            <w:tr>
                              <w:trPr>
                                <w:trHeight w:val="2246" w:hRule="exact"/>
                              </w:trPr>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pPr>
                                  <w:r>
                                    <w:rPr>
                                      <w:color w:val="000000"/>
                                      <w:spacing w:val="0"/>
                                      <w:w w:val="100"/>
                                      <w:position w:val="0"/>
                                    </w:rPr>
                                    <w:t>5,861,491.41</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600"/>
                                    <w:jc w:val="both"/>
                                  </w:pPr>
                                  <w:r>
                                    <w:rPr>
                                      <w:color w:val="000000"/>
                                      <w:spacing w:val="0"/>
                                      <w:w w:val="100"/>
                                      <w:position w:val="0"/>
                                    </w:rPr>
                                    <w:t>2,816,871.12</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520"/>
                                    <w:jc w:val="both"/>
                                  </w:pPr>
                                  <w:r>
                                    <w:rPr>
                                      <w:color w:val="000000"/>
                                      <w:spacing w:val="0"/>
                                      <w:w w:val="100"/>
                                      <w:position w:val="0"/>
                                    </w:rPr>
                                    <w:t>35,277,741.53</w:t>
                                  </w:r>
                                </w:p>
                              </w:tc>
                            </w:tr>
                            <w:tr>
                              <w:trPr>
                                <w:trHeight w:val="2160"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7,318,256.34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17,299,626.91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236,708,403.31</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8,450,760.92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16,539,786.02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398,630,141.21</w:t>
                                  </w:r>
                                </w:p>
                              </w:tc>
                            </w:tr>
                          </w:tbl>
                          <w:p>
                            <w:pPr>
                              <w:widowControl w:val="0"/>
                              <w:spacing w:line="1" w:lineRule="exact"/>
                            </w:pPr>
                          </w:p>
                        </w:txbxContent>
                      </wps:txbx>
                      <wps:bodyPr lIns="0" tIns="0" rIns="0" bIns="0">
                        <a:noAutoFit/>
                      </wps:bodyPr>
                    </wps:wsp>
                  </a:graphicData>
                </a:graphic>
              </wp:anchor>
            </w:drawing>
          </mc:Choice>
          <mc:Fallback>
            <w:pict>
              <v:shape id="_x0000_s1301" type="#_x0000_t202" style="position:absolute;margin-left:321.69999999999999pt;margin-top:52.300000000000004pt;width:212.65000000000001pt;height:523.45000000000005pt;z-index:-125829156;mso-wrap-distance-left:0;mso-wrap-distance-top:52.300000000000004pt;mso-wrap-distance-right:0;mso-wrap-distance-bottom:10.pt;mso-position-horizontal-relative:page" filled="f" stroked="f">
                <v:textbox inset="0,0,0,0">
                  <w:txbxContent>
                    <w:tbl>
                      <w:tblPr>
                        <w:tblOverlap w:val="never"/>
                        <w:jc w:val="left"/>
                        <w:tblLayout w:type="fixed"/>
                      </w:tblPr>
                      <w:tblGrid>
                        <w:gridCol w:w="1070"/>
                        <w:gridCol w:w="1594"/>
                        <w:gridCol w:w="1589"/>
                      </w:tblGrid>
                      <w:tr>
                        <w:trPr>
                          <w:tblHeader/>
                          <w:trHeight w:val="53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851,422.00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166,983,918.05</w:t>
                            </w:r>
                          </w:p>
                        </w:tc>
                      </w:tr>
                      <w:tr>
                        <w:trPr>
                          <w:trHeight w:val="63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851,422.00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866,739.69</w:t>
                            </w:r>
                          </w:p>
                        </w:tc>
                      </w:tr>
                      <w:tr>
                        <w:trPr>
                          <w:trHeight w:val="63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166,117,178.36</w:t>
                            </w:r>
                          </w:p>
                        </w:tc>
                      </w:tr>
                      <w:tr>
                        <w:trPr>
                          <w:trHeight w:val="68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13,179,747.75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20,116,498.03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271,986,144.84</w:t>
                            </w:r>
                          </w:p>
                        </w:tc>
                      </w:tr>
                      <w:tr>
                        <w:trPr>
                          <w:trHeight w:val="605"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5,390,494.30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1,107,492.96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26,626,479.63</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1,246,756.84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1,710,119.22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17,935,783.75</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1,246,756.84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1,710,119.22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17,935,783.75</w:t>
                            </w:r>
                          </w:p>
                        </w:tc>
                      </w:tr>
                      <w:tr>
                        <w:trPr>
                          <w:trHeight w:val="48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775,759.73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9,284,521.85</w:t>
                            </w:r>
                          </w:p>
                        </w:tc>
                      </w:tr>
                      <w:tr>
                        <w:trPr>
                          <w:trHeight w:val="63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775,759.73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779,388.39</w:t>
                            </w:r>
                          </w:p>
                        </w:tc>
                      </w:tr>
                      <w:tr>
                        <w:trPr>
                          <w:trHeight w:val="63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8,505,133.46</w:t>
                            </w:r>
                          </w:p>
                        </w:tc>
                      </w:tr>
                      <w:tr>
                        <w:trPr>
                          <w:trHeight w:val="2246" w:hRule="exact"/>
                        </w:trPr>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pPr>
                            <w:r>
                              <w:rPr>
                                <w:color w:val="000000"/>
                                <w:spacing w:val="0"/>
                                <w:w w:val="100"/>
                                <w:position w:val="0"/>
                              </w:rPr>
                              <w:t>5,861,491.41</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600"/>
                              <w:jc w:val="both"/>
                            </w:pPr>
                            <w:r>
                              <w:rPr>
                                <w:color w:val="000000"/>
                                <w:spacing w:val="0"/>
                                <w:w w:val="100"/>
                                <w:position w:val="0"/>
                              </w:rPr>
                              <w:t>2,816,871.12</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520"/>
                              <w:jc w:val="both"/>
                            </w:pPr>
                            <w:r>
                              <w:rPr>
                                <w:color w:val="000000"/>
                                <w:spacing w:val="0"/>
                                <w:w w:val="100"/>
                                <w:position w:val="0"/>
                              </w:rPr>
                              <w:t>35,277,741.53</w:t>
                            </w:r>
                          </w:p>
                        </w:tc>
                      </w:tr>
                      <w:tr>
                        <w:trPr>
                          <w:trHeight w:val="2160"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7,318,256.34</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17,299,626.91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236,708,403.31</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8,450,760.92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16,539,786.02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398,630,141.21</w:t>
                            </w:r>
                          </w:p>
                        </w:tc>
                      </w:tr>
                    </w:tbl>
                    <w:p>
                      <w:pPr>
                        <w:widowControl w:val="0"/>
                        <w:spacing w:line="1" w:lineRule="exact"/>
                      </w:pPr>
                    </w:p>
                  </w:txbxContent>
                </v:textbox>
                <w10:wrap type="topAndBottom" anchorx="page"/>
              </v:shape>
            </w:pict>
          </mc:Fallback>
        </mc:AlternateContent>
      </w:r>
    </w:p>
    <w:p>
      <w:pPr>
        <w:pStyle w:val="Style48"/>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r>
        <w:rPr>
          <w:color w:val="000000"/>
          <w:spacing w:val="0"/>
          <w:w w:val="100"/>
          <w:position w:val="0"/>
        </w:rPr>
        <w:t>（2）未办妥产权证书的固定资产情况</w:t>
      </w:r>
      <w:bookmarkEnd w:id="1264"/>
      <w:bookmarkEnd w:id="1265"/>
      <w:bookmarkEnd w:id="12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连卡福百货大楼</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14,334,716.88</w:t>
            </w:r>
            <w:r>
              <w:rPr>
                <w:rFonts w:ascii="SimSun" w:eastAsia="SimSun" w:hAnsi="SimSun" w:cs="SimSun"/>
                <w:color w:val="000000"/>
                <w:spacing w:val="0"/>
                <w:w w:val="100"/>
                <w:position w:val="0"/>
                <w:sz w:val="17"/>
                <w:szCs w:val="17"/>
              </w:rPr>
              <w:t>房产证正在办理当中</w:t>
            </w:r>
          </w:p>
        </w:tc>
      </w:tr>
    </w:tbl>
    <w:p>
      <w:pPr>
        <w:spacing w:lineRule="exact" w:line="1"/>
        <w:rPr>
          <w:sz w:val="2"/>
          <w:szCs w:val="2"/>
        </w:rPr>
      </w:pPr>
      <w:r>
        <w:br w:type="page"/>
      </w:r>
    </w:p>
    <w:p>
      <w:pPr>
        <w:pStyle w:val="Style39"/>
        <w:keepNext w:val="0"/>
        <w:keepLines w:val="0"/>
        <w:widowControl w:val="0"/>
        <w:shd w:val="clear" w:color="auto" w:fill="auto"/>
        <w:tabs>
          <w:tab w:pos="5366" w:val="left"/>
        </w:tabs>
        <w:bidi w:val="0"/>
        <w:spacing w:before="0" w:after="200" w:line="240" w:lineRule="auto"/>
        <w:ind w:left="0" w:right="0" w:firstLine="0"/>
        <w:jc w:val="left"/>
      </w:pPr>
      <w:r>
        <w:rPr>
          <w:color w:val="000000"/>
          <w:spacing w:val="0"/>
          <w:w w:val="100"/>
          <w:position w:val="0"/>
        </w:rPr>
        <w:t>连卡福百货大楼</w:t>
        <w:tab/>
      </w:r>
      <w:r>
        <w:rPr>
          <w:rFonts w:ascii="Times New Roman" w:eastAsia="Times New Roman" w:hAnsi="Times New Roman" w:cs="Times New Roman"/>
          <w:color w:val="000000"/>
          <w:spacing w:val="0"/>
          <w:w w:val="100"/>
          <w:position w:val="0"/>
          <w:sz w:val="18"/>
          <w:szCs w:val="18"/>
        </w:rPr>
        <w:t>4,607,327.60</w:t>
      </w:r>
      <w:r>
        <w:rPr>
          <w:color w:val="000000"/>
          <w:spacing w:val="0"/>
          <w:w w:val="100"/>
          <w:position w:val="0"/>
        </w:rPr>
        <w:t>房产证正在办理当中</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1</w:t>
      </w:r>
      <w:bookmarkEnd w:id="1269"/>
      <w:r>
        <w:rPr>
          <w:color w:val="000000"/>
          <w:spacing w:val="0"/>
          <w:w w:val="100"/>
          <w:position w:val="0"/>
        </w:rPr>
        <w:t>2、在建工程</w:t>
      </w:r>
      <w:bookmarkEnd w:id="1267"/>
      <w:bookmarkEnd w:id="1268"/>
      <w:bookmarkEnd w:id="1270"/>
    </w:p>
    <w:p>
      <w:pPr>
        <w:pStyle w:val="Style48"/>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71" w:name="bookmark1271"/>
      <w:r>
        <w:rPr>
          <w:color w:val="000000"/>
          <w:spacing w:val="0"/>
          <w:w w:val="100"/>
          <w:position w:val="0"/>
        </w:rPr>
        <w:t>(1)在建工程情况</w:t>
      </w:r>
      <w:bookmarkEnd w:id="1267"/>
      <w:bookmarkEnd w:id="1268"/>
      <w:bookmarkEnd w:id="12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286"/>
        <w:gridCol w:w="1368"/>
        <w:gridCol w:w="1464"/>
        <w:gridCol w:w="1277"/>
        <w:gridCol w:w="1358"/>
        <w:gridCol w:w="1411"/>
      </w:tblGrid>
      <w:tr>
        <w:trPr>
          <w:trHeight w:val="39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shd w:val="clear" w:color="auto" w:fill="FCE9DA"/>
            <w:vAlign w:val="top"/>
          </w:tcPr>
          <w:p>
            <w:pPr>
              <w:widowControl w:val="0"/>
              <w:rPr>
                <w:sz w:val="10"/>
                <w:szCs w:val="10"/>
              </w:rPr>
            </w:pPr>
          </w:p>
        </w:tc>
      </w:tr>
      <w:tr>
        <w:trPr>
          <w:trHeight w:val="394"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6,147,526.41</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6,147,526.41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28,524,458.30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28,524,458.30</w:t>
            </w:r>
          </w:p>
        </w:tc>
      </w:tr>
      <w:tr>
        <w:trPr>
          <w:trHeight w:val="643" w:hRule="exact"/>
        </w:trPr>
        <w:tc>
          <w:tcPr>
            <w:tcBorders/>
            <w:shd w:val="clear" w:color="auto" w:fill="FFFFFF"/>
            <w:vAlign w:val="bottom"/>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广州国际时尚中</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心项目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501,076,456.35</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501,076,456.35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359,566,779.90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359,566,779.90</w:t>
            </w:r>
          </w:p>
        </w:tc>
      </w:tr>
      <w:tr>
        <w:trPr>
          <w:trHeight w:val="47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连卡福百货大楼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46,372,852.01</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46,372,852.01</w:t>
            </w:r>
          </w:p>
        </w:tc>
      </w:tr>
      <w:tr>
        <w:trPr>
          <w:trHeight w:val="1066" w:hRule="exact"/>
        </w:trPr>
        <w:tc>
          <w:tcPr>
            <w:tcBorders/>
            <w:shd w:val="clear" w:color="auto" w:fill="FFFFFF"/>
            <w:vAlign w:val="center"/>
          </w:tcPr>
          <w:p>
            <w:pPr>
              <w:pStyle w:val="Style7"/>
              <w:keepNext w:val="0"/>
              <w:keepLines w:val="0"/>
              <w:widowControl w:val="0"/>
              <w:shd w:val="clear" w:color="auto" w:fill="auto"/>
              <w:bidi w:val="0"/>
              <w:spacing w:before="0" w:after="80" w:line="322" w:lineRule="exact"/>
              <w:ind w:left="0" w:right="0" w:firstLine="0"/>
              <w:jc w:val="left"/>
              <w:rPr>
                <w:sz w:val="17"/>
                <w:szCs w:val="17"/>
              </w:rPr>
            </w:pPr>
            <w:r>
              <w:rPr>
                <w:rFonts w:ascii="SimSun" w:eastAsia="SimSun" w:hAnsi="SimSun" w:cs="SimSun"/>
                <w:color w:val="000000"/>
                <w:spacing w:val="0"/>
                <w:w w:val="100"/>
                <w:position w:val="0"/>
                <w:sz w:val="17"/>
                <w:szCs w:val="17"/>
              </w:rPr>
              <w:t>无形资产</w:t>
            </w:r>
            <w:r>
              <w:rPr>
                <w:color w:val="000000"/>
                <w:spacing w:val="0"/>
                <w:w w:val="100"/>
                <w:position w:val="0"/>
                <w:sz w:val="18"/>
                <w:szCs w:val="18"/>
              </w:rPr>
              <w:t xml:space="preserve">-EAS </w:t>
            </w:r>
            <w:r>
              <w:rPr>
                <w:rFonts w:ascii="SimSun" w:eastAsia="SimSun" w:hAnsi="SimSun" w:cs="SimSun"/>
                <w:color w:val="000000"/>
                <w:spacing w:val="0"/>
                <w:w w:val="100"/>
                <w:position w:val="0"/>
                <w:sz w:val="17"/>
                <w:szCs w:val="17"/>
              </w:rPr>
              <w:t>软件</w:t>
            </w:r>
          </w:p>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240" w:after="0" w:line="240" w:lineRule="auto"/>
              <w:ind w:left="0" w:right="0" w:firstLine="300"/>
              <w:jc w:val="both"/>
            </w:pPr>
            <w:r>
              <w:rPr>
                <w:color w:val="000000"/>
                <w:spacing w:val="0"/>
                <w:w w:val="100"/>
                <w:position w:val="0"/>
              </w:rPr>
              <w:t>1,068,119.65</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240" w:after="0" w:line="240" w:lineRule="auto"/>
              <w:ind w:left="0" w:right="0" w:firstLine="380"/>
              <w:jc w:val="both"/>
            </w:pPr>
            <w:r>
              <w:rPr>
                <w:color w:val="000000"/>
                <w:spacing w:val="0"/>
                <w:w w:val="100"/>
                <w:position w:val="0"/>
              </w:rPr>
              <w:t>1,068,119.65</w:t>
            </w:r>
          </w:p>
        </w:tc>
      </w:tr>
      <w:tr>
        <w:trPr>
          <w:trHeight w:val="677" w:hRule="exact"/>
        </w:trPr>
        <w:tc>
          <w:tcPr>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-VMware</w:t>
            </w:r>
            <w:r>
              <w:rPr>
                <w:rFonts w:ascii="SimSun" w:eastAsia="SimSun" w:hAnsi="SimSun" w:cs="SimSun"/>
                <w:color w:val="000000"/>
                <w:spacing w:val="0"/>
                <w:w w:val="100"/>
                <w:position w:val="0"/>
                <w:sz w:val="17"/>
                <w:szCs w:val="17"/>
              </w:rPr>
              <w:t>工具软 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65,080.33</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65,080.33</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品牌系统项目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1,310,301.88</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1,310,301.88</w:t>
            </w:r>
          </w:p>
        </w:tc>
      </w:tr>
      <w:tr>
        <w:trPr>
          <w:trHeight w:val="725" w:hRule="exact"/>
        </w:trPr>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电商平台系统项</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9,937,072.10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9,937,072.10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5,797,361.00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5,797,361.00</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517,161,054.86</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517,161,054.86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442,704,953.07</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442,704,953.07</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r>
        <w:rPr>
          <w:color w:val="000000"/>
          <w:spacing w:val="0"/>
          <w:w w:val="100"/>
          <w:position w:val="0"/>
        </w:rPr>
        <w:t>(2)重要在建工程项目本期变动情况</w:t>
      </w:r>
      <w:bookmarkEnd w:id="1272"/>
      <w:bookmarkEnd w:id="1273"/>
      <w:bookmarkEnd w:id="1274"/>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left"/>
        <w:tblLayout w:type="fixed"/>
      </w:tblPr>
      <w:tblGrid>
        <w:gridCol w:w="778"/>
        <w:gridCol w:w="734"/>
        <w:gridCol w:w="734"/>
        <w:gridCol w:w="739"/>
        <w:gridCol w:w="734"/>
        <w:gridCol w:w="734"/>
        <w:gridCol w:w="739"/>
        <w:gridCol w:w="734"/>
        <w:gridCol w:w="734"/>
        <w:gridCol w:w="739"/>
        <w:gridCol w:w="773"/>
      </w:tblGrid>
      <w:tr>
        <w:trPr>
          <w:trHeight w:val="1330" w:hRule="exact"/>
        </w:trPr>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7"/>
              <w:keepNext w:val="0"/>
              <w:keepLines w:val="0"/>
              <w:framePr w:w="8174" w:h="1330" w:hSpace="619" w:wrap="notBeside" w:vAnchor="text" w:hAnchor="text" w:x="754"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7"/>
              <w:keepNext w:val="0"/>
              <w:keepLines w:val="0"/>
              <w:framePr w:w="8174" w:h="1330" w:hSpace="619" w:wrap="notBeside" w:vAnchor="text" w:hAnchor="text" w:x="754"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利息资 本化累 计金额</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shd w:val="clear" w:color="auto" w:fill="FCE9DA"/>
            <w:vAlign w:val="center"/>
          </w:tcPr>
          <w:p>
            <w:pPr>
              <w:pStyle w:val="Style7"/>
              <w:keepNext w:val="0"/>
              <w:keepLines w:val="0"/>
              <w:framePr w:w="8174" w:h="1330" w:hSpace="619" w:wrap="notBeside" w:vAnchor="text" w:hAnchor="text" w:x="754" w:y="1"/>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r>
    </w:tbl>
    <w:p>
      <w:pPr>
        <w:pStyle w:val="Style26"/>
        <w:keepNext w:val="0"/>
        <w:keepLines w:val="0"/>
        <w:framePr w:w="581" w:h="643" w:hSpace="134" w:wrap="notBeside" w:vAnchor="text" w:hAnchor="text" w:x="135" w:y="299"/>
        <w:widowControl w:val="0"/>
        <w:shd w:val="clear" w:color="auto" w:fill="auto"/>
        <w:bidi w:val="0"/>
        <w:spacing w:before="0" w:after="0" w:line="312" w:lineRule="exact"/>
        <w:ind w:left="0" w:right="0" w:firstLine="0"/>
        <w:jc w:val="center"/>
      </w:pPr>
      <w:r>
        <w:rPr>
          <w:color w:val="000000"/>
          <w:spacing w:val="0"/>
          <w:w w:val="100"/>
          <w:position w:val="0"/>
        </w:rPr>
        <w:t>项目名 称</w:t>
      </w:r>
    </w:p>
    <w:p>
      <w:pPr>
        <w:pStyle w:val="Style26"/>
        <w:keepNext w:val="0"/>
        <w:keepLines w:val="0"/>
        <w:framePr w:w="576" w:h="547" w:hSpace="134" w:wrap="notBeside" w:vAnchor="text" w:hAnchor="text" w:x="8972" w:y="395"/>
        <w:widowControl w:val="0"/>
        <w:shd w:val="clear" w:color="auto" w:fill="auto"/>
        <w:bidi w:val="0"/>
        <w:spacing w:before="0" w:after="120" w:line="240" w:lineRule="auto"/>
        <w:ind w:left="0" w:right="0" w:firstLine="0"/>
        <w:jc w:val="center"/>
      </w:pPr>
      <w:r>
        <w:rPr>
          <w:color w:val="000000"/>
          <w:spacing w:val="0"/>
          <w:w w:val="100"/>
          <w:position w:val="0"/>
        </w:rPr>
        <w:t>资金来</w:t>
      </w:r>
    </w:p>
    <w:p>
      <w:pPr>
        <w:pStyle w:val="Style26"/>
        <w:keepNext w:val="0"/>
        <w:keepLines w:val="0"/>
        <w:framePr w:w="576" w:h="547" w:hSpace="134" w:wrap="notBeside" w:vAnchor="text" w:hAnchor="text" w:x="8972" w:y="395"/>
        <w:widowControl w:val="0"/>
        <w:shd w:val="clear" w:color="auto" w:fill="auto"/>
        <w:bidi w:val="0"/>
        <w:spacing w:before="0" w:after="0" w:line="240" w:lineRule="auto"/>
        <w:ind w:left="0" w:right="0" w:firstLine="0"/>
        <w:jc w:val="center"/>
      </w:pPr>
      <w:r>
        <w:rPr>
          <w:color w:val="000000"/>
          <w:spacing w:val="0"/>
          <w:w w:val="100"/>
          <w:position w:val="0"/>
        </w:rPr>
        <w:t>源</w:t>
      </w:r>
    </w:p>
    <w:p>
      <w:pPr>
        <w:widowControl w:val="0"/>
        <w:spacing w:line="1" w:lineRule="exact"/>
        <w:sectPr>
          <w:footnotePr>
            <w:pos w:val="pageBottom"/>
            <w:numFmt w:val="decimal"/>
            <w:numRestart w:val="continuous"/>
          </w:footnotePr>
          <w:pgSz w:w="11900" w:h="16840"/>
          <w:pgMar w:top="1436" w:right="1108" w:bottom="1628" w:left="1111" w:header="0" w:footer="3" w:gutter="0"/>
          <w:cols w:space="720"/>
          <w:noEndnote/>
          <w:rtlGutter w:val="0"/>
          <w:docGrid w:linePitch="360"/>
        </w:sectPr>
      </w:pPr>
    </w:p>
    <w:tbl>
      <w:tblPr>
        <w:tblOverlap w:val="never"/>
        <w:jc w:val="left"/>
        <w:tblLayout w:type="fixed"/>
      </w:tblPr>
      <w:tblGrid>
        <w:gridCol w:w="682"/>
        <w:gridCol w:w="802"/>
        <w:gridCol w:w="739"/>
        <w:gridCol w:w="701"/>
      </w:tblGrid>
      <w:tr>
        <w:trPr>
          <w:trHeight w:val="278" w:hRule="exact"/>
        </w:trPr>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w:t>
            </w:r>
          </w:p>
        </w:tc>
        <w:tc>
          <w:tcPr>
            <w:gridSpan w:val="3"/>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right"/>
            </w:pPr>
            <w:r>
              <w:rPr>
                <w:color w:val="000000"/>
                <w:spacing w:val="0"/>
                <w:w w:val="100"/>
                <w:position w:val="0"/>
              </w:rPr>
              <w:t>28,524,4 62,743,6</w:t>
            </w:r>
          </w:p>
        </w:tc>
      </w:tr>
      <w:tr>
        <w:trPr>
          <w:trHeight w:val="341" w:hRule="exact"/>
        </w:trPr>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修费用</w:t>
            </w:r>
          </w:p>
        </w:tc>
        <w:tc>
          <w:tcPr>
            <w:tcBorders/>
            <w:shd w:val="clear" w:color="auto" w:fill="FFFFFF"/>
            <w:vAlign w:val="top"/>
          </w:tcPr>
          <w:p>
            <w:pPr>
              <w:framePr w:w="2923" w:h="1867" w:wrap="none" w:vAnchor="text" w:hAnchor="page" w:x="1141" w:y="21"/>
              <w:widowControl w:val="0"/>
              <w:rPr>
                <w:sz w:val="10"/>
                <w:szCs w:val="10"/>
              </w:rPr>
            </w:pPr>
          </w:p>
        </w:tc>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right"/>
            </w:pPr>
            <w:r>
              <w:rPr>
                <w:color w:val="000000"/>
                <w:spacing w:val="0"/>
                <w:w w:val="100"/>
                <w:position w:val="0"/>
              </w:rPr>
              <w:t>58.30</w:t>
            </w:r>
          </w:p>
        </w:tc>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right"/>
            </w:pPr>
            <w:r>
              <w:rPr>
                <w:color w:val="000000"/>
                <w:spacing w:val="0"/>
                <w:w w:val="100"/>
                <w:position w:val="0"/>
              </w:rPr>
              <w:t>62.82</w:t>
            </w:r>
          </w:p>
        </w:tc>
      </w:tr>
      <w:tr>
        <w:trPr>
          <w:trHeight w:val="370" w:hRule="exact"/>
        </w:trPr>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广州国</w:t>
            </w:r>
          </w:p>
        </w:tc>
        <w:tc>
          <w:tcPr>
            <w:tcBorders/>
            <w:shd w:val="clear" w:color="auto" w:fill="FFFFFF"/>
            <w:vAlign w:val="top"/>
          </w:tcPr>
          <w:p>
            <w:pPr>
              <w:framePr w:w="2923" w:h="1867" w:wrap="none" w:vAnchor="text" w:hAnchor="page" w:x="1141" w:y="21"/>
              <w:widowControl w:val="0"/>
              <w:rPr>
                <w:sz w:val="10"/>
                <w:szCs w:val="10"/>
              </w:rPr>
            </w:pPr>
          </w:p>
        </w:tc>
        <w:tc>
          <w:tcPr>
            <w:tcBorders/>
            <w:shd w:val="clear" w:color="auto" w:fill="FFFFFF"/>
            <w:vAlign w:val="top"/>
          </w:tcPr>
          <w:p>
            <w:pPr>
              <w:framePr w:w="2923" w:h="1867" w:wrap="none" w:vAnchor="text" w:hAnchor="page" w:x="1141" w:y="21"/>
              <w:widowControl w:val="0"/>
              <w:rPr>
                <w:sz w:val="10"/>
                <w:szCs w:val="10"/>
              </w:rPr>
            </w:pPr>
          </w:p>
        </w:tc>
        <w:tc>
          <w:tcPr>
            <w:tcBorders/>
            <w:shd w:val="clear" w:color="auto" w:fill="FFFFFF"/>
            <w:vAlign w:val="top"/>
          </w:tcPr>
          <w:p>
            <w:pPr>
              <w:framePr w:w="2923" w:h="1867" w:wrap="none" w:vAnchor="text" w:hAnchor="page" w:x="1141" w:y="21"/>
              <w:widowControl w:val="0"/>
              <w:rPr>
                <w:sz w:val="10"/>
                <w:szCs w:val="10"/>
              </w:rPr>
            </w:pPr>
          </w:p>
        </w:tc>
      </w:tr>
      <w:tr>
        <w:trPr>
          <w:trHeight w:val="317" w:hRule="exact"/>
        </w:trPr>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际时尚</w:t>
            </w:r>
          </w:p>
        </w:tc>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right"/>
            </w:pPr>
            <w:r>
              <w:rPr>
                <w:color w:val="000000"/>
                <w:spacing w:val="0"/>
                <w:w w:val="100"/>
                <w:position w:val="0"/>
              </w:rPr>
              <w:t>359,566,</w:t>
            </w:r>
          </w:p>
        </w:tc>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right"/>
            </w:pPr>
            <w:r>
              <w:rPr>
                <w:color w:val="000000"/>
                <w:spacing w:val="0"/>
                <w:w w:val="100"/>
                <w:position w:val="0"/>
              </w:rPr>
              <w:t>141,509,</w:t>
            </w:r>
          </w:p>
        </w:tc>
      </w:tr>
      <w:tr>
        <w:trPr>
          <w:trHeight w:val="293" w:hRule="exact"/>
        </w:trPr>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中心项</w:t>
            </w:r>
          </w:p>
        </w:tc>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right"/>
            </w:pPr>
            <w:r>
              <w:rPr>
                <w:color w:val="000000"/>
                <w:spacing w:val="0"/>
                <w:w w:val="100"/>
                <w:position w:val="0"/>
              </w:rPr>
              <w:t>779.90</w:t>
            </w:r>
          </w:p>
        </w:tc>
        <w:tc>
          <w:tcPr>
            <w:tcBorders/>
            <w:shd w:val="clear" w:color="auto" w:fill="FFFFFF"/>
            <w:vAlign w:val="center"/>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right"/>
            </w:pPr>
            <w:r>
              <w:rPr>
                <w:color w:val="000000"/>
                <w:spacing w:val="0"/>
                <w:w w:val="100"/>
                <w:position w:val="0"/>
              </w:rPr>
              <w:t>676.45</w:t>
            </w:r>
          </w:p>
        </w:tc>
      </w:tr>
      <w:tr>
        <w:trPr>
          <w:trHeight w:val="269" w:hRule="exact"/>
        </w:trPr>
        <w:tc>
          <w:tcPr>
            <w:tcBorders/>
            <w:shd w:val="clear" w:color="auto" w:fill="FFFFFF"/>
            <w:vAlign w:val="bottom"/>
          </w:tcPr>
          <w:p>
            <w:pPr>
              <w:pStyle w:val="Style7"/>
              <w:keepNext w:val="0"/>
              <w:keepLines w:val="0"/>
              <w:framePr w:w="2923" w:h="1867" w:wrap="none" w:vAnchor="text" w:hAnchor="page" w:x="1141"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shd w:val="clear" w:color="auto" w:fill="FFFFFF"/>
            <w:vAlign w:val="top"/>
          </w:tcPr>
          <w:p>
            <w:pPr>
              <w:framePr w:w="2923" w:h="1867" w:wrap="none" w:vAnchor="text" w:hAnchor="page" w:x="1141" w:y="21"/>
              <w:widowControl w:val="0"/>
              <w:rPr>
                <w:sz w:val="10"/>
                <w:szCs w:val="10"/>
              </w:rPr>
            </w:pPr>
          </w:p>
        </w:tc>
        <w:tc>
          <w:tcPr>
            <w:tcBorders/>
            <w:shd w:val="clear" w:color="auto" w:fill="FFFFFF"/>
            <w:vAlign w:val="top"/>
          </w:tcPr>
          <w:p>
            <w:pPr>
              <w:framePr w:w="2923" w:h="1867" w:wrap="none" w:vAnchor="text" w:hAnchor="page" w:x="1141" w:y="21"/>
              <w:widowControl w:val="0"/>
              <w:rPr>
                <w:sz w:val="10"/>
                <w:szCs w:val="10"/>
              </w:rPr>
            </w:pPr>
          </w:p>
        </w:tc>
        <w:tc>
          <w:tcPr>
            <w:tcBorders/>
            <w:shd w:val="clear" w:color="auto" w:fill="FFFFFF"/>
            <w:vAlign w:val="top"/>
          </w:tcPr>
          <w:p>
            <w:pPr>
              <w:framePr w:w="2923" w:h="1867" w:wrap="none" w:vAnchor="text" w:hAnchor="page" w:x="1141" w:y="21"/>
              <w:widowControl w:val="0"/>
              <w:rPr>
                <w:sz w:val="10"/>
                <w:szCs w:val="10"/>
              </w:rPr>
            </w:pPr>
          </w:p>
        </w:tc>
      </w:tr>
    </w:tbl>
    <w:p>
      <w:pPr>
        <w:framePr w:w="2923" w:h="1867" w:wrap="none" w:vAnchor="text" w:hAnchor="page" w:x="1141" w:y="21"/>
        <w:widowControl w:val="0"/>
        <w:spacing w:line="1" w:lineRule="exact"/>
      </w:pPr>
    </w:p>
    <w:p>
      <w:pPr>
        <w:pStyle w:val="Style41"/>
        <w:keepNext w:val="0"/>
        <w:keepLines w:val="0"/>
        <w:framePr w:w="1406" w:h="538" w:wrap="none" w:vAnchor="text" w:hAnchor="page" w:x="4865" w:y="21"/>
        <w:widowControl w:val="0"/>
        <w:shd w:val="clear" w:color="auto" w:fill="auto"/>
        <w:bidi w:val="0"/>
        <w:spacing w:before="0" w:line="240" w:lineRule="auto"/>
        <w:ind w:left="0" w:right="0" w:firstLine="0"/>
        <w:jc w:val="right"/>
      </w:pPr>
      <w:r>
        <w:rPr>
          <w:color w:val="000000"/>
          <w:spacing w:val="0"/>
          <w:w w:val="100"/>
          <w:position w:val="0"/>
        </w:rPr>
        <w:t>85,120,5 6,147,52</w:t>
      </w:r>
    </w:p>
    <w:p>
      <w:pPr>
        <w:pStyle w:val="Style41"/>
        <w:keepNext w:val="0"/>
        <w:keepLines w:val="0"/>
        <w:framePr w:w="1406" w:h="538" w:wrap="none" w:vAnchor="text" w:hAnchor="page" w:x="4865" w:y="21"/>
        <w:widowControl w:val="0"/>
        <w:shd w:val="clear" w:color="auto" w:fill="auto"/>
        <w:tabs>
          <w:tab w:pos="816" w:val="left"/>
        </w:tabs>
        <w:bidi w:val="0"/>
        <w:spacing w:before="0" w:after="0" w:line="240" w:lineRule="auto"/>
        <w:ind w:left="0" w:right="0" w:firstLine="0"/>
        <w:jc w:val="right"/>
      </w:pPr>
      <w:r>
        <w:rPr>
          <w:color w:val="000000"/>
          <w:spacing w:val="0"/>
          <w:w w:val="100"/>
          <w:position w:val="0"/>
        </w:rPr>
        <w:t>94.71</w:t>
        <w:tab/>
        <w:t>6.41</w:t>
      </w:r>
    </w:p>
    <w:p>
      <w:pPr>
        <w:pStyle w:val="Style41"/>
        <w:keepNext w:val="0"/>
        <w:keepLines w:val="0"/>
        <w:framePr w:w="677" w:h="538" w:wrap="none" w:vAnchor="text" w:hAnchor="page" w:x="5600" w:y="1038"/>
        <w:widowControl w:val="0"/>
        <w:shd w:val="clear" w:color="auto" w:fill="auto"/>
        <w:bidi w:val="0"/>
        <w:spacing w:before="0" w:line="240" w:lineRule="auto"/>
        <w:ind w:left="0" w:right="0" w:firstLine="0"/>
        <w:jc w:val="right"/>
      </w:pPr>
      <w:r>
        <w:rPr>
          <w:color w:val="000000"/>
          <w:spacing w:val="0"/>
          <w:w w:val="100"/>
          <w:position w:val="0"/>
        </w:rPr>
        <w:t>501,076,</w:t>
      </w:r>
    </w:p>
    <w:p>
      <w:pPr>
        <w:pStyle w:val="Style41"/>
        <w:keepNext w:val="0"/>
        <w:keepLines w:val="0"/>
        <w:framePr w:w="677" w:h="538" w:wrap="none" w:vAnchor="text" w:hAnchor="page" w:x="5600" w:y="1038"/>
        <w:widowControl w:val="0"/>
        <w:shd w:val="clear" w:color="auto" w:fill="auto"/>
        <w:bidi w:val="0"/>
        <w:spacing w:before="0" w:after="0" w:line="240" w:lineRule="auto"/>
        <w:ind w:left="0" w:right="0" w:firstLine="0"/>
        <w:jc w:val="right"/>
      </w:pPr>
      <w:r>
        <w:rPr>
          <w:color w:val="000000"/>
          <w:spacing w:val="0"/>
          <w:w w:val="100"/>
          <w:position w:val="0"/>
        </w:rPr>
        <w:t>456.35</w:t>
      </w:r>
    </w:p>
    <w:p>
      <w:pPr>
        <w:pStyle w:val="Style41"/>
        <w:keepNext w:val="0"/>
        <w:keepLines w:val="0"/>
        <w:framePr w:w="1056" w:h="230" w:wrap="none" w:vAnchor="text" w:hAnchor="page" w:x="6416" w:y="1191"/>
        <w:widowControl w:val="0"/>
        <w:shd w:val="clear" w:color="auto" w:fill="auto"/>
        <w:bidi w:val="0"/>
        <w:spacing w:before="0" w:after="0" w:line="240" w:lineRule="auto"/>
        <w:ind w:left="0" w:right="0" w:firstLine="0"/>
        <w:jc w:val="left"/>
      </w:pPr>
      <w:r>
        <w:rPr>
          <w:color w:val="000000"/>
          <w:spacing w:val="0"/>
          <w:w w:val="100"/>
          <w:position w:val="0"/>
        </w:rPr>
        <w:t xml:space="preserve">83.51% </w:t>
      </w:r>
      <w:r>
        <w:rPr>
          <w:color w:val="000000"/>
          <w:spacing w:val="0"/>
          <w:w w:val="100"/>
          <w:position w:val="0"/>
        </w:rPr>
        <w:t>83.51</w:t>
      </w:r>
    </w:p>
    <w:p>
      <w:pPr>
        <w:pStyle w:val="Style41"/>
        <w:keepNext w:val="0"/>
        <w:keepLines w:val="0"/>
        <w:framePr w:w="1411" w:h="538" w:wrap="none" w:vAnchor="text" w:hAnchor="page" w:x="7808" w:y="1038"/>
        <w:widowControl w:val="0"/>
        <w:shd w:val="clear" w:color="auto" w:fill="auto"/>
        <w:bidi w:val="0"/>
        <w:spacing w:before="0" w:line="240" w:lineRule="auto"/>
        <w:ind w:left="0" w:right="0" w:firstLine="0"/>
        <w:jc w:val="right"/>
      </w:pPr>
      <w:r>
        <w:rPr>
          <w:color w:val="000000"/>
          <w:spacing w:val="0"/>
          <w:w w:val="100"/>
          <w:position w:val="0"/>
        </w:rPr>
        <w:t>59,988,0 21,750,9</w:t>
      </w:r>
    </w:p>
    <w:p>
      <w:pPr>
        <w:pStyle w:val="Style41"/>
        <w:keepNext w:val="0"/>
        <w:keepLines w:val="0"/>
        <w:framePr w:w="1411" w:h="538" w:wrap="none" w:vAnchor="text" w:hAnchor="page" w:x="7808" w:y="1038"/>
        <w:widowControl w:val="0"/>
        <w:shd w:val="clear" w:color="auto" w:fill="auto"/>
        <w:tabs>
          <w:tab w:pos="739" w:val="left"/>
        </w:tabs>
        <w:bidi w:val="0"/>
        <w:spacing w:before="0" w:after="0" w:line="240" w:lineRule="auto"/>
        <w:ind w:left="0" w:right="0" w:firstLine="0"/>
        <w:jc w:val="right"/>
      </w:pPr>
      <w:r>
        <w:rPr>
          <w:color w:val="000000"/>
          <w:spacing w:val="0"/>
          <w:w w:val="100"/>
          <w:position w:val="0"/>
        </w:rPr>
        <w:t>45.07</w:t>
        <w:tab/>
        <w:t>73.85</w:t>
      </w:r>
    </w:p>
    <w:p>
      <w:pPr>
        <w:pStyle w:val="Style39"/>
        <w:keepNext w:val="0"/>
        <w:keepLines w:val="0"/>
        <w:framePr w:w="403" w:h="235" w:wrap="none" w:vAnchor="text" w:hAnchor="page" w:x="9968" w:y="155"/>
        <w:widowControl w:val="0"/>
        <w:shd w:val="clear" w:color="auto" w:fill="auto"/>
        <w:bidi w:val="0"/>
        <w:spacing w:before="0" w:after="0" w:line="240" w:lineRule="auto"/>
        <w:ind w:left="0" w:right="0" w:firstLine="0"/>
        <w:jc w:val="right"/>
      </w:pPr>
      <w:r>
        <w:rPr>
          <w:color w:val="000000"/>
          <w:spacing w:val="0"/>
          <w:w w:val="100"/>
          <w:position w:val="0"/>
        </w:rPr>
        <w:t>其他</w:t>
      </w:r>
    </w:p>
    <w:p>
      <w:pPr>
        <w:pStyle w:val="Style41"/>
        <w:keepNext w:val="0"/>
        <w:keepLines w:val="0"/>
        <w:framePr w:w="922" w:h="240" w:wrap="none" w:vAnchor="text" w:hAnchor="page" w:x="9449" w:y="118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5.74%</w:t>
      </w:r>
      <w:r>
        <w:rPr>
          <w:rFonts w:ascii="SimSun" w:eastAsia="SimSun" w:hAnsi="SimSun" w:cs="SimSun"/>
          <w:color w:val="000000"/>
          <w:spacing w:val="0"/>
          <w:w w:val="100"/>
          <w:position w:val="0"/>
          <w:sz w:val="17"/>
          <w:szCs w:val="17"/>
        </w:rPr>
        <w:t>其他</w:t>
      </w:r>
    </w:p>
    <w:p>
      <w:pPr>
        <w:pStyle w:val="Style39"/>
        <w:keepNext w:val="0"/>
        <w:keepLines w:val="0"/>
        <w:framePr w:w="581" w:h="965" w:wrap="none" w:vAnchor="text" w:hAnchor="page" w:x="1141" w:y="1945"/>
        <w:widowControl w:val="0"/>
        <w:shd w:val="clear" w:color="auto" w:fill="auto"/>
        <w:bidi w:val="0"/>
        <w:spacing w:before="0" w:after="0" w:line="314" w:lineRule="exact"/>
        <w:ind w:left="0" w:right="0" w:firstLine="0"/>
        <w:jc w:val="left"/>
      </w:pPr>
      <w:r>
        <w:rPr>
          <w:color w:val="000000"/>
          <w:spacing w:val="0"/>
          <w:w w:val="100"/>
          <w:position w:val="0"/>
        </w:rPr>
        <w:t>连卡福 百货大 楼</w:t>
      </w:r>
    </w:p>
    <w:p>
      <w:pPr>
        <w:pStyle w:val="Style41"/>
        <w:keepNext w:val="0"/>
        <w:keepLines w:val="0"/>
        <w:framePr w:w="2885" w:h="538" w:wrap="none" w:vAnchor="text" w:hAnchor="page" w:x="1923" w:y="2219"/>
        <w:widowControl w:val="0"/>
        <w:shd w:val="clear" w:color="auto" w:fill="auto"/>
        <w:tabs>
          <w:tab w:pos="2213" w:val="left"/>
        </w:tabs>
        <w:bidi w:val="0"/>
        <w:spacing w:before="0" w:line="240" w:lineRule="auto"/>
        <w:ind w:left="0" w:right="0" w:firstLine="0"/>
        <w:jc w:val="right"/>
      </w:pPr>
      <w:r>
        <w:rPr>
          <w:color w:val="000000"/>
          <w:spacing w:val="0"/>
          <w:w w:val="100"/>
          <w:position w:val="0"/>
        </w:rPr>
        <w:t>500,000, 46,372,8 77,579,7</w:t>
        <w:tab/>
        <w:t>123,952,</w:t>
      </w:r>
    </w:p>
    <w:p>
      <w:pPr>
        <w:pStyle w:val="Style41"/>
        <w:keepNext w:val="0"/>
        <w:keepLines w:val="0"/>
        <w:framePr w:w="2885" w:h="538" w:wrap="none" w:vAnchor="text" w:hAnchor="page" w:x="1923" w:y="2219"/>
        <w:widowControl w:val="0"/>
        <w:shd w:val="clear" w:color="auto" w:fill="auto"/>
        <w:tabs>
          <w:tab w:pos="826" w:val="left"/>
          <w:tab w:pos="1579" w:val="left"/>
          <w:tab w:pos="2208" w:val="left"/>
        </w:tabs>
        <w:bidi w:val="0"/>
        <w:spacing w:before="0" w:after="0" w:line="240" w:lineRule="auto"/>
        <w:ind w:left="0" w:right="0" w:firstLine="0"/>
        <w:jc w:val="right"/>
      </w:pPr>
      <w:r>
        <w:rPr>
          <w:color w:val="000000"/>
          <w:spacing w:val="0"/>
          <w:w w:val="100"/>
          <w:position w:val="0"/>
        </w:rPr>
        <w:t>000.00</w:t>
        <w:tab/>
        <w:t>52.01</w:t>
        <w:tab/>
        <w:t>11.86</w:t>
        <w:tab/>
        <w:t>563.87</w:t>
      </w:r>
    </w:p>
    <w:p>
      <w:pPr>
        <w:pStyle w:val="Style41"/>
        <w:keepNext w:val="0"/>
        <w:keepLines w:val="0"/>
        <w:framePr w:w="2146" w:h="384" w:wrap="none" w:vAnchor="text" w:hAnchor="page" w:x="6334" w:y="2219"/>
        <w:widowControl w:val="0"/>
        <w:shd w:val="clear" w:color="auto" w:fill="auto"/>
        <w:bidi w:val="0"/>
        <w:spacing w:before="0" w:after="0" w:line="240" w:lineRule="auto"/>
        <w:ind w:left="0" w:right="0" w:firstLine="0"/>
        <w:jc w:val="right"/>
      </w:pPr>
      <w:r>
        <w:rPr>
          <w:color w:val="000000"/>
          <w:spacing w:val="0"/>
          <w:w w:val="100"/>
          <w:position w:val="0"/>
        </w:rPr>
        <w:t>31,592,6</w:t>
      </w:r>
    </w:p>
    <w:p>
      <w:pPr>
        <w:pStyle w:val="Style41"/>
        <w:keepNext w:val="0"/>
        <w:keepLines w:val="0"/>
        <w:framePr w:w="2146" w:h="384" w:wrap="none" w:vAnchor="text" w:hAnchor="page" w:x="6334" w:y="2219"/>
        <w:widowControl w:val="0"/>
        <w:shd w:val="clear" w:color="auto" w:fill="auto"/>
        <w:bidi w:val="0"/>
        <w:spacing w:before="0" w:after="0" w:line="180" w:lineRule="auto"/>
        <w:ind w:left="0" w:right="0" w:firstLine="0"/>
        <w:jc w:val="left"/>
      </w:pPr>
      <w:r>
        <w:rPr>
          <w:color w:val="000000"/>
          <w:spacing w:val="0"/>
          <w:w w:val="100"/>
          <w:position w:val="0"/>
        </w:rPr>
        <w:t xml:space="preserve">100.00% </w:t>
      </w:r>
      <w:r>
        <w:rPr>
          <w:color w:val="000000"/>
          <w:spacing w:val="0"/>
          <w:w w:val="100"/>
          <w:position w:val="0"/>
        </w:rPr>
        <w:t>100.00</w:t>
      </w:r>
    </w:p>
    <w:p>
      <w:pPr>
        <w:pStyle w:val="Style41"/>
        <w:keepNext w:val="0"/>
        <w:keepLines w:val="0"/>
        <w:framePr w:w="461" w:h="226" w:wrap="none" w:vAnchor="text" w:hAnchor="page" w:x="8024" w:y="2531"/>
        <w:widowControl w:val="0"/>
        <w:shd w:val="clear" w:color="auto" w:fill="auto"/>
        <w:bidi w:val="0"/>
        <w:spacing w:before="0" w:after="0" w:line="240" w:lineRule="auto"/>
        <w:ind w:left="0" w:right="0" w:firstLine="0"/>
        <w:jc w:val="left"/>
      </w:pPr>
      <w:r>
        <w:rPr>
          <w:color w:val="000000"/>
          <w:spacing w:val="0"/>
          <w:w w:val="100"/>
          <w:position w:val="0"/>
        </w:rPr>
        <w:t>22.17</w:t>
      </w:r>
    </w:p>
    <w:p>
      <w:pPr>
        <w:pStyle w:val="Style39"/>
        <w:keepNext w:val="0"/>
        <w:keepLines w:val="0"/>
        <w:framePr w:w="403" w:h="235" w:wrap="none" w:vAnchor="text" w:hAnchor="page" w:x="9968" w:y="2363"/>
        <w:widowControl w:val="0"/>
        <w:shd w:val="clear" w:color="auto" w:fill="auto"/>
        <w:bidi w:val="0"/>
        <w:spacing w:before="0" w:after="0" w:line="240" w:lineRule="auto"/>
        <w:ind w:left="0" w:right="0" w:firstLine="0"/>
        <w:jc w:val="right"/>
      </w:pPr>
      <w:r>
        <w:rPr>
          <w:color w:val="000000"/>
          <w:spacing w:val="0"/>
          <w:w w:val="100"/>
          <w:position w:val="0"/>
        </w:rPr>
        <w:t>其他</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type w:val="continuous"/>
          <w:pgSz w:w="11900" w:h="16840"/>
          <w:pgMar w:top="1152" w:right="1109" w:bottom="1369" w:left="1109"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2" w:right="1109" w:bottom="1369" w:left="1114" w:header="0" w:footer="3" w:gutter="0"/>
          <w:cols w:space="720"/>
          <w:noEndnote/>
          <w:rtlGutter w:val="0"/>
          <w:docGrid w:linePitch="360"/>
        </w:sectPr>
      </w:pPr>
    </w:p>
    <w:tbl>
      <w:tblPr>
        <w:tblOverlap w:val="never"/>
        <w:jc w:val="left"/>
        <w:tblLayout w:type="fixed"/>
      </w:tblPr>
      <w:tblGrid>
        <w:gridCol w:w="1109"/>
        <w:gridCol w:w="1118"/>
        <w:gridCol w:w="1104"/>
        <w:gridCol w:w="1810"/>
      </w:tblGrid>
      <w:tr>
        <w:trPr>
          <w:trHeight w:val="936" w:hRule="exact"/>
        </w:trPr>
        <w:tc>
          <w:tcPr>
            <w:tcBorders/>
            <w:shd w:val="clear" w:color="auto" w:fill="FFFFFF"/>
            <w:vAlign w:val="top"/>
          </w:tcPr>
          <w:p>
            <w:pPr>
              <w:pStyle w:val="Style7"/>
              <w:keepNext w:val="0"/>
              <w:keepLines w:val="0"/>
              <w:framePr w:w="5141" w:h="4378" w:wrap="none" w:vAnchor="text" w:hAnchor="page" w:x="1134" w:y="21"/>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无形资 产</w:t>
            </w:r>
            <w:r>
              <w:rPr>
                <w:color w:val="000000"/>
                <w:spacing w:val="0"/>
                <w:w w:val="100"/>
                <w:position w:val="0"/>
                <w:sz w:val="18"/>
                <w:szCs w:val="18"/>
              </w:rPr>
              <w:t xml:space="preserve">-EAS </w:t>
            </w:r>
            <w:r>
              <w:rPr>
                <w:rFonts w:ascii="SimSun" w:eastAsia="SimSun" w:hAnsi="SimSun" w:cs="SimSun"/>
                <w:color w:val="000000"/>
                <w:spacing w:val="0"/>
                <w:w w:val="100"/>
                <w:position w:val="0"/>
                <w:sz w:val="17"/>
                <w:szCs w:val="17"/>
              </w:rPr>
              <w:t>软件</w:t>
            </w:r>
          </w:p>
        </w:tc>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420"/>
              <w:jc w:val="both"/>
            </w:pPr>
            <w:r>
              <w:rPr>
                <w:color w:val="000000"/>
                <w:spacing w:val="0"/>
                <w:w w:val="100"/>
                <w:position w:val="0"/>
              </w:rPr>
              <w:t>1,068,11</w:t>
            </w:r>
          </w:p>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right"/>
            </w:pPr>
            <w:r>
              <w:rPr>
                <w:color w:val="000000"/>
                <w:spacing w:val="0"/>
                <w:w w:val="100"/>
                <w:position w:val="0"/>
              </w:rPr>
              <w:t>9.65</w:t>
            </w:r>
          </w:p>
        </w:tc>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0"/>
              <w:jc w:val="left"/>
            </w:pPr>
            <w:r>
              <w:rPr>
                <w:color w:val="000000"/>
                <w:spacing w:val="0"/>
                <w:w w:val="100"/>
                <w:position w:val="0"/>
              </w:rPr>
              <w:t>34,957.2</w:t>
            </w:r>
          </w:p>
          <w:p>
            <w:pPr>
              <w:pStyle w:val="Style7"/>
              <w:keepNext w:val="0"/>
              <w:keepLines w:val="0"/>
              <w:framePr w:w="5141" w:h="4378" w:wrap="none" w:vAnchor="text" w:hAnchor="page" w:x="1134" w:y="21"/>
              <w:widowControl w:val="0"/>
              <w:shd w:val="clear" w:color="auto" w:fill="auto"/>
              <w:bidi w:val="0"/>
              <w:spacing w:before="0" w:after="0" w:line="240" w:lineRule="auto"/>
              <w:ind w:left="0" w:right="0" w:firstLine="580"/>
              <w:jc w:val="left"/>
            </w:pPr>
            <w:r>
              <w:rPr>
                <w:color w:val="000000"/>
                <w:spacing w:val="0"/>
                <w:w w:val="100"/>
                <w:position w:val="0"/>
              </w:rPr>
              <w:t>6</w:t>
            </w:r>
          </w:p>
        </w:tc>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400"/>
              <w:jc w:val="left"/>
            </w:pPr>
            <w:r>
              <w:rPr>
                <w:color w:val="000000"/>
                <w:spacing w:val="0"/>
                <w:w w:val="100"/>
                <w:position w:val="0"/>
              </w:rPr>
              <w:t>1,103,07</w:t>
            </w:r>
          </w:p>
          <w:p>
            <w:pPr>
              <w:pStyle w:val="Style7"/>
              <w:keepNext w:val="0"/>
              <w:keepLines w:val="0"/>
              <w:framePr w:w="5141" w:h="4378" w:wrap="none" w:vAnchor="text" w:hAnchor="page" w:x="1134" w:y="21"/>
              <w:widowControl w:val="0"/>
              <w:shd w:val="clear" w:color="auto" w:fill="auto"/>
              <w:bidi w:val="0"/>
              <w:spacing w:before="0" w:after="0" w:line="240" w:lineRule="auto"/>
              <w:ind w:left="0" w:right="0" w:firstLine="720"/>
              <w:jc w:val="left"/>
            </w:pPr>
            <w:r>
              <w:rPr>
                <w:color w:val="000000"/>
                <w:spacing w:val="0"/>
                <w:w w:val="100"/>
                <w:position w:val="0"/>
              </w:rPr>
              <w:t>6.91</w:t>
            </w:r>
          </w:p>
        </w:tc>
      </w:tr>
      <w:tr>
        <w:trPr>
          <w:trHeight w:val="1296" w:hRule="exact"/>
        </w:trPr>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无形资</w:t>
            </w:r>
          </w:p>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0"/>
              <w:jc w:val="left"/>
            </w:pPr>
            <w:r>
              <w:rPr>
                <w:color w:val="000000"/>
                <w:spacing w:val="0"/>
                <w:w w:val="100"/>
                <w:position w:val="0"/>
              </w:rPr>
              <w:t>-VMwar</w:t>
            </w:r>
          </w:p>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e</w:t>
            </w:r>
            <w:r>
              <w:rPr>
                <w:rFonts w:ascii="SimSun" w:eastAsia="SimSun" w:hAnsi="SimSun" w:cs="SimSun"/>
                <w:color w:val="000000"/>
                <w:spacing w:val="0"/>
                <w:w w:val="100"/>
                <w:position w:val="0"/>
                <w:sz w:val="17"/>
                <w:szCs w:val="17"/>
              </w:rPr>
              <w:t>工具软</w:t>
            </w:r>
          </w:p>
        </w:tc>
        <w:tc>
          <w:tcPr>
            <w:tcBorders/>
            <w:shd w:val="clear" w:color="auto" w:fill="FFFFFF"/>
            <w:vAlign w:val="bottom"/>
          </w:tcPr>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420"/>
              <w:jc w:val="both"/>
            </w:pPr>
            <w:r>
              <w:rPr>
                <w:color w:val="000000"/>
                <w:spacing w:val="0"/>
                <w:w w:val="100"/>
                <w:position w:val="0"/>
              </w:rPr>
              <w:t>65,080.3</w:t>
            </w:r>
          </w:p>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shd w:val="clear" w:color="auto" w:fill="FFFFFF"/>
            <w:vAlign w:val="bottom"/>
          </w:tcPr>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0"/>
              <w:jc w:val="left"/>
            </w:pPr>
            <w:r>
              <w:rPr>
                <w:color w:val="000000"/>
                <w:spacing w:val="0"/>
                <w:w w:val="100"/>
                <w:position w:val="0"/>
              </w:rPr>
              <w:t>65,080.3</w:t>
            </w:r>
          </w:p>
          <w:p>
            <w:pPr>
              <w:pStyle w:val="Style7"/>
              <w:keepNext w:val="0"/>
              <w:keepLines w:val="0"/>
              <w:framePr w:w="5141" w:h="4378" w:wrap="none" w:vAnchor="text" w:hAnchor="page" w:x="1134" w:y="21"/>
              <w:widowControl w:val="0"/>
              <w:shd w:val="clear" w:color="auto" w:fill="auto"/>
              <w:bidi w:val="0"/>
              <w:spacing w:before="0" w:after="0" w:line="240" w:lineRule="auto"/>
              <w:ind w:left="0" w:right="0" w:firstLine="580"/>
              <w:jc w:val="left"/>
            </w:pPr>
            <w:r>
              <w:rPr>
                <w:color w:val="000000"/>
                <w:spacing w:val="0"/>
                <w:w w:val="100"/>
                <w:position w:val="0"/>
              </w:rPr>
              <w:t>3</w:t>
            </w:r>
          </w:p>
        </w:tc>
        <w:tc>
          <w:tcPr>
            <w:tcBorders/>
            <w:shd w:val="clear" w:color="auto" w:fill="FFFFFF"/>
            <w:vAlign w:val="bottom"/>
          </w:tcPr>
          <w:p>
            <w:pPr>
              <w:pStyle w:val="Style7"/>
              <w:keepNext w:val="0"/>
              <w:keepLines w:val="0"/>
              <w:framePr w:w="5141" w:h="4378" w:wrap="none" w:vAnchor="text" w:hAnchor="page" w:x="1134" w:y="21"/>
              <w:widowControl w:val="0"/>
              <w:shd w:val="clear" w:color="auto" w:fill="auto"/>
              <w:bidi w:val="0"/>
              <w:spacing w:before="0" w:after="100" w:line="240" w:lineRule="auto"/>
              <w:ind w:left="0" w:right="0" w:firstLine="400"/>
              <w:jc w:val="left"/>
            </w:pPr>
            <w:r>
              <w:rPr>
                <w:color w:val="000000"/>
                <w:spacing w:val="0"/>
                <w:w w:val="100"/>
                <w:position w:val="0"/>
              </w:rPr>
              <w:t>130,160.</w:t>
            </w:r>
          </w:p>
          <w:p>
            <w:pPr>
              <w:pStyle w:val="Style7"/>
              <w:keepNext w:val="0"/>
              <w:keepLines w:val="0"/>
              <w:framePr w:w="5141" w:h="4378" w:wrap="none" w:vAnchor="text" w:hAnchor="page" w:x="1134" w:y="21"/>
              <w:widowControl w:val="0"/>
              <w:shd w:val="clear" w:color="auto" w:fill="auto"/>
              <w:bidi w:val="0"/>
              <w:spacing w:before="0" w:after="0" w:line="240" w:lineRule="auto"/>
              <w:ind w:left="0" w:right="0" w:firstLine="860"/>
              <w:jc w:val="left"/>
            </w:pPr>
            <w:r>
              <w:rPr>
                <w:color w:val="000000"/>
                <w:spacing w:val="0"/>
                <w:w w:val="100"/>
                <w:position w:val="0"/>
              </w:rPr>
              <w:t>66</w:t>
            </w:r>
          </w:p>
        </w:tc>
      </w:tr>
      <w:tr>
        <w:trPr>
          <w:trHeight w:val="365" w:hRule="exact"/>
        </w:trPr>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gridSpan w:val="3"/>
            <w:tcBorders/>
            <w:shd w:val="clear" w:color="auto" w:fill="FFFFFF"/>
            <w:vAlign w:val="top"/>
          </w:tcPr>
          <w:p>
            <w:pPr>
              <w:framePr w:w="5141" w:h="4378" w:wrap="none" w:vAnchor="text" w:hAnchor="page" w:x="1134" w:y="21"/>
              <w:widowControl w:val="0"/>
              <w:rPr>
                <w:sz w:val="10"/>
                <w:szCs w:val="10"/>
              </w:rPr>
            </w:pPr>
          </w:p>
        </w:tc>
      </w:tr>
      <w:tr>
        <w:trPr>
          <w:trHeight w:val="360" w:hRule="exact"/>
        </w:trPr>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品牌系</w:t>
            </w:r>
          </w:p>
        </w:tc>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420"/>
              <w:jc w:val="both"/>
            </w:pPr>
            <w:r>
              <w:rPr>
                <w:color w:val="000000"/>
                <w:spacing w:val="0"/>
                <w:w w:val="100"/>
                <w:position w:val="0"/>
              </w:rPr>
              <w:t>1,310,30</w:t>
            </w:r>
          </w:p>
        </w:tc>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left"/>
            </w:pPr>
            <w:r>
              <w:rPr>
                <w:color w:val="000000"/>
                <w:spacing w:val="0"/>
                <w:w w:val="100"/>
                <w:position w:val="0"/>
              </w:rPr>
              <w:t>100,792.</w:t>
            </w:r>
          </w:p>
        </w:tc>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400"/>
              <w:jc w:val="left"/>
            </w:pPr>
            <w:r>
              <w:rPr>
                <w:color w:val="000000"/>
                <w:spacing w:val="0"/>
                <w:w w:val="100"/>
                <w:position w:val="0"/>
              </w:rPr>
              <w:t>1,411,09</w:t>
            </w:r>
          </w:p>
        </w:tc>
      </w:tr>
      <w:tr>
        <w:trPr>
          <w:trHeight w:val="341" w:hRule="exact"/>
        </w:trPr>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统项目</w:t>
            </w:r>
          </w:p>
        </w:tc>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480"/>
              <w:jc w:val="left"/>
            </w:pPr>
            <w:r>
              <w:rPr>
                <w:color w:val="000000"/>
                <w:spacing w:val="0"/>
                <w:w w:val="100"/>
                <w:position w:val="0"/>
              </w:rPr>
              <w:t>45</w:t>
            </w:r>
          </w:p>
        </w:tc>
        <w:tc>
          <w:tcPr>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720"/>
              <w:jc w:val="left"/>
            </w:pPr>
            <w:r>
              <w:rPr>
                <w:color w:val="000000"/>
                <w:spacing w:val="0"/>
                <w:w w:val="100"/>
                <w:position w:val="0"/>
              </w:rPr>
              <w:t>4.33</w:t>
            </w:r>
          </w:p>
        </w:tc>
      </w:tr>
      <w:tr>
        <w:trPr>
          <w:trHeight w:val="293" w:hRule="exact"/>
        </w:trPr>
        <w:tc>
          <w:tcPr>
            <w:tcBorders/>
            <w:shd w:val="clear" w:color="auto" w:fill="FFFFFF"/>
            <w:vAlign w:val="bottom"/>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电商平</w:t>
            </w:r>
          </w:p>
        </w:tc>
        <w:tc>
          <w:tcPr>
            <w:gridSpan w:val="3"/>
            <w:tcBorders/>
            <w:shd w:val="clear" w:color="auto" w:fill="FFFFFF"/>
            <w:vAlign w:val="top"/>
          </w:tcPr>
          <w:p>
            <w:pPr>
              <w:framePr w:w="5141" w:h="4378" w:wrap="none" w:vAnchor="text" w:hAnchor="page" w:x="1134" w:y="21"/>
              <w:widowControl w:val="0"/>
              <w:rPr>
                <w:sz w:val="10"/>
                <w:szCs w:val="10"/>
              </w:rPr>
            </w:pPr>
          </w:p>
        </w:tc>
      </w:tr>
      <w:tr>
        <w:trPr>
          <w:trHeight w:val="240" w:hRule="exact"/>
        </w:trPr>
        <w:tc>
          <w:tcPr>
            <w:vMerge w:val="restart"/>
            <w:tcBorders/>
            <w:shd w:val="clear" w:color="auto" w:fill="FFFFFF"/>
            <w:vAlign w:val="center"/>
          </w:tcPr>
          <w:p>
            <w:pPr>
              <w:pStyle w:val="Style7"/>
              <w:keepNext w:val="0"/>
              <w:keepLines w:val="0"/>
              <w:framePr w:w="5141" w:h="4378" w:wrap="none" w:vAnchor="text" w:hAnchor="page" w:x="1134" w:y="21"/>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台系统</w:t>
            </w:r>
          </w:p>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top"/>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420"/>
              <w:jc w:val="both"/>
            </w:pPr>
            <w:r>
              <w:rPr>
                <w:color w:val="000000"/>
                <w:spacing w:val="0"/>
                <w:w w:val="100"/>
                <w:position w:val="0"/>
              </w:rPr>
              <w:t>5,797,36</w:t>
            </w:r>
          </w:p>
        </w:tc>
        <w:tc>
          <w:tcPr>
            <w:tcBorders/>
            <w:shd w:val="clear" w:color="auto" w:fill="FFFFFF"/>
            <w:vAlign w:val="top"/>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left"/>
            </w:pPr>
            <w:r>
              <w:rPr>
                <w:color w:val="000000"/>
                <w:spacing w:val="0"/>
                <w:w w:val="100"/>
                <w:position w:val="0"/>
              </w:rPr>
              <w:t>8,499,99</w:t>
            </w:r>
          </w:p>
        </w:tc>
        <w:tc>
          <w:tcPr>
            <w:tcBorders/>
            <w:shd w:val="clear" w:color="auto" w:fill="FFFFFF"/>
            <w:vAlign w:val="top"/>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400"/>
              <w:jc w:val="left"/>
            </w:pPr>
            <w:r>
              <w:rPr>
                <w:color w:val="000000"/>
                <w:spacing w:val="0"/>
                <w:w w:val="100"/>
                <w:position w:val="0"/>
              </w:rPr>
              <w:t>4,360,28 9,937,07</w:t>
            </w:r>
          </w:p>
        </w:tc>
      </w:tr>
      <w:tr>
        <w:trPr>
          <w:trHeight w:val="547" w:hRule="exact"/>
        </w:trPr>
        <w:tc>
          <w:tcPr>
            <w:vMerge/>
            <w:tcBorders/>
            <w:shd w:val="clear" w:color="auto" w:fill="FFFFFF"/>
            <w:vAlign w:val="center"/>
          </w:tcPr>
          <w:p>
            <w:pPr>
              <w:framePr w:w="5141" w:h="4378" w:wrap="none" w:vAnchor="text" w:hAnchor="page" w:x="1134" w:y="21"/>
            </w:pPr>
          </w:p>
        </w:tc>
        <w:tc>
          <w:tcPr>
            <w:tcBorders/>
            <w:shd w:val="clear" w:color="auto" w:fill="FFFFFF"/>
            <w:vAlign w:val="top"/>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shd w:val="clear" w:color="auto" w:fill="FFFFFF"/>
            <w:vAlign w:val="top"/>
          </w:tcPr>
          <w:p>
            <w:pPr>
              <w:pStyle w:val="Style7"/>
              <w:keepNext w:val="0"/>
              <w:keepLines w:val="0"/>
              <w:framePr w:w="5141" w:h="4378" w:wrap="none" w:vAnchor="text" w:hAnchor="page" w:x="1134" w:y="21"/>
              <w:widowControl w:val="0"/>
              <w:shd w:val="clear" w:color="auto" w:fill="auto"/>
              <w:bidi w:val="0"/>
              <w:spacing w:before="0" w:after="0" w:line="240" w:lineRule="auto"/>
              <w:ind w:left="0" w:right="0" w:firstLine="0"/>
              <w:jc w:val="center"/>
            </w:pPr>
            <w:r>
              <w:rPr>
                <w:color w:val="000000"/>
                <w:spacing w:val="0"/>
                <w:w w:val="100"/>
                <w:position w:val="0"/>
              </w:rPr>
              <w:t>9.71</w:t>
            </w:r>
          </w:p>
        </w:tc>
        <w:tc>
          <w:tcPr>
            <w:tcBorders/>
            <w:shd w:val="clear" w:color="auto" w:fill="FFFFFF"/>
            <w:vAlign w:val="top"/>
          </w:tcPr>
          <w:p>
            <w:pPr>
              <w:pStyle w:val="Style7"/>
              <w:keepNext w:val="0"/>
              <w:keepLines w:val="0"/>
              <w:framePr w:w="5141" w:h="4378" w:wrap="none" w:vAnchor="text" w:hAnchor="page" w:x="1134" w:y="21"/>
              <w:widowControl w:val="0"/>
              <w:shd w:val="clear" w:color="auto" w:fill="auto"/>
              <w:tabs>
                <w:tab w:pos="1440" w:val="left"/>
              </w:tabs>
              <w:bidi w:val="0"/>
              <w:spacing w:before="0" w:after="0" w:line="240" w:lineRule="auto"/>
              <w:ind w:left="0" w:right="0" w:firstLine="720"/>
              <w:jc w:val="left"/>
            </w:pPr>
            <w:r>
              <w:rPr>
                <w:color w:val="000000"/>
                <w:spacing w:val="0"/>
                <w:w w:val="100"/>
                <w:position w:val="0"/>
              </w:rPr>
              <w:t>8.61</w:t>
              <w:tab/>
              <w:t>2.10</w:t>
            </w:r>
          </w:p>
        </w:tc>
      </w:tr>
    </w:tbl>
    <w:p>
      <w:pPr>
        <w:framePr w:w="5141" w:h="4378" w:wrap="none" w:vAnchor="text" w:hAnchor="page" w:x="1134" w:y="21"/>
        <w:widowControl w:val="0"/>
        <w:spacing w:line="1" w:lineRule="exact"/>
      </w:pPr>
    </w:p>
    <w:p>
      <w:pPr>
        <w:pStyle w:val="Style41"/>
        <w:keepNext w:val="0"/>
        <w:keepLines w:val="0"/>
        <w:framePr w:w="8078" w:h="538" w:wrap="none" w:vAnchor="text" w:hAnchor="page" w:x="1139" w:y="4427"/>
        <w:widowControl w:val="0"/>
        <w:shd w:val="clear" w:color="auto" w:fill="auto"/>
        <w:tabs>
          <w:tab w:pos="810" w:val="left"/>
          <w:tab w:pos="3018" w:val="left"/>
          <w:tab w:pos="6686" w:val="left"/>
        </w:tabs>
        <w:bidi w:val="0"/>
        <w:spacing w:before="0" w:after="0" w:line="240" w:lineRule="auto"/>
        <w:ind w:left="0" w:right="0" w:firstLine="220"/>
        <w:jc w:val="left"/>
      </w:pPr>
      <w:r>
        <w:rPr>
          <w:rFonts w:ascii="SimSun" w:eastAsia="SimSun" w:hAnsi="SimSun" w:cs="SimSun"/>
          <w:color w:val="000000"/>
          <w:spacing w:val="0"/>
          <w:w w:val="100"/>
          <w:position w:val="0"/>
          <w:sz w:val="9"/>
          <w:szCs w:val="9"/>
        </w:rPr>
        <w:t>、</w:t>
        <w:tab/>
      </w:r>
      <w:r>
        <w:rPr>
          <w:color w:val="000000"/>
          <w:spacing w:val="0"/>
          <w:w w:val="100"/>
          <w:position w:val="0"/>
        </w:rPr>
        <w:t>1,100,00 442,704, 290,533,</w:t>
        <w:tab/>
        <w:t>123,952, 92,125,2 517,161,</w:t>
        <w:tab/>
        <w:t>91,580,6 21,750,9</w:t>
      </w:r>
    </w:p>
    <w:p>
      <w:pPr>
        <w:pStyle w:val="Style41"/>
        <w:keepNext w:val="0"/>
        <w:keepLines w:val="0"/>
        <w:framePr w:w="8078" w:h="538" w:wrap="none" w:vAnchor="text" w:hAnchor="page" w:x="1139" w:y="4427"/>
        <w:widowControl w:val="0"/>
        <w:shd w:val="clear" w:color="auto" w:fill="auto"/>
        <w:tabs>
          <w:tab w:pos="5419" w:val="left"/>
          <w:tab w:pos="6154"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rPr>
        <w:t>--</w:t>
        <w:tab/>
        <w:t>-</w:t>
        <w:softHyphen/>
      </w:r>
    </w:p>
    <w:p>
      <w:pPr>
        <w:pStyle w:val="Style41"/>
        <w:keepNext w:val="0"/>
        <w:keepLines w:val="0"/>
        <w:framePr w:w="8078" w:h="538" w:wrap="none" w:vAnchor="text" w:hAnchor="page" w:x="1139" w:y="4427"/>
        <w:widowControl w:val="0"/>
        <w:shd w:val="clear" w:color="auto" w:fill="auto"/>
        <w:tabs>
          <w:tab w:pos="1674" w:val="left"/>
          <w:tab w:pos="2408" w:val="left"/>
          <w:tab w:pos="3142" w:val="left"/>
          <w:tab w:pos="3978" w:val="left"/>
          <w:tab w:pos="4611" w:val="left"/>
          <w:tab w:pos="6906" w:val="left"/>
          <w:tab w:pos="7645" w:val="left"/>
        </w:tabs>
        <w:bidi w:val="0"/>
        <w:spacing w:before="0" w:after="0" w:line="180" w:lineRule="auto"/>
        <w:ind w:left="0" w:right="0" w:firstLine="800"/>
        <w:jc w:val="left"/>
      </w:pPr>
      <w:r>
        <w:rPr>
          <w:color w:val="000000"/>
          <w:spacing w:val="0"/>
          <w:w w:val="100"/>
          <w:position w:val="0"/>
        </w:rPr>
        <w:t>0,000.00</w:t>
        <w:tab/>
        <w:t>953.07</w:t>
        <w:tab/>
        <w:t>880.88</w:t>
        <w:tab/>
        <w:t>563.87</w:t>
        <w:tab/>
        <w:t>15.22</w:t>
        <w:tab/>
        <w:t>054.86</w:t>
        <w:tab/>
        <w:t>67.24</w:t>
        <w:tab/>
        <w:t>73.85</w:t>
      </w:r>
    </w:p>
    <w:p>
      <w:pPr>
        <w:pStyle w:val="Style48"/>
        <w:keepNext/>
        <w:keepLines/>
        <w:framePr w:w="1301" w:h="269" w:wrap="none" w:vAnchor="text" w:hAnchor="page" w:x="1115" w:y="5382"/>
        <w:widowControl w:val="0"/>
        <w:shd w:val="clear" w:color="auto" w:fill="auto"/>
        <w:bidi w:val="0"/>
        <w:spacing w:before="0" w:after="0" w:line="240" w:lineRule="auto"/>
        <w:ind w:left="0" w:right="0" w:firstLine="0"/>
        <w:jc w:val="left"/>
      </w:pPr>
      <w:bookmarkStart w:id="1275" w:name="bookmark1275"/>
      <w:bookmarkStart w:id="1276" w:name="bookmark1276"/>
      <w:bookmarkStart w:id="1277" w:name="bookmark1277"/>
      <w:r>
        <w:rPr>
          <w:color w:val="000000"/>
          <w:spacing w:val="0"/>
          <w:w w:val="100"/>
          <w:position w:val="0"/>
        </w:rPr>
        <w:t>13、无形资产</w:t>
      </w:r>
      <w:bookmarkEnd w:id="1275"/>
      <w:bookmarkEnd w:id="1276"/>
      <w:bookmarkEnd w:id="1277"/>
    </w:p>
    <w:p>
      <w:pPr>
        <w:pStyle w:val="Style48"/>
        <w:keepNext/>
        <w:keepLines/>
        <w:framePr w:w="1728" w:h="269" w:wrap="none" w:vAnchor="text" w:hAnchor="page" w:x="1221" w:y="5991"/>
        <w:widowControl w:val="0"/>
        <w:shd w:val="clear" w:color="auto" w:fill="auto"/>
        <w:bidi w:val="0"/>
        <w:spacing w:before="0" w:after="0" w:line="240" w:lineRule="auto"/>
        <w:ind w:left="0" w:right="0" w:firstLine="0"/>
        <w:jc w:val="left"/>
      </w:pPr>
      <w:bookmarkStart w:id="1278" w:name="bookmark1278"/>
      <w:bookmarkStart w:id="1279" w:name="bookmark1279"/>
      <w:bookmarkStart w:id="1280" w:name="bookmark1280"/>
      <w:r>
        <w:rPr>
          <w:color w:val="000000"/>
          <w:spacing w:val="0"/>
          <w:w w:val="100"/>
          <w:position w:val="0"/>
        </w:rPr>
        <w:t>（1）无形资产情况</w:t>
      </w:r>
      <w:bookmarkEnd w:id="1278"/>
      <w:bookmarkEnd w:id="1279"/>
      <w:bookmarkEnd w:id="1280"/>
    </w:p>
    <w:tbl>
      <w:tblPr>
        <w:tblOverlap w:val="never"/>
        <w:jc w:val="left"/>
        <w:tblLayout w:type="fixed"/>
      </w:tblPr>
      <w:tblGrid>
        <w:gridCol w:w="802"/>
        <w:gridCol w:w="1061"/>
        <w:gridCol w:w="1066"/>
        <w:gridCol w:w="1061"/>
        <w:gridCol w:w="749"/>
      </w:tblGrid>
      <w:tr>
        <w:trPr>
          <w:trHeight w:val="710" w:hRule="exact"/>
        </w:trPr>
        <w:tc>
          <w:tcPr>
            <w:tcBorders/>
            <w:shd w:val="clear" w:color="auto" w:fill="FCE9DA"/>
            <w:vAlign w:val="center"/>
          </w:tcPr>
          <w:p>
            <w:pPr>
              <w:pStyle w:val="Style7"/>
              <w:keepNext w:val="0"/>
              <w:keepLines w:val="0"/>
              <w:framePr w:w="4738" w:h="1123" w:wrap="none" w:vAnchor="text" w:hAnchor="page" w:x="1393" w:y="694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framePr w:w="4738" w:h="1123" w:wrap="none" w:vAnchor="text" w:hAnchor="page" w:x="1393" w:y="694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CE9DA"/>
            <w:vAlign w:val="center"/>
          </w:tcPr>
          <w:p>
            <w:pPr>
              <w:pStyle w:val="Style7"/>
              <w:keepNext w:val="0"/>
              <w:keepLines w:val="0"/>
              <w:framePr w:w="4738" w:h="1123" w:wrap="none" w:vAnchor="text" w:hAnchor="page" w:x="1393" w:y="6942"/>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shd w:val="clear" w:color="auto" w:fill="FCE9DA"/>
            <w:vAlign w:val="center"/>
          </w:tcPr>
          <w:p>
            <w:pPr>
              <w:pStyle w:val="Style7"/>
              <w:keepNext w:val="0"/>
              <w:keepLines w:val="0"/>
              <w:framePr w:w="4738" w:h="1123" w:wrap="none" w:vAnchor="text" w:hAnchor="page" w:x="1393" w:y="694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shd w:val="clear" w:color="auto" w:fill="FCE9DA"/>
            <w:vAlign w:val="center"/>
          </w:tcPr>
          <w:p>
            <w:pPr>
              <w:pStyle w:val="Style7"/>
              <w:keepNext w:val="0"/>
              <w:keepLines w:val="0"/>
              <w:framePr w:w="4738" w:h="1123" w:wrap="none" w:vAnchor="text" w:hAnchor="page" w:x="1393" w:y="6942"/>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商标</w:t>
            </w:r>
          </w:p>
        </w:tc>
      </w:tr>
      <w:tr>
        <w:trPr>
          <w:trHeight w:val="413" w:hRule="exact"/>
        </w:trPr>
        <w:tc>
          <w:tcPr>
            <w:tcBorders/>
            <w:shd w:val="clear" w:color="auto" w:fill="FCE9DA"/>
            <w:vAlign w:val="center"/>
          </w:tcPr>
          <w:p>
            <w:pPr>
              <w:pStyle w:val="Style7"/>
              <w:keepNext w:val="0"/>
              <w:keepLines w:val="0"/>
              <w:framePr w:w="4738" w:h="1123" w:wrap="none" w:vAnchor="text" w:hAnchor="page" w:x="1393" w:y="694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，账面原值</w:t>
            </w:r>
          </w:p>
        </w:tc>
        <w:tc>
          <w:tcPr>
            <w:tcBorders/>
            <w:shd w:val="clear" w:color="auto" w:fill="FFFFFF"/>
            <w:vAlign w:val="top"/>
          </w:tcPr>
          <w:p>
            <w:pPr>
              <w:framePr w:w="4738" w:h="1123" w:wrap="none" w:vAnchor="text" w:hAnchor="page" w:x="1393" w:y="6942"/>
              <w:widowControl w:val="0"/>
              <w:rPr>
                <w:sz w:val="10"/>
                <w:szCs w:val="10"/>
              </w:rPr>
            </w:pPr>
          </w:p>
        </w:tc>
        <w:tc>
          <w:tcPr>
            <w:tcBorders/>
            <w:shd w:val="clear" w:color="auto" w:fill="FFFFFF"/>
            <w:vAlign w:val="top"/>
          </w:tcPr>
          <w:p>
            <w:pPr>
              <w:framePr w:w="4738" w:h="1123" w:wrap="none" w:vAnchor="text" w:hAnchor="page" w:x="1393" w:y="6942"/>
              <w:widowControl w:val="0"/>
              <w:rPr>
                <w:sz w:val="10"/>
                <w:szCs w:val="10"/>
              </w:rPr>
            </w:pPr>
          </w:p>
        </w:tc>
        <w:tc>
          <w:tcPr>
            <w:tcBorders/>
            <w:shd w:val="clear" w:color="auto" w:fill="FFFFFF"/>
            <w:vAlign w:val="top"/>
          </w:tcPr>
          <w:p>
            <w:pPr>
              <w:framePr w:w="4738" w:h="1123" w:wrap="none" w:vAnchor="text" w:hAnchor="page" w:x="1393" w:y="6942"/>
              <w:widowControl w:val="0"/>
              <w:rPr>
                <w:sz w:val="10"/>
                <w:szCs w:val="10"/>
              </w:rPr>
            </w:pPr>
          </w:p>
        </w:tc>
        <w:tc>
          <w:tcPr>
            <w:tcBorders/>
            <w:shd w:val="clear" w:color="auto" w:fill="FFFFFF"/>
            <w:vAlign w:val="top"/>
          </w:tcPr>
          <w:p>
            <w:pPr>
              <w:framePr w:w="4738" w:h="1123" w:wrap="none" w:vAnchor="text" w:hAnchor="page" w:x="1393" w:y="6942"/>
              <w:widowControl w:val="0"/>
              <w:rPr>
                <w:sz w:val="10"/>
                <w:szCs w:val="10"/>
              </w:rPr>
            </w:pPr>
          </w:p>
        </w:tc>
      </w:tr>
    </w:tbl>
    <w:p>
      <w:pPr>
        <w:framePr w:w="4738" w:h="1123" w:wrap="none" w:vAnchor="text" w:hAnchor="page" w:x="1393" w:y="6942"/>
        <w:widowControl w:val="0"/>
        <w:spacing w:line="1" w:lineRule="exact"/>
      </w:pPr>
    </w:p>
    <w:p>
      <w:pPr>
        <w:pStyle w:val="Style39"/>
        <w:keepNext w:val="0"/>
        <w:keepLines w:val="0"/>
        <w:framePr w:w="398" w:h="235" w:wrap="none" w:vAnchor="text" w:hAnchor="page" w:x="6784" w:y="7177"/>
        <w:widowControl w:val="0"/>
        <w:shd w:val="clear" w:color="auto" w:fill="auto"/>
        <w:bidi w:val="0"/>
        <w:spacing w:before="0" w:after="0" w:line="240" w:lineRule="auto"/>
        <w:ind w:left="0" w:right="0" w:firstLine="0"/>
        <w:jc w:val="left"/>
      </w:pPr>
      <w:r>
        <w:rPr>
          <w:color w:val="000000"/>
          <w:spacing w:val="0"/>
          <w:w w:val="100"/>
          <w:position w:val="0"/>
        </w:rPr>
        <w:t>软件</w:t>
      </w:r>
    </w:p>
    <w:p>
      <w:pPr>
        <w:pStyle w:val="Style39"/>
        <w:keepNext w:val="0"/>
        <w:keepLines w:val="0"/>
        <w:framePr w:w="586" w:h="226" w:wrap="none" w:vAnchor="text" w:hAnchor="page" w:x="7753" w:y="7177"/>
        <w:widowControl w:val="0"/>
        <w:shd w:val="clear" w:color="auto" w:fill="auto"/>
        <w:bidi w:val="0"/>
        <w:spacing w:before="0" w:after="0" w:line="240" w:lineRule="auto"/>
        <w:ind w:left="0" w:right="0" w:firstLine="0"/>
        <w:jc w:val="left"/>
      </w:pPr>
      <w:r>
        <w:rPr>
          <w:color w:val="000000"/>
          <w:spacing w:val="0"/>
          <w:w w:val="100"/>
          <w:position w:val="0"/>
        </w:rPr>
        <w:t>租赁权</w:t>
      </w:r>
    </w:p>
    <w:p>
      <w:pPr>
        <w:pStyle w:val="Style39"/>
        <w:keepNext w:val="0"/>
        <w:keepLines w:val="0"/>
        <w:framePr w:w="1056" w:h="542" w:wrap="none" w:vAnchor="text" w:hAnchor="page" w:x="8574" w:y="7023"/>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DB</w:t>
      </w:r>
      <w:r>
        <w:rPr>
          <w:color w:val="000000"/>
          <w:spacing w:val="0"/>
          <w:w w:val="100"/>
          <w:position w:val="0"/>
        </w:rPr>
        <w:t>品牌中华</w:t>
      </w:r>
    </w:p>
    <w:p>
      <w:pPr>
        <w:pStyle w:val="Style39"/>
        <w:keepNext w:val="0"/>
        <w:keepLines w:val="0"/>
        <w:framePr w:w="1056" w:h="542" w:wrap="none" w:vAnchor="text" w:hAnchor="page" w:x="8574" w:y="7023"/>
        <w:widowControl w:val="0"/>
        <w:shd w:val="clear" w:color="auto" w:fill="auto"/>
        <w:bidi w:val="0"/>
        <w:spacing w:before="0" w:after="0" w:line="240" w:lineRule="auto"/>
        <w:ind w:left="0" w:right="0" w:firstLine="0"/>
        <w:jc w:val="center"/>
      </w:pPr>
      <w:r>
        <w:rPr>
          <w:color w:val="000000"/>
          <w:spacing w:val="0"/>
          <w:w w:val="100"/>
          <w:position w:val="0"/>
        </w:rPr>
        <w:t>运营权</w:t>
      </w:r>
    </w:p>
    <w:p>
      <w:pPr>
        <w:pStyle w:val="Style41"/>
        <w:keepNext w:val="0"/>
        <w:keepLines w:val="0"/>
        <w:framePr w:w="2117" w:h="5568" w:wrap="none" w:vAnchor="text" w:hAnchor="page" w:x="1134" w:y="8137"/>
        <w:widowControl w:val="0"/>
        <w:numPr>
          <w:ilvl w:val="0"/>
          <w:numId w:val="67"/>
        </w:numPr>
        <w:shd w:val="clear" w:color="auto" w:fill="auto"/>
        <w:tabs>
          <w:tab w:pos="1100" w:val="left"/>
        </w:tabs>
        <w:bidi w:val="0"/>
        <w:spacing w:before="0" w:after="120" w:line="240" w:lineRule="auto"/>
        <w:ind w:left="0" w:right="0" w:firstLine="380"/>
        <w:jc w:val="left"/>
      </w:pPr>
      <w:bookmarkStart w:id="1281" w:name="bookmark1281"/>
      <w:bookmarkEnd w:id="1281"/>
      <w:r>
        <w:rPr>
          <w:color w:val="000000"/>
          <w:spacing w:val="0"/>
          <w:w w:val="100"/>
          <w:position w:val="0"/>
        </w:rPr>
        <w:t xml:space="preserve"> </w:t>
      </w:r>
      <w:r>
        <w:rPr>
          <w:rFonts w:ascii="SimSun" w:eastAsia="SimSun" w:hAnsi="SimSun" w:cs="SimSun"/>
          <w:color w:val="000000"/>
          <w:spacing w:val="0"/>
          <w:w w:val="100"/>
          <w:position w:val="0"/>
          <w:sz w:val="17"/>
          <w:szCs w:val="17"/>
        </w:rPr>
        <w:t>期初</w:t>
        <w:tab/>
      </w:r>
      <w:r>
        <w:rPr>
          <w:color w:val="000000"/>
          <w:spacing w:val="0"/>
          <w:w w:val="100"/>
          <w:position w:val="0"/>
        </w:rPr>
        <w:t>55,039,005.0</w:t>
      </w:r>
    </w:p>
    <w:p>
      <w:pPr>
        <w:pStyle w:val="Style39"/>
        <w:keepNext w:val="0"/>
        <w:keepLines w:val="0"/>
        <w:framePr w:w="2117" w:h="5568" w:wrap="none" w:vAnchor="text" w:hAnchor="page" w:x="1134" w:y="8137"/>
        <w:widowControl w:val="0"/>
        <w:shd w:val="clear" w:color="auto" w:fill="auto"/>
        <w:tabs>
          <w:tab w:pos="1973" w:val="left"/>
        </w:tabs>
        <w:bidi w:val="0"/>
        <w:spacing w:before="0" w:after="200" w:line="240" w:lineRule="auto"/>
        <w:ind w:left="0" w:right="0" w:firstLine="0"/>
        <w:jc w:val="left"/>
        <w:rPr>
          <w:sz w:val="18"/>
          <w:szCs w:val="18"/>
        </w:rPr>
      </w:pPr>
      <w:r>
        <w:rPr>
          <w:color w:val="000000"/>
          <w:spacing w:val="0"/>
          <w:w w:val="100"/>
          <w:position w:val="0"/>
          <w:sz w:val="17"/>
          <w:szCs w:val="17"/>
        </w:rPr>
        <w:t>余额</w:t>
        <w:tab/>
      </w:r>
      <w:r>
        <w:rPr>
          <w:rFonts w:ascii="Times New Roman" w:eastAsia="Times New Roman" w:hAnsi="Times New Roman" w:cs="Times New Roman"/>
          <w:color w:val="000000"/>
          <w:spacing w:val="0"/>
          <w:w w:val="100"/>
          <w:position w:val="0"/>
          <w:sz w:val="18"/>
          <w:szCs w:val="18"/>
        </w:rPr>
        <w:t>0</w:t>
      </w:r>
    </w:p>
    <w:p>
      <w:pPr>
        <w:pStyle w:val="Style41"/>
        <w:keepNext w:val="0"/>
        <w:keepLines w:val="0"/>
        <w:framePr w:w="2117" w:h="5568" w:wrap="none" w:vAnchor="text" w:hAnchor="page" w:x="1134" w:y="8137"/>
        <w:widowControl w:val="0"/>
        <w:numPr>
          <w:ilvl w:val="0"/>
          <w:numId w:val="67"/>
        </w:numPr>
        <w:shd w:val="clear" w:color="auto" w:fill="auto"/>
        <w:tabs>
          <w:tab w:pos="529" w:val="left"/>
        </w:tabs>
        <w:bidi w:val="0"/>
        <w:spacing w:before="0" w:after="120" w:line="240" w:lineRule="auto"/>
        <w:ind w:left="0" w:right="0" w:firstLine="380"/>
        <w:jc w:val="left"/>
        <w:rPr>
          <w:sz w:val="17"/>
          <w:szCs w:val="17"/>
        </w:rPr>
      </w:pPr>
      <w:bookmarkStart w:id="1282" w:name="bookmark1282"/>
      <w:bookmarkEnd w:id="1282"/>
      <w:r>
        <w:rPr>
          <w:rFonts w:ascii="SimSun" w:eastAsia="SimSun" w:hAnsi="SimSun" w:cs="SimSun"/>
          <w:color w:val="000000"/>
          <w:spacing w:val="0"/>
          <w:w w:val="100"/>
          <w:position w:val="0"/>
          <w:sz w:val="17"/>
          <w:szCs w:val="17"/>
        </w:rPr>
        <w:t>本期</w:t>
      </w:r>
    </w:p>
    <w:p>
      <w:pPr>
        <w:pStyle w:val="Style39"/>
        <w:keepNext w:val="0"/>
        <w:keepLines w:val="0"/>
        <w:framePr w:w="2117" w:h="5568" w:wrap="none" w:vAnchor="text" w:hAnchor="page" w:x="1134" w:y="8137"/>
        <w:widowControl w:val="0"/>
        <w:shd w:val="clear" w:color="auto" w:fill="auto"/>
        <w:bidi w:val="0"/>
        <w:spacing w:before="0" w:after="200" w:line="240" w:lineRule="auto"/>
        <w:ind w:left="0" w:right="0" w:firstLine="0"/>
        <w:jc w:val="left"/>
      </w:pPr>
      <w:r>
        <w:rPr>
          <w:color w:val="000000"/>
          <w:spacing w:val="0"/>
          <w:w w:val="100"/>
          <w:position w:val="0"/>
        </w:rPr>
        <w:t>增加金额</w:t>
      </w:r>
    </w:p>
    <w:p>
      <w:pPr>
        <w:pStyle w:val="Style39"/>
        <w:keepNext w:val="0"/>
        <w:keepLines w:val="0"/>
        <w:framePr w:w="2117" w:h="5568" w:wrap="none" w:vAnchor="text" w:hAnchor="page" w:x="1134" w:y="8137"/>
        <w:widowControl w:val="0"/>
        <w:shd w:val="clear" w:color="auto" w:fill="auto"/>
        <w:bidi w:val="0"/>
        <w:spacing w:before="0" w:after="120" w:line="240" w:lineRule="auto"/>
        <w:ind w:left="0" w:right="0" w:firstLine="560"/>
        <w:jc w:val="left"/>
      </w:pPr>
      <w:bookmarkStart w:id="1283" w:name="bookmark1283"/>
      <w:r>
        <w:rPr>
          <w:color w:val="000000"/>
          <w:spacing w:val="0"/>
          <w:w w:val="100"/>
          <w:position w:val="0"/>
        </w:rPr>
        <w:t>（</w:t>
      </w:r>
      <w:bookmarkEnd w:id="12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9"/>
        <w:keepNext w:val="0"/>
        <w:keepLines w:val="0"/>
        <w:framePr w:w="2117" w:h="5568" w:wrap="none" w:vAnchor="text" w:hAnchor="page" w:x="1134" w:y="8137"/>
        <w:widowControl w:val="0"/>
        <w:shd w:val="clear" w:color="auto" w:fill="auto"/>
        <w:bidi w:val="0"/>
        <w:spacing w:before="0" w:after="200" w:line="240" w:lineRule="auto"/>
        <w:ind w:left="0" w:right="0" w:firstLine="0"/>
        <w:jc w:val="left"/>
      </w:pPr>
      <w:r>
        <w:rPr>
          <w:color w:val="000000"/>
          <w:spacing w:val="0"/>
          <w:w w:val="100"/>
          <w:position w:val="0"/>
        </w:rPr>
        <w:t>购置</w:t>
      </w:r>
    </w:p>
    <w:p>
      <w:pPr>
        <w:pStyle w:val="Style39"/>
        <w:keepNext w:val="0"/>
        <w:keepLines w:val="0"/>
        <w:framePr w:w="2117" w:h="5568" w:wrap="none" w:vAnchor="text" w:hAnchor="page" w:x="1134" w:y="8137"/>
        <w:widowControl w:val="0"/>
        <w:shd w:val="clear" w:color="auto" w:fill="auto"/>
        <w:bidi w:val="0"/>
        <w:spacing w:before="0" w:after="120" w:line="240" w:lineRule="auto"/>
        <w:ind w:left="0" w:right="0" w:firstLine="560"/>
        <w:jc w:val="left"/>
      </w:pPr>
      <w:bookmarkStart w:id="1284" w:name="bookmark1284"/>
      <w:r>
        <w:rPr>
          <w:color w:val="000000"/>
          <w:spacing w:val="0"/>
          <w:w w:val="100"/>
          <w:position w:val="0"/>
        </w:rPr>
        <w:t>（</w:t>
      </w:r>
      <w:bookmarkEnd w:id="12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9"/>
        <w:keepNext w:val="0"/>
        <w:keepLines w:val="0"/>
        <w:framePr w:w="2117" w:h="5568" w:wrap="none" w:vAnchor="text" w:hAnchor="page" w:x="1134" w:y="8137"/>
        <w:widowControl w:val="0"/>
        <w:shd w:val="clear" w:color="auto" w:fill="auto"/>
        <w:bidi w:val="0"/>
        <w:spacing w:before="0" w:after="200" w:line="240" w:lineRule="auto"/>
        <w:ind w:left="0" w:right="0" w:firstLine="0"/>
        <w:jc w:val="left"/>
      </w:pPr>
      <w:r>
        <w:rPr>
          <w:color w:val="000000"/>
          <w:spacing w:val="0"/>
          <w:w w:val="100"/>
          <w:position w:val="0"/>
        </w:rPr>
        <w:t>内部研发</w:t>
      </w:r>
    </w:p>
    <w:p>
      <w:pPr>
        <w:pStyle w:val="Style39"/>
        <w:keepNext w:val="0"/>
        <w:keepLines w:val="0"/>
        <w:framePr w:w="2117" w:h="5568" w:wrap="none" w:vAnchor="text" w:hAnchor="page" w:x="1134" w:y="8137"/>
        <w:widowControl w:val="0"/>
        <w:shd w:val="clear" w:color="auto" w:fill="auto"/>
        <w:bidi w:val="0"/>
        <w:spacing w:before="0" w:after="120" w:line="240" w:lineRule="auto"/>
        <w:ind w:left="0" w:right="0" w:firstLine="560"/>
        <w:jc w:val="left"/>
      </w:pPr>
      <w:bookmarkStart w:id="1285" w:name="bookmark1285"/>
      <w:r>
        <w:rPr>
          <w:color w:val="000000"/>
          <w:spacing w:val="0"/>
          <w:w w:val="100"/>
          <w:position w:val="0"/>
        </w:rPr>
        <w:t>（</w:t>
      </w:r>
      <w:bookmarkEnd w:id="12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9"/>
        <w:keepNext w:val="0"/>
        <w:keepLines w:val="0"/>
        <w:framePr w:w="2117" w:h="5568" w:wrap="none" w:vAnchor="text" w:hAnchor="page" w:x="1134" w:y="8137"/>
        <w:widowControl w:val="0"/>
        <w:shd w:val="clear" w:color="auto" w:fill="auto"/>
        <w:bidi w:val="0"/>
        <w:spacing w:before="0" w:after="120" w:line="240" w:lineRule="auto"/>
        <w:ind w:left="0" w:right="0" w:firstLine="0"/>
        <w:jc w:val="left"/>
      </w:pPr>
      <w:r>
        <w:rPr>
          <w:color w:val="000000"/>
          <w:spacing w:val="0"/>
          <w:w w:val="100"/>
          <w:position w:val="0"/>
        </w:rPr>
        <w:t>企业合并增</w:t>
      </w:r>
    </w:p>
    <w:p>
      <w:pPr>
        <w:pStyle w:val="Style39"/>
        <w:keepNext w:val="0"/>
        <w:keepLines w:val="0"/>
        <w:framePr w:w="2117" w:h="5568" w:wrap="none" w:vAnchor="text" w:hAnchor="page" w:x="1134" w:y="8137"/>
        <w:widowControl w:val="0"/>
        <w:shd w:val="clear" w:color="auto" w:fill="auto"/>
        <w:bidi w:val="0"/>
        <w:spacing w:before="0" w:after="200" w:line="240" w:lineRule="auto"/>
        <w:ind w:left="0" w:right="0" w:firstLine="0"/>
        <w:jc w:val="left"/>
      </w:pPr>
      <w:r>
        <w:rPr>
          <w:color w:val="000000"/>
          <w:spacing w:val="0"/>
          <w:w w:val="100"/>
          <w:position w:val="0"/>
        </w:rPr>
        <w:t>加</w:t>
      </w:r>
    </w:p>
    <w:p>
      <w:pPr>
        <w:pStyle w:val="Style39"/>
        <w:keepNext w:val="0"/>
        <w:keepLines w:val="0"/>
        <w:framePr w:w="2117" w:h="5568" w:wrap="none" w:vAnchor="text" w:hAnchor="page" w:x="1134" w:y="8137"/>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w:t>
      </w:r>
    </w:p>
    <w:p>
      <w:pPr>
        <w:pStyle w:val="Style39"/>
        <w:keepNext w:val="0"/>
        <w:keepLines w:val="0"/>
        <w:framePr w:w="2117" w:h="5568" w:wrap="none" w:vAnchor="text" w:hAnchor="page" w:x="1134" w:y="8137"/>
        <w:widowControl w:val="0"/>
        <w:shd w:val="clear" w:color="auto" w:fill="auto"/>
        <w:bidi w:val="0"/>
        <w:spacing w:before="0" w:after="200" w:line="240" w:lineRule="auto"/>
        <w:ind w:left="0" w:right="0" w:firstLine="0"/>
        <w:jc w:val="left"/>
      </w:pPr>
      <w:r>
        <w:rPr>
          <w:color w:val="000000"/>
          <w:spacing w:val="0"/>
          <w:w w:val="100"/>
          <w:position w:val="0"/>
        </w:rPr>
        <w:t>动金额</w:t>
      </w:r>
    </w:p>
    <w:p>
      <w:pPr>
        <w:pStyle w:val="Style39"/>
        <w:keepNext w:val="0"/>
        <w:keepLines w:val="0"/>
        <w:framePr w:w="2117" w:h="5568" w:wrap="none" w:vAnchor="text" w:hAnchor="page" w:x="1134" w:y="8137"/>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39"/>
        <w:keepNext w:val="0"/>
        <w:keepLines w:val="0"/>
        <w:framePr w:w="2117" w:h="5568" w:wrap="none" w:vAnchor="text" w:hAnchor="page" w:x="1134" w:y="8137"/>
        <w:widowControl w:val="0"/>
        <w:shd w:val="clear" w:color="auto" w:fill="auto"/>
        <w:bidi w:val="0"/>
        <w:spacing w:before="0" w:after="200" w:line="240" w:lineRule="auto"/>
        <w:ind w:left="0" w:right="0" w:firstLine="0"/>
        <w:jc w:val="left"/>
      </w:pPr>
      <w:r>
        <w:rPr>
          <w:color w:val="000000"/>
          <w:spacing w:val="0"/>
          <w:w w:val="100"/>
          <w:position w:val="0"/>
        </w:rPr>
        <w:t>少金额</w:t>
      </w:r>
    </w:p>
    <w:p>
      <w:pPr>
        <w:pStyle w:val="Style39"/>
        <w:keepNext w:val="0"/>
        <w:keepLines w:val="0"/>
        <w:framePr w:w="2117" w:h="5568" w:wrap="none" w:vAnchor="text" w:hAnchor="page" w:x="1134" w:y="8137"/>
        <w:widowControl w:val="0"/>
        <w:shd w:val="clear" w:color="auto" w:fill="auto"/>
        <w:bidi w:val="0"/>
        <w:spacing w:before="0" w:after="16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41"/>
        <w:keepNext w:val="0"/>
        <w:keepLines w:val="0"/>
        <w:framePr w:w="4186" w:h="538" w:wrap="none" w:vAnchor="text" w:hAnchor="page" w:x="5445" w:y="8147"/>
        <w:widowControl w:val="0"/>
        <w:shd w:val="clear" w:color="auto" w:fill="auto"/>
        <w:tabs>
          <w:tab w:pos="3163" w:val="left"/>
        </w:tabs>
        <w:bidi w:val="0"/>
        <w:spacing w:before="0" w:after="0" w:line="240" w:lineRule="auto"/>
        <w:ind w:left="0" w:right="0" w:firstLine="0"/>
        <w:jc w:val="left"/>
      </w:pPr>
      <w:r>
        <w:rPr>
          <w:color w:val="000000"/>
          <w:spacing w:val="0"/>
          <w:w w:val="100"/>
          <w:position w:val="0"/>
        </w:rPr>
        <w:t>279,680,273.</w:t>
        <w:tab/>
        <w:t>145,000,000.</w:t>
      </w:r>
    </w:p>
    <w:p>
      <w:pPr>
        <w:pStyle w:val="Style41"/>
        <w:keepNext w:val="0"/>
        <w:keepLines w:val="0"/>
        <w:framePr w:w="4186" w:h="538" w:wrap="none" w:vAnchor="text" w:hAnchor="page" w:x="5445" w:y="8147"/>
        <w:widowControl w:val="0"/>
        <w:shd w:val="clear" w:color="auto" w:fill="auto"/>
        <w:tabs>
          <w:tab w:pos="1051" w:val="left"/>
        </w:tabs>
        <w:bidi w:val="0"/>
        <w:spacing w:before="0" w:after="0" w:line="182" w:lineRule="auto"/>
        <w:ind w:left="0" w:right="0" w:firstLine="0"/>
        <w:jc w:val="center"/>
      </w:pPr>
      <w:r>
        <w:rPr>
          <w:color w:val="000000"/>
          <w:spacing w:val="0"/>
          <w:w w:val="100"/>
          <w:position w:val="0"/>
        </w:rPr>
        <w:t>3,599,766.06</w:t>
        <w:tab/>
        <w:t>7,757,459.65</w:t>
      </w:r>
    </w:p>
    <w:p>
      <w:pPr>
        <w:pStyle w:val="Style41"/>
        <w:keepNext w:val="0"/>
        <w:keepLines w:val="0"/>
        <w:framePr w:w="4186" w:h="538" w:wrap="none" w:vAnchor="text" w:hAnchor="page" w:x="5445" w:y="8147"/>
        <w:widowControl w:val="0"/>
        <w:shd w:val="clear" w:color="auto" w:fill="auto"/>
        <w:tabs>
          <w:tab w:pos="3178" w:val="left"/>
        </w:tabs>
        <w:bidi w:val="0"/>
        <w:spacing w:before="0" w:after="0" w:line="180" w:lineRule="auto"/>
        <w:ind w:left="0" w:right="0" w:firstLine="0"/>
        <w:jc w:val="right"/>
      </w:pPr>
      <w:r>
        <w:rPr>
          <w:color w:val="000000"/>
          <w:spacing w:val="0"/>
          <w:w w:val="100"/>
          <w:position w:val="0"/>
        </w:rPr>
        <w:t>37</w:t>
        <w:tab/>
        <w:t>00</w:t>
      </w:r>
    </w:p>
    <w:p>
      <w:pPr>
        <w:pStyle w:val="Style41"/>
        <w:keepNext w:val="0"/>
        <w:keepLines w:val="0"/>
        <w:framePr w:w="994" w:h="538" w:wrap="none" w:vAnchor="text" w:hAnchor="page" w:x="5445" w:y="8862"/>
        <w:widowControl w:val="0"/>
        <w:shd w:val="clear" w:color="auto" w:fill="auto"/>
        <w:bidi w:val="0"/>
        <w:spacing w:before="0" w:after="140" w:line="240" w:lineRule="auto"/>
        <w:ind w:left="0" w:right="0" w:firstLine="0"/>
        <w:jc w:val="right"/>
      </w:pPr>
      <w:r>
        <w:rPr>
          <w:color w:val="000000"/>
          <w:spacing w:val="0"/>
          <w:w w:val="100"/>
          <w:position w:val="0"/>
        </w:rPr>
        <w:t>43,985,072.4</w:t>
      </w:r>
    </w:p>
    <w:p>
      <w:pPr>
        <w:pStyle w:val="Style41"/>
        <w:keepNext w:val="0"/>
        <w:keepLines w:val="0"/>
        <w:framePr w:w="994" w:h="538" w:wrap="none" w:vAnchor="text" w:hAnchor="page" w:x="5445" w:y="8862"/>
        <w:widowControl w:val="0"/>
        <w:shd w:val="clear" w:color="auto" w:fill="auto"/>
        <w:bidi w:val="0"/>
        <w:spacing w:before="0" w:after="0" w:line="240" w:lineRule="auto"/>
        <w:ind w:left="0" w:right="0" w:firstLine="0"/>
        <w:jc w:val="right"/>
      </w:pPr>
      <w:r>
        <w:rPr>
          <w:color w:val="000000"/>
          <w:spacing w:val="0"/>
          <w:w w:val="100"/>
          <w:position w:val="0"/>
        </w:rPr>
        <w:t>1</w:t>
      </w:r>
    </w:p>
    <w:p>
      <w:pPr>
        <w:pStyle w:val="Style41"/>
        <w:keepNext w:val="0"/>
        <w:keepLines w:val="0"/>
        <w:framePr w:w="994" w:h="226" w:wrap="none" w:vAnchor="text" w:hAnchor="page" w:x="6510" w:y="9015"/>
        <w:widowControl w:val="0"/>
        <w:shd w:val="clear" w:color="auto" w:fill="auto"/>
        <w:bidi w:val="0"/>
        <w:spacing w:before="0" w:after="0" w:line="240" w:lineRule="auto"/>
        <w:ind w:left="0" w:right="0" w:firstLine="0"/>
        <w:jc w:val="left"/>
      </w:pPr>
      <w:r>
        <w:rPr>
          <w:color w:val="000000"/>
          <w:spacing w:val="0"/>
          <w:w w:val="100"/>
          <w:position w:val="0"/>
        </w:rPr>
        <w:t>2,791,201.19</w:t>
      </w:r>
    </w:p>
    <w:p>
      <w:pPr>
        <w:pStyle w:val="Style41"/>
        <w:keepNext w:val="0"/>
        <w:keepLines w:val="0"/>
        <w:framePr w:w="984" w:h="533" w:wrap="none" w:vAnchor="text" w:hAnchor="page" w:x="5454" w:y="9577"/>
        <w:widowControl w:val="0"/>
        <w:shd w:val="clear" w:color="auto" w:fill="auto"/>
        <w:bidi w:val="0"/>
        <w:spacing w:before="0" w:line="240" w:lineRule="auto"/>
        <w:ind w:left="0" w:right="0" w:firstLine="0"/>
        <w:jc w:val="right"/>
      </w:pPr>
      <w:r>
        <w:rPr>
          <w:color w:val="000000"/>
          <w:spacing w:val="0"/>
          <w:w w:val="100"/>
          <w:position w:val="0"/>
        </w:rPr>
        <w:t>35,584,694.5</w:t>
      </w:r>
    </w:p>
    <w:p>
      <w:pPr>
        <w:pStyle w:val="Style41"/>
        <w:keepNext w:val="0"/>
        <w:keepLines w:val="0"/>
        <w:framePr w:w="984" w:h="533" w:wrap="none" w:vAnchor="text" w:hAnchor="page" w:x="5454" w:y="9577"/>
        <w:widowControl w:val="0"/>
        <w:shd w:val="clear" w:color="auto" w:fill="auto"/>
        <w:bidi w:val="0"/>
        <w:spacing w:before="0" w:after="0" w:line="240" w:lineRule="auto"/>
        <w:ind w:left="0" w:right="0" w:firstLine="0"/>
        <w:jc w:val="right"/>
      </w:pPr>
      <w:r>
        <w:rPr>
          <w:color w:val="000000"/>
          <w:spacing w:val="0"/>
          <w:w w:val="100"/>
          <w:position w:val="0"/>
        </w:rPr>
        <w:t>4</w:t>
      </w:r>
    </w:p>
    <w:p>
      <w:pPr>
        <w:pStyle w:val="Style41"/>
        <w:keepNext w:val="0"/>
        <w:keepLines w:val="0"/>
        <w:framePr w:w="989" w:h="230" w:wrap="none" w:vAnchor="text" w:hAnchor="page" w:x="5454" w:y="12183"/>
        <w:widowControl w:val="0"/>
        <w:shd w:val="clear" w:color="auto" w:fill="auto"/>
        <w:bidi w:val="0"/>
        <w:spacing w:before="0" w:after="0" w:line="240" w:lineRule="auto"/>
        <w:ind w:left="0" w:right="0" w:firstLine="0"/>
        <w:jc w:val="left"/>
      </w:pPr>
      <w:r>
        <w:rPr>
          <w:color w:val="000000"/>
          <w:spacing w:val="0"/>
          <w:w w:val="100"/>
          <w:position w:val="0"/>
        </w:rPr>
        <w:t>8,400,377.87</w:t>
      </w:r>
    </w:p>
    <w:p>
      <w:pPr>
        <w:pStyle w:val="Style41"/>
        <w:keepNext w:val="0"/>
        <w:keepLines w:val="0"/>
        <w:framePr w:w="994" w:h="226" w:wrap="none" w:vAnchor="text" w:hAnchor="page" w:x="6510" w:y="9731"/>
        <w:widowControl w:val="0"/>
        <w:shd w:val="clear" w:color="auto" w:fill="auto"/>
        <w:bidi w:val="0"/>
        <w:spacing w:before="0" w:after="0" w:line="240" w:lineRule="auto"/>
        <w:ind w:left="0" w:right="0" w:firstLine="0"/>
        <w:jc w:val="left"/>
      </w:pPr>
      <w:r>
        <w:rPr>
          <w:color w:val="000000"/>
          <w:spacing w:val="0"/>
          <w:w w:val="100"/>
          <w:position w:val="0"/>
        </w:rPr>
        <w:t>2,791,201.19</w:t>
      </w:r>
    </w:p>
    <w:p>
      <w:pPr>
        <w:pStyle w:val="Style41"/>
        <w:keepNext w:val="0"/>
        <w:keepLines w:val="0"/>
        <w:framePr w:w="758" w:h="782" w:wrap="none" w:vAnchor="text" w:hAnchor="page" w:x="6745" w:y="12899"/>
        <w:widowControl w:val="0"/>
        <w:shd w:val="clear" w:color="auto" w:fill="auto"/>
        <w:bidi w:val="0"/>
        <w:spacing w:before="0" w:after="340" w:line="240" w:lineRule="auto"/>
        <w:ind w:left="0" w:right="0" w:firstLine="0"/>
        <w:jc w:val="left"/>
      </w:pPr>
      <w:r>
        <w:rPr>
          <w:color w:val="000000"/>
          <w:spacing w:val="0"/>
          <w:w w:val="100"/>
          <w:position w:val="0"/>
        </w:rPr>
        <w:t>51,164.43</w:t>
      </w:r>
    </w:p>
    <w:p>
      <w:pPr>
        <w:pStyle w:val="Style41"/>
        <w:keepNext w:val="0"/>
        <w:keepLines w:val="0"/>
        <w:framePr w:w="758" w:h="782" w:wrap="none" w:vAnchor="text" w:hAnchor="page" w:x="6745" w:y="12899"/>
        <w:widowControl w:val="0"/>
        <w:shd w:val="clear" w:color="auto" w:fill="auto"/>
        <w:bidi w:val="0"/>
        <w:spacing w:before="0" w:after="0" w:line="240" w:lineRule="auto"/>
        <w:ind w:left="0" w:right="0" w:firstLine="0"/>
        <w:jc w:val="left"/>
      </w:pPr>
      <w:r>
        <w:rPr>
          <w:color w:val="000000"/>
          <w:spacing w:val="0"/>
          <w:w w:val="100"/>
          <w:position w:val="0"/>
        </w:rPr>
        <w:t>51,164.43</w:t>
      </w:r>
    </w:p>
    <w:p>
      <w:pPr>
        <w:pStyle w:val="Style39"/>
        <w:keepNext w:val="0"/>
        <w:keepLines w:val="0"/>
        <w:framePr w:w="1094" w:h="9797" w:wrap="none" w:vAnchor="text" w:hAnchor="page" w:x="9697" w:y="313"/>
        <w:widowControl w:val="0"/>
        <w:shd w:val="clear" w:color="auto" w:fill="auto"/>
        <w:bidi w:val="0"/>
        <w:spacing w:before="0" w:after="1140" w:line="240" w:lineRule="auto"/>
        <w:ind w:left="0" w:right="0" w:firstLine="240"/>
        <w:jc w:val="left"/>
      </w:pPr>
      <w:r>
        <w:rPr>
          <w:color w:val="000000"/>
          <w:spacing w:val="0"/>
          <w:w w:val="100"/>
          <w:position w:val="0"/>
        </w:rPr>
        <w:t>其他</w:t>
      </w:r>
    </w:p>
    <w:p>
      <w:pPr>
        <w:pStyle w:val="Style39"/>
        <w:keepNext w:val="0"/>
        <w:keepLines w:val="0"/>
        <w:framePr w:w="1094" w:h="9797" w:wrap="none" w:vAnchor="text" w:hAnchor="page" w:x="9697" w:y="313"/>
        <w:widowControl w:val="0"/>
        <w:shd w:val="clear" w:color="auto" w:fill="auto"/>
        <w:bidi w:val="0"/>
        <w:spacing w:before="0" w:after="980" w:line="240" w:lineRule="auto"/>
        <w:ind w:left="0" w:right="0" w:firstLine="240"/>
        <w:jc w:val="left"/>
      </w:pPr>
      <w:r>
        <w:rPr>
          <w:color w:val="000000"/>
          <w:spacing w:val="0"/>
          <w:w w:val="100"/>
          <w:position w:val="0"/>
        </w:rPr>
        <w:t>其他</w:t>
      </w:r>
    </w:p>
    <w:p>
      <w:pPr>
        <w:pStyle w:val="Style39"/>
        <w:keepNext w:val="0"/>
        <w:keepLines w:val="0"/>
        <w:framePr w:w="1094" w:h="9797" w:wrap="none" w:vAnchor="text" w:hAnchor="page" w:x="9697" w:y="313"/>
        <w:widowControl w:val="0"/>
        <w:shd w:val="clear" w:color="auto" w:fill="auto"/>
        <w:bidi w:val="0"/>
        <w:spacing w:before="0" w:after="660" w:line="240" w:lineRule="auto"/>
        <w:ind w:left="0" w:right="0" w:firstLine="240"/>
        <w:jc w:val="left"/>
      </w:pPr>
      <w:r>
        <w:rPr>
          <w:color w:val="000000"/>
          <w:spacing w:val="0"/>
          <w:w w:val="100"/>
          <w:position w:val="0"/>
        </w:rPr>
        <w:t>其他</w:t>
      </w:r>
    </w:p>
    <w:p>
      <w:pPr>
        <w:pStyle w:val="Style39"/>
        <w:keepNext w:val="0"/>
        <w:keepLines w:val="0"/>
        <w:framePr w:w="1094" w:h="9797" w:wrap="none" w:vAnchor="text" w:hAnchor="page" w:x="9697" w:y="313"/>
        <w:widowControl w:val="0"/>
        <w:shd w:val="clear" w:color="auto" w:fill="auto"/>
        <w:bidi w:val="0"/>
        <w:spacing w:before="0" w:after="2700" w:line="240" w:lineRule="auto"/>
        <w:ind w:left="0" w:right="0" w:firstLine="240"/>
        <w:jc w:val="left"/>
      </w:pPr>
      <w:r>
        <w:rPr>
          <w:color w:val="000000"/>
          <w:spacing w:val="0"/>
          <w:w w:val="100"/>
          <w:position w:val="0"/>
        </w:rPr>
        <w:t>其他</w:t>
      </w:r>
    </w:p>
    <w:p>
      <w:pPr>
        <w:pStyle w:val="Style39"/>
        <w:keepNext w:val="0"/>
        <w:keepLines w:val="0"/>
        <w:framePr w:w="1094" w:h="9797" w:wrap="none" w:vAnchor="text" w:hAnchor="page" w:x="9697" w:y="313"/>
        <w:widowControl w:val="0"/>
        <w:shd w:val="clear" w:color="auto" w:fill="auto"/>
        <w:bidi w:val="0"/>
        <w:spacing w:before="0" w:after="360" w:line="240" w:lineRule="auto"/>
        <w:ind w:left="0" w:right="0" w:firstLine="240"/>
        <w:jc w:val="left"/>
      </w:pPr>
      <w:r>
        <w:rPr>
          <w:color w:val="000000"/>
          <w:spacing w:val="0"/>
          <w:w w:val="100"/>
          <w:position w:val="0"/>
        </w:rPr>
        <w:t>单位：元</w:t>
      </w:r>
    </w:p>
    <w:p>
      <w:pPr>
        <w:pStyle w:val="Style39"/>
        <w:keepNext w:val="0"/>
        <w:keepLines w:val="0"/>
        <w:framePr w:w="1094" w:h="9797" w:wrap="none" w:vAnchor="text" w:hAnchor="page" w:x="9697" w:y="313"/>
        <w:widowControl w:val="0"/>
        <w:shd w:val="clear" w:color="auto" w:fill="auto"/>
        <w:bidi w:val="0"/>
        <w:spacing w:before="0" w:after="740" w:line="240" w:lineRule="auto"/>
        <w:ind w:left="0" w:right="0" w:firstLine="240"/>
        <w:jc w:val="left"/>
      </w:pPr>
      <w:r>
        <w:rPr>
          <w:color w:val="000000"/>
          <w:spacing w:val="0"/>
          <w:w w:val="100"/>
          <w:position w:val="0"/>
        </w:rPr>
        <w:t>合计</w:t>
      </w:r>
    </w:p>
    <w:p>
      <w:pPr>
        <w:pStyle w:val="Style41"/>
        <w:keepNext w:val="0"/>
        <w:keepLines w:val="0"/>
        <w:framePr w:w="1094" w:h="9797" w:wrap="none" w:vAnchor="text" w:hAnchor="page" w:x="9697" w:y="313"/>
        <w:widowControl w:val="0"/>
        <w:shd w:val="clear" w:color="auto" w:fill="auto"/>
        <w:bidi w:val="0"/>
        <w:spacing w:before="0" w:line="240" w:lineRule="auto"/>
        <w:ind w:left="0" w:right="0" w:firstLine="0"/>
        <w:jc w:val="left"/>
      </w:pPr>
      <w:r>
        <w:rPr>
          <w:color w:val="000000"/>
          <w:spacing w:val="0"/>
          <w:w w:val="100"/>
          <w:position w:val="0"/>
        </w:rPr>
        <w:t>491,076,504.</w:t>
      </w:r>
    </w:p>
    <w:p>
      <w:pPr>
        <w:pStyle w:val="Style41"/>
        <w:keepNext w:val="0"/>
        <w:keepLines w:val="0"/>
        <w:framePr w:w="1094" w:h="9797" w:wrap="none" w:vAnchor="text" w:hAnchor="page" w:x="9697" w:y="313"/>
        <w:widowControl w:val="0"/>
        <w:shd w:val="clear" w:color="auto" w:fill="auto"/>
        <w:bidi w:val="0"/>
        <w:spacing w:before="0" w:after="180" w:line="240" w:lineRule="auto"/>
        <w:ind w:left="0" w:right="0" w:firstLine="0"/>
        <w:jc w:val="right"/>
      </w:pPr>
      <w:r>
        <w:rPr>
          <w:color w:val="000000"/>
          <w:spacing w:val="0"/>
          <w:w w:val="100"/>
          <w:position w:val="0"/>
        </w:rPr>
        <w:t>08</w:t>
      </w:r>
    </w:p>
    <w:p>
      <w:pPr>
        <w:pStyle w:val="Style41"/>
        <w:keepNext w:val="0"/>
        <w:keepLines w:val="0"/>
        <w:framePr w:w="1094" w:h="9797" w:wrap="none" w:vAnchor="text" w:hAnchor="page" w:x="9697" w:y="313"/>
        <w:widowControl w:val="0"/>
        <w:shd w:val="clear" w:color="auto" w:fill="auto"/>
        <w:bidi w:val="0"/>
        <w:spacing w:before="0" w:line="240" w:lineRule="auto"/>
        <w:ind w:left="0" w:right="0" w:firstLine="0"/>
        <w:jc w:val="left"/>
      </w:pPr>
      <w:bookmarkStart w:id="1286" w:name="bookmark1286"/>
      <w:r>
        <w:rPr>
          <w:color w:val="000000"/>
          <w:spacing w:val="0"/>
          <w:w w:val="100"/>
          <w:position w:val="0"/>
        </w:rPr>
        <w:t>4</w:t>
      </w:r>
      <w:bookmarkEnd w:id="1286"/>
      <w:r>
        <w:rPr>
          <w:color w:val="000000"/>
          <w:spacing w:val="0"/>
          <w:w w:val="100"/>
          <w:position w:val="0"/>
        </w:rPr>
        <w:t>6.776.273.6</w:t>
      </w:r>
    </w:p>
    <w:p>
      <w:pPr>
        <w:pStyle w:val="Style41"/>
        <w:keepNext w:val="0"/>
        <w:keepLines w:val="0"/>
        <w:framePr w:w="1094" w:h="9797" w:wrap="none" w:vAnchor="text" w:hAnchor="page" w:x="9697" w:y="313"/>
        <w:widowControl w:val="0"/>
        <w:shd w:val="clear" w:color="auto" w:fill="auto"/>
        <w:bidi w:val="0"/>
        <w:spacing w:before="0" w:after="180" w:line="240" w:lineRule="auto"/>
        <w:ind w:left="0" w:right="0" w:firstLine="0"/>
        <w:jc w:val="right"/>
      </w:pPr>
      <w:r>
        <w:rPr>
          <w:color w:val="000000"/>
          <w:spacing w:val="0"/>
          <w:w w:val="100"/>
          <w:position w:val="0"/>
        </w:rPr>
        <w:t>0</w:t>
      </w:r>
    </w:p>
    <w:p>
      <w:pPr>
        <w:pStyle w:val="Style41"/>
        <w:keepNext w:val="0"/>
        <w:keepLines w:val="0"/>
        <w:framePr w:w="1094" w:h="9797" w:wrap="none" w:vAnchor="text" w:hAnchor="page" w:x="9697" w:y="313"/>
        <w:widowControl w:val="0"/>
        <w:shd w:val="clear" w:color="auto" w:fill="auto"/>
        <w:bidi w:val="0"/>
        <w:spacing w:before="0" w:line="240" w:lineRule="auto"/>
        <w:ind w:left="0" w:right="0" w:firstLine="0"/>
        <w:jc w:val="left"/>
      </w:pPr>
      <w:bookmarkStart w:id="1287" w:name="bookmark1287"/>
      <w:r>
        <w:rPr>
          <w:color w:val="000000"/>
          <w:spacing w:val="0"/>
          <w:w w:val="100"/>
          <w:position w:val="0"/>
        </w:rPr>
        <w:t>3</w:t>
      </w:r>
      <w:bookmarkEnd w:id="1287"/>
      <w:r>
        <w:rPr>
          <w:color w:val="000000"/>
          <w:spacing w:val="0"/>
          <w:w w:val="100"/>
          <w:position w:val="0"/>
        </w:rPr>
        <w:t>8.375.895.7</w:t>
      </w:r>
    </w:p>
    <w:p>
      <w:pPr>
        <w:pStyle w:val="Style41"/>
        <w:keepNext w:val="0"/>
        <w:keepLines w:val="0"/>
        <w:framePr w:w="1094" w:h="9797" w:wrap="none" w:vAnchor="text" w:hAnchor="page" w:x="9697" w:y="313"/>
        <w:widowControl w:val="0"/>
        <w:shd w:val="clear" w:color="auto" w:fill="auto"/>
        <w:bidi w:val="0"/>
        <w:spacing w:before="0" w:after="0" w:line="240" w:lineRule="auto"/>
        <w:ind w:left="0" w:right="0" w:firstLine="0"/>
        <w:jc w:val="right"/>
      </w:pPr>
      <w:r>
        <w:rPr>
          <w:color w:val="000000"/>
          <w:spacing w:val="0"/>
          <w:w w:val="100"/>
          <w:position w:val="0"/>
        </w:rPr>
        <w:t>3</w:t>
      </w:r>
    </w:p>
    <w:p>
      <w:pPr>
        <w:pStyle w:val="Style41"/>
        <w:keepNext w:val="0"/>
        <w:keepLines w:val="0"/>
        <w:framePr w:w="989" w:h="1498" w:wrap="none" w:vAnchor="text" w:hAnchor="page" w:x="9707" w:y="12183"/>
        <w:widowControl w:val="0"/>
        <w:shd w:val="clear" w:color="auto" w:fill="auto"/>
        <w:bidi w:val="0"/>
        <w:spacing w:before="0" w:after="500" w:line="240" w:lineRule="auto"/>
        <w:ind w:left="0" w:right="0" w:firstLine="0"/>
        <w:jc w:val="right"/>
      </w:pPr>
      <w:r>
        <w:rPr>
          <w:color w:val="000000"/>
          <w:spacing w:val="0"/>
          <w:w w:val="100"/>
          <w:position w:val="0"/>
        </w:rPr>
        <w:t>8,400,377.87</w:t>
      </w:r>
    </w:p>
    <w:p>
      <w:pPr>
        <w:pStyle w:val="Style41"/>
        <w:keepNext w:val="0"/>
        <w:keepLines w:val="0"/>
        <w:framePr w:w="989" w:h="1498" w:wrap="none" w:vAnchor="text" w:hAnchor="page" w:x="9707" w:y="12183"/>
        <w:widowControl w:val="0"/>
        <w:shd w:val="clear" w:color="auto" w:fill="auto"/>
        <w:bidi w:val="0"/>
        <w:spacing w:before="0" w:after="340" w:line="240" w:lineRule="auto"/>
        <w:ind w:left="0" w:right="0" w:firstLine="0"/>
        <w:jc w:val="right"/>
      </w:pPr>
      <w:r>
        <w:rPr>
          <w:color w:val="000000"/>
          <w:spacing w:val="0"/>
          <w:w w:val="100"/>
          <w:position w:val="0"/>
        </w:rPr>
        <w:t>51,164.43</w:t>
      </w:r>
    </w:p>
    <w:p>
      <w:pPr>
        <w:pStyle w:val="Style41"/>
        <w:keepNext w:val="0"/>
        <w:keepLines w:val="0"/>
        <w:framePr w:w="989" w:h="1498" w:wrap="none" w:vAnchor="text" w:hAnchor="page" w:x="9707" w:y="12183"/>
        <w:widowControl w:val="0"/>
        <w:shd w:val="clear" w:color="auto" w:fill="auto"/>
        <w:bidi w:val="0"/>
        <w:spacing w:before="0" w:after="0" w:line="240" w:lineRule="auto"/>
        <w:ind w:left="0" w:right="0" w:firstLine="0"/>
        <w:jc w:val="right"/>
      </w:pPr>
      <w:r>
        <w:rPr>
          <w:color w:val="000000"/>
          <w:spacing w:val="0"/>
          <w:w w:val="100"/>
          <w:position w:val="0"/>
        </w:rPr>
        <w:t>51,164.43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type w:val="continuous"/>
          <w:pgSz w:w="11900" w:h="16840"/>
          <w:pgMar w:top="1152" w:right="1109" w:bottom="1369" w:left="1114" w:header="0" w:footer="3" w:gutter="0"/>
          <w:cols w:space="720"/>
          <w:noEndnote/>
          <w:rtlGutter w:val="0"/>
          <w:docGrid w:linePitch="360"/>
        </w:sectPr>
      </w:pPr>
    </w:p>
    <w:p>
      <w:pPr>
        <w:widowControl w:val="0"/>
        <w:spacing w:line="179" w:lineRule="exact"/>
        <w:rPr>
          <w:sz w:val="14"/>
          <w:szCs w:val="14"/>
        </w:rPr>
      </w:pPr>
    </w:p>
    <w:p>
      <w:pPr>
        <w:widowControl w:val="0"/>
        <w:spacing w:line="1" w:lineRule="exact"/>
        <w:sectPr>
          <w:footnotePr>
            <w:pos w:val="pageBottom"/>
            <w:numFmt w:val="decimal"/>
            <w:numRestart w:val="continuous"/>
          </w:footnotePr>
          <w:pgSz w:w="11900" w:h="16840"/>
          <w:pgMar w:top="1152" w:right="1138" w:bottom="1369" w:left="1109" w:header="0" w:footer="3" w:gutter="0"/>
          <w:cols w:space="720"/>
          <w:noEndnote/>
          <w:rtlGutter w:val="0"/>
          <w:docGrid w:linePitch="360"/>
        </w:sectPr>
      </w:pP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0"/>
        <w:jc w:val="both"/>
      </w:pPr>
      <w:r>
        <w:rPr>
          <w:color w:val="000000"/>
          <w:spacing w:val="0"/>
          <w:w w:val="100"/>
          <w:position w:val="0"/>
        </w:rPr>
        <w:t>处置</w:t>
      </w:r>
    </w:p>
    <w:p>
      <w:pPr>
        <w:pStyle w:val="Style39"/>
        <w:keepNext w:val="0"/>
        <w:keepLines w:val="0"/>
        <w:framePr w:w="1056" w:h="13277" w:wrap="none" w:vAnchor="text" w:hAnchor="page" w:x="1134" w:y="21"/>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0"/>
        <w:jc w:val="left"/>
      </w:pPr>
      <w:r>
        <w:rPr>
          <w:color w:val="000000"/>
          <w:spacing w:val="0"/>
          <w:w w:val="100"/>
          <w:position w:val="0"/>
        </w:rPr>
        <w:t>余额</w:t>
      </w:r>
    </w:p>
    <w:p>
      <w:pPr>
        <w:pStyle w:val="Style39"/>
        <w:keepNext w:val="0"/>
        <w:keepLines w:val="0"/>
        <w:framePr w:w="1056" w:h="13277" w:wrap="none" w:vAnchor="text" w:hAnchor="page" w:x="1134" w:y="21"/>
        <w:widowControl w:val="0"/>
        <w:shd w:val="clear" w:color="auto" w:fill="auto"/>
        <w:tabs>
          <w:tab w:pos="298" w:val="left"/>
        </w:tabs>
        <w:bidi w:val="0"/>
        <w:spacing w:before="0" w:after="60" w:line="320" w:lineRule="exact"/>
        <w:ind w:left="0" w:right="0" w:firstLine="0"/>
        <w:jc w:val="left"/>
      </w:pPr>
      <w:bookmarkStart w:id="1288" w:name="bookmark1288"/>
      <w:r>
        <w:rPr>
          <w:color w:val="000000"/>
          <w:spacing w:val="0"/>
          <w:w w:val="100"/>
          <w:position w:val="0"/>
        </w:rPr>
        <w:t>二</w:t>
      </w:r>
      <w:bookmarkEnd w:id="1288"/>
      <w:r>
        <w:rPr>
          <w:color w:val="000000"/>
          <w:spacing w:val="0"/>
          <w:w w:val="100"/>
          <w:position w:val="0"/>
        </w:rPr>
        <w:t>、</w:t>
        <w:tab/>
        <w:t>累计摊销</w:t>
      </w:r>
    </w:p>
    <w:p>
      <w:pPr>
        <w:pStyle w:val="Style39"/>
        <w:keepNext w:val="0"/>
        <w:keepLines w:val="0"/>
        <w:framePr w:w="1056" w:h="13277" w:wrap="none" w:vAnchor="text" w:hAnchor="page" w:x="1134" w:y="21"/>
        <w:widowControl w:val="0"/>
        <w:numPr>
          <w:ilvl w:val="0"/>
          <w:numId w:val="69"/>
        </w:numPr>
        <w:shd w:val="clear" w:color="auto" w:fill="auto"/>
        <w:tabs>
          <w:tab w:pos="499" w:val="left"/>
        </w:tabs>
        <w:bidi w:val="0"/>
        <w:spacing w:before="0" w:after="60" w:line="317" w:lineRule="exact"/>
        <w:ind w:left="0" w:right="0" w:firstLine="380"/>
        <w:jc w:val="both"/>
      </w:pPr>
      <w:bookmarkStart w:id="1289" w:name="bookmark1289"/>
      <w:bookmarkEnd w:id="1289"/>
      <w:r>
        <w:rPr>
          <w:color w:val="000000"/>
          <w:spacing w:val="0"/>
          <w:w w:val="100"/>
          <w:position w:val="0"/>
        </w:rPr>
        <w:t>期初 余额</w:t>
      </w:r>
    </w:p>
    <w:p>
      <w:pPr>
        <w:pStyle w:val="Style41"/>
        <w:keepNext w:val="0"/>
        <w:keepLines w:val="0"/>
        <w:framePr w:w="1056" w:h="13277" w:wrap="none" w:vAnchor="text" w:hAnchor="page" w:x="1134" w:y="21"/>
        <w:widowControl w:val="0"/>
        <w:numPr>
          <w:ilvl w:val="0"/>
          <w:numId w:val="69"/>
        </w:numPr>
        <w:shd w:val="clear" w:color="auto" w:fill="auto"/>
        <w:tabs>
          <w:tab w:pos="529" w:val="left"/>
        </w:tabs>
        <w:bidi w:val="0"/>
        <w:spacing w:before="0" w:after="0" w:line="320" w:lineRule="exact"/>
        <w:ind w:left="0" w:right="0" w:firstLine="380"/>
        <w:jc w:val="both"/>
        <w:rPr>
          <w:sz w:val="17"/>
          <w:szCs w:val="17"/>
        </w:rPr>
      </w:pPr>
      <w:bookmarkStart w:id="1290" w:name="bookmark1290"/>
      <w:bookmarkEnd w:id="1290"/>
      <w:r>
        <w:rPr>
          <w:rFonts w:ascii="SimSun" w:eastAsia="SimSun" w:hAnsi="SimSun" w:cs="SimSun"/>
          <w:color w:val="000000"/>
          <w:spacing w:val="0"/>
          <w:w w:val="100"/>
          <w:position w:val="0"/>
          <w:sz w:val="17"/>
          <w:szCs w:val="17"/>
        </w:rPr>
        <w:t>本期</w:t>
      </w:r>
    </w:p>
    <w:p>
      <w:pPr>
        <w:pStyle w:val="Style39"/>
        <w:keepNext w:val="0"/>
        <w:keepLines w:val="0"/>
        <w:framePr w:w="1056" w:h="13277" w:wrap="none" w:vAnchor="text" w:hAnchor="page" w:x="1134" w:y="21"/>
        <w:widowControl w:val="0"/>
        <w:shd w:val="clear" w:color="auto" w:fill="auto"/>
        <w:bidi w:val="0"/>
        <w:spacing w:before="0" w:after="200" w:line="320" w:lineRule="exact"/>
        <w:ind w:left="0" w:right="0" w:firstLine="0"/>
        <w:jc w:val="both"/>
      </w:pPr>
      <w:r>
        <w:rPr>
          <w:color w:val="000000"/>
          <w:spacing w:val="0"/>
          <w:w w:val="100"/>
          <w:position w:val="0"/>
        </w:rPr>
        <w:t>增加金额</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560"/>
        <w:jc w:val="both"/>
      </w:pPr>
      <w:bookmarkStart w:id="1291" w:name="bookmark1291"/>
      <w:r>
        <w:rPr>
          <w:color w:val="000000"/>
          <w:spacing w:val="0"/>
          <w:w w:val="100"/>
          <w:position w:val="0"/>
        </w:rPr>
        <w:t>（</w:t>
      </w:r>
      <w:bookmarkEnd w:id="12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0"/>
        <w:jc w:val="both"/>
      </w:pPr>
      <w:r>
        <w:rPr>
          <w:color w:val="000000"/>
          <w:spacing w:val="0"/>
          <w:w w:val="100"/>
          <w:position w:val="0"/>
        </w:rPr>
        <w:t>计提</w:t>
      </w:r>
    </w:p>
    <w:p>
      <w:pPr>
        <w:pStyle w:val="Style39"/>
        <w:keepNext w:val="0"/>
        <w:keepLines w:val="0"/>
        <w:framePr w:w="1056" w:h="13277" w:wrap="none" w:vAnchor="text" w:hAnchor="page" w:x="1134" w:y="21"/>
        <w:widowControl w:val="0"/>
        <w:shd w:val="clear" w:color="auto" w:fill="auto"/>
        <w:bidi w:val="0"/>
        <w:spacing w:before="0" w:after="60" w:line="319" w:lineRule="exact"/>
        <w:ind w:left="0" w:right="0" w:firstLine="560"/>
        <w:jc w:val="left"/>
      </w:pPr>
      <w:bookmarkStart w:id="1292" w:name="bookmark1292"/>
      <w:r>
        <w:rPr>
          <w:color w:val="000000"/>
          <w:spacing w:val="0"/>
          <w:w w:val="100"/>
          <w:position w:val="0"/>
        </w:rPr>
        <w:t>（</w:t>
      </w:r>
      <w:bookmarkEnd w:id="12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汇率变动金 额</w:t>
      </w:r>
    </w:p>
    <w:p>
      <w:pPr>
        <w:pStyle w:val="Style41"/>
        <w:keepNext w:val="0"/>
        <w:keepLines w:val="0"/>
        <w:framePr w:w="1056" w:h="13277" w:wrap="none" w:vAnchor="text" w:hAnchor="page" w:x="1134" w:y="21"/>
        <w:widowControl w:val="0"/>
        <w:numPr>
          <w:ilvl w:val="0"/>
          <w:numId w:val="69"/>
        </w:numPr>
        <w:shd w:val="clear" w:color="auto" w:fill="auto"/>
        <w:tabs>
          <w:tab w:pos="519" w:val="left"/>
        </w:tabs>
        <w:bidi w:val="0"/>
        <w:spacing w:before="0" w:after="0" w:line="320" w:lineRule="exact"/>
        <w:ind w:left="0" w:right="0" w:firstLine="380"/>
        <w:jc w:val="both"/>
        <w:rPr>
          <w:sz w:val="17"/>
          <w:szCs w:val="17"/>
        </w:rPr>
      </w:pPr>
      <w:bookmarkStart w:id="1293" w:name="bookmark1293"/>
      <w:bookmarkEnd w:id="1293"/>
      <w:r>
        <w:rPr>
          <w:rFonts w:ascii="SimSun" w:eastAsia="SimSun" w:hAnsi="SimSun" w:cs="SimSun"/>
          <w:color w:val="000000"/>
          <w:spacing w:val="0"/>
          <w:w w:val="100"/>
          <w:position w:val="0"/>
          <w:sz w:val="17"/>
          <w:szCs w:val="17"/>
        </w:rPr>
        <w:t>本期</w:t>
      </w:r>
    </w:p>
    <w:p>
      <w:pPr>
        <w:pStyle w:val="Style39"/>
        <w:keepNext w:val="0"/>
        <w:keepLines w:val="0"/>
        <w:framePr w:w="1056" w:h="13277" w:wrap="none" w:vAnchor="text" w:hAnchor="page" w:x="1134" w:y="21"/>
        <w:widowControl w:val="0"/>
        <w:shd w:val="clear" w:color="auto" w:fill="auto"/>
        <w:bidi w:val="0"/>
        <w:spacing w:before="0" w:after="200" w:line="320" w:lineRule="exact"/>
        <w:ind w:left="0" w:right="0" w:firstLine="0"/>
        <w:jc w:val="both"/>
      </w:pPr>
      <w:r>
        <w:rPr>
          <w:color w:val="000000"/>
          <w:spacing w:val="0"/>
          <w:w w:val="100"/>
          <w:position w:val="0"/>
        </w:rPr>
        <w:t>减少金额</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0"/>
        <w:jc w:val="both"/>
      </w:pPr>
      <w:r>
        <w:rPr>
          <w:color w:val="000000"/>
          <w:spacing w:val="0"/>
          <w:w w:val="100"/>
          <w:position w:val="0"/>
        </w:rPr>
        <w:t>处置</w:t>
      </w:r>
    </w:p>
    <w:p>
      <w:pPr>
        <w:pStyle w:val="Style41"/>
        <w:keepNext w:val="0"/>
        <w:keepLines w:val="0"/>
        <w:framePr w:w="1056" w:h="13277" w:wrap="none" w:vAnchor="text" w:hAnchor="page" w:x="1134" w:y="21"/>
        <w:widowControl w:val="0"/>
        <w:numPr>
          <w:ilvl w:val="0"/>
          <w:numId w:val="69"/>
        </w:numPr>
        <w:shd w:val="clear" w:color="auto" w:fill="auto"/>
        <w:tabs>
          <w:tab w:pos="529" w:val="left"/>
        </w:tabs>
        <w:bidi w:val="0"/>
        <w:spacing w:before="0" w:after="0" w:line="320" w:lineRule="exact"/>
        <w:ind w:left="0" w:right="0" w:firstLine="380"/>
        <w:jc w:val="both"/>
        <w:rPr>
          <w:sz w:val="17"/>
          <w:szCs w:val="17"/>
        </w:rPr>
      </w:pPr>
      <w:bookmarkStart w:id="1294" w:name="bookmark1294"/>
      <w:bookmarkEnd w:id="1294"/>
      <w:r>
        <w:rPr>
          <w:rFonts w:ascii="SimSun" w:eastAsia="SimSun" w:hAnsi="SimSun" w:cs="SimSun"/>
          <w:color w:val="000000"/>
          <w:spacing w:val="0"/>
          <w:w w:val="100"/>
          <w:position w:val="0"/>
          <w:sz w:val="17"/>
          <w:szCs w:val="17"/>
        </w:rPr>
        <w:t>期末</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0"/>
        <w:jc w:val="left"/>
      </w:pPr>
      <w:r>
        <w:rPr>
          <w:color w:val="000000"/>
          <w:spacing w:val="0"/>
          <w:w w:val="100"/>
          <w:position w:val="0"/>
        </w:rPr>
        <w:t>余额</w:t>
      </w:r>
    </w:p>
    <w:p>
      <w:pPr>
        <w:pStyle w:val="Style39"/>
        <w:keepNext w:val="0"/>
        <w:keepLines w:val="0"/>
        <w:framePr w:w="1056" w:h="13277" w:wrap="none" w:vAnchor="text" w:hAnchor="page" w:x="1134" w:y="21"/>
        <w:widowControl w:val="0"/>
        <w:shd w:val="clear" w:color="auto" w:fill="auto"/>
        <w:tabs>
          <w:tab w:pos="288" w:val="left"/>
        </w:tabs>
        <w:bidi w:val="0"/>
        <w:spacing w:before="0" w:after="60" w:line="320" w:lineRule="exact"/>
        <w:ind w:left="0" w:right="0" w:firstLine="0"/>
        <w:jc w:val="left"/>
      </w:pPr>
      <w:bookmarkStart w:id="1295" w:name="bookmark1295"/>
      <w:r>
        <w:rPr>
          <w:color w:val="000000"/>
          <w:spacing w:val="0"/>
          <w:w w:val="100"/>
          <w:position w:val="0"/>
        </w:rPr>
        <w:t>三</w:t>
      </w:r>
      <w:bookmarkEnd w:id="1295"/>
      <w:r>
        <w:rPr>
          <w:color w:val="000000"/>
          <w:spacing w:val="0"/>
          <w:w w:val="100"/>
          <w:position w:val="0"/>
        </w:rPr>
        <w:t>、</w:t>
        <w:tab/>
        <w:t>减值准备</w:t>
      </w:r>
    </w:p>
    <w:p>
      <w:pPr>
        <w:pStyle w:val="Style39"/>
        <w:keepNext w:val="0"/>
        <w:keepLines w:val="0"/>
        <w:framePr w:w="1056" w:h="13277" w:wrap="none" w:vAnchor="text" w:hAnchor="page" w:x="1134" w:y="21"/>
        <w:widowControl w:val="0"/>
        <w:numPr>
          <w:ilvl w:val="0"/>
          <w:numId w:val="71"/>
        </w:numPr>
        <w:shd w:val="clear" w:color="auto" w:fill="auto"/>
        <w:tabs>
          <w:tab w:pos="499" w:val="left"/>
        </w:tabs>
        <w:bidi w:val="0"/>
        <w:spacing w:before="0" w:after="60" w:line="317" w:lineRule="exact"/>
        <w:ind w:left="0" w:right="0" w:firstLine="380"/>
        <w:jc w:val="both"/>
      </w:pPr>
      <w:bookmarkStart w:id="1296" w:name="bookmark1296"/>
      <w:bookmarkEnd w:id="1296"/>
      <w:r>
        <w:rPr>
          <w:color w:val="000000"/>
          <w:spacing w:val="0"/>
          <w:w w:val="100"/>
          <w:position w:val="0"/>
        </w:rPr>
        <w:t>期初 余额</w:t>
      </w:r>
    </w:p>
    <w:p>
      <w:pPr>
        <w:pStyle w:val="Style41"/>
        <w:keepNext w:val="0"/>
        <w:keepLines w:val="0"/>
        <w:framePr w:w="1056" w:h="13277" w:wrap="none" w:vAnchor="text" w:hAnchor="page" w:x="1134" w:y="21"/>
        <w:widowControl w:val="0"/>
        <w:numPr>
          <w:ilvl w:val="0"/>
          <w:numId w:val="71"/>
        </w:numPr>
        <w:shd w:val="clear" w:color="auto" w:fill="auto"/>
        <w:tabs>
          <w:tab w:pos="529" w:val="left"/>
        </w:tabs>
        <w:bidi w:val="0"/>
        <w:spacing w:before="0" w:after="0" w:line="320" w:lineRule="exact"/>
        <w:ind w:left="0" w:right="0" w:firstLine="380"/>
        <w:jc w:val="both"/>
        <w:rPr>
          <w:sz w:val="17"/>
          <w:szCs w:val="17"/>
        </w:rPr>
      </w:pPr>
      <w:bookmarkStart w:id="1297" w:name="bookmark1297"/>
      <w:bookmarkEnd w:id="1297"/>
      <w:r>
        <w:rPr>
          <w:rFonts w:ascii="SimSun" w:eastAsia="SimSun" w:hAnsi="SimSun" w:cs="SimSun"/>
          <w:color w:val="000000"/>
          <w:spacing w:val="0"/>
          <w:w w:val="100"/>
          <w:position w:val="0"/>
          <w:sz w:val="17"/>
          <w:szCs w:val="17"/>
        </w:rPr>
        <w:t>本期</w:t>
      </w:r>
    </w:p>
    <w:p>
      <w:pPr>
        <w:pStyle w:val="Style39"/>
        <w:keepNext w:val="0"/>
        <w:keepLines w:val="0"/>
        <w:framePr w:w="1056" w:h="13277" w:wrap="none" w:vAnchor="text" w:hAnchor="page" w:x="1134" w:y="21"/>
        <w:widowControl w:val="0"/>
        <w:shd w:val="clear" w:color="auto" w:fill="auto"/>
        <w:bidi w:val="0"/>
        <w:spacing w:before="0" w:after="200" w:line="320" w:lineRule="exact"/>
        <w:ind w:left="0" w:right="0" w:firstLine="0"/>
        <w:jc w:val="both"/>
      </w:pPr>
      <w:r>
        <w:rPr>
          <w:color w:val="000000"/>
          <w:spacing w:val="0"/>
          <w:w w:val="100"/>
          <w:position w:val="0"/>
        </w:rPr>
        <w:t>增加金额</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0"/>
        <w:jc w:val="both"/>
      </w:pPr>
      <w:r>
        <w:rPr>
          <w:color w:val="000000"/>
          <w:spacing w:val="0"/>
          <w:w w:val="100"/>
          <w:position w:val="0"/>
        </w:rPr>
        <w:t>计提</w:t>
      </w:r>
    </w:p>
    <w:p>
      <w:pPr>
        <w:pStyle w:val="Style41"/>
        <w:keepNext w:val="0"/>
        <w:keepLines w:val="0"/>
        <w:framePr w:w="1056" w:h="13277" w:wrap="none" w:vAnchor="text" w:hAnchor="page" w:x="1134" w:y="21"/>
        <w:widowControl w:val="0"/>
        <w:numPr>
          <w:ilvl w:val="0"/>
          <w:numId w:val="71"/>
        </w:numPr>
        <w:shd w:val="clear" w:color="auto" w:fill="auto"/>
        <w:tabs>
          <w:tab w:pos="519" w:val="left"/>
        </w:tabs>
        <w:bidi w:val="0"/>
        <w:spacing w:before="0" w:after="0" w:line="320" w:lineRule="exact"/>
        <w:ind w:left="0" w:right="0" w:firstLine="380"/>
        <w:jc w:val="both"/>
        <w:rPr>
          <w:sz w:val="17"/>
          <w:szCs w:val="17"/>
        </w:rPr>
      </w:pPr>
      <w:bookmarkStart w:id="1298" w:name="bookmark1298"/>
      <w:bookmarkEnd w:id="1298"/>
      <w:r>
        <w:rPr>
          <w:rFonts w:ascii="SimSun" w:eastAsia="SimSun" w:hAnsi="SimSun" w:cs="SimSun"/>
          <w:color w:val="000000"/>
          <w:spacing w:val="0"/>
          <w:w w:val="100"/>
          <w:position w:val="0"/>
          <w:sz w:val="17"/>
          <w:szCs w:val="17"/>
        </w:rPr>
        <w:t>本期</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0"/>
        <w:jc w:val="both"/>
      </w:pPr>
      <w:r>
        <w:rPr>
          <w:color w:val="000000"/>
          <w:spacing w:val="0"/>
          <w:w w:val="100"/>
          <w:position w:val="0"/>
        </w:rPr>
        <w:t>减少金额</w:t>
      </w:r>
    </w:p>
    <w:p>
      <w:pPr>
        <w:pStyle w:val="Style39"/>
        <w:keepNext w:val="0"/>
        <w:keepLines w:val="0"/>
        <w:framePr w:w="1056" w:h="13277" w:wrap="none" w:vAnchor="text" w:hAnchor="page" w:x="1134" w:y="21"/>
        <w:widowControl w:val="0"/>
        <w:shd w:val="clear" w:color="auto" w:fill="auto"/>
        <w:bidi w:val="0"/>
        <w:spacing w:before="0" w:after="6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p>
      <w:pPr>
        <w:pStyle w:val="Style39"/>
        <w:keepNext w:val="0"/>
        <w:keepLines w:val="0"/>
        <w:framePr w:w="1056" w:h="13277" w:wrap="none" w:vAnchor="text" w:hAnchor="page" w:x="1134" w:y="21"/>
        <w:widowControl w:val="0"/>
        <w:numPr>
          <w:ilvl w:val="0"/>
          <w:numId w:val="71"/>
        </w:numPr>
        <w:shd w:val="clear" w:color="auto" w:fill="auto"/>
        <w:tabs>
          <w:tab w:pos="499" w:val="left"/>
        </w:tabs>
        <w:bidi w:val="0"/>
        <w:spacing w:before="0" w:after="60" w:line="326" w:lineRule="exact"/>
        <w:ind w:left="0" w:right="0" w:firstLine="380"/>
        <w:jc w:val="both"/>
      </w:pPr>
      <w:bookmarkStart w:id="1299" w:name="bookmark1299"/>
      <w:bookmarkEnd w:id="1299"/>
      <w:r>
        <w:rPr>
          <w:color w:val="000000"/>
          <w:spacing w:val="0"/>
          <w:w w:val="100"/>
          <w:position w:val="0"/>
        </w:rPr>
        <w:t>期末 余额</w:t>
      </w:r>
    </w:p>
    <w:p>
      <w:pPr>
        <w:pStyle w:val="Style39"/>
        <w:keepNext w:val="0"/>
        <w:keepLines w:val="0"/>
        <w:framePr w:w="1056" w:h="13277" w:wrap="none" w:vAnchor="text" w:hAnchor="page" w:x="1134" w:y="21"/>
        <w:widowControl w:val="0"/>
        <w:shd w:val="clear" w:color="auto" w:fill="auto"/>
        <w:tabs>
          <w:tab w:pos="274" w:val="left"/>
        </w:tabs>
        <w:bidi w:val="0"/>
        <w:spacing w:before="0" w:after="60" w:line="320" w:lineRule="exact"/>
        <w:ind w:left="0" w:right="0" w:firstLine="0"/>
        <w:jc w:val="left"/>
      </w:pPr>
      <w:bookmarkStart w:id="1300" w:name="bookmark1300"/>
      <w:r>
        <w:rPr>
          <w:color w:val="000000"/>
          <w:spacing w:val="0"/>
          <w:w w:val="100"/>
          <w:position w:val="0"/>
        </w:rPr>
        <w:t>四</w:t>
      </w:r>
      <w:bookmarkEnd w:id="1300"/>
      <w:r>
        <w:rPr>
          <w:color w:val="000000"/>
          <w:spacing w:val="0"/>
          <w:w w:val="100"/>
          <w:position w:val="0"/>
        </w:rPr>
        <w:t>、</w:t>
        <w:tab/>
        <w:t>账面价值</w:t>
      </w:r>
    </w:p>
    <w:p>
      <w:pPr>
        <w:pStyle w:val="Style41"/>
        <w:keepNext w:val="0"/>
        <w:keepLines w:val="0"/>
        <w:framePr w:w="1056" w:h="13277" w:wrap="none" w:vAnchor="text" w:hAnchor="page" w:x="1134" w:y="21"/>
        <w:widowControl w:val="0"/>
        <w:numPr>
          <w:ilvl w:val="0"/>
          <w:numId w:val="73"/>
        </w:numPr>
        <w:shd w:val="clear" w:color="auto" w:fill="auto"/>
        <w:tabs>
          <w:tab w:pos="510" w:val="left"/>
        </w:tabs>
        <w:bidi w:val="0"/>
        <w:spacing w:before="0" w:after="0" w:line="320" w:lineRule="exact"/>
        <w:ind w:left="0" w:right="0" w:firstLine="380"/>
        <w:jc w:val="both"/>
        <w:rPr>
          <w:sz w:val="17"/>
          <w:szCs w:val="17"/>
        </w:rPr>
      </w:pPr>
      <w:bookmarkStart w:id="1301" w:name="bookmark1301"/>
      <w:bookmarkEnd w:id="1301"/>
      <w:r>
        <w:rPr>
          <w:rFonts w:ascii="SimSun" w:eastAsia="SimSun" w:hAnsi="SimSun" w:cs="SimSun"/>
          <w:color w:val="000000"/>
          <w:spacing w:val="0"/>
          <w:w w:val="100"/>
          <w:position w:val="0"/>
          <w:sz w:val="17"/>
          <w:szCs w:val="17"/>
        </w:rPr>
        <w:t>期末</w:t>
      </w:r>
    </w:p>
    <w:p>
      <w:pPr>
        <w:pStyle w:val="Style39"/>
        <w:keepNext w:val="0"/>
        <w:keepLines w:val="0"/>
        <w:framePr w:w="1056" w:h="13277" w:wrap="none" w:vAnchor="text" w:hAnchor="page" w:x="1134" w:y="21"/>
        <w:widowControl w:val="0"/>
        <w:shd w:val="clear" w:color="auto" w:fill="auto"/>
        <w:bidi w:val="0"/>
        <w:spacing w:before="0" w:after="60" w:line="320" w:lineRule="exact"/>
        <w:ind w:left="0" w:right="0" w:firstLine="0"/>
        <w:jc w:val="both"/>
      </w:pPr>
      <w:r>
        <w:rPr>
          <w:color w:val="000000"/>
          <w:spacing w:val="0"/>
          <w:w w:val="100"/>
          <w:position w:val="0"/>
        </w:rPr>
        <w:t>账面价值</w:t>
      </w:r>
    </w:p>
    <w:p>
      <w:pPr>
        <w:pStyle w:val="Style39"/>
        <w:keepNext w:val="0"/>
        <w:keepLines w:val="0"/>
        <w:framePr w:w="1056" w:h="13277" w:wrap="none" w:vAnchor="text" w:hAnchor="page" w:x="1134" w:y="21"/>
        <w:widowControl w:val="0"/>
        <w:numPr>
          <w:ilvl w:val="0"/>
          <w:numId w:val="73"/>
        </w:numPr>
        <w:shd w:val="clear" w:color="auto" w:fill="auto"/>
        <w:tabs>
          <w:tab w:pos="499" w:val="left"/>
        </w:tabs>
        <w:bidi w:val="0"/>
        <w:spacing w:before="0" w:after="60" w:line="322" w:lineRule="exact"/>
        <w:ind w:left="0" w:right="0" w:firstLine="380"/>
        <w:jc w:val="both"/>
      </w:pPr>
      <w:bookmarkStart w:id="1302" w:name="bookmark1302"/>
      <w:bookmarkEnd w:id="1302"/>
      <w:r>
        <w:rPr>
          <w:color w:val="000000"/>
          <w:spacing w:val="0"/>
          <w:w w:val="100"/>
          <w:position w:val="0"/>
        </w:rPr>
        <w:t>期初 账面价值</w:t>
      </w:r>
    </w:p>
    <w:p>
      <w:pPr>
        <w:pStyle w:val="Style41"/>
        <w:keepNext w:val="0"/>
        <w:keepLines w:val="0"/>
        <w:framePr w:w="984" w:h="2923" w:wrap="none" w:vAnchor="text" w:hAnchor="page" w:x="2267" w:y="519"/>
        <w:widowControl w:val="0"/>
        <w:shd w:val="clear" w:color="auto" w:fill="auto"/>
        <w:bidi w:val="0"/>
        <w:spacing w:before="0" w:line="240" w:lineRule="auto"/>
        <w:ind w:left="0" w:right="0" w:firstLine="0"/>
        <w:jc w:val="left"/>
      </w:pPr>
      <w:r>
        <w:rPr>
          <w:color w:val="000000"/>
          <w:spacing w:val="0"/>
          <w:w w:val="100"/>
          <w:position w:val="0"/>
        </w:rPr>
        <w:t>55,039,005.0</w:t>
      </w:r>
    </w:p>
    <w:p>
      <w:pPr>
        <w:pStyle w:val="Style41"/>
        <w:keepNext w:val="0"/>
        <w:keepLines w:val="0"/>
        <w:framePr w:w="984" w:h="2923" w:wrap="none" w:vAnchor="text" w:hAnchor="page" w:x="2267" w:y="519"/>
        <w:widowControl w:val="0"/>
        <w:shd w:val="clear" w:color="auto" w:fill="auto"/>
        <w:bidi w:val="0"/>
        <w:spacing w:before="0" w:after="740" w:line="240" w:lineRule="auto"/>
        <w:ind w:left="0" w:right="0" w:firstLine="0"/>
        <w:jc w:val="right"/>
      </w:pPr>
      <w:r>
        <w:rPr>
          <w:color w:val="000000"/>
          <w:spacing w:val="0"/>
          <w:w w:val="100"/>
          <w:position w:val="0"/>
        </w:rPr>
        <w:t>0</w:t>
      </w:r>
    </w:p>
    <w:p>
      <w:pPr>
        <w:pStyle w:val="Style41"/>
        <w:keepNext w:val="0"/>
        <w:keepLines w:val="0"/>
        <w:framePr w:w="984" w:h="2923" w:wrap="none" w:vAnchor="text" w:hAnchor="page" w:x="2267" w:y="519"/>
        <w:widowControl w:val="0"/>
        <w:shd w:val="clear" w:color="auto" w:fill="auto"/>
        <w:bidi w:val="0"/>
        <w:spacing w:before="0" w:after="500" w:line="240" w:lineRule="auto"/>
        <w:ind w:left="0" w:right="0" w:firstLine="0"/>
        <w:jc w:val="left"/>
      </w:pPr>
      <w:r>
        <w:rPr>
          <w:color w:val="000000"/>
          <w:spacing w:val="0"/>
          <w:w w:val="100"/>
          <w:position w:val="0"/>
        </w:rPr>
        <w:t>8,060,105.22</w:t>
      </w:r>
    </w:p>
    <w:p>
      <w:pPr>
        <w:pStyle w:val="Style41"/>
        <w:keepNext w:val="0"/>
        <w:keepLines w:val="0"/>
        <w:framePr w:w="984" w:h="2923" w:wrap="none" w:vAnchor="text" w:hAnchor="page" w:x="2267" w:y="519"/>
        <w:widowControl w:val="0"/>
        <w:shd w:val="clear" w:color="auto" w:fill="auto"/>
        <w:bidi w:val="0"/>
        <w:spacing w:before="0" w:after="500" w:line="240" w:lineRule="auto"/>
        <w:ind w:left="0" w:right="0" w:firstLine="0"/>
        <w:jc w:val="left"/>
      </w:pPr>
      <w:r>
        <w:rPr>
          <w:color w:val="000000"/>
          <w:spacing w:val="0"/>
          <w:w w:val="100"/>
          <w:position w:val="0"/>
        </w:rPr>
        <w:t>1,381,732.32</w:t>
      </w:r>
    </w:p>
    <w:p>
      <w:pPr>
        <w:pStyle w:val="Style41"/>
        <w:keepNext w:val="0"/>
        <w:keepLines w:val="0"/>
        <w:framePr w:w="984" w:h="2923" w:wrap="none" w:vAnchor="text" w:hAnchor="page" w:x="2267" w:y="519"/>
        <w:widowControl w:val="0"/>
        <w:shd w:val="clear" w:color="auto" w:fill="auto"/>
        <w:bidi w:val="0"/>
        <w:spacing w:before="0" w:after="0" w:line="240" w:lineRule="auto"/>
        <w:ind w:left="0" w:right="0" w:firstLine="0"/>
        <w:jc w:val="left"/>
      </w:pPr>
      <w:r>
        <w:rPr>
          <w:color w:val="000000"/>
          <w:spacing w:val="0"/>
          <w:w w:val="100"/>
          <w:position w:val="0"/>
        </w:rPr>
        <w:t>1,381,732.32</w:t>
      </w:r>
    </w:p>
    <w:p>
      <w:pPr>
        <w:pStyle w:val="Style41"/>
        <w:keepNext w:val="0"/>
        <w:keepLines w:val="0"/>
        <w:framePr w:w="984" w:h="226" w:wrap="none" w:vAnchor="text" w:hAnchor="page" w:x="2267" w:y="6385"/>
        <w:widowControl w:val="0"/>
        <w:shd w:val="clear" w:color="auto" w:fill="auto"/>
        <w:bidi w:val="0"/>
        <w:spacing w:before="0" w:after="0" w:line="240" w:lineRule="auto"/>
        <w:ind w:left="0" w:right="0" w:firstLine="0"/>
        <w:jc w:val="left"/>
      </w:pPr>
      <w:r>
        <w:rPr>
          <w:color w:val="000000"/>
          <w:spacing w:val="0"/>
          <w:w w:val="100"/>
          <w:position w:val="0"/>
        </w:rPr>
        <w:t>9,441,837.54</w:t>
      </w:r>
    </w:p>
    <w:tbl>
      <w:tblPr>
        <w:tblOverlap w:val="never"/>
        <w:jc w:val="left"/>
        <w:tblLayout w:type="fixed"/>
      </w:tblPr>
      <w:tblGrid>
        <w:gridCol w:w="1003"/>
        <w:gridCol w:w="1056"/>
        <w:gridCol w:w="1061"/>
        <w:gridCol w:w="1066"/>
      </w:tblGrid>
      <w:tr>
        <w:trPr>
          <w:trHeight w:val="802" w:hRule="exact"/>
        </w:trPr>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100" w:line="240" w:lineRule="auto"/>
              <w:ind w:left="0" w:right="0" w:firstLine="0"/>
              <w:jc w:val="left"/>
            </w:pPr>
            <w:r>
              <w:rPr>
                <w:color w:val="000000"/>
                <w:spacing w:val="0"/>
                <w:w w:val="100"/>
                <w:position w:val="0"/>
              </w:rPr>
              <w:t>323,665,345.</w:t>
            </w:r>
          </w:p>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120" w:after="0" w:line="240" w:lineRule="auto"/>
              <w:ind w:left="0" w:right="0" w:firstLine="0"/>
              <w:jc w:val="left"/>
            </w:pPr>
            <w:r>
              <w:rPr>
                <w:color w:val="000000"/>
                <w:spacing w:val="0"/>
                <w:w w:val="100"/>
                <w:position w:val="0"/>
              </w:rPr>
              <w:t>6,339,802.82</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120" w:after="0" w:line="240" w:lineRule="auto"/>
              <w:ind w:left="0" w:right="0" w:firstLine="0"/>
              <w:jc w:val="right"/>
            </w:pPr>
            <w:r>
              <w:rPr>
                <w:color w:val="000000"/>
                <w:spacing w:val="0"/>
                <w:w w:val="100"/>
                <w:position w:val="0"/>
              </w:rPr>
              <w:t>7,757,459.65</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100" w:line="240" w:lineRule="auto"/>
              <w:ind w:left="0" w:right="0" w:firstLine="0"/>
              <w:jc w:val="left"/>
            </w:pPr>
            <w:r>
              <w:rPr>
                <w:color w:val="000000"/>
                <w:spacing w:val="0"/>
                <w:w w:val="100"/>
                <w:position w:val="0"/>
              </w:rPr>
              <w:t>145,000,000.</w:t>
            </w:r>
          </w:p>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94" w:hRule="exact"/>
        </w:trPr>
        <w:tc>
          <w:tcPr>
            <w:tcBorders/>
            <w:shd w:val="clear" w:color="auto" w:fill="FFFFFF"/>
            <w:vAlign w:val="bottom"/>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48,443,378.2</w:t>
            </w: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r>
      <w:tr>
        <w:trPr>
          <w:trHeight w:val="355" w:hRule="exact"/>
        </w:trPr>
        <w:tc>
          <w:tcPr>
            <w:tcBorders/>
            <w:shd w:val="clear" w:color="auto" w:fill="FFFFFF"/>
            <w:vAlign w:val="bottom"/>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1,433,742.94</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2,752,647.04</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3,625,000.02</w:t>
            </w:r>
          </w:p>
        </w:tc>
      </w:tr>
      <w:tr>
        <w:trPr>
          <w:trHeight w:val="360" w:hRule="exact"/>
        </w:trPr>
        <w:tc>
          <w:tcPr>
            <w:tcBorders/>
            <w:shd w:val="clear" w:color="auto" w:fill="FFFFFF"/>
            <w:vAlign w:val="bottom"/>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14,612,499.2</w:t>
            </w: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r>
      <w:tr>
        <w:trPr>
          <w:trHeight w:val="355" w:hRule="exact"/>
        </w:trPr>
        <w:tc>
          <w:tcPr>
            <w:tcBorders/>
            <w:shd w:val="clear" w:color="auto" w:fill="FFFFFF"/>
            <w:vAlign w:val="bottom"/>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593,988.50</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5,004,812.61</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7,250,000.04</w:t>
            </w:r>
          </w:p>
        </w:tc>
      </w:tr>
      <w:tr>
        <w:trPr>
          <w:trHeight w:val="360" w:hRule="exact"/>
        </w:trPr>
        <w:tc>
          <w:tcPr>
            <w:tcBorders/>
            <w:shd w:val="clear" w:color="auto" w:fill="FFFFFF"/>
            <w:vAlign w:val="bottom"/>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13,230,802.9</w:t>
            </w: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r>
      <w:tr>
        <w:trPr>
          <w:trHeight w:val="154" w:hRule="exact"/>
        </w:trPr>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593,988.50</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5,004,812.61</w:t>
            </w: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7,250,000.04</w:t>
            </w:r>
          </w:p>
        </w:tc>
      </w:tr>
      <w:tr>
        <w:trPr>
          <w:trHeight w:val="422" w:hRule="exact"/>
        </w:trPr>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r>
      <w:tr>
        <w:trPr>
          <w:trHeight w:val="806" w:hRule="exact"/>
        </w:trPr>
        <w:tc>
          <w:tcPr>
            <w:tcBorders/>
            <w:shd w:val="clear" w:color="auto" w:fill="FFFFFF"/>
            <w:vAlign w:val="center"/>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1,381,696.24</w:t>
            </w: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r>
      <w:tr>
        <w:trPr>
          <w:trHeight w:val="792" w:hRule="exact"/>
        </w:trPr>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center"/>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37,709.47</w:t>
            </w: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r>
      <w:tr>
        <w:trPr>
          <w:trHeight w:val="634" w:hRule="exact"/>
        </w:trPr>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center"/>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37,709.47</w:t>
            </w: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r>
      <w:tr>
        <w:trPr>
          <w:trHeight w:val="355" w:hRule="exact"/>
        </w:trPr>
        <w:tc>
          <w:tcPr>
            <w:tcBorders/>
            <w:shd w:val="clear" w:color="auto" w:fill="FFFFFF"/>
            <w:vAlign w:val="bottom"/>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63,055,877.4</w:t>
            </w: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bottom"/>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10,875,000.0</w:t>
            </w:r>
          </w:p>
        </w:tc>
      </w:tr>
      <w:tr>
        <w:trPr>
          <w:trHeight w:val="158" w:hRule="exact"/>
        </w:trPr>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bottom"/>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left"/>
            </w:pPr>
            <w:r>
              <w:rPr>
                <w:color w:val="000000"/>
                <w:spacing w:val="0"/>
                <w:w w:val="100"/>
                <w:position w:val="0"/>
              </w:rPr>
              <w:t>1,990,021.97</w:t>
            </w:r>
          </w:p>
        </w:tc>
        <w:tc>
          <w:tcPr>
            <w:tcBorders/>
            <w:shd w:val="clear" w:color="auto" w:fill="FFFFFF"/>
            <w:vAlign w:val="bottom"/>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7,757,459.65</w:t>
            </w:r>
          </w:p>
        </w:tc>
        <w:tc>
          <w:tcPr>
            <w:tcBorders/>
            <w:shd w:val="clear" w:color="auto" w:fill="FFFFFF"/>
            <w:vAlign w:val="top"/>
          </w:tcPr>
          <w:p>
            <w:pPr>
              <w:framePr w:w="4186" w:h="6754" w:wrap="none" w:vAnchor="text" w:hAnchor="page" w:x="5445" w:y="534"/>
              <w:widowControl w:val="0"/>
              <w:rPr>
                <w:sz w:val="10"/>
                <w:szCs w:val="10"/>
              </w:rPr>
            </w:pPr>
          </w:p>
        </w:tc>
      </w:tr>
      <w:tr>
        <w:trPr>
          <w:trHeight w:val="706" w:hRule="exact"/>
        </w:trPr>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framePr w:w="4186" w:h="6754" w:wrap="none" w:vAnchor="text" w:hAnchor="page" w:x="5445" w:y="534"/>
              <w:widowControl w:val="0"/>
              <w:rPr>
                <w:sz w:val="10"/>
                <w:szCs w:val="10"/>
              </w:rPr>
            </w:pPr>
          </w:p>
        </w:tc>
        <w:tc>
          <w:tcPr>
            <w:tcBorders/>
            <w:shd w:val="clear" w:color="auto" w:fill="FFFFFF"/>
            <w:vAlign w:val="top"/>
          </w:tcPr>
          <w:p>
            <w:pPr>
              <w:pStyle w:val="Style7"/>
              <w:keepNext w:val="0"/>
              <w:keepLines w:val="0"/>
              <w:framePr w:w="4186" w:h="6754" w:wrap="none" w:vAnchor="text" w:hAnchor="page" w:x="5445" w:y="534"/>
              <w:widowControl w:val="0"/>
              <w:shd w:val="clear" w:color="auto" w:fill="auto"/>
              <w:bidi w:val="0"/>
              <w:spacing w:before="0" w:after="0" w:line="240" w:lineRule="auto"/>
              <w:ind w:left="0" w:right="0" w:firstLine="0"/>
              <w:jc w:val="right"/>
            </w:pPr>
            <w:r>
              <w:rPr>
                <w:color w:val="000000"/>
                <w:spacing w:val="0"/>
                <w:w w:val="100"/>
                <w:position w:val="0"/>
              </w:rPr>
              <w:t>6</w:t>
            </w:r>
          </w:p>
        </w:tc>
      </w:tr>
    </w:tbl>
    <w:p>
      <w:pPr>
        <w:framePr w:w="4186" w:h="6754" w:wrap="none" w:vAnchor="text" w:hAnchor="page" w:x="5445" w:y="534"/>
        <w:widowControl w:val="0"/>
        <w:spacing w:line="1" w:lineRule="exact"/>
      </w:pPr>
    </w:p>
    <w:p>
      <w:pPr>
        <w:pStyle w:val="Style41"/>
        <w:keepNext w:val="0"/>
        <w:keepLines w:val="0"/>
        <w:framePr w:w="998" w:h="6250" w:wrap="none" w:vAnchor="text" w:hAnchor="page" w:x="9697" w:y="519"/>
        <w:widowControl w:val="0"/>
        <w:shd w:val="clear" w:color="auto" w:fill="auto"/>
        <w:bidi w:val="0"/>
        <w:spacing w:before="0" w:line="240" w:lineRule="auto"/>
        <w:ind w:left="0" w:right="0" w:firstLine="0"/>
        <w:jc w:val="right"/>
      </w:pPr>
      <w:r>
        <w:rPr>
          <w:color w:val="000000"/>
          <w:spacing w:val="0"/>
          <w:w w:val="100"/>
          <w:position w:val="0"/>
        </w:rPr>
        <w:t>537,801,613.</w:t>
      </w:r>
    </w:p>
    <w:p>
      <w:pPr>
        <w:pStyle w:val="Style41"/>
        <w:keepNext w:val="0"/>
        <w:keepLines w:val="0"/>
        <w:framePr w:w="998" w:h="6250" w:wrap="none" w:vAnchor="text" w:hAnchor="page" w:x="9697" w:y="519"/>
        <w:widowControl w:val="0"/>
        <w:shd w:val="clear" w:color="auto" w:fill="auto"/>
        <w:bidi w:val="0"/>
        <w:spacing w:before="0" w:after="580" w:line="240" w:lineRule="auto"/>
        <w:ind w:left="0" w:right="0" w:firstLine="0"/>
        <w:jc w:val="right"/>
      </w:pPr>
      <w:r>
        <w:rPr>
          <w:color w:val="000000"/>
          <w:spacing w:val="0"/>
          <w:w w:val="100"/>
          <w:position w:val="0"/>
        </w:rPr>
        <w:t>25</w:t>
      </w:r>
    </w:p>
    <w:p>
      <w:pPr>
        <w:pStyle w:val="Style41"/>
        <w:keepNext w:val="0"/>
        <w:keepLines w:val="0"/>
        <w:framePr w:w="998" w:h="6250" w:wrap="none" w:vAnchor="text" w:hAnchor="page" w:x="9697" w:y="519"/>
        <w:widowControl w:val="0"/>
        <w:shd w:val="clear" w:color="auto" w:fill="auto"/>
        <w:bidi w:val="0"/>
        <w:spacing w:before="0" w:line="240" w:lineRule="auto"/>
        <w:ind w:left="0" w:right="0" w:firstLine="0"/>
        <w:jc w:val="right"/>
      </w:pPr>
      <w:bookmarkStart w:id="1303" w:name="bookmark1303"/>
      <w:r>
        <w:rPr>
          <w:color w:val="000000"/>
          <w:spacing w:val="0"/>
          <w:w w:val="100"/>
          <w:position w:val="0"/>
        </w:rPr>
        <w:t>6</w:t>
      </w:r>
      <w:bookmarkEnd w:id="1303"/>
      <w:r>
        <w:rPr>
          <w:color w:val="000000"/>
          <w:spacing w:val="0"/>
          <w:w w:val="100"/>
          <w:position w:val="0"/>
        </w:rPr>
        <w:t>4.314.873.4</w:t>
      </w:r>
    </w:p>
    <w:p>
      <w:pPr>
        <w:pStyle w:val="Style41"/>
        <w:keepNext w:val="0"/>
        <w:keepLines w:val="0"/>
        <w:framePr w:w="998" w:h="6250" w:wrap="none" w:vAnchor="text" w:hAnchor="page" w:x="9697" w:y="519"/>
        <w:widowControl w:val="0"/>
        <w:shd w:val="clear" w:color="auto" w:fill="auto"/>
        <w:bidi w:val="0"/>
        <w:spacing w:before="0" w:after="180" w:line="240" w:lineRule="auto"/>
        <w:ind w:left="0" w:right="0" w:firstLine="0"/>
        <w:jc w:val="right"/>
      </w:pPr>
      <w:r>
        <w:rPr>
          <w:color w:val="000000"/>
          <w:spacing w:val="0"/>
          <w:w w:val="100"/>
          <w:position w:val="0"/>
        </w:rPr>
        <w:t>4</w:t>
      </w:r>
    </w:p>
    <w:p>
      <w:pPr>
        <w:pStyle w:val="Style41"/>
        <w:keepNext w:val="0"/>
        <w:keepLines w:val="0"/>
        <w:framePr w:w="998" w:h="6250" w:wrap="none" w:vAnchor="text" w:hAnchor="page" w:x="9697" w:y="519"/>
        <w:widowControl w:val="0"/>
        <w:shd w:val="clear" w:color="auto" w:fill="auto"/>
        <w:bidi w:val="0"/>
        <w:spacing w:before="0" w:line="240" w:lineRule="auto"/>
        <w:ind w:left="0" w:right="0" w:firstLine="0"/>
        <w:jc w:val="right"/>
      </w:pPr>
      <w:r>
        <w:rPr>
          <w:color w:val="000000"/>
          <w:spacing w:val="0"/>
          <w:w w:val="100"/>
          <w:position w:val="0"/>
        </w:rPr>
        <w:t>28,843,032.6</w:t>
      </w:r>
    </w:p>
    <w:p>
      <w:pPr>
        <w:pStyle w:val="Style41"/>
        <w:keepNext w:val="0"/>
        <w:keepLines w:val="0"/>
        <w:framePr w:w="998" w:h="6250" w:wrap="none" w:vAnchor="text" w:hAnchor="page" w:x="9697" w:y="519"/>
        <w:widowControl w:val="0"/>
        <w:shd w:val="clear" w:color="auto" w:fill="auto"/>
        <w:bidi w:val="0"/>
        <w:spacing w:before="0" w:after="180" w:line="240" w:lineRule="auto"/>
        <w:ind w:left="0" w:right="0" w:firstLine="0"/>
        <w:jc w:val="right"/>
      </w:pPr>
      <w:r>
        <w:rPr>
          <w:color w:val="000000"/>
          <w:spacing w:val="0"/>
          <w:w w:val="100"/>
          <w:position w:val="0"/>
        </w:rPr>
        <w:t>8</w:t>
      </w:r>
    </w:p>
    <w:p>
      <w:pPr>
        <w:pStyle w:val="Style41"/>
        <w:keepNext w:val="0"/>
        <w:keepLines w:val="0"/>
        <w:framePr w:w="998" w:h="6250" w:wrap="none" w:vAnchor="text" w:hAnchor="page" w:x="9697" w:y="519"/>
        <w:widowControl w:val="0"/>
        <w:shd w:val="clear" w:color="auto" w:fill="auto"/>
        <w:bidi w:val="0"/>
        <w:spacing w:before="0" w:line="240" w:lineRule="auto"/>
        <w:ind w:left="0" w:right="0" w:firstLine="0"/>
        <w:jc w:val="right"/>
      </w:pPr>
      <w:bookmarkStart w:id="1304" w:name="bookmark1304"/>
      <w:r>
        <w:rPr>
          <w:color w:val="000000"/>
          <w:spacing w:val="0"/>
          <w:w w:val="100"/>
          <w:position w:val="0"/>
        </w:rPr>
        <w:t>2</w:t>
      </w:r>
      <w:bookmarkEnd w:id="1304"/>
      <w:r>
        <w:rPr>
          <w:color w:val="000000"/>
          <w:spacing w:val="0"/>
          <w:w w:val="100"/>
          <w:position w:val="0"/>
        </w:rPr>
        <w:t>7.461.336.4</w:t>
      </w:r>
    </w:p>
    <w:p>
      <w:pPr>
        <w:pStyle w:val="Style41"/>
        <w:keepNext w:val="0"/>
        <w:keepLines w:val="0"/>
        <w:framePr w:w="998" w:h="6250" w:wrap="none" w:vAnchor="text" w:hAnchor="page" w:x="9697" w:y="519"/>
        <w:widowControl w:val="0"/>
        <w:shd w:val="clear" w:color="auto" w:fill="auto"/>
        <w:bidi w:val="0"/>
        <w:spacing w:before="0" w:after="500" w:line="240" w:lineRule="auto"/>
        <w:ind w:left="0" w:right="0" w:firstLine="0"/>
        <w:jc w:val="right"/>
      </w:pPr>
      <w:bookmarkStart w:id="1305" w:name="bookmark1305"/>
      <w:r>
        <w:rPr>
          <w:color w:val="000000"/>
          <w:spacing w:val="0"/>
          <w:w w:val="100"/>
          <w:position w:val="0"/>
        </w:rPr>
        <w:t>4</w:t>
      </w:r>
      <w:bookmarkEnd w:id="1305"/>
    </w:p>
    <w:p>
      <w:pPr>
        <w:pStyle w:val="Style41"/>
        <w:keepNext w:val="0"/>
        <w:keepLines w:val="0"/>
        <w:framePr w:w="998" w:h="6250" w:wrap="none" w:vAnchor="text" w:hAnchor="page" w:x="9697" w:y="519"/>
        <w:widowControl w:val="0"/>
        <w:shd w:val="clear" w:color="auto" w:fill="auto"/>
        <w:bidi w:val="0"/>
        <w:spacing w:before="0" w:after="660" w:line="240" w:lineRule="auto"/>
        <w:ind w:left="0" w:right="0" w:firstLine="0"/>
        <w:jc w:val="right"/>
      </w:pPr>
      <w:r>
        <w:rPr>
          <w:color w:val="000000"/>
          <w:spacing w:val="0"/>
          <w:w w:val="100"/>
          <w:position w:val="0"/>
        </w:rPr>
        <w:t>1,381,696.24</w:t>
      </w:r>
    </w:p>
    <w:p>
      <w:pPr>
        <w:pStyle w:val="Style41"/>
        <w:keepNext w:val="0"/>
        <w:keepLines w:val="0"/>
        <w:framePr w:w="998" w:h="6250" w:wrap="none" w:vAnchor="text" w:hAnchor="page" w:x="9697" w:y="519"/>
        <w:widowControl w:val="0"/>
        <w:shd w:val="clear" w:color="auto" w:fill="auto"/>
        <w:bidi w:val="0"/>
        <w:spacing w:before="0" w:after="500" w:line="240" w:lineRule="auto"/>
        <w:ind w:left="0" w:right="0" w:firstLine="0"/>
        <w:jc w:val="right"/>
      </w:pPr>
      <w:r>
        <w:rPr>
          <w:color w:val="000000"/>
          <w:spacing w:val="0"/>
          <w:w w:val="100"/>
          <w:position w:val="0"/>
        </w:rPr>
        <w:t>37,709.47</w:t>
      </w:r>
    </w:p>
    <w:p>
      <w:pPr>
        <w:pStyle w:val="Style41"/>
        <w:keepNext w:val="0"/>
        <w:keepLines w:val="0"/>
        <w:framePr w:w="998" w:h="6250" w:wrap="none" w:vAnchor="text" w:hAnchor="page" w:x="9697" w:y="519"/>
        <w:widowControl w:val="0"/>
        <w:shd w:val="clear" w:color="auto" w:fill="auto"/>
        <w:bidi w:val="0"/>
        <w:spacing w:before="0" w:after="340" w:line="240" w:lineRule="auto"/>
        <w:ind w:left="0" w:right="0" w:firstLine="0"/>
        <w:jc w:val="right"/>
      </w:pPr>
      <w:r>
        <w:rPr>
          <w:color w:val="000000"/>
          <w:spacing w:val="0"/>
          <w:w w:val="100"/>
          <w:position w:val="0"/>
        </w:rPr>
        <w:t>37,709.47</w:t>
      </w:r>
    </w:p>
    <w:p>
      <w:pPr>
        <w:pStyle w:val="Style41"/>
        <w:keepNext w:val="0"/>
        <w:keepLines w:val="0"/>
        <w:framePr w:w="998" w:h="6250" w:wrap="none" w:vAnchor="text" w:hAnchor="page" w:x="9697" w:y="519"/>
        <w:widowControl w:val="0"/>
        <w:shd w:val="clear" w:color="auto" w:fill="auto"/>
        <w:bidi w:val="0"/>
        <w:spacing w:before="0" w:line="240" w:lineRule="auto"/>
        <w:ind w:left="0" w:right="0" w:firstLine="0"/>
        <w:jc w:val="right"/>
      </w:pPr>
      <w:r>
        <w:rPr>
          <w:color w:val="000000"/>
          <w:spacing w:val="0"/>
          <w:w w:val="100"/>
          <w:position w:val="0"/>
        </w:rPr>
        <w:t>93,120,196.6</w:t>
      </w:r>
    </w:p>
    <w:p>
      <w:pPr>
        <w:pStyle w:val="Style41"/>
        <w:keepNext w:val="0"/>
        <w:keepLines w:val="0"/>
        <w:framePr w:w="998" w:h="6250" w:wrap="none" w:vAnchor="text" w:hAnchor="page" w:x="9697" w:y="519"/>
        <w:widowControl w:val="0"/>
        <w:shd w:val="clear" w:color="auto" w:fill="auto"/>
        <w:bidi w:val="0"/>
        <w:spacing w:before="0" w:after="180" w:line="240" w:lineRule="auto"/>
        <w:ind w:left="0" w:right="0" w:firstLine="0"/>
        <w:jc w:val="right"/>
      </w:pPr>
      <w:bookmarkStart w:id="1306" w:name="bookmark1306"/>
      <w:r>
        <w:rPr>
          <w:color w:val="000000"/>
          <w:spacing w:val="0"/>
          <w:w w:val="100"/>
          <w:position w:val="0"/>
        </w:rPr>
        <w:t>5</w:t>
      </w:r>
      <w:bookmarkEnd w:id="1306"/>
    </w:p>
    <w:p>
      <w:pPr>
        <w:pStyle w:val="Style41"/>
        <w:keepNext w:val="0"/>
        <w:keepLines w:val="0"/>
        <w:framePr w:w="998" w:h="1258" w:wrap="none" w:vAnchor="text" w:hAnchor="page" w:x="2257" w:y="12030"/>
        <w:widowControl w:val="0"/>
        <w:shd w:val="clear" w:color="auto" w:fill="auto"/>
        <w:bidi w:val="0"/>
        <w:spacing w:before="0" w:line="240" w:lineRule="auto"/>
        <w:ind w:left="0" w:right="0" w:firstLine="0"/>
        <w:jc w:val="left"/>
      </w:pPr>
      <w:r>
        <w:rPr>
          <w:color w:val="000000"/>
          <w:spacing w:val="0"/>
          <w:w w:val="100"/>
          <w:position w:val="0"/>
        </w:rPr>
        <w:t>45,597,167.4</w:t>
      </w:r>
    </w:p>
    <w:p>
      <w:pPr>
        <w:pStyle w:val="Style41"/>
        <w:keepNext w:val="0"/>
        <w:keepLines w:val="0"/>
        <w:framePr w:w="998" w:h="1258" w:wrap="none" w:vAnchor="text" w:hAnchor="page" w:x="2257" w:y="12030"/>
        <w:widowControl w:val="0"/>
        <w:shd w:val="clear" w:color="auto" w:fill="auto"/>
        <w:bidi w:val="0"/>
        <w:spacing w:before="0" w:after="180" w:line="240" w:lineRule="auto"/>
        <w:ind w:left="0" w:right="0" w:firstLine="0"/>
        <w:jc w:val="right"/>
      </w:pPr>
      <w:r>
        <w:rPr>
          <w:color w:val="000000"/>
          <w:spacing w:val="0"/>
          <w:w w:val="100"/>
          <w:position w:val="0"/>
        </w:rPr>
        <w:t>6</w:t>
      </w:r>
    </w:p>
    <w:p>
      <w:pPr>
        <w:pStyle w:val="Style41"/>
        <w:keepNext w:val="0"/>
        <w:keepLines w:val="0"/>
        <w:framePr w:w="998" w:h="1258" w:wrap="none" w:vAnchor="text" w:hAnchor="page" w:x="2257" w:y="12030"/>
        <w:widowControl w:val="0"/>
        <w:shd w:val="clear" w:color="auto" w:fill="auto"/>
        <w:bidi w:val="0"/>
        <w:spacing w:before="0" w:line="240" w:lineRule="auto"/>
        <w:ind w:left="0" w:right="0" w:firstLine="0"/>
        <w:jc w:val="left"/>
      </w:pPr>
      <w:r>
        <w:rPr>
          <w:color w:val="000000"/>
          <w:spacing w:val="0"/>
          <w:w w:val="100"/>
          <w:position w:val="0"/>
        </w:rPr>
        <w:t>46,978,899.7</w:t>
      </w:r>
    </w:p>
    <w:p>
      <w:pPr>
        <w:pStyle w:val="Style41"/>
        <w:keepNext w:val="0"/>
        <w:keepLines w:val="0"/>
        <w:framePr w:w="998" w:h="1258" w:wrap="none" w:vAnchor="text" w:hAnchor="page" w:x="2257" w:y="12030"/>
        <w:widowControl w:val="0"/>
        <w:shd w:val="clear" w:color="auto" w:fill="auto"/>
        <w:bidi w:val="0"/>
        <w:spacing w:before="0" w:after="140" w:line="240" w:lineRule="auto"/>
        <w:ind w:left="0" w:right="0" w:firstLine="0"/>
        <w:jc w:val="right"/>
      </w:pPr>
      <w:r>
        <w:rPr>
          <w:color w:val="000000"/>
          <w:spacing w:val="0"/>
          <w:w w:val="100"/>
          <w:position w:val="0"/>
        </w:rPr>
        <w:t>8</w:t>
      </w:r>
    </w:p>
    <w:p>
      <w:pPr>
        <w:pStyle w:val="Style41"/>
        <w:keepNext w:val="0"/>
        <w:keepLines w:val="0"/>
        <w:framePr w:w="994" w:h="230" w:wrap="none" w:vAnchor="text" w:hAnchor="page" w:x="5445" w:y="12030"/>
        <w:widowControl w:val="0"/>
        <w:shd w:val="clear" w:color="auto" w:fill="auto"/>
        <w:bidi w:val="0"/>
        <w:spacing w:before="0" w:after="0" w:line="240" w:lineRule="auto"/>
        <w:ind w:left="0" w:right="0" w:firstLine="0"/>
        <w:jc w:val="left"/>
      </w:pPr>
      <w:r>
        <w:rPr>
          <w:color w:val="000000"/>
          <w:spacing w:val="0"/>
          <w:w w:val="100"/>
          <w:position w:val="0"/>
        </w:rPr>
        <w:t>260,609,468.</w:t>
      </w:r>
    </w:p>
    <w:p>
      <w:pPr>
        <w:pStyle w:val="Style41"/>
        <w:keepNext w:val="0"/>
        <w:keepLines w:val="0"/>
        <w:framePr w:w="216" w:h="230" w:wrap="none" w:vAnchor="text" w:hAnchor="page" w:x="6222" w:y="12342"/>
        <w:widowControl w:val="0"/>
        <w:shd w:val="clear" w:color="auto" w:fill="auto"/>
        <w:bidi w:val="0"/>
        <w:spacing w:before="0" w:after="0" w:line="240" w:lineRule="auto"/>
        <w:ind w:left="0" w:right="0" w:firstLine="0"/>
        <w:jc w:val="left"/>
      </w:pPr>
      <w:r>
        <w:rPr>
          <w:color w:val="000000"/>
          <w:spacing w:val="0"/>
          <w:w w:val="100"/>
          <w:position w:val="0"/>
        </w:rPr>
        <w:t>35</w:t>
      </w:r>
    </w:p>
    <w:p>
      <w:pPr>
        <w:pStyle w:val="Style41"/>
        <w:keepNext w:val="0"/>
        <w:keepLines w:val="0"/>
        <w:framePr w:w="994" w:h="230" w:wrap="none" w:vAnchor="text" w:hAnchor="page" w:x="5445" w:y="12745"/>
        <w:widowControl w:val="0"/>
        <w:shd w:val="clear" w:color="auto" w:fill="auto"/>
        <w:bidi w:val="0"/>
        <w:spacing w:before="0" w:after="0" w:line="240" w:lineRule="auto"/>
        <w:ind w:left="0" w:right="0" w:firstLine="0"/>
        <w:jc w:val="left"/>
      </w:pPr>
      <w:r>
        <w:rPr>
          <w:color w:val="000000"/>
          <w:spacing w:val="0"/>
          <w:w w:val="100"/>
          <w:position w:val="0"/>
        </w:rPr>
        <w:t>231,236,895.</w:t>
      </w:r>
    </w:p>
    <w:p>
      <w:pPr>
        <w:pStyle w:val="Style41"/>
        <w:keepNext w:val="0"/>
        <w:keepLines w:val="0"/>
        <w:framePr w:w="994" w:h="226" w:wrap="none" w:vAnchor="text" w:hAnchor="page" w:x="6510" w:y="12188"/>
        <w:widowControl w:val="0"/>
        <w:shd w:val="clear" w:color="auto" w:fill="auto"/>
        <w:bidi w:val="0"/>
        <w:spacing w:before="0" w:after="0" w:line="240" w:lineRule="auto"/>
        <w:ind w:left="0" w:right="0" w:firstLine="0"/>
        <w:jc w:val="left"/>
      </w:pPr>
      <w:r>
        <w:rPr>
          <w:color w:val="000000"/>
          <w:spacing w:val="0"/>
          <w:w w:val="100"/>
          <w:position w:val="0"/>
        </w:rPr>
        <w:t>4,349,780.85</w:t>
      </w:r>
    </w:p>
    <w:p>
      <w:pPr>
        <w:pStyle w:val="Style41"/>
        <w:keepNext w:val="0"/>
        <w:keepLines w:val="0"/>
        <w:framePr w:w="974" w:h="230" w:wrap="none" w:vAnchor="text" w:hAnchor="page" w:x="8656" w:y="12030"/>
        <w:widowControl w:val="0"/>
        <w:shd w:val="clear" w:color="auto" w:fill="auto"/>
        <w:bidi w:val="0"/>
        <w:spacing w:before="0" w:after="0" w:line="240" w:lineRule="auto"/>
        <w:ind w:left="0" w:right="0" w:firstLine="0"/>
        <w:jc w:val="right"/>
      </w:pPr>
      <w:r>
        <w:rPr>
          <w:color w:val="000000"/>
          <w:spacing w:val="0"/>
          <w:w w:val="100"/>
          <w:position w:val="0"/>
        </w:rPr>
        <w:t>134,124,999.</w:t>
      </w:r>
    </w:p>
    <w:p>
      <w:pPr>
        <w:pStyle w:val="Style41"/>
        <w:keepNext w:val="0"/>
        <w:keepLines w:val="0"/>
        <w:framePr w:w="221" w:h="230" w:wrap="none" w:vAnchor="text" w:hAnchor="page" w:x="9409" w:y="12342"/>
        <w:widowControl w:val="0"/>
        <w:shd w:val="clear" w:color="auto" w:fill="auto"/>
        <w:bidi w:val="0"/>
        <w:spacing w:before="0" w:after="0" w:line="240" w:lineRule="auto"/>
        <w:ind w:left="0" w:right="0" w:firstLine="0"/>
        <w:jc w:val="right"/>
      </w:pPr>
      <w:r>
        <w:rPr>
          <w:color w:val="000000"/>
          <w:spacing w:val="0"/>
          <w:w w:val="100"/>
          <w:position w:val="0"/>
        </w:rPr>
        <w:t>94</w:t>
      </w:r>
    </w:p>
    <w:p>
      <w:pPr>
        <w:pStyle w:val="Style41"/>
        <w:keepNext w:val="0"/>
        <w:keepLines w:val="0"/>
        <w:framePr w:w="1272" w:h="350" w:wrap="none" w:vAnchor="text" w:hAnchor="page" w:x="6232" w:y="12903"/>
        <w:widowControl w:val="0"/>
        <w:shd w:val="clear" w:color="auto" w:fill="auto"/>
        <w:bidi w:val="0"/>
        <w:spacing w:before="0" w:after="0" w:line="240" w:lineRule="auto"/>
        <w:ind w:left="0" w:right="0" w:firstLine="0"/>
        <w:jc w:val="left"/>
      </w:pPr>
      <w:r>
        <w:rPr>
          <w:color w:val="000000"/>
          <w:spacing w:val="0"/>
          <w:w w:val="100"/>
          <w:position w:val="0"/>
        </w:rPr>
        <w:t>I, 2,166,023.12</w:t>
      </w:r>
    </w:p>
    <w:p>
      <w:pPr>
        <w:pStyle w:val="Style41"/>
        <w:keepNext w:val="0"/>
        <w:keepLines w:val="0"/>
        <w:framePr w:w="984" w:h="226" w:wrap="none" w:vAnchor="text" w:hAnchor="page" w:x="7581" w:y="12903"/>
        <w:widowControl w:val="0"/>
        <w:shd w:val="clear" w:color="auto" w:fill="auto"/>
        <w:bidi w:val="0"/>
        <w:spacing w:before="0" w:after="0" w:line="240" w:lineRule="auto"/>
        <w:ind w:left="0" w:right="0" w:firstLine="0"/>
        <w:jc w:val="right"/>
      </w:pPr>
      <w:r>
        <w:rPr>
          <w:color w:val="000000"/>
          <w:spacing w:val="0"/>
          <w:w w:val="100"/>
          <w:position w:val="0"/>
        </w:rPr>
        <w:t>5,004,812.61</w:t>
      </w:r>
    </w:p>
    <w:p>
      <w:pPr>
        <w:pStyle w:val="Style41"/>
        <w:keepNext w:val="0"/>
        <w:keepLines w:val="0"/>
        <w:framePr w:w="974" w:h="230" w:wrap="none" w:vAnchor="text" w:hAnchor="page" w:x="8656" w:y="12745"/>
        <w:widowControl w:val="0"/>
        <w:shd w:val="clear" w:color="auto" w:fill="auto"/>
        <w:bidi w:val="0"/>
        <w:spacing w:before="0" w:after="0" w:line="240" w:lineRule="auto"/>
        <w:ind w:left="0" w:right="0" w:firstLine="0"/>
        <w:jc w:val="right"/>
      </w:pPr>
      <w:r>
        <w:rPr>
          <w:color w:val="000000"/>
          <w:spacing w:val="0"/>
          <w:w w:val="100"/>
          <w:position w:val="0"/>
        </w:rPr>
        <w:t>141,374,999.</w:t>
      </w:r>
    </w:p>
    <w:p>
      <w:pPr>
        <w:pStyle w:val="Style41"/>
        <w:keepNext w:val="0"/>
        <w:keepLines w:val="0"/>
        <w:framePr w:w="221" w:h="230" w:wrap="none" w:vAnchor="text" w:hAnchor="page" w:x="9409" w:y="13057"/>
        <w:widowControl w:val="0"/>
        <w:shd w:val="clear" w:color="auto" w:fill="auto"/>
        <w:bidi w:val="0"/>
        <w:spacing w:before="0" w:after="0" w:line="240" w:lineRule="auto"/>
        <w:ind w:left="0" w:right="0" w:firstLine="0"/>
        <w:jc w:val="right"/>
      </w:pPr>
      <w:r>
        <w:rPr>
          <w:color w:val="000000"/>
          <w:spacing w:val="0"/>
          <w:w w:val="100"/>
          <w:position w:val="0"/>
        </w:rPr>
        <w:t>98</w:t>
      </w:r>
    </w:p>
    <w:p>
      <w:pPr>
        <w:pStyle w:val="Style41"/>
        <w:keepNext w:val="0"/>
        <w:keepLines w:val="0"/>
        <w:framePr w:w="994" w:h="1258" w:wrap="none" w:vAnchor="text" w:hAnchor="page" w:x="9697" w:y="12030"/>
        <w:widowControl w:val="0"/>
        <w:shd w:val="clear" w:color="auto" w:fill="auto"/>
        <w:bidi w:val="0"/>
        <w:spacing w:before="0" w:line="240" w:lineRule="auto"/>
        <w:ind w:left="0" w:right="0" w:firstLine="0"/>
        <w:jc w:val="right"/>
      </w:pPr>
      <w:r>
        <w:rPr>
          <w:color w:val="000000"/>
          <w:spacing w:val="0"/>
          <w:w w:val="100"/>
          <w:position w:val="0"/>
        </w:rPr>
        <w:t>444,681,416.</w:t>
      </w:r>
    </w:p>
    <w:p>
      <w:pPr>
        <w:pStyle w:val="Style41"/>
        <w:keepNext w:val="0"/>
        <w:keepLines w:val="0"/>
        <w:framePr w:w="994" w:h="1258" w:wrap="none" w:vAnchor="text" w:hAnchor="page" w:x="9697" w:y="12030"/>
        <w:widowControl w:val="0"/>
        <w:shd w:val="clear" w:color="auto" w:fill="auto"/>
        <w:bidi w:val="0"/>
        <w:spacing w:before="0" w:after="180" w:line="240" w:lineRule="auto"/>
        <w:ind w:left="0" w:right="0" w:firstLine="0"/>
        <w:jc w:val="right"/>
      </w:pPr>
      <w:r>
        <w:rPr>
          <w:color w:val="000000"/>
          <w:spacing w:val="0"/>
          <w:w w:val="100"/>
          <w:position w:val="0"/>
        </w:rPr>
        <w:t>60</w:t>
      </w:r>
    </w:p>
    <w:p>
      <w:pPr>
        <w:pStyle w:val="Style41"/>
        <w:keepNext w:val="0"/>
        <w:keepLines w:val="0"/>
        <w:framePr w:w="994" w:h="1258" w:wrap="none" w:vAnchor="text" w:hAnchor="page" w:x="9697" w:y="12030"/>
        <w:widowControl w:val="0"/>
        <w:shd w:val="clear" w:color="auto" w:fill="auto"/>
        <w:bidi w:val="0"/>
        <w:spacing w:before="0" w:line="240" w:lineRule="auto"/>
        <w:ind w:left="0" w:right="0" w:firstLine="0"/>
        <w:jc w:val="right"/>
      </w:pPr>
      <w:r>
        <w:rPr>
          <w:color w:val="000000"/>
          <w:spacing w:val="0"/>
          <w:w w:val="100"/>
          <w:position w:val="0"/>
        </w:rPr>
        <w:t>426,761,630.</w:t>
      </w:r>
    </w:p>
    <w:p>
      <w:pPr>
        <w:pStyle w:val="Style41"/>
        <w:keepNext w:val="0"/>
        <w:keepLines w:val="0"/>
        <w:framePr w:w="994" w:h="1258" w:wrap="none" w:vAnchor="text" w:hAnchor="page" w:x="9697" w:y="12030"/>
        <w:widowControl w:val="0"/>
        <w:shd w:val="clear" w:color="auto" w:fill="auto"/>
        <w:bidi w:val="0"/>
        <w:spacing w:before="0" w:after="140" w:line="240" w:lineRule="auto"/>
        <w:ind w:left="0" w:right="0" w:firstLine="0"/>
        <w:jc w:val="right"/>
      </w:pPr>
      <w:r>
        <w:rPr>
          <w:color w:val="000000"/>
          <w:spacing w:val="0"/>
          <w:w w:val="100"/>
          <w:position w:val="0"/>
        </w:rPr>
        <w:t>64</w:t>
      </w:r>
    </w:p>
    <w:p>
      <w:pPr>
        <w:pStyle w:val="Style39"/>
        <w:keepNext w:val="0"/>
        <w:keepLines w:val="0"/>
        <w:framePr w:w="5770" w:h="240" w:wrap="none" w:vAnchor="text" w:hAnchor="page" w:x="1110" w:y="13451"/>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1900" w:h="16840"/>
          <w:pgMar w:top="1152" w:right="1138" w:bottom="1369" w:left="1109" w:header="0" w:footer="3" w:gutter="0"/>
          <w:cols w:space="720"/>
          <w:noEndnote/>
          <w:rtlGutter w:val="0"/>
          <w:docGrid w:linePitch="360"/>
        </w:sectPr>
      </w:pPr>
    </w:p>
    <w:p>
      <w:pPr>
        <w:pStyle w:val="Style48"/>
        <w:keepNext/>
        <w:keepLines/>
        <w:widowControl w:val="0"/>
        <w:shd w:val="clear" w:color="auto" w:fill="auto"/>
        <w:bidi w:val="0"/>
        <w:spacing w:before="180" w:after="38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1</w:t>
      </w:r>
      <w:bookmarkEnd w:id="1309"/>
      <w:r>
        <w:rPr>
          <w:color w:val="000000"/>
          <w:spacing w:val="0"/>
          <w:w w:val="100"/>
          <w:position w:val="0"/>
        </w:rPr>
        <w:t>4、商誉</w:t>
      </w:r>
      <w:bookmarkEnd w:id="1307"/>
      <w:bookmarkEnd w:id="1308"/>
      <w:bookmarkEnd w:id="1310"/>
    </w:p>
    <w:p>
      <w:pPr>
        <w:pStyle w:val="Style48"/>
        <w:keepNext/>
        <w:keepLines/>
        <w:widowControl w:val="0"/>
        <w:shd w:val="clear" w:color="auto" w:fill="auto"/>
        <w:bidi w:val="0"/>
        <w:spacing w:before="0" w:after="380" w:line="240" w:lineRule="auto"/>
        <w:ind w:left="0" w:right="0" w:firstLine="140"/>
        <w:jc w:val="left"/>
      </w:pPr>
      <w:bookmarkStart w:id="1307" w:name="bookmark1307"/>
      <w:bookmarkStart w:id="1308" w:name="bookmark1308"/>
      <w:bookmarkStart w:id="1311" w:name="bookmark1311"/>
      <w:r>
        <w:rPr>
          <w:color w:val="000000"/>
          <w:spacing w:val="0"/>
          <w:w w:val="100"/>
          <w:position w:val="0"/>
        </w:rPr>
        <w:t>(1)商誉账面原值</w:t>
      </w:r>
      <w:bookmarkEnd w:id="1307"/>
      <w:bookmarkEnd w:id="1308"/>
      <w:bookmarkEnd w:id="13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3"/>
        <w:gridCol w:w="2731"/>
        <w:gridCol w:w="2731"/>
        <w:gridCol w:w="1464"/>
      </w:tblGrid>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杭州连卡恒福品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牌管理有限公司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5,731,467.23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5,731,467.23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 S.P.A.</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50,725,364.33</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56,456,831.56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56,456,831.56</w:t>
            </w:r>
          </w:p>
        </w:tc>
      </w:tr>
      <w:tr>
        <w:trPr>
          <w:trHeight w:val="1286" w:hRule="exact"/>
        </w:trPr>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(2)商誉减值准备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1022"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杭州连卡恒福品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牌管理有限公司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5,731,467.23</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5,731,467.23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 S.P.A.</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12,680,279.07</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12,680,279.07</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18,411,746.30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18,411,746.30</w:t>
            </w:r>
          </w:p>
        </w:tc>
      </w:tr>
    </w:tbl>
    <w:p>
      <w:pPr>
        <w:widowControl w:val="0"/>
        <w:spacing w:after="119" w:line="1" w:lineRule="exact"/>
      </w:pPr>
    </w:p>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说明商誉减值测试过程、参数及商誉减值损失的确认方法：</w:t>
      </w:r>
    </w:p>
    <w:p>
      <w:pPr>
        <w:pStyle w:val="Style22"/>
        <w:keepNext w:val="0"/>
        <w:keepLines w:val="0"/>
        <w:widowControl w:val="0"/>
        <w:shd w:val="clear" w:color="auto" w:fill="auto"/>
        <w:bidi w:val="0"/>
        <w:spacing w:before="0" w:after="120" w:line="467" w:lineRule="exact"/>
        <w:ind w:left="0" w:right="0" w:firstLine="460"/>
        <w:jc w:val="both"/>
      </w:pPr>
      <w:r>
        <w:rPr>
          <w:color w:val="000000"/>
          <w:spacing w:val="0"/>
          <w:w w:val="100"/>
          <w:position w:val="0"/>
        </w:rPr>
        <w:t>公司的商誉经测试存在减值的情况，减值测试过程和参数如下：</w:t>
      </w:r>
    </w:p>
    <w:p>
      <w:pPr>
        <w:pStyle w:val="Style22"/>
        <w:keepNext w:val="0"/>
        <w:keepLines w:val="0"/>
        <w:widowControl w:val="0"/>
        <w:shd w:val="clear" w:color="auto" w:fill="auto"/>
        <w:bidi w:val="0"/>
        <w:spacing w:before="0" w:after="120" w:line="468" w:lineRule="exact"/>
        <w:ind w:left="0" w:right="0" w:firstLine="460"/>
        <w:jc w:val="both"/>
      </w:pPr>
      <w:r>
        <w:rPr>
          <w:color w:val="000000"/>
          <w:spacing w:val="0"/>
          <w:w w:val="100"/>
          <w:position w:val="0"/>
        </w:rPr>
        <w:t>杭州连卡恒福品牌管理有限公司以预计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年的每期现金流以及</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年的永续现金流，按 </w:t>
      </w:r>
      <w:r>
        <w:rPr>
          <w:rFonts w:ascii="Times New Roman" w:eastAsia="Times New Roman" w:hAnsi="Times New Roman" w:cs="Times New Roman"/>
          <w:color w:val="000000"/>
          <w:spacing w:val="0"/>
          <w:w w:val="100"/>
          <w:position w:val="0"/>
        </w:rPr>
        <w:t>11.30%</w:t>
      </w:r>
      <w:r>
        <w:rPr>
          <w:color w:val="000000"/>
          <w:spacing w:val="0"/>
          <w:w w:val="100"/>
          <w:position w:val="0"/>
        </w:rPr>
        <w:t>的折现率折现，计算出期末时点的价值，与商誉加可辩认净资产账面价值之和进行比较对比。测试 结果：商誉减值</w:t>
      </w:r>
      <w:r>
        <w:rPr>
          <w:rFonts w:ascii="Times New Roman" w:eastAsia="Times New Roman" w:hAnsi="Times New Roman" w:cs="Times New Roman"/>
          <w:color w:val="000000"/>
          <w:spacing w:val="0"/>
          <w:w w:val="100"/>
          <w:position w:val="0"/>
        </w:rPr>
        <w:t>5,731,467.23</w:t>
      </w:r>
      <w:r>
        <w:rPr>
          <w:color w:val="000000"/>
          <w:spacing w:val="0"/>
          <w:w w:val="100"/>
          <w:position w:val="0"/>
        </w:rPr>
        <w:t>元。</w:t>
      </w:r>
    </w:p>
    <w:p>
      <w:pPr>
        <w:pStyle w:val="Style22"/>
        <w:keepNext w:val="0"/>
        <w:keepLines w:val="0"/>
        <w:widowControl w:val="0"/>
        <w:shd w:val="clear" w:color="auto" w:fill="auto"/>
        <w:bidi w:val="0"/>
        <w:spacing w:before="0" w:after="220" w:line="466" w:lineRule="exact"/>
        <w:ind w:left="0" w:right="0" w:firstLine="360"/>
        <w:jc w:val="both"/>
      </w:pPr>
      <w:r>
        <w:rPr>
          <w:color w:val="000000"/>
          <w:spacing w:val="0"/>
          <w:w w:val="100"/>
          <w:position w:val="0"/>
        </w:rPr>
        <w:t>根据广东中广信资产评估有限公司评估报告(报告号：中广信咨报字</w:t>
      </w:r>
      <w:r>
        <w:rPr>
          <w:rFonts w:ascii="Times New Roman" w:eastAsia="Times New Roman" w:hAnsi="Times New Roman" w:cs="Times New Roman"/>
          <w:color w:val="000000"/>
          <w:spacing w:val="0"/>
          <w:w w:val="100"/>
          <w:position w:val="0"/>
        </w:rPr>
        <w:t xml:space="preserve">［2017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005</w:t>
      </w:r>
      <w:r>
        <w:rPr>
          <w:color w:val="000000"/>
          <w:spacing w:val="0"/>
          <w:w w:val="100"/>
          <w:position w:val="0"/>
        </w:rPr>
        <w:t>号)，对</w:t>
      </w:r>
      <w:r>
        <w:rPr>
          <w:rFonts w:ascii="Times New Roman" w:eastAsia="Times New Roman" w:hAnsi="Times New Roman" w:cs="Times New Roman"/>
          <w:color w:val="000000"/>
          <w:spacing w:val="0"/>
          <w:w w:val="100"/>
          <w:position w:val="0"/>
        </w:rPr>
        <w:t xml:space="preserve">L EVITAS S.P.A. </w:t>
      </w:r>
      <w:r>
        <w:rPr>
          <w:color w:val="000000"/>
          <w:spacing w:val="0"/>
          <w:w w:val="100"/>
          <w:position w:val="0"/>
        </w:rPr>
        <w:t>相关资产组可收回价值按收益法进行测算，将测算结果与商誉加可辩认净资产账面价值之和进行对比测 试。测试结果：商誉减值</w:t>
      </w:r>
      <w:r>
        <w:rPr>
          <w:rFonts w:ascii="Times New Roman" w:eastAsia="Times New Roman" w:hAnsi="Times New Roman" w:cs="Times New Roman"/>
          <w:color w:val="000000"/>
          <w:spacing w:val="0"/>
          <w:w w:val="100"/>
          <w:position w:val="0"/>
        </w:rPr>
        <w:t>12,680,279.07</w:t>
      </w:r>
      <w:r>
        <w:rPr>
          <w:color w:val="000000"/>
          <w:spacing w:val="0"/>
          <w:w w:val="100"/>
          <w:position w:val="0"/>
        </w:rPr>
        <w:t>元。</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467" w:lineRule="exact"/>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1</w:t>
      </w:r>
      <w:bookmarkEnd w:id="1314"/>
      <w:r>
        <w:rPr>
          <w:color w:val="000000"/>
          <w:spacing w:val="0"/>
          <w:w w:val="100"/>
          <w:position w:val="0"/>
        </w:rPr>
        <w:t>5、长期待摊费用</w:t>
      </w:r>
      <w:bookmarkEnd w:id="1312"/>
      <w:bookmarkEnd w:id="1313"/>
      <w:bookmarkEnd w:id="1315"/>
    </w:p>
    <w:p>
      <w:pPr>
        <w:pStyle w:val="Style3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03"/>
        <w:gridCol w:w="1598"/>
        <w:gridCol w:w="1594"/>
        <w:gridCol w:w="1594"/>
        <w:gridCol w:w="1594"/>
        <w:gridCol w:w="1603"/>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2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61,685,127.19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85,120,594.71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72,090,500.81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-253,980.15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74,969,201.24</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办公室装修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2,970,871.28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1,356,822.22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2,329,889.56</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1,997,803.94</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购买品牌补偿费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33,359,965.37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263,044.80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5,579,903.31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-1,014,754.10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29,057,860.96</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银团贷款费用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1,357,733.71</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662,706.44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-42,850.44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737,877.71</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99,373,697.55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86,740,461.73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80,663,000.12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-1,311,584.69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106,762,743.85</w:t>
            </w:r>
          </w:p>
        </w:tc>
      </w:tr>
    </w:tbl>
    <w:p>
      <w:pPr>
        <w:widowControl w:val="0"/>
        <w:spacing w:after="79" w:line="1" w:lineRule="exact"/>
      </w:pP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其他减少金额一栏的数据主要是由于汇率变动引起的差异</w:t>
      </w:r>
    </w:p>
    <w:p>
      <w:pPr>
        <w:pStyle w:val="Style48"/>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1</w:t>
      </w:r>
      <w:bookmarkEnd w:id="1318"/>
      <w:r>
        <w:rPr>
          <w:color w:val="000000"/>
          <w:spacing w:val="0"/>
          <w:w w:val="100"/>
          <w:position w:val="0"/>
        </w:rPr>
        <w:t>6、递延所得税资产/递延所得税负债</w:t>
      </w:r>
      <w:bookmarkEnd w:id="1316"/>
      <w:bookmarkEnd w:id="1317"/>
      <w:bookmarkEnd w:id="1319"/>
    </w:p>
    <w:p>
      <w:pPr>
        <w:pStyle w:val="Style48"/>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20" w:name="bookmark1320"/>
      <w:r>
        <w:rPr>
          <w:color w:val="000000"/>
          <w:spacing w:val="0"/>
          <w:w w:val="100"/>
          <w:position w:val="0"/>
        </w:rPr>
        <w:t>(1)未经抵销的递延所得税资产</w:t>
      </w:r>
      <w:bookmarkEnd w:id="1316"/>
      <w:bookmarkEnd w:id="1317"/>
      <w:bookmarkEnd w:id="13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0"/>
        <w:gridCol w:w="1925"/>
      </w:tblGrid>
      <w:tr>
        <w:trPr>
          <w:trHeight w:val="41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可抵扣暂时性差异</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可抵扣暂时性差异</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115,821,114.93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21,527,533.73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29,300,022.41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5,279,217.62</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6,257,105.07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1,431,573.20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8,850,182.22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1,751,484.52</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122,078,220.00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22,959,106.93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38,150,204.63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7,030,702.14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r>
        <w:rPr>
          <w:color w:val="000000"/>
          <w:spacing w:val="0"/>
          <w:w w:val="100"/>
          <w:position w:val="0"/>
        </w:rPr>
        <w:t>(2)未经抵销的递延所得税负债</w:t>
      </w:r>
      <w:bookmarkEnd w:id="1321"/>
      <w:bookmarkEnd w:id="1322"/>
      <w:bookmarkEnd w:id="1323"/>
    </w:p>
    <w:p>
      <w:pPr>
        <w:widowControl w:val="0"/>
        <w:spacing w:line="1" w:lineRule="exact"/>
      </w:pPr>
      <w:r>
        <mc:AlternateContent>
          <mc:Choice Requires="wps">
            <w:drawing>
              <wp:anchor distT="0" distB="67310" distL="0" distR="0" simplePos="0" relativeHeight="125829599" behindDoc="0" locked="0" layoutInCell="1" allowOverlap="1">
                <wp:simplePos x="0" y="0"/>
                <wp:positionH relativeFrom="page">
                  <wp:posOffset>715645</wp:posOffset>
                </wp:positionH>
                <wp:positionV relativeFrom="paragraph">
                  <wp:posOffset>0</wp:posOffset>
                </wp:positionV>
                <wp:extent cx="1173480" cy="1368425"/>
                <wp:wrapTopAndBottom/>
                <wp:docPr id="277" name="Shape 277"/>
                <a:graphic xmlns:a="http://schemas.openxmlformats.org/drawingml/2006/main">
                  <a:graphicData uri="http://schemas.microsoft.com/office/word/2010/wordprocessingShape">
                    <wps:wsp>
                      <wps:cNvSpPr txBox="1"/>
                      <wps:spPr>
                        <a:xfrm>
                          <a:ext cx="1173480" cy="1368425"/>
                        </a:xfrm>
                        <a:prstGeom prst="rect"/>
                        <a:noFill/>
                      </wps:spPr>
                      <wps:txbx>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境外投资收益所得税率</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差异</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长期待摊费用摊销差异</w:t>
                            </w:r>
                          </w:p>
                          <w:p>
                            <w:pPr>
                              <w:pStyle w:val="Style3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DB</w:t>
                            </w:r>
                            <w:r>
                              <w:rPr>
                                <w:color w:val="000000"/>
                                <w:spacing w:val="0"/>
                                <w:w w:val="100"/>
                                <w:position w:val="0"/>
                              </w:rPr>
                              <w:t>品牌增值</w:t>
                            </w:r>
                          </w:p>
                          <w:p>
                            <w:pPr>
                              <w:pStyle w:val="Style3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DB</w:t>
                            </w:r>
                            <w:r>
                              <w:rPr>
                                <w:color w:val="000000"/>
                                <w:spacing w:val="0"/>
                                <w:w w:val="100"/>
                                <w:position w:val="0"/>
                              </w:rPr>
                              <w:t>品牌账面摊销差异</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303" type="#_x0000_t202" style="position:absolute;margin-left:56.350000000000001pt;margin-top:0;width:92.400000000000006pt;height:107.75pt;z-index:-125829154;mso-wrap-distance-left:0;mso-wrap-distance-right:0;mso-wrap-distance-bottom:5.2999999999999998pt;mso-position-horizontal-relative:page" filled="f" stroked="f">
                <v:textbox inset="0,0,0,0">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境外投资收益所得税率</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差异</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长期待摊费用摊销差异</w:t>
                      </w:r>
                    </w:p>
                    <w:p>
                      <w:pPr>
                        <w:pStyle w:val="Style3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DB</w:t>
                      </w:r>
                      <w:r>
                        <w:rPr>
                          <w:color w:val="000000"/>
                          <w:spacing w:val="0"/>
                          <w:w w:val="100"/>
                          <w:position w:val="0"/>
                        </w:rPr>
                        <w:t>品牌增值</w:t>
                      </w:r>
                    </w:p>
                    <w:p>
                      <w:pPr>
                        <w:pStyle w:val="Style3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DB</w:t>
                      </w:r>
                      <w:r>
                        <w:rPr>
                          <w:color w:val="000000"/>
                          <w:spacing w:val="0"/>
                          <w:w w:val="100"/>
                          <w:position w:val="0"/>
                        </w:rPr>
                        <w:t>品牌账面摊销差异</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374650" distB="0" distL="0" distR="0" simplePos="0" relativeHeight="125829601" behindDoc="0" locked="0" layoutInCell="1" allowOverlap="1">
                <wp:simplePos x="0" y="0"/>
                <wp:positionH relativeFrom="page">
                  <wp:posOffset>2459355</wp:posOffset>
                </wp:positionH>
                <wp:positionV relativeFrom="paragraph">
                  <wp:posOffset>374650</wp:posOffset>
                </wp:positionV>
                <wp:extent cx="4334510" cy="1060450"/>
                <wp:wrapTopAndBottom/>
                <wp:docPr id="279" name="Shape 279"/>
                <a:graphic xmlns:a="http://schemas.openxmlformats.org/drawingml/2006/main">
                  <a:graphicData uri="http://schemas.microsoft.com/office/word/2010/wordprocessingShape">
                    <wps:wsp>
                      <wps:cNvSpPr txBox="1"/>
                      <wps:spPr>
                        <a:xfrm>
                          <a:ext cx="4334510" cy="1060450"/>
                        </a:xfrm>
                        <a:prstGeom prst="rect"/>
                        <a:noFill/>
                      </wps:spPr>
                      <wps:txbx>
                        <w:txbxContent>
                          <w:tbl>
                            <w:tblPr>
                              <w:tblOverlap w:val="never"/>
                              <w:jc w:val="left"/>
                              <w:tblLayout w:type="fixed"/>
                            </w:tblPr>
                            <w:tblGrid>
                              <w:gridCol w:w="1085"/>
                              <w:gridCol w:w="1915"/>
                              <w:gridCol w:w="1906"/>
                              <w:gridCol w:w="1920"/>
                            </w:tblGrid>
                            <w:tr>
                              <w:trPr>
                                <w:tblHeader/>
                                <w:trHeight w:val="45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8,472,069.58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1,016,648.35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11,655,009.55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1,398,601.15</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74,536,529.75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24,023,123.54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78,565,531.31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25,321,670.74</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3,371,760.84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1,086,718.52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1,091,372.25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351,749.28</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86,380,360.17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26,126,490.41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134,401,358.22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31,034,116.19</w:t>
                                  </w:r>
                                </w:p>
                              </w:tc>
                            </w:tr>
                          </w:tbl>
                          <w:p>
                            <w:pPr>
                              <w:widowControl w:val="0"/>
                              <w:spacing w:line="1" w:lineRule="exact"/>
                            </w:pPr>
                          </w:p>
                        </w:txbxContent>
                      </wps:txbx>
                      <wps:bodyPr lIns="0" tIns="0" rIns="0" bIns="0">
                        <a:noAutoFit/>
                      </wps:bodyPr>
                    </wps:wsp>
                  </a:graphicData>
                </a:graphic>
              </wp:anchor>
            </w:drawing>
          </mc:Choice>
          <mc:Fallback>
            <w:pict>
              <v:shape id="_x0000_s1305" type="#_x0000_t202" style="position:absolute;margin-left:193.65000000000001pt;margin-top:29.5pt;width:341.30000000000001pt;height:83.5pt;z-index:-125829152;mso-wrap-distance-left:0;mso-wrap-distance-top:29.5pt;mso-wrap-distance-right:0;mso-position-horizontal-relative:page" filled="f" stroked="f">
                <v:textbox inset="0,0,0,0">
                  <w:txbxContent>
                    <w:tbl>
                      <w:tblPr>
                        <w:tblOverlap w:val="never"/>
                        <w:jc w:val="left"/>
                        <w:tblLayout w:type="fixed"/>
                      </w:tblPr>
                      <w:tblGrid>
                        <w:gridCol w:w="1085"/>
                        <w:gridCol w:w="1915"/>
                        <w:gridCol w:w="1906"/>
                        <w:gridCol w:w="1920"/>
                      </w:tblGrid>
                      <w:tr>
                        <w:trPr>
                          <w:tblHeader/>
                          <w:trHeight w:val="45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8,472,069.58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1,016,648.35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11,655,009.55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1,398,601.15</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74,536,529.75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24,023,123.54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78,565,531.31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25,321,670.74</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3,371,760.84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1,086,718.52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1,091,372.25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351,749.28</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86,380,360.17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26,126,490.41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134,401,358.22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31,034,116.19</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4888865</wp:posOffset>
                </wp:positionH>
                <wp:positionV relativeFrom="paragraph">
                  <wp:posOffset>103505</wp:posOffset>
                </wp:positionV>
                <wp:extent cx="1901825" cy="143510"/>
                <wp:wrapNone/>
                <wp:docPr id="281" name="Shape 281"/>
                <a:graphic xmlns:a="http://schemas.openxmlformats.org/drawingml/2006/main">
                  <a:graphicData uri="http://schemas.microsoft.com/office/word/2010/wordprocessingShape">
                    <wps:wsp>
                      <wps:cNvSpPr txBox="1"/>
                      <wps:spPr>
                        <a:xfrm>
                          <a:ext cx="1901825" cy="143510"/>
                        </a:xfrm>
                        <a:prstGeom prst="rect"/>
                        <a:noFill/>
                      </wps:spPr>
                      <wps:txbx>
                        <w:txbxContent>
                          <w:p>
                            <w:pPr>
                              <w:pStyle w:val="Style26"/>
                              <w:keepNext w:val="0"/>
                              <w:keepLines w:val="0"/>
                              <w:widowControl w:val="0"/>
                              <w:shd w:val="clear" w:color="auto" w:fill="auto"/>
                              <w:tabs>
                                <w:tab w:pos="20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43,089,445.11</w:t>
                              <w:tab/>
                              <w:t>3,962,095.02</w:t>
                            </w:r>
                          </w:p>
                        </w:txbxContent>
                      </wps:txbx>
                      <wps:bodyPr lIns="0" tIns="0" rIns="0" bIns="0">
                        <a:noAutoFit/>
                      </wps:bodyPr>
                    </wps:wsp>
                  </a:graphicData>
                </a:graphic>
              </wp:anchor>
            </w:drawing>
          </mc:Choice>
          <mc:Fallback>
            <w:pict>
              <v:shape id="_x0000_s1307" type="#_x0000_t202" style="position:absolute;margin-left:384.94999999999999pt;margin-top:8.1500000000000004pt;width:149.75pt;height:11.300000000000001pt;z-index:251657731;mso-wrap-distance-left:0;mso-wrap-distance-right:0;mso-position-horizontal-relative:page" filled="f" stroked="f">
                <v:textbox inset="0,0,0,0">
                  <w:txbxContent>
                    <w:p>
                      <w:pPr>
                        <w:pStyle w:val="Style26"/>
                        <w:keepNext w:val="0"/>
                        <w:keepLines w:val="0"/>
                        <w:widowControl w:val="0"/>
                        <w:shd w:val="clear" w:color="auto" w:fill="auto"/>
                        <w:tabs>
                          <w:tab w:pos="20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43,089,445.11</w:t>
                        <w:tab/>
                        <w:t>3,962,095.02</w:t>
                      </w:r>
                    </w:p>
                  </w:txbxContent>
                </v:textbox>
                <w10:wrap anchorx="page"/>
              </v:shape>
            </w:pict>
          </mc:Fallback>
        </mc:AlternateConten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0"/>
        <w:gridCol w:w="1925"/>
      </w:tblGrid>
      <w:tr>
        <w:trPr>
          <w:trHeight w:val="40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应纳税暂时性差异</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应纳税暂时性差异</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bl>
    <w:p>
      <w:pPr>
        <w:pStyle w:val="Style48"/>
        <w:keepNext/>
        <w:keepLines/>
        <w:widowControl w:val="0"/>
        <w:numPr>
          <w:ilvl w:val="0"/>
          <w:numId w:val="75"/>
        </w:numPr>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未确认递延所得税资产明细</w:t>
      </w:r>
      <w:bookmarkEnd w:id="1324"/>
      <w:bookmarkEnd w:id="1325"/>
      <w:bookmarkEnd w:id="132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408,779,189.34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144,915,679.88</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408,779,189.34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144,915,679.88</w:t>
            </w:r>
          </w:p>
        </w:tc>
      </w:tr>
    </w:tbl>
    <w:p>
      <w:pPr>
        <w:spacing w:lineRule="exact" w:line="1"/>
        <w:rPr>
          <w:sz w:val="2"/>
          <w:szCs w:val="2"/>
        </w:rPr>
      </w:pPr>
      <w:r>
        <w:br w:type="page"/>
      </w:r>
    </w:p>
    <w:p>
      <w:pPr>
        <w:pStyle w:val="Style48"/>
        <w:keepNext/>
        <w:keepLines/>
        <w:widowControl w:val="0"/>
        <w:numPr>
          <w:ilvl w:val="0"/>
          <w:numId w:val="75"/>
        </w:numPr>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未确认递延所得税资产的可抵扣亏损将于以下年度到期</w:t>
      </w:r>
      <w:bookmarkEnd w:id="1328"/>
      <w:bookmarkEnd w:id="1329"/>
      <w:bookmarkEnd w:id="13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5"/>
        <w:gridCol w:w="2390"/>
        <w:gridCol w:w="2405"/>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shd w:val="clear" w:color="auto" w:fill="FCE9DA"/>
            <w:vAlign w:val="top"/>
          </w:tcPr>
          <w:p>
            <w:pPr>
              <w:pStyle w:val="Style7"/>
              <w:keepNext w:val="0"/>
              <w:keepLines w:val="0"/>
              <w:widowControl w:val="0"/>
              <w:shd w:val="clear" w:color="auto" w:fill="auto"/>
              <w:tabs>
                <w:tab w:pos="1022" w:val="left"/>
                <w:tab w:pos="2381" w:val="left"/>
              </w:tabs>
              <w:bidi w:val="0"/>
              <w:spacing w:before="0" w:after="0" w:line="240" w:lineRule="auto"/>
              <w:ind w:left="0" w:right="0" w:firstLine="0"/>
              <w:jc w:val="center"/>
              <w:rPr>
                <w:sz w:val="38"/>
                <w:szCs w:val="38"/>
              </w:rPr>
            </w:pPr>
            <w:r>
              <w:rPr>
                <w:rFonts w:ascii="Arial" w:eastAsia="Arial" w:hAnsi="Arial" w:cs="Arial"/>
                <w:color w:val="F7D1B7"/>
                <w:spacing w:val="0"/>
                <w:w w:val="100"/>
                <w:position w:val="0"/>
                <w:sz w:val="38"/>
                <w:szCs w:val="38"/>
              </w:rPr>
              <w:t>I</w:t>
              <w:tab/>
            </w:r>
            <w:r>
              <w:rPr>
                <w:rFonts w:ascii="SimSun" w:eastAsia="SimSun" w:hAnsi="SimSun" w:cs="SimSun"/>
                <w:color w:val="000000"/>
                <w:spacing w:val="0"/>
                <w:w w:val="100"/>
                <w:position w:val="0"/>
                <w:sz w:val="17"/>
                <w:szCs w:val="17"/>
              </w:rPr>
              <w:t>备注</w:t>
              <w:tab/>
            </w:r>
            <w:r>
              <w:rPr>
                <w:rFonts w:ascii="Arial" w:eastAsia="Arial" w:hAnsi="Arial" w:cs="Arial"/>
                <w:color w:val="F7D1B7"/>
                <w:spacing w:val="0"/>
                <w:w w:val="100"/>
                <w:position w:val="0"/>
                <w:sz w:val="38"/>
                <w:szCs w:val="38"/>
              </w:rPr>
              <w:t>1</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3,681,769.65</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1,563,731.00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1,563,731.00</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16,970,543.70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16,970,543.70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38,472,934.56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38,472,934.56</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84,226,700.97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84,226,700.97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267,545,279.11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408,779,189.34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144,915,679.88</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1</w:t>
      </w:r>
      <w:bookmarkEnd w:id="1334"/>
      <w:r>
        <w:rPr>
          <w:color w:val="000000"/>
          <w:spacing w:val="0"/>
          <w:w w:val="100"/>
          <w:position w:val="0"/>
        </w:rPr>
        <w:t>7、其他非流动资产</w:t>
      </w:r>
      <w:bookmarkEnd w:id="1332"/>
      <w:bookmarkEnd w:id="1333"/>
      <w:bookmarkEnd w:id="13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35,466,288.36</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35,466,288.36</w:t>
            </w:r>
          </w:p>
        </w:tc>
      </w:tr>
    </w:tbl>
    <w:p>
      <w:pPr>
        <w:widowControl w:val="0"/>
        <w:spacing w:after="79" w:line="1" w:lineRule="exact"/>
      </w:pP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公司报告期其他非流动资产中的预付款为预付购买长期资产款项，本期已结转至无形资产</w:t>
      </w:r>
      <w:r>
        <w:rPr>
          <w:rFonts w:ascii="Times New Roman" w:eastAsia="Times New Roman" w:hAnsi="Times New Roman" w:cs="Times New Roman"/>
          <w:color w:val="000000"/>
          <w:spacing w:val="0"/>
          <w:w w:val="100"/>
          <w:position w:val="0"/>
        </w:rPr>
        <w:t>-</w:t>
      </w:r>
      <w:r>
        <w:rPr>
          <w:color w:val="000000"/>
          <w:spacing w:val="0"/>
          <w:w w:val="100"/>
          <w:position w:val="0"/>
        </w:rPr>
        <w:t>商标。</w:t>
      </w:r>
    </w:p>
    <w:p>
      <w:pPr>
        <w:pStyle w:val="Style48"/>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1</w:t>
      </w:r>
      <w:bookmarkEnd w:id="1338"/>
      <w:r>
        <w:rPr>
          <w:color w:val="000000"/>
          <w:spacing w:val="0"/>
          <w:w w:val="100"/>
          <w:position w:val="0"/>
        </w:rPr>
        <w:t>8、短期借款</w:t>
      </w:r>
      <w:bookmarkEnd w:id="1336"/>
      <w:bookmarkEnd w:id="1337"/>
      <w:bookmarkEnd w:id="1339"/>
    </w:p>
    <w:p>
      <w:pPr>
        <w:pStyle w:val="Style48"/>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40" w:name="bookmark1340"/>
      <w:r>
        <w:rPr>
          <w:color w:val="000000"/>
          <w:spacing w:val="0"/>
          <w:w w:val="100"/>
          <w:position w:val="0"/>
        </w:rPr>
        <w:t>(1)短期借款分类</w:t>
      </w:r>
      <w:bookmarkEnd w:id="1336"/>
      <w:bookmarkEnd w:id="1337"/>
      <w:bookmarkEnd w:id="134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170,000,000.00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30,000,000.00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抵押、保证借款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28,932,428.44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140,561,036.30</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178,932,428.44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340,561,036.30</w:t>
            </w:r>
          </w:p>
        </w:tc>
      </w:tr>
    </w:tbl>
    <w:p>
      <w:pPr>
        <w:widowControl w:val="0"/>
        <w:spacing w:after="79" w:line="1" w:lineRule="exact"/>
      </w:pPr>
    </w:p>
    <w:p>
      <w:pPr>
        <w:pStyle w:val="Style39"/>
        <w:keepNext w:val="0"/>
        <w:keepLines w:val="0"/>
        <w:widowControl w:val="0"/>
        <w:shd w:val="clear" w:color="auto" w:fill="auto"/>
        <w:bidi w:val="0"/>
        <w:spacing w:before="0" w:after="260" w:line="240" w:lineRule="auto"/>
        <w:ind w:left="0" w:right="0" w:firstLine="0"/>
        <w:jc w:val="left"/>
      </w:pPr>
      <w:r>
        <w:rPr>
          <w:color w:val="000000"/>
          <w:spacing w:val="0"/>
          <w:w w:val="100"/>
          <w:position w:val="0"/>
        </w:rPr>
        <w:t>短期借款分类的说明：</w:t>
      </w:r>
    </w:p>
    <w:p>
      <w:pPr>
        <w:pStyle w:val="Style2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公司以圣奥中央商务大厦</w:t>
      </w:r>
      <w:r>
        <w:rPr>
          <w:rFonts w:ascii="Times New Roman" w:eastAsia="Times New Roman" w:hAnsi="Times New Roman" w:cs="Times New Roman"/>
          <w:color w:val="000000"/>
          <w:spacing w:val="0"/>
          <w:w w:val="100"/>
          <w:position w:val="0"/>
        </w:rPr>
        <w:t>3201-3206</w:t>
      </w:r>
      <w:r>
        <w:rPr>
          <w:color w:val="000000"/>
          <w:spacing w:val="0"/>
          <w:w w:val="100"/>
          <w:position w:val="0"/>
        </w:rPr>
        <w:t>室房产作为抵押并提供连带担保，为孙公司杭州连卡恒福品牌管理</w:t>
      </w:r>
    </w:p>
    <w:p>
      <w:pPr>
        <w:pStyle w:val="Style59"/>
        <w:keepNext w:val="0"/>
        <w:keepLines w:val="0"/>
        <w:widowControl w:val="0"/>
        <w:shd w:val="clear" w:color="auto" w:fill="auto"/>
        <w:bidi w:val="0"/>
        <w:spacing w:before="0" w:after="380" w:line="240" w:lineRule="auto"/>
        <w:ind w:left="0" w:right="0" w:firstLine="0"/>
        <w:jc w:val="left"/>
      </w:pPr>
      <w:r>
        <w:rPr>
          <w:rFonts w:ascii="SimSun" w:eastAsia="SimSun" w:hAnsi="SimSun" w:cs="SimSun"/>
          <w:color w:val="000000"/>
          <w:spacing w:val="0"/>
          <w:w w:val="100"/>
          <w:position w:val="0"/>
        </w:rPr>
        <w:t>有限公司从民生银行取得抵押、保证借款人民币</w:t>
      </w:r>
      <w:r>
        <w:rPr>
          <w:color w:val="000000"/>
          <w:spacing w:val="0"/>
          <w:w w:val="100"/>
          <w:position w:val="0"/>
        </w:rPr>
        <w:t>6,020,383.38</w:t>
      </w:r>
      <w:r>
        <w:rPr>
          <w:rFonts w:ascii="SimSun" w:eastAsia="SimSun" w:hAnsi="SimSun" w:cs="SimSun"/>
          <w:color w:val="000000"/>
          <w:spacing w:val="0"/>
          <w:w w:val="100"/>
          <w:position w:val="0"/>
        </w:rPr>
        <w:t>元及</w:t>
      </w:r>
      <w:r>
        <w:rPr>
          <w:color w:val="000000"/>
          <w:spacing w:val="0"/>
          <w:w w:val="100"/>
          <w:position w:val="0"/>
        </w:rPr>
        <w:t>8,592,306.8</w:t>
      </w:r>
      <w:r>
        <w:rPr>
          <w:color w:val="000000"/>
          <w:spacing w:val="0"/>
          <w:w w:val="100"/>
          <w:position w:val="0"/>
        </w:rPr>
        <w:t>2</w:t>
      </w:r>
      <w:r>
        <w:rPr>
          <w:rFonts w:ascii="SimSun" w:eastAsia="SimSun" w:hAnsi="SimSun" w:cs="SimSun"/>
          <w:color w:val="000000"/>
          <w:spacing w:val="0"/>
          <w:w w:val="100"/>
          <w:position w:val="0"/>
        </w:rPr>
        <w:t>港币、</w:t>
      </w:r>
      <w:r>
        <w:rPr>
          <w:color w:val="000000"/>
          <w:spacing w:val="0"/>
          <w:w w:val="100"/>
          <w:position w:val="0"/>
        </w:rPr>
        <w:t>753,384.26</w:t>
      </w:r>
      <w:r>
        <w:rPr>
          <w:rFonts w:ascii="SimSun" w:eastAsia="SimSun" w:hAnsi="SimSun" w:cs="SimSun"/>
          <w:color w:val="000000"/>
          <w:spacing w:val="0"/>
          <w:w w:val="100"/>
          <w:position w:val="0"/>
        </w:rPr>
        <w:t>美元。</w:t>
      </w: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公司以天河区黄埔大道西</w:t>
      </w:r>
      <w:r>
        <w:rPr>
          <w:rFonts w:ascii="Times New Roman" w:eastAsia="Times New Roman" w:hAnsi="Times New Roman" w:cs="Times New Roman"/>
          <w:color w:val="000000"/>
          <w:spacing w:val="0"/>
          <w:w w:val="100"/>
          <w:position w:val="0"/>
        </w:rPr>
        <w:t>638</w:t>
      </w:r>
      <w:r>
        <w:rPr>
          <w:color w:val="000000"/>
          <w:spacing w:val="0"/>
          <w:w w:val="100"/>
          <w:position w:val="0"/>
        </w:rPr>
        <w:t>号</w:t>
      </w:r>
      <w:r>
        <w:rPr>
          <w:rFonts w:ascii="Times New Roman" w:eastAsia="Times New Roman" w:hAnsi="Times New Roman" w:cs="Times New Roman"/>
          <w:color w:val="000000"/>
          <w:spacing w:val="0"/>
          <w:w w:val="100"/>
          <w:position w:val="0"/>
        </w:rPr>
        <w:t>1301</w:t>
      </w:r>
      <w:r>
        <w:rPr>
          <w:color w:val="000000"/>
          <w:spacing w:val="0"/>
          <w:w w:val="100"/>
          <w:position w:val="0"/>
        </w:rPr>
        <w:t>房</w:t>
      </w:r>
      <w:r>
        <w:rPr>
          <w:rFonts w:ascii="Times New Roman" w:eastAsia="Times New Roman" w:hAnsi="Times New Roman" w:cs="Times New Roman"/>
          <w:color w:val="000000"/>
          <w:spacing w:val="0"/>
          <w:w w:val="100"/>
          <w:position w:val="0"/>
        </w:rPr>
        <w:t>-1310</w:t>
      </w:r>
      <w:r>
        <w:rPr>
          <w:color w:val="000000"/>
          <w:spacing w:val="0"/>
          <w:w w:val="100"/>
          <w:position w:val="0"/>
        </w:rPr>
        <w:t xml:space="preserve">房作为抵押，林永飞作为连带担保，从上海浦东发展银行 </w:t>
      </w:r>
      <w:r>
        <w:rPr>
          <w:color w:val="000000"/>
          <w:spacing w:val="0"/>
          <w:w w:val="100"/>
          <w:position w:val="0"/>
        </w:rPr>
        <w:t>取得抵押保证借款</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22"/>
        <w:keepNext w:val="0"/>
        <w:keepLines w:val="0"/>
        <w:widowControl w:val="0"/>
        <w:shd w:val="clear" w:color="auto" w:fill="auto"/>
        <w:bidi w:val="0"/>
        <w:spacing w:before="0" w:line="461" w:lineRule="exact"/>
        <w:ind w:left="0" w:right="0" w:firstLine="440"/>
        <w:jc w:val="both"/>
      </w:pPr>
      <w:r>
        <w:rPr>
          <w:color w:val="000000"/>
          <w:spacing w:val="0"/>
          <w:w w:val="100"/>
          <w:position w:val="0"/>
        </w:rPr>
        <w:t>公司股东广州瑞丰集团股份有限公司为摩登大道时尚集团股份有限公司提供连带担保，从广州农村商 业银行取得保证借款</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2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公司股东林永飞、翁武强为摩登大道时尚集团股份有限公司提供连带担保，从招商银行取得保证借款 </w:t>
      </w:r>
      <w:r>
        <w:rPr>
          <w:rFonts w:ascii="Times New Roman" w:eastAsia="Times New Roman" w:hAnsi="Times New Roman" w:cs="Times New Roman"/>
          <w:color w:val="000000"/>
          <w:spacing w:val="0"/>
          <w:w w:val="100"/>
          <w:position w:val="0"/>
        </w:rPr>
        <w:t>4,000</w:t>
      </w:r>
      <w:r>
        <w:rPr>
          <w:color w:val="000000"/>
          <w:spacing w:val="0"/>
          <w:w w:val="100"/>
          <w:position w:val="0"/>
        </w:rPr>
        <w:t>万元。</w:t>
      </w:r>
    </w:p>
    <w:p>
      <w:pPr>
        <w:pStyle w:val="Style22"/>
        <w:keepNext w:val="0"/>
        <w:keepLines w:val="0"/>
        <w:widowControl w:val="0"/>
        <w:shd w:val="clear" w:color="auto" w:fill="auto"/>
        <w:bidi w:val="0"/>
        <w:spacing w:before="0" w:after="200" w:line="466" w:lineRule="exact"/>
        <w:ind w:left="0" w:right="0" w:firstLine="0"/>
        <w:jc w:val="both"/>
      </w:pPr>
      <w:r>
        <w:rPr>
          <w:color w:val="000000"/>
          <w:spacing w:val="0"/>
          <w:w w:val="100"/>
          <w:position w:val="0"/>
        </w:rPr>
        <w:t>子公司广州狮丹贸易有限公司以及股东翁武强为摩登大道时尚集团股份有限公司提供连带担保，从兴业银 行取得保证借款</w:t>
      </w:r>
      <w:r>
        <w:rPr>
          <w:rFonts w:ascii="Times New Roman" w:eastAsia="Times New Roman" w:hAnsi="Times New Roman" w:cs="Times New Roman"/>
          <w:color w:val="000000"/>
          <w:spacing w:val="0"/>
          <w:w w:val="100"/>
          <w:position w:val="0"/>
        </w:rPr>
        <w:t>6,000</w:t>
      </w:r>
      <w:r>
        <w:rPr>
          <w:color w:val="000000"/>
          <w:spacing w:val="0"/>
          <w:w w:val="100"/>
          <w:position w:val="0"/>
        </w:rPr>
        <w:t>万元。</w:t>
      </w:r>
    </w:p>
    <w:p>
      <w:pPr>
        <w:pStyle w:val="Style48"/>
        <w:keepNext/>
        <w:keepLines/>
        <w:widowControl w:val="0"/>
        <w:shd w:val="clear" w:color="auto" w:fill="auto"/>
        <w:bidi w:val="0"/>
        <w:spacing w:before="0" w:after="380" w:line="466" w:lineRule="exact"/>
        <w:ind w:left="0" w:right="0" w:firstLine="0"/>
        <w:jc w:val="both"/>
      </w:pPr>
      <w:bookmarkStart w:id="1341" w:name="bookmark1341"/>
      <w:bookmarkStart w:id="1342" w:name="bookmark1342"/>
      <w:bookmarkStart w:id="1343" w:name="bookmark1343"/>
      <w:bookmarkStart w:id="1344" w:name="bookmark1344"/>
      <w:r>
        <w:rPr>
          <w:color w:val="000000"/>
          <w:spacing w:val="0"/>
          <w:w w:val="100"/>
          <w:position w:val="0"/>
        </w:rPr>
        <w:t>1</w:t>
      </w:r>
      <w:bookmarkEnd w:id="1343"/>
      <w:r>
        <w:rPr>
          <w:color w:val="000000"/>
          <w:spacing w:val="0"/>
          <w:w w:val="100"/>
          <w:position w:val="0"/>
        </w:rPr>
        <w:t>9、应付票据</w:t>
      </w:r>
      <w:bookmarkEnd w:id="1341"/>
      <w:bookmarkEnd w:id="1342"/>
      <w:bookmarkEnd w:id="13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30,519,151.32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50,416,487.26</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30,519,151.32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50,416,487.26</w:t>
            </w:r>
          </w:p>
        </w:tc>
      </w:tr>
    </w:tbl>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8"/>
        <w:keepNext/>
        <w:keepLines/>
        <w:widowControl w:val="0"/>
        <w:shd w:val="clear" w:color="auto" w:fill="auto"/>
        <w:bidi w:val="0"/>
        <w:spacing w:before="0" w:after="380" w:line="240" w:lineRule="auto"/>
        <w:ind w:left="0" w:right="0" w:firstLine="0"/>
        <w:jc w:val="both"/>
      </w:pPr>
      <w:bookmarkStart w:id="1345" w:name="bookmark1345"/>
      <w:bookmarkStart w:id="1346" w:name="bookmark1346"/>
      <w:bookmarkStart w:id="1347" w:name="bookmark1347"/>
      <w:bookmarkStart w:id="1348" w:name="bookmark1348"/>
      <w:r>
        <w:rPr>
          <w:color w:val="000000"/>
          <w:spacing w:val="0"/>
          <w:w w:val="100"/>
          <w:position w:val="0"/>
        </w:rPr>
        <w:t>2</w:t>
      </w:r>
      <w:bookmarkEnd w:id="1347"/>
      <w:r>
        <w:rPr>
          <w:color w:val="000000"/>
          <w:spacing w:val="0"/>
          <w:w w:val="100"/>
          <w:position w:val="0"/>
        </w:rPr>
        <w:t>0、应付账款</w:t>
      </w:r>
      <w:bookmarkEnd w:id="1345"/>
      <w:bookmarkEnd w:id="1346"/>
      <w:bookmarkEnd w:id="1348"/>
    </w:p>
    <w:p>
      <w:pPr>
        <w:pStyle w:val="Style48"/>
        <w:keepNext/>
        <w:keepLines/>
        <w:widowControl w:val="0"/>
        <w:shd w:val="clear" w:color="auto" w:fill="auto"/>
        <w:bidi w:val="0"/>
        <w:spacing w:before="0" w:after="380" w:line="240" w:lineRule="auto"/>
        <w:ind w:left="0" w:right="0" w:firstLine="0"/>
        <w:jc w:val="both"/>
      </w:pPr>
      <w:bookmarkStart w:id="1345" w:name="bookmark1345"/>
      <w:bookmarkStart w:id="1346" w:name="bookmark1346"/>
      <w:bookmarkStart w:id="1349" w:name="bookmark1349"/>
      <w:r>
        <w:rPr>
          <w:color w:val="000000"/>
          <w:spacing w:val="0"/>
          <w:w w:val="100"/>
          <w:position w:val="0"/>
        </w:rPr>
        <w:t>（1）应付账款列示</w:t>
      </w:r>
      <w:bookmarkEnd w:id="1345"/>
      <w:bookmarkEnd w:id="1346"/>
      <w:bookmarkEnd w:id="134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54"/>
        <w:gridCol w:w="2544"/>
        <w:gridCol w:w="3245"/>
      </w:tblGrid>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应付采购货款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77,985,677.08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101,047,619.39</w:t>
            </w:r>
          </w:p>
        </w:tc>
      </w:tr>
      <w:tr>
        <w:trPr>
          <w:trHeight w:val="389"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77,985,677.08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101,047,619.39</w:t>
            </w:r>
          </w:p>
        </w:tc>
      </w:tr>
      <w:tr>
        <w:trPr>
          <w:trHeight w:val="77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（2）账龄超过1年的重要应付账款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新秀丽（中国）有限公司</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8"/>
                <w:szCs w:val="18"/>
              </w:rPr>
              <w:t>4,042,566.32</w:t>
            </w:r>
            <w:r>
              <w:rPr>
                <w:rFonts w:ascii="SimSun" w:eastAsia="SimSun" w:hAnsi="SimSun" w:cs="SimSun"/>
                <w:color w:val="000000"/>
                <w:spacing w:val="0"/>
                <w:w w:val="100"/>
                <w:position w:val="0"/>
                <w:sz w:val="17"/>
                <w:szCs w:val="17"/>
              </w:rPr>
              <w:t>货品未回齐</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河北正泰实业集团有限公司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1,311,097.81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货品未回齐</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广州市点美服装辅料有限公司</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8"/>
                <w:szCs w:val="18"/>
              </w:rPr>
              <w:t>1,202,920.87</w:t>
            </w:r>
            <w:r>
              <w:rPr>
                <w:rFonts w:ascii="SimSun" w:eastAsia="SimSun" w:hAnsi="SimSun" w:cs="SimSun"/>
                <w:color w:val="000000"/>
                <w:spacing w:val="0"/>
                <w:w w:val="100"/>
                <w:position w:val="0"/>
                <w:sz w:val="17"/>
                <w:szCs w:val="17"/>
              </w:rPr>
              <w:t>货品未回齐</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深圳市深之福商贸有限公司</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8"/>
                <w:szCs w:val="18"/>
              </w:rPr>
              <w:t>1,076,608.95</w:t>
            </w:r>
            <w:r>
              <w:rPr>
                <w:rFonts w:ascii="SimSun" w:eastAsia="SimSun" w:hAnsi="SimSun" w:cs="SimSun"/>
                <w:color w:val="000000"/>
                <w:spacing w:val="0"/>
                <w:w w:val="100"/>
                <w:position w:val="0"/>
                <w:sz w:val="17"/>
                <w:szCs w:val="17"/>
              </w:rPr>
              <w:t>货品未回齐</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7,633,193.95</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8"/>
        <w:keepNext/>
        <w:keepLines/>
        <w:widowControl w:val="0"/>
        <w:shd w:val="clear" w:color="auto" w:fill="auto"/>
        <w:bidi w:val="0"/>
        <w:spacing w:before="0" w:after="360" w:line="240" w:lineRule="auto"/>
        <w:ind w:left="0" w:right="0" w:firstLine="0"/>
        <w:jc w:val="both"/>
      </w:pPr>
      <w:bookmarkStart w:id="1350" w:name="bookmark1350"/>
      <w:bookmarkStart w:id="1351" w:name="bookmark1351"/>
      <w:bookmarkStart w:id="1352" w:name="bookmark1352"/>
      <w:bookmarkStart w:id="1353" w:name="bookmark1353"/>
      <w:r>
        <w:rPr>
          <w:color w:val="000000"/>
          <w:spacing w:val="0"/>
          <w:w w:val="100"/>
          <w:position w:val="0"/>
        </w:rPr>
        <w:t>2</w:t>
      </w:r>
      <w:bookmarkEnd w:id="1352"/>
      <w:r>
        <w:rPr>
          <w:color w:val="000000"/>
          <w:spacing w:val="0"/>
          <w:w w:val="100"/>
          <w:position w:val="0"/>
        </w:rPr>
        <w:t>1、预收款项</w:t>
      </w:r>
      <w:bookmarkEnd w:id="1350"/>
      <w:bookmarkEnd w:id="1351"/>
      <w:bookmarkEnd w:id="1353"/>
    </w:p>
    <w:p>
      <w:pPr>
        <w:pStyle w:val="Style48"/>
        <w:keepNext/>
        <w:keepLines/>
        <w:widowControl w:val="0"/>
        <w:shd w:val="clear" w:color="auto" w:fill="auto"/>
        <w:bidi w:val="0"/>
        <w:spacing w:before="0" w:after="360" w:line="240" w:lineRule="auto"/>
        <w:ind w:left="0" w:right="0" w:firstLine="0"/>
        <w:jc w:val="both"/>
      </w:pPr>
      <w:bookmarkStart w:id="1350" w:name="bookmark1350"/>
      <w:bookmarkStart w:id="1351" w:name="bookmark1351"/>
      <w:bookmarkStart w:id="1354" w:name="bookmark1354"/>
      <w:r>
        <w:rPr>
          <w:color w:val="000000"/>
          <w:spacing w:val="0"/>
          <w:w w:val="100"/>
          <w:position w:val="0"/>
        </w:rPr>
        <w:t>(1)预收款项列示</w:t>
      </w:r>
      <w:bookmarkEnd w:id="1350"/>
      <w:bookmarkEnd w:id="1351"/>
      <w:bookmarkEnd w:id="13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4"/>
        <w:gridCol w:w="1387"/>
        <w:gridCol w:w="1152"/>
        <w:gridCol w:w="3250"/>
      </w:tblGrid>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预收货物销售款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31,630,211.26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28,742,253.30</w:t>
            </w:r>
          </w:p>
        </w:tc>
      </w:tr>
      <w:tr>
        <w:trPr>
          <w:trHeight w:val="389"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31,630,211.26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28,742,253.30</w:t>
            </w:r>
          </w:p>
        </w:tc>
      </w:tr>
      <w:tr>
        <w:trPr>
          <w:trHeight w:val="128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(2)账龄超过1年的重要预收款项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郑丽君</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3,357,874.80</w:t>
            </w:r>
          </w:p>
        </w:tc>
        <w:tc>
          <w:tcPr>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以前年度付货款及订金金额较大，实际 发货较少</w:t>
            </w:r>
          </w:p>
        </w:tc>
      </w:tr>
      <w:tr>
        <w:trPr>
          <w:trHeight w:val="72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太原晟亿隆商贸有限公司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1,554,414.90</w:t>
            </w:r>
          </w:p>
        </w:tc>
        <w:tc>
          <w:tcPr>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以前年度付货款及订金金额较大，实际 发货较少</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4,912,289.70</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both"/>
      </w:pPr>
      <w:bookmarkStart w:id="1355" w:name="bookmark1355"/>
      <w:bookmarkStart w:id="1356" w:name="bookmark1356"/>
      <w:bookmarkStart w:id="1357" w:name="bookmark1357"/>
      <w:bookmarkStart w:id="1358" w:name="bookmark1358"/>
      <w:r>
        <w:rPr>
          <w:color w:val="000000"/>
          <w:spacing w:val="0"/>
          <w:w w:val="100"/>
          <w:position w:val="0"/>
        </w:rPr>
        <w:t>2</w:t>
      </w:r>
      <w:bookmarkEnd w:id="1357"/>
      <w:r>
        <w:rPr>
          <w:color w:val="000000"/>
          <w:spacing w:val="0"/>
          <w:w w:val="100"/>
          <w:position w:val="0"/>
        </w:rPr>
        <w:t>2、应付职工薪酬</w:t>
      </w:r>
      <w:bookmarkEnd w:id="1355"/>
      <w:bookmarkEnd w:id="1356"/>
      <w:bookmarkEnd w:id="1358"/>
    </w:p>
    <w:p>
      <w:pPr>
        <w:pStyle w:val="Style48"/>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9" w:name="bookmark1359"/>
      <w:r>
        <w:rPr>
          <w:color w:val="000000"/>
          <w:spacing w:val="0"/>
          <w:w w:val="100"/>
          <w:position w:val="0"/>
        </w:rPr>
        <w:t>(1)应付职工薪酬列示</w:t>
      </w:r>
      <w:bookmarkEnd w:id="1355"/>
      <w:bookmarkEnd w:id="1356"/>
      <w:bookmarkEnd w:id="13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2203"/>
        <w:gridCol w:w="1915"/>
        <w:gridCol w:w="1915"/>
        <w:gridCol w:w="163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期初余额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本期增加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本期减少</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6,243,395.47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151,754,601.15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148,419,345.23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9,578,651.39</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9,033,159.37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9,033,159.37</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2,768,595.20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2,143,473.90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625,121.30</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6,243,395.47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163,556,355.72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159,595,978.50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10,203,772.69</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both"/>
      </w:pPr>
      <w:bookmarkStart w:id="1360" w:name="bookmark1360"/>
      <w:bookmarkStart w:id="1361" w:name="bookmark1361"/>
      <w:bookmarkStart w:id="1362" w:name="bookmark1362"/>
      <w:r>
        <w:rPr>
          <w:color w:val="000000"/>
          <w:spacing w:val="0"/>
          <w:w w:val="100"/>
          <w:position w:val="0"/>
        </w:rPr>
        <w:t>(2)短期薪酬列示</w:t>
      </w:r>
      <w:bookmarkEnd w:id="1360"/>
      <w:bookmarkEnd w:id="1361"/>
      <w:bookmarkEnd w:id="1362"/>
    </w:p>
    <w:p>
      <w:pPr>
        <w:pStyle w:val="Style3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2198"/>
        <w:gridCol w:w="1920"/>
        <w:gridCol w:w="1910"/>
        <w:gridCol w:w="1637"/>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期初余额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本期增加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本期减少</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6,189,695.56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140,571,340.49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137,367,905.41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9,393,130.64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2,994,692.89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2,994,692.89</w:t>
            </w:r>
          </w:p>
        </w:tc>
        <w:tc>
          <w:tcPr>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49,047.91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6,855,940.98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6,719,468.14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185,520.75</w:t>
            </w:r>
          </w:p>
        </w:tc>
      </w:tr>
    </w:tbl>
    <w:p>
      <w:pPr>
        <w:widowControl w:val="0"/>
        <w:spacing w:line="1" w:lineRule="exact"/>
      </w:pPr>
      <w:r>
        <w:br w:type="page"/>
      </w:r>
    </w:p>
    <w:tbl>
      <w:tblPr>
        <w:tblOverlap w:val="never"/>
        <w:jc w:val="center"/>
        <w:tblLayout w:type="fixed"/>
      </w:tblPr>
      <w:tblGrid>
        <w:gridCol w:w="1925"/>
        <w:gridCol w:w="1915"/>
        <w:gridCol w:w="1915"/>
        <w:gridCol w:w="1906"/>
        <w:gridCol w:w="1920"/>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49,047.91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5,673,589.44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5,537,116.60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185,520.75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541,178.59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541,178.59</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390,963.36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390,963.36</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补充医疗保险</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122,803.18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122,803.18</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重大疾病医疗补助</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127,406.41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127,406.41</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1,195,908.84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1,200,560.84</w:t>
            </w:r>
          </w:p>
        </w:tc>
        <w:tc>
          <w:tcPr>
            <w:tcBorders/>
            <w:shd w:val="clear" w:color="auto" w:fill="FFFFFF"/>
            <w:vAlign w:val="top"/>
          </w:tcPr>
          <w:p>
            <w:pPr>
              <w:widowControl w:val="0"/>
              <w:rPr>
                <w:sz w:val="10"/>
                <w:szCs w:val="10"/>
              </w:rPr>
            </w:pP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136,117.95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136,117.95</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6,243,395.47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151,754,601.15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148,419,345.23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9,578,651.39</w:t>
            </w:r>
          </w:p>
        </w:tc>
      </w:tr>
    </w:tbl>
    <w:p>
      <w:pPr>
        <w:widowControl w:val="0"/>
        <w:spacing w:after="319" w:line="1" w:lineRule="exact"/>
      </w:pPr>
    </w:p>
    <w:p>
      <w:pPr>
        <w:pStyle w:val="Style48"/>
        <w:keepNext/>
        <w:keepLines/>
        <w:widowControl w:val="0"/>
        <w:numPr>
          <w:ilvl w:val="0"/>
          <w:numId w:val="77"/>
        </w:numPr>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设定提存计划列示</w:t>
      </w:r>
      <w:bookmarkEnd w:id="1363"/>
      <w:bookmarkEnd w:id="1364"/>
      <w:bookmarkEnd w:id="13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0"/>
        <w:gridCol w:w="1925"/>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8,617,876.96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8,617,876.96</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415,282.41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415,282.41</w:t>
            </w:r>
          </w:p>
        </w:tc>
        <w:tc>
          <w:tcPr>
            <w:tcBorders/>
            <w:shd w:val="clear" w:color="auto" w:fill="FFFFFF"/>
            <w:vAlign w:val="top"/>
          </w:tcPr>
          <w:p>
            <w:pPr>
              <w:widowControl w:val="0"/>
              <w:rPr>
                <w:sz w:val="10"/>
                <w:szCs w:val="10"/>
              </w:rPr>
            </w:pP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9,033,159.37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9,033,159.37</w:t>
            </w:r>
          </w:p>
        </w:tc>
        <w:tc>
          <w:tcPr>
            <w:tcBorders/>
            <w:shd w:val="clear" w:color="auto" w:fill="FFFFFF"/>
            <w:vAlign w:val="top"/>
          </w:tcPr>
          <w:p>
            <w:pPr>
              <w:widowControl w:val="0"/>
              <w:rPr>
                <w:sz w:val="10"/>
                <w:szCs w:val="10"/>
              </w:rPr>
            </w:pP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2</w:t>
      </w:r>
      <w:bookmarkEnd w:id="1369"/>
      <w:r>
        <w:rPr>
          <w:color w:val="000000"/>
          <w:spacing w:val="0"/>
          <w:w w:val="100"/>
          <w:position w:val="0"/>
        </w:rPr>
        <w:t>3、应交税费</w:t>
      </w:r>
      <w:bookmarkEnd w:id="1367"/>
      <w:bookmarkEnd w:id="1368"/>
      <w:bookmarkEnd w:id="13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4,186,138.69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6,363,184.46</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172,168.45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88,335.47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847,140.26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1,817,018.58</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687,200.05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405,549.07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293,631.92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533,667.05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20,355.36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83,894.84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151,753.72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199,179.83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622,626.85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125,842.26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228,576.10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247,302.32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138,701.17</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6,842,498.62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10,369,767.83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8"/>
        <w:keepNext/>
        <w:keepLines/>
        <w:widowControl w:val="0"/>
        <w:shd w:val="clear" w:color="auto" w:fill="auto"/>
        <w:bidi w:val="0"/>
        <w:spacing w:before="0" w:after="36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2</w:t>
      </w:r>
      <w:bookmarkEnd w:id="1373"/>
      <w:r>
        <w:rPr>
          <w:color w:val="000000"/>
          <w:spacing w:val="0"/>
          <w:w w:val="100"/>
          <w:position w:val="0"/>
        </w:rPr>
        <w:t>4、应付利息</w:t>
      </w:r>
      <w:bookmarkEnd w:id="1371"/>
      <w:bookmarkEnd w:id="1372"/>
      <w:bookmarkEnd w:id="13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应付银行利息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1,452,057.75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2,240,914.14</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1,452,057.75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2,240,914.14</w:t>
            </w:r>
          </w:p>
        </w:tc>
      </w:tr>
    </w:tbl>
    <w:p>
      <w:pPr>
        <w:pStyle w:val="Style3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重要的已逾期未支付的利息情况：</w:t>
      </w:r>
    </w:p>
    <w:p>
      <w:pPr>
        <w:pStyle w:val="Style22"/>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期末余额中无逾期未支付。</w:t>
      </w:r>
    </w:p>
    <w:p>
      <w:pPr>
        <w:pStyle w:val="Style48"/>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2</w:t>
      </w:r>
      <w:bookmarkEnd w:id="1377"/>
      <w:r>
        <w:rPr>
          <w:color w:val="000000"/>
          <w:spacing w:val="0"/>
          <w:w w:val="100"/>
          <w:position w:val="0"/>
        </w:rPr>
        <w:t>5、其他应付款</w:t>
      </w:r>
      <w:bookmarkEnd w:id="1375"/>
      <w:bookmarkEnd w:id="1376"/>
      <w:bookmarkEnd w:id="1378"/>
    </w:p>
    <w:p>
      <w:pPr>
        <w:pStyle w:val="Style48"/>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9" w:name="bookmark1379"/>
      <w:r>
        <w:rPr>
          <w:color w:val="000000"/>
          <w:spacing w:val="0"/>
          <w:w w:val="100"/>
          <w:position w:val="0"/>
        </w:rPr>
        <w:t>（1）按款项性质列示其他应付款</w:t>
      </w:r>
      <w:bookmarkEnd w:id="1375"/>
      <w:bookmarkEnd w:id="1376"/>
      <w:bookmarkEnd w:id="1379"/>
    </w:p>
    <w:p>
      <w:pPr>
        <w:pStyle w:val="Style3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 元</w:t>
      </w:r>
    </w:p>
    <w:p>
      <w:pPr>
        <w:pStyle w:val="Style26"/>
        <w:keepNext w:val="0"/>
        <w:keepLines w:val="0"/>
        <w:widowControl w:val="0"/>
        <w:shd w:val="clear" w:color="auto" w:fill="auto"/>
        <w:tabs>
          <w:tab w:pos="4411" w:val="left"/>
          <w:tab w:pos="7598" w:val="left"/>
        </w:tabs>
        <w:bidi w:val="0"/>
        <w:spacing w:before="0" w:after="0" w:line="240" w:lineRule="auto"/>
        <w:ind w:left="1406" w:right="0" w:firstLine="0"/>
        <w:jc w:val="left"/>
      </w:pPr>
      <w:r>
        <w:rPr>
          <w:color w:val="000000"/>
          <w:spacing w:val="0"/>
          <w:w w:val="100"/>
          <w:position w:val="0"/>
        </w:rPr>
        <w:t>项目</w:t>
        <w:tab/>
        <w:t>期末余额</w:t>
        <w:tab/>
        <w:t>期初余额</w:t>
      </w:r>
    </w:p>
    <w:tbl>
      <w:tblPr>
        <w:tblOverlap w:val="never"/>
        <w:jc w:val="center"/>
        <w:tblLayout w:type="fixed"/>
      </w:tblPr>
      <w:tblGrid>
        <w:gridCol w:w="3197"/>
        <w:gridCol w:w="3192"/>
        <w:gridCol w:w="3202"/>
      </w:tblGrid>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28,958,560.50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35,973,197.24</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10,421,824.64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10,682,030.80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社保公积金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394,602.04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436,853.80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47,830,071.59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3,446,541.82</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1,050,664.06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863,758.01</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88,655,722.83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51,402,381.67</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380" w:name="bookmark1380"/>
      <w:bookmarkStart w:id="1381" w:name="bookmark1381"/>
      <w:bookmarkStart w:id="1382" w:name="bookmark1382"/>
      <w:r>
        <w:rPr>
          <w:color w:val="000000"/>
          <w:spacing w:val="0"/>
          <w:w w:val="100"/>
          <w:position w:val="0"/>
        </w:rPr>
        <w:t>（2）账龄超过1年的重要其他应付款</w:t>
      </w:r>
      <w:bookmarkEnd w:id="1380"/>
      <w:bookmarkEnd w:id="1381"/>
      <w:bookmarkEnd w:id="1382"/>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公司报告期末不存在账龄超过一年的大额其他应付款。</w:t>
      </w:r>
    </w:p>
    <w:p>
      <w:pPr>
        <w:pStyle w:val="Style48"/>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2</w:t>
      </w:r>
      <w:bookmarkEnd w:id="1385"/>
      <w:r>
        <w:rPr>
          <w:color w:val="000000"/>
          <w:spacing w:val="0"/>
          <w:w w:val="100"/>
          <w:position w:val="0"/>
        </w:rPr>
        <w:t>6、一年内到期的非流动负债</w:t>
      </w:r>
      <w:bookmarkEnd w:id="1383"/>
      <w:bookmarkEnd w:id="1384"/>
      <w:bookmarkEnd w:id="138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143,605,786.61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139,000,000.00</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143,605,786.61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139,000,000.00</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详见下面附注五：</w:t>
      </w:r>
      <w:r>
        <w:rPr>
          <w:rFonts w:ascii="Times New Roman" w:eastAsia="Times New Roman" w:hAnsi="Times New Roman" w:cs="Times New Roman"/>
          <w:color w:val="000000"/>
          <w:spacing w:val="0"/>
          <w:w w:val="100"/>
          <w:position w:val="0"/>
        </w:rPr>
        <w:t>27</w:t>
      </w:r>
      <w:r>
        <w:rPr>
          <w:color w:val="000000"/>
          <w:spacing w:val="0"/>
          <w:w w:val="100"/>
          <w:position w:val="0"/>
        </w:rPr>
        <w:t>、长期借款。</w:t>
      </w:r>
    </w:p>
    <w:p>
      <w:pPr>
        <w:pStyle w:val="Style48"/>
        <w:keepNext/>
        <w:keepLines/>
        <w:widowControl w:val="0"/>
        <w:shd w:val="clear" w:color="auto" w:fill="auto"/>
        <w:bidi w:val="0"/>
        <w:spacing w:before="0" w:after="380" w:line="240" w:lineRule="auto"/>
        <w:ind w:left="0" w:right="0" w:firstLine="0"/>
        <w:jc w:val="both"/>
      </w:pPr>
      <w:bookmarkStart w:id="1387" w:name="bookmark1387"/>
      <w:bookmarkStart w:id="1388" w:name="bookmark1388"/>
      <w:bookmarkStart w:id="1389" w:name="bookmark1389"/>
      <w:bookmarkStart w:id="1390" w:name="bookmark1390"/>
      <w:r>
        <w:rPr>
          <w:color w:val="000000"/>
          <w:spacing w:val="0"/>
          <w:w w:val="100"/>
          <w:position w:val="0"/>
        </w:rPr>
        <w:t>2</w:t>
      </w:r>
      <w:bookmarkEnd w:id="1389"/>
      <w:r>
        <w:rPr>
          <w:color w:val="000000"/>
          <w:spacing w:val="0"/>
          <w:w w:val="100"/>
          <w:position w:val="0"/>
        </w:rPr>
        <w:t>7、长期借款</w:t>
      </w:r>
      <w:bookmarkEnd w:id="1387"/>
      <w:bookmarkEnd w:id="1388"/>
      <w:bookmarkEnd w:id="1390"/>
    </w:p>
    <w:p>
      <w:pPr>
        <w:pStyle w:val="Style48"/>
        <w:keepNext/>
        <w:keepLines/>
        <w:widowControl w:val="0"/>
        <w:shd w:val="clear" w:color="auto" w:fill="auto"/>
        <w:bidi w:val="0"/>
        <w:spacing w:before="0" w:after="380" w:line="240" w:lineRule="auto"/>
        <w:ind w:left="0" w:right="0" w:firstLine="220"/>
        <w:jc w:val="both"/>
      </w:pPr>
      <w:bookmarkStart w:id="1387" w:name="bookmark1387"/>
      <w:bookmarkStart w:id="1388" w:name="bookmark1388"/>
      <w:bookmarkStart w:id="1391" w:name="bookmark1391"/>
      <w:r>
        <w:rPr>
          <w:color w:val="000000"/>
          <w:spacing w:val="0"/>
          <w:w w:val="100"/>
          <w:position w:val="0"/>
        </w:rPr>
        <w:t>（1）长期借款分类</w:t>
      </w:r>
      <w:bookmarkEnd w:id="1387"/>
      <w:bookmarkEnd w:id="1388"/>
      <w:bookmarkEnd w:id="13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29,679,803.65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37,604,560.00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288,632,736.00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抵押、保证借款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340,000,000.00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344,165,336.87</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469,679,803.65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670,402,632.87</w:t>
            </w:r>
          </w:p>
        </w:tc>
      </w:tr>
    </w:tbl>
    <w:p>
      <w:pPr>
        <w:pStyle w:val="Style26"/>
        <w:keepNext w:val="0"/>
        <w:keepLines w:val="0"/>
        <w:widowControl w:val="0"/>
        <w:shd w:val="clear" w:color="auto" w:fill="auto"/>
        <w:bidi w:val="0"/>
        <w:spacing w:before="0" w:after="0" w:line="475" w:lineRule="exact"/>
        <w:ind w:left="0" w:right="0" w:firstLine="0"/>
        <w:jc w:val="left"/>
      </w:pPr>
      <w:r>
        <w:rPr>
          <w:color w:val="000000"/>
          <w:spacing w:val="0"/>
          <w:w w:val="100"/>
          <w:position w:val="0"/>
        </w:rPr>
        <w:t>长期借款分类的说明：</w:t>
      </w:r>
    </w:p>
    <w:p>
      <w:pPr>
        <w:widowControl w:val="0"/>
        <w:spacing w:after="99" w:line="1" w:lineRule="exact"/>
      </w:pPr>
    </w:p>
    <w:p>
      <w:pPr>
        <w:pStyle w:val="Style22"/>
        <w:keepNext w:val="0"/>
        <w:keepLines w:val="0"/>
        <w:widowControl w:val="0"/>
        <w:shd w:val="clear" w:color="auto" w:fill="auto"/>
        <w:bidi w:val="0"/>
        <w:spacing w:before="0" w:line="461" w:lineRule="exact"/>
        <w:ind w:left="0" w:right="0" w:firstLine="540"/>
        <w:jc w:val="both"/>
      </w:pPr>
      <w:r>
        <w:rPr>
          <w:color w:val="000000"/>
          <w:spacing w:val="0"/>
          <w:w w:val="100"/>
          <w:position w:val="0"/>
        </w:rPr>
        <w:t>注：公司从广州银行取得长期借款</w:t>
      </w:r>
      <w:r>
        <w:rPr>
          <w:rFonts w:ascii="Times New Roman" w:eastAsia="Times New Roman" w:hAnsi="Times New Roman" w:cs="Times New Roman"/>
          <w:color w:val="000000"/>
          <w:spacing w:val="0"/>
          <w:w w:val="100"/>
          <w:position w:val="0"/>
        </w:rPr>
        <w:t>36,000</w:t>
      </w:r>
      <w:r>
        <w:rPr>
          <w:color w:val="000000"/>
          <w:spacing w:val="0"/>
          <w:w w:val="100"/>
          <w:position w:val="0"/>
        </w:rPr>
        <w:t>万元，翁武强、翁武游作为连带保证人，同时以广州国际时 尚中心在建项目及土地作为抵押。已按还款计划将</w:t>
      </w:r>
      <w:r>
        <w:rPr>
          <w:rFonts w:ascii="Times New Roman" w:eastAsia="Times New Roman" w:hAnsi="Times New Roman" w:cs="Times New Roman"/>
          <w:color w:val="000000"/>
          <w:spacing w:val="0"/>
          <w:w w:val="100"/>
          <w:position w:val="0"/>
        </w:rPr>
        <w:t>2,000</w:t>
      </w:r>
      <w:r>
        <w:rPr>
          <w:color w:val="000000"/>
          <w:spacing w:val="0"/>
          <w:w w:val="100"/>
          <w:position w:val="0"/>
        </w:rPr>
        <w:t>万元分类到一年内到期的非流动负债。</w:t>
      </w:r>
    </w:p>
    <w:p>
      <w:pPr>
        <w:pStyle w:val="Style59"/>
        <w:keepNext w:val="0"/>
        <w:keepLines w:val="0"/>
        <w:widowControl w:val="0"/>
        <w:shd w:val="clear" w:color="auto" w:fill="auto"/>
        <w:bidi w:val="0"/>
        <w:spacing w:before="0" w:after="100" w:line="475" w:lineRule="exact"/>
        <w:ind w:left="0" w:right="0" w:firstLine="540"/>
        <w:jc w:val="both"/>
      </w:pPr>
      <w:r>
        <w:rPr>
          <w:rFonts w:ascii="SimSun" w:eastAsia="SimSun" w:hAnsi="SimSun" w:cs="SimSun"/>
          <w:color w:val="000000"/>
          <w:spacing w:val="0"/>
          <w:w w:val="100"/>
          <w:position w:val="0"/>
        </w:rPr>
        <w:t>孙公司</w:t>
      </w:r>
      <w:r>
        <w:rPr>
          <w:color w:val="000000"/>
          <w:spacing w:val="0"/>
          <w:w w:val="100"/>
          <w:position w:val="0"/>
        </w:rPr>
        <w:t xml:space="preserve">L EVITAS S.P.A </w:t>
      </w:r>
      <w:r>
        <w:rPr>
          <w:color w:val="000000"/>
          <w:spacing w:val="0"/>
          <w:w w:val="100"/>
          <w:position w:val="0"/>
        </w:rPr>
        <w:t>.</w:t>
      </w:r>
      <w:r>
        <w:rPr>
          <w:rFonts w:ascii="SimSun" w:eastAsia="SimSun" w:hAnsi="SimSun" w:cs="SimSun"/>
          <w:color w:val="000000"/>
          <w:spacing w:val="0"/>
          <w:w w:val="100"/>
          <w:position w:val="0"/>
        </w:rPr>
        <w:t>从</w:t>
      </w:r>
      <w:r>
        <w:rPr>
          <w:color w:val="000000"/>
          <w:spacing w:val="0"/>
          <w:w w:val="100"/>
          <w:position w:val="0"/>
        </w:rPr>
        <w:t>MUTUO BANCA IMI</w:t>
      </w:r>
      <w:r>
        <w:rPr>
          <w:rFonts w:ascii="SimSun" w:eastAsia="SimSun" w:hAnsi="SimSun" w:cs="SimSun"/>
          <w:color w:val="000000"/>
          <w:spacing w:val="0"/>
          <w:w w:val="100"/>
          <w:position w:val="0"/>
        </w:rPr>
        <w:t>取得借款</w:t>
      </w:r>
      <w:r>
        <w:rPr>
          <w:color w:val="000000"/>
          <w:spacing w:val="0"/>
          <w:w w:val="100"/>
          <w:position w:val="0"/>
        </w:rPr>
        <w:t>412.22</w:t>
      </w:r>
      <w:r>
        <w:rPr>
          <w:rFonts w:ascii="SimSun" w:eastAsia="SimSun" w:hAnsi="SimSun" w:cs="SimSun"/>
          <w:color w:val="000000"/>
          <w:spacing w:val="0"/>
          <w:w w:val="100"/>
          <w:position w:val="0"/>
        </w:rPr>
        <w:t>万欧元，由少数股东</w:t>
      </w:r>
      <w:r>
        <w:rPr>
          <w:color w:val="000000"/>
          <w:spacing w:val="0"/>
          <w:w w:val="100"/>
          <w:position w:val="0"/>
        </w:rPr>
        <w:t xml:space="preserve">ZEIS EXCELSA S.P.A </w:t>
      </w:r>
      <w:r>
        <w:rPr>
          <w:color w:val="000000"/>
          <w:spacing w:val="0"/>
          <w:w w:val="100"/>
          <w:position w:val="0"/>
        </w:rPr>
        <w:t>.</w:t>
      </w:r>
      <w:r>
        <w:rPr>
          <w:rFonts w:ascii="SimSun" w:eastAsia="SimSun" w:hAnsi="SimSun" w:cs="SimSun"/>
          <w:color w:val="000000"/>
          <w:spacing w:val="0"/>
          <w:w w:val="100"/>
          <w:position w:val="0"/>
        </w:rPr>
        <w:t>以其在</w:t>
      </w:r>
      <w:r>
        <w:rPr>
          <w:color w:val="000000"/>
          <w:spacing w:val="0"/>
          <w:w w:val="100"/>
          <w:position w:val="0"/>
        </w:rPr>
        <w:t xml:space="preserve">L EVITAS S.P.A </w:t>
      </w:r>
      <w:r>
        <w:rPr>
          <w:color w:val="000000"/>
          <w:spacing w:val="0"/>
          <w:w w:val="100"/>
          <w:position w:val="0"/>
        </w:rPr>
        <w:t>.</w:t>
      </w:r>
      <w:r>
        <w:rPr>
          <w:rFonts w:ascii="SimSun" w:eastAsia="SimSun" w:hAnsi="SimSun" w:cs="SimSun"/>
          <w:color w:val="000000"/>
          <w:spacing w:val="0"/>
          <w:w w:val="100"/>
          <w:position w:val="0"/>
        </w:rPr>
        <w:t>中</w:t>
      </w:r>
      <w:r>
        <w:rPr>
          <w:color w:val="000000"/>
          <w:spacing w:val="0"/>
          <w:w w:val="100"/>
          <w:position w:val="0"/>
        </w:rPr>
        <w:t>24.5%</w:t>
      </w:r>
      <w:r>
        <w:rPr>
          <w:rFonts w:ascii="SimSun" w:eastAsia="SimSun" w:hAnsi="SimSun" w:cs="SimSun"/>
          <w:color w:val="000000"/>
          <w:spacing w:val="0"/>
          <w:w w:val="100"/>
          <w:position w:val="0"/>
        </w:rPr>
        <w:t>的股份作为质押。已按还款计划将</w:t>
      </w:r>
      <w:r>
        <w:rPr>
          <w:color w:val="000000"/>
          <w:spacing w:val="0"/>
          <w:w w:val="100"/>
          <w:position w:val="0"/>
        </w:rPr>
        <w:t>117.78</w:t>
      </w:r>
      <w:r>
        <w:rPr>
          <w:rFonts w:ascii="SimSun" w:eastAsia="SimSun" w:hAnsi="SimSun" w:cs="SimSun"/>
          <w:color w:val="000000"/>
          <w:spacing w:val="0"/>
          <w:w w:val="100"/>
          <w:position w:val="0"/>
        </w:rPr>
        <w:t>万欧元分类到一年内到期的 非流动负债。</w:t>
      </w:r>
    </w:p>
    <w:p>
      <w:pPr>
        <w:pStyle w:val="Style22"/>
        <w:keepNext w:val="0"/>
        <w:keepLines w:val="0"/>
        <w:widowControl w:val="0"/>
        <w:shd w:val="clear" w:color="auto" w:fill="auto"/>
        <w:bidi w:val="0"/>
        <w:spacing w:before="0" w:after="0" w:line="464" w:lineRule="exact"/>
        <w:ind w:left="0" w:right="0" w:firstLine="540"/>
        <w:jc w:val="both"/>
      </w:pPr>
      <w:r>
        <w:rPr>
          <w:color w:val="000000"/>
          <w:spacing w:val="0"/>
          <w:w w:val="100"/>
          <w:position w:val="0"/>
        </w:rPr>
        <w:t>孙公司连卡福</w:t>
      </w:r>
      <w:r>
        <w:rPr>
          <w:rFonts w:ascii="Times New Roman" w:eastAsia="Times New Roman" w:hAnsi="Times New Roman" w:cs="Times New Roman"/>
          <w:color w:val="000000"/>
          <w:spacing w:val="0"/>
          <w:w w:val="100"/>
          <w:position w:val="0"/>
        </w:rPr>
        <w:t>（</w:t>
      </w:r>
      <w:r>
        <w:rPr>
          <w:color w:val="000000"/>
          <w:spacing w:val="0"/>
          <w:w w:val="100"/>
          <w:position w:val="0"/>
        </w:rPr>
        <w:t>衡阳</w:t>
      </w:r>
      <w:r>
        <w:rPr>
          <w:rFonts w:ascii="Times New Roman" w:eastAsia="Times New Roman" w:hAnsi="Times New Roman" w:cs="Times New Roman"/>
          <w:color w:val="000000"/>
          <w:spacing w:val="0"/>
          <w:w w:val="100"/>
          <w:position w:val="0"/>
        </w:rPr>
        <w:t>）</w:t>
      </w:r>
      <w:r>
        <w:rPr>
          <w:color w:val="000000"/>
          <w:spacing w:val="0"/>
          <w:w w:val="100"/>
          <w:position w:val="0"/>
        </w:rPr>
        <w:t>商业广场有限公司从渤海银行取得保证抵押借款</w:t>
      </w:r>
      <w:r>
        <w:rPr>
          <w:rFonts w:ascii="Times New Roman" w:eastAsia="Times New Roman" w:hAnsi="Times New Roman" w:cs="Times New Roman"/>
          <w:color w:val="000000"/>
          <w:spacing w:val="0"/>
          <w:w w:val="100"/>
          <w:position w:val="0"/>
        </w:rPr>
        <w:t>3,316.53</w:t>
      </w:r>
      <w:r>
        <w:rPr>
          <w:color w:val="000000"/>
          <w:spacing w:val="0"/>
          <w:w w:val="100"/>
          <w:position w:val="0"/>
        </w:rPr>
        <w:t>万元。公司以衡阳市蒸湘 区解放大道</w:t>
      </w:r>
      <w:r>
        <w:rPr>
          <w:rFonts w:ascii="Times New Roman" w:eastAsia="Times New Roman" w:hAnsi="Times New Roman" w:cs="Times New Roman"/>
          <w:color w:val="000000"/>
          <w:spacing w:val="0"/>
          <w:w w:val="100"/>
          <w:position w:val="0"/>
        </w:rPr>
        <w:t>42</w:t>
      </w:r>
      <w:r>
        <w:rPr>
          <w:color w:val="000000"/>
          <w:spacing w:val="0"/>
          <w:w w:val="100"/>
          <w:position w:val="0"/>
        </w:rPr>
        <w:t>号上书房</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栋</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-4</w:t>
      </w:r>
      <w:r>
        <w:rPr>
          <w:color w:val="000000"/>
          <w:spacing w:val="0"/>
          <w:w w:val="100"/>
          <w:position w:val="0"/>
        </w:rPr>
        <w:t>层作为抵押。摩登大道时尚集团股份有限公司、肖红梅为该笔借款提供 连带保证。已按还款计划将</w:t>
      </w:r>
      <w:r>
        <w:rPr>
          <w:rFonts w:ascii="Times New Roman" w:eastAsia="Times New Roman" w:hAnsi="Times New Roman" w:cs="Times New Roman"/>
          <w:color w:val="000000"/>
          <w:spacing w:val="0"/>
          <w:w w:val="100"/>
          <w:position w:val="0"/>
        </w:rPr>
        <w:t>2,500</w:t>
      </w:r>
      <w:r>
        <w:rPr>
          <w:color w:val="000000"/>
          <w:spacing w:val="0"/>
          <w:w w:val="100"/>
          <w:position w:val="0"/>
        </w:rPr>
        <w:t>万元分类到一年内到期的非流动负债。</w:t>
      </w:r>
    </w:p>
    <w:p>
      <w:pPr>
        <w:pStyle w:val="Style22"/>
        <w:keepNext w:val="0"/>
        <w:keepLines w:val="0"/>
        <w:widowControl w:val="0"/>
        <w:shd w:val="clear" w:color="auto" w:fill="auto"/>
        <w:bidi w:val="0"/>
        <w:spacing w:before="0" w:after="380" w:line="464" w:lineRule="exact"/>
        <w:ind w:left="0" w:right="0" w:firstLine="0"/>
        <w:jc w:val="both"/>
      </w:pPr>
      <w:r>
        <w:rPr>
          <w:color w:val="000000"/>
          <w:spacing w:val="0"/>
          <w:w w:val="100"/>
          <w:position w:val="0"/>
        </w:rPr>
        <w:t>孙公司连卡福</w:t>
      </w:r>
      <w:r>
        <w:rPr>
          <w:rFonts w:ascii="Times New Roman" w:eastAsia="Times New Roman" w:hAnsi="Times New Roman" w:cs="Times New Roman"/>
          <w:color w:val="000000"/>
          <w:spacing w:val="0"/>
          <w:w w:val="100"/>
          <w:position w:val="0"/>
        </w:rPr>
        <w:t>（</w:t>
      </w:r>
      <w:r>
        <w:rPr>
          <w:color w:val="000000"/>
          <w:spacing w:val="0"/>
          <w:w w:val="100"/>
          <w:position w:val="0"/>
        </w:rPr>
        <w:t>衡阳</w:t>
      </w:r>
      <w:r>
        <w:rPr>
          <w:rFonts w:ascii="Times New Roman" w:eastAsia="Times New Roman" w:hAnsi="Times New Roman" w:cs="Times New Roman"/>
          <w:color w:val="000000"/>
          <w:spacing w:val="0"/>
          <w:w w:val="100"/>
          <w:position w:val="0"/>
        </w:rPr>
        <w:t>）</w:t>
      </w:r>
      <w:r>
        <w:rPr>
          <w:color w:val="000000"/>
          <w:spacing w:val="0"/>
          <w:w w:val="100"/>
          <w:position w:val="0"/>
        </w:rPr>
        <w:t>商业广场有限公司从交通银行取得借款</w:t>
      </w:r>
      <w:r>
        <w:rPr>
          <w:rFonts w:ascii="Times New Roman" w:eastAsia="Times New Roman" w:hAnsi="Times New Roman" w:cs="Times New Roman"/>
          <w:color w:val="000000"/>
          <w:spacing w:val="0"/>
          <w:w w:val="100"/>
          <w:position w:val="0"/>
        </w:rPr>
        <w:t>19,000</w:t>
      </w:r>
      <w:r>
        <w:rPr>
          <w:color w:val="000000"/>
          <w:spacing w:val="0"/>
          <w:w w:val="100"/>
          <w:position w:val="0"/>
        </w:rPr>
        <w:t>万元，肖红梅为该笔借款提供连带保证, 按还款计划将</w:t>
      </w:r>
      <w:r>
        <w:rPr>
          <w:rFonts w:ascii="Times New Roman" w:eastAsia="Times New Roman" w:hAnsi="Times New Roman" w:cs="Times New Roman"/>
          <w:color w:val="000000"/>
          <w:spacing w:val="0"/>
          <w:w w:val="100"/>
          <w:position w:val="0"/>
        </w:rPr>
        <w:t>9,000</w:t>
      </w:r>
      <w:r>
        <w:rPr>
          <w:color w:val="000000"/>
          <w:spacing w:val="0"/>
          <w:w w:val="100"/>
          <w:position w:val="0"/>
        </w:rPr>
        <w:t>万元分类到一年内到期的非流动负债。</w:t>
      </w:r>
    </w:p>
    <w:p>
      <w:pPr>
        <w:pStyle w:val="Style39"/>
        <w:keepNext w:val="0"/>
        <w:keepLines w:val="0"/>
        <w:widowControl w:val="0"/>
        <w:shd w:val="clear" w:color="auto" w:fill="auto"/>
        <w:bidi w:val="0"/>
        <w:spacing w:before="0" w:after="0" w:line="475" w:lineRule="exact"/>
        <w:ind w:left="0" w:right="0" w:firstLine="0"/>
        <w:jc w:val="both"/>
      </w:pPr>
      <w:r>
        <w:rPr>
          <w:color w:val="000000"/>
          <w:spacing w:val="0"/>
          <w:w w:val="100"/>
          <w:position w:val="0"/>
        </w:rPr>
        <w:t>其他说明，包括利率区间：</w:t>
      </w:r>
    </w:p>
    <w:p>
      <w:pPr>
        <w:pStyle w:val="Style22"/>
        <w:keepNext w:val="0"/>
        <w:keepLines w:val="0"/>
        <w:widowControl w:val="0"/>
        <w:shd w:val="clear" w:color="auto" w:fill="auto"/>
        <w:bidi w:val="0"/>
        <w:spacing w:before="0" w:after="200" w:line="464" w:lineRule="exact"/>
        <w:ind w:left="0" w:right="0" w:firstLine="0"/>
        <w:jc w:val="both"/>
      </w:pPr>
      <w:r>
        <w:rPr>
          <w:color w:val="000000"/>
          <w:spacing w:val="0"/>
          <w:w w:val="100"/>
          <w:position w:val="0"/>
        </w:rPr>
        <w:t>公司报告期长期借款的利率区间为：</w:t>
      </w:r>
      <w:r>
        <w:rPr>
          <w:rFonts w:ascii="Times New Roman" w:eastAsia="Times New Roman" w:hAnsi="Times New Roman" w:cs="Times New Roman"/>
          <w:color w:val="000000"/>
          <w:spacing w:val="0"/>
          <w:w w:val="100"/>
          <w:position w:val="0"/>
        </w:rPr>
        <w:t>4.50%-7.205%</w:t>
      </w:r>
      <w:r>
        <w:rPr>
          <w:color w:val="000000"/>
          <w:spacing w:val="0"/>
          <w:w w:val="100"/>
          <w:position w:val="0"/>
        </w:rPr>
        <w:t>。</w:t>
      </w:r>
    </w:p>
    <w:p>
      <w:pPr>
        <w:pStyle w:val="Style48"/>
        <w:keepNext/>
        <w:keepLines/>
        <w:widowControl w:val="0"/>
        <w:shd w:val="clear" w:color="auto" w:fill="auto"/>
        <w:bidi w:val="0"/>
        <w:spacing w:before="0" w:after="380" w:line="464" w:lineRule="exact"/>
        <w:ind w:left="0" w:right="0" w:firstLine="0"/>
        <w:jc w:val="both"/>
      </w:pPr>
      <w:bookmarkStart w:id="1392" w:name="bookmark1392"/>
      <w:bookmarkStart w:id="1393" w:name="bookmark1393"/>
      <w:bookmarkStart w:id="1394" w:name="bookmark1394"/>
      <w:bookmarkStart w:id="1395" w:name="bookmark1395"/>
      <w:r>
        <w:rPr>
          <w:color w:val="000000"/>
          <w:spacing w:val="0"/>
          <w:w w:val="100"/>
          <w:position w:val="0"/>
        </w:rPr>
        <w:t>2</w:t>
      </w:r>
      <w:bookmarkEnd w:id="1394"/>
      <w:r>
        <w:rPr>
          <w:color w:val="000000"/>
          <w:spacing w:val="0"/>
          <w:w w:val="100"/>
          <w:position w:val="0"/>
        </w:rPr>
        <w:t>8、股本</w:t>
      </w:r>
      <w:bookmarkEnd w:id="1392"/>
      <w:bookmarkEnd w:id="1393"/>
      <w:bookmarkEnd w:id="1395"/>
    </w:p>
    <w:p>
      <w:pPr>
        <w:pStyle w:val="Style26"/>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10"/>
      </w:tblGrid>
      <w:tr>
        <w:trPr>
          <w:trHeight w:val="413" w:hRule="exact"/>
        </w:trPr>
        <w:tc>
          <w:tcPr>
            <w:vMerge w:val="restart"/>
            <w:tcBorders>
              <w:top w:val="single" w:sz="4"/>
              <w:left w:val="single" w:sz="4"/>
            </w:tcBorders>
            <w:shd w:val="clear" w:color="auto" w:fill="FCE9DA"/>
            <w:vAlign w:val="top"/>
          </w:tcPr>
          <w:p>
            <w:pPr>
              <w:widowControl w:val="0"/>
              <w:rPr>
                <w:sz w:val="10"/>
                <w:szCs w:val="10"/>
              </w:rPr>
            </w:pPr>
          </w:p>
        </w:tc>
        <w:tc>
          <w:tcPr>
            <w:vMerge w:val="restart"/>
            <w:tcBorders>
              <w:top w:val="single" w:sz="4"/>
            </w:tcBorders>
            <w:shd w:val="clear" w:color="auto" w:fill="FCE9DA"/>
            <w:vAlign w:val="top"/>
          </w:tcPr>
          <w:p>
            <w:pPr>
              <w:pStyle w:val="Style7"/>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right w:val="single" w:sz="4"/>
            </w:tcBorders>
            <w:shd w:val="clear" w:color="auto" w:fill="FCE9DA"/>
            <w:vAlign w:val="top"/>
          </w:tcPr>
          <w:p>
            <w:pPr>
              <w:pStyle w:val="Style7"/>
              <w:keepNext w:val="0"/>
              <w:keepLines w:val="0"/>
              <w:widowControl w:val="0"/>
              <w:shd w:val="clear" w:color="auto" w:fill="auto"/>
              <w:bidi w:val="0"/>
              <w:spacing w:before="12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FCE9DA"/>
            <w:vAlign w:val="top"/>
          </w:tcPr>
          <w:p>
            <w:pPr/>
          </w:p>
        </w:tc>
        <w:tc>
          <w:tcPr>
            <w:vMerge/>
            <w:tcBorders/>
            <w:shd w:val="clear" w:color="auto" w:fill="FCE9DA"/>
            <w:vAlign w:val="top"/>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发行新股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公积金转股</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小计</w:t>
            </w:r>
          </w:p>
        </w:tc>
        <w:tc>
          <w:tcPr>
            <w:vMerge/>
            <w:tcBorders>
              <w:right w:val="single" w:sz="4"/>
            </w:tcBorders>
            <w:shd w:val="clear" w:color="auto" w:fill="FCE9DA"/>
            <w:vAlign w:val="top"/>
          </w:tcPr>
          <w:p>
            <w:pPr/>
          </w:p>
        </w:tc>
      </w:tr>
      <w:tr>
        <w:trPr>
          <w:trHeight w:val="370" w:hRule="exact"/>
        </w:trPr>
        <w:tc>
          <w:tcPr>
            <w:tcBorders>
              <w:left w:val="single" w:sz="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89,921,837.0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209,921,837.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409,921,837.</w:t>
            </w:r>
          </w:p>
        </w:tc>
      </w:tr>
      <w:tr>
        <w:trPr>
          <w:trHeight w:val="350" w:hRule="exact"/>
        </w:trPr>
        <w:tc>
          <w:tcPr>
            <w:tcBorders>
              <w:left w:val="single" w:sz="4"/>
              <w:bottom w:val="single" w:sz="4"/>
            </w:tcBorders>
            <w:shd w:val="clear" w:color="auto" w:fill="FCE9DA"/>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259" w:line="1" w:lineRule="exact"/>
      </w:pP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年度利润分配及资 </w:t>
      </w:r>
      <w:r>
        <w:rPr>
          <w:color w:val="000000"/>
          <w:spacing w:val="0"/>
          <w:w w:val="100"/>
          <w:position w:val="0"/>
        </w:rPr>
        <w:t>本公积转增股本预案的议案》。</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200,000,000</w:t>
      </w:r>
      <w:r>
        <w:rPr>
          <w:color w:val="000000"/>
          <w:spacing w:val="0"/>
          <w:w w:val="100"/>
          <w:position w:val="0"/>
        </w:rPr>
        <w:t>股为基数，以资本公积金向股权登记日登记在册的全体股东每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120,000,000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320,000,000</w:t>
      </w:r>
      <w:r>
        <w:rPr>
          <w:color w:val="000000"/>
          <w:spacing w:val="0"/>
          <w:w w:val="100"/>
          <w:position w:val="0"/>
        </w:rPr>
        <w:t>股。</w:t>
      </w:r>
    </w:p>
    <w:p>
      <w:pPr>
        <w:pStyle w:val="Style22"/>
        <w:keepNext w:val="0"/>
        <w:keepLines w:val="0"/>
        <w:widowControl w:val="0"/>
        <w:shd w:val="clear" w:color="auto" w:fill="auto"/>
        <w:bidi w:val="0"/>
        <w:spacing w:before="0" w:after="660" w:line="470" w:lineRule="exact"/>
        <w:ind w:left="0" w:right="0" w:firstLine="2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）根据《验资报告》（广会验字【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G15042790183</w:t>
      </w:r>
      <w:r>
        <w:rPr>
          <w:color w:val="000000"/>
          <w:spacing w:val="0"/>
          <w:w w:val="100"/>
          <w:position w:val="0"/>
        </w:rPr>
        <w:t>号），截至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日止，公司实际发 行</w:t>
      </w:r>
      <w:r>
        <w:rPr>
          <w:rFonts w:ascii="Times New Roman" w:eastAsia="Times New Roman" w:hAnsi="Times New Roman" w:cs="Times New Roman"/>
          <w:color w:val="000000"/>
          <w:spacing w:val="0"/>
          <w:w w:val="100"/>
          <w:position w:val="0"/>
        </w:rPr>
        <w:t>89,921,837</w:t>
      </w:r>
      <w:r>
        <w:rPr>
          <w:color w:val="000000"/>
          <w:spacing w:val="0"/>
          <w:w w:val="100"/>
          <w:position w:val="0"/>
        </w:rPr>
        <w:t>股，募集资金总额合计为</w:t>
      </w:r>
      <w:r>
        <w:rPr>
          <w:rFonts w:ascii="Times New Roman" w:eastAsia="Times New Roman" w:hAnsi="Times New Roman" w:cs="Times New Roman"/>
          <w:color w:val="000000"/>
          <w:spacing w:val="0"/>
          <w:w w:val="100"/>
          <w:position w:val="0"/>
        </w:rPr>
        <w:t>851,559,796.3</w:t>
      </w:r>
      <w:r>
        <w:rPr>
          <w:rFonts w:ascii="Times New Roman" w:eastAsia="Times New Roman" w:hAnsi="Times New Roman" w:cs="Times New Roman"/>
          <w:color w:val="000000"/>
          <w:spacing w:val="0"/>
          <w:w w:val="100"/>
          <w:position w:val="0"/>
        </w:rPr>
        <w:t>9</w:t>
      </w:r>
      <w:r>
        <w:rPr>
          <w:color w:val="000000"/>
          <w:spacing w:val="0"/>
          <w:w w:val="100"/>
          <w:position w:val="0"/>
        </w:rPr>
        <w:t>元，扣除与发行有关的费用</w:t>
      </w:r>
      <w:r>
        <w:rPr>
          <w:rFonts w:ascii="Times New Roman" w:eastAsia="Times New Roman" w:hAnsi="Times New Roman" w:cs="Times New Roman"/>
          <w:color w:val="000000"/>
          <w:spacing w:val="0"/>
          <w:w w:val="100"/>
          <w:position w:val="0"/>
        </w:rPr>
        <w:t>19,292,129.74</w:t>
      </w:r>
      <w:r>
        <w:rPr>
          <w:color w:val="000000"/>
          <w:spacing w:val="0"/>
          <w:w w:val="100"/>
          <w:position w:val="0"/>
        </w:rPr>
        <w:t>元（含税） 后，公司实际募集资金净额为</w:t>
      </w:r>
      <w:r>
        <w:rPr>
          <w:rFonts w:ascii="Times New Roman" w:eastAsia="Times New Roman" w:hAnsi="Times New Roman" w:cs="Times New Roman"/>
          <w:color w:val="000000"/>
          <w:spacing w:val="0"/>
          <w:w w:val="100"/>
          <w:position w:val="0"/>
        </w:rPr>
        <w:t>832,267,666.65</w:t>
      </w:r>
      <w:r>
        <w:rPr>
          <w:color w:val="000000"/>
          <w:spacing w:val="0"/>
          <w:w w:val="100"/>
          <w:position w:val="0"/>
        </w:rPr>
        <w:t>元。实际募集资金净额加上本次非公开发行股票发行费用可抵 扣增值税进项税额</w:t>
      </w:r>
      <w:r>
        <w:rPr>
          <w:rFonts w:ascii="Times New Roman" w:eastAsia="Times New Roman" w:hAnsi="Times New Roman" w:cs="Times New Roman"/>
          <w:color w:val="000000"/>
          <w:spacing w:val="0"/>
          <w:w w:val="100"/>
          <w:position w:val="0"/>
        </w:rPr>
        <w:t>1,053,844.64</w:t>
      </w:r>
      <w:r>
        <w:rPr>
          <w:color w:val="000000"/>
          <w:spacing w:val="0"/>
          <w:w w:val="100"/>
          <w:position w:val="0"/>
        </w:rPr>
        <w:t>元，合计</w:t>
      </w:r>
      <w:r>
        <w:rPr>
          <w:rFonts w:ascii="Times New Roman" w:eastAsia="Times New Roman" w:hAnsi="Times New Roman" w:cs="Times New Roman"/>
          <w:color w:val="000000"/>
          <w:spacing w:val="0"/>
          <w:w w:val="100"/>
          <w:position w:val="0"/>
        </w:rPr>
        <w:t>833,321,511.29</w:t>
      </w:r>
      <w:r>
        <w:rPr>
          <w:color w:val="000000"/>
          <w:spacing w:val="0"/>
          <w:w w:val="100"/>
          <w:position w:val="0"/>
        </w:rPr>
        <w:t>元，其中计入股本</w:t>
      </w:r>
      <w:r>
        <w:rPr>
          <w:rFonts w:ascii="Times New Roman" w:eastAsia="Times New Roman" w:hAnsi="Times New Roman" w:cs="Times New Roman"/>
          <w:color w:val="000000"/>
          <w:spacing w:val="0"/>
          <w:w w:val="100"/>
          <w:position w:val="0"/>
        </w:rPr>
        <w:t>89,921,837.00</w:t>
      </w:r>
      <w:r>
        <w:rPr>
          <w:color w:val="000000"/>
          <w:spacing w:val="0"/>
          <w:w w:val="100"/>
          <w:position w:val="0"/>
        </w:rPr>
        <w:t xml:space="preserve">元，计入资本公积 </w:t>
      </w:r>
      <w:r>
        <w:rPr>
          <w:rFonts w:ascii="Times New Roman" w:eastAsia="Times New Roman" w:hAnsi="Times New Roman" w:cs="Times New Roman"/>
          <w:color w:val="000000"/>
          <w:spacing w:val="0"/>
          <w:w w:val="100"/>
          <w:position w:val="0"/>
        </w:rPr>
        <w:t>743,399,674.29</w:t>
      </w:r>
      <w:r>
        <w:rPr>
          <w:color w:val="000000"/>
          <w:spacing w:val="0"/>
          <w:w w:val="100"/>
          <w:position w:val="0"/>
        </w:rPr>
        <w:t>元。本次发行新增股份已于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日在中国证券登记结算有限责任公司深圳分公司办 理完毕登记托管相关事宜。</w:t>
      </w:r>
    </w:p>
    <w:p>
      <w:pPr>
        <w:pStyle w:val="Style48"/>
        <w:keepNext/>
        <w:keepLines/>
        <w:widowControl w:val="0"/>
        <w:shd w:val="clear" w:color="auto" w:fill="auto"/>
        <w:bidi w:val="0"/>
        <w:spacing w:before="0" w:after="380" w:line="470" w:lineRule="exact"/>
        <w:ind w:left="0" w:right="0" w:firstLine="0"/>
        <w:jc w:val="both"/>
      </w:pPr>
      <w:bookmarkStart w:id="1396" w:name="bookmark1396"/>
      <w:bookmarkStart w:id="1397" w:name="bookmark1397"/>
      <w:bookmarkStart w:id="1398" w:name="bookmark1398"/>
      <w:bookmarkStart w:id="1399" w:name="bookmark1399"/>
      <w:r>
        <w:rPr>
          <w:color w:val="000000"/>
          <w:spacing w:val="0"/>
          <w:w w:val="100"/>
          <w:position w:val="0"/>
        </w:rPr>
        <w:t>2</w:t>
      </w:r>
      <w:bookmarkEnd w:id="1398"/>
      <w:r>
        <w:rPr>
          <w:color w:val="000000"/>
          <w:spacing w:val="0"/>
          <w:w w:val="100"/>
          <w:position w:val="0"/>
        </w:rPr>
        <w:t>9、资本公积</w:t>
      </w:r>
      <w:bookmarkEnd w:id="1396"/>
      <w:bookmarkEnd w:id="1397"/>
      <w:bookmarkEnd w:id="13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0"/>
        <w:gridCol w:w="1925"/>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534,809,052.26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743,399,674.29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120,000,373.11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1,158,208,353.44</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534,809,052.26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743,399,674.29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120,000,373.11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1,158,208,353.44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19" w:line="1" w:lineRule="exact"/>
      </w:pPr>
    </w:p>
    <w:p>
      <w:pPr>
        <w:pStyle w:val="Style22"/>
        <w:keepNext w:val="0"/>
        <w:keepLines w:val="0"/>
        <w:widowControl w:val="0"/>
        <w:shd w:val="clear" w:color="auto" w:fill="auto"/>
        <w:bidi w:val="0"/>
        <w:spacing w:before="0" w:after="220" w:line="240" w:lineRule="auto"/>
        <w:ind w:left="0" w:right="0" w:firstLine="0"/>
        <w:jc w:val="both"/>
      </w:pPr>
      <w:r>
        <w:rPr>
          <w:color w:val="000000"/>
          <w:spacing w:val="0"/>
          <w:w w:val="100"/>
          <w:position w:val="0"/>
        </w:rPr>
        <w:t>本期购买子公司铂金国际时尚集合有限公司少数股东股权，新取得的长期股权投资成本与按照新增持股股</w:t>
      </w:r>
    </w:p>
    <w:p>
      <w:pPr>
        <w:pStyle w:val="Style22"/>
        <w:keepNext w:val="0"/>
        <w:keepLines w:val="0"/>
        <w:widowControl w:val="0"/>
        <w:shd w:val="clear" w:color="auto" w:fill="auto"/>
        <w:bidi w:val="0"/>
        <w:spacing w:before="0" w:after="440" w:line="240" w:lineRule="auto"/>
        <w:ind w:left="0" w:right="0" w:firstLine="0"/>
        <w:jc w:val="both"/>
      </w:pPr>
      <w:r>
        <w:rPr>
          <w:color w:val="000000"/>
          <w:spacing w:val="0"/>
          <w:w w:val="100"/>
          <w:position w:val="0"/>
        </w:rPr>
        <w:t>比例计算应享有子公司自购买日开始持续计算的可辨认净资产份额之间的差额</w:t>
      </w:r>
      <w:r>
        <w:rPr>
          <w:rFonts w:ascii="Times New Roman" w:eastAsia="Times New Roman" w:hAnsi="Times New Roman" w:cs="Times New Roman"/>
          <w:color w:val="000000"/>
          <w:spacing w:val="0"/>
          <w:w w:val="100"/>
          <w:position w:val="0"/>
        </w:rPr>
        <w:t>373.11</w:t>
      </w:r>
      <w:r>
        <w:rPr>
          <w:color w:val="000000"/>
          <w:spacing w:val="0"/>
          <w:w w:val="100"/>
          <w:position w:val="0"/>
        </w:rPr>
        <w:t>元，冲减资本公积。</w:t>
      </w:r>
    </w:p>
    <w:p>
      <w:pPr>
        <w:pStyle w:val="Style48"/>
        <w:keepNext/>
        <w:keepLines/>
        <w:widowControl w:val="0"/>
        <w:shd w:val="clear" w:color="auto" w:fill="auto"/>
        <w:bidi w:val="0"/>
        <w:spacing w:before="0" w:after="380" w:line="240" w:lineRule="auto"/>
        <w:ind w:left="0" w:right="0" w:firstLine="0"/>
        <w:jc w:val="both"/>
      </w:pPr>
      <w:bookmarkStart w:id="1400" w:name="bookmark1400"/>
      <w:bookmarkStart w:id="1401" w:name="bookmark1401"/>
      <w:bookmarkStart w:id="1402" w:name="bookmark1402"/>
      <w:bookmarkStart w:id="1403" w:name="bookmark1403"/>
      <w:r>
        <w:rPr>
          <w:color w:val="000000"/>
          <w:spacing w:val="0"/>
          <w:w w:val="100"/>
          <w:position w:val="0"/>
        </w:rPr>
        <w:t>3</w:t>
      </w:r>
      <w:bookmarkEnd w:id="1402"/>
      <w:r>
        <w:rPr>
          <w:color w:val="000000"/>
          <w:spacing w:val="0"/>
          <w:w w:val="100"/>
          <w:position w:val="0"/>
        </w:rPr>
        <w:t>0、其他综合收益</w:t>
      </w:r>
      <w:bookmarkEnd w:id="1400"/>
      <w:bookmarkEnd w:id="1401"/>
      <w:bookmarkEnd w:id="1403"/>
    </w:p>
    <w:p>
      <w:pPr>
        <w:pStyle w:val="Style39"/>
        <w:keepNext w:val="0"/>
        <w:keepLines w:val="0"/>
        <w:widowControl w:val="0"/>
        <w:shd w:val="clear" w:color="auto" w:fill="auto"/>
        <w:bidi w:val="0"/>
        <w:spacing w:before="0" w:after="540" w:line="240" w:lineRule="auto"/>
        <w:ind w:left="0" w:right="0" w:firstLine="0"/>
        <w:jc w:val="right"/>
      </w:pPr>
      <w:r>
        <w:rPr>
          <w:color w:val="000000"/>
          <w:spacing w:val="0"/>
          <w:w w:val="100"/>
          <w:position w:val="0"/>
        </w:rPr>
        <w:t>单位： 元</w:t>
      </w:r>
    </w:p>
    <w:p>
      <w:pPr>
        <w:pStyle w:val="Style26"/>
        <w:keepNext w:val="0"/>
        <w:keepLines w:val="0"/>
        <w:widowControl w:val="0"/>
        <w:shd w:val="clear" w:color="auto" w:fill="auto"/>
        <w:bidi w:val="0"/>
        <w:spacing w:before="0" w:after="0" w:line="240" w:lineRule="auto"/>
        <w:ind w:left="5866" w:right="0" w:firstLine="0"/>
        <w:jc w:val="left"/>
      </w:pPr>
      <w:r>
        <w:rPr>
          <w:color w:val="000000"/>
          <w:spacing w:val="0"/>
          <w:w w:val="100"/>
          <w:position w:val="0"/>
        </w:rPr>
        <w:t>本期发生额</w:t>
      </w:r>
    </w:p>
    <w:tbl>
      <w:tblPr>
        <w:tblOverlap w:val="never"/>
        <w:jc w:val="center"/>
        <w:tblLayout w:type="fixed"/>
      </w:tblPr>
      <w:tblGrid>
        <w:gridCol w:w="2822"/>
        <w:gridCol w:w="6768"/>
      </w:tblGrid>
      <w:tr>
        <w:trPr>
          <w:trHeight w:val="931" w:hRule="exact"/>
        </w:trPr>
        <w:tc>
          <w:tcPr>
            <w:tcBorders/>
            <w:shd w:val="clear" w:color="auto" w:fill="FCE9DA"/>
            <w:vAlign w:val="top"/>
          </w:tcPr>
          <w:p>
            <w:pPr>
              <w:pStyle w:val="Style7"/>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top"/>
          </w:tcPr>
          <w:p>
            <w:pPr>
              <w:pStyle w:val="Style7"/>
              <w:keepNext w:val="0"/>
              <w:keepLines w:val="0"/>
              <w:widowControl w:val="0"/>
              <w:shd w:val="clear" w:color="auto" w:fill="auto"/>
              <w:tabs>
                <w:tab w:pos="5096" w:val="left"/>
              </w:tabs>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本期所得 减：刖期计入</w:t>
            </w:r>
            <w:r>
              <w:rPr>
                <w:rFonts w:ascii="Arial Unicode MS" w:eastAsia="Arial Unicode MS" w:hAnsi="Arial Unicode MS" w:cs="Arial Unicode MS"/>
                <w:color w:val="000000"/>
                <w:spacing w:val="0"/>
                <w:w w:val="100"/>
                <w:position w:val="0"/>
                <w:sz w:val="14"/>
                <w:szCs w:val="14"/>
              </w:rPr>
              <w:t>〜</w:t>
            </w:r>
            <w:r>
              <w:rPr>
                <w:rFonts w:ascii="SimSun" w:eastAsia="SimSun" w:hAnsi="SimSun" w:cs="SimSun"/>
                <w:color w:val="000000"/>
                <w:spacing w:val="0"/>
                <w:w w:val="100"/>
                <w:position w:val="0"/>
                <w:sz w:val="17"/>
                <w:szCs w:val="17"/>
              </w:rPr>
              <w:t xml:space="preserve">pew </w:t>
            </w:r>
            <w:r>
              <w:rPr>
                <w:color w:val="000000"/>
                <w:spacing w:val="0"/>
                <w:w w:val="100"/>
                <w:position w:val="0"/>
                <w:sz w:val="30"/>
                <w:szCs w:val="30"/>
              </w:rPr>
              <w:t xml:space="preserve">WL, </w:t>
            </w:r>
            <w:r>
              <w:rPr>
                <w:rFonts w:ascii="SimSun" w:eastAsia="SimSun" w:hAnsi="SimSun" w:cs="SimSun"/>
                <w:color w:val="000000"/>
                <w:spacing w:val="0"/>
                <w:w w:val="100"/>
                <w:position w:val="0"/>
                <w:sz w:val="17"/>
                <w:szCs w:val="17"/>
              </w:rPr>
              <w:t>V</w:t>
              <w:tab/>
              <w:t>税后归属</w:t>
            </w:r>
          </w:p>
          <w:p>
            <w:pPr>
              <w:pStyle w:val="Style7"/>
              <w:keepNext w:val="0"/>
              <w:keepLines w:val="0"/>
              <w:widowControl w:val="0"/>
              <w:shd w:val="clear" w:color="auto" w:fill="auto"/>
              <w:tabs>
                <w:tab w:pos="3005" w:val="left"/>
                <w:tab w:pos="5813"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tab/>
              <w:t>减：所得税税后归属</w:t>
              <w:tab/>
              <w:t>期末余额</w:t>
            </w:r>
          </w:p>
          <w:p>
            <w:pPr>
              <w:pStyle w:val="Style7"/>
              <w:keepNext w:val="0"/>
              <w:keepLines w:val="0"/>
              <w:widowControl w:val="0"/>
              <w:shd w:val="clear" w:color="auto" w:fill="auto"/>
              <w:tabs>
                <w:tab w:pos="3440" w:val="left"/>
                <w:tab w:pos="4635" w:val="left"/>
                <w:tab w:pos="5125" w:val="left"/>
              </w:tabs>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税前发生其他综合收益</w:t>
              <w:tab/>
              <w:t>斗</w:t>
              <w:tab/>
              <w:t>、</w:t>
              <w:tab/>
              <w:t>于少数股</w:t>
            </w:r>
          </w:p>
          <w:p>
            <w:pPr>
              <w:pStyle w:val="Style7"/>
              <w:keepNext w:val="0"/>
              <w:keepLines w:val="0"/>
              <w:widowControl w:val="0"/>
              <w:shd w:val="clear" w:color="auto" w:fill="auto"/>
              <w:tabs>
                <w:tab w:pos="4165" w:val="left"/>
              </w:tabs>
              <w:bidi w:val="0"/>
              <w:spacing w:before="0" w:after="0" w:line="240" w:lineRule="auto"/>
              <w:ind w:left="3440" w:right="0" w:firstLine="0"/>
              <w:jc w:val="left"/>
              <w:rPr>
                <w:sz w:val="17"/>
                <w:szCs w:val="17"/>
              </w:rPr>
            </w:pPr>
            <w:r>
              <w:rPr>
                <w:rFonts w:ascii="SimSun" w:eastAsia="SimSun" w:hAnsi="SimSun" w:cs="SimSun"/>
                <w:color w:val="000000"/>
                <w:spacing w:val="0"/>
                <w:w w:val="100"/>
                <w:position w:val="0"/>
                <w:sz w:val="17"/>
                <w:szCs w:val="17"/>
              </w:rPr>
              <w:t>费用</w:t>
              <w:tab/>
              <w:t>于母公司</w:t>
            </w:r>
          </w:p>
          <w:p>
            <w:pPr>
              <w:pStyle w:val="Style7"/>
              <w:keepNext w:val="0"/>
              <w:keepLines w:val="0"/>
              <w:widowControl w:val="0"/>
              <w:shd w:val="clear" w:color="auto" w:fill="auto"/>
              <w:tabs>
                <w:tab w:pos="605" w:val="left"/>
                <w:tab w:pos="3960"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tab/>
              <w:t>当期转入损益</w:t>
              <w:tab/>
              <w:t>东</w:t>
            </w:r>
          </w:p>
        </w:tc>
      </w:tr>
      <w:tr>
        <w:trPr>
          <w:trHeight w:val="744"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一、以后不能重分类进损益的其他 综合收益</w:t>
            </w:r>
          </w:p>
        </w:tc>
        <w:tc>
          <w:tcPr>
            <w:tcBorders/>
            <w:shd w:val="clear" w:color="auto" w:fill="FFFFFF"/>
            <w:vAlign w:val="center"/>
          </w:tcPr>
          <w:p>
            <w:pPr>
              <w:pStyle w:val="Style7"/>
              <w:keepNext w:val="0"/>
              <w:keepLines w:val="0"/>
              <w:widowControl w:val="0"/>
              <w:shd w:val="clear" w:color="auto" w:fill="auto"/>
              <w:tabs>
                <w:tab w:pos="931" w:val="left"/>
                <w:tab w:pos="2083" w:val="left"/>
                <w:tab w:pos="3019" w:val="left"/>
                <w:tab w:pos="4891" w:val="left"/>
                <w:tab w:pos="5683" w:val="left"/>
              </w:tabs>
              <w:bidi w:val="0"/>
              <w:spacing w:before="0" w:after="0" w:line="240" w:lineRule="auto"/>
              <w:ind w:left="0" w:right="0" w:firstLine="0"/>
              <w:jc w:val="right"/>
            </w:pPr>
            <w:r>
              <w:rPr>
                <w:color w:val="000000"/>
                <w:spacing w:val="0"/>
                <w:w w:val="100"/>
                <w:position w:val="0"/>
              </w:rPr>
              <w:t>0.00</w:t>
              <w:tab/>
              <w:t>0.00</w:t>
              <w:tab/>
              <w:t>0.00</w:t>
              <w:tab/>
              <w:t>0.00</w:t>
              <w:tab/>
              <w:t>0.00</w:t>
              <w:tab/>
              <w:t>0.00</w:t>
            </w:r>
          </w:p>
        </w:tc>
      </w:tr>
    </w:tbl>
    <w:p>
      <w:pPr>
        <w:pStyle w:val="Style26"/>
        <w:keepNext w:val="0"/>
        <w:keepLines w:val="0"/>
        <w:widowControl w:val="0"/>
        <w:shd w:val="clear" w:color="auto" w:fill="auto"/>
        <w:bidi w:val="0"/>
        <w:spacing w:before="0" w:after="0" w:line="312" w:lineRule="exact"/>
        <w:ind w:left="19" w:right="0" w:firstLine="0"/>
        <w:jc w:val="left"/>
      </w:pPr>
      <w:r>
        <w:rPr>
          <w:color w:val="000000"/>
          <w:spacing w:val="0"/>
          <w:w w:val="100"/>
          <w:position w:val="0"/>
        </w:rPr>
        <w:t>其中：重新计算设定受益计划净负 债和净资产的变动</w:t>
      </w:r>
    </w:p>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权益法下在被投资单位不能</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重分类进损益的其他综合收益中享</w:t>
      </w:r>
      <w:r>
        <w:br w:type="page"/>
      </w:r>
    </w:p>
    <w:p>
      <w:pPr>
        <w:widowControl w:val="0"/>
        <w:spacing w:line="1" w:lineRule="exact"/>
      </w:pPr>
      <w:r>
        <mc:AlternateContent>
          <mc:Choice Requires="wps">
            <w:drawing>
              <wp:anchor distT="0" distB="135890" distL="0" distR="0" simplePos="0" relativeHeight="125829603" behindDoc="0" locked="0" layoutInCell="1" allowOverlap="1">
                <wp:simplePos x="0" y="0"/>
                <wp:positionH relativeFrom="page">
                  <wp:posOffset>723265</wp:posOffset>
                </wp:positionH>
                <wp:positionV relativeFrom="paragraph">
                  <wp:posOffset>0</wp:posOffset>
                </wp:positionV>
                <wp:extent cx="1740535" cy="3483610"/>
                <wp:wrapTopAndBottom/>
                <wp:docPr id="283" name="Shape 283"/>
                <a:graphic xmlns:a="http://schemas.openxmlformats.org/drawingml/2006/main">
                  <a:graphicData uri="http://schemas.microsoft.com/office/word/2010/wordprocessingShape">
                    <wps:wsp>
                      <wps:cNvSpPr txBox="1"/>
                      <wps:spPr>
                        <a:xfrm>
                          <a:ext cx="1740535" cy="3483610"/>
                        </a:xfrm>
                        <a:prstGeom prst="rect"/>
                        <a:noFill/>
                      </wps:spPr>
                      <wps:txbx>
                        <w:txbxContent>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3" w:lineRule="exact"/>
                              <w:ind w:left="0" w:right="0" w:firstLine="0"/>
                              <w:jc w:val="both"/>
                            </w:pPr>
                            <w:r>
                              <w:rPr>
                                <w:color w:val="000000"/>
                                <w:spacing w:val="0"/>
                                <w:w w:val="100"/>
                                <w:position w:val="0"/>
                              </w:rPr>
                              <w:t>有的份额</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2" w:lineRule="exact"/>
                              <w:ind w:left="0" w:right="0" w:firstLine="0"/>
                              <w:jc w:val="both"/>
                            </w:pPr>
                            <w:r>
                              <w:rPr>
                                <w:color w:val="000000"/>
                                <w:spacing w:val="0"/>
                                <w:w w:val="100"/>
                                <w:position w:val="0"/>
                              </w:rPr>
                              <w:t>二、以后将重分类进损益的其他综 合收益</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4" w:lineRule="exact"/>
                              <w:ind w:left="0" w:right="0" w:firstLine="0"/>
                              <w:jc w:val="both"/>
                            </w:pPr>
                            <w:r>
                              <w:rPr>
                                <w:color w:val="000000"/>
                                <w:spacing w:val="0"/>
                                <w:w w:val="100"/>
                                <w:position w:val="0"/>
                              </w:rPr>
                              <w:t>其中：权益法下在被投资单位以后 将重分类进损益的其他综合收益中 享有的份额</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2" w:lineRule="exact"/>
                              <w:ind w:left="0" w:right="0" w:firstLine="560"/>
                              <w:jc w:val="both"/>
                            </w:pPr>
                            <w:r>
                              <w:rPr>
                                <w:color w:val="000000"/>
                                <w:spacing w:val="0"/>
                                <w:w w:val="100"/>
                                <w:position w:val="0"/>
                              </w:rPr>
                              <w:t>可供出售金融资产公允价值 变动损益</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2" w:lineRule="exact"/>
                              <w:ind w:left="0" w:right="0" w:firstLine="560"/>
                              <w:jc w:val="both"/>
                            </w:pPr>
                            <w:r>
                              <w:rPr>
                                <w:color w:val="000000"/>
                                <w:spacing w:val="0"/>
                                <w:w w:val="100"/>
                                <w:position w:val="0"/>
                              </w:rPr>
                              <w:t>持有至到期投资重分类为可 供出售金融资产损益</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after="240" w:line="317" w:lineRule="exact"/>
                              <w:ind w:left="0" w:right="0" w:firstLine="560"/>
                              <w:jc w:val="both"/>
                            </w:pPr>
                            <w:r>
                              <w:rPr>
                                <w:color w:val="000000"/>
                                <w:spacing w:val="0"/>
                                <w:w w:val="100"/>
                                <w:position w:val="0"/>
                              </w:rPr>
                              <w:t>现金流量套期损益的有效部 分</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after="400" w:line="313" w:lineRule="exact"/>
                              <w:ind w:left="0" w:right="0" w:firstLine="560"/>
                              <w:jc w:val="both"/>
                            </w:pPr>
                            <w:r>
                              <w:rPr>
                                <w:color w:val="000000"/>
                                <w:spacing w:val="0"/>
                                <w:w w:val="100"/>
                                <w:position w:val="0"/>
                              </w:rPr>
                              <w:t>外币财务报表折算差额</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after="0" w:line="313" w:lineRule="exact"/>
                              <w:ind w:left="0" w:right="0" w:firstLine="0"/>
                              <w:jc w:val="both"/>
                            </w:pPr>
                            <w:r>
                              <w:rPr>
                                <w:color w:val="000000"/>
                                <w:spacing w:val="0"/>
                                <w:w w:val="100"/>
                                <w:position w:val="0"/>
                              </w:rPr>
                              <w:t>其他综合收益合计</w:t>
                            </w:r>
                          </w:p>
                        </w:txbxContent>
                      </wps:txbx>
                      <wps:bodyPr lIns="0" tIns="0" rIns="0" bIns="0">
                        <a:noAutoFit/>
                      </wps:bodyPr>
                    </wps:wsp>
                  </a:graphicData>
                </a:graphic>
              </wp:anchor>
            </w:drawing>
          </mc:Choice>
          <mc:Fallback>
            <w:pict>
              <v:shape id="_x0000_s1309" type="#_x0000_t202" style="position:absolute;margin-left:56.950000000000003pt;margin-top:0;width:137.05000000000001pt;height:274.30000000000001pt;z-index:-125829150;mso-wrap-distance-left:0;mso-wrap-distance-right:0;mso-wrap-distance-bottom:10.700000000000001pt;mso-position-horizontal-relative:page" filled="f" stroked="f">
                <v:textbox inset="0,0,0,0">
                  <w:txbxContent>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3" w:lineRule="exact"/>
                        <w:ind w:left="0" w:right="0" w:firstLine="0"/>
                        <w:jc w:val="both"/>
                      </w:pPr>
                      <w:r>
                        <w:rPr>
                          <w:color w:val="000000"/>
                          <w:spacing w:val="0"/>
                          <w:w w:val="100"/>
                          <w:position w:val="0"/>
                        </w:rPr>
                        <w:t>有的份额</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2" w:lineRule="exact"/>
                        <w:ind w:left="0" w:right="0" w:firstLine="0"/>
                        <w:jc w:val="both"/>
                      </w:pPr>
                      <w:r>
                        <w:rPr>
                          <w:color w:val="000000"/>
                          <w:spacing w:val="0"/>
                          <w:w w:val="100"/>
                          <w:position w:val="0"/>
                        </w:rPr>
                        <w:t>二、以后将重分类进损益的其他综 合收益</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4" w:lineRule="exact"/>
                        <w:ind w:left="0" w:right="0" w:firstLine="0"/>
                        <w:jc w:val="both"/>
                      </w:pPr>
                      <w:r>
                        <w:rPr>
                          <w:color w:val="000000"/>
                          <w:spacing w:val="0"/>
                          <w:w w:val="100"/>
                          <w:position w:val="0"/>
                        </w:rPr>
                        <w:t>其中：权益法下在被投资单位以后 将重分类进损益的其他综合收益中 享有的份额</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2" w:lineRule="exact"/>
                        <w:ind w:left="0" w:right="0" w:firstLine="560"/>
                        <w:jc w:val="both"/>
                      </w:pPr>
                      <w:r>
                        <w:rPr>
                          <w:color w:val="000000"/>
                          <w:spacing w:val="0"/>
                          <w:w w:val="100"/>
                          <w:position w:val="0"/>
                        </w:rPr>
                        <w:t>可供出售金融资产公允价值 变动损益</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line="312" w:lineRule="exact"/>
                        <w:ind w:left="0" w:right="0" w:firstLine="560"/>
                        <w:jc w:val="both"/>
                      </w:pPr>
                      <w:r>
                        <w:rPr>
                          <w:color w:val="000000"/>
                          <w:spacing w:val="0"/>
                          <w:w w:val="100"/>
                          <w:position w:val="0"/>
                        </w:rPr>
                        <w:t>持有至到期投资重分类为可 供出售金融资产损益</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after="240" w:line="317" w:lineRule="exact"/>
                        <w:ind w:left="0" w:right="0" w:firstLine="560"/>
                        <w:jc w:val="both"/>
                      </w:pPr>
                      <w:r>
                        <w:rPr>
                          <w:color w:val="000000"/>
                          <w:spacing w:val="0"/>
                          <w:w w:val="100"/>
                          <w:position w:val="0"/>
                        </w:rPr>
                        <w:t>现金流量套期损益的有效部 分</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after="400" w:line="313" w:lineRule="exact"/>
                        <w:ind w:left="0" w:right="0" w:firstLine="560"/>
                        <w:jc w:val="both"/>
                      </w:pPr>
                      <w:r>
                        <w:rPr>
                          <w:color w:val="000000"/>
                          <w:spacing w:val="0"/>
                          <w:w w:val="100"/>
                          <w:position w:val="0"/>
                        </w:rPr>
                        <w:t>外币财务报表折算差额</w:t>
                      </w:r>
                    </w:p>
                    <w:p>
                      <w:pPr>
                        <w:pStyle w:val="Style39"/>
                        <w:keepNext w:val="0"/>
                        <w:keepLines w:val="0"/>
                        <w:widowControl w:val="0"/>
                        <w:pBdr>
                          <w:top w:val="single" w:sz="0" w:space="3" w:color="FCE9DA"/>
                          <w:left w:val="single" w:sz="0" w:space="1" w:color="FCE9DA"/>
                          <w:bottom w:val="single" w:sz="0" w:space="14" w:color="FCE9DA"/>
                          <w:right w:val="single" w:sz="0" w:space="1" w:color="FCE9DA"/>
                        </w:pBdr>
                        <w:shd w:val="clear" w:color="auto" w:fill="FCE9DA"/>
                        <w:bidi w:val="0"/>
                        <w:spacing w:before="0" w:after="0" w:line="313" w:lineRule="exact"/>
                        <w:ind w:left="0" w:right="0" w:firstLine="0"/>
                        <w:jc w:val="both"/>
                      </w:pPr>
                      <w:r>
                        <w:rPr>
                          <w:color w:val="000000"/>
                          <w:spacing w:val="0"/>
                          <w:w w:val="100"/>
                          <w:position w:val="0"/>
                        </w:rPr>
                        <w:t>其他综合收益合计</w:t>
                      </w:r>
                    </w:p>
                  </w:txbxContent>
                </v:textbox>
                <w10:wrap type="topAndBottom" anchorx="page"/>
              </v:shape>
            </w:pict>
          </mc:Fallback>
        </mc:AlternateContent>
      </w:r>
      <w:r>
        <mc:AlternateContent>
          <mc:Choice Requires="wps">
            <w:drawing>
              <wp:anchor distT="323215" distB="2954655" distL="0" distR="0" simplePos="0" relativeHeight="125829605" behindDoc="0" locked="0" layoutInCell="1" allowOverlap="1">
                <wp:simplePos x="0" y="0"/>
                <wp:positionH relativeFrom="page">
                  <wp:posOffset>2509520</wp:posOffset>
                </wp:positionH>
                <wp:positionV relativeFrom="paragraph">
                  <wp:posOffset>323215</wp:posOffset>
                </wp:positionV>
                <wp:extent cx="1261745" cy="341630"/>
                <wp:wrapTopAndBottom/>
                <wp:docPr id="285" name="Shape 285"/>
                <a:graphic xmlns:a="http://schemas.openxmlformats.org/drawingml/2006/main">
                  <a:graphicData uri="http://schemas.microsoft.com/office/word/2010/wordprocessingShape">
                    <wps:wsp>
                      <wps:cNvSpPr txBox="1"/>
                      <wps:spPr>
                        <a:xfrm>
                          <a:ext cx="1261745"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-10,144,620.9 7,954,746.2</w:t>
                            </w:r>
                          </w:p>
                          <w:p>
                            <w:pPr>
                              <w:pStyle w:val="Style41"/>
                              <w:keepNext w:val="0"/>
                              <w:keepLines w:val="0"/>
                              <w:widowControl w:val="0"/>
                              <w:shd w:val="clear" w:color="auto" w:fill="auto"/>
                              <w:tabs>
                                <w:tab w:pos="922" w:val="left"/>
                              </w:tabs>
                              <w:bidi w:val="0"/>
                              <w:spacing w:before="0" w:after="0" w:line="240" w:lineRule="auto"/>
                              <w:ind w:left="0" w:right="0" w:firstLine="0"/>
                              <w:jc w:val="right"/>
                            </w:pPr>
                            <w:r>
                              <w:rPr>
                                <w:color w:val="000000"/>
                                <w:spacing w:val="0"/>
                                <w:w w:val="100"/>
                                <w:position w:val="0"/>
                              </w:rPr>
                              <w:t>9</w:t>
                              <w:tab/>
                              <w:t>0</w:t>
                            </w:r>
                          </w:p>
                        </w:txbxContent>
                      </wps:txbx>
                      <wps:bodyPr lIns="0" tIns="0" rIns="0" bIns="0">
                        <a:noAutoFit/>
                      </wps:bodyPr>
                    </wps:wsp>
                  </a:graphicData>
                </a:graphic>
              </wp:anchor>
            </w:drawing>
          </mc:Choice>
          <mc:Fallback>
            <w:pict>
              <v:shape id="_x0000_s1311" type="#_x0000_t202" style="position:absolute;margin-left:197.59999999999999pt;margin-top:25.449999999999999pt;width:99.350000000000009pt;height:26.900000000000002pt;z-index:-125829148;mso-wrap-distance-left:0;mso-wrap-distance-top:25.449999999999999pt;mso-wrap-distance-right:0;mso-wrap-distance-bottom:232.65000000000001pt;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-10,144,620.9 7,954,746.2</w:t>
                      </w:r>
                    </w:p>
                    <w:p>
                      <w:pPr>
                        <w:pStyle w:val="Style41"/>
                        <w:keepNext w:val="0"/>
                        <w:keepLines w:val="0"/>
                        <w:widowControl w:val="0"/>
                        <w:shd w:val="clear" w:color="auto" w:fill="auto"/>
                        <w:tabs>
                          <w:tab w:pos="922" w:val="left"/>
                        </w:tabs>
                        <w:bidi w:val="0"/>
                        <w:spacing w:before="0" w:after="0" w:line="240" w:lineRule="auto"/>
                        <w:ind w:left="0" w:right="0" w:firstLine="0"/>
                        <w:jc w:val="right"/>
                      </w:pPr>
                      <w:r>
                        <w:rPr>
                          <w:color w:val="000000"/>
                          <w:spacing w:val="0"/>
                          <w:w w:val="100"/>
                          <w:position w:val="0"/>
                        </w:rPr>
                        <w:t>9</w:t>
                        <w:tab/>
                        <w:t>0</w:t>
                      </w:r>
                    </w:p>
                  </w:txbxContent>
                </v:textbox>
                <w10:wrap type="topAndBottom" anchorx="page"/>
              </v:shape>
            </w:pict>
          </mc:Fallback>
        </mc:AlternateContent>
      </w:r>
      <w:r>
        <mc:AlternateContent>
          <mc:Choice Requires="wps">
            <w:drawing>
              <wp:anchor distT="323215" distB="2954655" distL="0" distR="0" simplePos="0" relativeHeight="125829607" behindDoc="0" locked="0" layoutInCell="1" allowOverlap="1">
                <wp:simplePos x="0" y="0"/>
                <wp:positionH relativeFrom="page">
                  <wp:posOffset>5121275</wp:posOffset>
                </wp:positionH>
                <wp:positionV relativeFrom="paragraph">
                  <wp:posOffset>323215</wp:posOffset>
                </wp:positionV>
                <wp:extent cx="1667510" cy="341630"/>
                <wp:wrapTopAndBottom/>
                <wp:docPr id="287" name="Shape 287"/>
                <a:graphic xmlns:a="http://schemas.openxmlformats.org/drawingml/2006/main">
                  <a:graphicData uri="http://schemas.microsoft.com/office/word/2010/wordprocessingShape">
                    <wps:wsp>
                      <wps:cNvSpPr txBox="1"/>
                      <wps:spPr>
                        <a:xfrm>
                          <a:ext cx="1667510"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6,454,888.5 1,499,857.6 -3,689,73</w:t>
                            </w:r>
                          </w:p>
                          <w:p>
                            <w:pPr>
                              <w:pStyle w:val="Style41"/>
                              <w:keepNext w:val="0"/>
                              <w:keepLines w:val="0"/>
                              <w:widowControl w:val="0"/>
                              <w:shd w:val="clear" w:color="auto" w:fill="auto"/>
                              <w:tabs>
                                <w:tab w:pos="931" w:val="left"/>
                                <w:tab w:pos="1493" w:val="left"/>
                              </w:tabs>
                              <w:bidi w:val="0"/>
                              <w:spacing w:before="0" w:after="0" w:line="240" w:lineRule="auto"/>
                              <w:ind w:left="0" w:right="0" w:firstLine="0"/>
                              <w:jc w:val="right"/>
                            </w:pPr>
                            <w:r>
                              <w:rPr>
                                <w:color w:val="000000"/>
                                <w:spacing w:val="0"/>
                                <w:w w:val="100"/>
                                <w:position w:val="0"/>
                              </w:rPr>
                              <w:t>7</w:t>
                              <w:tab/>
                              <w:t>3</w:t>
                              <w:tab/>
                            </w:r>
                            <w:r>
                              <w:rPr>
                                <w:color w:val="000000"/>
                                <w:spacing w:val="0"/>
                                <w:w w:val="100"/>
                                <w:position w:val="0"/>
                              </w:rPr>
                              <w:t>2.42</w:t>
                            </w:r>
                          </w:p>
                        </w:txbxContent>
                      </wps:txbx>
                      <wps:bodyPr lIns="0" tIns="0" rIns="0" bIns="0">
                        <a:noAutoFit/>
                      </wps:bodyPr>
                    </wps:wsp>
                  </a:graphicData>
                </a:graphic>
              </wp:anchor>
            </w:drawing>
          </mc:Choice>
          <mc:Fallback>
            <w:pict>
              <v:shape id="_x0000_s1313" type="#_x0000_t202" style="position:absolute;margin-left:403.25pt;margin-top:25.449999999999999pt;width:131.30000000000001pt;height:26.900000000000002pt;z-index:-125829146;mso-wrap-distance-left:0;mso-wrap-distance-top:25.449999999999999pt;mso-wrap-distance-right:0;mso-wrap-distance-bottom:232.65000000000001pt;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6,454,888.5 1,499,857.6 -3,689,73</w:t>
                      </w:r>
                    </w:p>
                    <w:p>
                      <w:pPr>
                        <w:pStyle w:val="Style41"/>
                        <w:keepNext w:val="0"/>
                        <w:keepLines w:val="0"/>
                        <w:widowControl w:val="0"/>
                        <w:shd w:val="clear" w:color="auto" w:fill="auto"/>
                        <w:tabs>
                          <w:tab w:pos="931" w:val="left"/>
                          <w:tab w:pos="1493" w:val="left"/>
                        </w:tabs>
                        <w:bidi w:val="0"/>
                        <w:spacing w:before="0" w:after="0" w:line="240" w:lineRule="auto"/>
                        <w:ind w:left="0" w:right="0" w:firstLine="0"/>
                        <w:jc w:val="right"/>
                      </w:pPr>
                      <w:r>
                        <w:rPr>
                          <w:color w:val="000000"/>
                          <w:spacing w:val="0"/>
                          <w:w w:val="100"/>
                          <w:position w:val="0"/>
                        </w:rPr>
                        <w:t>7</w:t>
                        <w:tab/>
                        <w:t>3</w:t>
                        <w:tab/>
                      </w:r>
                      <w:r>
                        <w:rPr>
                          <w:color w:val="000000"/>
                          <w:spacing w:val="0"/>
                          <w:w w:val="100"/>
                          <w:position w:val="0"/>
                        </w:rPr>
                        <w:t>2.42</w:t>
                      </w:r>
                    </w:p>
                  </w:txbxContent>
                </v:textbox>
                <w10:wrap type="topAndBottom" anchorx="page"/>
              </v:shape>
            </w:pict>
          </mc:Fallback>
        </mc:AlternateContent>
      </w:r>
      <w:r>
        <mc:AlternateContent>
          <mc:Choice Requires="wps">
            <w:drawing>
              <wp:anchor distT="2785745" distB="38100" distL="0" distR="0" simplePos="0" relativeHeight="125829609" behindDoc="0" locked="0" layoutInCell="1" allowOverlap="1">
                <wp:simplePos x="0" y="0"/>
                <wp:positionH relativeFrom="page">
                  <wp:posOffset>2509520</wp:posOffset>
                </wp:positionH>
                <wp:positionV relativeFrom="paragraph">
                  <wp:posOffset>2785745</wp:posOffset>
                </wp:positionV>
                <wp:extent cx="1261745" cy="795655"/>
                <wp:wrapTopAndBottom/>
                <wp:docPr id="289" name="Shape 289"/>
                <a:graphic xmlns:a="http://schemas.openxmlformats.org/drawingml/2006/main">
                  <a:graphicData uri="http://schemas.microsoft.com/office/word/2010/wordprocessingShape">
                    <wps:wsp>
                      <wps:cNvSpPr txBox="1"/>
                      <wps:spPr>
                        <a:xfrm>
                          <a:ext cx="1261745" cy="795655"/>
                        </a:xfrm>
                        <a:prstGeom prst="rect"/>
                        <a:noFill/>
                      </wps:spPr>
                      <wps:txbx>
                        <w:txbxContent>
                          <w:p>
                            <w:pPr>
                              <w:pStyle w:val="Style41"/>
                              <w:keepNext w:val="0"/>
                              <w:keepLines w:val="0"/>
                              <w:widowControl w:val="0"/>
                              <w:shd w:val="clear" w:color="auto" w:fill="auto"/>
                              <w:bidi w:val="0"/>
                              <w:spacing w:before="0" w:line="240" w:lineRule="auto"/>
                              <w:ind w:left="0" w:right="0" w:firstLine="0"/>
                              <w:jc w:val="left"/>
                            </w:pPr>
                            <w:r>
                              <w:rPr>
                                <w:color w:val="000000"/>
                                <w:spacing w:val="0"/>
                                <w:w w:val="100"/>
                                <w:position w:val="0"/>
                              </w:rPr>
                              <w:t>-10,144,620.9 7,954,746.2</w:t>
                            </w:r>
                          </w:p>
                          <w:p>
                            <w:pPr>
                              <w:pStyle w:val="Style41"/>
                              <w:keepNext w:val="0"/>
                              <w:keepLines w:val="0"/>
                              <w:widowControl w:val="0"/>
                              <w:shd w:val="clear" w:color="auto" w:fill="auto"/>
                              <w:tabs>
                                <w:tab w:pos="888" w:val="left"/>
                              </w:tabs>
                              <w:bidi w:val="0"/>
                              <w:spacing w:before="0" w:after="180" w:line="240" w:lineRule="auto"/>
                              <w:ind w:left="0" w:right="0" w:firstLine="0"/>
                              <w:jc w:val="right"/>
                            </w:pPr>
                            <w:r>
                              <w:rPr>
                                <w:color w:val="000000"/>
                                <w:spacing w:val="0"/>
                                <w:w w:val="100"/>
                                <w:position w:val="0"/>
                              </w:rPr>
                              <w:t>9</w:t>
                              <w:tab/>
                              <w:t>0</w:t>
                            </w:r>
                          </w:p>
                          <w:p>
                            <w:pPr>
                              <w:pStyle w:val="Style41"/>
                              <w:keepNext w:val="0"/>
                              <w:keepLines w:val="0"/>
                              <w:widowControl w:val="0"/>
                              <w:shd w:val="clear" w:color="auto" w:fill="auto"/>
                              <w:bidi w:val="0"/>
                              <w:spacing w:before="0" w:line="240" w:lineRule="auto"/>
                              <w:ind w:left="0" w:right="0" w:firstLine="0"/>
                              <w:jc w:val="left"/>
                            </w:pPr>
                            <w:r>
                              <w:rPr>
                                <w:color w:val="000000"/>
                                <w:spacing w:val="0"/>
                                <w:w w:val="100"/>
                                <w:position w:val="0"/>
                              </w:rPr>
                              <w:t>-10,144,620.9 7,954,746.2</w:t>
                            </w:r>
                          </w:p>
                          <w:p>
                            <w:pPr>
                              <w:pStyle w:val="Style41"/>
                              <w:keepNext w:val="0"/>
                              <w:keepLines w:val="0"/>
                              <w:widowControl w:val="0"/>
                              <w:shd w:val="clear" w:color="auto" w:fill="auto"/>
                              <w:tabs>
                                <w:tab w:pos="888" w:val="left"/>
                              </w:tabs>
                              <w:bidi w:val="0"/>
                              <w:spacing w:before="0" w:after="140" w:line="240" w:lineRule="auto"/>
                              <w:ind w:left="0" w:right="0" w:firstLine="0"/>
                              <w:jc w:val="right"/>
                            </w:pPr>
                            <w:r>
                              <w:rPr>
                                <w:color w:val="000000"/>
                                <w:spacing w:val="0"/>
                                <w:w w:val="100"/>
                                <w:position w:val="0"/>
                              </w:rPr>
                              <w:t>9</w:t>
                              <w:tab/>
                              <w:t>0</w:t>
                            </w:r>
                          </w:p>
                        </w:txbxContent>
                      </wps:txbx>
                      <wps:bodyPr lIns="0" tIns="0" rIns="0" bIns="0">
                        <a:noAutoFit/>
                      </wps:bodyPr>
                    </wps:wsp>
                  </a:graphicData>
                </a:graphic>
              </wp:anchor>
            </w:drawing>
          </mc:Choice>
          <mc:Fallback>
            <w:pict>
              <v:shape id="_x0000_s1315" type="#_x0000_t202" style="position:absolute;margin-left:197.59999999999999pt;margin-top:219.34999999999999pt;width:99.350000000000009pt;height:62.649999999999999pt;z-index:-125829144;mso-wrap-distance-left:0;mso-wrap-distance-top:219.34999999999999pt;mso-wrap-distance-right:0;mso-wrap-distance-bottom:3.pt;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left"/>
                      </w:pPr>
                      <w:r>
                        <w:rPr>
                          <w:color w:val="000000"/>
                          <w:spacing w:val="0"/>
                          <w:w w:val="100"/>
                          <w:position w:val="0"/>
                        </w:rPr>
                        <w:t>-10,144,620.9 7,954,746.2</w:t>
                      </w:r>
                    </w:p>
                    <w:p>
                      <w:pPr>
                        <w:pStyle w:val="Style41"/>
                        <w:keepNext w:val="0"/>
                        <w:keepLines w:val="0"/>
                        <w:widowControl w:val="0"/>
                        <w:shd w:val="clear" w:color="auto" w:fill="auto"/>
                        <w:tabs>
                          <w:tab w:pos="888" w:val="left"/>
                        </w:tabs>
                        <w:bidi w:val="0"/>
                        <w:spacing w:before="0" w:after="180" w:line="240" w:lineRule="auto"/>
                        <w:ind w:left="0" w:right="0" w:firstLine="0"/>
                        <w:jc w:val="right"/>
                      </w:pPr>
                      <w:r>
                        <w:rPr>
                          <w:color w:val="000000"/>
                          <w:spacing w:val="0"/>
                          <w:w w:val="100"/>
                          <w:position w:val="0"/>
                        </w:rPr>
                        <w:t>9</w:t>
                        <w:tab/>
                        <w:t>0</w:t>
                      </w:r>
                    </w:p>
                    <w:p>
                      <w:pPr>
                        <w:pStyle w:val="Style41"/>
                        <w:keepNext w:val="0"/>
                        <w:keepLines w:val="0"/>
                        <w:widowControl w:val="0"/>
                        <w:shd w:val="clear" w:color="auto" w:fill="auto"/>
                        <w:bidi w:val="0"/>
                        <w:spacing w:before="0" w:line="240" w:lineRule="auto"/>
                        <w:ind w:left="0" w:right="0" w:firstLine="0"/>
                        <w:jc w:val="left"/>
                      </w:pPr>
                      <w:r>
                        <w:rPr>
                          <w:color w:val="000000"/>
                          <w:spacing w:val="0"/>
                          <w:w w:val="100"/>
                          <w:position w:val="0"/>
                        </w:rPr>
                        <w:t>-10,144,620.9 7,954,746.2</w:t>
                      </w:r>
                    </w:p>
                    <w:p>
                      <w:pPr>
                        <w:pStyle w:val="Style41"/>
                        <w:keepNext w:val="0"/>
                        <w:keepLines w:val="0"/>
                        <w:widowControl w:val="0"/>
                        <w:shd w:val="clear" w:color="auto" w:fill="auto"/>
                        <w:tabs>
                          <w:tab w:pos="888" w:val="left"/>
                        </w:tabs>
                        <w:bidi w:val="0"/>
                        <w:spacing w:before="0" w:after="140" w:line="240" w:lineRule="auto"/>
                        <w:ind w:left="0" w:right="0" w:firstLine="0"/>
                        <w:jc w:val="right"/>
                      </w:pPr>
                      <w:r>
                        <w:rPr>
                          <w:color w:val="000000"/>
                          <w:spacing w:val="0"/>
                          <w:w w:val="100"/>
                          <w:position w:val="0"/>
                        </w:rPr>
                        <w:t>9</w:t>
                        <w:tab/>
                        <w:t>0</w:t>
                      </w:r>
                    </w:p>
                  </w:txbxContent>
                </v:textbox>
                <w10:wrap type="topAndBottom" anchorx="page"/>
              </v:shape>
            </w:pict>
          </mc:Fallback>
        </mc:AlternateContent>
      </w:r>
      <w:r>
        <mc:AlternateContent>
          <mc:Choice Requires="wps">
            <w:drawing>
              <wp:anchor distT="2795270" distB="55880" distL="0" distR="0" simplePos="0" relativeHeight="125829611" behindDoc="0" locked="0" layoutInCell="1" allowOverlap="1">
                <wp:simplePos x="0" y="0"/>
                <wp:positionH relativeFrom="page">
                  <wp:posOffset>5121275</wp:posOffset>
                </wp:positionH>
                <wp:positionV relativeFrom="paragraph">
                  <wp:posOffset>2795270</wp:posOffset>
                </wp:positionV>
                <wp:extent cx="1667510" cy="768350"/>
                <wp:wrapTopAndBottom/>
                <wp:docPr id="291" name="Shape 291"/>
                <a:graphic xmlns:a="http://schemas.openxmlformats.org/drawingml/2006/main">
                  <a:graphicData uri="http://schemas.microsoft.com/office/word/2010/wordprocessingShape">
                    <wps:wsp>
                      <wps:cNvSpPr txBox="1"/>
                      <wps:spPr>
                        <a:xfrm>
                          <a:ext cx="1667510" cy="768350"/>
                        </a:xfrm>
                        <a:prstGeom prst="rect"/>
                        <a:noFill/>
                      </wps:spPr>
                      <wps:txbx>
                        <w:txbxContent>
                          <w:tbl>
                            <w:tblPr>
                              <w:tblOverlap w:val="never"/>
                              <w:jc w:val="left"/>
                              <w:tblLayout w:type="fixed"/>
                            </w:tblPr>
                            <w:tblGrid>
                              <w:gridCol w:w="926"/>
                              <w:gridCol w:w="936"/>
                              <w:gridCol w:w="763"/>
                            </w:tblGrid>
                            <w:tr>
                              <w:trPr>
                                <w:tblHeader/>
                                <w:trHeight w:val="259" w:hRule="exact"/>
                              </w:trPr>
                              <w:tc>
                                <w:tcPr>
                                  <w:gridSpan w:val="3"/>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6,454,888.5 1,499,857.6 -3,689,73</w:t>
                                  </w:r>
                                </w:p>
                              </w:tc>
                            </w:tr>
                            <w:tr>
                              <w:trPr>
                                <w:trHeight w:val="3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r>
                              <w:trPr>
                                <w:trHeight w:val="37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6,454,888.5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1,499,857.6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-3,689,73</w:t>
                                  </w:r>
                                </w:p>
                              </w:tc>
                            </w:tr>
                            <w:tr>
                              <w:trPr>
                                <w:trHeight w:val="235"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bl>
                          <w:p>
                            <w:pPr>
                              <w:widowControl w:val="0"/>
                              <w:spacing w:line="1" w:lineRule="exact"/>
                            </w:pPr>
                          </w:p>
                        </w:txbxContent>
                      </wps:txbx>
                      <wps:bodyPr lIns="0" tIns="0" rIns="0" bIns="0">
                        <a:noAutoFit/>
                      </wps:bodyPr>
                    </wps:wsp>
                  </a:graphicData>
                </a:graphic>
              </wp:anchor>
            </w:drawing>
          </mc:Choice>
          <mc:Fallback>
            <w:pict>
              <v:shape id="_x0000_s1317" type="#_x0000_t202" style="position:absolute;margin-left:403.25pt;margin-top:220.09999999999999pt;width:131.30000000000001pt;height:60.5pt;z-index:-125829142;mso-wrap-distance-left:0;mso-wrap-distance-top:220.09999999999999pt;mso-wrap-distance-right:0;mso-wrap-distance-bottom:4.4000000000000004pt;mso-position-horizontal-relative:page" filled="f" stroked="f">
                <v:textbox inset="0,0,0,0">
                  <w:txbxContent>
                    <w:tbl>
                      <w:tblPr>
                        <w:tblOverlap w:val="never"/>
                        <w:jc w:val="left"/>
                        <w:tblLayout w:type="fixed"/>
                      </w:tblPr>
                      <w:tblGrid>
                        <w:gridCol w:w="926"/>
                        <w:gridCol w:w="936"/>
                        <w:gridCol w:w="763"/>
                      </w:tblGrid>
                      <w:tr>
                        <w:trPr>
                          <w:tblHeader/>
                          <w:trHeight w:val="259" w:hRule="exact"/>
                        </w:trPr>
                        <w:tc>
                          <w:tcPr>
                            <w:gridSpan w:val="3"/>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6,454,888.5 1,499,857.6 -3,689,73</w:t>
                            </w:r>
                          </w:p>
                        </w:tc>
                      </w:tr>
                      <w:tr>
                        <w:trPr>
                          <w:trHeight w:val="3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r>
                        <w:trPr>
                          <w:trHeight w:val="37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6,454,888.5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1,499,857.6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-3,689,73</w:t>
                            </w:r>
                          </w:p>
                        </w:tc>
                      </w:tr>
                      <w:tr>
                        <w:trPr>
                          <w:trHeight w:val="235"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bl>
                    <w:p>
                      <w:pPr>
                        <w:widowControl w:val="0"/>
                        <w:spacing w:line="1" w:lineRule="exact"/>
                      </w:pPr>
                    </w:p>
                  </w:txbxContent>
                </v:textbox>
                <w10:wrap type="topAndBottom" anchorx="page"/>
              </v:shape>
            </w:pict>
          </mc:Fallback>
        </mc:AlternateConten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48"/>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3</w:t>
      </w:r>
      <w:bookmarkEnd w:id="1406"/>
      <w:r>
        <w:rPr>
          <w:color w:val="000000"/>
          <w:spacing w:val="0"/>
          <w:w w:val="100"/>
          <w:position w:val="0"/>
        </w:rPr>
        <w:t>1、盈余公积</w:t>
      </w:r>
      <w:bookmarkEnd w:id="1404"/>
      <w:bookmarkEnd w:id="1405"/>
      <w:bookmarkEnd w:id="14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0"/>
        <w:gridCol w:w="1925"/>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50,042,554.88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1,632,071.64</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51,674,626.52</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50,042,554.88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1,632,071.64</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51,674,626.52</w:t>
            </w:r>
          </w:p>
        </w:tc>
      </w:tr>
    </w:tbl>
    <w:p>
      <w:pPr>
        <w:widowControl w:val="0"/>
        <w:spacing w:after="79" w:line="1" w:lineRule="exact"/>
      </w:pPr>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盈余公积说明，包括本期增减变动情况、变动原因说明：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公司报告期内按母公司弥补亏损后当年净利润的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p>
    <w:p>
      <w:pPr>
        <w:pStyle w:val="Style48"/>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3</w:t>
      </w:r>
      <w:bookmarkEnd w:id="1410"/>
      <w:r>
        <w:rPr>
          <w:color w:val="000000"/>
          <w:spacing w:val="0"/>
          <w:w w:val="100"/>
          <w:position w:val="0"/>
        </w:rPr>
        <w:t>2、未分配利润</w:t>
      </w:r>
      <w:bookmarkEnd w:id="1408"/>
      <w:bookmarkEnd w:id="1409"/>
      <w:bookmarkEnd w:id="1411"/>
    </w:p>
    <w:p>
      <w:pPr>
        <w:pStyle w:val="Style3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26"/>
        <w:keepNext w:val="0"/>
        <w:keepLines w:val="0"/>
        <w:widowControl w:val="0"/>
        <w:shd w:val="clear" w:color="auto" w:fill="auto"/>
        <w:tabs>
          <w:tab w:pos="4992" w:val="left"/>
          <w:tab w:pos="7915" w:val="left"/>
        </w:tabs>
        <w:bidi w:val="0"/>
        <w:spacing w:before="0" w:after="0" w:line="240" w:lineRule="auto"/>
        <w:ind w:left="1675" w:right="0" w:firstLine="0"/>
        <w:jc w:val="left"/>
      </w:pPr>
      <w:r>
        <w:rPr>
          <w:color w:val="000000"/>
          <w:spacing w:val="0"/>
          <w:w w:val="100"/>
          <w:position w:val="0"/>
        </w:rPr>
        <w:t>项目</w:t>
        <w:tab/>
        <w:t>本期</w:t>
        <w:tab/>
        <w:t>上期</w:t>
      </w:r>
    </w:p>
    <w:tbl>
      <w:tblPr>
        <w:tblOverlap w:val="never"/>
        <w:jc w:val="center"/>
        <w:tblLayout w:type="fixed"/>
      </w:tblPr>
      <w:tblGrid>
        <w:gridCol w:w="3734"/>
        <w:gridCol w:w="2923"/>
        <w:gridCol w:w="2928"/>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427,776,977.25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445,412,336.45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427,776,977.25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445,412,336.45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 xml:space="preserve">-286, 905,549. </w:t>
            </w:r>
            <w:r>
              <w:rPr>
                <w:rFonts w:ascii="Cambria" w:eastAsia="Cambria" w:hAnsi="Cambria" w:cs="Cambria"/>
                <w:color w:val="000000"/>
                <w:spacing w:val="0"/>
                <w:w w:val="100"/>
                <w:position w:val="0"/>
                <w:sz w:val="16"/>
                <w:szCs w:val="16"/>
              </w:rPr>
              <w:t>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10,217,097.03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1,632,071.64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5,852,456.23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117,239,356.24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427,776,977.25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r>
        <w:br w:type="page"/>
      </w:r>
    </w:p>
    <w:p>
      <w:pPr>
        <w:pStyle w:val="Style39"/>
        <w:keepNext w:val="0"/>
        <w:keepLines w:val="0"/>
        <w:widowControl w:val="0"/>
        <w:shd w:val="clear" w:color="auto" w:fill="auto"/>
        <w:tabs>
          <w:tab w:pos="330" w:val="left"/>
        </w:tabs>
        <w:bidi w:val="0"/>
        <w:spacing w:before="0" w:after="140" w:line="240" w:lineRule="auto"/>
        <w:ind w:left="0" w:right="0" w:firstLine="0"/>
        <w:jc w:val="both"/>
      </w:pPr>
      <w:bookmarkStart w:id="1412" w:name="bookmark1412"/>
      <w:r>
        <w:rPr>
          <w:rFonts w:ascii="Times New Roman" w:eastAsia="Times New Roman" w:hAnsi="Times New Roman" w:cs="Times New Roman"/>
          <w:color w:val="000000"/>
          <w:spacing w:val="0"/>
          <w:w w:val="100"/>
          <w:position w:val="0"/>
          <w:sz w:val="18"/>
          <w:szCs w:val="18"/>
        </w:rPr>
        <w:t>1</w:t>
      </w:r>
      <w:bookmarkEnd w:id="14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val="0"/>
        <w:keepLines w:val="0"/>
        <w:widowControl w:val="0"/>
        <w:shd w:val="clear" w:color="auto" w:fill="auto"/>
        <w:tabs>
          <w:tab w:pos="349" w:val="left"/>
        </w:tabs>
        <w:bidi w:val="0"/>
        <w:spacing w:before="0" w:after="140" w:line="240" w:lineRule="auto"/>
        <w:ind w:left="0" w:right="0" w:firstLine="0"/>
        <w:jc w:val="both"/>
      </w:pPr>
      <w:bookmarkStart w:id="1413" w:name="bookmark1413"/>
      <w:r>
        <w:rPr>
          <w:rFonts w:ascii="Times New Roman" w:eastAsia="Times New Roman" w:hAnsi="Times New Roman" w:cs="Times New Roman"/>
          <w:color w:val="000000"/>
          <w:spacing w:val="0"/>
          <w:w w:val="100"/>
          <w:position w:val="0"/>
          <w:sz w:val="18"/>
          <w:szCs w:val="18"/>
        </w:rPr>
        <w:t>2</w:t>
      </w:r>
      <w:bookmarkEnd w:id="14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val="0"/>
        <w:keepLines w:val="0"/>
        <w:widowControl w:val="0"/>
        <w:shd w:val="clear" w:color="auto" w:fill="auto"/>
        <w:tabs>
          <w:tab w:pos="349" w:val="left"/>
        </w:tabs>
        <w:bidi w:val="0"/>
        <w:spacing w:before="0" w:after="140" w:line="240" w:lineRule="auto"/>
        <w:ind w:left="0" w:right="0" w:firstLine="0"/>
        <w:jc w:val="both"/>
      </w:pPr>
      <w:bookmarkStart w:id="1414" w:name="bookmark1414"/>
      <w:r>
        <w:rPr>
          <w:rFonts w:ascii="Times New Roman" w:eastAsia="Times New Roman" w:hAnsi="Times New Roman" w:cs="Times New Roman"/>
          <w:color w:val="000000"/>
          <w:spacing w:val="0"/>
          <w:w w:val="100"/>
          <w:position w:val="0"/>
          <w:sz w:val="18"/>
          <w:szCs w:val="18"/>
        </w:rPr>
        <w:t>3</w:t>
      </w:r>
      <w:bookmarkEnd w:id="14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val="0"/>
        <w:keepLines w:val="0"/>
        <w:widowControl w:val="0"/>
        <w:shd w:val="clear" w:color="auto" w:fill="auto"/>
        <w:tabs>
          <w:tab w:pos="349" w:val="left"/>
        </w:tabs>
        <w:bidi w:val="0"/>
        <w:spacing w:before="0" w:after="140" w:line="240" w:lineRule="auto"/>
        <w:ind w:left="0" w:right="0" w:firstLine="0"/>
        <w:jc w:val="both"/>
      </w:pPr>
      <w:bookmarkStart w:id="1415" w:name="bookmark1415"/>
      <w:r>
        <w:rPr>
          <w:rFonts w:ascii="Times New Roman" w:eastAsia="Times New Roman" w:hAnsi="Times New Roman" w:cs="Times New Roman"/>
          <w:color w:val="000000"/>
          <w:spacing w:val="0"/>
          <w:w w:val="100"/>
          <w:position w:val="0"/>
          <w:sz w:val="18"/>
          <w:szCs w:val="18"/>
        </w:rPr>
        <w:t>4</w:t>
      </w:r>
      <w:bookmarkEnd w:id="14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val="0"/>
        <w:keepLines w:val="0"/>
        <w:widowControl w:val="0"/>
        <w:shd w:val="clear" w:color="auto" w:fill="auto"/>
        <w:tabs>
          <w:tab w:pos="349" w:val="left"/>
        </w:tabs>
        <w:bidi w:val="0"/>
        <w:spacing w:before="0" w:after="380" w:line="240" w:lineRule="auto"/>
        <w:ind w:left="0" w:right="0" w:firstLine="0"/>
        <w:jc w:val="both"/>
      </w:pPr>
      <w:bookmarkStart w:id="1416" w:name="bookmark1416"/>
      <w:r>
        <w:rPr>
          <w:rFonts w:ascii="Times New Roman" w:eastAsia="Times New Roman" w:hAnsi="Times New Roman" w:cs="Times New Roman"/>
          <w:color w:val="000000"/>
          <w:spacing w:val="0"/>
          <w:w w:val="100"/>
          <w:position w:val="0"/>
          <w:sz w:val="18"/>
          <w:szCs w:val="18"/>
        </w:rPr>
        <w:t>5</w:t>
      </w:r>
      <w:bookmarkEnd w:id="14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8"/>
        <w:keepNext/>
        <w:keepLines/>
        <w:widowControl w:val="0"/>
        <w:shd w:val="clear" w:color="auto" w:fill="auto"/>
        <w:bidi w:val="0"/>
        <w:spacing w:before="0" w:after="380" w:line="240" w:lineRule="auto"/>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3</w:t>
      </w:r>
      <w:bookmarkEnd w:id="1419"/>
      <w:r>
        <w:rPr>
          <w:color w:val="000000"/>
          <w:spacing w:val="0"/>
          <w:w w:val="100"/>
          <w:position w:val="0"/>
        </w:rPr>
        <w:t>3、营业收入和营业成本</w:t>
      </w:r>
      <w:bookmarkEnd w:id="1417"/>
      <w:bookmarkEnd w:id="1418"/>
      <w:bookmarkEnd w:id="14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0"/>
        <w:gridCol w:w="1925"/>
      </w:tblGrid>
      <w:tr>
        <w:trPr>
          <w:trHeight w:val="41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收入</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741,030,694.11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369,111,587.79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722,090,556.96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304,612,227.58</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13,138,406.90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11,218,982.26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2,146,646.91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995,880.53</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754,169,101.01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380,330,570.05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724,237,203.87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305,608,108.11</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both"/>
      </w:pPr>
      <w:bookmarkStart w:id="1421" w:name="bookmark1421"/>
      <w:bookmarkStart w:id="1422" w:name="bookmark1422"/>
      <w:bookmarkStart w:id="1423" w:name="bookmark1423"/>
      <w:bookmarkStart w:id="1424" w:name="bookmark1424"/>
      <w:r>
        <w:rPr>
          <w:color w:val="000000"/>
          <w:spacing w:val="0"/>
          <w:w w:val="100"/>
          <w:position w:val="0"/>
        </w:rPr>
        <w:t>3</w:t>
      </w:r>
      <w:bookmarkEnd w:id="1423"/>
      <w:r>
        <w:rPr>
          <w:color w:val="000000"/>
          <w:spacing w:val="0"/>
          <w:w w:val="100"/>
          <w:position w:val="0"/>
        </w:rPr>
        <w:t>4、税金及附加</w:t>
      </w:r>
      <w:bookmarkEnd w:id="1421"/>
      <w:bookmarkEnd w:id="1422"/>
      <w:bookmarkEnd w:id="1424"/>
    </w:p>
    <w:p>
      <w:pPr>
        <w:pStyle w:val="Style3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p>
      <w:pPr>
        <w:pStyle w:val="Style26"/>
        <w:keepNext w:val="0"/>
        <w:keepLines w:val="0"/>
        <w:widowControl w:val="0"/>
        <w:shd w:val="clear" w:color="auto" w:fill="auto"/>
        <w:tabs>
          <w:tab w:pos="4320" w:val="left"/>
          <w:tab w:pos="7512" w:val="left"/>
        </w:tabs>
        <w:bidi w:val="0"/>
        <w:spacing w:before="0" w:after="0" w:line="240" w:lineRule="auto"/>
        <w:ind w:left="1406" w:right="0" w:firstLine="0"/>
        <w:jc w:val="left"/>
      </w:pPr>
      <w:r>
        <w:rPr>
          <w:color w:val="000000"/>
          <w:spacing w:val="0"/>
          <w:w w:val="100"/>
          <w:position w:val="0"/>
        </w:rPr>
        <w:t>项目</w:t>
        <w:tab/>
        <w:t>本期发生额</w:t>
        <w:tab/>
        <w:t>上期发生额</w:t>
      </w:r>
    </w:p>
    <w:tbl>
      <w:tblPr>
        <w:tblOverlap w:val="never"/>
        <w:jc w:val="center"/>
        <w:tblLayout w:type="fixed"/>
      </w:tblPr>
      <w:tblGrid>
        <w:gridCol w:w="3197"/>
        <w:gridCol w:w="3192"/>
        <w:gridCol w:w="3202"/>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958,921.43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277,089.77</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2,732,602.84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3,736,534.26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1,171,900.82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1,603,551.33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739,708.45</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256,853.72</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7,020.00</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367,350.18</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146,021.19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151,193.02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776,767.66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1,062,031.31</w:t>
            </w:r>
          </w:p>
        </w:tc>
      </w:tr>
      <w:tr>
        <w:trPr>
          <w:trHeight w:val="389"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7,157,146.29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6,830,399.69</w:t>
            </w:r>
          </w:p>
        </w:tc>
      </w:tr>
      <w:tr>
        <w:trPr>
          <w:trHeight w:val="50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35、销售费用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202"/>
        <w:gridCol w:w="3187"/>
        <w:gridCol w:w="320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124,448,538.36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97,158,624.52</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25,771,662.04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5,832,634.35</w:t>
            </w:r>
          </w:p>
        </w:tc>
      </w:tr>
      <w:tr>
        <w:trPr>
          <w:trHeight w:val="432" w:hRule="exact"/>
        </w:trPr>
        <w:tc>
          <w:tcPr>
            <w:tcBorders/>
            <w:shd w:val="clear" w:color="auto" w:fill="FFFFFF"/>
            <w:vAlign w:val="top"/>
          </w:tcPr>
          <w:p>
            <w:pPr>
              <w:pStyle w:val="Style7"/>
              <w:keepNext w:val="0"/>
              <w:keepLines w:val="0"/>
              <w:widowControl w:val="0"/>
              <w:shd w:val="clear" w:color="auto" w:fill="auto"/>
              <w:tabs>
                <w:tab w:pos="3125"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品牌费用</w:t>
              <w:tab/>
            </w:r>
            <w:r>
              <w:rPr>
                <w:rFonts w:ascii="SimSun" w:eastAsia="SimSun" w:hAnsi="SimSun" w:cs="SimSun"/>
                <w:color w:val="F7D1B7"/>
                <w:spacing w:val="0"/>
                <w:w w:val="100"/>
                <w:position w:val="0"/>
                <w:sz w:val="17"/>
                <w:szCs w:val="17"/>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35,789,983.13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21,290,988.65</w:t>
            </w:r>
          </w:p>
        </w:tc>
      </w:tr>
    </w:tbl>
    <w:p>
      <w:pPr>
        <w:sectPr>
          <w:footnotePr>
            <w:pos w:val="pageBottom"/>
            <w:numFmt w:val="decimal"/>
            <w:numRestart w:val="continuous"/>
          </w:footnotePr>
          <w:pgSz w:w="11900" w:h="16840"/>
          <w:pgMar w:top="1292" w:right="1009" w:bottom="1466" w:left="1007"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3202"/>
        <w:gridCol w:w="3182"/>
        <w:gridCol w:w="3206"/>
      </w:tblGrid>
      <w:tr>
        <w:trPr>
          <w:trHeight w:val="451"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76,544,624.31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52,224,341.16</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门店租金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90,558,179.70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54,877,636.35</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商场管理费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36,688,718.48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35,673,230.69</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办公、差旅等其他费用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69,333,234.21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38,642,995.71</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仓储物流费用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7,172,323.49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6,024,167.57</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466,307,263.72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311,724,619.00</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r>
        <w:rPr>
          <w:color w:val="000000"/>
          <w:spacing w:val="0"/>
          <w:w w:val="100"/>
          <w:position w:val="0"/>
        </w:rPr>
        <w:t>36、管理费用</w:t>
      </w:r>
      <w:bookmarkEnd w:id="1425"/>
      <w:bookmarkEnd w:id="1426"/>
      <w:bookmarkEnd w:id="14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20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29,092,950.90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32,320,743.51</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办公、差旅及其他费用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32,573,314.37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21,208,582.22</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办公场地使用费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6,665,032.18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5,398,667.68</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6,140,136.48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5,932,972.73</w:t>
            </w:r>
          </w:p>
        </w:tc>
      </w:tr>
      <w:tr>
        <w:trPr>
          <w:trHeight w:val="39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11,996,588.00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7,112,466.30</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无形资产摊销等</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3,090,406.11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1,845,606.18</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13,951,940.64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12,045,353.96</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536,637.79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1,215,060.84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104,047,006.47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87,079,453.42</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r>
        <w:rPr>
          <w:color w:val="000000"/>
          <w:spacing w:val="0"/>
          <w:w w:val="100"/>
          <w:position w:val="0"/>
        </w:rPr>
        <w:t>37、财务费用</w:t>
      </w:r>
      <w:bookmarkEnd w:id="1428"/>
      <w:bookmarkEnd w:id="1429"/>
      <w:bookmarkEnd w:id="14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3907"/>
        <w:gridCol w:w="2626"/>
      </w:tblGrid>
      <w:tr>
        <w:trPr>
          <w:trHeight w:val="317"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40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上期发生额</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36,737,199.27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14,367,234.50</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1,827,224.01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3,736,026.04</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加：汇兑损益</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10,032,729.07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-3,387,671.51</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4,097,810.16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3,841,244.16</w:t>
            </w:r>
          </w:p>
        </w:tc>
      </w:tr>
      <w:tr>
        <w:trPr>
          <w:trHeight w:val="38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49,040,514.49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11,084,781.11</w:t>
            </w:r>
          </w:p>
        </w:tc>
      </w:tr>
      <w:tr>
        <w:trPr>
          <w:trHeight w:val="50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38、资产减值损失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16"/>
        <w:gridCol w:w="2650"/>
        <w:gridCol w:w="1987"/>
        <w:gridCol w:w="2438"/>
      </w:tblGrid>
      <w:tr>
        <w:trPr>
          <w:trHeight w:val="322"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1740" w:right="0" w:firstLine="0"/>
              <w:jc w:val="left"/>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top"/>
          </w:tcPr>
          <w:p>
            <w:pPr>
              <w:widowControl w:val="0"/>
              <w:rPr>
                <w:sz w:val="10"/>
                <w:szCs w:val="10"/>
              </w:rPr>
            </w:pP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22,041,771.60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5,169,405.89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63,201,933.18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1,127,510.65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18,411,746.30</w:t>
            </w:r>
          </w:p>
        </w:tc>
        <w:tc>
          <w:tcPr>
            <w:tcBorders/>
            <w:shd w:val="clear" w:color="auto" w:fill="FFFFFF"/>
            <w:vAlign w:val="top"/>
          </w:tcPr>
          <w:p>
            <w:pPr>
              <w:widowControl w:val="0"/>
              <w:rPr>
                <w:sz w:val="10"/>
                <w:szCs w:val="10"/>
              </w:rPr>
            </w:pP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103,655,451.08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6,296,916.54</w:t>
            </w:r>
          </w:p>
        </w:tc>
      </w:tr>
      <w:tr>
        <w:trPr>
          <w:trHeight w:val="49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39、营业外收入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27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计入当期非经常性损益的金</w:t>
            </w:r>
          </w:p>
        </w:tc>
      </w:tr>
      <w:tr>
        <w:trPr>
          <w:trHeight w:val="437"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上期发生额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1200" w:firstLine="0"/>
              <w:jc w:val="right"/>
              <w:rPr>
                <w:sz w:val="17"/>
                <w:szCs w:val="17"/>
              </w:rPr>
            </w:pPr>
            <w:r>
              <w:rPr>
                <w:rFonts w:ascii="SimSun" w:eastAsia="SimSun" w:hAnsi="SimSun" w:cs="SimSun"/>
                <w:color w:val="000000"/>
                <w:spacing w:val="0"/>
                <w:w w:val="100"/>
                <w:position w:val="0"/>
                <w:sz w:val="17"/>
                <w:szCs w:val="17"/>
              </w:rPr>
              <w:t>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68,279.19</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68,279.19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68,279.19</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68,279.19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8,928,819.75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2,878,322.00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8,928,819.75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质量扣款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515,213.60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515,213.60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535,381.86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430,589.25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535,381.86</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10,047,694.40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3,308,911.25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10,047,694.40</w:t>
            </w:r>
          </w:p>
        </w:tc>
      </w:tr>
      <w:tr>
        <w:trPr>
          <w:trHeight w:val="37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计入当期损益的政府补助：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tabs>
                <w:tab w:pos="2204" w:val="left"/>
              </w:tabs>
              <w:bidi w:val="0"/>
              <w:spacing w:before="0" w:after="0" w:line="240" w:lineRule="auto"/>
              <w:ind w:left="1580" w:right="0" w:firstLine="0"/>
              <w:jc w:val="left"/>
              <w:rPr>
                <w:sz w:val="17"/>
                <w:szCs w:val="17"/>
              </w:rPr>
            </w:pPr>
            <w:r>
              <w:rPr>
                <w:rFonts w:ascii="SimSun" w:eastAsia="SimSun" w:hAnsi="SimSun" w:cs="SimSun"/>
                <w:color w:val="000000"/>
                <w:spacing w:val="0"/>
                <w:w w:val="100"/>
                <w:position w:val="0"/>
                <w:sz w:val="17"/>
                <w:szCs w:val="17"/>
              </w:rPr>
              <w:t>单位：</w:t>
              <w:tab/>
              <w:t>元</w:t>
            </w:r>
          </w:p>
        </w:tc>
      </w:tr>
    </w:tbl>
    <w:p>
      <w:pPr>
        <w:widowControl w:val="0"/>
        <w:spacing w:after="79" w:line="1" w:lineRule="exact"/>
      </w:pPr>
    </w:p>
    <w:tbl>
      <w:tblPr>
        <w:tblOverlap w:val="never"/>
        <w:jc w:val="center"/>
        <w:tblLayout w:type="fixed"/>
      </w:tblPr>
      <w:tblGrid>
        <w:gridCol w:w="1061"/>
        <w:gridCol w:w="1042"/>
        <w:gridCol w:w="1027"/>
        <w:gridCol w:w="1099"/>
        <w:gridCol w:w="1085"/>
        <w:gridCol w:w="1090"/>
        <w:gridCol w:w="1066"/>
        <w:gridCol w:w="2165"/>
      </w:tblGrid>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发放主体</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发放原因</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性质类型</w:t>
            </w:r>
          </w:p>
        </w:tc>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补贴是否影</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响当年盈亏</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shd w:val="clear" w:color="auto" w:fill="FCE9DA"/>
            <w:vAlign w:val="center"/>
          </w:tcPr>
          <w:p>
            <w:pPr>
              <w:pStyle w:val="Style7"/>
              <w:keepNext w:val="0"/>
              <w:keepLines w:val="0"/>
              <w:widowControl w:val="0"/>
              <w:shd w:val="clear" w:color="auto" w:fill="auto"/>
              <w:tabs>
                <w:tab w:pos="1051" w:val="left"/>
              </w:tabs>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上期发生金与资产相关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额</w:t>
              <w:tab/>
              <w:t>与收益相关</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因符合地方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广东省企业</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走出去</w:t>
            </w:r>
            <w:r>
              <w:rPr>
                <w:color w:val="000000"/>
                <w:spacing w:val="0"/>
                <w:w w:val="100"/>
                <w:position w:val="0"/>
                <w:sz w:val="18"/>
                <w:szCs w:val="18"/>
              </w:rPr>
              <w:t>"</w:t>
            </w:r>
            <w:r>
              <w:rPr>
                <w:rFonts w:ascii="SimSun" w:eastAsia="SimSun" w:hAnsi="SimSun" w:cs="SimSun"/>
                <w:color w:val="000000"/>
                <w:spacing w:val="0"/>
                <w:w w:val="100"/>
                <w:position w:val="0"/>
                <w:sz w:val="17"/>
                <w:szCs w:val="17"/>
              </w:rPr>
              <w:t>专项</w:t>
            </w:r>
          </w:p>
        </w:tc>
        <w:tc>
          <w:tcPr>
            <w:vMerge w:val="restart"/>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广州市财政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政府招商引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资等地方性</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 xml:space="preserve">862,336.00 2,063,322.00 </w:t>
            </w:r>
            <w:r>
              <w:rPr>
                <w:rFonts w:ascii="SimSun" w:eastAsia="SimSun" w:hAnsi="SimSun" w:cs="SimSun"/>
                <w:color w:val="000000"/>
                <w:spacing w:val="0"/>
                <w:w w:val="100"/>
                <w:position w:val="0"/>
                <w:sz w:val="17"/>
                <w:szCs w:val="17"/>
              </w:rPr>
              <w:t>与收益相关</w:t>
            </w:r>
          </w:p>
        </w:tc>
      </w:tr>
      <w:tr>
        <w:trPr>
          <w:trHeight w:val="312" w:hRule="exact"/>
        </w:trPr>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tcBorders/>
            <w:shd w:val="clear" w:color="auto" w:fill="FFFFFF"/>
            <w:vAlign w:val="center"/>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扶持政策而</w:t>
            </w:r>
          </w:p>
          <w:p>
            <w:pPr>
              <w:pStyle w:val="Style7"/>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p>
            <w:pPr>
              <w:pStyle w:val="Style7"/>
              <w:keepNext w:val="0"/>
              <w:keepLines w:val="0"/>
              <w:widowControl w:val="0"/>
              <w:shd w:val="clear" w:color="auto" w:fill="auto"/>
              <w:bidi w:val="0"/>
              <w:spacing w:before="0" w:after="160" w:line="240" w:lineRule="auto"/>
              <w:ind w:left="0" w:right="0" w:firstLine="0"/>
              <w:jc w:val="both"/>
              <w:rPr>
                <w:sz w:val="17"/>
                <w:szCs w:val="17"/>
              </w:rPr>
            </w:pPr>
            <w:r>
              <w:rPr>
                <w:rFonts w:ascii="SimSun" w:eastAsia="SimSun" w:hAnsi="SimSun" w:cs="SimSun"/>
                <w:color w:val="000000"/>
                <w:spacing w:val="0"/>
                <w:w w:val="100"/>
                <w:position w:val="0"/>
                <w:sz w:val="17"/>
                <w:szCs w:val="17"/>
              </w:rPr>
              <w:t>因符合地方</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r>
      <w:tr>
        <w:trPr>
          <w:trHeight w:val="355" w:hRule="exact"/>
        </w:trPr>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360" w:hRule="exact"/>
        </w:trPr>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1651" w:hRule="exact"/>
        </w:trPr>
        <w:tc>
          <w:tcPr>
            <w:tcBorders/>
            <w:shd w:val="clear" w:color="auto" w:fill="FFFFFF"/>
            <w:vAlign w:val="top"/>
          </w:tcPr>
          <w:p>
            <w:pPr>
              <w:pStyle w:val="Style7"/>
              <w:keepNext w:val="0"/>
              <w:keepLines w:val="0"/>
              <w:widowControl w:val="0"/>
              <w:shd w:val="clear" w:color="auto" w:fill="auto"/>
              <w:bidi w:val="0"/>
              <w:spacing w:before="20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品牌培</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育资助经费</w:t>
            </w:r>
          </w:p>
        </w:tc>
        <w:tc>
          <w:tcPr>
            <w:tcBorders/>
            <w:shd w:val="clear" w:color="auto" w:fill="FFFFFF"/>
            <w:vAlign w:val="top"/>
          </w:tcPr>
          <w:p>
            <w:pPr>
              <w:pStyle w:val="Style7"/>
              <w:keepNext w:val="0"/>
              <w:keepLines w:val="0"/>
              <w:widowControl w:val="0"/>
              <w:shd w:val="clear" w:color="auto" w:fill="auto"/>
              <w:bidi w:val="0"/>
              <w:spacing w:before="22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广州市质量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技术监督局</w:t>
            </w:r>
          </w:p>
        </w:tc>
        <w:tc>
          <w:tcPr>
            <w:tcBorders/>
            <w:shd w:val="clear" w:color="auto" w:fill="FFFFFF"/>
            <w:vAlign w:val="top"/>
          </w:tcPr>
          <w:p>
            <w:pPr>
              <w:pStyle w:val="Style7"/>
              <w:keepNext w:val="0"/>
              <w:keepLines w:val="0"/>
              <w:widowControl w:val="0"/>
              <w:shd w:val="clear" w:color="auto" w:fill="auto"/>
              <w:bidi w:val="0"/>
              <w:spacing w:before="36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shd w:val="clear" w:color="auto" w:fill="FFFFFF"/>
            <w:vAlign w:val="center"/>
          </w:tcPr>
          <w:p>
            <w:pPr>
              <w:pStyle w:val="Style7"/>
              <w:keepNext w:val="0"/>
              <w:keepLines w:val="0"/>
              <w:widowControl w:val="0"/>
              <w:shd w:val="clear" w:color="auto" w:fill="auto"/>
              <w:bidi w:val="0"/>
              <w:spacing w:before="0" w:after="80" w:line="312" w:lineRule="exact"/>
              <w:ind w:left="0" w:right="0" w:firstLine="0"/>
              <w:jc w:val="both"/>
              <w:rPr>
                <w:sz w:val="17"/>
                <w:szCs w:val="17"/>
              </w:rPr>
            </w:pPr>
            <w:r>
              <w:rPr>
                <w:rFonts w:ascii="SimSun" w:eastAsia="SimSun" w:hAnsi="SimSun" w:cs="SimSun"/>
                <w:color w:val="000000"/>
                <w:spacing w:val="0"/>
                <w:w w:val="100"/>
                <w:position w:val="0"/>
                <w:sz w:val="17"/>
                <w:szCs w:val="17"/>
              </w:rPr>
              <w:t>政府招商引 资等地方性 扶持政策而 获得的补助</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w:t>
            </w:r>
          </w:p>
        </w:tc>
        <w:tc>
          <w:tcPr>
            <w:tcBorders/>
            <w:shd w:val="clear" w:color="auto" w:fill="FFFFFF"/>
            <w:vAlign w:val="top"/>
          </w:tcPr>
          <w:p>
            <w:pPr>
              <w:pStyle w:val="Style7"/>
              <w:keepNext w:val="0"/>
              <w:keepLines w:val="0"/>
              <w:widowControl w:val="0"/>
              <w:shd w:val="clear" w:color="auto" w:fill="auto"/>
              <w:bidi w:val="0"/>
              <w:spacing w:before="36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top"/>
          </w:tcPr>
          <w:p>
            <w:pPr>
              <w:pStyle w:val="Style7"/>
              <w:keepNext w:val="0"/>
              <w:keepLines w:val="0"/>
              <w:widowControl w:val="0"/>
              <w:shd w:val="clear" w:color="auto" w:fill="auto"/>
              <w:bidi w:val="0"/>
              <w:spacing w:before="30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360" w:after="0" w:line="240" w:lineRule="auto"/>
              <w:ind w:left="0" w:right="0" w:firstLine="300"/>
              <w:jc w:val="left"/>
              <w:rPr>
                <w:sz w:val="17"/>
                <w:szCs w:val="17"/>
              </w:rPr>
            </w:pPr>
            <w:r>
              <w:rPr>
                <w:color w:val="000000"/>
                <w:spacing w:val="0"/>
                <w:w w:val="100"/>
                <w:position w:val="0"/>
                <w:sz w:val="18"/>
                <w:szCs w:val="18"/>
              </w:rPr>
              <w:t>45,400.00</w:t>
            </w:r>
            <w:r>
              <w:rPr>
                <w:rFonts w:ascii="SimSun" w:eastAsia="SimSun" w:hAnsi="SimSun" w:cs="SimSun"/>
                <w:color w:val="000000"/>
                <w:spacing w:val="0"/>
                <w:w w:val="100"/>
                <w:position w:val="0"/>
                <w:sz w:val="17"/>
                <w:szCs w:val="17"/>
              </w:rPr>
              <w:t>与收益相关</w:t>
            </w:r>
          </w:p>
        </w:tc>
      </w:tr>
      <w:tr>
        <w:trPr>
          <w:trHeight w:val="624" w:hRule="exact"/>
        </w:trPr>
        <w:tc>
          <w:tcPr>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广州市民营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企业专项奖</w:t>
            </w:r>
          </w:p>
        </w:tc>
        <w:tc>
          <w:tcPr>
            <w:vMerge w:val="restart"/>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广州市财政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政府招商引</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资等地方性</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600,000.00</w:t>
            </w:r>
            <w:r>
              <w:rPr>
                <w:rFonts w:ascii="SimSun" w:eastAsia="SimSun" w:hAnsi="SimSun" w:cs="SimSun"/>
                <w:color w:val="000000"/>
                <w:spacing w:val="0"/>
                <w:w w:val="100"/>
                <w:position w:val="0"/>
                <w:sz w:val="17"/>
                <w:szCs w:val="17"/>
              </w:rPr>
              <w:t>与收益相关</w:t>
            </w:r>
          </w:p>
        </w:tc>
      </w:tr>
      <w:tr>
        <w:trPr>
          <w:trHeight w:val="307" w:hRule="exact"/>
        </w:trPr>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励资金</w:t>
            </w:r>
          </w:p>
        </w:tc>
        <w:tc>
          <w:tcPr>
            <w:vMerge/>
            <w:tcBorders/>
            <w:shd w:val="clear" w:color="auto" w:fill="FFFFFF"/>
            <w:vAlign w:val="center"/>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扶持政策而</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r>
      <w:tr>
        <w:trPr>
          <w:trHeight w:val="355" w:hRule="exact"/>
        </w:trPr>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629" w:hRule="exact"/>
        </w:trPr>
        <w:tc>
          <w:tcPr>
            <w:tcBorders/>
            <w:shd w:val="clear" w:color="auto" w:fill="FFFFFF"/>
            <w:vAlign w:val="bottom"/>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广州市天河</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区财政局中</w:t>
            </w:r>
          </w:p>
        </w:tc>
        <w:tc>
          <w:tcPr>
            <w:tcBorders/>
            <w:shd w:val="clear" w:color="auto" w:fill="FFFFFF"/>
            <w:vAlign w:val="bottom"/>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广州市天河</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区财政局区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39,600.00</w:t>
            </w:r>
            <w:r>
              <w:rPr>
                <w:rFonts w:ascii="SimSun" w:eastAsia="SimSun" w:hAnsi="SimSun" w:cs="SimSun"/>
                <w:color w:val="000000"/>
                <w:spacing w:val="0"/>
                <w:w w:val="100"/>
                <w:position w:val="0"/>
                <w:sz w:val="17"/>
                <w:szCs w:val="17"/>
              </w:rPr>
              <w:t>与收益相关</w:t>
            </w:r>
          </w:p>
        </w:tc>
      </w:tr>
    </w:tbl>
    <w:p>
      <w:pPr>
        <w:sectPr>
          <w:headerReference w:type="default" r:id="rId33"/>
          <w:footerReference w:type="default" r:id="rId34"/>
          <w:headerReference w:type="first" r:id="rId35"/>
          <w:footerReference w:type="first" r:id="rId36"/>
          <w:footnotePr>
            <w:pos w:val="pageBottom"/>
            <w:numFmt w:val="decimal"/>
            <w:numRestart w:val="continuous"/>
          </w:footnotePr>
          <w:pgSz w:w="11900" w:h="16840"/>
          <w:pgMar w:top="1227" w:right="1110" w:bottom="1769" w:left="1100" w:header="0" w:footer="3" w:gutter="0"/>
          <w:cols w:space="720"/>
          <w:noEndnote/>
          <w:titlePg/>
          <w:rtlGutter w:val="0"/>
          <w:docGrid w:linePitch="360"/>
        </w:sectPr>
      </w:pPr>
    </w:p>
    <w:p>
      <w:pPr>
        <w:widowControl w:val="0"/>
        <w:spacing w:line="179" w:lineRule="exact"/>
        <w:rPr>
          <w:sz w:val="14"/>
          <w:szCs w:val="14"/>
        </w:rPr>
      </w:pPr>
    </w:p>
    <w:p>
      <w:pPr>
        <w:widowControl w:val="0"/>
        <w:spacing w:line="1" w:lineRule="exact"/>
        <w:sectPr>
          <w:footnotePr>
            <w:pos w:val="pageBottom"/>
            <w:numFmt w:val="decimal"/>
            <w:numRestart w:val="continuous"/>
          </w:footnotePr>
          <w:pgSz w:w="11900" w:h="16840"/>
          <w:pgMar w:top="1152" w:right="1138" w:bottom="1369" w:left="1128" w:header="0" w:footer="3" w:gutter="0"/>
          <w:cols w:space="720"/>
          <w:noEndnote/>
          <w:rtlGutter w:val="0"/>
          <w:docGrid w:linePitch="360"/>
        </w:sectPr>
      </w:pPr>
    </w:p>
    <w:p>
      <w:pPr>
        <w:pStyle w:val="Style39"/>
        <w:keepNext w:val="0"/>
        <w:keepLines w:val="0"/>
        <w:framePr w:w="1642" w:h="547" w:wrap="none" w:vAnchor="text" w:hAnchor="page" w:x="1144" w:y="107"/>
        <w:widowControl w:val="0"/>
        <w:shd w:val="clear" w:color="auto" w:fill="auto"/>
        <w:bidi w:val="0"/>
        <w:spacing w:before="0" w:after="120" w:line="240" w:lineRule="auto"/>
        <w:ind w:left="0" w:right="0" w:firstLine="0"/>
        <w:jc w:val="left"/>
      </w:pPr>
      <w:r>
        <w:rPr>
          <w:color w:val="000000"/>
          <w:spacing w:val="0"/>
          <w:w w:val="100"/>
          <w:position w:val="0"/>
        </w:rPr>
        <w:t>小企业发展经贸局</w:t>
      </w:r>
    </w:p>
    <w:p>
      <w:pPr>
        <w:pStyle w:val="Style39"/>
        <w:keepNext w:val="0"/>
        <w:keepLines w:val="0"/>
        <w:framePr w:w="1642" w:h="547" w:wrap="none" w:vAnchor="text" w:hAnchor="page" w:x="1144" w:y="107"/>
        <w:widowControl w:val="0"/>
        <w:shd w:val="clear" w:color="auto" w:fill="auto"/>
        <w:bidi w:val="0"/>
        <w:spacing w:before="0" w:after="0" w:line="240" w:lineRule="auto"/>
        <w:ind w:left="0" w:right="0" w:firstLine="0"/>
        <w:jc w:val="left"/>
      </w:pPr>
      <w:r>
        <w:rPr>
          <w:color w:val="000000"/>
          <w:spacing w:val="0"/>
          <w:w w:val="100"/>
          <w:position w:val="0"/>
        </w:rPr>
        <w:t>资金</w:t>
      </w:r>
    </w:p>
    <w:p>
      <w:pPr>
        <w:pStyle w:val="Style39"/>
        <w:keepNext w:val="0"/>
        <w:keepLines w:val="0"/>
        <w:framePr w:w="2006" w:h="643" w:wrap="none" w:vAnchor="text" w:hAnchor="page" w:x="1139" w:y="1503"/>
        <w:widowControl w:val="0"/>
        <w:shd w:val="clear" w:color="auto" w:fill="auto"/>
        <w:tabs>
          <w:tab w:pos="1075" w:val="left"/>
        </w:tabs>
        <w:bidi w:val="0"/>
        <w:spacing w:before="0" w:after="0" w:line="312" w:lineRule="exact"/>
        <w:ind w:left="0" w:right="0" w:firstLine="0"/>
        <w:jc w:val="left"/>
      </w:pPr>
      <w:r>
        <w:rPr>
          <w:color w:val="000000"/>
          <w:spacing w:val="0"/>
          <w:w w:val="100"/>
          <w:position w:val="0"/>
        </w:rPr>
        <w:t>服务外包专广州市天河 项资金</w:t>
        <w:tab/>
        <w:t>区财政局</w:t>
      </w:r>
    </w:p>
    <w:p>
      <w:pPr>
        <w:pStyle w:val="Style39"/>
        <w:keepNext w:val="0"/>
        <w:keepLines w:val="0"/>
        <w:framePr w:w="398" w:h="235" w:wrap="none" w:vAnchor="text" w:hAnchor="page" w:x="3270" w:y="1758"/>
        <w:widowControl w:val="0"/>
        <w:shd w:val="clear" w:color="auto" w:fill="auto"/>
        <w:bidi w:val="0"/>
        <w:spacing w:before="0" w:after="0" w:line="240" w:lineRule="auto"/>
        <w:ind w:left="0" w:right="0" w:firstLine="0"/>
        <w:jc w:val="left"/>
      </w:pPr>
      <w:r>
        <w:rPr>
          <w:color w:val="000000"/>
          <w:spacing w:val="0"/>
          <w:w w:val="100"/>
          <w:position w:val="0"/>
        </w:rPr>
        <w:t>补助</w:t>
      </w:r>
    </w:p>
    <w:p>
      <w:pPr>
        <w:pStyle w:val="Style39"/>
        <w:keepNext w:val="0"/>
        <w:keepLines w:val="0"/>
        <w:framePr w:w="2534" w:h="955" w:wrap="none" w:vAnchor="text" w:hAnchor="page" w:x="1134" w:y="2996"/>
        <w:widowControl w:val="0"/>
        <w:shd w:val="clear" w:color="auto" w:fill="auto"/>
        <w:bidi w:val="0"/>
        <w:spacing w:before="0" w:after="0" w:line="312" w:lineRule="exact"/>
        <w:ind w:left="0" w:right="0" w:firstLine="0"/>
        <w:jc w:val="left"/>
      </w:pPr>
      <w:r>
        <w:rPr>
          <w:color w:val="000000"/>
          <w:spacing w:val="0"/>
          <w:w w:val="100"/>
          <w:position w:val="0"/>
        </w:rPr>
        <w:t>衡阳财政局</w:t>
      </w:r>
    </w:p>
    <w:p>
      <w:pPr>
        <w:pStyle w:val="Style39"/>
        <w:keepNext w:val="0"/>
        <w:keepLines w:val="0"/>
        <w:framePr w:w="2534" w:h="955" w:wrap="none" w:vAnchor="text" w:hAnchor="page" w:x="1134" w:y="2996"/>
        <w:widowControl w:val="0"/>
        <w:shd w:val="clear" w:color="auto" w:fill="auto"/>
        <w:bidi w:val="0"/>
        <w:spacing w:before="0" w:after="0" w:line="312" w:lineRule="exact"/>
        <w:ind w:left="0" w:right="0" w:firstLine="0"/>
        <w:jc w:val="left"/>
      </w:pPr>
      <w:r>
        <w:rPr>
          <w:color w:val="000000"/>
          <w:spacing w:val="0"/>
          <w:w w:val="100"/>
          <w:position w:val="0"/>
        </w:rPr>
        <w:t>贷款贴息补衡阳财政局补助 贴</w:t>
      </w:r>
    </w:p>
    <w:p>
      <w:pPr>
        <w:pStyle w:val="Style39"/>
        <w:keepNext w:val="0"/>
        <w:keepLines w:val="0"/>
        <w:framePr w:w="998" w:h="955" w:wrap="none" w:vAnchor="text" w:hAnchor="page" w:x="1129" w:y="4643"/>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促进进 口消费品贴 息</w:t>
      </w:r>
    </w:p>
    <w:p>
      <w:pPr>
        <w:pStyle w:val="Style39"/>
        <w:keepNext w:val="0"/>
        <w:keepLines w:val="0"/>
        <w:framePr w:w="941" w:h="547" w:wrap="none" w:vAnchor="text" w:hAnchor="page" w:x="2205" w:y="4902"/>
        <w:widowControl w:val="0"/>
        <w:shd w:val="clear" w:color="auto" w:fill="auto"/>
        <w:bidi w:val="0"/>
        <w:spacing w:before="0" w:after="100" w:line="240" w:lineRule="auto"/>
        <w:ind w:left="0" w:right="0" w:firstLine="0"/>
        <w:jc w:val="left"/>
      </w:pPr>
      <w:r>
        <w:rPr>
          <w:color w:val="000000"/>
          <w:spacing w:val="0"/>
          <w:w w:val="100"/>
          <w:position w:val="0"/>
        </w:rPr>
        <w:t>广州市天河</w:t>
      </w:r>
    </w:p>
    <w:p>
      <w:pPr>
        <w:pStyle w:val="Style39"/>
        <w:keepNext w:val="0"/>
        <w:keepLines w:val="0"/>
        <w:framePr w:w="941" w:h="547" w:wrap="none" w:vAnchor="text" w:hAnchor="page" w:x="2205" w:y="4902"/>
        <w:widowControl w:val="0"/>
        <w:shd w:val="clear" w:color="auto" w:fill="auto"/>
        <w:bidi w:val="0"/>
        <w:spacing w:before="0" w:after="0" w:line="240" w:lineRule="auto"/>
        <w:ind w:left="0" w:right="0" w:firstLine="0"/>
        <w:jc w:val="left"/>
      </w:pPr>
      <w:r>
        <w:rPr>
          <w:color w:val="000000"/>
          <w:spacing w:val="0"/>
          <w:w w:val="100"/>
          <w:position w:val="0"/>
        </w:rPr>
        <w:t>区财政局</w:t>
      </w:r>
    </w:p>
    <w:p>
      <w:pPr>
        <w:pStyle w:val="Style39"/>
        <w:keepNext w:val="0"/>
        <w:keepLines w:val="0"/>
        <w:framePr w:w="398" w:h="235" w:wrap="none" w:vAnchor="text" w:hAnchor="page" w:x="3270" w:y="5055"/>
        <w:widowControl w:val="0"/>
        <w:shd w:val="clear" w:color="auto" w:fill="auto"/>
        <w:bidi w:val="0"/>
        <w:spacing w:before="0" w:after="0" w:line="240" w:lineRule="auto"/>
        <w:ind w:left="0" w:right="0" w:firstLine="0"/>
        <w:jc w:val="left"/>
      </w:pPr>
      <w:r>
        <w:rPr>
          <w:color w:val="000000"/>
          <w:spacing w:val="0"/>
          <w:w w:val="100"/>
          <w:position w:val="0"/>
        </w:rPr>
        <w:t>补助</w:t>
      </w:r>
    </w:p>
    <w:tbl>
      <w:tblPr>
        <w:tblOverlap w:val="never"/>
        <w:jc w:val="left"/>
        <w:tblLayout w:type="fixed"/>
      </w:tblPr>
      <w:tblGrid>
        <w:gridCol w:w="1027"/>
        <w:gridCol w:w="1051"/>
        <w:gridCol w:w="456"/>
      </w:tblGrid>
      <w:tr>
        <w:trPr>
          <w:trHeight w:val="1406" w:hRule="exact"/>
        </w:trPr>
        <w:tc>
          <w:tcPr>
            <w:tcBorders/>
            <w:shd w:val="clear" w:color="auto" w:fill="FFFFFF"/>
            <w:vAlign w:val="top"/>
          </w:tcPr>
          <w:p>
            <w:pPr>
              <w:pStyle w:val="Style7"/>
              <w:keepNext w:val="0"/>
              <w:keepLines w:val="0"/>
              <w:framePr w:w="2534" w:h="4464" w:wrap="none" w:vAnchor="text" w:hAnchor="page" w:x="1129" w:y="6236"/>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广州市质量 技术监督局 采标企业资 助款</w:t>
            </w:r>
          </w:p>
        </w:tc>
        <w:tc>
          <w:tcPr>
            <w:tcBorders/>
            <w:shd w:val="clear" w:color="auto" w:fill="FFFFFF"/>
            <w:vAlign w:val="center"/>
          </w:tcPr>
          <w:p>
            <w:pPr>
              <w:pStyle w:val="Style7"/>
              <w:keepNext w:val="0"/>
              <w:keepLines w:val="0"/>
              <w:framePr w:w="2534" w:h="4464" w:wrap="none" w:vAnchor="text" w:hAnchor="page" w:x="1129" w:y="6236"/>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广州市质量</w:t>
            </w:r>
          </w:p>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技术监督局</w:t>
            </w:r>
          </w:p>
        </w:tc>
        <w:tc>
          <w:tcPr>
            <w:tcBorders/>
            <w:shd w:val="clear" w:color="auto" w:fill="FFFFFF"/>
            <w:vAlign w:val="center"/>
          </w:tcPr>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r>
      <w:tr>
        <w:trPr>
          <w:trHeight w:val="514" w:hRule="exact"/>
        </w:trPr>
        <w:tc>
          <w:tcPr>
            <w:tcBorders/>
            <w:shd w:val="clear" w:color="auto" w:fill="FFFFFF"/>
            <w:vAlign w:val="bottom"/>
          </w:tcPr>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广州市质量</w:t>
            </w:r>
          </w:p>
        </w:tc>
        <w:tc>
          <w:tcPr>
            <w:gridSpan w:val="2"/>
            <w:tcBorders/>
            <w:shd w:val="clear" w:color="auto" w:fill="FFFFFF"/>
            <w:vAlign w:val="top"/>
          </w:tcPr>
          <w:p>
            <w:pPr>
              <w:framePr w:w="2534" w:h="4464" w:wrap="none" w:vAnchor="text" w:hAnchor="page" w:x="1129" w:y="6236"/>
              <w:widowControl w:val="0"/>
              <w:rPr>
                <w:sz w:val="10"/>
                <w:szCs w:val="10"/>
              </w:rPr>
            </w:pPr>
          </w:p>
        </w:tc>
      </w:tr>
      <w:tr>
        <w:trPr>
          <w:trHeight w:val="312" w:hRule="exact"/>
        </w:trPr>
        <w:tc>
          <w:tcPr>
            <w:tcBorders/>
            <w:shd w:val="clear" w:color="auto" w:fill="FFFFFF"/>
            <w:vAlign w:val="center"/>
          </w:tcPr>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技术监督局</w:t>
            </w:r>
          </w:p>
        </w:tc>
        <w:tc>
          <w:tcPr>
            <w:tcBorders/>
            <w:shd w:val="clear" w:color="auto" w:fill="FFFFFF"/>
            <w:vAlign w:val="center"/>
          </w:tcPr>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广州市质量</w:t>
            </w:r>
          </w:p>
        </w:tc>
        <w:tc>
          <w:tcPr>
            <w:vMerge w:val="restart"/>
            <w:tcBorders/>
            <w:shd w:val="clear" w:color="auto" w:fill="FFFFFF"/>
            <w:vAlign w:val="top"/>
          </w:tcPr>
          <w:p>
            <w:pPr>
              <w:pStyle w:val="Style7"/>
              <w:keepNext w:val="0"/>
              <w:keepLines w:val="0"/>
              <w:framePr w:w="2534" w:h="4464" w:wrap="none" w:vAnchor="text" w:hAnchor="page" w:x="1129" w:y="6236"/>
              <w:widowControl w:val="0"/>
              <w:shd w:val="clear" w:color="auto" w:fill="auto"/>
              <w:bidi w:val="0"/>
              <w:spacing w:before="22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r>
      <w:tr>
        <w:trPr>
          <w:trHeight w:val="826" w:hRule="exact"/>
        </w:trPr>
        <w:tc>
          <w:tcPr>
            <w:tcBorders/>
            <w:shd w:val="clear" w:color="auto" w:fill="FFFFFF"/>
            <w:vAlign w:val="top"/>
          </w:tcPr>
          <w:p>
            <w:pPr>
              <w:pStyle w:val="Style7"/>
              <w:keepNext w:val="0"/>
              <w:keepLines w:val="0"/>
              <w:framePr w:w="2534" w:h="4464" w:wrap="none" w:vAnchor="text" w:hAnchor="page" w:x="1129" w:y="6236"/>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名牌产品奖</w:t>
            </w:r>
          </w:p>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w:t>
            </w:r>
          </w:p>
        </w:tc>
        <w:tc>
          <w:tcPr>
            <w:tcBorders/>
            <w:shd w:val="clear" w:color="auto" w:fill="FFFFFF"/>
            <w:vAlign w:val="top"/>
          </w:tcPr>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技术监督局</w:t>
            </w:r>
          </w:p>
        </w:tc>
        <w:tc>
          <w:tcPr>
            <w:vMerge/>
            <w:tcBorders/>
            <w:shd w:val="clear" w:color="auto" w:fill="FFFFFF"/>
            <w:vAlign w:val="top"/>
          </w:tcPr>
          <w:p>
            <w:pPr>
              <w:framePr w:w="2534" w:h="4464" w:wrap="none" w:vAnchor="text" w:hAnchor="page" w:x="1129" w:y="6236"/>
            </w:pPr>
          </w:p>
        </w:tc>
      </w:tr>
      <w:tr>
        <w:trPr>
          <w:trHeight w:val="509" w:hRule="exact"/>
        </w:trPr>
        <w:tc>
          <w:tcPr>
            <w:tcBorders/>
            <w:shd w:val="clear" w:color="auto" w:fill="FFFFFF"/>
            <w:vAlign w:val="bottom"/>
          </w:tcPr>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年内外</w:t>
            </w:r>
          </w:p>
        </w:tc>
        <w:tc>
          <w:tcPr>
            <w:gridSpan w:val="2"/>
            <w:tcBorders/>
            <w:shd w:val="clear" w:color="auto" w:fill="FFFFFF"/>
            <w:vAlign w:val="top"/>
          </w:tcPr>
          <w:p>
            <w:pPr>
              <w:framePr w:w="2534" w:h="4464" w:wrap="none" w:vAnchor="text" w:hAnchor="page" w:x="1129" w:y="6236"/>
              <w:widowControl w:val="0"/>
              <w:rPr>
                <w:sz w:val="10"/>
                <w:szCs w:val="10"/>
              </w:rPr>
            </w:pPr>
          </w:p>
        </w:tc>
      </w:tr>
      <w:tr>
        <w:trPr>
          <w:trHeight w:val="317" w:hRule="exact"/>
        </w:trPr>
        <w:tc>
          <w:tcPr>
            <w:tcBorders/>
            <w:shd w:val="clear" w:color="auto" w:fill="FFFFFF"/>
            <w:vAlign w:val="center"/>
          </w:tcPr>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经贸发展与</w:t>
            </w:r>
          </w:p>
        </w:tc>
        <w:tc>
          <w:tcPr>
            <w:tcBorders/>
            <w:shd w:val="clear" w:color="auto" w:fill="FFFFFF"/>
            <w:vAlign w:val="center"/>
          </w:tcPr>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广州市财政</w:t>
            </w:r>
          </w:p>
        </w:tc>
        <w:tc>
          <w:tcPr>
            <w:vMerge w:val="restart"/>
            <w:tcBorders/>
            <w:shd w:val="clear" w:color="auto" w:fill="FFFFFF"/>
            <w:vAlign w:val="top"/>
          </w:tcPr>
          <w:p>
            <w:pPr>
              <w:pStyle w:val="Style7"/>
              <w:keepNext w:val="0"/>
              <w:keepLines w:val="0"/>
              <w:framePr w:w="2534" w:h="4464" w:wrap="none" w:vAnchor="text" w:hAnchor="page" w:x="1129" w:y="6236"/>
              <w:widowControl w:val="0"/>
              <w:shd w:val="clear" w:color="auto" w:fill="auto"/>
              <w:bidi w:val="0"/>
              <w:spacing w:before="22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r>
      <w:tr>
        <w:trPr>
          <w:trHeight w:val="581" w:hRule="exact"/>
        </w:trPr>
        <w:tc>
          <w:tcPr>
            <w:tcBorders/>
            <w:shd w:val="clear" w:color="auto" w:fill="FFFFFF"/>
            <w:vAlign w:val="bottom"/>
          </w:tcPr>
          <w:p>
            <w:pPr>
              <w:pStyle w:val="Style7"/>
              <w:keepNext w:val="0"/>
              <w:keepLines w:val="0"/>
              <w:framePr w:w="2534" w:h="4464" w:wrap="none" w:vAnchor="text" w:hAnchor="page" w:x="1129" w:y="6236"/>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口岸建设专</w:t>
            </w:r>
          </w:p>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项资金</w:t>
            </w:r>
          </w:p>
        </w:tc>
        <w:tc>
          <w:tcPr>
            <w:tcBorders/>
            <w:shd w:val="clear" w:color="auto" w:fill="FFFFFF"/>
            <w:vAlign w:val="top"/>
          </w:tcPr>
          <w:p>
            <w:pPr>
              <w:pStyle w:val="Style7"/>
              <w:keepNext w:val="0"/>
              <w:keepLines w:val="0"/>
              <w:framePr w:w="2534" w:h="4464" w:wrap="none" w:vAnchor="text" w:hAnchor="page" w:x="1129" w:y="623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w:t>
            </w:r>
          </w:p>
        </w:tc>
        <w:tc>
          <w:tcPr>
            <w:vMerge/>
            <w:tcBorders/>
            <w:shd w:val="clear" w:color="auto" w:fill="FFFFFF"/>
            <w:vAlign w:val="top"/>
          </w:tcPr>
          <w:p>
            <w:pPr>
              <w:framePr w:w="2534" w:h="4464" w:wrap="none" w:vAnchor="text" w:hAnchor="page" w:x="1129" w:y="6236"/>
            </w:pPr>
          </w:p>
        </w:tc>
      </w:tr>
    </w:tbl>
    <w:p>
      <w:pPr>
        <w:framePr w:w="2534" w:h="4464" w:wrap="none" w:vAnchor="text" w:hAnchor="page" w:x="1129" w:y="6236"/>
        <w:widowControl w:val="0"/>
        <w:spacing w:line="1" w:lineRule="exact"/>
      </w:pPr>
    </w:p>
    <w:p>
      <w:pPr>
        <w:pStyle w:val="Style39"/>
        <w:keepNext w:val="0"/>
        <w:keepLines w:val="0"/>
        <w:framePr w:w="998" w:h="960" w:wrap="none" w:vAnchor="text" w:hAnchor="page" w:x="1129" w:y="11243"/>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年高新 技术企业认 定补贴</w:t>
      </w:r>
    </w:p>
    <w:p>
      <w:pPr>
        <w:pStyle w:val="Style39"/>
        <w:keepNext w:val="0"/>
        <w:keepLines w:val="0"/>
        <w:framePr w:w="941" w:h="547" w:wrap="none" w:vAnchor="text" w:hAnchor="page" w:x="2205" w:y="11502"/>
        <w:widowControl w:val="0"/>
        <w:shd w:val="clear" w:color="auto" w:fill="auto"/>
        <w:bidi w:val="0"/>
        <w:spacing w:before="0" w:after="120" w:line="240" w:lineRule="auto"/>
        <w:ind w:left="0" w:right="0" w:firstLine="0"/>
        <w:jc w:val="left"/>
      </w:pPr>
      <w:r>
        <w:rPr>
          <w:color w:val="000000"/>
          <w:spacing w:val="0"/>
          <w:w w:val="100"/>
          <w:position w:val="0"/>
        </w:rPr>
        <w:t>广州市天河</w:t>
      </w:r>
    </w:p>
    <w:p>
      <w:pPr>
        <w:pStyle w:val="Style39"/>
        <w:keepNext w:val="0"/>
        <w:keepLines w:val="0"/>
        <w:framePr w:w="941" w:h="547" w:wrap="none" w:vAnchor="text" w:hAnchor="page" w:x="2205" w:y="11502"/>
        <w:widowControl w:val="0"/>
        <w:shd w:val="clear" w:color="auto" w:fill="auto"/>
        <w:bidi w:val="0"/>
        <w:spacing w:before="0" w:after="0" w:line="240" w:lineRule="auto"/>
        <w:ind w:left="0" w:right="0" w:firstLine="0"/>
        <w:jc w:val="left"/>
      </w:pPr>
      <w:r>
        <w:rPr>
          <w:color w:val="000000"/>
          <w:spacing w:val="0"/>
          <w:w w:val="100"/>
          <w:position w:val="0"/>
        </w:rPr>
        <w:t>区财政局</w:t>
      </w:r>
    </w:p>
    <w:p>
      <w:pPr>
        <w:pStyle w:val="Style39"/>
        <w:keepNext w:val="0"/>
        <w:keepLines w:val="0"/>
        <w:framePr w:w="398" w:h="235" w:wrap="none" w:vAnchor="text" w:hAnchor="page" w:x="3270" w:y="11655"/>
        <w:widowControl w:val="0"/>
        <w:shd w:val="clear" w:color="auto" w:fill="auto"/>
        <w:bidi w:val="0"/>
        <w:spacing w:before="0" w:after="0" w:line="240" w:lineRule="auto"/>
        <w:ind w:left="0" w:right="0" w:firstLine="0"/>
        <w:jc w:val="left"/>
      </w:pPr>
      <w:r>
        <w:rPr>
          <w:color w:val="000000"/>
          <w:spacing w:val="0"/>
          <w:w w:val="100"/>
          <w:position w:val="0"/>
        </w:rPr>
        <w:t>补助</w:t>
      </w:r>
    </w:p>
    <w:p>
      <w:pPr>
        <w:pStyle w:val="Style39"/>
        <w:keepNext w:val="0"/>
        <w:keepLines w:val="0"/>
        <w:framePr w:w="941" w:h="643" w:wrap="none" w:vAnchor="text" w:hAnchor="page" w:x="1139" w:y="12875"/>
        <w:widowControl w:val="0"/>
        <w:shd w:val="clear" w:color="auto" w:fill="auto"/>
        <w:bidi w:val="0"/>
        <w:spacing w:before="0" w:after="0" w:line="312" w:lineRule="exact"/>
        <w:ind w:left="0" w:right="0" w:firstLine="0"/>
        <w:jc w:val="left"/>
      </w:pPr>
      <w:r>
        <w:rPr>
          <w:color w:val="000000"/>
          <w:spacing w:val="0"/>
          <w:w w:val="100"/>
          <w:position w:val="0"/>
        </w:rPr>
        <w:t>企业扶持基 金</w:t>
      </w:r>
    </w:p>
    <w:p>
      <w:pPr>
        <w:pStyle w:val="Style39"/>
        <w:keepNext w:val="0"/>
        <w:keepLines w:val="0"/>
        <w:framePr w:w="1450" w:h="235" w:wrap="none" w:vAnchor="text" w:hAnchor="page" w:x="2219" w:y="13129"/>
        <w:widowControl w:val="0"/>
        <w:shd w:val="clear" w:color="auto" w:fill="auto"/>
        <w:bidi w:val="0"/>
        <w:spacing w:before="0" w:after="0" w:line="240" w:lineRule="auto"/>
        <w:ind w:left="0" w:right="0" w:firstLine="0"/>
        <w:jc w:val="left"/>
      </w:pPr>
      <w:r>
        <w:rPr>
          <w:color w:val="000000"/>
          <w:spacing w:val="0"/>
          <w:w w:val="100"/>
          <w:position w:val="0"/>
        </w:rPr>
        <w:t>山南财政局补助</w:t>
      </w:r>
    </w:p>
    <w:p>
      <w:pPr>
        <w:pStyle w:val="Style39"/>
        <w:keepNext w:val="0"/>
        <w:keepLines w:val="0"/>
        <w:framePr w:w="1286" w:h="13853" w:wrap="none" w:vAnchor="text" w:hAnchor="page" w:x="4326" w:y="21"/>
        <w:widowControl w:val="0"/>
        <w:shd w:val="clear" w:color="auto" w:fill="auto"/>
        <w:bidi w:val="0"/>
        <w:spacing w:before="0" w:line="314" w:lineRule="exact"/>
        <w:ind w:left="0" w:right="0" w:firstLine="0"/>
        <w:jc w:val="both"/>
      </w:pPr>
      <w:r>
        <w:rPr>
          <w:color w:val="000000"/>
          <w:spacing w:val="0"/>
          <w:w w:val="100"/>
          <w:position w:val="0"/>
        </w:rPr>
        <w:t>资等地方性 扶持政策而 获得的补助</w:t>
      </w:r>
    </w:p>
    <w:p>
      <w:pPr>
        <w:pStyle w:val="Style39"/>
        <w:keepNext w:val="0"/>
        <w:keepLines w:val="0"/>
        <w:framePr w:w="1286" w:h="13853" w:wrap="none" w:vAnchor="text" w:hAnchor="page" w:x="4326" w:y="21"/>
        <w:widowControl w:val="0"/>
        <w:shd w:val="clear" w:color="auto" w:fill="auto"/>
        <w:bidi w:val="0"/>
        <w:spacing w:before="0" w:line="312" w:lineRule="exact"/>
        <w:ind w:left="0" w:right="0" w:firstLine="0"/>
        <w:jc w:val="both"/>
      </w:pPr>
      <w:r>
        <w:rPr>
          <w:color w:val="000000"/>
          <w:spacing w:val="0"/>
          <w:w w:val="100"/>
          <w:position w:val="0"/>
        </w:rPr>
        <w:t>因符合地方 政府招商引 资等地方性是 扶持政策而 获得的补助</w:t>
      </w:r>
    </w:p>
    <w:p>
      <w:pPr>
        <w:pStyle w:val="Style39"/>
        <w:keepNext w:val="0"/>
        <w:keepLines w:val="0"/>
        <w:framePr w:w="1286" w:h="13853" w:wrap="none" w:vAnchor="text" w:hAnchor="page" w:x="4326" w:y="21"/>
        <w:widowControl w:val="0"/>
        <w:shd w:val="clear" w:color="auto" w:fill="auto"/>
        <w:bidi w:val="0"/>
        <w:spacing w:before="0" w:line="312" w:lineRule="exact"/>
        <w:ind w:left="0" w:right="0" w:firstLine="0"/>
        <w:jc w:val="both"/>
      </w:pPr>
      <w:r>
        <w:rPr>
          <w:color w:val="000000"/>
          <w:spacing w:val="0"/>
          <w:w w:val="100"/>
          <w:position w:val="0"/>
        </w:rPr>
        <w:t>因符合地方 政府招商引 资等地方性是 扶持政策而 获得的补助</w:t>
      </w:r>
    </w:p>
    <w:p>
      <w:pPr>
        <w:pStyle w:val="Style39"/>
        <w:keepNext w:val="0"/>
        <w:keepLines w:val="0"/>
        <w:framePr w:w="1286" w:h="13853" w:wrap="none" w:vAnchor="text" w:hAnchor="page" w:x="4326" w:y="21"/>
        <w:widowControl w:val="0"/>
        <w:shd w:val="clear" w:color="auto" w:fill="auto"/>
        <w:bidi w:val="0"/>
        <w:spacing w:before="0" w:line="312" w:lineRule="exact"/>
        <w:ind w:left="0" w:right="0" w:firstLine="0"/>
        <w:jc w:val="both"/>
      </w:pPr>
      <w:r>
        <w:rPr>
          <w:color w:val="000000"/>
          <w:spacing w:val="0"/>
          <w:w w:val="100"/>
          <w:position w:val="0"/>
        </w:rPr>
        <w:t>因符合地方 政府招商引 资等地方性是 扶持政策而 获得的补助</w:t>
      </w:r>
    </w:p>
    <w:p>
      <w:pPr>
        <w:pStyle w:val="Style39"/>
        <w:keepNext w:val="0"/>
        <w:keepLines w:val="0"/>
        <w:framePr w:w="1286" w:h="13853" w:wrap="none" w:vAnchor="text" w:hAnchor="page" w:x="4326" w:y="21"/>
        <w:widowControl w:val="0"/>
        <w:shd w:val="clear" w:color="auto" w:fill="auto"/>
        <w:bidi w:val="0"/>
        <w:spacing w:before="0" w:line="312" w:lineRule="exact"/>
        <w:ind w:left="0" w:right="0" w:firstLine="0"/>
        <w:jc w:val="both"/>
      </w:pPr>
      <w:r>
        <w:rPr>
          <w:color w:val="000000"/>
          <w:spacing w:val="0"/>
          <w:w w:val="100"/>
          <w:position w:val="0"/>
        </w:rPr>
        <w:t>因符合地方 政府招商引 资等地方性是 扶持政策而 获得的补助</w:t>
      </w:r>
    </w:p>
    <w:p>
      <w:pPr>
        <w:pStyle w:val="Style39"/>
        <w:keepNext w:val="0"/>
        <w:keepLines w:val="0"/>
        <w:framePr w:w="1286" w:h="13853" w:wrap="none" w:vAnchor="text" w:hAnchor="page" w:x="4326" w:y="21"/>
        <w:widowControl w:val="0"/>
        <w:shd w:val="clear" w:color="auto" w:fill="auto"/>
        <w:bidi w:val="0"/>
        <w:spacing w:before="0" w:line="312" w:lineRule="exact"/>
        <w:ind w:left="0" w:right="0" w:firstLine="0"/>
        <w:jc w:val="both"/>
      </w:pPr>
      <w:r>
        <w:rPr>
          <w:color w:val="000000"/>
          <w:spacing w:val="0"/>
          <w:w w:val="100"/>
          <w:position w:val="0"/>
        </w:rPr>
        <w:t>因符合地方 政府招商引 资等地方性是 扶持政策而 获得的补助</w:t>
      </w:r>
    </w:p>
    <w:p>
      <w:pPr>
        <w:pStyle w:val="Style39"/>
        <w:keepNext w:val="0"/>
        <w:keepLines w:val="0"/>
        <w:framePr w:w="1286" w:h="13853" w:wrap="none" w:vAnchor="text" w:hAnchor="page" w:x="4326" w:y="21"/>
        <w:widowControl w:val="0"/>
        <w:shd w:val="clear" w:color="auto" w:fill="auto"/>
        <w:bidi w:val="0"/>
        <w:spacing w:before="0" w:line="312" w:lineRule="exact"/>
        <w:ind w:left="0" w:right="0" w:firstLine="0"/>
        <w:jc w:val="both"/>
      </w:pPr>
      <w:r>
        <w:rPr>
          <w:color w:val="000000"/>
          <w:spacing w:val="0"/>
          <w:w w:val="100"/>
          <w:position w:val="0"/>
        </w:rPr>
        <w:t>因符合地方 政府招商引 资等地方性是 扶持政策而 获得的补助</w:t>
      </w:r>
    </w:p>
    <w:p>
      <w:pPr>
        <w:pStyle w:val="Style39"/>
        <w:keepNext w:val="0"/>
        <w:keepLines w:val="0"/>
        <w:framePr w:w="1286" w:h="13853" w:wrap="none" w:vAnchor="text" w:hAnchor="page" w:x="4326" w:y="21"/>
        <w:widowControl w:val="0"/>
        <w:shd w:val="clear" w:color="auto" w:fill="auto"/>
        <w:bidi w:val="0"/>
        <w:spacing w:before="0" w:line="312" w:lineRule="exact"/>
        <w:ind w:left="0" w:right="0" w:firstLine="0"/>
        <w:jc w:val="both"/>
      </w:pPr>
      <w:r>
        <w:rPr>
          <w:color w:val="000000"/>
          <w:spacing w:val="0"/>
          <w:w w:val="100"/>
          <w:position w:val="0"/>
        </w:rPr>
        <w:t>因符合地方 政府招商引 资等地方性是 扶持政策而 获得的补助</w:t>
      </w:r>
    </w:p>
    <w:p>
      <w:pPr>
        <w:pStyle w:val="Style39"/>
        <w:keepNext w:val="0"/>
        <w:keepLines w:val="0"/>
        <w:framePr w:w="1286" w:h="13853" w:wrap="none" w:vAnchor="text" w:hAnchor="page" w:x="4326" w:y="21"/>
        <w:widowControl w:val="0"/>
        <w:shd w:val="clear" w:color="auto" w:fill="auto"/>
        <w:bidi w:val="0"/>
        <w:spacing w:before="0" w:after="0" w:line="312" w:lineRule="exact"/>
        <w:ind w:left="0" w:right="0" w:firstLine="0"/>
        <w:jc w:val="both"/>
      </w:pPr>
      <w:r>
        <w:rPr>
          <w:color w:val="000000"/>
          <w:spacing w:val="0"/>
          <w:w w:val="100"/>
          <w:position w:val="0"/>
        </w:rPr>
        <w:t>因符合地方 政府招商引曰</w:t>
      </w:r>
    </w:p>
    <w:p>
      <w:pPr>
        <w:pStyle w:val="Style39"/>
        <w:keepNext w:val="0"/>
        <w:keepLines w:val="0"/>
        <w:framePr w:w="1286" w:h="13853" w:wrap="none" w:vAnchor="text" w:hAnchor="page" w:x="4326" w:y="21"/>
        <w:widowControl w:val="0"/>
        <w:shd w:val="clear" w:color="auto" w:fill="auto"/>
        <w:bidi w:val="0"/>
        <w:spacing w:before="0" w:after="0" w:line="240" w:lineRule="auto"/>
        <w:ind w:left="0" w:right="0" w:firstLine="0"/>
        <w:jc w:val="right"/>
      </w:pPr>
      <w:r>
        <w:rPr>
          <w:color w:val="000000"/>
          <w:spacing w:val="0"/>
          <w:w w:val="100"/>
          <w:position w:val="0"/>
        </w:rPr>
        <w:t>是</w:t>
      </w:r>
    </w:p>
    <w:p>
      <w:pPr>
        <w:pStyle w:val="Style39"/>
        <w:keepNext w:val="0"/>
        <w:keepLines w:val="0"/>
        <w:framePr w:w="1286" w:h="13853" w:wrap="none" w:vAnchor="text" w:hAnchor="page" w:x="4326" w:y="21"/>
        <w:widowControl w:val="0"/>
        <w:shd w:val="clear" w:color="auto" w:fill="auto"/>
        <w:bidi w:val="0"/>
        <w:spacing w:before="0" w:line="317" w:lineRule="exact"/>
        <w:ind w:left="0" w:right="0" w:firstLine="0"/>
        <w:jc w:val="left"/>
      </w:pPr>
      <w:r>
        <w:rPr>
          <w:color w:val="000000"/>
          <w:spacing w:val="0"/>
          <w:w w:val="100"/>
          <w:position w:val="0"/>
        </w:rPr>
        <w:t>资等地方性 扶持政策而</w:t>
      </w:r>
    </w:p>
    <w:p>
      <w:pPr>
        <w:pStyle w:val="Style41"/>
        <w:keepNext w:val="0"/>
        <w:keepLines w:val="0"/>
        <w:framePr w:w="859" w:h="226" w:wrap="none" w:vAnchor="text" w:hAnchor="page" w:x="7710" w:y="3414"/>
        <w:widowControl w:val="0"/>
        <w:shd w:val="clear" w:color="auto" w:fill="auto"/>
        <w:bidi w:val="0"/>
        <w:spacing w:before="0" w:after="0" w:line="240" w:lineRule="auto"/>
        <w:ind w:left="0" w:right="0" w:firstLine="0"/>
        <w:jc w:val="left"/>
      </w:pPr>
      <w:r>
        <w:rPr>
          <w:color w:val="000000"/>
          <w:spacing w:val="0"/>
          <w:w w:val="100"/>
          <w:position w:val="0"/>
        </w:rPr>
        <w:t>680,000.00</w:t>
      </w:r>
    </w:p>
    <w:p>
      <w:pPr>
        <w:pStyle w:val="Style41"/>
        <w:keepNext w:val="0"/>
        <w:keepLines w:val="0"/>
        <w:framePr w:w="845" w:h="226" w:wrap="none" w:vAnchor="text" w:hAnchor="page" w:x="7725" w:y="5065"/>
        <w:widowControl w:val="0"/>
        <w:shd w:val="clear" w:color="auto" w:fill="auto"/>
        <w:bidi w:val="0"/>
        <w:spacing w:before="0" w:after="0" w:line="240" w:lineRule="auto"/>
        <w:ind w:left="0" w:right="0" w:firstLine="0"/>
        <w:jc w:val="left"/>
      </w:pPr>
      <w:r>
        <w:rPr>
          <w:color w:val="000000"/>
          <w:spacing w:val="0"/>
          <w:w w:val="100"/>
          <w:position w:val="0"/>
        </w:rPr>
        <w:t>151,000.00</w:t>
      </w:r>
    </w:p>
    <w:p>
      <w:pPr>
        <w:pStyle w:val="Style41"/>
        <w:keepNext w:val="0"/>
        <w:keepLines w:val="0"/>
        <w:framePr w:w="773" w:h="226" w:wrap="none" w:vAnchor="text" w:hAnchor="page" w:x="7797" w:y="6716"/>
        <w:widowControl w:val="0"/>
        <w:shd w:val="clear" w:color="auto" w:fill="auto"/>
        <w:bidi w:val="0"/>
        <w:spacing w:before="0" w:after="0" w:line="240" w:lineRule="auto"/>
        <w:ind w:left="0" w:right="0" w:firstLine="0"/>
        <w:jc w:val="left"/>
      </w:pPr>
      <w:r>
        <w:rPr>
          <w:color w:val="000000"/>
          <w:spacing w:val="0"/>
          <w:w w:val="100"/>
          <w:position w:val="0"/>
        </w:rPr>
        <w:t>20,000.00</w:t>
      </w:r>
    </w:p>
    <w:p>
      <w:pPr>
        <w:pStyle w:val="Style41"/>
        <w:keepNext w:val="0"/>
        <w:keepLines w:val="0"/>
        <w:framePr w:w="845" w:h="226" w:wrap="none" w:vAnchor="text" w:hAnchor="page" w:x="7725" w:y="8367"/>
        <w:widowControl w:val="0"/>
        <w:shd w:val="clear" w:color="auto" w:fill="auto"/>
        <w:bidi w:val="0"/>
        <w:spacing w:before="0" w:after="0" w:line="240" w:lineRule="auto"/>
        <w:ind w:left="0" w:right="0" w:firstLine="0"/>
        <w:jc w:val="left"/>
      </w:pPr>
      <w:r>
        <w:rPr>
          <w:color w:val="000000"/>
          <w:spacing w:val="0"/>
          <w:w w:val="100"/>
          <w:position w:val="0"/>
        </w:rPr>
        <w:t>106,380.00</w:t>
      </w:r>
    </w:p>
    <w:p>
      <w:pPr>
        <w:pStyle w:val="Style41"/>
        <w:keepNext w:val="0"/>
        <w:keepLines w:val="0"/>
        <w:framePr w:w="998" w:h="226" w:wrap="none" w:vAnchor="text" w:hAnchor="page" w:x="7571" w:y="10014"/>
        <w:widowControl w:val="0"/>
        <w:shd w:val="clear" w:color="auto" w:fill="auto"/>
        <w:bidi w:val="0"/>
        <w:spacing w:before="0" w:after="0" w:line="240" w:lineRule="auto"/>
        <w:ind w:left="0" w:right="0" w:firstLine="0"/>
        <w:jc w:val="left"/>
      </w:pPr>
      <w:r>
        <w:rPr>
          <w:color w:val="000000"/>
          <w:spacing w:val="0"/>
          <w:w w:val="100"/>
          <w:position w:val="0"/>
        </w:rPr>
        <w:t>2,000,000.00</w:t>
      </w:r>
    </w:p>
    <w:p>
      <w:pPr>
        <w:pStyle w:val="Style41"/>
        <w:keepNext w:val="0"/>
        <w:keepLines w:val="0"/>
        <w:framePr w:w="859" w:h="230" w:wrap="none" w:vAnchor="text" w:hAnchor="page" w:x="7710" w:y="11665"/>
        <w:widowControl w:val="0"/>
        <w:shd w:val="clear" w:color="auto" w:fill="auto"/>
        <w:bidi w:val="0"/>
        <w:spacing w:before="0" w:after="0" w:line="240" w:lineRule="auto"/>
        <w:ind w:left="0" w:right="0" w:firstLine="0"/>
        <w:jc w:val="left"/>
      </w:pPr>
      <w:r>
        <w:rPr>
          <w:color w:val="000000"/>
          <w:spacing w:val="0"/>
          <w:w w:val="100"/>
          <w:position w:val="0"/>
        </w:rPr>
        <w:t>600,000.00</w:t>
      </w:r>
    </w:p>
    <w:p>
      <w:pPr>
        <w:pStyle w:val="Style41"/>
        <w:keepNext w:val="0"/>
        <w:keepLines w:val="0"/>
        <w:framePr w:w="989" w:h="230" w:wrap="none" w:vAnchor="text" w:hAnchor="page" w:x="7581" w:y="13139"/>
        <w:widowControl w:val="0"/>
        <w:shd w:val="clear" w:color="auto" w:fill="auto"/>
        <w:bidi w:val="0"/>
        <w:spacing w:before="0" w:after="0" w:line="240" w:lineRule="auto"/>
        <w:ind w:left="0" w:right="0" w:firstLine="0"/>
        <w:jc w:val="left"/>
      </w:pPr>
      <w:r>
        <w:rPr>
          <w:color w:val="000000"/>
          <w:spacing w:val="0"/>
          <w:w w:val="100"/>
          <w:position w:val="0"/>
        </w:rPr>
        <w:t>3,093,600.00</w:t>
      </w:r>
    </w:p>
    <w:p>
      <w:pPr>
        <w:pStyle w:val="Style41"/>
        <w:keepNext w:val="0"/>
        <w:keepLines w:val="0"/>
        <w:framePr w:w="1704" w:h="235" w:wrap="none" w:vAnchor="text" w:hAnchor="page" w:x="8881" w:y="175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10,000.00</w:t>
      </w:r>
      <w:r>
        <w:rPr>
          <w:rFonts w:ascii="SimSun" w:eastAsia="SimSun" w:hAnsi="SimSun" w:cs="SimSun"/>
          <w:color w:val="000000"/>
          <w:spacing w:val="0"/>
          <w:w w:val="100"/>
          <w:position w:val="0"/>
          <w:sz w:val="17"/>
          <w:szCs w:val="17"/>
        </w:rPr>
        <w:t>与收益相关</w:t>
      </w:r>
    </w:p>
    <w:p>
      <w:pPr>
        <w:pStyle w:val="Style41"/>
        <w:keepNext w:val="0"/>
        <w:keepLines w:val="0"/>
        <w:framePr w:w="1795" w:h="235" w:wrap="none" w:vAnchor="text" w:hAnchor="page" w:x="8790" w:y="340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120,000.00</w:t>
      </w:r>
      <w:r>
        <w:rPr>
          <w:rFonts w:ascii="SimSun" w:eastAsia="SimSun" w:hAnsi="SimSun" w:cs="SimSun"/>
          <w:color w:val="000000"/>
          <w:spacing w:val="0"/>
          <w:w w:val="100"/>
          <w:position w:val="0"/>
          <w:sz w:val="17"/>
          <w:szCs w:val="17"/>
        </w:rPr>
        <w:t>与收益相关</w:t>
      </w:r>
    </w:p>
    <w:p>
      <w:pPr>
        <w:pStyle w:val="Style39"/>
        <w:keepNext w:val="0"/>
        <w:keepLines w:val="0"/>
        <w:framePr w:w="936" w:h="226" w:wrap="none" w:vAnchor="text" w:hAnchor="page" w:x="9649" w:y="5055"/>
        <w:widowControl w:val="0"/>
        <w:shd w:val="clear" w:color="auto" w:fill="auto"/>
        <w:bidi w:val="0"/>
        <w:spacing w:before="0" w:after="0" w:line="240" w:lineRule="auto"/>
        <w:ind w:left="0" w:right="0" w:firstLine="0"/>
        <w:jc w:val="left"/>
      </w:pPr>
      <w:r>
        <w:rPr>
          <w:color w:val="000000"/>
          <w:spacing w:val="0"/>
          <w:w w:val="100"/>
          <w:position w:val="0"/>
        </w:rPr>
        <w:t>与收益相关</w:t>
      </w:r>
    </w:p>
    <w:p>
      <w:pPr>
        <w:pStyle w:val="Style39"/>
        <w:keepNext w:val="0"/>
        <w:keepLines w:val="0"/>
        <w:framePr w:w="936" w:h="226" w:wrap="none" w:vAnchor="text" w:hAnchor="page" w:x="9649" w:y="6707"/>
        <w:widowControl w:val="0"/>
        <w:shd w:val="clear" w:color="auto" w:fill="auto"/>
        <w:bidi w:val="0"/>
        <w:spacing w:before="0" w:after="0" w:line="240" w:lineRule="auto"/>
        <w:ind w:left="0" w:right="0" w:firstLine="0"/>
        <w:jc w:val="left"/>
      </w:pPr>
      <w:r>
        <w:rPr>
          <w:color w:val="000000"/>
          <w:spacing w:val="0"/>
          <w:w w:val="100"/>
          <w:position w:val="0"/>
        </w:rPr>
        <w:t>与收益相关</w:t>
      </w:r>
    </w:p>
    <w:p>
      <w:pPr>
        <w:pStyle w:val="Style39"/>
        <w:keepNext w:val="0"/>
        <w:keepLines w:val="0"/>
        <w:framePr w:w="936" w:h="226" w:wrap="none" w:vAnchor="text" w:hAnchor="page" w:x="9649" w:y="8358"/>
        <w:widowControl w:val="0"/>
        <w:shd w:val="clear" w:color="auto" w:fill="auto"/>
        <w:bidi w:val="0"/>
        <w:spacing w:before="0" w:after="0" w:line="240" w:lineRule="auto"/>
        <w:ind w:left="0" w:right="0" w:firstLine="0"/>
        <w:jc w:val="left"/>
      </w:pPr>
      <w:r>
        <w:rPr>
          <w:color w:val="000000"/>
          <w:spacing w:val="0"/>
          <w:w w:val="100"/>
          <w:position w:val="0"/>
        </w:rPr>
        <w:t>与收益相关</w:t>
      </w:r>
    </w:p>
    <w:p>
      <w:pPr>
        <w:pStyle w:val="Style39"/>
        <w:keepNext w:val="0"/>
        <w:keepLines w:val="0"/>
        <w:framePr w:w="936" w:h="226" w:wrap="none" w:vAnchor="text" w:hAnchor="page" w:x="9649" w:y="10004"/>
        <w:widowControl w:val="0"/>
        <w:shd w:val="clear" w:color="auto" w:fill="auto"/>
        <w:bidi w:val="0"/>
        <w:spacing w:before="0" w:after="0" w:line="240" w:lineRule="auto"/>
        <w:ind w:left="0" w:right="0" w:firstLine="0"/>
        <w:jc w:val="left"/>
      </w:pPr>
      <w:r>
        <w:rPr>
          <w:color w:val="000000"/>
          <w:spacing w:val="0"/>
          <w:w w:val="100"/>
          <w:position w:val="0"/>
        </w:rPr>
        <w:t>与收益相关</w:t>
      </w:r>
    </w:p>
    <w:p>
      <w:pPr>
        <w:pStyle w:val="Style39"/>
        <w:keepNext w:val="0"/>
        <w:keepLines w:val="0"/>
        <w:framePr w:w="936" w:h="226" w:wrap="none" w:vAnchor="text" w:hAnchor="page" w:x="9649" w:y="11655"/>
        <w:widowControl w:val="0"/>
        <w:shd w:val="clear" w:color="auto" w:fill="auto"/>
        <w:bidi w:val="0"/>
        <w:spacing w:before="0" w:after="0" w:line="240" w:lineRule="auto"/>
        <w:ind w:left="0" w:right="0" w:firstLine="0"/>
        <w:jc w:val="left"/>
      </w:pPr>
      <w:r>
        <w:rPr>
          <w:color w:val="000000"/>
          <w:spacing w:val="0"/>
          <w:w w:val="100"/>
          <w:position w:val="0"/>
        </w:rPr>
        <w:t>与收益相关</w:t>
      </w:r>
    </w:p>
    <w:p>
      <w:pPr>
        <w:pStyle w:val="Style39"/>
        <w:keepNext w:val="0"/>
        <w:keepLines w:val="0"/>
        <w:framePr w:w="936" w:h="226" w:wrap="none" w:vAnchor="text" w:hAnchor="page" w:x="9649" w:y="13129"/>
        <w:widowControl w:val="0"/>
        <w:shd w:val="clear" w:color="auto" w:fill="auto"/>
        <w:bidi w:val="0"/>
        <w:spacing w:before="0" w:after="0" w:line="240" w:lineRule="auto"/>
        <w:ind w:left="0" w:right="0" w:firstLine="0"/>
        <w:jc w:val="left"/>
      </w:pPr>
      <w:r>
        <w:rPr>
          <w:color w:val="000000"/>
          <w:spacing w:val="0"/>
          <w:w w:val="100"/>
          <w:position w:val="0"/>
        </w:rPr>
        <w:t>与收益相关</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decimal"/>
            <w:numRestart w:val="continuous"/>
          </w:footnotePr>
          <w:type w:val="continuous"/>
          <w:pgSz w:w="11900" w:h="16840"/>
          <w:pgMar w:top="1152" w:right="1138" w:bottom="1369" w:left="1128"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3202" w:right="0" w:firstLine="0"/>
        <w:jc w:val="left"/>
      </w:pPr>
      <w:r>
        <w:rPr>
          <w:color w:val="000000"/>
          <w:spacing w:val="0"/>
          <w:w w:val="100"/>
          <w:position w:val="0"/>
        </w:rPr>
        <w:t>获得的补助</w:t>
      </w:r>
    </w:p>
    <w:tbl>
      <w:tblPr>
        <w:tblOverlap w:val="never"/>
        <w:jc w:val="center"/>
        <w:tblLayout w:type="fixed"/>
      </w:tblPr>
      <w:tblGrid>
        <w:gridCol w:w="1027"/>
        <w:gridCol w:w="1051"/>
        <w:gridCol w:w="782"/>
        <w:gridCol w:w="1344"/>
        <w:gridCol w:w="701"/>
        <w:gridCol w:w="1157"/>
        <w:gridCol w:w="1915"/>
        <w:gridCol w:w="1478"/>
      </w:tblGrid>
      <w:tr>
        <w:trPr>
          <w:trHeight w:val="902" w:hRule="exact"/>
        </w:trPr>
        <w:tc>
          <w:tcPr>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农产品免征</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增值税</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国家税务局</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360" w:right="0" w:firstLine="0"/>
              <w:jc w:val="both"/>
              <w:rPr>
                <w:sz w:val="17"/>
                <w:szCs w:val="17"/>
              </w:rPr>
            </w:pPr>
            <w:r>
              <w:rPr>
                <w:rFonts w:ascii="SimSun" w:eastAsia="SimSun" w:hAnsi="SimSun" w:cs="SimSun"/>
                <w:color w:val="000000"/>
                <w:spacing w:val="0"/>
                <w:w w:val="100"/>
                <w:position w:val="0"/>
                <w:sz w:val="17"/>
                <w:szCs w:val="17"/>
              </w:rPr>
              <w:t>因符合地方</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103,714.43</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540"/>
              <w:jc w:val="both"/>
              <w:rPr>
                <w:sz w:val="17"/>
                <w:szCs w:val="17"/>
              </w:rPr>
            </w:pPr>
            <w:r>
              <w:rPr>
                <w:rFonts w:ascii="SimSun" w:eastAsia="SimSun" w:hAnsi="SimSun" w:cs="SimSun"/>
                <w:color w:val="000000"/>
                <w:spacing w:val="0"/>
                <w:w w:val="100"/>
                <w:position w:val="0"/>
                <w:sz w:val="17"/>
                <w:szCs w:val="17"/>
              </w:rPr>
              <w:t>与收益相关</w:t>
            </w:r>
          </w:p>
        </w:tc>
      </w:tr>
      <w:tr>
        <w:trPr>
          <w:trHeight w:val="1728" w:hRule="exact"/>
        </w:trPr>
        <w:tc>
          <w:tcPr>
            <w:tcBorders/>
            <w:shd w:val="clear" w:color="auto" w:fill="FFFFFF"/>
            <w:vAlign w:val="top"/>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衡阳市财政 局预算存款 户价格调节 基金</w:t>
            </w:r>
          </w:p>
        </w:tc>
        <w:tc>
          <w:tcPr>
            <w:tcBorders/>
            <w:shd w:val="clear" w:color="auto" w:fill="FFFFFF"/>
            <w:vAlign w:val="top"/>
          </w:tcPr>
          <w:p>
            <w:pPr>
              <w:pStyle w:val="Style7"/>
              <w:keepNext w:val="0"/>
              <w:keepLines w:val="0"/>
              <w:widowControl w:val="0"/>
              <w:shd w:val="clear" w:color="auto" w:fill="auto"/>
              <w:bidi w:val="0"/>
              <w:spacing w:before="28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衡阳市财政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w:t>
            </w:r>
          </w:p>
        </w:tc>
        <w:tc>
          <w:tcPr>
            <w:tcBorders/>
            <w:shd w:val="clear" w:color="auto" w:fill="FFFFFF"/>
            <w:vAlign w:val="top"/>
          </w:tcPr>
          <w:p>
            <w:pPr>
              <w:pStyle w:val="Style7"/>
              <w:keepNext w:val="0"/>
              <w:keepLines w:val="0"/>
              <w:widowControl w:val="0"/>
              <w:shd w:val="clear" w:color="auto" w:fill="auto"/>
              <w:bidi w:val="0"/>
              <w:spacing w:before="44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shd w:val="clear" w:color="auto" w:fill="FFFFFF"/>
            <w:vAlign w:val="center"/>
          </w:tcPr>
          <w:p>
            <w:pPr>
              <w:pStyle w:val="Style7"/>
              <w:keepNext w:val="0"/>
              <w:keepLines w:val="0"/>
              <w:widowControl w:val="0"/>
              <w:shd w:val="clear" w:color="auto" w:fill="auto"/>
              <w:bidi w:val="0"/>
              <w:spacing w:before="0" w:after="80" w:line="312" w:lineRule="exact"/>
              <w:ind w:left="360" w:right="0" w:firstLine="0"/>
              <w:jc w:val="both"/>
              <w:rPr>
                <w:sz w:val="17"/>
                <w:szCs w:val="17"/>
              </w:rPr>
            </w:pPr>
            <w:r>
              <w:rPr>
                <w:rFonts w:ascii="SimSun" w:eastAsia="SimSun" w:hAnsi="SimSun" w:cs="SimSun"/>
                <w:color w:val="000000"/>
                <w:spacing w:val="0"/>
                <w:w w:val="100"/>
                <w:position w:val="0"/>
                <w:sz w:val="17"/>
                <w:szCs w:val="17"/>
              </w:rPr>
              <w:t>政府招商引 资等地方性 扶持政策而 获得的补助</w:t>
            </w:r>
          </w:p>
          <w:p>
            <w:pPr>
              <w:pStyle w:val="Style7"/>
              <w:keepNext w:val="0"/>
              <w:keepLines w:val="0"/>
              <w:widowControl w:val="0"/>
              <w:shd w:val="clear" w:color="auto" w:fill="auto"/>
              <w:bidi w:val="0"/>
              <w:spacing w:before="0" w:after="0" w:line="312" w:lineRule="exact"/>
              <w:ind w:left="360" w:right="0" w:firstLine="0"/>
              <w:jc w:val="both"/>
              <w:rPr>
                <w:sz w:val="17"/>
                <w:szCs w:val="17"/>
              </w:rPr>
            </w:pPr>
            <w:r>
              <w:rPr>
                <w:rFonts w:ascii="SimSun" w:eastAsia="SimSun" w:hAnsi="SimSun" w:cs="SimSun"/>
                <w:color w:val="000000"/>
                <w:spacing w:val="0"/>
                <w:w w:val="100"/>
                <w:position w:val="0"/>
                <w:sz w:val="17"/>
                <w:szCs w:val="17"/>
              </w:rPr>
              <w:t>因符合地方</w:t>
            </w:r>
          </w:p>
        </w:tc>
        <w:tc>
          <w:tcPr>
            <w:tcBorders/>
            <w:shd w:val="clear" w:color="auto" w:fill="FFFFFF"/>
            <w:vAlign w:val="top"/>
          </w:tcPr>
          <w:p>
            <w:pPr>
              <w:pStyle w:val="Style7"/>
              <w:keepNext w:val="0"/>
              <w:keepLines w:val="0"/>
              <w:widowControl w:val="0"/>
              <w:shd w:val="clear" w:color="auto" w:fill="auto"/>
              <w:bidi w:val="0"/>
              <w:spacing w:before="44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top"/>
          </w:tcPr>
          <w:p>
            <w:pPr>
              <w:pStyle w:val="Style7"/>
              <w:keepNext w:val="0"/>
              <w:keepLines w:val="0"/>
              <w:widowControl w:val="0"/>
              <w:shd w:val="clear" w:color="auto" w:fill="auto"/>
              <w:bidi w:val="0"/>
              <w:spacing w:before="44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top"/>
          </w:tcPr>
          <w:p>
            <w:pPr>
              <w:pStyle w:val="Style7"/>
              <w:keepNext w:val="0"/>
              <w:keepLines w:val="0"/>
              <w:widowControl w:val="0"/>
              <w:shd w:val="clear" w:color="auto" w:fill="auto"/>
              <w:bidi w:val="0"/>
              <w:spacing w:before="440" w:after="0" w:line="240" w:lineRule="auto"/>
              <w:ind w:left="0" w:right="0" w:firstLine="0"/>
              <w:jc w:val="center"/>
            </w:pPr>
            <w:r>
              <w:rPr>
                <w:color w:val="000000"/>
                <w:spacing w:val="0"/>
                <w:w w:val="100"/>
                <w:position w:val="0"/>
              </w:rPr>
              <w:t>400,000.00</w:t>
            </w:r>
          </w:p>
        </w:tc>
        <w:tc>
          <w:tcPr>
            <w:tcBorders/>
            <w:shd w:val="clear" w:color="auto" w:fill="FFFFFF"/>
            <w:vAlign w:val="top"/>
          </w:tcPr>
          <w:p>
            <w:pPr>
              <w:pStyle w:val="Style7"/>
              <w:keepNext w:val="0"/>
              <w:keepLines w:val="0"/>
              <w:widowControl w:val="0"/>
              <w:shd w:val="clear" w:color="auto" w:fill="auto"/>
              <w:bidi w:val="0"/>
              <w:spacing w:before="440" w:after="0" w:line="240" w:lineRule="auto"/>
              <w:ind w:left="0" w:right="0" w:firstLine="540"/>
              <w:jc w:val="both"/>
              <w:rPr>
                <w:sz w:val="17"/>
                <w:szCs w:val="17"/>
              </w:rPr>
            </w:pPr>
            <w:r>
              <w:rPr>
                <w:rFonts w:ascii="SimSun" w:eastAsia="SimSun" w:hAnsi="SimSun" w:cs="SimSun"/>
                <w:color w:val="000000"/>
                <w:spacing w:val="0"/>
                <w:w w:val="100"/>
                <w:position w:val="0"/>
                <w:sz w:val="17"/>
                <w:szCs w:val="17"/>
              </w:rPr>
              <w:t>与收益相关</w:t>
            </w:r>
          </w:p>
        </w:tc>
      </w:tr>
      <w:tr>
        <w:trPr>
          <w:trHeight w:val="624" w:hRule="exact"/>
        </w:trPr>
        <w:tc>
          <w:tcPr>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支持中小企</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业发展财政</w:t>
            </w:r>
          </w:p>
        </w:tc>
        <w:tc>
          <w:tcPr>
            <w:vMerge w:val="restart"/>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衡阳市财政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shd w:val="clear" w:color="auto" w:fill="FFFFFF"/>
            <w:vAlign w:val="center"/>
          </w:tcPr>
          <w:p>
            <w:pPr>
              <w:pStyle w:val="Style7"/>
              <w:keepNext w:val="0"/>
              <w:keepLines w:val="0"/>
              <w:widowControl w:val="0"/>
              <w:shd w:val="clear" w:color="auto" w:fill="auto"/>
              <w:bidi w:val="0"/>
              <w:spacing w:before="0" w:after="100" w:line="240" w:lineRule="auto"/>
              <w:ind w:left="360" w:right="0" w:firstLine="0"/>
              <w:jc w:val="both"/>
              <w:rPr>
                <w:sz w:val="17"/>
                <w:szCs w:val="17"/>
              </w:rPr>
            </w:pPr>
            <w:r>
              <w:rPr>
                <w:rFonts w:ascii="SimSun" w:eastAsia="SimSun" w:hAnsi="SimSun" w:cs="SimSun"/>
                <w:color w:val="000000"/>
                <w:spacing w:val="0"/>
                <w:w w:val="100"/>
                <w:position w:val="0"/>
                <w:sz w:val="17"/>
                <w:szCs w:val="17"/>
              </w:rPr>
              <w:t>政府招商引</w:t>
            </w:r>
          </w:p>
          <w:p>
            <w:pPr>
              <w:pStyle w:val="Style7"/>
              <w:keepNext w:val="0"/>
              <w:keepLines w:val="0"/>
              <w:widowControl w:val="0"/>
              <w:shd w:val="clear" w:color="auto" w:fill="auto"/>
              <w:bidi w:val="0"/>
              <w:spacing w:before="0" w:after="0" w:line="240" w:lineRule="auto"/>
              <w:ind w:left="360" w:right="0" w:firstLine="0"/>
              <w:jc w:val="both"/>
              <w:rPr>
                <w:sz w:val="17"/>
                <w:szCs w:val="17"/>
              </w:rPr>
            </w:pPr>
            <w:r>
              <w:rPr>
                <w:rFonts w:ascii="SimSun" w:eastAsia="SimSun" w:hAnsi="SimSun" w:cs="SimSun"/>
                <w:color w:val="000000"/>
                <w:spacing w:val="0"/>
                <w:w w:val="100"/>
                <w:position w:val="0"/>
                <w:sz w:val="17"/>
                <w:szCs w:val="17"/>
              </w:rPr>
              <w:t>资等地方性</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与收益相关</w:t>
            </w:r>
          </w:p>
        </w:tc>
      </w:tr>
      <w:tr>
        <w:trPr>
          <w:trHeight w:val="312" w:hRule="exact"/>
        </w:trPr>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补贴</w:t>
            </w:r>
          </w:p>
        </w:tc>
        <w:tc>
          <w:tcPr>
            <w:vMerge/>
            <w:tcBorders/>
            <w:shd w:val="clear" w:color="auto" w:fill="FFFFFF"/>
            <w:vAlign w:val="center"/>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7"/>
              <w:keepNext w:val="0"/>
              <w:keepLines w:val="0"/>
              <w:widowControl w:val="0"/>
              <w:shd w:val="clear" w:color="auto" w:fill="auto"/>
              <w:bidi w:val="0"/>
              <w:spacing w:before="0" w:after="120" w:line="240" w:lineRule="auto"/>
              <w:ind w:left="360" w:right="0" w:firstLine="0"/>
              <w:jc w:val="both"/>
              <w:rPr>
                <w:sz w:val="17"/>
                <w:szCs w:val="17"/>
              </w:rPr>
            </w:pPr>
            <w:r>
              <w:rPr>
                <w:rFonts w:ascii="SimSun" w:eastAsia="SimSun" w:hAnsi="SimSun" w:cs="SimSun"/>
                <w:color w:val="000000"/>
                <w:spacing w:val="0"/>
                <w:w w:val="100"/>
                <w:position w:val="0"/>
                <w:sz w:val="17"/>
                <w:szCs w:val="17"/>
              </w:rPr>
              <w:t>扶持政策而</w:t>
            </w:r>
          </w:p>
          <w:p>
            <w:pPr>
              <w:pStyle w:val="Style7"/>
              <w:keepNext w:val="0"/>
              <w:keepLines w:val="0"/>
              <w:widowControl w:val="0"/>
              <w:shd w:val="clear" w:color="auto" w:fill="auto"/>
              <w:bidi w:val="0"/>
              <w:spacing w:before="0" w:after="0" w:line="240" w:lineRule="auto"/>
              <w:ind w:left="360" w:right="0" w:firstLine="0"/>
              <w:jc w:val="both"/>
              <w:rPr>
                <w:sz w:val="17"/>
                <w:szCs w:val="17"/>
              </w:rPr>
            </w:pPr>
            <w:r>
              <w:rPr>
                <w:rFonts w:ascii="SimSun" w:eastAsia="SimSun" w:hAnsi="SimSun" w:cs="SimSun"/>
                <w:color w:val="000000"/>
                <w:spacing w:val="0"/>
                <w:w w:val="100"/>
                <w:position w:val="0"/>
                <w:sz w:val="17"/>
                <w:szCs w:val="17"/>
              </w:rPr>
              <w:t>获得的补助</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r>
      <w:tr>
        <w:trPr>
          <w:trHeight w:val="355" w:hRule="exact"/>
        </w:trPr>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1075" w:hRule="exact"/>
        </w:trPr>
        <w:tc>
          <w:tcPr>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免征房产税、 土地使用税</w:t>
            </w:r>
          </w:p>
        </w:tc>
        <w:tc>
          <w:tcPr>
            <w:tcBorders/>
            <w:shd w:val="clear" w:color="auto" w:fill="FFFFFF"/>
            <w:vAlign w:val="top"/>
          </w:tcPr>
          <w:p>
            <w:pPr>
              <w:pStyle w:val="Style7"/>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衡阳市华新</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地方税务局</w:t>
            </w:r>
          </w:p>
        </w:tc>
        <w:tc>
          <w:tcPr>
            <w:tcBorders/>
            <w:shd w:val="clear" w:color="auto" w:fill="FFFFFF"/>
            <w:vAlign w:val="top"/>
          </w:tcPr>
          <w:p>
            <w:pPr>
              <w:pStyle w:val="Style7"/>
              <w:keepNext w:val="0"/>
              <w:keepLines w:val="0"/>
              <w:widowControl w:val="0"/>
              <w:shd w:val="clear" w:color="auto" w:fill="auto"/>
              <w:bidi w:val="0"/>
              <w:spacing w:before="26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360" w:right="0" w:firstLine="0"/>
              <w:jc w:val="both"/>
              <w:rPr>
                <w:sz w:val="17"/>
                <w:szCs w:val="17"/>
              </w:rPr>
            </w:pPr>
            <w:r>
              <w:rPr>
                <w:rFonts w:ascii="SimSun" w:eastAsia="SimSun" w:hAnsi="SimSun" w:cs="SimSun"/>
                <w:color w:val="000000"/>
                <w:spacing w:val="0"/>
                <w:w w:val="100"/>
                <w:position w:val="0"/>
                <w:sz w:val="17"/>
                <w:szCs w:val="17"/>
              </w:rPr>
              <w:t>因符合地方</w:t>
            </w:r>
          </w:p>
        </w:tc>
        <w:tc>
          <w:tcPr>
            <w:tcBorders/>
            <w:shd w:val="clear" w:color="auto" w:fill="FFFFFF"/>
            <w:vAlign w:val="top"/>
          </w:tcPr>
          <w:p>
            <w:pPr>
              <w:pStyle w:val="Style7"/>
              <w:keepNext w:val="0"/>
              <w:keepLines w:val="0"/>
              <w:widowControl w:val="0"/>
              <w:shd w:val="clear" w:color="auto" w:fill="auto"/>
              <w:bidi w:val="0"/>
              <w:spacing w:before="26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top"/>
          </w:tcPr>
          <w:p>
            <w:pPr>
              <w:pStyle w:val="Style7"/>
              <w:keepNext w:val="0"/>
              <w:keepLines w:val="0"/>
              <w:widowControl w:val="0"/>
              <w:shd w:val="clear" w:color="auto" w:fill="auto"/>
              <w:bidi w:val="0"/>
              <w:spacing w:before="18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top"/>
          </w:tcPr>
          <w:p>
            <w:pPr>
              <w:pStyle w:val="Style7"/>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316,492.32</w:t>
            </w:r>
          </w:p>
        </w:tc>
        <w:tc>
          <w:tcPr>
            <w:tcBorders/>
            <w:shd w:val="clear" w:color="auto" w:fill="FFFFFF"/>
            <w:vAlign w:val="top"/>
          </w:tcPr>
          <w:p>
            <w:pPr>
              <w:pStyle w:val="Style7"/>
              <w:keepNext w:val="0"/>
              <w:keepLines w:val="0"/>
              <w:widowControl w:val="0"/>
              <w:shd w:val="clear" w:color="auto" w:fill="auto"/>
              <w:bidi w:val="0"/>
              <w:spacing w:before="260" w:after="0" w:line="240" w:lineRule="auto"/>
              <w:ind w:left="0" w:right="0" w:firstLine="540"/>
              <w:jc w:val="both"/>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shd w:val="clear" w:color="auto" w:fill="FFFFFF"/>
            <w:vAlign w:val="top"/>
          </w:tcPr>
          <w:p>
            <w:pPr>
              <w:pStyle w:val="Style7"/>
              <w:keepNext w:val="0"/>
              <w:keepLines w:val="0"/>
              <w:widowControl w:val="0"/>
              <w:shd w:val="clear" w:color="auto" w:fill="auto"/>
              <w:bidi w:val="0"/>
              <w:spacing w:before="22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衡阳市建规</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费减免抵扣</w:t>
            </w:r>
          </w:p>
        </w:tc>
        <w:tc>
          <w:tcPr>
            <w:tcBorders/>
            <w:shd w:val="clear" w:color="auto" w:fill="FFFFFF"/>
            <w:vAlign w:val="top"/>
          </w:tcPr>
          <w:p>
            <w:pPr>
              <w:pStyle w:val="Style7"/>
              <w:keepNext w:val="0"/>
              <w:keepLines w:val="0"/>
              <w:widowControl w:val="0"/>
              <w:shd w:val="clear" w:color="auto" w:fill="auto"/>
              <w:bidi w:val="0"/>
              <w:spacing w:before="22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衡阳市财政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w:t>
            </w:r>
          </w:p>
        </w:tc>
        <w:tc>
          <w:tcPr>
            <w:tcBorders/>
            <w:shd w:val="clear" w:color="auto" w:fill="FFFFFF"/>
            <w:vAlign w:val="top"/>
          </w:tcPr>
          <w:p>
            <w:pPr>
              <w:pStyle w:val="Style7"/>
              <w:keepNext w:val="0"/>
              <w:keepLines w:val="0"/>
              <w:widowControl w:val="0"/>
              <w:shd w:val="clear" w:color="auto" w:fill="auto"/>
              <w:bidi w:val="0"/>
              <w:spacing w:before="36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shd w:val="clear" w:color="auto" w:fill="FFFFFF"/>
            <w:vAlign w:val="center"/>
          </w:tcPr>
          <w:p>
            <w:pPr>
              <w:pStyle w:val="Style7"/>
              <w:keepNext w:val="0"/>
              <w:keepLines w:val="0"/>
              <w:widowControl w:val="0"/>
              <w:shd w:val="clear" w:color="auto" w:fill="auto"/>
              <w:bidi w:val="0"/>
              <w:spacing w:before="0" w:after="0" w:line="334" w:lineRule="exact"/>
              <w:ind w:left="360" w:right="0" w:firstLine="0"/>
              <w:jc w:val="both"/>
              <w:rPr>
                <w:sz w:val="17"/>
                <w:szCs w:val="17"/>
              </w:rPr>
            </w:pPr>
            <w:r>
              <w:rPr>
                <w:rFonts w:ascii="SimSun" w:eastAsia="SimSun" w:hAnsi="SimSun" w:cs="SimSun"/>
                <w:color w:val="000000"/>
                <w:spacing w:val="0"/>
                <w:w w:val="100"/>
                <w:position w:val="0"/>
                <w:sz w:val="17"/>
                <w:szCs w:val="17"/>
              </w:rPr>
              <w:t>政府招商引 资等地方性 扶持政策而 获得的补助 因符合地方</w:t>
            </w:r>
          </w:p>
        </w:tc>
        <w:tc>
          <w:tcPr>
            <w:tcBorders/>
            <w:shd w:val="clear" w:color="auto" w:fill="FFFFFF"/>
            <w:vAlign w:val="top"/>
          </w:tcPr>
          <w:p>
            <w:pPr>
              <w:pStyle w:val="Style7"/>
              <w:keepNext w:val="0"/>
              <w:keepLines w:val="0"/>
              <w:widowControl w:val="0"/>
              <w:shd w:val="clear" w:color="auto" w:fill="auto"/>
              <w:bidi w:val="0"/>
              <w:spacing w:before="36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top"/>
          </w:tcPr>
          <w:p>
            <w:pPr>
              <w:pStyle w:val="Style7"/>
              <w:keepNext w:val="0"/>
              <w:keepLines w:val="0"/>
              <w:widowControl w:val="0"/>
              <w:shd w:val="clear" w:color="auto" w:fill="auto"/>
              <w:bidi w:val="0"/>
              <w:spacing w:before="30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top"/>
          </w:tcPr>
          <w:p>
            <w:pPr>
              <w:pStyle w:val="Style7"/>
              <w:keepNext w:val="0"/>
              <w:keepLines w:val="0"/>
              <w:widowControl w:val="0"/>
              <w:shd w:val="clear" w:color="auto" w:fill="auto"/>
              <w:bidi w:val="0"/>
              <w:spacing w:before="360" w:after="0" w:line="240" w:lineRule="auto"/>
              <w:ind w:left="0" w:right="0" w:firstLine="0"/>
              <w:jc w:val="center"/>
            </w:pPr>
            <w:r>
              <w:rPr>
                <w:color w:val="000000"/>
                <w:spacing w:val="0"/>
                <w:w w:val="100"/>
                <w:position w:val="0"/>
              </w:rPr>
              <w:t>165,297.00</w:t>
            </w:r>
          </w:p>
        </w:tc>
        <w:tc>
          <w:tcPr>
            <w:tcBorders/>
            <w:shd w:val="clear" w:color="auto" w:fill="FFFFFF"/>
            <w:vAlign w:val="top"/>
          </w:tcPr>
          <w:p>
            <w:pPr>
              <w:pStyle w:val="Style7"/>
              <w:keepNext w:val="0"/>
              <w:keepLines w:val="0"/>
              <w:widowControl w:val="0"/>
              <w:shd w:val="clear" w:color="auto" w:fill="auto"/>
              <w:bidi w:val="0"/>
              <w:spacing w:before="360" w:after="0" w:line="240" w:lineRule="auto"/>
              <w:ind w:left="0" w:right="0" w:firstLine="540"/>
              <w:jc w:val="both"/>
              <w:rPr>
                <w:sz w:val="17"/>
                <w:szCs w:val="17"/>
              </w:rPr>
            </w:pPr>
            <w:r>
              <w:rPr>
                <w:rFonts w:ascii="SimSun" w:eastAsia="SimSun" w:hAnsi="SimSun" w:cs="SimSun"/>
                <w:color w:val="000000"/>
                <w:spacing w:val="0"/>
                <w:w w:val="100"/>
                <w:position w:val="0"/>
                <w:sz w:val="17"/>
                <w:szCs w:val="17"/>
              </w:rPr>
              <w:t>与收益相关</w:t>
            </w:r>
          </w:p>
        </w:tc>
      </w:tr>
      <w:tr>
        <w:trPr>
          <w:trHeight w:val="590" w:hRule="exact"/>
        </w:trPr>
        <w:tc>
          <w:tcPr>
            <w:tcBorders/>
            <w:shd w:val="clear" w:color="auto" w:fill="FFFFFF"/>
            <w:vAlign w:val="bottom"/>
          </w:tcPr>
          <w:p>
            <w:pPr>
              <w:pStyle w:val="Style7"/>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年市级 商贸发展专</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衡阳市商贸</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360"/>
              <w:jc w:val="both"/>
              <w:rPr>
                <w:sz w:val="17"/>
                <w:szCs w:val="17"/>
              </w:rPr>
            </w:pPr>
            <w:r>
              <w:rPr>
                <w:rFonts w:ascii="SimSun" w:eastAsia="SimSun" w:hAnsi="SimSun" w:cs="SimSun"/>
                <w:color w:val="000000"/>
                <w:spacing w:val="0"/>
                <w:w w:val="100"/>
                <w:position w:val="0"/>
                <w:sz w:val="17"/>
                <w:szCs w:val="17"/>
              </w:rPr>
              <w:t>政府招商引</w:t>
            </w:r>
          </w:p>
          <w:p>
            <w:pPr>
              <w:pStyle w:val="Style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资等地方性</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与收益相关</w:t>
            </w:r>
          </w:p>
        </w:tc>
      </w:tr>
    </w:tbl>
    <w:p>
      <w:pPr>
        <w:pStyle w:val="Style26"/>
        <w:keepNext w:val="0"/>
        <w:keepLines w:val="0"/>
        <w:widowControl w:val="0"/>
        <w:shd w:val="clear" w:color="auto" w:fill="auto"/>
        <w:tabs>
          <w:tab w:pos="3178" w:val="left"/>
        </w:tabs>
        <w:bidi w:val="0"/>
        <w:spacing w:before="0" w:after="0" w:line="240" w:lineRule="auto"/>
        <w:ind w:left="10" w:right="0" w:firstLine="0"/>
        <w:jc w:val="left"/>
      </w:pPr>
      <w:r>
        <w:rPr>
          <w:color w:val="000000"/>
          <w:spacing w:val="0"/>
          <w:w w:val="100"/>
          <w:position w:val="0"/>
        </w:rPr>
        <w:t>项资金资金</w:t>
        <w:tab/>
        <w:t>扶持政策而</w:t>
      </w:r>
    </w:p>
    <w:p>
      <w:pPr>
        <w:widowControl w:val="0"/>
        <w:spacing w:after="99" w:line="1" w:lineRule="exact"/>
      </w:pPr>
    </w:p>
    <w:p>
      <w:pPr>
        <w:pStyle w:val="Style39"/>
        <w:keepNext w:val="0"/>
        <w:keepLines w:val="0"/>
        <w:widowControl w:val="0"/>
        <w:shd w:val="clear" w:color="auto" w:fill="auto"/>
        <w:bidi w:val="0"/>
        <w:spacing w:before="0" w:after="200" w:line="240" w:lineRule="auto"/>
        <w:ind w:left="3220" w:right="0" w:firstLine="0"/>
        <w:jc w:val="left"/>
      </w:pPr>
      <w:r>
        <w:rPr>
          <w:color w:val="000000"/>
          <w:spacing w:val="0"/>
          <w:w w:val="100"/>
          <w:position w:val="0"/>
        </w:rPr>
        <w:t>获得的补助</w:t>
      </w:r>
    </w:p>
    <w:p>
      <w:pPr>
        <w:pStyle w:val="Style39"/>
        <w:keepNext w:val="0"/>
        <w:keepLines w:val="0"/>
        <w:widowControl w:val="0"/>
        <w:shd w:val="clear" w:color="auto" w:fill="auto"/>
        <w:bidi w:val="0"/>
        <w:spacing w:before="0" w:after="100" w:line="240" w:lineRule="auto"/>
        <w:ind w:left="3220" w:right="0" w:firstLine="0"/>
        <w:jc w:val="left"/>
      </w:pPr>
      <w:r>
        <w:rPr>
          <w:color w:val="000000"/>
          <w:spacing w:val="0"/>
          <w:w w:val="100"/>
          <w:position w:val="0"/>
        </w:rPr>
        <w:t>因符合地方</w:t>
      </w:r>
    </w:p>
    <w:tbl>
      <w:tblPr>
        <w:tblOverlap w:val="never"/>
        <w:jc w:val="center"/>
        <w:tblLayout w:type="fixed"/>
      </w:tblPr>
      <w:tblGrid>
        <w:gridCol w:w="1008"/>
        <w:gridCol w:w="1920"/>
        <w:gridCol w:w="2136"/>
        <w:gridCol w:w="1094"/>
        <w:gridCol w:w="3293"/>
      </w:tblGrid>
      <w:tr>
        <w:trPr>
          <w:trHeight w:val="1262" w:hRule="exact"/>
        </w:trPr>
        <w:tc>
          <w:tcPr>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杭州市江干 区重点企业 发展补贴</w:t>
            </w:r>
          </w:p>
        </w:tc>
        <w:tc>
          <w:tcPr>
            <w:tcBorders/>
            <w:shd w:val="clear" w:color="auto" w:fill="FFFFFF"/>
            <w:vAlign w:val="top"/>
          </w:tcPr>
          <w:p>
            <w:pPr>
              <w:pStyle w:val="Style7"/>
              <w:keepNext w:val="0"/>
              <w:keepLines w:val="0"/>
              <w:widowControl w:val="0"/>
              <w:shd w:val="clear" w:color="auto" w:fill="auto"/>
              <w:bidi w:val="0"/>
              <w:spacing w:before="180" w:after="0" w:line="187" w:lineRule="exact"/>
              <w:ind w:left="0" w:right="0" w:firstLine="0"/>
              <w:jc w:val="left"/>
              <w:rPr>
                <w:sz w:val="17"/>
                <w:szCs w:val="17"/>
              </w:rPr>
            </w:pPr>
            <w:r>
              <w:rPr>
                <w:rFonts w:ascii="SimSun" w:eastAsia="SimSun" w:hAnsi="SimSun" w:cs="SimSun"/>
                <w:color w:val="000000"/>
                <w:spacing w:val="0"/>
                <w:w w:val="100"/>
                <w:position w:val="0"/>
                <w:sz w:val="17"/>
                <w:szCs w:val="17"/>
              </w:rPr>
              <w:t>杭州市江干补助 区财政局</w:t>
            </w:r>
          </w:p>
        </w:tc>
        <w:tc>
          <w:tcPr>
            <w:tcBorders/>
            <w:shd w:val="clear" w:color="auto" w:fill="FFFFFF"/>
            <w:vAlign w:val="top"/>
          </w:tcPr>
          <w:p>
            <w:pPr>
              <w:pStyle w:val="Style7"/>
              <w:keepNext w:val="0"/>
              <w:keepLines w:val="0"/>
              <w:widowControl w:val="0"/>
              <w:shd w:val="clear" w:color="auto" w:fill="auto"/>
              <w:bidi w:val="0"/>
              <w:spacing w:before="0" w:after="0" w:line="312" w:lineRule="exact"/>
              <w:ind w:left="280" w:right="0" w:firstLine="0"/>
              <w:jc w:val="left"/>
              <w:rPr>
                <w:sz w:val="17"/>
                <w:szCs w:val="17"/>
              </w:rPr>
            </w:pPr>
            <w:r>
              <w:rPr>
                <w:rFonts w:ascii="SimSun" w:eastAsia="SimSun" w:hAnsi="SimSun" w:cs="SimSun"/>
                <w:color w:val="000000"/>
                <w:spacing w:val="0"/>
                <w:w w:val="100"/>
                <w:position w:val="0"/>
                <w:sz w:val="17"/>
                <w:szCs w:val="17"/>
              </w:rPr>
              <w:t>政府招商引 资等地方性是 扶持政策而 获得的补助</w:t>
            </w:r>
          </w:p>
        </w:tc>
        <w:tc>
          <w:tcPr>
            <w:tcBorders/>
            <w:shd w:val="clear" w:color="auto" w:fill="FFFFFF"/>
            <w:vAlign w:val="top"/>
          </w:tcPr>
          <w:p>
            <w:pPr>
              <w:pStyle w:val="Style7"/>
              <w:keepNext w:val="0"/>
              <w:keepLines w:val="0"/>
              <w:widowControl w:val="0"/>
              <w:shd w:val="clear" w:color="auto" w:fill="auto"/>
              <w:bidi w:val="0"/>
              <w:spacing w:before="24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shd w:val="clear" w:color="auto" w:fill="FFFFFF"/>
            <w:vAlign w:val="top"/>
          </w:tcPr>
          <w:p>
            <w:pPr>
              <w:pStyle w:val="Style7"/>
              <w:keepNext w:val="0"/>
              <w:keepLines w:val="0"/>
              <w:widowControl w:val="0"/>
              <w:shd w:val="clear" w:color="auto" w:fill="auto"/>
              <w:tabs>
                <w:tab w:pos="1810" w:val="left"/>
              </w:tabs>
              <w:bidi w:val="0"/>
              <w:spacing w:before="320" w:after="0" w:line="240" w:lineRule="auto"/>
              <w:ind w:left="0" w:right="0" w:firstLine="0"/>
              <w:jc w:val="right"/>
              <w:rPr>
                <w:sz w:val="17"/>
                <w:szCs w:val="17"/>
              </w:rPr>
            </w:pPr>
            <w:r>
              <w:rPr>
                <w:color w:val="000000"/>
                <w:spacing w:val="0"/>
                <w:w w:val="100"/>
                <w:position w:val="0"/>
                <w:sz w:val="18"/>
                <w:szCs w:val="18"/>
              </w:rPr>
              <w:t>30,000.00</w:t>
              <w:tab/>
            </w:r>
            <w:r>
              <w:rPr>
                <w:rFonts w:ascii="SimSun" w:eastAsia="SimSun" w:hAnsi="SimSun" w:cs="SimSun"/>
                <w:color w:val="000000"/>
                <w:spacing w:val="0"/>
                <w:w w:val="100"/>
                <w:position w:val="0"/>
                <w:sz w:val="17"/>
                <w:szCs w:val="17"/>
              </w:rPr>
              <w:t>与收益相关</w:t>
            </w:r>
          </w:p>
        </w:tc>
      </w:tr>
      <w:tr>
        <w:trPr>
          <w:trHeight w:val="389"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widowControl w:val="0"/>
              <w:shd w:val="clear" w:color="auto" w:fill="auto"/>
              <w:tabs>
                <w:tab w:pos="1576" w:val="left"/>
              </w:tabs>
              <w:bidi w:val="0"/>
              <w:spacing w:before="0" w:after="0" w:line="240" w:lineRule="auto"/>
              <w:ind w:left="0" w:right="0" w:firstLine="520"/>
              <w:jc w:val="left"/>
            </w:pPr>
            <w:r>
              <w:rPr>
                <w:color w:val="000000"/>
                <w:spacing w:val="0"/>
                <w:w w:val="100"/>
                <w:position w:val="0"/>
              </w:rPr>
              <w:t>--</w:t>
              <w:tab/>
              <w:t>--</w:t>
            </w:r>
          </w:p>
        </w:tc>
        <w:tc>
          <w:tcPr>
            <w:tcBorders/>
            <w:shd w:val="clear" w:color="auto" w:fill="FCE9DA"/>
            <w:vAlign w:val="center"/>
          </w:tcPr>
          <w:p>
            <w:pPr>
              <w:pStyle w:val="Style7"/>
              <w:keepNext w:val="0"/>
              <w:keepLines w:val="0"/>
              <w:widowControl w:val="0"/>
              <w:shd w:val="clear" w:color="auto" w:fill="auto"/>
              <w:tabs>
                <w:tab w:pos="1776" w:val="left"/>
              </w:tabs>
              <w:bidi w:val="0"/>
              <w:spacing w:before="0" w:after="0" w:line="240" w:lineRule="auto"/>
              <w:ind w:left="0" w:right="0" w:firstLine="720"/>
              <w:jc w:val="left"/>
            </w:pPr>
            <w:r>
              <w:rPr>
                <w:color w:val="000000"/>
                <w:spacing w:val="0"/>
                <w:w w:val="100"/>
                <w:position w:val="0"/>
              </w:rPr>
              <w:t>--</w:t>
              <w:tab/>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tabs>
                <w:tab w:pos="1351" w:val="left"/>
                <w:tab w:pos="2801" w:val="left"/>
              </w:tabs>
              <w:bidi w:val="0"/>
              <w:spacing w:before="0" w:after="0" w:line="240" w:lineRule="auto"/>
              <w:ind w:left="0" w:right="0" w:firstLine="300"/>
              <w:jc w:val="left"/>
            </w:pPr>
            <w:r>
              <w:rPr>
                <w:color w:val="000000"/>
                <w:spacing w:val="0"/>
                <w:w w:val="100"/>
                <w:position w:val="0"/>
              </w:rPr>
              <w:t>8,928,819.75</w:t>
              <w:tab/>
              <w:t>2,878,322.00</w:t>
              <w:tab/>
              <w:t>--</w:t>
            </w: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本期政府补助明细均为与收益相关事项。</w:t>
      </w:r>
    </w:p>
    <w:p>
      <w:pPr>
        <w:pStyle w:val="Style48"/>
        <w:keepNext/>
        <w:keepLines/>
        <w:widowControl w:val="0"/>
        <w:shd w:val="clear" w:color="auto" w:fill="auto"/>
        <w:bidi w:val="0"/>
        <w:spacing w:before="0" w:after="36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4</w:t>
      </w:r>
      <w:bookmarkEnd w:id="1433"/>
      <w:r>
        <w:rPr>
          <w:color w:val="000000"/>
          <w:spacing w:val="0"/>
          <w:w w:val="100"/>
          <w:position w:val="0"/>
        </w:rPr>
        <w:t>0、营业外支出</w:t>
      </w:r>
      <w:bookmarkEnd w:id="1431"/>
      <w:bookmarkEnd w:id="1432"/>
      <w:bookmarkEnd w:id="14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5"/>
        <w:gridCol w:w="2390"/>
        <w:gridCol w:w="2405"/>
      </w:tblGrid>
      <w:tr>
        <w:trPr>
          <w:trHeight w:val="72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18,019.45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344,216.67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18,019.45</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18,019.45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344,216.67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18,019.45</w:t>
            </w:r>
          </w:p>
        </w:tc>
      </w:tr>
    </w:tbl>
    <w:p>
      <w:pPr>
        <w:sectPr>
          <w:footnotePr>
            <w:pos w:val="pageBottom"/>
            <w:numFmt w:val="decimal"/>
            <w:numRestart w:val="continuous"/>
          </w:footnotePr>
          <w:pgSz w:w="11900" w:h="16840"/>
          <w:pgMar w:top="1494" w:right="1109" w:bottom="1446" w:left="1119" w:header="0" w:footer="3" w:gutter="0"/>
          <w:cols w:space="720"/>
          <w:noEndnote/>
          <w:rtlGutter w:val="0"/>
          <w:docGrid w:linePitch="360"/>
        </w:sectPr>
      </w:pPr>
    </w:p>
    <w:p>
      <w:pPr>
        <w:widowControl w:val="0"/>
        <w:spacing w:before="43" w:after="43" w:line="240" w:lineRule="exact"/>
        <w:rPr>
          <w:sz w:val="19"/>
          <w:szCs w:val="19"/>
        </w:rPr>
      </w:pPr>
    </w:p>
    <w:p>
      <w:pPr>
        <w:widowControl w:val="0"/>
        <w:spacing w:line="1" w:lineRule="exact"/>
        <w:sectPr>
          <w:headerReference w:type="default" r:id="rId37"/>
          <w:footerReference w:type="default" r:id="rId38"/>
          <w:headerReference w:type="first" r:id="rId39"/>
          <w:footerReference w:type="first" r:id="rId40"/>
          <w:footnotePr>
            <w:pos w:val="pageBottom"/>
            <w:numFmt w:val="decimal"/>
            <w:numRestart w:val="continuous"/>
          </w:footnotePr>
          <w:pgSz w:w="11900" w:h="16840"/>
          <w:pgMar w:top="1319" w:right="1111" w:bottom="1722" w:left="1103" w:header="0" w:footer="3" w:gutter="0"/>
          <w:cols w:space="720"/>
          <w:noEndnote/>
          <w:titlePg/>
          <w:rtlGutter w:val="0"/>
          <w:docGrid w:linePitch="360"/>
        </w:sectPr>
      </w:pPr>
    </w:p>
    <w:p>
      <w:pPr>
        <w:widowControl w:val="0"/>
        <w:spacing w:line="1" w:lineRule="exact"/>
      </w:pPr>
      <w:r>
        <w:drawing>
          <wp:anchor distT="0" distB="3175" distL="0" distR="0" simplePos="0" relativeHeight="125829613" behindDoc="0" locked="0" layoutInCell="1" allowOverlap="1">
            <wp:simplePos x="0" y="0"/>
            <wp:positionH relativeFrom="page">
              <wp:posOffset>721360</wp:posOffset>
            </wp:positionH>
            <wp:positionV relativeFrom="paragraph">
              <wp:posOffset>0</wp:posOffset>
            </wp:positionV>
            <wp:extent cx="1517650" cy="1024255"/>
            <wp:wrapTopAndBottom/>
            <wp:docPr id="319" name="Shape 319"/>
            <a:graphic xmlns:a="http://schemas.openxmlformats.org/drawingml/2006/main">
              <a:graphicData uri="http://schemas.openxmlformats.org/drawingml/2006/picture">
                <pic:pic xmlns:pic="http://schemas.openxmlformats.org/drawingml/2006/picture">
                  <pic:nvPicPr>
                    <pic:cNvPr id="320" name="Picture box 320"/>
                    <pic:cNvPicPr/>
                  </pic:nvPicPr>
                  <pic:blipFill>
                    <a:blip r:embed="rId41"/>
                    <a:stretch/>
                  </pic:blipFill>
                  <pic:spPr>
                    <a:xfrm>
                      <a:ext cx="1517650" cy="1024255"/>
                    </a:xfrm>
                    <a:prstGeom prst="rect"/>
                  </pic:spPr>
                </pic:pic>
              </a:graphicData>
            </a:graphic>
          </wp:anchor>
        </w:drawing>
      </w:r>
      <w:r>
        <mc:AlternateContent>
          <mc:Choice Requires="wps">
            <w:drawing>
              <wp:anchor distT="18415" distB="0" distL="0" distR="0" simplePos="0" relativeHeight="125829614" behindDoc="0" locked="0" layoutInCell="1" allowOverlap="1">
                <wp:simplePos x="0" y="0"/>
                <wp:positionH relativeFrom="page">
                  <wp:posOffset>3120390</wp:posOffset>
                </wp:positionH>
                <wp:positionV relativeFrom="paragraph">
                  <wp:posOffset>18415</wp:posOffset>
                </wp:positionV>
                <wp:extent cx="3679190" cy="1005840"/>
                <wp:wrapTopAndBottom/>
                <wp:docPr id="321" name="Shape 321"/>
                <a:graphic xmlns:a="http://schemas.openxmlformats.org/drawingml/2006/main">
                  <a:graphicData uri="http://schemas.microsoft.com/office/word/2010/wordprocessingShape">
                    <wps:wsp>
                      <wps:cNvSpPr txBox="1"/>
                      <wps:spPr>
                        <a:xfrm>
                          <a:ext cx="3679190" cy="1005840"/>
                        </a:xfrm>
                        <a:prstGeom prst="rect"/>
                        <a:noFill/>
                      </wps:spPr>
                      <wps:txbx>
                        <w:txbxContent>
                          <w:tbl>
                            <w:tblPr>
                              <w:tblOverlap w:val="never"/>
                              <w:jc w:val="left"/>
                              <w:tblLayout w:type="fixed"/>
                            </w:tblPr>
                            <w:tblGrid>
                              <w:gridCol w:w="998"/>
                              <w:gridCol w:w="2386"/>
                              <w:gridCol w:w="2410"/>
                            </w:tblGrid>
                            <w:tr>
                              <w:trPr>
                                <w:tblHeader/>
                                <w:trHeight w:val="38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2,079,940.00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5,573.19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2,079,940.00</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1,898.58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114,559.85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1,898.58</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620,420.95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193,174.71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620,420.95</w:t>
                                  </w:r>
                                </w:p>
                              </w:tc>
                            </w:tr>
                            <w:tr>
                              <w:trPr>
                                <w:trHeight w:val="38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2,720,278.98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657,524.42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2,720,278.98</w:t>
                                  </w:r>
                                </w:p>
                              </w:tc>
                            </w:tr>
                          </w:tbl>
                          <w:p>
                            <w:pPr>
                              <w:widowControl w:val="0"/>
                              <w:spacing w:line="1" w:lineRule="exact"/>
                            </w:pPr>
                          </w:p>
                        </w:txbxContent>
                      </wps:txbx>
                      <wps:bodyPr lIns="0" tIns="0" rIns="0" bIns="0">
                        <a:noAutoFit/>
                      </wps:bodyPr>
                    </wps:wsp>
                  </a:graphicData>
                </a:graphic>
              </wp:anchor>
            </w:drawing>
          </mc:Choice>
          <mc:Fallback>
            <w:pict>
              <v:shape id="_x0000_s1347" type="#_x0000_t202" style="position:absolute;margin-left:245.70000000000002pt;margin-top:1.45pt;width:289.69999999999999pt;height:79.200000000000003pt;z-index:-125829139;mso-wrap-distance-left:0;mso-wrap-distance-top:1.45pt;mso-wrap-distance-right:0;mso-position-horizontal-relative:page" filled="f" stroked="f">
                <v:textbox inset="0,0,0,0">
                  <w:txbxContent>
                    <w:tbl>
                      <w:tblPr>
                        <w:tblOverlap w:val="never"/>
                        <w:jc w:val="left"/>
                        <w:tblLayout w:type="fixed"/>
                      </w:tblPr>
                      <w:tblGrid>
                        <w:gridCol w:w="998"/>
                        <w:gridCol w:w="2386"/>
                        <w:gridCol w:w="2410"/>
                      </w:tblGrid>
                      <w:tr>
                        <w:trPr>
                          <w:tblHeader/>
                          <w:trHeight w:val="38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2,079,940.00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5,573.19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2,079,940.00</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1,898.58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114,559.85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1,898.58</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620,420.95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193,174.71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620,420.95</w:t>
                            </w:r>
                          </w:p>
                        </w:tc>
                      </w:tr>
                      <w:tr>
                        <w:trPr>
                          <w:trHeight w:val="38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2,720,278.98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657,524.42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2,720,278.98</w:t>
                            </w:r>
                          </w:p>
                        </w:tc>
                      </w:tr>
                    </w:tbl>
                    <w:p>
                      <w:pPr>
                        <w:widowControl w:val="0"/>
                        <w:spacing w:line="1" w:lineRule="exact"/>
                      </w:pPr>
                    </w:p>
                  </w:txbxContent>
                </v:textbox>
                <w10:wrap type="topAndBottom" anchorx="page"/>
              </v:shape>
            </w:pict>
          </mc:Fallback>
        </mc:AlternateConten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4</w:t>
      </w:r>
      <w:bookmarkEnd w:id="1437"/>
      <w:r>
        <w:rPr>
          <w:color w:val="000000"/>
          <w:spacing w:val="0"/>
          <w:w w:val="100"/>
          <w:position w:val="0"/>
        </w:rPr>
        <w:t>1、所得税费用</w:t>
      </w:r>
      <w:bookmarkEnd w:id="1435"/>
      <w:bookmarkEnd w:id="1436"/>
      <w:bookmarkEnd w:id="1438"/>
    </w:p>
    <w:p>
      <w:pPr>
        <w:pStyle w:val="Style48"/>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9" w:name="bookmark1439"/>
      <w:r>
        <w:rPr>
          <w:color w:val="000000"/>
          <w:spacing w:val="0"/>
          <w:w w:val="100"/>
          <w:position w:val="0"/>
        </w:rPr>
        <w:t>（1）所得税费用表</w:t>
      </w:r>
      <w:bookmarkEnd w:id="1435"/>
      <w:bookmarkEnd w:id="1436"/>
      <w:bookmarkEnd w:id="14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5,293,968.93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8,018,720.78</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-20,929,916.89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-1,528,686.65</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-15,635,947.96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6,490,034.13</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440" w:name="bookmark1440"/>
      <w:bookmarkStart w:id="1441" w:name="bookmark1441"/>
      <w:bookmarkStart w:id="1442" w:name="bookmark1442"/>
      <w:r>
        <w:rPr>
          <w:color w:val="000000"/>
          <w:spacing w:val="0"/>
          <w:w w:val="100"/>
          <w:position w:val="0"/>
        </w:rPr>
        <w:t>（2）会计利润与所得税费用调整过程</w:t>
      </w:r>
      <w:bookmarkEnd w:id="1440"/>
      <w:bookmarkEnd w:id="1441"/>
      <w:bookmarkEnd w:id="14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3206"/>
        <w:gridCol w:w="1594"/>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-349,041,435.67</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-52,356,215.35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-25,369,694.67</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283,153.16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3,387,407.10</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58,419,401.80</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-15,635,947.96</w:t>
            </w:r>
          </w:p>
        </w:tc>
      </w:tr>
    </w:tbl>
    <w:p>
      <w:pPr>
        <w:widowControl w:val="0"/>
        <w:spacing w:after="7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tabs>
          <w:tab w:pos="483" w:val="left"/>
        </w:tabs>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4</w:t>
      </w:r>
      <w:bookmarkEnd w:id="1445"/>
      <w:r>
        <w:rPr>
          <w:color w:val="000000"/>
          <w:spacing w:val="0"/>
          <w:w w:val="100"/>
          <w:position w:val="0"/>
        </w:rPr>
        <w:t>2、</w:t>
        <w:tab/>
        <w:t>其他综合收益</w:t>
      </w:r>
      <w:bookmarkEnd w:id="1443"/>
      <w:bookmarkEnd w:id="1444"/>
      <w:bookmarkEnd w:id="1446"/>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48"/>
        <w:keepNext/>
        <w:keepLines/>
        <w:widowControl w:val="0"/>
        <w:shd w:val="clear" w:color="auto" w:fill="auto"/>
        <w:tabs>
          <w:tab w:pos="483" w:val="left"/>
        </w:tabs>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4</w:t>
      </w:r>
      <w:bookmarkEnd w:id="1449"/>
      <w:r>
        <w:rPr>
          <w:color w:val="000000"/>
          <w:spacing w:val="0"/>
          <w:w w:val="100"/>
          <w:position w:val="0"/>
        </w:rPr>
        <w:t>3、</w:t>
        <w:tab/>
        <w:t>现金流量表项目</w:t>
      </w:r>
      <w:bookmarkEnd w:id="1447"/>
      <w:bookmarkEnd w:id="1448"/>
      <w:bookmarkEnd w:id="1450"/>
    </w:p>
    <w:p>
      <w:pPr>
        <w:pStyle w:val="Style48"/>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51" w:name="bookmark1451"/>
      <w:r>
        <w:rPr>
          <w:color w:val="000000"/>
          <w:spacing w:val="0"/>
          <w:w w:val="100"/>
          <w:position w:val="0"/>
        </w:rPr>
        <w:t>（1）收到的其他与经营活动有关的现金</w:t>
      </w:r>
      <w:bookmarkEnd w:id="1447"/>
      <w:bookmarkEnd w:id="1448"/>
      <w:bookmarkEnd w:id="1451"/>
      <w:r>
        <w:br w:type="page"/>
      </w:r>
    </w:p>
    <w:p>
      <w:pPr>
        <w:pStyle w:val="Style26"/>
        <w:keepNext w:val="0"/>
        <w:keepLines w:val="0"/>
        <w:widowControl w:val="0"/>
        <w:shd w:val="clear" w:color="auto" w:fill="auto"/>
        <w:tabs>
          <w:tab w:pos="4320" w:val="left"/>
          <w:tab w:pos="7512" w:val="left"/>
        </w:tabs>
        <w:bidi w:val="0"/>
        <w:spacing w:before="0" w:after="0" w:line="240" w:lineRule="auto"/>
        <w:ind w:left="1406" w:right="0" w:firstLine="0"/>
        <w:jc w:val="left"/>
      </w:pPr>
      <w:r>
        <w:rPr>
          <w:color w:val="000000"/>
          <w:spacing w:val="0"/>
          <w:w w:val="100"/>
          <w:position w:val="0"/>
        </w:rPr>
        <w:t>项目</w:t>
        <w:tab/>
        <w:t>本期发生额</w:t>
        <w:tab/>
        <w:t>上期发生额</w:t>
      </w:r>
    </w:p>
    <w:tbl>
      <w:tblPr>
        <w:tblOverlap w:val="never"/>
        <w:jc w:val="center"/>
        <w:tblLayout w:type="fixed"/>
      </w:tblPr>
      <w:tblGrid>
        <w:gridCol w:w="3197"/>
        <w:gridCol w:w="3192"/>
        <w:gridCol w:w="3202"/>
      </w:tblGrid>
      <w:tr>
        <w:trPr>
          <w:trHeight w:val="42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收到往来款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45,709,500.54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42,486,345.65</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收到利息收入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1,827,224.01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6,712,559.09</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8,928,819.75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2,878,322.00</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687,153.17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170,527.05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57,152,697.47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52,247,753.79</w:t>
            </w:r>
          </w:p>
        </w:tc>
      </w:tr>
    </w:tbl>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8"/>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r>
        <w:rPr>
          <w:color w:val="000000"/>
          <w:spacing w:val="0"/>
          <w:w w:val="100"/>
          <w:position w:val="0"/>
        </w:rPr>
        <w:t>（2）支付的其他与经营活动有关的现金</w:t>
      </w:r>
      <w:bookmarkEnd w:id="1452"/>
      <w:bookmarkEnd w:id="1453"/>
      <w:bookmarkEnd w:id="14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支付往来款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45,771,888.12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13,517,883.63</w:t>
            </w:r>
          </w:p>
        </w:tc>
      </w:tr>
      <w:tr>
        <w:trPr>
          <w:trHeight w:val="39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付现费用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263,759,941.50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171,507,493.90</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309,531,829.62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185,025,377.53</w:t>
            </w:r>
          </w:p>
        </w:tc>
      </w:tr>
    </w:tbl>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8"/>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color w:val="000000"/>
          <w:spacing w:val="0"/>
          <w:w w:val="100"/>
          <w:position w:val="0"/>
        </w:rPr>
        <w:t>3）收到的其他与筹资活动有关的现金</w:t>
      </w:r>
      <w:bookmarkEnd w:id="1455"/>
      <w:bookmarkEnd w:id="1456"/>
      <w:bookmarkEnd w:id="145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收回保证金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66,428,221.06</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66,428,221.06</w:t>
            </w:r>
          </w:p>
        </w:tc>
        <w:tc>
          <w:tcPr>
            <w:tcBorders/>
            <w:shd w:val="clear" w:color="auto" w:fill="FFFFFF"/>
            <w:vAlign w:val="top"/>
          </w:tcPr>
          <w:p>
            <w:pPr>
              <w:widowControl w:val="0"/>
              <w:rPr>
                <w:sz w:val="10"/>
                <w:szCs w:val="10"/>
              </w:rPr>
            </w:pPr>
          </w:p>
        </w:tc>
      </w:tr>
    </w:tbl>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8"/>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color w:val="000000"/>
          <w:spacing w:val="0"/>
          <w:w w:val="100"/>
          <w:position w:val="0"/>
        </w:rPr>
        <w:t>4）支付的其他与筹资活动有关的现金</w:t>
      </w:r>
      <w:bookmarkEnd w:id="1459"/>
      <w:bookmarkEnd w:id="1460"/>
      <w:bookmarkEnd w:id="146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支付保证金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1,448,568.75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81,193,789.19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1,448,568.75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81,193,789.19</w:t>
            </w:r>
          </w:p>
        </w:tc>
      </w:tr>
    </w:tbl>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48"/>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4</w:t>
      </w:r>
      <w:bookmarkEnd w:id="1465"/>
      <w:r>
        <w:rPr>
          <w:color w:val="000000"/>
          <w:spacing w:val="0"/>
          <w:w w:val="100"/>
          <w:position w:val="0"/>
        </w:rPr>
        <w:t>4、现金流量表补充资料</w:t>
      </w:r>
      <w:bookmarkEnd w:id="1463"/>
      <w:bookmarkEnd w:id="1464"/>
      <w:bookmarkEnd w:id="1466"/>
    </w:p>
    <w:p>
      <w:pPr>
        <w:pStyle w:val="Style48"/>
        <w:keepNext/>
        <w:keepLines/>
        <w:widowControl w:val="0"/>
        <w:shd w:val="clear" w:color="auto" w:fill="auto"/>
        <w:bidi w:val="0"/>
        <w:spacing w:before="0" w:after="380" w:line="240" w:lineRule="auto"/>
        <w:ind w:left="0" w:right="0" w:firstLine="0"/>
        <w:jc w:val="left"/>
        <w:sectPr>
          <w:footnotePr>
            <w:pos w:val="pageBottom"/>
            <w:numFmt w:val="decimal"/>
            <w:numRestart w:val="continuous"/>
          </w:footnotePr>
          <w:type w:val="continuous"/>
          <w:pgSz w:w="11900" w:h="16840"/>
          <w:pgMar w:top="1319" w:right="1111" w:bottom="1722" w:left="1103" w:header="0" w:footer="3" w:gutter="0"/>
          <w:cols w:space="720"/>
          <w:noEndnote/>
          <w:rtlGutter w:val="0"/>
          <w:docGrid w:linePitch="360"/>
        </w:sectPr>
      </w:pPr>
      <w:bookmarkStart w:id="1463" w:name="bookmark1463"/>
      <w:bookmarkStart w:id="1464" w:name="bookmark1464"/>
      <w:bookmarkStart w:id="1467" w:name="bookmark1467"/>
      <w:r>
        <w:rPr>
          <w:color w:val="000000"/>
          <w:spacing w:val="0"/>
          <w:w w:val="100"/>
          <w:position w:val="0"/>
        </w:rPr>
        <w:t>（1）现金流量表补充资料</w:t>
      </w:r>
      <w:bookmarkEnd w:id="1463"/>
      <w:bookmarkEnd w:id="1464"/>
      <w:bookmarkEnd w:id="1467"/>
    </w:p>
    <w:tbl>
      <w:tblPr>
        <w:tblOverlap w:val="never"/>
        <w:jc w:val="center"/>
        <w:tblLayout w:type="fixed"/>
      </w:tblPr>
      <w:tblGrid>
        <w:gridCol w:w="3907"/>
        <w:gridCol w:w="3096"/>
        <w:gridCol w:w="2640"/>
      </w:tblGrid>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补充资料</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上期金额</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-333,405,487.71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-8,225,721.30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103,655,451.08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6,296,916.54</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20,599,326.43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9,164,926.01</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27,461,336.44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12,266,481.83</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80,663,000.12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44,721,684.11</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620" w:firstLine="0"/>
              <w:jc w:val="right"/>
            </w:pPr>
            <w:r>
              <w:rPr>
                <w:color w:val="000000"/>
                <w:spacing w:val="0"/>
                <w:w w:val="100"/>
                <w:position w:val="0"/>
              </w:rPr>
              <w:t>-50,259.74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344,216.67</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46,769,928.34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12,302,022.44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-16,037,774.17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802,701.94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-4,892,142.72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-2,331,388.59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-9,514,499.83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-27,227,020.78</w:t>
            </w:r>
          </w:p>
        </w:tc>
      </w:tr>
      <w:tr>
        <w:trPr>
          <w:trHeight w:val="710" w:hRule="exact"/>
        </w:trPr>
        <w:tc>
          <w:tcPr>
            <w:tcBorders/>
            <w:shd w:val="clear" w:color="auto" w:fill="FCE9DA"/>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29,011,357.29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1,146,108.23</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-69,167,794.13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-5,850,735.13</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-124,907,558.60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43,410,191.97</w:t>
            </w:r>
          </w:p>
        </w:tc>
      </w:tr>
      <w:tr>
        <w:trPr>
          <w:trHeight w:val="715" w:hRule="exact"/>
        </w:trPr>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470,115,744.21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352,220,156.86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352,220,156.86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458,809,910.89</w:t>
            </w:r>
          </w:p>
        </w:tc>
      </w:tr>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117,895,587.35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-106,589,754.03</w:t>
            </w:r>
          </w:p>
        </w:tc>
      </w:tr>
      <w:tr>
        <w:trPr>
          <w:trHeight w:val="128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（2）现金和现金等价物的构成</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470,115,744.21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352,220,156.86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2,727,401.77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1,500,419.96</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462,879,350.99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348,660,903.29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4,508,991.45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2,058,833.61</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470,115,744.21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352,220,156.86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2"/>
        <w:keepNext w:val="0"/>
        <w:keepLines w:val="0"/>
        <w:widowControl w:val="0"/>
        <w:shd w:val="clear" w:color="auto" w:fill="auto"/>
        <w:bidi w:val="0"/>
        <w:spacing w:before="0" w:after="660" w:line="240" w:lineRule="auto"/>
        <w:ind w:left="0" w:right="0" w:firstLine="220"/>
        <w:jc w:val="left"/>
      </w:pPr>
      <w:r>
        <w:rPr>
          <w:color w:val="000000"/>
          <w:spacing w:val="0"/>
          <w:w w:val="100"/>
          <w:position w:val="0"/>
        </w:rPr>
        <w:t>期末现金及现金等价物余额与货币资金差异金额</w:t>
      </w:r>
      <w:r>
        <w:rPr>
          <w:rFonts w:ascii="Times New Roman" w:eastAsia="Times New Roman" w:hAnsi="Times New Roman" w:cs="Times New Roman"/>
          <w:color w:val="000000"/>
          <w:spacing w:val="0"/>
          <w:w w:val="100"/>
          <w:position w:val="0"/>
        </w:rPr>
        <w:t>16,214,136.88</w:t>
      </w:r>
      <w:r>
        <w:rPr>
          <w:color w:val="000000"/>
          <w:spacing w:val="0"/>
          <w:w w:val="100"/>
          <w:position w:val="0"/>
        </w:rPr>
        <w:t>元是票据保证金、保函保证金等。</w:t>
      </w:r>
    </w:p>
    <w:p>
      <w:pPr>
        <w:pStyle w:val="Style48"/>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4</w:t>
      </w:r>
      <w:bookmarkEnd w:id="1470"/>
      <w:r>
        <w:rPr>
          <w:color w:val="000000"/>
          <w:spacing w:val="0"/>
          <w:w w:val="100"/>
          <w:position w:val="0"/>
        </w:rPr>
        <w:t>5、所有权或使用权受到限制的资产</w:t>
      </w:r>
      <w:bookmarkEnd w:id="1468"/>
      <w:bookmarkEnd w:id="1469"/>
      <w:bookmarkEnd w:id="14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53"/>
        <w:gridCol w:w="3197"/>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8"/>
                <w:szCs w:val="18"/>
              </w:rPr>
              <w:t xml:space="preserve">180,394,446.12 </w:t>
            </w:r>
            <w:r>
              <w:rPr>
                <w:rFonts w:ascii="SimSun" w:eastAsia="SimSun" w:hAnsi="SimSun" w:cs="SimSun"/>
                <w:color w:val="000000"/>
                <w:spacing w:val="0"/>
                <w:w w:val="100"/>
                <w:position w:val="0"/>
                <w:sz w:val="17"/>
                <w:szCs w:val="17"/>
              </w:rPr>
              <w:t>抵押借款</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8"/>
                <w:szCs w:val="18"/>
              </w:rPr>
              <w:t xml:space="preserve">45,597,167.46 </w:t>
            </w:r>
            <w:r>
              <w:rPr>
                <w:rFonts w:ascii="SimSun" w:eastAsia="SimSun" w:hAnsi="SimSun" w:cs="SimSun"/>
                <w:color w:val="000000"/>
                <w:spacing w:val="0"/>
                <w:w w:val="100"/>
                <w:position w:val="0"/>
                <w:sz w:val="17"/>
                <w:szCs w:val="17"/>
              </w:rPr>
              <w:t>抵押借款</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501,076,456.35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330,091,070.83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16,214,136.88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保证金不可以随时支付</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1,073,373,277.64</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99" w:line="1" w:lineRule="exact"/>
      </w:pP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4</w:t>
      </w:r>
      <w:bookmarkEnd w:id="1474"/>
      <w:r>
        <w:rPr>
          <w:color w:val="000000"/>
          <w:spacing w:val="0"/>
          <w:w w:val="100"/>
          <w:position w:val="0"/>
        </w:rPr>
        <w:t>6、外币货币性项目</w:t>
      </w:r>
      <w:bookmarkEnd w:id="1472"/>
      <w:bookmarkEnd w:id="1473"/>
      <w:bookmarkEnd w:id="1475"/>
    </w:p>
    <w:p>
      <w:pPr>
        <w:pStyle w:val="Style48"/>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6" w:name="bookmark1476"/>
      <w:r>
        <w:rPr>
          <w:color w:val="000000"/>
          <w:spacing w:val="0"/>
          <w:w w:val="100"/>
          <w:position w:val="0"/>
        </w:rPr>
        <w:t>（1）外币货币性项目</w:t>
      </w:r>
      <w:bookmarkEnd w:id="1472"/>
      <w:bookmarkEnd w:id="1473"/>
      <w:bookmarkEnd w:id="147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4"/>
        <w:gridCol w:w="2390"/>
        <w:gridCol w:w="2400"/>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48,855,281.72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5,355.59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37,151.68</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2,492,364.27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18,211,630.32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17,896,174.34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16,008,130.14</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澳门元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16,228,169.72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0.8708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14,131,490.19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日元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641,226.00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0.0596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38,211.30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英镑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50,375.83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8.5094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428,668.09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24,430,604.39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3,115,482.64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22,764,208.55</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澳门元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1,913,637.85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0.8708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1,666,395.84</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30,120,253.39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4,122,222.23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30,120,253.39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12,912,045.06</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其中：港币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8,592,306.82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7,685,818.45</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美元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753,384.26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5,226,226.61</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34,933,006.28</w:t>
            </w:r>
          </w:p>
        </w:tc>
      </w:tr>
    </w:tbl>
    <w:p>
      <w:pPr>
        <w:widowControl w:val="0"/>
        <w:spacing w:line="1" w:lineRule="exact"/>
      </w:pPr>
      <w:r>
        <w:br w:type="page"/>
      </w:r>
    </w:p>
    <w:tbl>
      <w:tblPr>
        <w:tblOverlap w:val="never"/>
        <w:jc w:val="center"/>
        <w:tblLayout w:type="fixed"/>
      </w:tblPr>
      <w:tblGrid>
        <w:gridCol w:w="2506"/>
        <w:gridCol w:w="2294"/>
        <w:gridCol w:w="2390"/>
        <w:gridCol w:w="2400"/>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444,960.60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3,086,691.68</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港币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1,928,236.21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1,724,807.29</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2,915,414.63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21,302,351.62</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英镑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8.5094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15,725.37</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日元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432,430.00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0.0596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25,768.94</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澳门元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10,079,997.00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0.8708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8,777,661.38</w:t>
            </w:r>
          </w:p>
        </w:tc>
      </w:tr>
    </w:tbl>
    <w:p>
      <w:pPr>
        <w:widowControl w:val="0"/>
        <w:spacing w:after="119" w:line="1" w:lineRule="exact"/>
      </w:pPr>
    </w:p>
    <w:p>
      <w:pPr>
        <w:pStyle w:val="Style3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8"/>
        <w:keepNext/>
        <w:keepLines/>
        <w:widowControl w:val="0"/>
        <w:shd w:val="clear" w:color="auto" w:fill="auto"/>
        <w:bidi w:val="0"/>
        <w:spacing w:before="0" w:after="120" w:line="240" w:lineRule="auto"/>
        <w:ind w:left="0" w:right="0" w:firstLine="0"/>
        <w:jc w:val="both"/>
      </w:pPr>
      <w:bookmarkStart w:id="1477" w:name="bookmark1477"/>
      <w:bookmarkStart w:id="1478" w:name="bookmark1478"/>
      <w:bookmarkStart w:id="1479" w:name="bookmark1479"/>
      <w:r>
        <w:rPr>
          <w:color w:val="000000"/>
          <w:spacing w:val="0"/>
          <w:w w:val="100"/>
          <w:position w:val="0"/>
        </w:rPr>
        <w:t>（2）境外经营实体说明，包括对于重要的境外经营实体，应披露其境外主要经营地、记账本位币及选择</w:t>
      </w:r>
      <w:bookmarkEnd w:id="1477"/>
      <w:bookmarkEnd w:id="1478"/>
      <w:bookmarkEnd w:id="1479"/>
    </w:p>
    <w:p>
      <w:pPr>
        <w:pStyle w:val="Style48"/>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80" w:name="bookmark1480"/>
      <w:r>
        <w:rPr>
          <w:color w:val="000000"/>
          <w:spacing w:val="0"/>
          <w:w w:val="100"/>
          <w:position w:val="0"/>
        </w:rPr>
        <w:t>依据，记账本位币发生变化的还应披露原因。</w:t>
      </w:r>
      <w:bookmarkEnd w:id="1477"/>
      <w:bookmarkEnd w:id="1478"/>
      <w:bookmarkEnd w:id="1480"/>
    </w:p>
    <w:p>
      <w:pPr>
        <w:pStyle w:val="Style3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89"/>
        <w:gridCol w:w="826"/>
        <w:gridCol w:w="1181"/>
        <w:gridCol w:w="2520"/>
        <w:gridCol w:w="1147"/>
      </w:tblGrid>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境外经营实体</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记账本位币</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主要财务报表项目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折算汇率</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卡奴迪路服饰股份（香港）有限公司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年度资产和负债项目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0.8945</w:t>
            </w:r>
          </w:p>
        </w:tc>
      </w:tr>
      <w:tr>
        <w:trPr>
          <w:trHeight w:val="37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卡奴迪路国际品牌管理（香港）有限公司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年度利润表项目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0.8548</w:t>
            </w:r>
          </w:p>
        </w:tc>
      </w:tr>
      <w:tr>
        <w:trPr>
          <w:trHeight w:val="37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德克彼肯伯格斯国际品牌有限公司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年度资产和负债项目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0.8378</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摩登大道投资（香港）有限公司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年度利润表项目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0.8030</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卡奴迪路国际有限公司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澳门</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澳门元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年度资产和负债项目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0.8708</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年度利润表项目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0.8310</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年度资产和负债项目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0.8133</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年度利润表项目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0.7872</w:t>
            </w:r>
          </w:p>
        </w:tc>
      </w:tr>
      <w:tr>
        <w:trPr>
          <w:trHeight w:val="42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铂金国际时尚集合有限公司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意大利</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年度资产和负债项目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7.3068</w:t>
            </w:r>
          </w:p>
        </w:tc>
      </w:tr>
      <w:tr>
        <w:trPr>
          <w:trHeight w:val="36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LEVITAS S.P.A.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年度利润表项目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7.3329</w:t>
            </w:r>
          </w:p>
        </w:tc>
      </w:tr>
      <w:tr>
        <w:trPr>
          <w:trHeight w:val="37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X </w:t>
            </w:r>
            <w:r>
              <w:rPr>
                <w:color w:val="000000"/>
                <w:spacing w:val="0"/>
                <w:w w:val="100"/>
                <w:position w:val="0"/>
              </w:rPr>
              <w:t>SPACE S.R.L.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年度资产和负债项目</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7.0952</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年度利润表项目</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6.9186</w:t>
            </w:r>
          </w:p>
        </w:tc>
      </w:tr>
    </w:tbl>
    <w:p>
      <w:pPr>
        <w:widowControl w:val="0"/>
        <w:spacing w:after="759" w:line="1" w:lineRule="exact"/>
      </w:pPr>
    </w:p>
    <w:p>
      <w:pPr>
        <w:pStyle w:val="Style31"/>
        <w:keepNext/>
        <w:keepLines/>
        <w:widowControl w:val="0"/>
        <w:shd w:val="clear" w:color="auto" w:fill="auto"/>
        <w:bidi w:val="0"/>
        <w:spacing w:before="0" w:after="120" w:line="240" w:lineRule="auto"/>
        <w:ind w:left="0" w:right="0" w:firstLine="0"/>
        <w:jc w:val="both"/>
      </w:pPr>
      <w:bookmarkStart w:id="1481" w:name="bookmark1481"/>
      <w:bookmarkStart w:id="1482" w:name="bookmark1482"/>
      <w:bookmarkStart w:id="1483" w:name="bookmark1483"/>
      <w:bookmarkStart w:id="1484" w:name="bookmark1484"/>
      <w:r>
        <w:rPr>
          <w:color w:val="000000"/>
          <w:spacing w:val="0"/>
          <w:w w:val="100"/>
          <w:position w:val="0"/>
        </w:rPr>
        <w:t>八</w:t>
      </w:r>
      <w:bookmarkEnd w:id="1483"/>
      <w:r>
        <w:rPr>
          <w:color w:val="000000"/>
          <w:spacing w:val="0"/>
          <w:w w:val="100"/>
          <w:position w:val="0"/>
        </w:rPr>
        <w:t>、合并范围的变更</w:t>
      </w:r>
      <w:bookmarkEnd w:id="1481"/>
      <w:bookmarkEnd w:id="1482"/>
      <w:bookmarkEnd w:id="1484"/>
    </w:p>
    <w:p>
      <w:pPr>
        <w:pStyle w:val="Style48"/>
        <w:keepNext/>
        <w:keepLines/>
        <w:widowControl w:val="0"/>
        <w:shd w:val="clear" w:color="auto" w:fill="auto"/>
        <w:bidi w:val="0"/>
        <w:spacing w:before="0" w:after="380" w:line="475" w:lineRule="exact"/>
        <w:ind w:left="0" w:right="0" w:firstLine="0"/>
        <w:jc w:val="both"/>
      </w:pPr>
      <w:bookmarkStart w:id="1485" w:name="bookmark1485"/>
      <w:bookmarkStart w:id="1486" w:name="bookmark1486"/>
      <w:bookmarkStart w:id="1487" w:name="bookmark1487"/>
      <w:r>
        <w:rPr>
          <w:color w:val="000000"/>
          <w:spacing w:val="0"/>
          <w:w w:val="100"/>
          <w:position w:val="0"/>
        </w:rPr>
        <w:t>1、其他原因的合并范围变动</w:t>
      </w:r>
      <w:bookmarkEnd w:id="1485"/>
      <w:bookmarkEnd w:id="1486"/>
      <w:bookmarkEnd w:id="1487"/>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240" w:line="475" w:lineRule="exact"/>
        <w:ind w:left="0" w:right="0" w:firstLine="0"/>
        <w:jc w:val="both"/>
        <w:sectPr>
          <w:headerReference w:type="default" r:id="rId43"/>
          <w:footerReference w:type="default" r:id="rId44"/>
          <w:footnotePr>
            <w:pos w:val="pageBottom"/>
            <w:numFmt w:val="decimal"/>
            <w:numRestart w:val="continuous"/>
          </w:footnotePr>
          <w:pgSz w:w="11900" w:h="16840"/>
          <w:pgMar w:top="1319" w:right="1111" w:bottom="1722" w:left="1103" w:header="0" w:footer="3" w:gutter="0"/>
          <w:cols w:space="720"/>
          <w:noEndnote/>
          <w:rtlGutter w:val="0"/>
          <w:docGrid w:linePitch="360"/>
        </w:sectPr>
      </w:pPr>
      <w:r>
        <w:rPr>
          <w:color w:val="000000"/>
          <w:spacing w:val="0"/>
          <w:w w:val="100"/>
          <w:position w:val="0"/>
        </w:rPr>
        <w:t>新设子公司：本期出资设立摩登大道投资（香港）有限公司、</w:t>
      </w:r>
      <w:r>
        <w:rPr>
          <w:rFonts w:ascii="Times New Roman" w:eastAsia="Times New Roman" w:hAnsi="Times New Roman" w:cs="Times New Roman"/>
          <w:color w:val="000000"/>
          <w:spacing w:val="0"/>
          <w:w w:val="100"/>
          <w:position w:val="0"/>
        </w:rPr>
        <w:t xml:space="preserve">X </w:t>
      </w:r>
      <w:r>
        <w:rPr>
          <w:rFonts w:ascii="Times New Roman" w:eastAsia="Times New Roman" w:hAnsi="Times New Roman" w:cs="Times New Roman"/>
          <w:color w:val="000000"/>
          <w:spacing w:val="0"/>
          <w:w w:val="100"/>
          <w:position w:val="0"/>
        </w:rPr>
        <w:t>SPACE S.R.L</w:t>
      </w:r>
      <w:r>
        <w:rPr>
          <w:rFonts w:ascii="Times New Roman" w:eastAsia="Times New Roman" w:hAnsi="Times New Roman" w:cs="Times New Roman"/>
          <w:color w:val="000000"/>
          <w:spacing w:val="0"/>
          <w:w w:val="100"/>
          <w:position w:val="0"/>
        </w:rPr>
        <w:t>.</w:t>
      </w:r>
      <w:r>
        <w:rPr>
          <w:color w:val="000000"/>
          <w:spacing w:val="0"/>
          <w:w w:val="100"/>
          <w:position w:val="0"/>
        </w:rPr>
        <w:t>、广州摩登商院时尚艺术管 理有限公司以及广州摩登魔镜时尚科技有限公司。持股比例情况见附注九。</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369" w:left="1114" w:header="0" w:footer="3" w:gutter="0"/>
          <w:cols w:space="720"/>
          <w:noEndnote/>
          <w:rtlGutter w:val="0"/>
          <w:docGrid w:linePitch="360"/>
        </w:sectPr>
      </w:pPr>
    </w:p>
    <w:p>
      <w:pPr>
        <w:pStyle w:val="Style31"/>
        <w:keepNext/>
        <w:keepLines/>
        <w:framePr w:w="2683" w:h="1512" w:wrap="none" w:vAnchor="text" w:hAnchor="page" w:x="1115" w:y="21"/>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r>
        <w:rPr>
          <w:color w:val="000000"/>
          <w:spacing w:val="0"/>
          <w:w w:val="100"/>
          <w:position w:val="0"/>
        </w:rPr>
        <w:t>九、在其他主体中的权益</w:t>
      </w:r>
      <w:bookmarkEnd w:id="1488"/>
      <w:bookmarkEnd w:id="1489"/>
      <w:bookmarkEnd w:id="1490"/>
    </w:p>
    <w:p>
      <w:pPr>
        <w:pStyle w:val="Style48"/>
        <w:keepNext/>
        <w:keepLines/>
        <w:framePr w:w="2683" w:h="1512" w:wrap="none" w:vAnchor="text" w:hAnchor="page" w:x="1115" w:y="21"/>
        <w:widowControl w:val="0"/>
        <w:shd w:val="clear" w:color="auto" w:fill="auto"/>
        <w:bidi w:val="0"/>
        <w:spacing w:before="0" w:after="360" w:line="240" w:lineRule="auto"/>
        <w:ind w:left="0" w:right="0" w:firstLine="0"/>
        <w:jc w:val="left"/>
      </w:pPr>
      <w:bookmarkStart w:id="1491" w:name="bookmark1491"/>
      <w:bookmarkStart w:id="1492" w:name="bookmark1492"/>
      <w:bookmarkStart w:id="1493" w:name="bookmark1493"/>
      <w:r>
        <w:rPr>
          <w:color w:val="000000"/>
          <w:spacing w:val="0"/>
          <w:w w:val="100"/>
          <w:position w:val="0"/>
        </w:rPr>
        <w:t>1、在子公司中的权益</w:t>
      </w:r>
      <w:bookmarkEnd w:id="1491"/>
      <w:bookmarkEnd w:id="1492"/>
      <w:bookmarkEnd w:id="1493"/>
    </w:p>
    <w:p>
      <w:pPr>
        <w:pStyle w:val="Style48"/>
        <w:keepNext/>
        <w:keepLines/>
        <w:framePr w:w="2683" w:h="1512" w:wrap="none" w:vAnchor="text" w:hAnchor="page" w:x="1115" w:y="21"/>
        <w:widowControl w:val="0"/>
        <w:shd w:val="clear" w:color="auto" w:fill="auto"/>
        <w:bidi w:val="0"/>
        <w:spacing w:before="0" w:after="360" w:line="240" w:lineRule="auto"/>
        <w:ind w:left="0" w:right="0" w:firstLine="0"/>
        <w:jc w:val="left"/>
      </w:pPr>
      <w:bookmarkStart w:id="1491" w:name="bookmark1491"/>
      <w:bookmarkStart w:id="1492" w:name="bookmark1492"/>
      <w:bookmarkStart w:id="1494" w:name="bookmark1494"/>
      <w:r>
        <w:rPr>
          <w:color w:val="000000"/>
          <w:spacing w:val="0"/>
          <w:w w:val="100"/>
          <w:position w:val="0"/>
        </w:rPr>
        <w:t>（1）企业集团的构成</w:t>
      </w:r>
      <w:bookmarkEnd w:id="1491"/>
      <w:bookmarkEnd w:id="1492"/>
      <w:bookmarkEnd w:id="1494"/>
    </w:p>
    <w:p>
      <w:pPr>
        <w:pStyle w:val="Style39"/>
        <w:keepNext w:val="0"/>
        <w:keepLines w:val="0"/>
        <w:framePr w:w="941" w:h="235" w:wrap="none" w:vAnchor="text" w:hAnchor="page" w:x="1345" w:y="2123"/>
        <w:widowControl w:val="0"/>
        <w:shd w:val="clear" w:color="auto" w:fill="auto"/>
        <w:bidi w:val="0"/>
        <w:spacing w:before="0" w:after="0" w:line="240" w:lineRule="auto"/>
        <w:ind w:left="0" w:right="0" w:firstLine="0"/>
        <w:jc w:val="left"/>
      </w:pPr>
      <w:r>
        <w:rPr>
          <w:color w:val="000000"/>
          <w:spacing w:val="0"/>
          <w:w w:val="100"/>
          <w:position w:val="0"/>
        </w:rPr>
        <w:t>子公司名称</w:t>
      </w:r>
    </w:p>
    <w:p>
      <w:pPr>
        <w:pStyle w:val="Style39"/>
        <w:keepNext w:val="0"/>
        <w:keepLines w:val="0"/>
        <w:framePr w:w="936" w:h="230" w:wrap="none" w:vAnchor="text" w:hAnchor="page" w:x="2718" w:y="2123"/>
        <w:widowControl w:val="0"/>
        <w:shd w:val="clear" w:color="auto" w:fill="auto"/>
        <w:bidi w:val="0"/>
        <w:spacing w:before="0" w:after="0" w:line="240" w:lineRule="auto"/>
        <w:ind w:left="0" w:right="0" w:firstLine="0"/>
        <w:jc w:val="left"/>
      </w:pPr>
      <w:r>
        <w:rPr>
          <w:color w:val="000000"/>
          <w:spacing w:val="0"/>
          <w:w w:val="100"/>
          <w:position w:val="0"/>
        </w:rPr>
        <w:t>主要经营地</w:t>
      </w:r>
    </w:p>
    <w:p>
      <w:pPr>
        <w:pStyle w:val="Style39"/>
        <w:keepNext w:val="0"/>
        <w:keepLines w:val="0"/>
        <w:framePr w:w="581" w:h="235" w:wrap="none" w:vAnchor="text" w:hAnchor="page" w:x="4264" w:y="2123"/>
        <w:widowControl w:val="0"/>
        <w:shd w:val="clear" w:color="auto" w:fill="auto"/>
        <w:bidi w:val="0"/>
        <w:spacing w:before="0" w:after="0" w:line="240" w:lineRule="auto"/>
        <w:ind w:left="0" w:right="0" w:firstLine="0"/>
        <w:jc w:val="left"/>
      </w:pPr>
      <w:r>
        <w:rPr>
          <w:color w:val="000000"/>
          <w:spacing w:val="0"/>
          <w:w w:val="100"/>
          <w:position w:val="0"/>
        </w:rPr>
        <w:t>注册地</w:t>
      </w:r>
    </w:p>
    <w:p>
      <w:pPr>
        <w:pStyle w:val="Style39"/>
        <w:keepNext w:val="0"/>
        <w:keepLines w:val="0"/>
        <w:framePr w:w="1301" w:h="547" w:wrap="none" w:vAnchor="text" w:hAnchor="page" w:x="1139" w:y="2723"/>
        <w:widowControl w:val="0"/>
        <w:shd w:val="clear" w:color="auto" w:fill="auto"/>
        <w:bidi w:val="0"/>
        <w:spacing w:before="0" w:after="100" w:line="240" w:lineRule="auto"/>
        <w:ind w:left="0" w:right="0" w:firstLine="0"/>
        <w:jc w:val="left"/>
      </w:pPr>
      <w:r>
        <w:rPr>
          <w:color w:val="000000"/>
          <w:spacing w:val="0"/>
          <w:w w:val="100"/>
          <w:position w:val="0"/>
        </w:rPr>
        <w:t>广州狮丹贸易有</w:t>
      </w:r>
    </w:p>
    <w:p>
      <w:pPr>
        <w:pStyle w:val="Style39"/>
        <w:keepNext w:val="0"/>
        <w:keepLines w:val="0"/>
        <w:framePr w:w="1301" w:h="547" w:wrap="none" w:vAnchor="text" w:hAnchor="page" w:x="1139" w:y="2723"/>
        <w:widowControl w:val="0"/>
        <w:shd w:val="clear" w:color="auto" w:fill="auto"/>
        <w:bidi w:val="0"/>
        <w:spacing w:before="0" w:after="0" w:line="240" w:lineRule="auto"/>
        <w:ind w:left="0" w:right="0" w:firstLine="0"/>
        <w:jc w:val="left"/>
      </w:pPr>
      <w:r>
        <w:rPr>
          <w:color w:val="000000"/>
          <w:spacing w:val="0"/>
          <w:w w:val="100"/>
          <w:position w:val="0"/>
        </w:rPr>
        <w:t>限公司</w:t>
      </w:r>
    </w:p>
    <w:p>
      <w:pPr>
        <w:pStyle w:val="Style39"/>
        <w:keepNext w:val="0"/>
        <w:keepLines w:val="0"/>
        <w:framePr w:w="398" w:h="235" w:wrap="none" w:vAnchor="text" w:hAnchor="page" w:x="2512" w:y="2881"/>
        <w:widowControl w:val="0"/>
        <w:shd w:val="clear" w:color="auto" w:fill="auto"/>
        <w:bidi w:val="0"/>
        <w:spacing w:before="0" w:after="0" w:line="240" w:lineRule="auto"/>
        <w:ind w:left="0" w:right="0" w:firstLine="0"/>
        <w:jc w:val="left"/>
      </w:pPr>
      <w:r>
        <w:rPr>
          <w:color w:val="000000"/>
          <w:spacing w:val="0"/>
          <w:w w:val="100"/>
          <w:position w:val="0"/>
        </w:rPr>
        <w:t>广州</w:t>
      </w:r>
    </w:p>
    <w:p>
      <w:pPr>
        <w:pStyle w:val="Style39"/>
        <w:keepNext w:val="0"/>
        <w:keepLines w:val="0"/>
        <w:framePr w:w="1296" w:h="643" w:wrap="none" w:vAnchor="text" w:hAnchor="page" w:x="1144" w:y="3342"/>
        <w:widowControl w:val="0"/>
        <w:shd w:val="clear" w:color="auto" w:fill="auto"/>
        <w:bidi w:val="0"/>
        <w:spacing w:before="0" w:after="0" w:line="312" w:lineRule="exact"/>
        <w:ind w:left="0" w:right="0" w:firstLine="0"/>
        <w:jc w:val="left"/>
      </w:pPr>
      <w:r>
        <w:rPr>
          <w:color w:val="000000"/>
          <w:spacing w:val="0"/>
          <w:w w:val="100"/>
          <w:position w:val="0"/>
        </w:rPr>
        <w:t>山南卡奴迪路商 贸有限公司</w:t>
      </w:r>
    </w:p>
    <w:p>
      <w:pPr>
        <w:pStyle w:val="Style39"/>
        <w:keepNext w:val="0"/>
        <w:keepLines w:val="0"/>
        <w:framePr w:w="398" w:h="235" w:wrap="none" w:vAnchor="text" w:hAnchor="page" w:x="2512" w:y="3591"/>
        <w:widowControl w:val="0"/>
        <w:shd w:val="clear" w:color="auto" w:fill="auto"/>
        <w:bidi w:val="0"/>
        <w:spacing w:before="0" w:after="0" w:line="240" w:lineRule="auto"/>
        <w:ind w:left="0" w:right="0" w:firstLine="0"/>
        <w:jc w:val="left"/>
      </w:pPr>
      <w:r>
        <w:rPr>
          <w:color w:val="000000"/>
          <w:spacing w:val="0"/>
          <w:w w:val="100"/>
          <w:position w:val="0"/>
        </w:rPr>
        <w:t>广州</w:t>
      </w:r>
    </w:p>
    <w:p>
      <w:pPr>
        <w:pStyle w:val="Style39"/>
        <w:keepNext w:val="0"/>
        <w:keepLines w:val="0"/>
        <w:framePr w:w="1771" w:h="955" w:wrap="none" w:vAnchor="text" w:hAnchor="page" w:x="1139" w:y="4052"/>
        <w:widowControl w:val="0"/>
        <w:shd w:val="clear" w:color="auto" w:fill="auto"/>
        <w:bidi w:val="0"/>
        <w:spacing w:before="0" w:after="0" w:line="312" w:lineRule="exact"/>
        <w:ind w:left="0" w:right="0" w:firstLine="0"/>
        <w:jc w:val="left"/>
      </w:pPr>
      <w:r>
        <w:rPr>
          <w:color w:val="000000"/>
          <w:spacing w:val="0"/>
          <w:w w:val="100"/>
          <w:position w:val="0"/>
        </w:rPr>
        <w:t>广州卡奴迪路国</w:t>
      </w:r>
    </w:p>
    <w:p>
      <w:pPr>
        <w:pStyle w:val="Style39"/>
        <w:keepNext w:val="0"/>
        <w:keepLines w:val="0"/>
        <w:framePr w:w="1771" w:h="955" w:wrap="none" w:vAnchor="text" w:hAnchor="page" w:x="1139" w:y="4052"/>
        <w:widowControl w:val="0"/>
        <w:shd w:val="clear" w:color="auto" w:fill="auto"/>
        <w:bidi w:val="0"/>
        <w:spacing w:before="0" w:after="0" w:line="312" w:lineRule="exact"/>
        <w:ind w:left="0" w:right="0" w:firstLine="0"/>
        <w:jc w:val="left"/>
      </w:pPr>
      <w:r>
        <w:rPr>
          <w:color w:val="000000"/>
          <w:spacing w:val="0"/>
          <w:w w:val="100"/>
          <w:position w:val="0"/>
        </w:rPr>
        <w:t>际品牌管理有限广州 公司</w:t>
      </w:r>
    </w:p>
    <w:p>
      <w:pPr>
        <w:pStyle w:val="Style39"/>
        <w:keepNext w:val="0"/>
        <w:keepLines w:val="0"/>
        <w:framePr w:w="1771" w:h="859" w:wrap="none" w:vAnchor="text" w:hAnchor="page" w:x="1139" w:y="5175"/>
        <w:widowControl w:val="0"/>
        <w:shd w:val="clear" w:color="auto" w:fill="auto"/>
        <w:bidi w:val="0"/>
        <w:spacing w:before="0" w:after="120" w:line="240" w:lineRule="auto"/>
        <w:ind w:left="0" w:right="0" w:firstLine="0"/>
        <w:jc w:val="left"/>
      </w:pPr>
      <w:r>
        <w:rPr>
          <w:color w:val="000000"/>
          <w:spacing w:val="0"/>
          <w:w w:val="100"/>
          <w:position w:val="0"/>
        </w:rPr>
        <w:t>卡奴迪路服饰股</w:t>
      </w:r>
    </w:p>
    <w:p>
      <w:pPr>
        <w:pStyle w:val="Style39"/>
        <w:keepNext w:val="0"/>
        <w:keepLines w:val="0"/>
        <w:framePr w:w="1771" w:h="859" w:wrap="none" w:vAnchor="text" w:hAnchor="page" w:x="1139" w:y="5175"/>
        <w:widowControl w:val="0"/>
        <w:shd w:val="clear" w:color="auto" w:fill="auto"/>
        <w:bidi w:val="0"/>
        <w:spacing w:before="0" w:after="120" w:line="240" w:lineRule="auto"/>
        <w:ind w:left="0" w:right="0" w:firstLine="0"/>
        <w:jc w:val="left"/>
      </w:pPr>
      <w:r>
        <w:rPr>
          <w:color w:val="000000"/>
          <w:spacing w:val="0"/>
          <w:w w:val="100"/>
          <w:position w:val="0"/>
        </w:rPr>
        <w:t>份（香港）有限香港</w:t>
      </w:r>
    </w:p>
    <w:p>
      <w:pPr>
        <w:pStyle w:val="Style39"/>
        <w:keepNext w:val="0"/>
        <w:keepLines w:val="0"/>
        <w:framePr w:w="1771" w:h="859" w:wrap="none" w:vAnchor="text" w:hAnchor="page" w:x="1139" w:y="5175"/>
        <w:widowControl w:val="0"/>
        <w:shd w:val="clear" w:color="auto" w:fill="auto"/>
        <w:bidi w:val="0"/>
        <w:spacing w:before="0" w:after="120" w:line="240" w:lineRule="auto"/>
        <w:ind w:left="0" w:right="0" w:firstLine="0"/>
        <w:jc w:val="left"/>
      </w:pPr>
      <w:r>
        <w:rPr>
          <w:color w:val="000000"/>
          <w:spacing w:val="0"/>
          <w:w w:val="100"/>
          <w:position w:val="0"/>
        </w:rPr>
        <w:t>公司</w:t>
      </w:r>
    </w:p>
    <w:p>
      <w:pPr>
        <w:pStyle w:val="Style39"/>
        <w:keepNext w:val="0"/>
        <w:keepLines w:val="0"/>
        <w:framePr w:w="1771" w:h="965" w:wrap="none" w:vAnchor="text" w:hAnchor="page" w:x="1139" w:y="6097"/>
        <w:widowControl w:val="0"/>
        <w:shd w:val="clear" w:color="auto" w:fill="auto"/>
        <w:bidi w:val="0"/>
        <w:spacing w:before="0" w:after="0" w:line="314" w:lineRule="exact"/>
        <w:ind w:left="0" w:right="0" w:firstLine="0"/>
        <w:jc w:val="left"/>
      </w:pPr>
      <w:r>
        <w:rPr>
          <w:color w:val="000000"/>
          <w:spacing w:val="0"/>
          <w:w w:val="100"/>
          <w:position w:val="0"/>
        </w:rPr>
        <w:t>卡奴迪路国际品 牌管理（香港）香港 有限公司</w:t>
      </w:r>
    </w:p>
    <w:p>
      <w:pPr>
        <w:pStyle w:val="Style39"/>
        <w:keepNext w:val="0"/>
        <w:keepLines w:val="0"/>
        <w:framePr w:w="1301" w:h="547" w:wrap="none" w:vAnchor="text" w:hAnchor="page" w:x="1139" w:y="7230"/>
        <w:widowControl w:val="0"/>
        <w:shd w:val="clear" w:color="auto" w:fill="auto"/>
        <w:bidi w:val="0"/>
        <w:spacing w:before="0" w:after="120" w:line="240" w:lineRule="auto"/>
        <w:ind w:left="0" w:right="0" w:firstLine="0"/>
        <w:jc w:val="left"/>
      </w:pPr>
      <w:r>
        <w:rPr>
          <w:color w:val="000000"/>
          <w:spacing w:val="0"/>
          <w:w w:val="100"/>
          <w:position w:val="0"/>
        </w:rPr>
        <w:t>卡奴迪路国际有</w:t>
      </w:r>
    </w:p>
    <w:p>
      <w:pPr>
        <w:pStyle w:val="Style39"/>
        <w:keepNext w:val="0"/>
        <w:keepLines w:val="0"/>
        <w:framePr w:w="1301" w:h="547" w:wrap="none" w:vAnchor="text" w:hAnchor="page" w:x="1139" w:y="7230"/>
        <w:widowControl w:val="0"/>
        <w:shd w:val="clear" w:color="auto" w:fill="auto"/>
        <w:bidi w:val="0"/>
        <w:spacing w:before="0" w:after="0" w:line="240" w:lineRule="auto"/>
        <w:ind w:left="0" w:right="0" w:firstLine="0"/>
        <w:jc w:val="left"/>
      </w:pPr>
      <w:r>
        <w:rPr>
          <w:color w:val="000000"/>
          <w:spacing w:val="0"/>
          <w:w w:val="100"/>
          <w:position w:val="0"/>
        </w:rPr>
        <w:t>限公司</w:t>
      </w:r>
    </w:p>
    <w:p>
      <w:pPr>
        <w:pStyle w:val="Style39"/>
        <w:keepNext w:val="0"/>
        <w:keepLines w:val="0"/>
        <w:framePr w:w="398" w:h="235" w:wrap="none" w:vAnchor="text" w:hAnchor="page" w:x="2512" w:y="7383"/>
        <w:widowControl w:val="0"/>
        <w:shd w:val="clear" w:color="auto" w:fill="auto"/>
        <w:bidi w:val="0"/>
        <w:spacing w:before="0" w:after="0" w:line="240" w:lineRule="auto"/>
        <w:ind w:left="0" w:right="0" w:firstLine="0"/>
        <w:jc w:val="left"/>
      </w:pPr>
      <w:r>
        <w:rPr>
          <w:color w:val="000000"/>
          <w:spacing w:val="0"/>
          <w:w w:val="100"/>
          <w:position w:val="0"/>
        </w:rPr>
        <w:t>澳门</w:t>
      </w:r>
    </w:p>
    <w:p>
      <w:pPr>
        <w:pStyle w:val="Style39"/>
        <w:keepNext w:val="0"/>
        <w:keepLines w:val="0"/>
        <w:framePr w:w="1771" w:h="854" w:wrap="none" w:vAnchor="text" w:hAnchor="page" w:x="1139" w:y="7945"/>
        <w:widowControl w:val="0"/>
        <w:shd w:val="clear" w:color="auto" w:fill="auto"/>
        <w:bidi w:val="0"/>
        <w:spacing w:before="0" w:after="100" w:line="240" w:lineRule="auto"/>
        <w:ind w:left="0" w:right="0" w:firstLine="0"/>
        <w:jc w:val="left"/>
      </w:pPr>
      <w:r>
        <w:rPr>
          <w:color w:val="000000"/>
          <w:spacing w:val="0"/>
          <w:w w:val="100"/>
          <w:position w:val="0"/>
        </w:rPr>
        <w:t>德克彼肯伯格斯</w:t>
      </w:r>
    </w:p>
    <w:p>
      <w:pPr>
        <w:pStyle w:val="Style39"/>
        <w:keepNext w:val="0"/>
        <w:keepLines w:val="0"/>
        <w:framePr w:w="1771" w:h="854" w:wrap="none" w:vAnchor="text" w:hAnchor="page" w:x="1139" w:y="7945"/>
        <w:widowControl w:val="0"/>
        <w:shd w:val="clear" w:color="auto" w:fill="auto"/>
        <w:bidi w:val="0"/>
        <w:spacing w:before="0" w:after="100" w:line="240" w:lineRule="auto"/>
        <w:ind w:left="0" w:right="0" w:firstLine="0"/>
        <w:jc w:val="left"/>
      </w:pPr>
      <w:r>
        <w:rPr>
          <w:color w:val="000000"/>
          <w:spacing w:val="0"/>
          <w:w w:val="100"/>
          <w:position w:val="0"/>
        </w:rPr>
        <w:t>国际品牌有限公香港</w:t>
      </w:r>
    </w:p>
    <w:p>
      <w:pPr>
        <w:pStyle w:val="Style39"/>
        <w:keepNext w:val="0"/>
        <w:keepLines w:val="0"/>
        <w:framePr w:w="1771" w:h="854" w:wrap="none" w:vAnchor="text" w:hAnchor="page" w:x="1139" w:y="7945"/>
        <w:widowControl w:val="0"/>
        <w:shd w:val="clear" w:color="auto" w:fill="auto"/>
        <w:bidi w:val="0"/>
        <w:spacing w:before="0" w:after="100" w:line="240" w:lineRule="auto"/>
        <w:ind w:left="0" w:right="0" w:firstLine="0"/>
        <w:jc w:val="left"/>
      </w:pPr>
      <w:r>
        <w:rPr>
          <w:color w:val="000000"/>
          <w:spacing w:val="0"/>
          <w:w w:val="100"/>
          <w:position w:val="0"/>
        </w:rPr>
        <w:t>司</w:t>
      </w:r>
    </w:p>
    <w:p>
      <w:pPr>
        <w:pStyle w:val="Style39"/>
        <w:keepNext w:val="0"/>
        <w:keepLines w:val="0"/>
        <w:framePr w:w="1771" w:h="960" w:wrap="none" w:vAnchor="text" w:hAnchor="page" w:x="1139" w:y="8867"/>
        <w:widowControl w:val="0"/>
        <w:shd w:val="clear" w:color="auto" w:fill="auto"/>
        <w:bidi w:val="0"/>
        <w:spacing w:before="0" w:after="0" w:line="312" w:lineRule="exact"/>
        <w:ind w:left="0" w:right="0" w:firstLine="0"/>
        <w:jc w:val="left"/>
      </w:pPr>
      <w:r>
        <w:rPr>
          <w:color w:val="000000"/>
          <w:spacing w:val="0"/>
          <w:w w:val="100"/>
          <w:position w:val="0"/>
        </w:rPr>
        <w:t>广州安杰尼珂国</w:t>
      </w:r>
    </w:p>
    <w:p>
      <w:pPr>
        <w:pStyle w:val="Style39"/>
        <w:keepNext w:val="0"/>
        <w:keepLines w:val="0"/>
        <w:framePr w:w="1771" w:h="960" w:wrap="none" w:vAnchor="text" w:hAnchor="page" w:x="1139" w:y="8867"/>
        <w:widowControl w:val="0"/>
        <w:shd w:val="clear" w:color="auto" w:fill="auto"/>
        <w:bidi w:val="0"/>
        <w:spacing w:before="0" w:after="0" w:line="312" w:lineRule="exact"/>
        <w:ind w:left="0" w:right="0" w:firstLine="0"/>
        <w:jc w:val="left"/>
      </w:pPr>
      <w:r>
        <w:rPr>
          <w:color w:val="000000"/>
          <w:spacing w:val="0"/>
          <w:w w:val="100"/>
          <w:position w:val="0"/>
        </w:rPr>
        <w:t>际品牌管理有限广州 公司</w:t>
      </w:r>
    </w:p>
    <w:p>
      <w:pPr>
        <w:pStyle w:val="Style41"/>
        <w:keepNext w:val="0"/>
        <w:keepLines w:val="0"/>
        <w:framePr w:w="1958" w:h="3648" w:wrap="none" w:vAnchor="text" w:hAnchor="page" w:x="1129" w:y="10062"/>
        <w:widowControl w:val="0"/>
        <w:shd w:val="clear" w:color="auto" w:fill="auto"/>
        <w:bidi w:val="0"/>
        <w:spacing w:before="0" w:after="220" w:line="307" w:lineRule="exact"/>
        <w:ind w:left="0" w:right="0" w:firstLine="0"/>
        <w:jc w:val="left"/>
        <w:rPr>
          <w:sz w:val="17"/>
          <w:szCs w:val="17"/>
        </w:rPr>
      </w:pPr>
      <w:r>
        <w:rPr>
          <w:color w:val="000000"/>
          <w:spacing w:val="0"/>
          <w:w w:val="100"/>
          <w:position w:val="0"/>
          <w:sz w:val="18"/>
          <w:szCs w:val="18"/>
        </w:rPr>
        <w:t>LEVITAS S.P.A.</w:t>
      </w:r>
      <w:r>
        <w:rPr>
          <w:rFonts w:ascii="SimSun" w:eastAsia="SimSun" w:hAnsi="SimSun" w:cs="SimSun"/>
          <w:color w:val="000000"/>
          <w:spacing w:val="0"/>
          <w:w w:val="100"/>
          <w:position w:val="0"/>
          <w:sz w:val="17"/>
          <w:szCs w:val="17"/>
        </w:rPr>
        <w:t>意大利</w:t>
      </w:r>
    </w:p>
    <w:p>
      <w:pPr>
        <w:pStyle w:val="Style39"/>
        <w:keepNext w:val="0"/>
        <w:keepLines w:val="0"/>
        <w:framePr w:w="1958" w:h="3648" w:wrap="none" w:vAnchor="text" w:hAnchor="page" w:x="1129" w:y="10062"/>
        <w:widowControl w:val="0"/>
        <w:shd w:val="clear" w:color="auto" w:fill="auto"/>
        <w:bidi w:val="0"/>
        <w:spacing w:before="0" w:after="0" w:line="307" w:lineRule="exact"/>
        <w:ind w:left="0" w:right="0" w:firstLine="0"/>
        <w:jc w:val="left"/>
      </w:pPr>
      <w:r>
        <w:rPr>
          <w:color w:val="000000"/>
          <w:spacing w:val="0"/>
          <w:w w:val="100"/>
          <w:position w:val="0"/>
        </w:rPr>
        <w:t>广州摩登大道跨</w:t>
      </w:r>
    </w:p>
    <w:p>
      <w:pPr>
        <w:pStyle w:val="Style39"/>
        <w:keepNext w:val="0"/>
        <w:keepLines w:val="0"/>
        <w:framePr w:w="1958" w:h="3648" w:wrap="none" w:vAnchor="text" w:hAnchor="page" w:x="1129" w:y="10062"/>
        <w:widowControl w:val="0"/>
        <w:shd w:val="clear" w:color="auto" w:fill="auto"/>
        <w:bidi w:val="0"/>
        <w:spacing w:before="0" w:line="307" w:lineRule="exact"/>
        <w:ind w:left="0" w:right="0" w:firstLine="0"/>
        <w:jc w:val="left"/>
      </w:pPr>
      <w:r>
        <w:rPr>
          <w:color w:val="000000"/>
          <w:spacing w:val="0"/>
          <w:w w:val="100"/>
          <w:position w:val="0"/>
        </w:rPr>
        <w:t>境电子商务有限广州 公司</w:t>
      </w:r>
    </w:p>
    <w:p>
      <w:pPr>
        <w:pStyle w:val="Style39"/>
        <w:keepNext w:val="0"/>
        <w:keepLines w:val="0"/>
        <w:framePr w:w="1958" w:h="3648" w:wrap="none" w:vAnchor="text" w:hAnchor="page" w:x="1129" w:y="10062"/>
        <w:widowControl w:val="0"/>
        <w:shd w:val="clear" w:color="auto" w:fill="auto"/>
        <w:bidi w:val="0"/>
        <w:spacing w:before="0" w:after="0" w:line="307" w:lineRule="exact"/>
        <w:ind w:left="0" w:right="0" w:firstLine="0"/>
        <w:jc w:val="left"/>
      </w:pPr>
      <w:r>
        <w:rPr>
          <w:color w:val="000000"/>
          <w:spacing w:val="0"/>
          <w:w w:val="100"/>
          <w:position w:val="0"/>
        </w:rPr>
        <w:t>摩登大道投资</w:t>
      </w:r>
    </w:p>
    <w:p>
      <w:pPr>
        <w:pStyle w:val="Style39"/>
        <w:keepNext w:val="0"/>
        <w:keepLines w:val="0"/>
        <w:framePr w:w="1958" w:h="3648" w:wrap="none" w:vAnchor="text" w:hAnchor="page" w:x="1129" w:y="10062"/>
        <w:widowControl w:val="0"/>
        <w:shd w:val="clear" w:color="auto" w:fill="auto"/>
        <w:bidi w:val="0"/>
        <w:spacing w:before="0" w:after="0" w:line="307" w:lineRule="exact"/>
        <w:ind w:left="0" w:right="0" w:firstLine="0"/>
        <w:jc w:val="left"/>
      </w:pPr>
      <w:r>
        <w:rPr>
          <w:color w:val="000000"/>
          <w:spacing w:val="0"/>
          <w:w w:val="100"/>
          <w:position w:val="0"/>
        </w:rPr>
        <w:t>（香港）有限公香港</w:t>
      </w:r>
    </w:p>
    <w:p>
      <w:pPr>
        <w:pStyle w:val="Style39"/>
        <w:keepNext w:val="0"/>
        <w:keepLines w:val="0"/>
        <w:framePr w:w="1958" w:h="3648" w:wrap="none" w:vAnchor="text" w:hAnchor="page" w:x="1129" w:y="10062"/>
        <w:widowControl w:val="0"/>
        <w:shd w:val="clear" w:color="auto" w:fill="auto"/>
        <w:bidi w:val="0"/>
        <w:spacing w:before="0" w:line="307" w:lineRule="exact"/>
        <w:ind w:left="0" w:right="0" w:firstLine="0"/>
        <w:jc w:val="left"/>
      </w:pPr>
      <w:r>
        <w:rPr>
          <w:color w:val="000000"/>
          <w:spacing w:val="0"/>
          <w:w w:val="100"/>
          <w:position w:val="0"/>
        </w:rPr>
        <w:t>司</w:t>
      </w:r>
    </w:p>
    <w:p>
      <w:pPr>
        <w:pStyle w:val="Style41"/>
        <w:keepNext w:val="0"/>
        <w:keepLines w:val="0"/>
        <w:framePr w:w="1958" w:h="3648" w:wrap="none" w:vAnchor="text" w:hAnchor="page" w:x="1129" w:y="10062"/>
        <w:widowControl w:val="0"/>
        <w:shd w:val="clear" w:color="auto" w:fill="auto"/>
        <w:bidi w:val="0"/>
        <w:spacing w:before="0" w:after="220" w:line="307" w:lineRule="exact"/>
        <w:ind w:left="0" w:right="0" w:firstLine="0"/>
        <w:jc w:val="left"/>
        <w:rPr>
          <w:sz w:val="17"/>
          <w:szCs w:val="17"/>
        </w:rPr>
      </w:pPr>
      <w:r>
        <w:rPr>
          <w:color w:val="000000"/>
          <w:spacing w:val="0"/>
          <w:w w:val="100"/>
          <w:position w:val="0"/>
          <w:sz w:val="18"/>
          <w:szCs w:val="18"/>
        </w:rPr>
        <w:t xml:space="preserve">X </w:t>
      </w:r>
      <w:r>
        <w:rPr>
          <w:color w:val="000000"/>
          <w:spacing w:val="0"/>
          <w:w w:val="100"/>
          <w:position w:val="0"/>
          <w:sz w:val="18"/>
          <w:szCs w:val="18"/>
        </w:rPr>
        <w:t>SPACE S.R.L.</w:t>
      </w:r>
      <w:r>
        <w:rPr>
          <w:rFonts w:ascii="SimSun" w:eastAsia="SimSun" w:hAnsi="SimSun" w:cs="SimSun"/>
          <w:color w:val="000000"/>
          <w:spacing w:val="0"/>
          <w:w w:val="100"/>
          <w:position w:val="0"/>
          <w:sz w:val="17"/>
          <w:szCs w:val="17"/>
        </w:rPr>
        <w:t>意大利</w:t>
      </w:r>
    </w:p>
    <w:p>
      <w:pPr>
        <w:pStyle w:val="Style39"/>
        <w:keepNext w:val="0"/>
        <w:keepLines w:val="0"/>
        <w:framePr w:w="1958" w:h="3648" w:wrap="none" w:vAnchor="text" w:hAnchor="page" w:x="1129" w:y="10062"/>
        <w:widowControl w:val="0"/>
        <w:shd w:val="clear" w:color="auto" w:fill="auto"/>
        <w:bidi w:val="0"/>
        <w:spacing w:before="0" w:after="0" w:line="240" w:lineRule="auto"/>
        <w:ind w:left="0" w:right="0" w:firstLine="0"/>
        <w:jc w:val="left"/>
      </w:pPr>
      <w:r>
        <w:rPr>
          <w:color w:val="000000"/>
          <w:spacing w:val="0"/>
          <w:w w:val="100"/>
          <w:position w:val="0"/>
        </w:rPr>
        <w:t>广州连卡悦圆发-</w:t>
      </w:r>
    </w:p>
    <w:p>
      <w:pPr>
        <w:pStyle w:val="Style39"/>
        <w:keepNext w:val="0"/>
        <w:keepLines w:val="0"/>
        <w:framePr w:w="1958" w:h="3648" w:wrap="none" w:vAnchor="text" w:hAnchor="page" w:x="1129" w:y="10062"/>
        <w:widowControl w:val="0"/>
        <w:shd w:val="clear" w:color="auto" w:fill="auto"/>
        <w:bidi w:val="0"/>
        <w:spacing w:before="0" w:after="0" w:line="240" w:lineRule="auto"/>
        <w:ind w:left="1400" w:right="0" w:firstLine="0"/>
        <w:jc w:val="left"/>
      </w:pPr>
      <w:r>
        <w:rPr>
          <w:color w:val="000000"/>
          <w:spacing w:val="0"/>
          <w:w w:val="100"/>
          <w:position w:val="0"/>
        </w:rPr>
        <w:t>广州</w:t>
      </w:r>
    </w:p>
    <w:p>
      <w:pPr>
        <w:pStyle w:val="Style39"/>
        <w:keepNext w:val="0"/>
        <w:keepLines w:val="0"/>
        <w:framePr w:w="1958" w:h="3648" w:wrap="none" w:vAnchor="text" w:hAnchor="page" w:x="1129" w:y="10062"/>
        <w:widowControl w:val="0"/>
        <w:shd w:val="clear" w:color="auto" w:fill="auto"/>
        <w:bidi w:val="0"/>
        <w:spacing w:before="0" w:line="240" w:lineRule="auto"/>
        <w:ind w:left="0" w:right="0" w:firstLine="0"/>
        <w:jc w:val="left"/>
      </w:pPr>
      <w:r>
        <w:rPr>
          <w:color w:val="000000"/>
          <w:spacing w:val="0"/>
          <w:w w:val="100"/>
          <w:position w:val="0"/>
        </w:rPr>
        <w:t>展有限公司</w:t>
      </w:r>
    </w:p>
    <w:p>
      <w:pPr>
        <w:pStyle w:val="Style39"/>
        <w:keepNext w:val="0"/>
        <w:keepLines w:val="0"/>
        <w:framePr w:w="576" w:h="10675" w:wrap="none" w:vAnchor="text" w:hAnchor="page" w:x="3880" w:y="2881"/>
        <w:widowControl w:val="0"/>
        <w:shd w:val="clear" w:color="auto" w:fill="auto"/>
        <w:bidi w:val="0"/>
        <w:spacing w:before="0" w:after="520" w:line="240" w:lineRule="auto"/>
        <w:ind w:left="0" w:right="0" w:firstLine="0"/>
        <w:jc w:val="both"/>
      </w:pPr>
      <w:r>
        <w:rPr>
          <w:color w:val="000000"/>
          <w:spacing w:val="0"/>
          <w:w w:val="100"/>
          <w:position w:val="0"/>
        </w:rPr>
        <w:t>广州</w:t>
      </w:r>
    </w:p>
    <w:p>
      <w:pPr>
        <w:pStyle w:val="Style39"/>
        <w:keepNext w:val="0"/>
        <w:keepLines w:val="0"/>
        <w:framePr w:w="576" w:h="10675" w:wrap="none" w:vAnchor="text" w:hAnchor="page" w:x="3880" w:y="2881"/>
        <w:widowControl w:val="0"/>
        <w:shd w:val="clear" w:color="auto" w:fill="auto"/>
        <w:bidi w:val="0"/>
        <w:spacing w:before="0" w:after="660" w:line="240" w:lineRule="auto"/>
        <w:ind w:left="0" w:right="0" w:firstLine="0"/>
        <w:jc w:val="both"/>
      </w:pPr>
      <w:r>
        <w:rPr>
          <w:color w:val="000000"/>
          <w:spacing w:val="0"/>
          <w:w w:val="100"/>
          <w:position w:val="0"/>
        </w:rPr>
        <w:t>广州</w:t>
      </w:r>
    </w:p>
    <w:p>
      <w:pPr>
        <w:pStyle w:val="Style39"/>
        <w:keepNext w:val="0"/>
        <w:keepLines w:val="0"/>
        <w:framePr w:w="576" w:h="10675" w:wrap="none" w:vAnchor="text" w:hAnchor="page" w:x="3880" w:y="2881"/>
        <w:widowControl w:val="0"/>
        <w:shd w:val="clear" w:color="auto" w:fill="auto"/>
        <w:bidi w:val="0"/>
        <w:spacing w:before="0" w:after="820" w:line="240" w:lineRule="auto"/>
        <w:ind w:left="0" w:right="0" w:firstLine="0"/>
        <w:jc w:val="both"/>
      </w:pPr>
      <w:r>
        <w:rPr>
          <w:color w:val="000000"/>
          <w:spacing w:val="0"/>
          <w:w w:val="100"/>
          <w:position w:val="0"/>
        </w:rPr>
        <w:t>广州</w:t>
      </w:r>
    </w:p>
    <w:p>
      <w:pPr>
        <w:pStyle w:val="Style39"/>
        <w:keepNext w:val="0"/>
        <w:keepLines w:val="0"/>
        <w:framePr w:w="576" w:h="10675" w:wrap="none" w:vAnchor="text" w:hAnchor="page" w:x="3880" w:y="2881"/>
        <w:widowControl w:val="0"/>
        <w:shd w:val="clear" w:color="auto" w:fill="auto"/>
        <w:bidi w:val="0"/>
        <w:spacing w:before="0" w:after="820" w:line="240" w:lineRule="auto"/>
        <w:ind w:left="0" w:right="0" w:firstLine="0"/>
        <w:jc w:val="both"/>
      </w:pPr>
      <w:r>
        <w:rPr>
          <w:color w:val="000000"/>
          <w:spacing w:val="0"/>
          <w:w w:val="100"/>
          <w:position w:val="0"/>
        </w:rPr>
        <w:t>香港</w:t>
      </w:r>
    </w:p>
    <w:p>
      <w:pPr>
        <w:pStyle w:val="Style39"/>
        <w:keepNext w:val="0"/>
        <w:keepLines w:val="0"/>
        <w:framePr w:w="576" w:h="10675" w:wrap="none" w:vAnchor="text" w:hAnchor="page" w:x="3880" w:y="2881"/>
        <w:widowControl w:val="0"/>
        <w:shd w:val="clear" w:color="auto" w:fill="auto"/>
        <w:bidi w:val="0"/>
        <w:spacing w:before="0" w:after="660" w:line="240" w:lineRule="auto"/>
        <w:ind w:left="0" w:right="0" w:firstLine="0"/>
        <w:jc w:val="both"/>
      </w:pPr>
      <w:r>
        <w:rPr>
          <w:color w:val="000000"/>
          <w:spacing w:val="0"/>
          <w:w w:val="100"/>
          <w:position w:val="0"/>
        </w:rPr>
        <w:t>香港</w:t>
      </w:r>
    </w:p>
    <w:p>
      <w:pPr>
        <w:pStyle w:val="Style39"/>
        <w:keepNext w:val="0"/>
        <w:keepLines w:val="0"/>
        <w:framePr w:w="576" w:h="10675" w:wrap="none" w:vAnchor="text" w:hAnchor="page" w:x="3880" w:y="2881"/>
        <w:widowControl w:val="0"/>
        <w:shd w:val="clear" w:color="auto" w:fill="auto"/>
        <w:bidi w:val="0"/>
        <w:spacing w:before="0" w:after="660" w:line="240" w:lineRule="auto"/>
        <w:ind w:left="0" w:right="0" w:firstLine="0"/>
        <w:jc w:val="both"/>
      </w:pPr>
      <w:r>
        <w:rPr>
          <w:color w:val="000000"/>
          <w:spacing w:val="0"/>
          <w:w w:val="100"/>
          <w:position w:val="0"/>
        </w:rPr>
        <w:t>澳门</w:t>
      </w:r>
    </w:p>
    <w:p>
      <w:pPr>
        <w:pStyle w:val="Style39"/>
        <w:keepNext w:val="0"/>
        <w:keepLines w:val="0"/>
        <w:framePr w:w="576" w:h="10675" w:wrap="none" w:vAnchor="text" w:hAnchor="page" w:x="3880" w:y="2881"/>
        <w:widowControl w:val="0"/>
        <w:shd w:val="clear" w:color="auto" w:fill="auto"/>
        <w:bidi w:val="0"/>
        <w:spacing w:before="0" w:after="820" w:line="240" w:lineRule="auto"/>
        <w:ind w:left="0" w:right="0" w:firstLine="0"/>
        <w:jc w:val="both"/>
      </w:pPr>
      <w:r>
        <w:rPr>
          <w:color w:val="000000"/>
          <w:spacing w:val="0"/>
          <w:w w:val="100"/>
          <w:position w:val="0"/>
        </w:rPr>
        <w:t>香港</w:t>
      </w:r>
    </w:p>
    <w:p>
      <w:pPr>
        <w:pStyle w:val="Style39"/>
        <w:keepNext w:val="0"/>
        <w:keepLines w:val="0"/>
        <w:framePr w:w="576" w:h="10675" w:wrap="none" w:vAnchor="text" w:hAnchor="page" w:x="3880" w:y="2881"/>
        <w:widowControl w:val="0"/>
        <w:shd w:val="clear" w:color="auto" w:fill="auto"/>
        <w:bidi w:val="0"/>
        <w:spacing w:before="0" w:after="660" w:line="240" w:lineRule="auto"/>
        <w:ind w:left="0" w:right="0" w:firstLine="0"/>
        <w:jc w:val="both"/>
      </w:pPr>
      <w:r>
        <w:rPr>
          <w:color w:val="000000"/>
          <w:spacing w:val="0"/>
          <w:w w:val="100"/>
          <w:position w:val="0"/>
        </w:rPr>
        <w:t>广州</w:t>
      </w:r>
    </w:p>
    <w:p>
      <w:pPr>
        <w:pStyle w:val="Style39"/>
        <w:keepNext w:val="0"/>
        <w:keepLines w:val="0"/>
        <w:framePr w:w="576" w:h="10675" w:wrap="none" w:vAnchor="text" w:hAnchor="page" w:x="3880" w:y="2881"/>
        <w:widowControl w:val="0"/>
        <w:shd w:val="clear" w:color="auto" w:fill="auto"/>
        <w:bidi w:val="0"/>
        <w:spacing w:before="0" w:after="660" w:line="240" w:lineRule="auto"/>
        <w:ind w:left="0" w:right="0" w:firstLine="0"/>
        <w:jc w:val="both"/>
      </w:pPr>
      <w:r>
        <w:rPr>
          <w:color w:val="000000"/>
          <w:spacing w:val="0"/>
          <w:w w:val="100"/>
          <w:position w:val="0"/>
        </w:rPr>
        <w:t>意大利</w:t>
      </w:r>
    </w:p>
    <w:p>
      <w:pPr>
        <w:pStyle w:val="Style39"/>
        <w:keepNext w:val="0"/>
        <w:keepLines w:val="0"/>
        <w:framePr w:w="576" w:h="10675" w:wrap="none" w:vAnchor="text" w:hAnchor="page" w:x="3880" w:y="2881"/>
        <w:widowControl w:val="0"/>
        <w:shd w:val="clear" w:color="auto" w:fill="auto"/>
        <w:bidi w:val="0"/>
        <w:spacing w:before="0" w:after="820" w:line="240" w:lineRule="auto"/>
        <w:ind w:left="0" w:right="0" w:firstLine="0"/>
        <w:jc w:val="both"/>
      </w:pPr>
      <w:r>
        <w:rPr>
          <w:color w:val="000000"/>
          <w:spacing w:val="0"/>
          <w:w w:val="100"/>
          <w:position w:val="0"/>
        </w:rPr>
        <w:t>广州</w:t>
      </w:r>
    </w:p>
    <w:p>
      <w:pPr>
        <w:pStyle w:val="Style39"/>
        <w:keepNext w:val="0"/>
        <w:keepLines w:val="0"/>
        <w:framePr w:w="576" w:h="10675" w:wrap="none" w:vAnchor="text" w:hAnchor="page" w:x="3880" w:y="2881"/>
        <w:widowControl w:val="0"/>
        <w:shd w:val="clear" w:color="auto" w:fill="auto"/>
        <w:bidi w:val="0"/>
        <w:spacing w:before="0" w:after="520" w:line="240" w:lineRule="auto"/>
        <w:ind w:left="0" w:right="0" w:firstLine="0"/>
        <w:jc w:val="both"/>
      </w:pPr>
      <w:r>
        <w:rPr>
          <w:color w:val="000000"/>
          <w:spacing w:val="0"/>
          <w:w w:val="100"/>
          <w:position w:val="0"/>
        </w:rPr>
        <w:t>香港</w:t>
      </w:r>
    </w:p>
    <w:p>
      <w:pPr>
        <w:pStyle w:val="Style39"/>
        <w:keepNext w:val="0"/>
        <w:keepLines w:val="0"/>
        <w:framePr w:w="576" w:h="10675" w:wrap="none" w:vAnchor="text" w:hAnchor="page" w:x="3880" w:y="2881"/>
        <w:widowControl w:val="0"/>
        <w:shd w:val="clear" w:color="auto" w:fill="auto"/>
        <w:bidi w:val="0"/>
        <w:spacing w:before="0" w:after="360" w:line="240" w:lineRule="auto"/>
        <w:ind w:left="0" w:right="0" w:firstLine="0"/>
        <w:jc w:val="both"/>
      </w:pPr>
      <w:r>
        <w:rPr>
          <w:color w:val="000000"/>
          <w:spacing w:val="0"/>
          <w:w w:val="100"/>
          <w:position w:val="0"/>
        </w:rPr>
        <w:t>意大利</w:t>
      </w:r>
    </w:p>
    <w:p>
      <w:pPr>
        <w:pStyle w:val="Style39"/>
        <w:keepNext w:val="0"/>
        <w:keepLines w:val="0"/>
        <w:framePr w:w="576" w:h="10675" w:wrap="none" w:vAnchor="text" w:hAnchor="page" w:x="3880" w:y="2881"/>
        <w:widowControl w:val="0"/>
        <w:shd w:val="clear" w:color="auto" w:fill="auto"/>
        <w:bidi w:val="0"/>
        <w:spacing w:before="0" w:after="0" w:line="240" w:lineRule="auto"/>
        <w:ind w:left="0" w:right="0" w:firstLine="0"/>
        <w:jc w:val="both"/>
      </w:pPr>
      <w:r>
        <w:rPr>
          <w:color w:val="000000"/>
          <w:spacing w:val="0"/>
          <w:w w:val="100"/>
          <w:position w:val="0"/>
        </w:rPr>
        <w:t>广州</w:t>
      </w:r>
    </w:p>
    <w:tbl>
      <w:tblPr>
        <w:tblOverlap w:val="never"/>
        <w:jc w:val="left"/>
        <w:tblLayout w:type="fixed"/>
      </w:tblPr>
      <w:tblGrid>
        <w:gridCol w:w="1440"/>
        <w:gridCol w:w="1714"/>
        <w:gridCol w:w="931"/>
        <w:gridCol w:w="1406"/>
      </w:tblGrid>
      <w:tr>
        <w:trPr>
          <w:trHeight w:val="398" w:hRule="exact"/>
        </w:trPr>
        <w:tc>
          <w:tcPr>
            <w:vMerge w:val="restart"/>
            <w:tcBorders/>
            <w:shd w:val="clear" w:color="auto" w:fill="FCE9DA"/>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业务性质</w:t>
            </w:r>
          </w:p>
        </w:tc>
        <w:tc>
          <w:tcPr>
            <w:gridSpan w:val="2"/>
            <w:tcBorders/>
            <w:shd w:val="clear" w:color="auto" w:fill="FCE9DA"/>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shd w:val="clear" w:color="auto" w:fill="FCE9DA"/>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shd w:val="clear" w:color="auto" w:fill="FCE9DA"/>
            <w:vAlign w:val="center"/>
          </w:tcPr>
          <w:p>
            <w:pPr>
              <w:framePr w:w="5491" w:h="4906" w:wrap="none" w:vAnchor="text" w:hAnchor="page" w:x="5248" w:y="1835"/>
            </w:pPr>
          </w:p>
        </w:tc>
        <w:tc>
          <w:tcPr>
            <w:tcBorders/>
            <w:shd w:val="clear" w:color="auto" w:fill="FCE9DA"/>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直接</w:t>
            </w:r>
          </w:p>
        </w:tc>
        <w:tc>
          <w:tcPr>
            <w:tcBorders/>
            <w:shd w:val="clear" w:color="auto" w:fill="FCE9DA"/>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间接</w:t>
            </w:r>
          </w:p>
        </w:tc>
        <w:tc>
          <w:tcPr>
            <w:vMerge/>
            <w:tcBorders/>
            <w:shd w:val="clear" w:color="auto" w:fill="FCE9DA"/>
            <w:vAlign w:val="center"/>
          </w:tcPr>
          <w:p>
            <w:pPr>
              <w:framePr w:w="5491" w:h="4906" w:wrap="none" w:vAnchor="text" w:hAnchor="page" w:x="5248" w:y="1835"/>
            </w:pPr>
          </w:p>
        </w:tc>
      </w:tr>
      <w:tr>
        <w:trPr>
          <w:trHeight w:val="720" w:hRule="exact"/>
        </w:trPr>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shd w:val="clear" w:color="auto" w:fill="FFFFFF"/>
            <w:vAlign w:val="top"/>
          </w:tcPr>
          <w:p>
            <w:pPr>
              <w:framePr w:w="5491" w:h="4906" w:wrap="none" w:vAnchor="text" w:hAnchor="page" w:x="5248" w:y="1835"/>
              <w:widowControl w:val="0"/>
              <w:rPr>
                <w:sz w:val="10"/>
                <w:szCs w:val="10"/>
              </w:rPr>
            </w:pPr>
          </w:p>
        </w:tc>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同一控制下合并</w:t>
            </w:r>
          </w:p>
        </w:tc>
      </w:tr>
      <w:tr>
        <w:trPr>
          <w:trHeight w:val="787" w:hRule="exact"/>
        </w:trPr>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shd w:val="clear" w:color="auto" w:fill="FFFFFF"/>
            <w:vAlign w:val="top"/>
          </w:tcPr>
          <w:p>
            <w:pPr>
              <w:framePr w:w="5491" w:h="4906" w:wrap="none" w:vAnchor="text" w:hAnchor="page" w:x="5248" w:y="1835"/>
              <w:widowControl w:val="0"/>
              <w:rPr>
                <w:sz w:val="10"/>
                <w:szCs w:val="10"/>
              </w:rPr>
            </w:pPr>
          </w:p>
        </w:tc>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950" w:hRule="exact"/>
        </w:trPr>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shd w:val="clear" w:color="auto" w:fill="FFFFFF"/>
            <w:vAlign w:val="top"/>
          </w:tcPr>
          <w:p>
            <w:pPr>
              <w:framePr w:w="5491" w:h="4906" w:wrap="none" w:vAnchor="text" w:hAnchor="page" w:x="5248" w:y="1835"/>
              <w:widowControl w:val="0"/>
              <w:rPr>
                <w:sz w:val="10"/>
                <w:szCs w:val="10"/>
              </w:rPr>
            </w:pPr>
          </w:p>
        </w:tc>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1022" w:hRule="exact"/>
        </w:trPr>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shd w:val="clear" w:color="auto" w:fill="FFFFFF"/>
            <w:vAlign w:val="top"/>
          </w:tcPr>
          <w:p>
            <w:pPr>
              <w:framePr w:w="5491" w:h="4906" w:wrap="none" w:vAnchor="text" w:hAnchor="page" w:x="5248" w:y="1835"/>
              <w:widowControl w:val="0"/>
              <w:rPr>
                <w:sz w:val="10"/>
                <w:szCs w:val="10"/>
              </w:rPr>
            </w:pPr>
          </w:p>
        </w:tc>
        <w:tc>
          <w:tcPr>
            <w:tcBorders/>
            <w:shd w:val="clear" w:color="auto" w:fill="FFFFFF"/>
            <w:vAlign w:val="center"/>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r>
        <w:trPr>
          <w:trHeight w:val="629" w:hRule="exact"/>
        </w:trPr>
        <w:tc>
          <w:tcPr>
            <w:tcBorders/>
            <w:shd w:val="clear" w:color="auto" w:fill="FFFFFF"/>
            <w:vAlign w:val="bottom"/>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framePr w:w="5491" w:h="4906" w:wrap="none" w:vAnchor="text" w:hAnchor="page" w:x="5248" w:y="1835"/>
              <w:widowControl w:val="0"/>
              <w:rPr>
                <w:sz w:val="10"/>
                <w:szCs w:val="10"/>
              </w:rPr>
            </w:pPr>
          </w:p>
        </w:tc>
        <w:tc>
          <w:tcPr>
            <w:tcBorders/>
            <w:shd w:val="clear" w:color="auto" w:fill="FFFFFF"/>
            <w:vAlign w:val="bottom"/>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shd w:val="clear" w:color="auto" w:fill="FFFFFF"/>
            <w:vAlign w:val="bottom"/>
          </w:tcPr>
          <w:p>
            <w:pPr>
              <w:pStyle w:val="Style7"/>
              <w:keepNext w:val="0"/>
              <w:keepLines w:val="0"/>
              <w:framePr w:w="5491" w:h="4906" w:wrap="none" w:vAnchor="text" w:hAnchor="page" w:x="5248" w:y="18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出资设立</w:t>
            </w:r>
          </w:p>
        </w:tc>
      </w:tr>
    </w:tbl>
    <w:p>
      <w:pPr>
        <w:framePr w:w="5491" w:h="4906" w:wrap="none" w:vAnchor="text" w:hAnchor="page" w:x="5248" w:y="1835"/>
        <w:widowControl w:val="0"/>
        <w:spacing w:line="1" w:lineRule="exact"/>
      </w:pPr>
    </w:p>
    <w:p>
      <w:pPr>
        <w:pStyle w:val="Style39"/>
        <w:keepNext w:val="0"/>
        <w:keepLines w:val="0"/>
        <w:framePr w:w="398" w:h="226" w:wrap="none" w:vAnchor="text" w:hAnchor="page" w:x="5248" w:y="7383"/>
        <w:widowControl w:val="0"/>
        <w:shd w:val="clear" w:color="auto" w:fill="auto"/>
        <w:bidi w:val="0"/>
        <w:spacing w:before="0" w:after="0" w:line="240" w:lineRule="auto"/>
        <w:ind w:left="0" w:right="0" w:firstLine="0"/>
        <w:jc w:val="left"/>
      </w:pPr>
      <w:r>
        <w:rPr>
          <w:color w:val="000000"/>
          <w:spacing w:val="0"/>
          <w:w w:val="100"/>
          <w:position w:val="0"/>
        </w:rPr>
        <w:t>商业</w:t>
      </w:r>
    </w:p>
    <w:p>
      <w:pPr>
        <w:pStyle w:val="Style39"/>
        <w:keepNext w:val="0"/>
        <w:keepLines w:val="0"/>
        <w:framePr w:w="398" w:h="226" w:wrap="none" w:vAnchor="text" w:hAnchor="page" w:x="5248" w:y="8257"/>
        <w:widowControl w:val="0"/>
        <w:shd w:val="clear" w:color="auto" w:fill="auto"/>
        <w:bidi w:val="0"/>
        <w:spacing w:before="0" w:after="0" w:line="240" w:lineRule="auto"/>
        <w:ind w:left="0" w:right="0" w:firstLine="0"/>
        <w:jc w:val="left"/>
      </w:pPr>
      <w:r>
        <w:rPr>
          <w:color w:val="000000"/>
          <w:spacing w:val="0"/>
          <w:w w:val="100"/>
          <w:position w:val="0"/>
        </w:rPr>
        <w:t>商业</w:t>
      </w:r>
    </w:p>
    <w:p>
      <w:pPr>
        <w:pStyle w:val="Style39"/>
        <w:keepNext w:val="0"/>
        <w:keepLines w:val="0"/>
        <w:framePr w:w="398" w:h="226" w:wrap="none" w:vAnchor="text" w:hAnchor="page" w:x="5248" w:y="9279"/>
        <w:widowControl w:val="0"/>
        <w:shd w:val="clear" w:color="auto" w:fill="auto"/>
        <w:bidi w:val="0"/>
        <w:spacing w:before="0" w:after="0" w:line="240" w:lineRule="auto"/>
        <w:ind w:left="0" w:right="0" w:firstLine="0"/>
        <w:jc w:val="left"/>
      </w:pPr>
      <w:r>
        <w:rPr>
          <w:color w:val="000000"/>
          <w:spacing w:val="0"/>
          <w:w w:val="100"/>
          <w:position w:val="0"/>
        </w:rPr>
        <w:t>商业</w:t>
      </w:r>
    </w:p>
    <w:p>
      <w:pPr>
        <w:pStyle w:val="Style39"/>
        <w:keepNext w:val="0"/>
        <w:keepLines w:val="0"/>
        <w:framePr w:w="398" w:h="226" w:wrap="none" w:vAnchor="text" w:hAnchor="page" w:x="5248" w:y="10153"/>
        <w:widowControl w:val="0"/>
        <w:shd w:val="clear" w:color="auto" w:fill="auto"/>
        <w:bidi w:val="0"/>
        <w:spacing w:before="0" w:after="0" w:line="240" w:lineRule="auto"/>
        <w:ind w:left="0" w:right="0" w:firstLine="0"/>
        <w:jc w:val="left"/>
      </w:pPr>
      <w:r>
        <w:rPr>
          <w:color w:val="000000"/>
          <w:spacing w:val="0"/>
          <w:w w:val="100"/>
          <w:position w:val="0"/>
        </w:rPr>
        <w:t>商业</w:t>
      </w:r>
    </w:p>
    <w:p>
      <w:pPr>
        <w:pStyle w:val="Style39"/>
        <w:keepNext w:val="0"/>
        <w:keepLines w:val="0"/>
        <w:framePr w:w="398" w:h="226" w:wrap="none" w:vAnchor="text" w:hAnchor="page" w:x="5248" w:y="11022"/>
        <w:widowControl w:val="0"/>
        <w:shd w:val="clear" w:color="auto" w:fill="auto"/>
        <w:bidi w:val="0"/>
        <w:spacing w:before="0" w:after="0" w:line="240" w:lineRule="auto"/>
        <w:ind w:left="0" w:right="0" w:firstLine="0"/>
        <w:jc w:val="left"/>
      </w:pPr>
      <w:r>
        <w:rPr>
          <w:color w:val="000000"/>
          <w:spacing w:val="0"/>
          <w:w w:val="100"/>
          <w:position w:val="0"/>
        </w:rPr>
        <w:t>商业</w:t>
      </w:r>
    </w:p>
    <w:p>
      <w:pPr>
        <w:pStyle w:val="Style39"/>
        <w:keepNext w:val="0"/>
        <w:keepLines w:val="0"/>
        <w:framePr w:w="398" w:h="226" w:wrap="none" w:vAnchor="text" w:hAnchor="page" w:x="5248" w:y="12049"/>
        <w:widowControl w:val="0"/>
        <w:shd w:val="clear" w:color="auto" w:fill="auto"/>
        <w:bidi w:val="0"/>
        <w:spacing w:before="0" w:after="0" w:line="240" w:lineRule="auto"/>
        <w:ind w:left="0" w:right="0" w:firstLine="0"/>
        <w:jc w:val="left"/>
      </w:pPr>
      <w:r>
        <w:rPr>
          <w:color w:val="000000"/>
          <w:spacing w:val="0"/>
          <w:w w:val="100"/>
          <w:position w:val="0"/>
        </w:rPr>
        <w:t>商业</w:t>
      </w:r>
    </w:p>
    <w:p>
      <w:pPr>
        <w:pStyle w:val="Style39"/>
        <w:keepNext w:val="0"/>
        <w:keepLines w:val="0"/>
        <w:framePr w:w="398" w:h="226" w:wrap="none" w:vAnchor="text" w:hAnchor="page" w:x="5248" w:y="12759"/>
        <w:widowControl w:val="0"/>
        <w:shd w:val="clear" w:color="auto" w:fill="auto"/>
        <w:bidi w:val="0"/>
        <w:spacing w:before="0" w:after="0" w:line="240" w:lineRule="auto"/>
        <w:ind w:left="0" w:right="0" w:firstLine="0"/>
        <w:jc w:val="left"/>
      </w:pPr>
      <w:r>
        <w:rPr>
          <w:color w:val="000000"/>
          <w:spacing w:val="0"/>
          <w:w w:val="100"/>
          <w:position w:val="0"/>
        </w:rPr>
        <w:t>商业</w:t>
      </w:r>
    </w:p>
    <w:p>
      <w:pPr>
        <w:pStyle w:val="Style39"/>
        <w:keepNext w:val="0"/>
        <w:keepLines w:val="0"/>
        <w:framePr w:w="398" w:h="226" w:wrap="none" w:vAnchor="text" w:hAnchor="page" w:x="5248" w:y="13321"/>
        <w:widowControl w:val="0"/>
        <w:shd w:val="clear" w:color="auto" w:fill="auto"/>
        <w:bidi w:val="0"/>
        <w:spacing w:before="0" w:after="0" w:line="240" w:lineRule="auto"/>
        <w:ind w:left="0" w:right="0" w:firstLine="0"/>
        <w:jc w:val="left"/>
      </w:pPr>
      <w:r>
        <w:rPr>
          <w:color w:val="000000"/>
          <w:spacing w:val="0"/>
          <w:w w:val="100"/>
          <w:position w:val="0"/>
        </w:rPr>
        <w:t>商业</w:t>
      </w:r>
    </w:p>
    <w:p>
      <w:pPr>
        <w:pStyle w:val="Style41"/>
        <w:keepNext w:val="0"/>
        <w:keepLines w:val="0"/>
        <w:framePr w:w="682" w:h="226" w:wrap="none" w:vAnchor="text" w:hAnchor="page" w:x="7288" w:y="13331"/>
        <w:widowControl w:val="0"/>
        <w:shd w:val="clear" w:color="auto" w:fill="auto"/>
        <w:bidi w:val="0"/>
        <w:spacing w:before="0" w:after="0" w:line="240" w:lineRule="auto"/>
        <w:ind w:left="0" w:right="0" w:firstLine="0"/>
        <w:jc w:val="left"/>
      </w:pPr>
      <w:r>
        <w:rPr>
          <w:color w:val="000000"/>
          <w:spacing w:val="0"/>
          <w:w w:val="100"/>
          <w:position w:val="0"/>
        </w:rPr>
        <w:t>100.00%</w:t>
      </w:r>
    </w:p>
    <w:p>
      <w:pPr>
        <w:pStyle w:val="Style41"/>
        <w:keepNext w:val="0"/>
        <w:keepLines w:val="0"/>
        <w:framePr w:w="1450" w:h="235" w:wrap="none" w:vAnchor="text" w:hAnchor="page" w:x="8656" w:y="73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p>
      <w:pPr>
        <w:pStyle w:val="Style41"/>
        <w:keepNext w:val="0"/>
        <w:keepLines w:val="0"/>
        <w:framePr w:w="1450" w:h="235" w:wrap="none" w:vAnchor="text" w:hAnchor="page" w:x="8656" w:y="825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p>
      <w:pPr>
        <w:pStyle w:val="Style41"/>
        <w:keepNext w:val="0"/>
        <w:keepLines w:val="0"/>
        <w:framePr w:w="1450" w:h="235" w:wrap="none" w:vAnchor="text" w:hAnchor="page" w:x="8656" w:y="92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p>
      <w:pPr>
        <w:pStyle w:val="Style39"/>
        <w:keepNext w:val="0"/>
        <w:keepLines w:val="0"/>
        <w:framePr w:w="1910" w:h="547" w:wrap="none" w:vAnchor="text" w:hAnchor="page" w:x="8737" w:y="9995"/>
        <w:widowControl w:val="0"/>
        <w:shd w:val="clear" w:color="auto" w:fill="auto"/>
        <w:bidi w:val="0"/>
        <w:spacing w:before="0" w:after="0" w:line="240" w:lineRule="auto"/>
        <w:ind w:left="0" w:right="0" w:firstLine="620"/>
        <w:jc w:val="left"/>
      </w:pPr>
      <w:r>
        <w:rPr>
          <w:color w:val="000000"/>
          <w:spacing w:val="0"/>
          <w:w w:val="100"/>
          <w:position w:val="0"/>
        </w:rPr>
        <w:t>非同一控制下企</w:t>
      </w:r>
    </w:p>
    <w:p>
      <w:pPr>
        <w:pStyle w:val="Style41"/>
        <w:keepNext w:val="0"/>
        <w:keepLines w:val="0"/>
        <w:framePr w:w="1910" w:h="547" w:wrap="none" w:vAnchor="text" w:hAnchor="page" w:x="8737" w:y="9995"/>
        <w:widowControl w:val="0"/>
        <w:shd w:val="clear" w:color="auto" w:fill="auto"/>
        <w:bidi w:val="0"/>
        <w:spacing w:before="0" w:after="0" w:line="180" w:lineRule="auto"/>
        <w:ind w:left="0" w:right="0" w:firstLine="0"/>
        <w:jc w:val="left"/>
      </w:pPr>
      <w:r>
        <w:rPr>
          <w:color w:val="000000"/>
          <w:spacing w:val="0"/>
          <w:w w:val="100"/>
          <w:position w:val="0"/>
        </w:rPr>
        <w:t>51.00%</w:t>
      </w:r>
    </w:p>
    <w:p>
      <w:pPr>
        <w:pStyle w:val="Style39"/>
        <w:keepNext w:val="0"/>
        <w:keepLines w:val="0"/>
        <w:framePr w:w="1910" w:h="547" w:wrap="none" w:vAnchor="text" w:hAnchor="page" w:x="8737" w:y="9995"/>
        <w:widowControl w:val="0"/>
        <w:shd w:val="clear" w:color="auto" w:fill="auto"/>
        <w:bidi w:val="0"/>
        <w:spacing w:before="0" w:after="0" w:line="240" w:lineRule="auto"/>
        <w:ind w:left="0" w:right="0" w:firstLine="620"/>
        <w:jc w:val="left"/>
      </w:pPr>
      <w:r>
        <w:rPr>
          <w:color w:val="000000"/>
          <w:spacing w:val="0"/>
          <w:w w:val="100"/>
          <w:position w:val="0"/>
        </w:rPr>
        <w:t>业合并</w:t>
      </w:r>
    </w:p>
    <w:p>
      <w:pPr>
        <w:pStyle w:val="Style41"/>
        <w:keepNext w:val="0"/>
        <w:keepLines w:val="0"/>
        <w:framePr w:w="1450" w:h="235" w:wrap="none" w:vAnchor="text" w:hAnchor="page" w:x="8656" w:y="11022"/>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p>
      <w:pPr>
        <w:pStyle w:val="Style41"/>
        <w:keepNext w:val="0"/>
        <w:keepLines w:val="0"/>
        <w:framePr w:w="1373" w:h="235" w:wrap="none" w:vAnchor="text" w:hAnchor="page" w:x="8733" w:y="1204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70.00%</w:t>
      </w:r>
      <w:r>
        <w:rPr>
          <w:rFonts w:ascii="SimSun" w:eastAsia="SimSun" w:hAnsi="SimSun" w:cs="SimSun"/>
          <w:color w:val="000000"/>
          <w:spacing w:val="0"/>
          <w:w w:val="100"/>
          <w:position w:val="0"/>
          <w:sz w:val="17"/>
          <w:szCs w:val="17"/>
        </w:rPr>
        <w:t>出资设立</w:t>
      </w:r>
    </w:p>
    <w:p>
      <w:pPr>
        <w:pStyle w:val="Style41"/>
        <w:keepNext w:val="0"/>
        <w:keepLines w:val="0"/>
        <w:framePr w:w="682" w:h="230" w:wrap="none" w:vAnchor="text" w:hAnchor="page" w:x="8656" w:y="12769"/>
        <w:widowControl w:val="0"/>
        <w:shd w:val="clear" w:color="auto" w:fill="auto"/>
        <w:bidi w:val="0"/>
        <w:spacing w:before="0" w:after="0" w:line="240" w:lineRule="auto"/>
        <w:ind w:left="0" w:right="0" w:firstLine="0"/>
        <w:jc w:val="left"/>
      </w:pPr>
      <w:r>
        <w:rPr>
          <w:color w:val="000000"/>
          <w:spacing w:val="0"/>
          <w:w w:val="100"/>
          <w:position w:val="0"/>
        </w:rPr>
        <w:t>100.00%</w:t>
      </w:r>
    </w:p>
    <w:p>
      <w:pPr>
        <w:pStyle w:val="Style39"/>
        <w:keepNext w:val="0"/>
        <w:keepLines w:val="0"/>
        <w:framePr w:w="744" w:h="235" w:wrap="none" w:vAnchor="text" w:hAnchor="page" w:x="9361" w:y="12759"/>
        <w:widowControl w:val="0"/>
        <w:shd w:val="clear" w:color="auto" w:fill="auto"/>
        <w:bidi w:val="0"/>
        <w:spacing w:before="0" w:after="0" w:line="240" w:lineRule="auto"/>
        <w:ind w:left="0" w:right="0" w:firstLine="0"/>
        <w:jc w:val="left"/>
      </w:pPr>
      <w:r>
        <w:rPr>
          <w:color w:val="000000"/>
          <w:spacing w:val="0"/>
          <w:w w:val="100"/>
          <w:position w:val="0"/>
        </w:rPr>
        <w:t>出资设立</w:t>
      </w:r>
    </w:p>
    <w:p>
      <w:pPr>
        <w:pStyle w:val="Style39"/>
        <w:keepNext w:val="0"/>
        <w:keepLines w:val="0"/>
        <w:framePr w:w="744" w:h="235" w:wrap="none" w:vAnchor="text" w:hAnchor="page" w:x="9361" w:y="13321"/>
        <w:widowControl w:val="0"/>
        <w:shd w:val="clear" w:color="auto" w:fill="auto"/>
        <w:bidi w:val="0"/>
        <w:spacing w:before="0" w:after="0" w:line="240" w:lineRule="auto"/>
        <w:ind w:left="0" w:right="0" w:firstLine="0"/>
        <w:jc w:val="left"/>
      </w:pPr>
      <w:r>
        <w:rPr>
          <w:color w:val="000000"/>
          <w:spacing w:val="0"/>
          <w:w w:val="100"/>
          <w:position w:val="0"/>
        </w:rPr>
        <w:t>出资设立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152" w:right="1138" w:bottom="1369" w:left="1114" w:header="0" w:footer="3" w:gutter="0"/>
          <w:cols w:space="720"/>
          <w:noEndnote/>
          <w:rtlGutter w:val="0"/>
          <w:docGrid w:linePitch="360"/>
        </w:sectPr>
      </w:pPr>
    </w:p>
    <w:tbl>
      <w:tblPr>
        <w:tblOverlap w:val="never"/>
        <w:jc w:val="center"/>
        <w:tblLayout w:type="fixed"/>
      </w:tblPr>
      <w:tblGrid>
        <w:gridCol w:w="2338"/>
        <w:gridCol w:w="1368"/>
        <w:gridCol w:w="1637"/>
        <w:gridCol w:w="1824"/>
        <w:gridCol w:w="2347"/>
      </w:tblGrid>
      <w:tr>
        <w:trPr>
          <w:trHeight w:val="624"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连卡福</w:t>
            </w:r>
            <w:r>
              <w:rPr>
                <w:color w:val="000000"/>
                <w:spacing w:val="0"/>
                <w:w w:val="100"/>
                <w:position w:val="0"/>
                <w:sz w:val="18"/>
                <w:szCs w:val="18"/>
              </w:rPr>
              <w:t>（</w:t>
            </w:r>
            <w:r>
              <w:rPr>
                <w:rFonts w:ascii="SimSun" w:eastAsia="SimSun" w:hAnsi="SimSun" w:cs="SimSun"/>
                <w:color w:val="000000"/>
                <w:spacing w:val="0"/>
                <w:w w:val="100"/>
                <w:position w:val="0"/>
                <w:sz w:val="17"/>
                <w:szCs w:val="17"/>
              </w:rPr>
              <w:t>衡阳</w:t>
            </w:r>
            <w:r>
              <w:rPr>
                <w:color w:val="000000"/>
                <w:spacing w:val="0"/>
                <w:w w:val="100"/>
                <w:position w:val="0"/>
                <w:sz w:val="18"/>
                <w:szCs w:val="18"/>
              </w:rPr>
              <w:t>）</w:t>
            </w:r>
            <w:r>
              <w:rPr>
                <w:rFonts w:ascii="SimSun" w:eastAsia="SimSun" w:hAnsi="SimSun" w:cs="SimSun"/>
                <w:color w:val="000000"/>
                <w:spacing w:val="0"/>
                <w:w w:val="100"/>
                <w:position w:val="0"/>
                <w:sz w:val="17"/>
                <w:szCs w:val="17"/>
              </w:rPr>
              <w:t>商，丘“</w:t>
            </w:r>
          </w:p>
          <w:p>
            <w:pPr>
              <w:pStyle w:val="Style7"/>
              <w:keepNext w:val="0"/>
              <w:keepLines w:val="0"/>
              <w:widowControl w:val="0"/>
              <w:shd w:val="clear" w:color="auto" w:fill="auto"/>
              <w:bidi w:val="0"/>
              <w:spacing w:before="0" w:after="0" w:line="240" w:lineRule="auto"/>
              <w:ind w:left="1380" w:right="0" w:firstLine="0"/>
              <w:jc w:val="left"/>
              <w:rPr>
                <w:sz w:val="17"/>
                <w:szCs w:val="17"/>
              </w:rPr>
            </w:pPr>
            <w:r>
              <w:rPr>
                <w:rFonts w:ascii="SimSun" w:eastAsia="SimSun" w:hAnsi="SimSun" w:cs="SimSun"/>
                <w:color w:val="000000"/>
                <w:spacing w:val="0"/>
                <w:w w:val="100"/>
                <w:position w:val="0"/>
                <w:sz w:val="17"/>
                <w:szCs w:val="17"/>
              </w:rPr>
              <w:t>衡阳</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业广场有限公司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衡阳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53.00%</w:t>
            </w:r>
            <w:r>
              <w:rPr>
                <w:rFonts w:ascii="SimSun" w:eastAsia="SimSun" w:hAnsi="SimSun" w:cs="SimSun"/>
                <w:color w:val="000000"/>
                <w:spacing w:val="0"/>
                <w:w w:val="100"/>
                <w:position w:val="0"/>
                <w:sz w:val="17"/>
                <w:szCs w:val="17"/>
              </w:rPr>
              <w:t>出资设立</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158" w:lineRule="exact"/>
              <w:ind w:left="0" w:right="0" w:firstLine="0"/>
              <w:jc w:val="left"/>
              <w:rPr>
                <w:sz w:val="17"/>
                <w:szCs w:val="17"/>
              </w:rPr>
            </w:pPr>
            <w:r>
              <w:rPr>
                <w:rFonts w:ascii="SimSun" w:eastAsia="SimSun" w:hAnsi="SimSun" w:cs="SimSun"/>
                <w:color w:val="000000"/>
                <w:spacing w:val="0"/>
                <w:w w:val="100"/>
                <w:position w:val="0"/>
                <w:sz w:val="17"/>
                <w:szCs w:val="17"/>
              </w:rPr>
              <w:t>衡阳恒佳名品管- 衡阳 理有限公司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衡阳</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53.00%</w:t>
            </w:r>
            <w:r>
              <w:rPr>
                <w:rFonts w:ascii="SimSun" w:eastAsia="SimSun" w:hAnsi="SimSun" w:cs="SimSun"/>
                <w:color w:val="000000"/>
                <w:spacing w:val="0"/>
                <w:w w:val="100"/>
                <w:position w:val="0"/>
                <w:sz w:val="17"/>
                <w:szCs w:val="17"/>
              </w:rPr>
              <w:t>出资设立</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142" w:lineRule="exact"/>
              <w:ind w:left="0" w:right="0" w:firstLine="0"/>
              <w:jc w:val="left"/>
              <w:rPr>
                <w:sz w:val="17"/>
                <w:szCs w:val="17"/>
              </w:rPr>
            </w:pPr>
            <w:r>
              <w:rPr>
                <w:rFonts w:ascii="SimSun" w:eastAsia="SimSun" w:hAnsi="SimSun" w:cs="SimSun"/>
                <w:color w:val="000000"/>
                <w:spacing w:val="0"/>
                <w:w w:val="100"/>
                <w:position w:val="0"/>
                <w:sz w:val="17"/>
                <w:szCs w:val="17"/>
              </w:rPr>
              <w:t>杭州连卡恒福品</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杭州 牌管理有限公司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7"/>
              <w:keepNext w:val="0"/>
              <w:keepLines w:val="0"/>
              <w:widowControl w:val="0"/>
              <w:shd w:val="clear" w:color="auto" w:fill="auto"/>
              <w:bidi w:val="0"/>
              <w:spacing w:before="0" w:after="0" w:line="180" w:lineRule="auto"/>
              <w:ind w:left="0" w:right="0" w:firstLine="440"/>
              <w:jc w:val="left"/>
            </w:pPr>
            <w:r>
              <w:rPr>
                <w:color w:val="000000"/>
                <w:spacing w:val="0"/>
                <w:w w:val="100"/>
                <w:position w:val="0"/>
              </w:rPr>
              <w:t>51.00%</w:t>
            </w:r>
          </w:p>
          <w:p>
            <w:pPr>
              <w:pStyle w:val="Style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0" w:hRule="exact"/>
        </w:trPr>
        <w:tc>
          <w:tcPr>
            <w:tcBorders/>
            <w:shd w:val="clear" w:color="auto" w:fill="FFFFFF"/>
            <w:vAlign w:val="center"/>
          </w:tcPr>
          <w:p>
            <w:pPr>
              <w:pStyle w:val="Style7"/>
              <w:keepNext w:val="0"/>
              <w:keepLines w:val="0"/>
              <w:widowControl w:val="0"/>
              <w:shd w:val="clear" w:color="auto" w:fill="auto"/>
              <w:bidi w:val="0"/>
              <w:spacing w:before="0" w:after="0" w:line="154" w:lineRule="exact"/>
              <w:ind w:left="0" w:right="0" w:firstLine="0"/>
              <w:jc w:val="left"/>
              <w:rPr>
                <w:sz w:val="17"/>
                <w:szCs w:val="17"/>
              </w:rPr>
            </w:pPr>
            <w:r>
              <w:rPr>
                <w:rFonts w:ascii="SimSun" w:eastAsia="SimSun" w:hAnsi="SimSun" w:cs="SimSun"/>
                <w:color w:val="000000"/>
                <w:spacing w:val="0"/>
                <w:w w:val="100"/>
                <w:position w:val="0"/>
                <w:sz w:val="17"/>
                <w:szCs w:val="17"/>
              </w:rPr>
              <w:t>广州连卡福名品-, 广州 管理有限公司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广州澳玛壹品名-</w:t>
            </w:r>
          </w:p>
          <w:p>
            <w:pPr>
              <w:pStyle w:val="Style7"/>
              <w:keepNext w:val="0"/>
              <w:keepLines w:val="0"/>
              <w:widowControl w:val="0"/>
              <w:shd w:val="clear" w:color="auto" w:fill="auto"/>
              <w:bidi w:val="0"/>
              <w:spacing w:before="0" w:after="0" w:line="240" w:lineRule="auto"/>
              <w:ind w:left="1380" w:right="0" w:firstLine="0"/>
              <w:jc w:val="left"/>
              <w:rPr>
                <w:sz w:val="17"/>
                <w:szCs w:val="17"/>
              </w:rPr>
            </w:pPr>
            <w:r>
              <w:rPr>
                <w:rFonts w:ascii="SimSun" w:eastAsia="SimSun" w:hAnsi="SimSun" w:cs="SimSun"/>
                <w:color w:val="000000"/>
                <w:spacing w:val="0"/>
                <w:w w:val="100"/>
                <w:position w:val="0"/>
                <w:sz w:val="17"/>
                <w:szCs w:val="17"/>
              </w:rPr>
              <w:t>广州</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品管理有限公司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7"/>
              <w:keepNext w:val="0"/>
              <w:keepLines w:val="0"/>
              <w:widowControl w:val="0"/>
              <w:shd w:val="clear" w:color="auto" w:fill="auto"/>
              <w:bidi w:val="0"/>
              <w:spacing w:before="0" w:after="0" w:line="180" w:lineRule="auto"/>
              <w:ind w:left="0" w:right="0" w:firstLine="360"/>
              <w:jc w:val="left"/>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摩登大道时尚电心</w:t>
            </w:r>
          </w:p>
          <w:p>
            <w:pPr>
              <w:pStyle w:val="Style7"/>
              <w:keepNext w:val="0"/>
              <w:keepLines w:val="0"/>
              <w:widowControl w:val="0"/>
              <w:shd w:val="clear" w:color="auto" w:fill="auto"/>
              <w:bidi w:val="0"/>
              <w:spacing w:before="0" w:after="0" w:line="240" w:lineRule="auto"/>
              <w:ind w:left="1380" w:right="0" w:firstLine="0"/>
              <w:jc w:val="left"/>
              <w:rPr>
                <w:sz w:val="17"/>
                <w:szCs w:val="17"/>
              </w:rPr>
            </w:pPr>
            <w:r>
              <w:rPr>
                <w:rFonts w:ascii="SimSun" w:eastAsia="SimSun" w:hAnsi="SimSun" w:cs="SimSun"/>
                <w:color w:val="000000"/>
                <w:spacing w:val="0"/>
                <w:w w:val="100"/>
                <w:position w:val="0"/>
                <w:sz w:val="17"/>
                <w:szCs w:val="17"/>
              </w:rPr>
              <w:t>广州</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子商务有限公司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156" w:lineRule="exact"/>
              <w:ind w:left="0" w:right="0" w:firstLine="0"/>
              <w:jc w:val="both"/>
              <w:rPr>
                <w:sz w:val="17"/>
                <w:szCs w:val="17"/>
              </w:rPr>
            </w:pPr>
            <w:r>
              <w:rPr>
                <w:rFonts w:ascii="SimSun" w:eastAsia="SimSun" w:hAnsi="SimSun" w:cs="SimSun"/>
                <w:color w:val="000000"/>
                <w:spacing w:val="0"/>
                <w:w w:val="100"/>
                <w:position w:val="0"/>
                <w:sz w:val="17"/>
                <w:szCs w:val="17"/>
              </w:rPr>
              <w:t>广州中侨汇免税-, 广州 品有限公司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tc>
      </w:tr>
      <w:tr>
        <w:trPr>
          <w:trHeight w:val="710" w:hRule="exact"/>
        </w:trPr>
        <w:tc>
          <w:tcPr>
            <w:tcBorders/>
            <w:shd w:val="clear" w:color="auto" w:fill="FFFFFF"/>
            <w:vAlign w:val="center"/>
          </w:tcPr>
          <w:p>
            <w:pPr>
              <w:pStyle w:val="Style7"/>
              <w:keepNext w:val="0"/>
              <w:keepLines w:val="0"/>
              <w:widowControl w:val="0"/>
              <w:shd w:val="clear" w:color="auto" w:fill="auto"/>
              <w:bidi w:val="0"/>
              <w:spacing w:before="0" w:after="0" w:line="156" w:lineRule="exact"/>
              <w:ind w:left="0" w:right="0" w:firstLine="0"/>
              <w:jc w:val="both"/>
              <w:rPr>
                <w:sz w:val="17"/>
                <w:szCs w:val="17"/>
              </w:rPr>
            </w:pPr>
            <w:r>
              <w:rPr>
                <w:rFonts w:ascii="SimSun" w:eastAsia="SimSun" w:hAnsi="SimSun" w:cs="SimSun"/>
                <w:color w:val="000000"/>
                <w:spacing w:val="0"/>
                <w:w w:val="100"/>
                <w:position w:val="0"/>
                <w:sz w:val="17"/>
                <w:szCs w:val="17"/>
              </w:rPr>
              <w:t>摩登大道时尚传-, 广州 媒有限公司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tc>
      </w:tr>
      <w:tr>
        <w:trPr>
          <w:trHeight w:val="1027" w:hRule="exact"/>
        </w:trPr>
        <w:tc>
          <w:tcPr>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广州摩登商院时</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尚艺术管理有限广州</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158" w:lineRule="exact"/>
              <w:ind w:left="0" w:right="0" w:firstLine="0"/>
              <w:jc w:val="both"/>
              <w:rPr>
                <w:sz w:val="17"/>
                <w:szCs w:val="17"/>
              </w:rPr>
            </w:pPr>
            <w:r>
              <w:rPr>
                <w:rFonts w:ascii="SimSun" w:eastAsia="SimSun" w:hAnsi="SimSun" w:cs="SimSun"/>
                <w:color w:val="000000"/>
                <w:spacing w:val="0"/>
                <w:w w:val="100"/>
                <w:position w:val="0"/>
                <w:sz w:val="17"/>
                <w:szCs w:val="17"/>
              </w:rPr>
              <w:t>广州摩登魔镜时心 广州 尚科技有限公司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出资设立</w:t>
            </w:r>
          </w:p>
        </w:tc>
      </w:tr>
      <w:tr>
        <w:trPr>
          <w:trHeight w:val="629"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铂金国际时尚集</w:t>
            </w:r>
          </w:p>
          <w:p>
            <w:pPr>
              <w:pStyle w:val="Style7"/>
              <w:keepNext w:val="0"/>
              <w:keepLines w:val="0"/>
              <w:widowControl w:val="0"/>
              <w:shd w:val="clear" w:color="auto" w:fill="auto"/>
              <w:tabs>
                <w:tab w:pos="1395" w:val="left"/>
              </w:tabs>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tab/>
              <w:t>意大利</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意大利</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商业</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出资设立</w:t>
            </w:r>
          </w:p>
        </w:tc>
      </w:tr>
    </w:tbl>
    <w:p>
      <w:pPr>
        <w:widowControl w:val="0"/>
        <w:spacing w:after="179" w:line="1" w:lineRule="exact"/>
      </w:pPr>
    </w:p>
    <w:p>
      <w:pPr>
        <w:pStyle w:val="Style39"/>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520" w:line="475" w:lineRule="exact"/>
        <w:ind w:left="0" w:right="0" w:firstLine="4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月份购买铂金国际时尚集合有限公司少数股东的股权，截止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日，公司已持 有铂金国际时尚集合有限公司</w:t>
      </w:r>
      <w:r>
        <w:rPr>
          <w:rFonts w:ascii="Times New Roman" w:eastAsia="Times New Roman" w:hAnsi="Times New Roman" w:cs="Times New Roman"/>
          <w:color w:val="000000"/>
          <w:spacing w:val="0"/>
          <w:w w:val="100"/>
          <w:position w:val="0"/>
        </w:rPr>
        <w:t>100.00%</w:t>
      </w:r>
      <w:r>
        <w:rPr>
          <w:color w:val="000000"/>
          <w:spacing w:val="0"/>
          <w:w w:val="100"/>
          <w:position w:val="0"/>
        </w:rPr>
        <w:t>的股份。</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475" w:lineRule="exact"/>
        <w:ind w:left="0" w:right="0" w:firstLine="0"/>
        <w:jc w:val="left"/>
      </w:pPr>
      <w:bookmarkStart w:id="1495" w:name="bookmark1495"/>
      <w:bookmarkStart w:id="1496" w:name="bookmark1496"/>
      <w:bookmarkStart w:id="1497" w:name="bookmark1497"/>
      <w:r>
        <w:rPr>
          <w:color w:val="000000"/>
          <w:spacing w:val="0"/>
          <w:w w:val="100"/>
          <w:position w:val="0"/>
        </w:rPr>
        <w:t>（2）重要的非全资子公司</w:t>
      </w:r>
      <w:bookmarkEnd w:id="1495"/>
      <w:bookmarkEnd w:id="1496"/>
      <w:bookmarkEnd w:id="14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0"/>
        <w:gridCol w:w="1901"/>
        <w:gridCol w:w="1934"/>
      </w:tblGrid>
      <w:tr>
        <w:trPr>
          <w:trHeight w:val="77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44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连卡福</w:t>
            </w:r>
            <w:r>
              <w:rPr>
                <w:color w:val="000000"/>
                <w:spacing w:val="0"/>
                <w:w w:val="100"/>
                <w:position w:val="0"/>
                <w:sz w:val="18"/>
                <w:szCs w:val="18"/>
              </w:rPr>
              <w:t>（</w:t>
            </w:r>
            <w:r>
              <w:rPr>
                <w:rFonts w:ascii="SimSun" w:eastAsia="SimSun" w:hAnsi="SimSun" w:cs="SimSun"/>
                <w:color w:val="000000"/>
                <w:spacing w:val="0"/>
                <w:w w:val="100"/>
                <w:position w:val="0"/>
                <w:sz w:val="17"/>
                <w:szCs w:val="17"/>
              </w:rPr>
              <w:t>衡阳</w:t>
            </w:r>
            <w:r>
              <w:rPr>
                <w:color w:val="000000"/>
                <w:spacing w:val="0"/>
                <w:w w:val="100"/>
                <w:position w:val="0"/>
                <w:sz w:val="18"/>
                <w:szCs w:val="18"/>
              </w:rPr>
              <w:t>）</w:t>
            </w:r>
            <w:r>
              <w:rPr>
                <w:rFonts w:ascii="SimSun" w:eastAsia="SimSun" w:hAnsi="SimSun" w:cs="SimSun"/>
                <w:color w:val="000000"/>
                <w:spacing w:val="0"/>
                <w:w w:val="100"/>
                <w:position w:val="0"/>
                <w:sz w:val="17"/>
                <w:szCs w:val="17"/>
              </w:rPr>
              <w:t>商业广场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-35,343,323.53</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20,525,852.32</w:t>
            </w:r>
          </w:p>
        </w:tc>
      </w:tr>
    </w:tbl>
    <w:p>
      <w:pPr>
        <w:spacing w:lineRule="exact" w:line="1"/>
        <w:rPr>
          <w:sz w:val="2"/>
          <w:szCs w:val="2"/>
        </w:rPr>
      </w:pPr>
      <w:r>
        <w:br w:type="page"/>
      </w:r>
    </w:p>
    <w:p>
      <w:pPr>
        <w:pStyle w:val="Style39"/>
        <w:keepNext w:val="0"/>
        <w:keepLines w:val="0"/>
        <w:widowControl w:val="0"/>
        <w:shd w:val="clear" w:color="auto" w:fill="auto"/>
        <w:bidi w:val="0"/>
        <w:spacing w:before="0" w:after="120" w:line="240" w:lineRule="auto"/>
        <w:ind w:left="0" w:right="0" w:firstLine="0"/>
        <w:jc w:val="left"/>
      </w:pPr>
      <w:r>
        <mc:AlternateContent>
          <mc:Choice Requires="wps">
            <w:drawing>
              <wp:anchor distT="38100" distB="0" distL="114300" distR="2586355" simplePos="0" relativeHeight="125829616" behindDoc="0" locked="0" layoutInCell="1" allowOverlap="1">
                <wp:simplePos x="0" y="0"/>
                <wp:positionH relativeFrom="page">
                  <wp:posOffset>718820</wp:posOffset>
                </wp:positionH>
                <wp:positionV relativeFrom="paragraph">
                  <wp:posOffset>254000</wp:posOffset>
                </wp:positionV>
                <wp:extent cx="1170305" cy="347345"/>
                <wp:wrapTopAndBottom/>
                <wp:docPr id="328" name="Shape 328"/>
                <a:graphic xmlns:a="http://schemas.openxmlformats.org/drawingml/2006/main">
                  <a:graphicData uri="http://schemas.microsoft.com/office/word/2010/wordprocessingShape">
                    <wps:wsp>
                      <wps:cNvSpPr txBox="1"/>
                      <wps:spPr>
                        <a:xfrm>
                          <a:ext cx="1170305" cy="347345"/>
                        </a:xfrm>
                        <a:prstGeom prst="rect"/>
                        <a:noFill/>
                      </wps:spPr>
                      <wps:txbx>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杭州连卡恒福品牌管理</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xbxContent>
                      </wps:txbx>
                      <wps:bodyPr lIns="0" tIns="0" rIns="0" bIns="0">
                        <a:noAutoFit/>
                      </wps:bodyPr>
                    </wps:wsp>
                  </a:graphicData>
                </a:graphic>
              </wp:anchor>
            </w:drawing>
          </mc:Choice>
          <mc:Fallback>
            <w:pict>
              <v:shape id="_x0000_s1354" type="#_x0000_t202" style="position:absolute;margin-left:56.600000000000001pt;margin-top:20.pt;width:92.150000000000006pt;height:27.350000000000001pt;z-index:-125829137;mso-wrap-distance-left:9.pt;mso-wrap-distance-top:3.pt;mso-wrap-distance-right:203.65000000000001pt;mso-position-horizontal-relative:page" filled="f" stroked="f">
                <v:textbox inset="0,0,0,0">
                  <w:txbxContent>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杭州连卡恒福品牌管理</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xbxContent>
                </v:textbox>
                <w10:wrap type="topAndBottom" anchorx="page"/>
              </v:shape>
            </w:pict>
          </mc:Fallback>
        </mc:AlternateContent>
      </w:r>
      <w:r>
        <mc:AlternateContent>
          <mc:Choice Requires="wps">
            <w:drawing>
              <wp:anchor distT="141605" distB="100330" distL="2156460" distR="114300" simplePos="0" relativeHeight="125829618" behindDoc="0" locked="0" layoutInCell="1" allowOverlap="1">
                <wp:simplePos x="0" y="0"/>
                <wp:positionH relativeFrom="page">
                  <wp:posOffset>2760980</wp:posOffset>
                </wp:positionH>
                <wp:positionV relativeFrom="paragraph">
                  <wp:posOffset>357505</wp:posOffset>
                </wp:positionV>
                <wp:extent cx="1600200" cy="143510"/>
                <wp:wrapTopAndBottom/>
                <wp:docPr id="330" name="Shape 330"/>
                <a:graphic xmlns:a="http://schemas.openxmlformats.org/drawingml/2006/main">
                  <a:graphicData uri="http://schemas.microsoft.com/office/word/2010/wordprocessingShape">
                    <wps:wsp>
                      <wps:cNvSpPr txBox="1"/>
                      <wps:spPr>
                        <a:xfrm>
                          <a:ext cx="1600200" cy="143510"/>
                        </a:xfrm>
                        <a:prstGeom prst="rect"/>
                        <a:noFill/>
                      </wps:spPr>
                      <wps:txbx>
                        <w:txbxContent>
                          <w:p>
                            <w:pPr>
                              <w:pStyle w:val="Style41"/>
                              <w:keepNext w:val="0"/>
                              <w:keepLines w:val="0"/>
                              <w:widowControl w:val="0"/>
                              <w:shd w:val="clear" w:color="auto" w:fill="auto"/>
                              <w:tabs>
                                <w:tab w:pos="1464" w:val="left"/>
                              </w:tabs>
                              <w:bidi w:val="0"/>
                              <w:spacing w:before="0" w:after="0" w:line="240" w:lineRule="auto"/>
                              <w:ind w:left="0" w:right="0" w:firstLine="0"/>
                              <w:jc w:val="left"/>
                            </w:pPr>
                            <w:r>
                              <w:rPr>
                                <w:color w:val="000000"/>
                                <w:spacing w:val="0"/>
                                <w:w w:val="100"/>
                                <w:position w:val="0"/>
                              </w:rPr>
                              <w:t>49.00%</w:t>
                              <w:tab/>
                            </w:r>
                            <w:r>
                              <w:rPr>
                                <w:color w:val="000000"/>
                                <w:spacing w:val="0"/>
                                <w:w w:val="100"/>
                                <w:position w:val="0"/>
                              </w:rPr>
                              <w:t>-3,407,244.97</w:t>
                            </w:r>
                          </w:p>
                        </w:txbxContent>
                      </wps:txbx>
                      <wps:bodyPr wrap="none" lIns="0" tIns="0" rIns="0" bIns="0">
                        <a:noAutoFit/>
                      </wps:bodyPr>
                    </wps:wsp>
                  </a:graphicData>
                </a:graphic>
              </wp:anchor>
            </w:drawing>
          </mc:Choice>
          <mc:Fallback>
            <w:pict>
              <v:shape id="_x0000_s1356" type="#_x0000_t202" style="position:absolute;margin-left:217.40000000000001pt;margin-top:28.150000000000002pt;width:126.pt;height:11.300000000000001pt;z-index:-125829135;mso-wrap-distance-left:169.80000000000001pt;mso-wrap-distance-top:11.15pt;mso-wrap-distance-right:9.pt;mso-wrap-distance-bottom:7.9000000000000004pt;mso-position-horizontal-relative:page" filled="f" stroked="f">
                <v:textbox inset="0,0,0,0">
                  <w:txbxContent>
                    <w:p>
                      <w:pPr>
                        <w:pStyle w:val="Style41"/>
                        <w:keepNext w:val="0"/>
                        <w:keepLines w:val="0"/>
                        <w:widowControl w:val="0"/>
                        <w:shd w:val="clear" w:color="auto" w:fill="auto"/>
                        <w:tabs>
                          <w:tab w:pos="1464" w:val="left"/>
                        </w:tabs>
                        <w:bidi w:val="0"/>
                        <w:spacing w:before="0" w:after="0" w:line="240" w:lineRule="auto"/>
                        <w:ind w:left="0" w:right="0" w:firstLine="0"/>
                        <w:jc w:val="left"/>
                      </w:pPr>
                      <w:r>
                        <w:rPr>
                          <w:color w:val="000000"/>
                          <w:spacing w:val="0"/>
                          <w:w w:val="100"/>
                          <w:position w:val="0"/>
                        </w:rPr>
                        <w:t>49.00%</w:t>
                        <w:tab/>
                      </w:r>
                      <w:r>
                        <w:rPr>
                          <w:color w:val="000000"/>
                          <w:spacing w:val="0"/>
                          <w:w w:val="100"/>
                          <w:position w:val="0"/>
                        </w:rPr>
                        <w:t>-3,407,244.97</w:t>
                      </w:r>
                    </w:p>
                  </w:txbxContent>
                </v:textbox>
                <w10:wrap type="topAndBottom" anchorx="page"/>
              </v:shape>
            </w:pict>
          </mc:Fallback>
        </mc:AlternateContent>
      </w:r>
      <w:r>
        <mc:AlternateContent>
          <mc:Choice Requires="wps">
            <w:drawing>
              <wp:anchor distT="0" distB="0" distL="114300" distR="114300" simplePos="0" relativeHeight="125829620" behindDoc="0" locked="0" layoutInCell="1" allowOverlap="1">
                <wp:simplePos x="0" y="0"/>
                <wp:positionH relativeFrom="page">
                  <wp:posOffset>6055995</wp:posOffset>
                </wp:positionH>
                <wp:positionV relativeFrom="paragraph">
                  <wp:posOffset>355600</wp:posOffset>
                </wp:positionV>
                <wp:extent cx="734695" cy="496570"/>
                <wp:wrapSquare wrapText="left"/>
                <wp:docPr id="332" name="Shape 332"/>
                <a:graphic xmlns:a="http://schemas.openxmlformats.org/drawingml/2006/main">
                  <a:graphicData uri="http://schemas.microsoft.com/office/word/2010/wordprocessingShape">
                    <wps:wsp>
                      <wps:cNvSpPr txBox="1"/>
                      <wps:spPr>
                        <a:xfrm>
                          <a:ext cx="734695" cy="496570"/>
                        </a:xfrm>
                        <a:prstGeom prst="rect"/>
                        <a:noFill/>
                      </wps:spPr>
                      <wps:txbx>
                        <w:txbxContent>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3,483,993.90</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103,660,557.39</w:t>
                            </w:r>
                          </w:p>
                        </w:txbxContent>
                      </wps:txbx>
                      <wps:bodyPr lIns="0" tIns="0" rIns="0" bIns="0">
                        <a:noAutoFit/>
                      </wps:bodyPr>
                    </wps:wsp>
                  </a:graphicData>
                </a:graphic>
              </wp:anchor>
            </w:drawing>
          </mc:Choice>
          <mc:Fallback>
            <w:pict>
              <v:shape id="_x0000_s1358" type="#_x0000_t202" style="position:absolute;margin-left:476.85000000000002pt;margin-top:28.pt;width:57.850000000000001pt;height:39.100000000000001pt;z-index:-125829133;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3,483,993.90</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103,660,557.39</w:t>
                      </w:r>
                    </w:p>
                  </w:txbxContent>
                </v:textbox>
                <w10:wrap type="square" side="left" anchorx="page"/>
              </v:shape>
            </w:pict>
          </mc:Fallback>
        </mc:AlternateContent>
      </w:r>
      <w:r>
        <w:rPr>
          <w:color w:val="000000"/>
          <w:spacing w:val="0"/>
          <w:w w:val="100"/>
          <w:position w:val="0"/>
        </w:rPr>
        <w:t>有限公司</w:t>
      </w:r>
    </w:p>
    <w:p>
      <w:pPr>
        <w:pStyle w:val="Style41"/>
        <w:keepNext w:val="0"/>
        <w:keepLines w:val="0"/>
        <w:widowControl w:val="0"/>
        <w:shd w:val="clear" w:color="auto" w:fill="auto"/>
        <w:tabs>
          <w:tab w:pos="3197" w:val="left"/>
          <w:tab w:pos="4685" w:val="left"/>
        </w:tabs>
        <w:bidi w:val="0"/>
        <w:spacing w:before="180" w:after="180" w:line="240" w:lineRule="auto"/>
        <w:ind w:left="0" w:right="0" w:firstLine="0"/>
        <w:jc w:val="left"/>
      </w:pPr>
      <w:r>
        <w:rPr>
          <w:color w:val="000000"/>
          <w:spacing w:val="0"/>
          <w:w w:val="100"/>
          <w:position w:val="0"/>
        </w:rPr>
        <w:t>LEVITAS S.P.A.</w:t>
        <w:tab/>
      </w:r>
      <w:r>
        <w:rPr>
          <w:color w:val="000000"/>
          <w:spacing w:val="0"/>
          <w:w w:val="100"/>
          <w:position w:val="0"/>
        </w:rPr>
        <w:t>49.00%</w:t>
        <w:tab/>
      </w:r>
      <w:r>
        <w:rPr>
          <w:color w:val="000000"/>
          <w:spacing w:val="0"/>
          <w:w w:val="100"/>
          <w:position w:val="0"/>
        </w:rPr>
        <w:t>-7,745,225.28</w:t>
      </w:r>
    </w:p>
    <w:p>
      <w:pPr>
        <w:pStyle w:val="Style3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子公司少数股东的持股比例不同于表决权比例的说明：</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color w:val="000000"/>
          <w:spacing w:val="0"/>
          <w:w w:val="100"/>
          <w:position w:val="0"/>
        </w:rPr>
        <w:t>3）重要非全资子公司的主要财务信息</w:t>
      </w:r>
      <w:bookmarkEnd w:id="1498"/>
      <w:bookmarkEnd w:id="1499"/>
      <w:bookmarkEnd w:id="1501"/>
    </w:p>
    <w:p>
      <w:pPr>
        <w:widowControl w:val="0"/>
        <w:spacing w:line="1" w:lineRule="exact"/>
      </w:pPr>
      <w:r>
        <mc:AlternateContent>
          <mc:Choice Requires="wps">
            <w:drawing>
              <wp:anchor distT="0" distB="1097280" distL="0" distR="0" simplePos="0" relativeHeight="125829622" behindDoc="0" locked="0" layoutInCell="1" allowOverlap="1">
                <wp:simplePos x="0" y="0"/>
                <wp:positionH relativeFrom="page">
                  <wp:posOffset>721995</wp:posOffset>
                </wp:positionH>
                <wp:positionV relativeFrom="paragraph">
                  <wp:posOffset>0</wp:posOffset>
                </wp:positionV>
                <wp:extent cx="633730" cy="606425"/>
                <wp:wrapTopAndBottom/>
                <wp:docPr id="334" name="Shape 334"/>
                <a:graphic xmlns:a="http://schemas.openxmlformats.org/drawingml/2006/main">
                  <a:graphicData uri="http://schemas.microsoft.com/office/word/2010/wordprocessingShape">
                    <wps:wsp>
                      <wps:cNvSpPr txBox="1"/>
                      <wps:spPr>
                        <a:xfrm>
                          <a:ext cx="633730" cy="606425"/>
                        </a:xfrm>
                        <a:prstGeom prst="rect"/>
                        <a:noFill/>
                      </wps:spPr>
                      <wps:txbx>
                        <w:txbxContent>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连卡福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衡 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商业广场 有限公司</w:t>
                            </w:r>
                          </w:p>
                        </w:txbxContent>
                      </wps:txbx>
                      <wps:bodyPr lIns="0" tIns="0" rIns="0" bIns="0">
                        <a:noAutoFit/>
                      </wps:bodyPr>
                    </wps:wsp>
                  </a:graphicData>
                </a:graphic>
              </wp:anchor>
            </w:drawing>
          </mc:Choice>
          <mc:Fallback>
            <w:pict>
              <v:shape id="_x0000_s1360" type="#_x0000_t202" style="position:absolute;margin-left:56.850000000000001pt;margin-top:0;width:49.899999999999999pt;height:47.75pt;z-index:-125829131;mso-wrap-distance-left:0;mso-wrap-distance-right:0;mso-wrap-distance-bottom:86.400000000000006pt;mso-position-horizontal-relative:page" filled="f" stroked="f">
                <v:textbox inset="0,0,0,0">
                  <w:txbxContent>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连卡福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衡 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商业广场 有限公司</w:t>
                      </w:r>
                    </w:p>
                  </w:txbxContent>
                </v:textbox>
                <w10:wrap type="topAndBottom" anchorx="page"/>
              </v:shape>
            </w:pict>
          </mc:Fallback>
        </mc:AlternateContent>
      </w:r>
      <w:r>
        <mc:AlternateContent>
          <mc:Choice Requires="wps">
            <w:drawing>
              <wp:anchor distT="60960" distB="1322705" distL="0" distR="0" simplePos="0" relativeHeight="125829624" behindDoc="0" locked="0" layoutInCell="1" allowOverlap="1">
                <wp:simplePos x="0" y="0"/>
                <wp:positionH relativeFrom="page">
                  <wp:posOffset>1428750</wp:posOffset>
                </wp:positionH>
                <wp:positionV relativeFrom="paragraph">
                  <wp:posOffset>60960</wp:posOffset>
                </wp:positionV>
                <wp:extent cx="2658110" cy="320040"/>
                <wp:wrapTopAndBottom/>
                <wp:docPr id="336" name="Shape 336"/>
                <a:graphic xmlns:a="http://schemas.openxmlformats.org/drawingml/2006/main">
                  <a:graphicData uri="http://schemas.microsoft.com/office/word/2010/wordprocessingShape">
                    <wps:wsp>
                      <wps:cNvSpPr txBox="1"/>
                      <wps:spPr>
                        <a:xfrm>
                          <a:ext cx="2658110" cy="32004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225,249,391. -75,198,560.7</w:t>
                            </w:r>
                          </w:p>
                          <w:p>
                            <w:pPr>
                              <w:pStyle w:val="Style41"/>
                              <w:keepNext w:val="0"/>
                              <w:keepLines w:val="0"/>
                              <w:widowControl w:val="0"/>
                              <w:shd w:val="clear" w:color="auto" w:fill="auto"/>
                              <w:bidi w:val="0"/>
                              <w:spacing w:before="0" w:after="0" w:line="180" w:lineRule="auto"/>
                              <w:ind w:left="0" w:right="0" w:firstLine="0"/>
                              <w:jc w:val="right"/>
                            </w:pPr>
                            <w:r>
                              <w:rPr>
                                <w:color w:val="000000"/>
                                <w:spacing w:val="0"/>
                                <w:w w:val="100"/>
                                <w:position w:val="0"/>
                              </w:rPr>
                              <w:t xml:space="preserve">I </w:t>
                            </w:r>
                            <w:r>
                              <w:rPr>
                                <w:color w:val="000000"/>
                                <w:spacing w:val="0"/>
                                <w:w w:val="100"/>
                                <w:position w:val="0"/>
                              </w:rPr>
                              <w:t>-75,198,560.7 -19,804,474.0</w:t>
                            </w:r>
                          </w:p>
                        </w:txbxContent>
                      </wps:txbx>
                      <wps:bodyPr lIns="0" tIns="0" rIns="0" bIns="0">
                        <a:noAutoFit/>
                      </wps:bodyPr>
                    </wps:wsp>
                  </a:graphicData>
                </a:graphic>
              </wp:anchor>
            </w:drawing>
          </mc:Choice>
          <mc:Fallback>
            <w:pict>
              <v:shape id="_x0000_s1362" type="#_x0000_t202" style="position:absolute;margin-left:112.5pt;margin-top:4.7999999999999998pt;width:209.30000000000001pt;height:25.199999999999999pt;z-index:-125829129;mso-wrap-distance-left:0;mso-wrap-distance-top:4.7999999999999998pt;mso-wrap-distance-right:0;mso-wrap-distance-bottom:104.15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225,249,391. -75,198,560.7</w:t>
                      </w:r>
                    </w:p>
                    <w:p>
                      <w:pPr>
                        <w:pStyle w:val="Style41"/>
                        <w:keepNext w:val="0"/>
                        <w:keepLines w:val="0"/>
                        <w:widowControl w:val="0"/>
                        <w:shd w:val="clear" w:color="auto" w:fill="auto"/>
                        <w:bidi w:val="0"/>
                        <w:spacing w:before="0" w:after="0" w:line="180" w:lineRule="auto"/>
                        <w:ind w:left="0" w:right="0" w:firstLine="0"/>
                        <w:jc w:val="right"/>
                      </w:pPr>
                      <w:r>
                        <w:rPr>
                          <w:color w:val="000000"/>
                          <w:spacing w:val="0"/>
                          <w:w w:val="100"/>
                          <w:position w:val="0"/>
                        </w:rPr>
                        <w:t xml:space="preserve">I </w:t>
                      </w:r>
                      <w:r>
                        <w:rPr>
                          <w:color w:val="000000"/>
                          <w:spacing w:val="0"/>
                          <w:w w:val="100"/>
                          <w:position w:val="0"/>
                        </w:rPr>
                        <w:t>-75,198,560.7 -19,804,474.0</w:t>
                      </w:r>
                    </w:p>
                  </w:txbxContent>
                </v:textbox>
                <w10:wrap type="topAndBottom" anchorx="page"/>
              </v:shape>
            </w:pict>
          </mc:Fallback>
        </mc:AlternateContent>
      </w:r>
      <w:r>
        <mc:AlternateContent>
          <mc:Choice Requires="wps">
            <w:drawing>
              <wp:anchor distT="255905" distB="1304290" distL="0" distR="0" simplePos="0" relativeHeight="125829626" behindDoc="0" locked="0" layoutInCell="1" allowOverlap="1">
                <wp:simplePos x="0" y="0"/>
                <wp:positionH relativeFrom="page">
                  <wp:posOffset>1913255</wp:posOffset>
                </wp:positionH>
                <wp:positionV relativeFrom="paragraph">
                  <wp:posOffset>255905</wp:posOffset>
                </wp:positionV>
                <wp:extent cx="146050" cy="143510"/>
                <wp:wrapTopAndBottom/>
                <wp:docPr id="338" name="Shape 338"/>
                <a:graphic xmlns:a="http://schemas.openxmlformats.org/drawingml/2006/main">
                  <a:graphicData uri="http://schemas.microsoft.com/office/word/2010/wordprocessingShape">
                    <wps:wsp>
                      <wps:cNvSpPr txBox="1"/>
                      <wps:spPr>
                        <a:xfrm>
                          <a:ext cx="14605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xbxContent>
                      </wps:txbx>
                      <wps:bodyPr wrap="none" lIns="0" tIns="0" rIns="0" bIns="0">
                        <a:noAutoFit/>
                      </wps:bodyPr>
                    </wps:wsp>
                  </a:graphicData>
                </a:graphic>
              </wp:anchor>
            </w:drawing>
          </mc:Choice>
          <mc:Fallback>
            <w:pict>
              <v:shape id="_x0000_s1364" type="#_x0000_t202" style="position:absolute;margin-left:150.65000000000001pt;margin-top:20.150000000000002pt;width:11.5pt;height:11.300000000000001pt;z-index:-125829127;mso-wrap-distance-left:0;mso-wrap-distance-top:20.150000000000002pt;mso-wrap-distance-right:0;mso-wrap-distance-bottom:102.7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xbxContent>
                </v:textbox>
                <w10:wrap type="topAndBottom" anchorx="page"/>
              </v:shape>
            </w:pict>
          </mc:Fallback>
        </mc:AlternateContent>
      </w:r>
      <w:r>
        <mc:AlternateContent>
          <mc:Choice Requires="wps">
            <w:drawing>
              <wp:anchor distT="158750" distB="1401445" distL="0" distR="0" simplePos="0" relativeHeight="125829628" behindDoc="0" locked="0" layoutInCell="1" allowOverlap="1">
                <wp:simplePos x="0" y="0"/>
                <wp:positionH relativeFrom="page">
                  <wp:posOffset>4135755</wp:posOffset>
                </wp:positionH>
                <wp:positionV relativeFrom="paragraph">
                  <wp:posOffset>158750</wp:posOffset>
                </wp:positionV>
                <wp:extent cx="1978025" cy="143510"/>
                <wp:wrapTopAndBottom/>
                <wp:docPr id="340" name="Shape 340"/>
                <a:graphic xmlns:a="http://schemas.openxmlformats.org/drawingml/2006/main">
                  <a:graphicData uri="http://schemas.microsoft.com/office/word/2010/wordprocessingShape">
                    <wps:wsp>
                      <wps:cNvSpPr txBox="1"/>
                      <wps:spPr>
                        <a:xfrm>
                          <a:ext cx="197802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99,937,994.9 -30,743,900.4 -30,743,900.4</w:t>
                            </w:r>
                          </w:p>
                        </w:txbxContent>
                      </wps:txbx>
                      <wps:bodyPr wrap="none" lIns="0" tIns="0" rIns="0" bIns="0">
                        <a:noAutoFit/>
                      </wps:bodyPr>
                    </wps:wsp>
                  </a:graphicData>
                </a:graphic>
              </wp:anchor>
            </w:drawing>
          </mc:Choice>
          <mc:Fallback>
            <w:pict>
              <v:shape id="_x0000_s1366" type="#_x0000_t202" style="position:absolute;margin-left:325.65000000000003pt;margin-top:12.5pt;width:155.75pt;height:11.300000000000001pt;z-index:-125829125;mso-wrap-distance-left:0;mso-wrap-distance-top:12.5pt;mso-wrap-distance-right:0;mso-wrap-distance-bottom:110.35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99,937,994.9 -30,743,900.4 -30,743,900.4</w:t>
                      </w:r>
                    </w:p>
                  </w:txbxContent>
                </v:textbox>
                <w10:wrap type="topAndBottom" anchorx="page"/>
              </v:shape>
            </w:pict>
          </mc:Fallback>
        </mc:AlternateContent>
      </w:r>
      <w:r>
        <mc:AlternateContent>
          <mc:Choice Requires="wps">
            <w:drawing>
              <wp:anchor distT="158750" distB="1401445" distL="0" distR="0" simplePos="0" relativeHeight="125829630" behindDoc="0" locked="0" layoutInCell="1" allowOverlap="1">
                <wp:simplePos x="0" y="0"/>
                <wp:positionH relativeFrom="page">
                  <wp:posOffset>6162675</wp:posOffset>
                </wp:positionH>
                <wp:positionV relativeFrom="paragraph">
                  <wp:posOffset>158750</wp:posOffset>
                </wp:positionV>
                <wp:extent cx="628015" cy="143510"/>
                <wp:wrapTopAndBottom/>
                <wp:docPr id="342" name="Shape 342"/>
                <a:graphic xmlns:a="http://schemas.openxmlformats.org/drawingml/2006/main">
                  <a:graphicData uri="http://schemas.microsoft.com/office/word/2010/wordprocessingShape">
                    <wps:wsp>
                      <wps:cNvSpPr txBox="1"/>
                      <wps:spPr>
                        <a:xfrm>
                          <a:ext cx="62801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94,429,669.4</w:t>
                            </w:r>
                          </w:p>
                        </w:txbxContent>
                      </wps:txbx>
                      <wps:bodyPr wrap="none" lIns="0" tIns="0" rIns="0" bIns="0">
                        <a:noAutoFit/>
                      </wps:bodyPr>
                    </wps:wsp>
                  </a:graphicData>
                </a:graphic>
              </wp:anchor>
            </w:drawing>
          </mc:Choice>
          <mc:Fallback>
            <w:pict>
              <v:shape id="_x0000_s1368" type="#_x0000_t202" style="position:absolute;margin-left:485.25pt;margin-top:12.5pt;width:49.450000000000003pt;height:11.300000000000001pt;z-index:-125829123;mso-wrap-distance-left:0;mso-wrap-distance-top:12.5pt;mso-wrap-distance-right:0;mso-wrap-distance-bottom:110.35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94,429,669.4</w:t>
                      </w:r>
                    </w:p>
                  </w:txbxContent>
                </v:textbox>
                <w10:wrap type="topAndBottom" anchorx="page"/>
              </v:shape>
            </w:pict>
          </mc:Fallback>
        </mc:AlternateContent>
      </w:r>
      <w:r>
        <mc:AlternateContent>
          <mc:Choice Requires="wps">
            <w:drawing>
              <wp:anchor distT="633730" distB="454025" distL="0" distR="0" simplePos="0" relativeHeight="125829632" behindDoc="0" locked="0" layoutInCell="1" allowOverlap="1">
                <wp:simplePos x="0" y="0"/>
                <wp:positionH relativeFrom="page">
                  <wp:posOffset>718820</wp:posOffset>
                </wp:positionH>
                <wp:positionV relativeFrom="paragraph">
                  <wp:posOffset>633730</wp:posOffset>
                </wp:positionV>
                <wp:extent cx="600710" cy="615950"/>
                <wp:wrapTopAndBottom/>
                <wp:docPr id="344" name="Shape 344"/>
                <a:graphic xmlns:a="http://schemas.openxmlformats.org/drawingml/2006/main">
                  <a:graphicData uri="http://schemas.microsoft.com/office/word/2010/wordprocessingShape">
                    <wps:wsp>
                      <wps:cNvSpPr txBox="1"/>
                      <wps:spPr>
                        <a:xfrm>
                          <a:ext cx="600710" cy="615950"/>
                        </a:xfrm>
                        <a:prstGeom prst="rect"/>
                        <a:noFill/>
                      </wps:spPr>
                      <wps:txbx>
                        <w:txbxContent>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杭州连卡恒 福品牌管理 有限公司</w:t>
                            </w:r>
                          </w:p>
                        </w:txbxContent>
                      </wps:txbx>
                      <wps:bodyPr lIns="0" tIns="0" rIns="0" bIns="0">
                        <a:noAutoFit/>
                      </wps:bodyPr>
                    </wps:wsp>
                  </a:graphicData>
                </a:graphic>
              </wp:anchor>
            </w:drawing>
          </mc:Choice>
          <mc:Fallback>
            <w:pict>
              <v:shape id="_x0000_s1370" type="#_x0000_t202" style="position:absolute;margin-left:56.600000000000001pt;margin-top:49.899999999999999pt;width:47.300000000000004pt;height:48.5pt;z-index:-125829121;mso-wrap-distance-left:0;mso-wrap-distance-top:49.899999999999999pt;mso-wrap-distance-right:0;mso-wrap-distance-bottom:35.75pt;mso-position-horizontal-relative:page" filled="f" stroked="f">
                <v:textbox inset="0,0,0,0">
                  <w:txbxContent>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杭州连卡恒 福品牌管理 有限公司</w:t>
                      </w:r>
                    </w:p>
                  </w:txbxContent>
                </v:textbox>
                <w10:wrap type="topAndBottom" anchorx="page"/>
              </v:shape>
            </w:pict>
          </mc:Fallback>
        </mc:AlternateContent>
      </w:r>
      <w:r>
        <mc:AlternateContent>
          <mc:Choice Requires="wps">
            <w:drawing>
              <wp:anchor distT="810895" distB="551180" distL="0" distR="0" simplePos="0" relativeHeight="125829634" behindDoc="0" locked="0" layoutInCell="1" allowOverlap="1">
                <wp:simplePos x="0" y="0"/>
                <wp:positionH relativeFrom="page">
                  <wp:posOffset>1431925</wp:posOffset>
                </wp:positionH>
                <wp:positionV relativeFrom="paragraph">
                  <wp:posOffset>810895</wp:posOffset>
                </wp:positionV>
                <wp:extent cx="2654935" cy="341630"/>
                <wp:wrapTopAndBottom/>
                <wp:docPr id="346" name="Shape 346"/>
                <a:graphic xmlns:a="http://schemas.openxmlformats.org/drawingml/2006/main">
                  <a:graphicData uri="http://schemas.microsoft.com/office/word/2010/wordprocessingShape">
                    <wps:wsp>
                      <wps:cNvSpPr txBox="1"/>
                      <wps:spPr>
                        <a:xfrm>
                          <a:ext cx="2654935" cy="34163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76,488,673.0</w:t>
                            </w:r>
                          </w:p>
                          <w:p>
                            <w:pPr>
                              <w:pStyle w:val="Style41"/>
                              <w:keepNext w:val="0"/>
                              <w:keepLines w:val="0"/>
                              <w:widowControl w:val="0"/>
                              <w:shd w:val="clear" w:color="auto" w:fill="auto"/>
                              <w:bidi w:val="0"/>
                              <w:spacing w:before="0" w:after="0" w:line="180" w:lineRule="auto"/>
                              <w:ind w:left="1020" w:right="0" w:firstLine="0"/>
                              <w:jc w:val="left"/>
                            </w:pPr>
                            <w:r>
                              <w:rPr>
                                <w:color w:val="000000"/>
                                <w:spacing w:val="0"/>
                                <w:w w:val="100"/>
                                <w:position w:val="0"/>
                              </w:rPr>
                              <w:t>-6,953,561.17 -6,953,561.17 -2,710,576.76</w:t>
                            </w:r>
                          </w:p>
                          <w:p>
                            <w:pPr>
                              <w:pStyle w:val="Style41"/>
                              <w:keepNext w:val="0"/>
                              <w:keepLines w:val="0"/>
                              <w:widowControl w:val="0"/>
                              <w:shd w:val="clear" w:color="auto" w:fill="auto"/>
                              <w:bidi w:val="0"/>
                              <w:spacing w:before="0" w:after="0" w:line="182" w:lineRule="auto"/>
                              <w:ind w:left="0" w:right="0" w:firstLine="860"/>
                              <w:jc w:val="left"/>
                            </w:pPr>
                            <w:r>
                              <w:rPr>
                                <w:color w:val="000000"/>
                                <w:spacing w:val="0"/>
                                <w:w w:val="100"/>
                                <w:position w:val="0"/>
                              </w:rPr>
                              <w:t>9</w:t>
                            </w:r>
                          </w:p>
                        </w:txbxContent>
                      </wps:txbx>
                      <wps:bodyPr lIns="0" tIns="0" rIns="0" bIns="0">
                        <a:noAutoFit/>
                      </wps:bodyPr>
                    </wps:wsp>
                  </a:graphicData>
                </a:graphic>
              </wp:anchor>
            </w:drawing>
          </mc:Choice>
          <mc:Fallback>
            <w:pict>
              <v:shape id="_x0000_s1372" type="#_x0000_t202" style="position:absolute;margin-left:112.75pt;margin-top:63.850000000000001pt;width:209.05000000000001pt;height:26.900000000000002pt;z-index:-125829119;mso-wrap-distance-left:0;mso-wrap-distance-top:63.850000000000001pt;mso-wrap-distance-right:0;mso-wrap-distance-bottom:43.39999999999999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76,488,673.0</w:t>
                      </w:r>
                    </w:p>
                    <w:p>
                      <w:pPr>
                        <w:pStyle w:val="Style41"/>
                        <w:keepNext w:val="0"/>
                        <w:keepLines w:val="0"/>
                        <w:widowControl w:val="0"/>
                        <w:shd w:val="clear" w:color="auto" w:fill="auto"/>
                        <w:bidi w:val="0"/>
                        <w:spacing w:before="0" w:after="0" w:line="180" w:lineRule="auto"/>
                        <w:ind w:left="1020" w:right="0" w:firstLine="0"/>
                        <w:jc w:val="left"/>
                      </w:pPr>
                      <w:r>
                        <w:rPr>
                          <w:color w:val="000000"/>
                          <w:spacing w:val="0"/>
                          <w:w w:val="100"/>
                          <w:position w:val="0"/>
                        </w:rPr>
                        <w:t>-6,953,561.17 -6,953,561.17 -2,710,576.76</w:t>
                      </w:r>
                    </w:p>
                    <w:p>
                      <w:pPr>
                        <w:pStyle w:val="Style41"/>
                        <w:keepNext w:val="0"/>
                        <w:keepLines w:val="0"/>
                        <w:widowControl w:val="0"/>
                        <w:shd w:val="clear" w:color="auto" w:fill="auto"/>
                        <w:bidi w:val="0"/>
                        <w:spacing w:before="0" w:after="0" w:line="182" w:lineRule="auto"/>
                        <w:ind w:left="0" w:right="0" w:firstLine="860"/>
                        <w:jc w:val="left"/>
                      </w:pPr>
                      <w:r>
                        <w:rPr>
                          <w:color w:val="000000"/>
                          <w:spacing w:val="0"/>
                          <w:w w:val="100"/>
                          <w:position w:val="0"/>
                        </w:rPr>
                        <w:t>9</w:t>
                      </w:r>
                    </w:p>
                  </w:txbxContent>
                </v:textbox>
                <w10:wrap type="topAndBottom" anchorx="page"/>
              </v:shape>
            </w:pict>
          </mc:Fallback>
        </mc:AlternateContent>
      </w:r>
      <w:r>
        <mc:AlternateContent>
          <mc:Choice Requires="wps">
            <w:drawing>
              <wp:anchor distT="810895" distB="551180" distL="0" distR="0" simplePos="0" relativeHeight="125829636" behindDoc="0" locked="0" layoutInCell="1" allowOverlap="1">
                <wp:simplePos x="0" y="0"/>
                <wp:positionH relativeFrom="page">
                  <wp:posOffset>4132580</wp:posOffset>
                </wp:positionH>
                <wp:positionV relativeFrom="paragraph">
                  <wp:posOffset>810895</wp:posOffset>
                </wp:positionV>
                <wp:extent cx="628015" cy="341630"/>
                <wp:wrapTopAndBottom/>
                <wp:docPr id="348" name="Shape 348"/>
                <a:graphic xmlns:a="http://schemas.openxmlformats.org/drawingml/2006/main">
                  <a:graphicData uri="http://schemas.microsoft.com/office/word/2010/wordprocessingShape">
                    <wps:wsp>
                      <wps:cNvSpPr txBox="1"/>
                      <wps:spPr>
                        <a:xfrm>
                          <a:ext cx="628015"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63,248,258.3</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xbxContent>
                      </wps:txbx>
                      <wps:bodyPr lIns="0" tIns="0" rIns="0" bIns="0">
                        <a:noAutoFit/>
                      </wps:bodyPr>
                    </wps:wsp>
                  </a:graphicData>
                </a:graphic>
              </wp:anchor>
            </w:drawing>
          </mc:Choice>
          <mc:Fallback>
            <w:pict>
              <v:shape id="_x0000_s1374" type="#_x0000_t202" style="position:absolute;margin-left:325.40000000000003pt;margin-top:63.850000000000001pt;width:49.450000000000003pt;height:26.900000000000002pt;z-index:-125829117;mso-wrap-distance-left:0;mso-wrap-distance-top:63.850000000000001pt;mso-wrap-distance-right:0;mso-wrap-distance-bottom:43.399999999999999pt;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63,248,258.3</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xbxContent>
                </v:textbox>
                <w10:wrap type="topAndBottom" anchorx="page"/>
              </v:shape>
            </w:pict>
          </mc:Fallback>
        </mc:AlternateContent>
      </w:r>
      <w:r>
        <mc:AlternateContent>
          <mc:Choice Requires="wps">
            <w:drawing>
              <wp:anchor distT="908050" distB="652145" distL="0" distR="0" simplePos="0" relativeHeight="125829638" behindDoc="0" locked="0" layoutInCell="1" allowOverlap="1">
                <wp:simplePos x="0" y="0"/>
                <wp:positionH relativeFrom="page">
                  <wp:posOffset>4769485</wp:posOffset>
                </wp:positionH>
                <wp:positionV relativeFrom="paragraph">
                  <wp:posOffset>908050</wp:posOffset>
                </wp:positionV>
                <wp:extent cx="1341120" cy="143510"/>
                <wp:wrapTopAndBottom/>
                <wp:docPr id="350" name="Shape 350"/>
                <a:graphic xmlns:a="http://schemas.openxmlformats.org/drawingml/2006/main">
                  <a:graphicData uri="http://schemas.microsoft.com/office/word/2010/wordprocessingShape">
                    <wps:wsp>
                      <wps:cNvSpPr txBox="1"/>
                      <wps:spPr>
                        <a:xfrm>
                          <a:ext cx="134112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-8,900,781.43 -8,900,781.43</w:t>
                            </w:r>
                          </w:p>
                        </w:txbxContent>
                      </wps:txbx>
                      <wps:bodyPr wrap="none" lIns="0" tIns="0" rIns="0" bIns="0">
                        <a:noAutoFit/>
                      </wps:bodyPr>
                    </wps:wsp>
                  </a:graphicData>
                </a:graphic>
              </wp:anchor>
            </w:drawing>
          </mc:Choice>
          <mc:Fallback>
            <w:pict>
              <v:shape id="_x0000_s1376" type="#_x0000_t202" style="position:absolute;margin-left:375.55000000000001pt;margin-top:71.5pt;width:105.60000000000001pt;height:11.300000000000001pt;z-index:-125829115;mso-wrap-distance-left:0;mso-wrap-distance-top:71.5pt;mso-wrap-distance-right:0;mso-wrap-distance-bottom:51.35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-8,900,781.43 -8,900,781.43</w:t>
                      </w:r>
                    </w:p>
                  </w:txbxContent>
                </v:textbox>
                <w10:wrap type="topAndBottom" anchorx="page"/>
              </v:shape>
            </w:pict>
          </mc:Fallback>
        </mc:AlternateContent>
      </w:r>
      <w:r>
        <mc:AlternateContent>
          <mc:Choice Requires="wps">
            <w:drawing>
              <wp:anchor distT="810895" distB="551180" distL="0" distR="0" simplePos="0" relativeHeight="125829640" behindDoc="0" locked="0" layoutInCell="1" allowOverlap="1">
                <wp:simplePos x="0" y="0"/>
                <wp:positionH relativeFrom="page">
                  <wp:posOffset>6156325</wp:posOffset>
                </wp:positionH>
                <wp:positionV relativeFrom="paragraph">
                  <wp:posOffset>810895</wp:posOffset>
                </wp:positionV>
                <wp:extent cx="633730" cy="341630"/>
                <wp:wrapTopAndBottom/>
                <wp:docPr id="352" name="Shape 352"/>
                <a:graphic xmlns:a="http://schemas.openxmlformats.org/drawingml/2006/main">
                  <a:graphicData uri="http://schemas.microsoft.com/office/word/2010/wordprocessingShape">
                    <wps:wsp>
                      <wps:cNvSpPr txBox="1"/>
                      <wps:spPr>
                        <a:xfrm>
                          <a:ext cx="633730"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23,677,954.4</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xbxContent>
                      </wps:txbx>
                      <wps:bodyPr lIns="0" tIns="0" rIns="0" bIns="0">
                        <a:noAutoFit/>
                      </wps:bodyPr>
                    </wps:wsp>
                  </a:graphicData>
                </a:graphic>
              </wp:anchor>
            </w:drawing>
          </mc:Choice>
          <mc:Fallback>
            <w:pict>
              <v:shape id="_x0000_s1378" type="#_x0000_t202" style="position:absolute;margin-left:484.75pt;margin-top:63.850000000000001pt;width:49.899999999999999pt;height:26.900000000000002pt;z-index:-125829113;mso-wrap-distance-left:0;mso-wrap-distance-top:63.850000000000001pt;mso-wrap-distance-right:0;mso-wrap-distance-bottom:43.399999999999999pt;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23,677,954.4</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xbxContent>
                </v:textbox>
                <w10:wrap type="topAndBottom" anchorx="page"/>
              </v:shape>
            </w:pict>
          </mc:Fallback>
        </mc:AlternateContent>
      </w:r>
      <w:r>
        <mc:AlternateContent>
          <mc:Choice Requires="wps">
            <w:drawing>
              <wp:anchor distT="1362710" distB="0" distL="0" distR="0" simplePos="0" relativeHeight="125829642" behindDoc="0" locked="0" layoutInCell="1" allowOverlap="1">
                <wp:simplePos x="0" y="0"/>
                <wp:positionH relativeFrom="page">
                  <wp:posOffset>715645</wp:posOffset>
                </wp:positionH>
                <wp:positionV relativeFrom="paragraph">
                  <wp:posOffset>1362710</wp:posOffset>
                </wp:positionV>
                <wp:extent cx="496570" cy="341630"/>
                <wp:wrapTopAndBottom/>
                <wp:docPr id="354" name="Shape 354"/>
                <a:graphic xmlns:a="http://schemas.openxmlformats.org/drawingml/2006/main">
                  <a:graphicData uri="http://schemas.microsoft.com/office/word/2010/wordprocessingShape">
                    <wps:wsp>
                      <wps:cNvSpPr txBox="1"/>
                      <wps:spPr>
                        <a:xfrm>
                          <a:ext cx="496570"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left"/>
                            </w:pPr>
                            <w:r>
                              <w:rPr>
                                <w:color w:val="000000"/>
                                <w:spacing w:val="0"/>
                                <w:w w:val="100"/>
                                <w:position w:val="0"/>
                              </w:rPr>
                              <w:t>LEVITAS</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S.P.A.</w:t>
                            </w:r>
                          </w:p>
                        </w:txbxContent>
                      </wps:txbx>
                      <wps:bodyPr lIns="0" tIns="0" rIns="0" bIns="0">
                        <a:noAutoFit/>
                      </wps:bodyPr>
                    </wps:wsp>
                  </a:graphicData>
                </a:graphic>
              </wp:anchor>
            </w:drawing>
          </mc:Choice>
          <mc:Fallback>
            <w:pict>
              <v:shape id="_x0000_s1380" type="#_x0000_t202" style="position:absolute;margin-left:56.350000000000001pt;margin-top:107.3pt;width:39.100000000000001pt;height:26.900000000000002pt;z-index:-125829111;mso-wrap-distance-left:0;mso-wrap-distance-top:107.3pt;mso-wrap-distance-right:0;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left"/>
                      </w:pPr>
                      <w:r>
                        <w:rPr>
                          <w:color w:val="000000"/>
                          <w:spacing w:val="0"/>
                          <w:w w:val="100"/>
                          <w:position w:val="0"/>
                        </w:rPr>
                        <w:t>LEVITAS</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S.P.A.</w:t>
                      </w:r>
                    </w:p>
                  </w:txbxContent>
                </v:textbox>
                <w10:wrap type="topAndBottom" anchorx="page"/>
              </v:shape>
            </w:pict>
          </mc:Fallback>
        </mc:AlternateContent>
      </w:r>
      <w:r>
        <mc:AlternateContent>
          <mc:Choice Requires="wps">
            <w:drawing>
              <wp:anchor distT="1362710" distB="0" distL="0" distR="0" simplePos="0" relativeHeight="125829644" behindDoc="0" locked="0" layoutInCell="1" allowOverlap="1">
                <wp:simplePos x="0" y="0"/>
                <wp:positionH relativeFrom="page">
                  <wp:posOffset>1435100</wp:posOffset>
                </wp:positionH>
                <wp:positionV relativeFrom="paragraph">
                  <wp:posOffset>1362710</wp:posOffset>
                </wp:positionV>
                <wp:extent cx="2651760" cy="341630"/>
                <wp:wrapTopAndBottom/>
                <wp:docPr id="356" name="Shape 356"/>
                <a:graphic xmlns:a="http://schemas.openxmlformats.org/drawingml/2006/main">
                  <a:graphicData uri="http://schemas.microsoft.com/office/word/2010/wordprocessingShape">
                    <wps:wsp>
                      <wps:cNvSpPr txBox="1"/>
                      <wps:spPr>
                        <a:xfrm>
                          <a:ext cx="2651760" cy="34163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33,906,043.2 -15,806,582.2 -12,676,313.3</w:t>
                            </w:r>
                          </w:p>
                          <w:p>
                            <w:pPr>
                              <w:pStyle w:val="Style111"/>
                              <w:keepNext w:val="0"/>
                              <w:keepLines w:val="0"/>
                              <w:widowControl w:val="0"/>
                              <w:shd w:val="clear" w:color="auto" w:fill="auto"/>
                              <w:tabs>
                                <w:tab w:pos="1930" w:val="left"/>
                                <w:tab w:pos="2986" w:val="left"/>
                              </w:tabs>
                              <w:bidi w:val="0"/>
                              <w:spacing w:before="0" w:after="0" w:line="240" w:lineRule="auto"/>
                              <w:ind w:left="0" w:right="0"/>
                              <w:jc w:val="left"/>
                            </w:pPr>
                            <w:r>
                              <w:rPr>
                                <w:color w:val="000000"/>
                                <w:spacing w:val="0"/>
                                <w:w w:val="100"/>
                                <w:position w:val="0"/>
                                <w:sz w:val="18"/>
                                <w:szCs w:val="18"/>
                              </w:rPr>
                              <w:t>7</w:t>
                              <w:tab/>
                              <w:t>1</w:t>
                              <w:tab/>
                              <w:t xml:space="preserve">3 </w:t>
                            </w:r>
                            <w:r>
                              <w:rPr>
                                <w:rFonts w:ascii="SimSun" w:eastAsia="SimSun" w:hAnsi="SimSun" w:cs="SimSun"/>
                                <w:color w:val="000000"/>
                                <w:spacing w:val="0"/>
                                <w:w w:val="100"/>
                                <w:position w:val="0"/>
                                <w:sz w:val="18"/>
                                <w:szCs w:val="18"/>
                              </w:rPr>
                              <w:t>一</w:t>
                            </w:r>
                            <w:r>
                              <w:rPr>
                                <w:color w:val="000000"/>
                                <w:spacing w:val="0"/>
                                <w:w w:val="100"/>
                                <w:position w:val="0"/>
                                <w:vertAlign w:val="superscript"/>
                              </w:rPr>
                              <w:t>7</w:t>
                            </w:r>
                            <w:r>
                              <w:rPr>
                                <w:color w:val="000000"/>
                                <w:spacing w:val="0"/>
                                <w:w w:val="100"/>
                                <w:position w:val="0"/>
                                <w:sz w:val="18"/>
                                <w:szCs w:val="18"/>
                              </w:rPr>
                              <w:t>'</w:t>
                            </w:r>
                            <w:r>
                              <w:rPr>
                                <w:color w:val="000000"/>
                                <w:spacing w:val="0"/>
                                <w:w w:val="100"/>
                                <w:position w:val="0"/>
                                <w:vertAlign w:val="superscript"/>
                              </w:rPr>
                              <w:t>414</w:t>
                            </w:r>
                            <w:r>
                              <w:rPr>
                                <w:color w:val="000000"/>
                                <w:spacing w:val="0"/>
                                <w:w w:val="100"/>
                                <w:position w:val="0"/>
                                <w:sz w:val="18"/>
                                <w:szCs w:val="18"/>
                              </w:rPr>
                              <w:t>'</w:t>
                            </w:r>
                            <w:r>
                              <w:rPr>
                                <w:color w:val="000000"/>
                                <w:spacing w:val="0"/>
                                <w:w w:val="100"/>
                                <w:position w:val="0"/>
                                <w:vertAlign w:val="superscript"/>
                              </w:rPr>
                              <w:t>868</w:t>
                            </w:r>
                            <w:r>
                              <w:rPr>
                                <w:color w:val="000000"/>
                                <w:spacing w:val="0"/>
                                <w:w w:val="100"/>
                                <w:position w:val="0"/>
                                <w:sz w:val="18"/>
                                <w:szCs w:val="18"/>
                              </w:rPr>
                              <w:t>.</w:t>
                            </w:r>
                            <w:r>
                              <w:rPr>
                                <w:color w:val="000000"/>
                                <w:spacing w:val="0"/>
                                <w:w w:val="100"/>
                                <w:position w:val="0"/>
                                <w:vertAlign w:val="superscript"/>
                              </w:rPr>
                              <w:t>85</w:t>
                            </w:r>
                          </w:p>
                        </w:txbxContent>
                      </wps:txbx>
                      <wps:bodyPr lIns="0" tIns="0" rIns="0" bIns="0">
                        <a:noAutoFit/>
                      </wps:bodyPr>
                    </wps:wsp>
                  </a:graphicData>
                </a:graphic>
              </wp:anchor>
            </w:drawing>
          </mc:Choice>
          <mc:Fallback>
            <w:pict>
              <v:shape id="_x0000_s1382" type="#_x0000_t202" style="position:absolute;margin-left:113.pt;margin-top:107.3pt;width:208.80000000000001pt;height:26.900000000000002pt;z-index:-125829109;mso-wrap-distance-left:0;mso-wrap-distance-top:107.3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33,906,043.2 -15,806,582.2 -12,676,313.3</w:t>
                      </w:r>
                    </w:p>
                    <w:p>
                      <w:pPr>
                        <w:pStyle w:val="Style111"/>
                        <w:keepNext w:val="0"/>
                        <w:keepLines w:val="0"/>
                        <w:widowControl w:val="0"/>
                        <w:shd w:val="clear" w:color="auto" w:fill="auto"/>
                        <w:tabs>
                          <w:tab w:pos="1930" w:val="left"/>
                          <w:tab w:pos="2986" w:val="left"/>
                        </w:tabs>
                        <w:bidi w:val="0"/>
                        <w:spacing w:before="0" w:after="0" w:line="240" w:lineRule="auto"/>
                        <w:ind w:left="0" w:right="0"/>
                        <w:jc w:val="left"/>
                      </w:pPr>
                      <w:r>
                        <w:rPr>
                          <w:color w:val="000000"/>
                          <w:spacing w:val="0"/>
                          <w:w w:val="100"/>
                          <w:position w:val="0"/>
                          <w:sz w:val="18"/>
                          <w:szCs w:val="18"/>
                        </w:rPr>
                        <w:t>7</w:t>
                        <w:tab/>
                        <w:t>1</w:t>
                        <w:tab/>
                        <w:t xml:space="preserve">3 </w:t>
                      </w:r>
                      <w:r>
                        <w:rPr>
                          <w:rFonts w:ascii="SimSun" w:eastAsia="SimSun" w:hAnsi="SimSun" w:cs="SimSun"/>
                          <w:color w:val="000000"/>
                          <w:spacing w:val="0"/>
                          <w:w w:val="100"/>
                          <w:position w:val="0"/>
                          <w:sz w:val="18"/>
                          <w:szCs w:val="18"/>
                        </w:rPr>
                        <w:t>一</w:t>
                      </w:r>
                      <w:r>
                        <w:rPr>
                          <w:color w:val="000000"/>
                          <w:spacing w:val="0"/>
                          <w:w w:val="100"/>
                          <w:position w:val="0"/>
                          <w:vertAlign w:val="superscript"/>
                        </w:rPr>
                        <w:t>7</w:t>
                      </w:r>
                      <w:r>
                        <w:rPr>
                          <w:color w:val="000000"/>
                          <w:spacing w:val="0"/>
                          <w:w w:val="100"/>
                          <w:position w:val="0"/>
                          <w:sz w:val="18"/>
                          <w:szCs w:val="18"/>
                        </w:rPr>
                        <w:t>'</w:t>
                      </w:r>
                      <w:r>
                        <w:rPr>
                          <w:color w:val="000000"/>
                          <w:spacing w:val="0"/>
                          <w:w w:val="100"/>
                          <w:position w:val="0"/>
                          <w:vertAlign w:val="superscript"/>
                        </w:rPr>
                        <w:t>414</w:t>
                      </w:r>
                      <w:r>
                        <w:rPr>
                          <w:color w:val="000000"/>
                          <w:spacing w:val="0"/>
                          <w:w w:val="100"/>
                          <w:position w:val="0"/>
                          <w:sz w:val="18"/>
                          <w:szCs w:val="18"/>
                        </w:rPr>
                        <w:t>'</w:t>
                      </w:r>
                      <w:r>
                        <w:rPr>
                          <w:color w:val="000000"/>
                          <w:spacing w:val="0"/>
                          <w:w w:val="100"/>
                          <w:position w:val="0"/>
                          <w:vertAlign w:val="superscript"/>
                        </w:rPr>
                        <w:t>868</w:t>
                      </w:r>
                      <w:r>
                        <w:rPr>
                          <w:color w:val="000000"/>
                          <w:spacing w:val="0"/>
                          <w:w w:val="100"/>
                          <w:position w:val="0"/>
                          <w:sz w:val="18"/>
                          <w:szCs w:val="18"/>
                        </w:rPr>
                        <w:t>.</w:t>
                      </w:r>
                      <w:r>
                        <w:rPr>
                          <w:color w:val="000000"/>
                          <w:spacing w:val="0"/>
                          <w:w w:val="100"/>
                          <w:position w:val="0"/>
                          <w:vertAlign w:val="superscript"/>
                        </w:rPr>
                        <w:t>85</w:t>
                      </w:r>
                    </w:p>
                  </w:txbxContent>
                </v:textbox>
                <w10:wrap type="topAndBottom" anchorx="page"/>
              </v:shape>
            </w:pict>
          </mc:Fallback>
        </mc:AlternateContent>
      </w:r>
      <w:r>
        <mc:AlternateContent>
          <mc:Choice Requires="wps">
            <w:drawing>
              <wp:anchor distT="1362710" distB="0" distL="0" distR="0" simplePos="0" relativeHeight="125829646" behindDoc="0" locked="0" layoutInCell="1" allowOverlap="1">
                <wp:simplePos x="0" y="0"/>
                <wp:positionH relativeFrom="page">
                  <wp:posOffset>4141470</wp:posOffset>
                </wp:positionH>
                <wp:positionV relativeFrom="paragraph">
                  <wp:posOffset>1362710</wp:posOffset>
                </wp:positionV>
                <wp:extent cx="618490" cy="341630"/>
                <wp:wrapTopAndBottom/>
                <wp:docPr id="358" name="Shape 358"/>
                <a:graphic xmlns:a="http://schemas.openxmlformats.org/drawingml/2006/main">
                  <a:graphicData uri="http://schemas.microsoft.com/office/word/2010/wordprocessingShape">
                    <wps:wsp>
                      <wps:cNvSpPr txBox="1"/>
                      <wps:spPr>
                        <a:xfrm>
                          <a:ext cx="618490" cy="341630"/>
                        </a:xfrm>
                        <a:prstGeom prst="rect"/>
                        <a:noFill/>
                      </wps:spPr>
                      <wps:txbx>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16,218,621.8</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xbxContent>
                      </wps:txbx>
                      <wps:bodyPr lIns="0" tIns="0" rIns="0" bIns="0">
                        <a:noAutoFit/>
                      </wps:bodyPr>
                    </wps:wsp>
                  </a:graphicData>
                </a:graphic>
              </wp:anchor>
            </w:drawing>
          </mc:Choice>
          <mc:Fallback>
            <w:pict>
              <v:shape id="_x0000_s1384" type="#_x0000_t202" style="position:absolute;margin-left:326.10000000000002pt;margin-top:107.3pt;width:48.700000000000003pt;height:26.900000000000002pt;z-index:-125829107;mso-wrap-distance-left:0;mso-wrap-distance-top:107.3pt;mso-wrap-distance-right:0;mso-position-horizontal-relative:page" filled="f" stroked="f">
                <v:textbox inset="0,0,0,0">
                  <w:txbxContent>
                    <w:p>
                      <w:pPr>
                        <w:pStyle w:val="Style41"/>
                        <w:keepNext w:val="0"/>
                        <w:keepLines w:val="0"/>
                        <w:widowControl w:val="0"/>
                        <w:shd w:val="clear" w:color="auto" w:fill="auto"/>
                        <w:bidi w:val="0"/>
                        <w:spacing w:before="0" w:line="240" w:lineRule="auto"/>
                        <w:ind w:left="0" w:right="0" w:firstLine="0"/>
                        <w:jc w:val="right"/>
                      </w:pPr>
                      <w:r>
                        <w:rPr>
                          <w:color w:val="000000"/>
                          <w:spacing w:val="0"/>
                          <w:w w:val="100"/>
                          <w:position w:val="0"/>
                        </w:rPr>
                        <w:t>16,218,621.8</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xbxContent>
                </v:textbox>
                <w10:wrap type="topAndBottom" anchorx="page"/>
              </v:shape>
            </w:pict>
          </mc:Fallback>
        </mc:AlternateContent>
      </w:r>
      <w:r>
        <mc:AlternateContent>
          <mc:Choice Requires="wps">
            <w:drawing>
              <wp:anchor distT="1463040" distB="97155" distL="0" distR="0" simplePos="0" relativeHeight="125829648" behindDoc="0" locked="0" layoutInCell="1" allowOverlap="1">
                <wp:simplePos x="0" y="0"/>
                <wp:positionH relativeFrom="page">
                  <wp:posOffset>4894580</wp:posOffset>
                </wp:positionH>
                <wp:positionV relativeFrom="paragraph">
                  <wp:posOffset>1463040</wp:posOffset>
                </wp:positionV>
                <wp:extent cx="1216025" cy="143510"/>
                <wp:wrapTopAndBottom/>
                <wp:docPr id="360" name="Shape 360"/>
                <a:graphic xmlns:a="http://schemas.openxmlformats.org/drawingml/2006/main">
                  <a:graphicData uri="http://schemas.microsoft.com/office/word/2010/wordprocessingShape">
                    <wps:wsp>
                      <wps:cNvSpPr txBox="1"/>
                      <wps:spPr>
                        <a:xfrm>
                          <a:ext cx="1216025" cy="143510"/>
                        </a:xfrm>
                        <a:prstGeom prst="rect"/>
                        <a:noFill/>
                      </wps:spPr>
                      <wps:txbx>
                        <w:txbxContent>
                          <w:p>
                            <w:pPr>
                              <w:pStyle w:val="Style41"/>
                              <w:keepNext w:val="0"/>
                              <w:keepLines w:val="0"/>
                              <w:widowControl w:val="0"/>
                              <w:shd w:val="clear" w:color="auto" w:fill="auto"/>
                              <w:tabs>
                                <w:tab w:pos="922" w:val="left"/>
                              </w:tabs>
                              <w:bidi w:val="0"/>
                              <w:spacing w:before="0" w:after="0" w:line="240" w:lineRule="auto"/>
                              <w:ind w:left="0" w:right="0" w:firstLine="0"/>
                              <w:jc w:val="center"/>
                            </w:pPr>
                            <w:r>
                              <w:rPr>
                                <w:color w:val="000000"/>
                                <w:spacing w:val="0"/>
                                <w:w w:val="100"/>
                                <w:position w:val="0"/>
                              </w:rPr>
                              <w:t>751,907.66</w:t>
                              <w:tab/>
                              <w:t>6,918,336.43</w:t>
                            </w:r>
                          </w:p>
                        </w:txbxContent>
                      </wps:txbx>
                      <wps:bodyPr wrap="none" lIns="0" tIns="0" rIns="0" bIns="0">
                        <a:noAutoFit/>
                      </wps:bodyPr>
                    </wps:wsp>
                  </a:graphicData>
                </a:graphic>
              </wp:anchor>
            </w:drawing>
          </mc:Choice>
          <mc:Fallback>
            <w:pict>
              <v:shape id="_x0000_s1386" type="#_x0000_t202" style="position:absolute;margin-left:385.40000000000003pt;margin-top:115.2pt;width:95.75pt;height:11.300000000000001pt;z-index:-125829105;mso-wrap-distance-left:0;mso-wrap-distance-top:115.2pt;mso-wrap-distance-right:0;mso-wrap-distance-bottom:7.6500000000000004pt;mso-position-horizontal-relative:page" filled="f" stroked="f">
                <v:textbox inset="0,0,0,0">
                  <w:txbxContent>
                    <w:p>
                      <w:pPr>
                        <w:pStyle w:val="Style41"/>
                        <w:keepNext w:val="0"/>
                        <w:keepLines w:val="0"/>
                        <w:widowControl w:val="0"/>
                        <w:shd w:val="clear" w:color="auto" w:fill="auto"/>
                        <w:tabs>
                          <w:tab w:pos="922" w:val="left"/>
                        </w:tabs>
                        <w:bidi w:val="0"/>
                        <w:spacing w:before="0" w:after="0" w:line="240" w:lineRule="auto"/>
                        <w:ind w:left="0" w:right="0" w:firstLine="0"/>
                        <w:jc w:val="center"/>
                      </w:pPr>
                      <w:r>
                        <w:rPr>
                          <w:color w:val="000000"/>
                          <w:spacing w:val="0"/>
                          <w:w w:val="100"/>
                          <w:position w:val="0"/>
                        </w:rPr>
                        <w:t>751,907.66</w:t>
                        <w:tab/>
                        <w:t>6,918,336.43</w:t>
                      </w:r>
                    </w:p>
                  </w:txbxContent>
                </v:textbox>
                <w10:wrap type="topAndBottom" anchorx="page"/>
              </v:shape>
            </w:pict>
          </mc:Fallback>
        </mc:AlternateContent>
      </w:r>
      <w:r>
        <mc:AlternateContent>
          <mc:Choice Requires="wps">
            <w:drawing>
              <wp:anchor distT="1463040" distB="97155" distL="0" distR="0" simplePos="0" relativeHeight="125829650" behindDoc="0" locked="0" layoutInCell="1" allowOverlap="1">
                <wp:simplePos x="0" y="0"/>
                <wp:positionH relativeFrom="page">
                  <wp:posOffset>6247765</wp:posOffset>
                </wp:positionH>
                <wp:positionV relativeFrom="paragraph">
                  <wp:posOffset>1463040</wp:posOffset>
                </wp:positionV>
                <wp:extent cx="539750" cy="143510"/>
                <wp:wrapTopAndBottom/>
                <wp:docPr id="362" name="Shape 362"/>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882,388.65</w:t>
                            </w:r>
                          </w:p>
                        </w:txbxContent>
                      </wps:txbx>
                      <wps:bodyPr wrap="none" lIns="0" tIns="0" rIns="0" bIns="0">
                        <a:noAutoFit/>
                      </wps:bodyPr>
                    </wps:wsp>
                  </a:graphicData>
                </a:graphic>
              </wp:anchor>
            </w:drawing>
          </mc:Choice>
          <mc:Fallback>
            <w:pict>
              <v:shape id="_x0000_s1388" type="#_x0000_t202" style="position:absolute;margin-left:491.94999999999999pt;margin-top:115.2pt;width:42.5pt;height:11.300000000000001pt;z-index:-125829103;mso-wrap-distance-left:0;mso-wrap-distance-top:115.2pt;mso-wrap-distance-right:0;mso-wrap-distance-bottom:7.6500000000000004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882,388.65</w:t>
                      </w:r>
                    </w:p>
                  </w:txbxContent>
                </v:textbox>
                <w10:wrap type="topAndBottom" anchorx="page"/>
              </v:shape>
            </w:pict>
          </mc:Fallback>
        </mc:AlternateConten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54"/>
        <w:gridCol w:w="730"/>
        <w:gridCol w:w="739"/>
        <w:gridCol w:w="734"/>
        <w:gridCol w:w="734"/>
        <w:gridCol w:w="739"/>
        <w:gridCol w:w="758"/>
        <w:gridCol w:w="710"/>
        <w:gridCol w:w="734"/>
        <w:gridCol w:w="734"/>
        <w:gridCol w:w="739"/>
        <w:gridCol w:w="734"/>
        <w:gridCol w:w="830"/>
      </w:tblGrid>
      <w:tr>
        <w:trPr>
          <w:trHeight w:val="398" w:hRule="exact"/>
        </w:trPr>
        <w:tc>
          <w:tcPr>
            <w:vMerge w:val="restart"/>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资产</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shd w:val="clear" w:color="auto" w:fill="FCE9DA"/>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负债</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非流动</w:t>
            </w:r>
          </w:p>
          <w:p>
            <w:pPr>
              <w:pStyle w:val="Style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资产</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shd w:val="clear" w:color="auto" w:fill="FCE9DA"/>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非流动</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7"/>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计</w:t>
            </w:r>
          </w:p>
        </w:tc>
      </w:tr>
      <w:tr>
        <w:trPr>
          <w:trHeight w:val="4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连卡福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vMerge w:val="restart"/>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衡阳</w:t>
            </w:r>
            <w:r>
              <w:rPr>
                <w:color w:val="000000"/>
                <w:spacing w:val="0"/>
                <w:w w:val="100"/>
                <w:position w:val="0"/>
                <w:sz w:val="18"/>
                <w:szCs w:val="18"/>
              </w:rPr>
              <w:t>）</w:t>
            </w:r>
            <w:r>
              <w:rPr>
                <w:rFonts w:ascii="SimSun" w:eastAsia="SimSun" w:hAnsi="SimSun" w:cs="SimSun"/>
                <w:color w:val="000000"/>
                <w:spacing w:val="0"/>
                <w:w w:val="100"/>
                <w:position w:val="0"/>
                <w:sz w:val="17"/>
                <w:szCs w:val="17"/>
              </w:rPr>
              <w:t>商</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业广场</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74,920,6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490,626,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565,547,</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413,709,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108,165,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521,875,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86,426,5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428,391,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514,818,</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356,782,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39,165,3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395,947,</w:t>
            </w:r>
          </w:p>
        </w:tc>
      </w:tr>
      <w:tr>
        <w:trPr>
          <w:trHeight w:val="456" w:hRule="exact"/>
        </w:trPr>
        <w:tc>
          <w:tcPr>
            <w:vMerge/>
            <w:tcBorders/>
            <w:shd w:val="clear" w:color="auto" w:fill="FFFFFF"/>
            <w:vAlign w:val="top"/>
          </w:tcPr>
          <w:p>
            <w:pP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25.56</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736.25</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361.81</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998.72</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336.87</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335.59</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855.40</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400.43</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476.63</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813.50</w:t>
            </w:r>
          </w:p>
        </w:tc>
      </w:tr>
      <w:tr>
        <w:trPr>
          <w:trHeight w:val="35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36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vMerge w:val="restart"/>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卡恒福 品牌管 理有限</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88,349,3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9,320,00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97,669,3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90,559,1</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90,559,1</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77,534,2</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10,046,6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87,580,9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73,517,1</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73,517,1</w:t>
            </w:r>
          </w:p>
        </w:tc>
      </w:tr>
      <w:tr>
        <w:trPr>
          <w:trHeight w:val="456" w:hRule="exact"/>
        </w:trPr>
        <w:tc>
          <w:tcPr>
            <w:vMerge/>
            <w:tcBorders/>
            <w:shd w:val="clear" w:color="auto" w:fill="FFFFFF"/>
            <w:vAlign w:val="center"/>
          </w:tcPr>
          <w:p>
            <w:pP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16.54</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19.97</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28.35</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28.35</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58.15</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32.15</w:t>
            </w: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79.36</w:t>
            </w: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79.36</w:t>
            </w:r>
          </w:p>
        </w:tc>
      </w:tr>
      <w:tr>
        <w:trPr>
          <w:trHeight w:val="36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36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LEVITA</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32,540,9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250,883,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283,424,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25,247,9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46,624,3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71,872,2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22,221,4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262,965,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285,186,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39,753,2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63,277,9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103,031,</w:t>
            </w:r>
          </w:p>
        </w:tc>
      </w:tr>
      <w:tr>
        <w:trPr>
          <w:trHeight w:val="33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S S.P.A.</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07.22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488.95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396.17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29.39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675.69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192.07</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单位：元</w:t>
            </w:r>
          </w:p>
        </w:tc>
      </w:tr>
      <w:tr>
        <w:trPr>
          <w:trHeight w:val="398" w:hRule="exact"/>
        </w:trPr>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上期发生额</w:t>
            </w:r>
          </w:p>
        </w:tc>
        <w:tc>
          <w:tcPr>
            <w:tcBorders/>
            <w:shd w:val="clear" w:color="auto" w:fill="FCE9DA"/>
            <w:vAlign w:val="top"/>
          </w:tcPr>
          <w:p>
            <w:pPr>
              <w:widowControl w:val="0"/>
              <w:rPr>
                <w:sz w:val="10"/>
                <w:szCs w:val="10"/>
              </w:rPr>
            </w:pPr>
          </w:p>
        </w:tc>
        <w:tc>
          <w:tcPr>
            <w:tcBorders/>
            <w:shd w:val="clear" w:color="auto" w:fill="FCE9DA"/>
            <w:vAlign w:val="top"/>
          </w:tcPr>
          <w:p>
            <w:pPr>
              <w:widowControl w:val="0"/>
              <w:rPr>
                <w:sz w:val="10"/>
                <w:szCs w:val="10"/>
              </w:rPr>
            </w:pPr>
          </w:p>
        </w:tc>
      </w:tr>
      <w:tr>
        <w:trPr>
          <w:trHeight w:val="710" w:hRule="exact"/>
        </w:trPr>
        <w:tc>
          <w:tcPr>
            <w:gridSpan w:val="3"/>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p>
            <w:pPr>
              <w:pStyle w:val="Style7"/>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净利润</w:t>
            </w:r>
          </w:p>
        </w:tc>
        <w:tc>
          <w:tcPr>
            <w:gridSpan w:val="5"/>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320"/>
              <w:jc w:val="left"/>
              <w:rPr>
                <w:sz w:val="17"/>
                <w:szCs w:val="17"/>
              </w:rPr>
            </w:pPr>
            <w:r>
              <w:rPr>
                <w:rFonts w:ascii="SimSun" w:eastAsia="SimSun" w:hAnsi="SimSun" w:cs="SimSun"/>
                <w:color w:val="000000"/>
                <w:spacing w:val="0"/>
                <w:w w:val="100"/>
                <w:position w:val="0"/>
                <w:sz w:val="17"/>
                <w:szCs w:val="17"/>
              </w:rPr>
              <w:t>综合收益总经营活动现</w:t>
            </w:r>
          </w:p>
          <w:p>
            <w:pPr>
              <w:pStyle w:val="Style7"/>
              <w:keepNext w:val="0"/>
              <w:keepLines w:val="0"/>
              <w:widowControl w:val="0"/>
              <w:shd w:val="clear" w:color="auto" w:fill="auto"/>
              <w:tabs>
                <w:tab w:pos="1558" w:val="left"/>
              </w:tabs>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额</w:t>
              <w:tab/>
              <w:t>金流量</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净利润</w:t>
            </w:r>
          </w:p>
        </w:tc>
        <w:tc>
          <w:tcPr>
            <w:gridSpan w:val="3"/>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综合收益总经营活动现</w:t>
            </w:r>
          </w:p>
          <w:p>
            <w:pPr>
              <w:pStyle w:val="Style7"/>
              <w:keepNext w:val="0"/>
              <w:keepLines w:val="0"/>
              <w:widowControl w:val="0"/>
              <w:shd w:val="clear" w:color="auto" w:fill="auto"/>
              <w:tabs>
                <w:tab w:pos="883" w:val="left"/>
              </w:tabs>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额</w:t>
              <w:tab/>
              <w:t>金流量</w:t>
            </w:r>
          </w:p>
        </w:tc>
      </w:tr>
    </w:tbl>
    <w:p>
      <w:pPr>
        <w:sectPr>
          <w:footnotePr>
            <w:pos w:val="pageBottom"/>
            <w:numFmt w:val="decimal"/>
            <w:numRestart w:val="continuous"/>
          </w:footnotePr>
          <w:pgSz w:w="11900" w:h="16840"/>
          <w:pgMar w:top="1494" w:right="1108" w:bottom="1619" w:left="1106" w:header="0" w:footer="3" w:gutter="0"/>
          <w:cols w:space="720"/>
          <w:noEndnote/>
          <w:rtlGutter w:val="0"/>
          <w:docGrid w:linePitch="360"/>
        </w:sectPr>
      </w:pPr>
    </w:p>
    <w:p>
      <w:pPr>
        <w:widowControl w:val="0"/>
        <w:spacing w:line="113" w:lineRule="exact"/>
        <w:rPr>
          <w:sz w:val="9"/>
          <w:szCs w:val="9"/>
        </w:rPr>
      </w:pPr>
    </w:p>
    <w:p>
      <w:pPr>
        <w:widowControl w:val="0"/>
        <w:spacing w:line="1" w:lineRule="exact"/>
        <w:sectPr>
          <w:footnotePr>
            <w:pos w:val="pageBottom"/>
            <w:numFmt w:val="decimal"/>
            <w:numRestart w:val="continuous"/>
          </w:footnotePr>
          <w:type w:val="continuous"/>
          <w:pgSz w:w="11900" w:h="16840"/>
          <w:pgMar w:top="1494" w:right="0" w:bottom="1494" w:left="0" w:header="0" w:footer="3" w:gutter="0"/>
          <w:cols w:space="720"/>
          <w:noEndnote/>
          <w:rtlGutter w:val="0"/>
          <w:docGrid w:linePitch="360"/>
        </w:sectPr>
      </w:pPr>
    </w:p>
    <w:p>
      <w:pPr>
        <w:pStyle w:val="Style39"/>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494" w:right="1109" w:bottom="1494" w:left="1109" w:header="0" w:footer="3" w:gutter="0"/>
          <w:cols w:space="720"/>
          <w:noEndnote/>
          <w:rtlGutter w:val="0"/>
          <w:docGrid w:linePitch="360"/>
        </w:sectPr>
      </w:pPr>
      <w:r>
        <w:rPr>
          <w:color w:val="000000"/>
          <w:spacing w:val="0"/>
          <w:w w:val="100"/>
          <w:position w:val="0"/>
        </w:rPr>
        <w:t>其他说明：</w:t>
      </w:r>
    </w:p>
    <w:p>
      <w:pPr>
        <w:pStyle w:val="Style31"/>
        <w:keepNext/>
        <w:keepLines/>
        <w:widowControl w:val="0"/>
        <w:shd w:val="clear" w:color="auto" w:fill="auto"/>
        <w:bidi w:val="0"/>
        <w:spacing w:before="180" w:after="200" w:line="240" w:lineRule="auto"/>
        <w:ind w:left="0" w:right="0" w:firstLine="0"/>
        <w:jc w:val="left"/>
      </w:pPr>
      <w:bookmarkStart w:id="1502" w:name="bookmark1502"/>
      <w:bookmarkStart w:id="1503" w:name="bookmark1503"/>
      <w:bookmarkStart w:id="1504" w:name="bookmark1504"/>
      <w:r>
        <w:rPr>
          <w:color w:val="000000"/>
          <w:spacing w:val="0"/>
          <w:w w:val="100"/>
          <w:position w:val="0"/>
        </w:rPr>
        <w:t>十、与金融工具相关的风险</w:t>
      </w:r>
      <w:bookmarkEnd w:id="1502"/>
      <w:bookmarkEnd w:id="1503"/>
      <w:bookmarkEnd w:id="1504"/>
    </w:p>
    <w:p>
      <w:pPr>
        <w:pStyle w:val="Style22"/>
        <w:keepNext w:val="0"/>
        <w:keepLines w:val="0"/>
        <w:widowControl w:val="0"/>
        <w:shd w:val="clear" w:color="auto" w:fill="auto"/>
        <w:bidi w:val="0"/>
        <w:spacing w:before="0" w:line="470" w:lineRule="exact"/>
        <w:ind w:left="0" w:right="0" w:firstLine="480"/>
        <w:jc w:val="both"/>
      </w:pPr>
      <w:r>
        <w:rPr>
          <w:color w:val="000000"/>
          <w:spacing w:val="0"/>
          <w:w w:val="100"/>
          <w:position w:val="0"/>
        </w:rPr>
        <w:t>本公司的主要金融工具包括外币货币性项目、应收账款、应收票据、应付账款、应付票据等，各项金 融工具的详细情况说明见本附注五相关项目。与这些金融工具有关的风险，以及本公司为降低这些风险所 采取的风险管理政策如下所述。</w:t>
      </w:r>
    </w:p>
    <w:p>
      <w:pPr>
        <w:pStyle w:val="Style22"/>
        <w:keepNext w:val="0"/>
        <w:keepLines w:val="0"/>
        <w:widowControl w:val="0"/>
        <w:shd w:val="clear" w:color="auto" w:fill="auto"/>
        <w:bidi w:val="0"/>
        <w:spacing w:before="0" w:line="470" w:lineRule="exact"/>
        <w:ind w:left="0" w:right="0" w:firstLine="480"/>
        <w:jc w:val="both"/>
      </w:pPr>
      <w:r>
        <w:rPr>
          <w:color w:val="000000"/>
          <w:spacing w:val="0"/>
          <w:w w:val="100"/>
          <w:position w:val="0"/>
        </w:rPr>
        <w:t>本公司在经营过程中面临各种金融风险：信用风险、市场风险和流动性风险。公司经营管理层全面负 责风险管理目标和政策的确定，并对风险管理目标和政策承担最终责任。经营管理层通过职能部门递交的 月度工作报告来审查已执行程序的有效性以及风险管理目标和政策的合理性。本公司的审计部也会审计风 险管理的政策和程序，并且将有关发现汇报给审计委员会。</w:t>
      </w:r>
    </w:p>
    <w:p>
      <w:pPr>
        <w:pStyle w:val="Style22"/>
        <w:keepNext w:val="0"/>
        <w:keepLines w:val="0"/>
        <w:widowControl w:val="0"/>
        <w:shd w:val="clear" w:color="auto" w:fill="auto"/>
        <w:bidi w:val="0"/>
        <w:spacing w:before="0" w:after="340" w:line="475" w:lineRule="exact"/>
        <w:ind w:left="0" w:right="0" w:firstLine="480"/>
        <w:jc w:val="both"/>
      </w:pPr>
      <w:r>
        <w:rPr>
          <w:color w:val="000000"/>
          <w:spacing w:val="0"/>
          <w:w w:val="100"/>
          <w:position w:val="0"/>
        </w:rPr>
        <w:t>本公司风险管理的总体目标是在不过度影响公司竞争力和应变力的情况下，制定尽可能降低风险的风 险管理政策。</w:t>
      </w:r>
    </w:p>
    <w:p>
      <w:pPr>
        <w:pStyle w:val="Style22"/>
        <w:keepNext w:val="0"/>
        <w:keepLines w:val="0"/>
        <w:widowControl w:val="0"/>
        <w:shd w:val="clear" w:color="auto" w:fill="auto"/>
        <w:tabs>
          <w:tab w:pos="871" w:val="left"/>
        </w:tabs>
        <w:bidi w:val="0"/>
        <w:spacing w:before="0" w:after="0" w:line="492" w:lineRule="auto"/>
        <w:ind w:left="0" w:right="0" w:firstLine="480"/>
        <w:jc w:val="both"/>
      </w:pPr>
      <w:bookmarkStart w:id="1505" w:name="bookmark1505"/>
      <w:r>
        <w:rPr>
          <w:rFonts w:ascii="Times New Roman" w:eastAsia="Times New Roman" w:hAnsi="Times New Roman" w:cs="Times New Roman"/>
          <w:color w:val="000000"/>
          <w:spacing w:val="0"/>
          <w:w w:val="100"/>
          <w:position w:val="0"/>
        </w:rPr>
        <w:t>1</w:t>
      </w:r>
      <w:bookmarkEnd w:id="1505"/>
      <w:r>
        <w:rPr>
          <w:color w:val="000000"/>
          <w:spacing w:val="0"/>
          <w:w w:val="100"/>
          <w:position w:val="0"/>
        </w:rPr>
        <w:t>、</w:t>
        <w:tab/>
        <w:t>信用风险</w:t>
      </w:r>
    </w:p>
    <w:p>
      <w:pPr>
        <w:pStyle w:val="Style22"/>
        <w:keepNext w:val="0"/>
        <w:keepLines w:val="0"/>
        <w:widowControl w:val="0"/>
        <w:shd w:val="clear" w:color="auto" w:fill="auto"/>
        <w:bidi w:val="0"/>
        <w:spacing w:before="0" w:line="480"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日，可能引起本公司财务损失的最大信用风险敞口主要来自于合同另一方未能履行 义务而导致本公司金融资产产生的损失。</w:t>
      </w:r>
    </w:p>
    <w:p>
      <w:pPr>
        <w:pStyle w:val="Style22"/>
        <w:keepNext w:val="0"/>
        <w:keepLines w:val="0"/>
        <w:widowControl w:val="0"/>
        <w:shd w:val="clear" w:color="auto" w:fill="auto"/>
        <w:bidi w:val="0"/>
        <w:spacing w:before="0" w:after="340" w:line="469" w:lineRule="exact"/>
        <w:ind w:left="0" w:right="0" w:firstLine="480"/>
        <w:jc w:val="both"/>
      </w:pPr>
      <w:r>
        <w:rPr>
          <w:color w:val="000000"/>
          <w:spacing w:val="0"/>
          <w:w w:val="100"/>
          <w:position w:val="0"/>
        </w:rPr>
        <w:t>为降低信用风险，本公司成立了一个小组负责确定信用额度、进行信用审批，并执行其他监控程序 以确保采取必要的措施回收过期债权。此外，本公司于每个资产负债表日审核每一单项应收款的回收情 况，以确保就无法回收的款项计提充分的坏账准备。因此，本公司管理层认为本公司所承担的信用风险已 经大为降低。</w:t>
      </w:r>
    </w:p>
    <w:p>
      <w:pPr>
        <w:pStyle w:val="Style22"/>
        <w:keepNext w:val="0"/>
        <w:keepLines w:val="0"/>
        <w:widowControl w:val="0"/>
        <w:shd w:val="clear" w:color="auto" w:fill="auto"/>
        <w:tabs>
          <w:tab w:pos="871" w:val="left"/>
        </w:tabs>
        <w:bidi w:val="0"/>
        <w:spacing w:before="0" w:after="0" w:line="492" w:lineRule="auto"/>
        <w:ind w:left="0" w:right="0" w:firstLine="480"/>
        <w:jc w:val="left"/>
      </w:pPr>
      <w:bookmarkStart w:id="1506" w:name="bookmark1506"/>
      <w:r>
        <w:rPr>
          <w:rFonts w:ascii="Times New Roman" w:eastAsia="Times New Roman" w:hAnsi="Times New Roman" w:cs="Times New Roman"/>
          <w:color w:val="000000"/>
          <w:spacing w:val="0"/>
          <w:w w:val="100"/>
          <w:position w:val="0"/>
        </w:rPr>
        <w:t>2</w:t>
      </w:r>
      <w:bookmarkEnd w:id="1506"/>
      <w:r>
        <w:rPr>
          <w:color w:val="000000"/>
          <w:spacing w:val="0"/>
          <w:w w:val="100"/>
          <w:position w:val="0"/>
        </w:rPr>
        <w:t>、</w:t>
        <w:tab/>
        <w:t>市场风险</w:t>
      </w:r>
    </w:p>
    <w:p>
      <w:pPr>
        <w:pStyle w:val="Style22"/>
        <w:keepNext w:val="0"/>
        <w:keepLines w:val="0"/>
        <w:widowControl w:val="0"/>
        <w:numPr>
          <w:ilvl w:val="0"/>
          <w:numId w:val="79"/>
        </w:numPr>
        <w:shd w:val="clear" w:color="auto" w:fill="auto"/>
        <w:tabs>
          <w:tab w:pos="943" w:val="left"/>
        </w:tabs>
        <w:bidi w:val="0"/>
        <w:spacing w:before="0" w:line="470" w:lineRule="exact"/>
        <w:ind w:left="0" w:right="0" w:firstLine="480"/>
        <w:jc w:val="left"/>
      </w:pPr>
      <w:bookmarkStart w:id="1507" w:name="bookmark1507"/>
      <w:bookmarkEnd w:id="1507"/>
      <w:r>
        <w:rPr>
          <w:color w:val="000000"/>
          <w:spacing w:val="0"/>
          <w:w w:val="100"/>
          <w:position w:val="0"/>
        </w:rPr>
        <w:t>外汇风险一现金流量变动风险</w:t>
      </w:r>
    </w:p>
    <w:p>
      <w:pPr>
        <w:pStyle w:val="Style22"/>
        <w:keepNext w:val="0"/>
        <w:keepLines w:val="0"/>
        <w:widowControl w:val="0"/>
        <w:shd w:val="clear" w:color="auto" w:fill="auto"/>
        <w:bidi w:val="0"/>
        <w:spacing w:before="0" w:line="480" w:lineRule="exact"/>
        <w:ind w:left="0" w:right="0" w:firstLine="480"/>
        <w:jc w:val="left"/>
      </w:pPr>
      <w:r>
        <w:rPr>
          <w:color w:val="000000"/>
          <w:spacing w:val="0"/>
          <w:w w:val="100"/>
          <w:position w:val="0"/>
        </w:rPr>
        <w:t>外汇风险，是指金融工具的公允价值或未来现金流量因外汇汇率变动而发生波动的风险。本公司尽可 能将外币收入与外币支出相匹配以降低外汇风险。</w:t>
      </w:r>
    </w:p>
    <w:p>
      <w:pPr>
        <w:pStyle w:val="Style22"/>
        <w:keepNext w:val="0"/>
        <w:keepLines w:val="0"/>
        <w:widowControl w:val="0"/>
        <w:shd w:val="clear" w:color="auto" w:fill="auto"/>
        <w:bidi w:val="0"/>
        <w:spacing w:before="0" w:line="466" w:lineRule="exact"/>
        <w:ind w:left="0" w:right="0" w:firstLine="480"/>
        <w:jc w:val="left"/>
      </w:pPr>
      <w:r>
        <w:rPr>
          <w:color w:val="000000"/>
          <w:spacing w:val="0"/>
          <w:w w:val="100"/>
          <w:position w:val="0"/>
        </w:rPr>
        <w:t>公司销售包括境外的香港地区、澳门地区和意大利，其中澳门地区是公司利润来源的重要组成部分， 本公司面临的外汇风险主要来源于以外币计价的金融资产和金融负债，外币金融资产和外币金融负债折算 成人民币的情况见附注五、</w:t>
      </w:r>
      <w:r>
        <w:rPr>
          <w:rFonts w:ascii="Times New Roman" w:eastAsia="Times New Roman" w:hAnsi="Times New Roman" w:cs="Times New Roman"/>
          <w:color w:val="000000"/>
          <w:spacing w:val="0"/>
          <w:w w:val="100"/>
          <w:position w:val="0"/>
        </w:rPr>
        <w:t>46</w:t>
      </w:r>
      <w:r>
        <w:rPr>
          <w:color w:val="000000"/>
          <w:spacing w:val="0"/>
          <w:w w:val="100"/>
          <w:position w:val="0"/>
        </w:rPr>
        <w:t>外币货币性项目。本年度公司产生汇兑收益</w:t>
      </w:r>
      <w:r>
        <w:rPr>
          <w:rFonts w:ascii="Times New Roman" w:eastAsia="Times New Roman" w:hAnsi="Times New Roman" w:cs="Times New Roman"/>
          <w:color w:val="000000"/>
          <w:spacing w:val="0"/>
          <w:w w:val="100"/>
          <w:position w:val="0"/>
        </w:rPr>
        <w:t>10,032,729.07</w:t>
      </w:r>
      <w:r>
        <w:rPr>
          <w:color w:val="000000"/>
          <w:spacing w:val="0"/>
          <w:w w:val="100"/>
          <w:position w:val="0"/>
        </w:rPr>
        <w:t>元，其他综合收益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外币财务报表折算差额</w:t>
      </w:r>
      <w:r>
        <w:rPr>
          <w:rFonts w:ascii="Times New Roman" w:eastAsia="Times New Roman" w:hAnsi="Times New Roman" w:cs="Times New Roman"/>
          <w:color w:val="000000"/>
          <w:spacing w:val="0"/>
          <w:w w:val="100"/>
          <w:position w:val="0"/>
        </w:rPr>
        <w:t>6,438,935.67</w:t>
      </w:r>
      <w:r>
        <w:rPr>
          <w:color w:val="000000"/>
          <w:spacing w:val="0"/>
          <w:w w:val="100"/>
          <w:position w:val="0"/>
        </w:rPr>
        <w:t>元。</w:t>
      </w:r>
    </w:p>
    <w:p>
      <w:pPr>
        <w:pStyle w:val="Style22"/>
        <w:keepNext w:val="0"/>
        <w:keepLines w:val="0"/>
        <w:widowControl w:val="0"/>
        <w:numPr>
          <w:ilvl w:val="0"/>
          <w:numId w:val="79"/>
        </w:numPr>
        <w:shd w:val="clear" w:color="auto" w:fill="auto"/>
        <w:tabs>
          <w:tab w:pos="1039" w:val="left"/>
        </w:tabs>
        <w:bidi w:val="0"/>
        <w:spacing w:before="0" w:line="480" w:lineRule="exact"/>
        <w:ind w:left="0" w:right="0" w:firstLine="480"/>
        <w:jc w:val="left"/>
      </w:pPr>
      <w:bookmarkStart w:id="1508" w:name="bookmark1508"/>
      <w:bookmarkEnd w:id="1508"/>
      <w:r>
        <w:rPr>
          <w:color w:val="000000"/>
          <w:spacing w:val="0"/>
          <w:w w:val="100"/>
          <w:position w:val="0"/>
        </w:rPr>
        <w:t>利率风险因公司存在银行借款，故在货币政策稳健偏紧和融资供求关系相对偏紧的条件下，推 动银行贷款利率水平上升，从而增加公司的融资成本。本年度公司的财务费用利息支出为</w:t>
      </w:r>
      <w:r>
        <w:rPr>
          <w:rFonts w:ascii="Times New Roman" w:eastAsia="Times New Roman" w:hAnsi="Times New Roman" w:cs="Times New Roman"/>
          <w:color w:val="000000"/>
          <w:spacing w:val="0"/>
          <w:w w:val="100"/>
          <w:position w:val="0"/>
        </w:rPr>
        <w:t>36,737,199.27</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/元。</w:t>
      </w:r>
    </w:p>
    <w:p>
      <w:pPr>
        <w:pStyle w:val="Style22"/>
        <w:keepNext w:val="0"/>
        <w:keepLines w:val="0"/>
        <w:widowControl w:val="0"/>
        <w:shd w:val="clear" w:color="auto" w:fill="auto"/>
        <w:bidi w:val="0"/>
        <w:spacing w:before="0" w:after="360" w:line="240" w:lineRule="auto"/>
        <w:ind w:left="0" w:right="0" w:firstLine="460"/>
        <w:jc w:val="left"/>
      </w:pPr>
      <w:bookmarkStart w:id="1509" w:name="bookmark1509"/>
      <w:r>
        <w:rPr>
          <w:rFonts w:ascii="Times New Roman" w:eastAsia="Times New Roman" w:hAnsi="Times New Roman" w:cs="Times New Roman"/>
          <w:color w:val="000000"/>
          <w:spacing w:val="0"/>
          <w:w w:val="100"/>
          <w:position w:val="0"/>
        </w:rPr>
        <w:t>3</w:t>
      </w:r>
      <w:bookmarkEnd w:id="1509"/>
      <w:r>
        <w:rPr>
          <w:color w:val="000000"/>
          <w:spacing w:val="0"/>
          <w:w w:val="100"/>
          <w:position w:val="0"/>
        </w:rPr>
        <w:t>、流动风险</w:t>
      </w:r>
    </w:p>
    <w:p>
      <w:pPr>
        <w:pStyle w:val="Style22"/>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管理流动风险时，本公司保持管理层认为充分的现金及现金等价物并对其进行监控，以满足本公司经</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营需要，并降低现金流量波动的影响。</w:t>
      </w:r>
    </w:p>
    <w:p>
      <w:pPr>
        <w:pStyle w:val="Style22"/>
        <w:keepNext w:val="0"/>
        <w:keepLines w:val="0"/>
        <w:widowControl w:val="0"/>
        <w:shd w:val="clear" w:color="auto" w:fill="auto"/>
        <w:bidi w:val="0"/>
        <w:spacing w:before="0" w:after="760" w:line="240" w:lineRule="auto"/>
        <w:ind w:left="0" w:right="0" w:firstLine="460"/>
        <w:jc w:val="left"/>
      </w:pPr>
      <w:r>
        <w:rPr>
          <w:color w:val="000000"/>
          <w:spacing w:val="0"/>
          <w:w w:val="100"/>
          <w:position w:val="0"/>
        </w:rPr>
        <w:t>本公司金融负债的情况详见附注五相关科目的披露情况。</w:t>
      </w:r>
    </w:p>
    <w:p>
      <w:pPr>
        <w:pStyle w:val="Style31"/>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color w:val="000000"/>
          <w:spacing w:val="0"/>
          <w:w w:val="100"/>
          <w:position w:val="0"/>
        </w:rPr>
        <w:t>十一、关联方及关联交易</w:t>
      </w:r>
      <w:bookmarkEnd w:id="1510"/>
      <w:bookmarkEnd w:id="1511"/>
      <w:bookmarkEnd w:id="1512"/>
    </w:p>
    <w:p>
      <w:pPr>
        <w:pStyle w:val="Style48"/>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r>
        <w:rPr>
          <w:color w:val="000000"/>
          <w:spacing w:val="0"/>
          <w:w w:val="100"/>
          <w:position w:val="0"/>
        </w:rPr>
        <w:t>1、本企业的母公司情况</w:t>
      </w:r>
      <w:bookmarkEnd w:id="1513"/>
      <w:bookmarkEnd w:id="1514"/>
      <w:bookmarkEnd w:id="1515"/>
    </w:p>
    <w:tbl>
      <w:tblPr>
        <w:tblOverlap w:val="never"/>
        <w:jc w:val="center"/>
        <w:tblLayout w:type="fixed"/>
      </w:tblPr>
      <w:tblGrid>
        <w:gridCol w:w="1536"/>
        <w:gridCol w:w="1632"/>
        <w:gridCol w:w="1627"/>
        <w:gridCol w:w="1397"/>
        <w:gridCol w:w="1805"/>
        <w:gridCol w:w="1574"/>
      </w:tblGrid>
      <w:tr>
        <w:trPr>
          <w:trHeight w:val="725"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母公司名称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注册资本</w:t>
            </w:r>
          </w:p>
        </w:tc>
        <w:tc>
          <w:tcPr>
            <w:tcBorders/>
            <w:shd w:val="clear" w:color="auto" w:fill="FCE9DA"/>
            <w:vAlign w:val="center"/>
          </w:tcPr>
          <w:p>
            <w:pPr>
              <w:pStyle w:val="Style7"/>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shd w:val="clear" w:color="auto" w:fill="FCE9DA"/>
            <w:vAlign w:val="center"/>
          </w:tcPr>
          <w:p>
            <w:pPr>
              <w:pStyle w:val="Style7"/>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1555" w:hRule="exact"/>
        </w:trPr>
        <w:tc>
          <w:tcPr>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广州市天河区珠江 西路</w:t>
            </w:r>
            <w:r>
              <w:rPr>
                <w:color w:val="000000"/>
                <w:spacing w:val="0"/>
                <w:w w:val="100"/>
                <w:position w:val="0"/>
                <w:sz w:val="18"/>
                <w:szCs w:val="18"/>
              </w:rPr>
              <w:t>5</w:t>
            </w:r>
            <w:r>
              <w:rPr>
                <w:rFonts w:ascii="SimSun" w:eastAsia="SimSun" w:hAnsi="SimSun" w:cs="SimSun"/>
                <w:color w:val="000000"/>
                <w:spacing w:val="0"/>
                <w:w w:val="100"/>
                <w:position w:val="0"/>
                <w:sz w:val="17"/>
                <w:szCs w:val="17"/>
              </w:rPr>
              <w:t>号广州国际 金融中心主塔写字 楼第</w:t>
            </w:r>
            <w:r>
              <w:rPr>
                <w:color w:val="000000"/>
                <w:spacing w:val="0"/>
                <w:w w:val="100"/>
                <w:position w:val="0"/>
                <w:sz w:val="18"/>
                <w:szCs w:val="18"/>
              </w:rPr>
              <w:t>54</w:t>
            </w:r>
            <w:r>
              <w:rPr>
                <w:rFonts w:ascii="SimSun" w:eastAsia="SimSun" w:hAnsi="SimSun" w:cs="SimSun"/>
                <w:color w:val="000000"/>
                <w:spacing w:val="0"/>
                <w:w w:val="100"/>
                <w:position w:val="0"/>
                <w:sz w:val="17"/>
                <w:szCs w:val="17"/>
              </w:rPr>
              <w:t>层</w:t>
            </w:r>
            <w:r>
              <w:rPr>
                <w:color w:val="000000"/>
                <w:spacing w:val="0"/>
                <w:w w:val="100"/>
                <w:position w:val="0"/>
                <w:sz w:val="18"/>
                <w:szCs w:val="18"/>
              </w:rPr>
              <w:t>05</w:t>
            </w:r>
            <w:r>
              <w:rPr>
                <w:rFonts w:ascii="SimSun" w:eastAsia="SimSun" w:hAnsi="SimSun" w:cs="SimSun"/>
                <w:color w:val="000000"/>
                <w:spacing w:val="0"/>
                <w:w w:val="100"/>
                <w:position w:val="0"/>
                <w:sz w:val="17"/>
                <w:szCs w:val="17"/>
              </w:rPr>
              <w:t>单元自 编</w:t>
            </w:r>
            <w:r>
              <w:rPr>
                <w:color w:val="000000"/>
                <w:spacing w:val="0"/>
                <w:w w:val="100"/>
                <w:position w:val="0"/>
                <w:sz w:val="18"/>
                <w:szCs w:val="18"/>
              </w:rPr>
              <w:t>9</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服装行业投资;投资 管理咨询;投资信息 咨询；企业经营管理 咨询。</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w:t>
            </w:r>
          </w:p>
        </w:tc>
      </w:tr>
    </w:tbl>
    <w:p>
      <w:pPr>
        <w:widowControl w:val="0"/>
        <w:spacing w:after="159" w:line="1" w:lineRule="exact"/>
      </w:pPr>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本企业最终控制方是林永飞。</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8"/>
        <w:keepNext/>
        <w:keepLines/>
        <w:widowControl w:val="0"/>
        <w:shd w:val="clear" w:color="auto" w:fill="auto"/>
        <w:tabs>
          <w:tab w:pos="378" w:val="left"/>
        </w:tabs>
        <w:bidi w:val="0"/>
        <w:spacing w:before="0" w:after="40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2</w:t>
      </w:r>
      <w:bookmarkEnd w:id="1518"/>
      <w:r>
        <w:rPr>
          <w:color w:val="000000"/>
          <w:spacing w:val="0"/>
          <w:w w:val="100"/>
          <w:position w:val="0"/>
        </w:rPr>
        <w:t>、</w:t>
        <w:tab/>
        <w:t>本企业的子公司情况</w:t>
      </w:r>
      <w:bookmarkEnd w:id="1516"/>
      <w:bookmarkEnd w:id="1517"/>
      <w:bookmarkEnd w:id="1519"/>
    </w:p>
    <w:p>
      <w:pPr>
        <w:pStyle w:val="Style3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p>
    <w:p>
      <w:pPr>
        <w:pStyle w:val="Style48"/>
        <w:keepNext/>
        <w:keepLines/>
        <w:widowControl w:val="0"/>
        <w:shd w:val="clear" w:color="auto" w:fill="auto"/>
        <w:tabs>
          <w:tab w:pos="378" w:val="left"/>
        </w:tabs>
        <w:bidi w:val="0"/>
        <w:spacing w:before="0" w:after="36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3</w:t>
      </w:r>
      <w:bookmarkEnd w:id="1522"/>
      <w:r>
        <w:rPr>
          <w:color w:val="000000"/>
          <w:spacing w:val="0"/>
          <w:w w:val="100"/>
          <w:position w:val="0"/>
        </w:rPr>
        <w:t>、</w:t>
        <w:tab/>
        <w:t>其他关联方情况</w:t>
      </w:r>
      <w:bookmarkEnd w:id="1520"/>
      <w:bookmarkEnd w:id="1521"/>
      <w:bookmarkEnd w:id="1523"/>
    </w:p>
    <w:tbl>
      <w:tblPr>
        <w:tblOverlap w:val="never"/>
        <w:jc w:val="center"/>
        <w:tblLayout w:type="fixed"/>
      </w:tblPr>
      <w:tblGrid>
        <w:gridCol w:w="4795"/>
        <w:gridCol w:w="4795"/>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严炎象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杨厚威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广州市豪雅制衣有限公司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实际控制人兄弟控制的企业</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广州天河立嘉小额贷款有限公司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广州花园里发展有限公司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同一控股股东控制的企业</w:t>
            </w:r>
          </w:p>
        </w:tc>
      </w:tr>
      <w:tr>
        <w:trPr>
          <w:trHeight w:val="44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广州津东信息科技有限公司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同一控股股东控制的企业</w:t>
            </w:r>
          </w:p>
        </w:tc>
      </w:tr>
    </w:tbl>
    <w:p>
      <w:pPr>
        <w:widowControl w:val="0"/>
        <w:spacing w:line="1" w:lineRule="exact"/>
      </w:pPr>
      <w:r>
        <w:br w:type="page"/>
      </w:r>
    </w:p>
    <w:tbl>
      <w:tblPr>
        <w:tblOverlap w:val="never"/>
        <w:jc w:val="center"/>
        <w:tblLayout w:type="fixed"/>
      </w:tblPr>
      <w:tblGrid>
        <w:gridCol w:w="4795"/>
        <w:gridCol w:w="4795"/>
      </w:tblGrid>
      <w:tr>
        <w:trPr>
          <w:trHeight w:val="43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广州瑞丰圆通投资有限公司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广州协众金融信息服务有限公司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同一控股股东控制的企业</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广州瑞恒嘉利投资有限公司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实际控制人配偶的妹夫控制的企业</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广州合晟矿业有限公司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实际控制人配偶的妹夫控制的企业</w:t>
            </w:r>
          </w:p>
        </w:tc>
      </w:tr>
      <w:tr>
        <w:trPr>
          <w:trHeight w:val="49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4、关联交易情况</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(1)关联租赁情况</w:t>
            </w:r>
          </w:p>
        </w:tc>
        <w:tc>
          <w:tcPr>
            <w:tcBorders/>
            <w:shd w:val="clear" w:color="auto" w:fill="FFFFFF"/>
            <w:vAlign w:val="top"/>
          </w:tcPr>
          <w:p>
            <w:pPr>
              <w:widowControl w:val="0"/>
              <w:rPr>
                <w:sz w:val="10"/>
                <w:szCs w:val="10"/>
              </w:rPr>
            </w:pPr>
          </w:p>
        </w:tc>
      </w:tr>
    </w:tbl>
    <w:p>
      <w:pPr>
        <w:widowControl w:val="0"/>
        <w:spacing w:after="37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本公司作为承租方: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5"/>
        <w:gridCol w:w="2390"/>
        <w:gridCol w:w="2405"/>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0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广州花园里发展有限公司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仓库租赁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2,069,594.14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2,851,781.65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广州花园里发展有限公司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仓库租赁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726,477.01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910,954.45</w:t>
            </w:r>
          </w:p>
        </w:tc>
      </w:tr>
      <w:tr>
        <w:trPr>
          <w:trHeight w:val="43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广州花园里发展有限公司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仓库租赁</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321,554.78</w:t>
            </w:r>
          </w:p>
        </w:tc>
        <w:tc>
          <w:tcPr>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2"/>
        <w:keepNext w:val="0"/>
        <w:keepLines w:val="0"/>
        <w:widowControl w:val="0"/>
        <w:shd w:val="clear" w:color="auto" w:fill="auto"/>
        <w:bidi w:val="0"/>
        <w:spacing w:before="0" w:after="440" w:line="461" w:lineRule="exact"/>
        <w:ind w:left="0" w:right="0" w:firstLine="440"/>
        <w:jc w:val="both"/>
      </w:pPr>
      <w:r>
        <w:rPr>
          <w:color w:val="000000"/>
          <w:spacing w:val="0"/>
          <w:w w:val="100"/>
          <w:position w:val="0"/>
        </w:rPr>
        <w:t>报告期内，摩登大道时尚集团股份有限公司及其下属子公司与广州瑞丰集团股份有限公司控制的企业 广州花园里发展有限公司签订房屋租赁合同，租赁仓库，租赁起始日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日，租赁终止日为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日，本期交易总额</w:t>
      </w:r>
      <w:r>
        <w:rPr>
          <w:rFonts w:ascii="Times New Roman" w:eastAsia="Times New Roman" w:hAnsi="Times New Roman" w:cs="Times New Roman"/>
          <w:color w:val="000000"/>
          <w:spacing w:val="0"/>
          <w:w w:val="100"/>
          <w:position w:val="0"/>
        </w:rPr>
        <w:t>3,117,625.93</w:t>
      </w:r>
      <w:r>
        <w:rPr>
          <w:color w:val="000000"/>
          <w:spacing w:val="0"/>
          <w:w w:val="100"/>
          <w:position w:val="0"/>
        </w:rPr>
        <w:t>元。</w:t>
      </w:r>
    </w:p>
    <w:p>
      <w:pPr>
        <w:pStyle w:val="Style48"/>
        <w:keepNext/>
        <w:keepLines/>
        <w:widowControl w:val="0"/>
        <w:shd w:val="clear" w:color="auto" w:fill="auto"/>
        <w:bidi w:val="0"/>
        <w:spacing w:before="0" w:after="380" w:line="240" w:lineRule="auto"/>
        <w:ind w:left="0" w:right="0" w:firstLine="0"/>
        <w:jc w:val="both"/>
      </w:pPr>
      <w:bookmarkStart w:id="1524" w:name="bookmark1524"/>
      <w:bookmarkStart w:id="1525" w:name="bookmark1525"/>
      <w:bookmarkStart w:id="1526" w:name="bookmark1526"/>
      <w:r>
        <w:rPr>
          <w:color w:val="000000"/>
          <w:spacing w:val="0"/>
          <w:w w:val="100"/>
          <w:position w:val="0"/>
        </w:rPr>
        <w:t>(2)关联担保情况</w:t>
      </w:r>
      <w:bookmarkEnd w:id="1524"/>
      <w:bookmarkEnd w:id="1525"/>
      <w:bookmarkEnd w:id="1526"/>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3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184"/>
        <w:gridCol w:w="3571"/>
        <w:gridCol w:w="1906"/>
        <w:gridCol w:w="1930"/>
      </w:tblGrid>
      <w:tr>
        <w:trPr>
          <w:trHeight w:val="394"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shd w:val="clear" w:color="auto" w:fill="FCE9DA"/>
            <w:vAlign w:val="center"/>
          </w:tcPr>
          <w:p>
            <w:pPr>
              <w:pStyle w:val="Style7"/>
              <w:keepNext w:val="0"/>
              <w:keepLines w:val="0"/>
              <w:widowControl w:val="0"/>
              <w:shd w:val="clear" w:color="auto" w:fill="auto"/>
              <w:tabs>
                <w:tab w:pos="2130" w:val="left"/>
              </w:tabs>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担保金额</w:t>
              <w:tab/>
              <w:t>担保起始日</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广州瑞丰集团股份有限</w:t>
            </w:r>
          </w:p>
        </w:tc>
        <w:tc>
          <w:tcPr>
            <w:gridSpan w:val="3"/>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50,000,000.00 </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60"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广州瑞丰集团股份有限</w:t>
            </w:r>
          </w:p>
        </w:tc>
        <w:tc>
          <w:tcPr>
            <w:gridSpan w:val="3"/>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50,000,000.00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8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翁武强、翁武游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400,000,000.00 </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166,670,000.00 </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林永飞</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166,670,000.00 </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667" w:hRule="exact"/>
        </w:trPr>
        <w:tc>
          <w:tcPr>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摩登大道时尚集团股份 有限公司、翁武强、林</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150,000,000.00 </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78" w:hRule="exact"/>
        </w:trPr>
        <w:tc>
          <w:tcPr>
            <w:tcBorders/>
            <w:shd w:val="clear" w:color="auto" w:fill="FFFFFF"/>
            <w:vAlign w:val="center"/>
          </w:tcPr>
          <w:p>
            <w:pPr>
              <w:pStyle w:val="Style7"/>
              <w:keepNext w:val="0"/>
              <w:keepLines w:val="0"/>
              <w:widowControl w:val="0"/>
              <w:shd w:val="clear" w:color="auto" w:fill="auto"/>
              <w:bidi w:val="0"/>
              <w:spacing w:before="0" w:after="220" w:line="240" w:lineRule="auto"/>
              <w:ind w:left="0" w:right="0" w:firstLine="0"/>
              <w:jc w:val="left"/>
              <w:rPr>
                <w:sz w:val="17"/>
                <w:szCs w:val="17"/>
              </w:rPr>
            </w:pPr>
            <w:r>
              <w:rPr>
                <w:rFonts w:ascii="SimSun" w:eastAsia="SimSun" w:hAnsi="SimSun" w:cs="SimSun"/>
                <w:color w:val="000000"/>
                <w:spacing w:val="0"/>
                <w:w w:val="100"/>
                <w:position w:val="0"/>
                <w:sz w:val="17"/>
                <w:szCs w:val="17"/>
              </w:rPr>
              <w:t>永飞、肖红梅</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290,000,000.00 </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p>
    <w:tbl>
      <w:tblPr>
        <w:tblOverlap w:val="never"/>
        <w:jc w:val="center"/>
        <w:tblLayout w:type="fixed"/>
      </w:tblPr>
      <w:tblGrid>
        <w:gridCol w:w="1925"/>
        <w:gridCol w:w="3830"/>
        <w:gridCol w:w="1906"/>
        <w:gridCol w:w="1920"/>
      </w:tblGrid>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有限公司、肖红梅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肖红梅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8"/>
                <w:szCs w:val="18"/>
              </w:rPr>
              <w:t xml:space="preserve">200,000,000.00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9" w:line="1" w:lineRule="exact"/>
      </w:pPr>
    </w:p>
    <w:p>
      <w:pPr>
        <w:pStyle w:val="Style22"/>
        <w:keepNext w:val="0"/>
        <w:keepLines w:val="0"/>
        <w:widowControl w:val="0"/>
        <w:shd w:val="clear" w:color="auto" w:fill="auto"/>
        <w:bidi w:val="0"/>
        <w:spacing w:before="0" w:line="466" w:lineRule="exact"/>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日，广州瑞丰集团股份有限公司与广州农村商业银行股份有限公司广州会展新城支行签 订《最高额保证合同》（编号为：</w:t>
      </w:r>
      <w:r>
        <w:rPr>
          <w:rFonts w:ascii="Times New Roman" w:eastAsia="Times New Roman" w:hAnsi="Times New Roman" w:cs="Times New Roman"/>
          <w:color w:val="000000"/>
          <w:spacing w:val="0"/>
          <w:w w:val="100"/>
          <w:position w:val="0"/>
        </w:rPr>
        <w:t>5517073201400044</w:t>
      </w:r>
      <w:r>
        <w:rPr>
          <w:color w:val="000000"/>
          <w:spacing w:val="0"/>
          <w:w w:val="100"/>
          <w:position w:val="0"/>
        </w:rPr>
        <w:t>号），授信金额为</w:t>
      </w:r>
      <w:r>
        <w:rPr>
          <w:rFonts w:ascii="Times New Roman" w:eastAsia="Times New Roman" w:hAnsi="Times New Roman" w:cs="Times New Roman"/>
          <w:color w:val="000000"/>
          <w:spacing w:val="0"/>
          <w:w w:val="100"/>
          <w:position w:val="0"/>
        </w:rPr>
        <w:t>5,000</w:t>
      </w:r>
      <w:r>
        <w:rPr>
          <w:color w:val="000000"/>
          <w:spacing w:val="0"/>
          <w:w w:val="100"/>
          <w:position w:val="0"/>
        </w:rPr>
        <w:t>万元。授信期限为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22"/>
        <w:keepNext w:val="0"/>
        <w:keepLines w:val="0"/>
        <w:widowControl w:val="0"/>
        <w:shd w:val="clear" w:color="auto" w:fill="auto"/>
        <w:bidi w:val="0"/>
        <w:spacing w:before="0" w:line="46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日，广州瑞丰集团股份有限公司与广州农村商业银行股份有限公司广州会展新城支行签 订《最高额保证合同》（编号为：</w:t>
      </w:r>
      <w:r>
        <w:rPr>
          <w:rFonts w:ascii="Times New Roman" w:eastAsia="Times New Roman" w:hAnsi="Times New Roman" w:cs="Times New Roman"/>
          <w:color w:val="000000"/>
          <w:spacing w:val="0"/>
          <w:w w:val="100"/>
          <w:position w:val="0"/>
        </w:rPr>
        <w:t>5517073201600061</w:t>
      </w:r>
      <w:r>
        <w:rPr>
          <w:color w:val="000000"/>
          <w:spacing w:val="0"/>
          <w:w w:val="100"/>
          <w:position w:val="0"/>
        </w:rPr>
        <w:t>号），授信金额为</w:t>
      </w:r>
      <w:r>
        <w:rPr>
          <w:rFonts w:ascii="Times New Roman" w:eastAsia="Times New Roman" w:hAnsi="Times New Roman" w:cs="Times New Roman"/>
          <w:color w:val="000000"/>
          <w:spacing w:val="0"/>
          <w:w w:val="100"/>
          <w:position w:val="0"/>
        </w:rPr>
        <w:t>5,000</w:t>
      </w:r>
      <w:r>
        <w:rPr>
          <w:color w:val="000000"/>
          <w:spacing w:val="0"/>
          <w:w w:val="100"/>
          <w:position w:val="0"/>
        </w:rPr>
        <w:t>万元。授信期限为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22"/>
        <w:keepNext w:val="0"/>
        <w:keepLines w:val="0"/>
        <w:widowControl w:val="0"/>
        <w:shd w:val="clear" w:color="auto" w:fill="auto"/>
        <w:bidi w:val="0"/>
        <w:spacing w:before="0" w:line="469"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日，公司与广州银行股份有限公司广州石牌东支行签订担保合同（编号为：《广银石牌东 </w:t>
      </w:r>
      <w:r>
        <w:rPr>
          <w:rFonts w:ascii="Times New Roman" w:eastAsia="Times New Roman" w:hAnsi="Times New Roman" w:cs="Times New Roman"/>
          <w:color w:val="000000"/>
          <w:spacing w:val="0"/>
          <w:w w:val="100"/>
          <w:position w:val="0"/>
        </w:rPr>
        <w:t>2013</w:t>
      </w:r>
      <w:r>
        <w:rPr>
          <w:color w:val="000000"/>
          <w:spacing w:val="0"/>
          <w:w w:val="100"/>
          <w:position w:val="0"/>
        </w:rPr>
        <w:t>年固保字第</w:t>
      </w:r>
      <w:r>
        <w:rPr>
          <w:rFonts w:ascii="Times New Roman" w:eastAsia="Times New Roman" w:hAnsi="Times New Roman" w:cs="Times New Roman"/>
          <w:color w:val="000000"/>
          <w:spacing w:val="0"/>
          <w:w w:val="100"/>
          <w:position w:val="0"/>
        </w:rPr>
        <w:t>001</w:t>
      </w:r>
      <w:r>
        <w:rPr>
          <w:color w:val="000000"/>
          <w:spacing w:val="0"/>
          <w:w w:val="100"/>
          <w:position w:val="0"/>
        </w:rPr>
        <w:t>号》、《广银石牌东</w:t>
      </w:r>
      <w:r>
        <w:rPr>
          <w:rFonts w:ascii="Times New Roman" w:eastAsia="Times New Roman" w:hAnsi="Times New Roman" w:cs="Times New Roman"/>
          <w:color w:val="000000"/>
          <w:spacing w:val="0"/>
          <w:w w:val="100"/>
          <w:position w:val="0"/>
        </w:rPr>
        <w:t>2013</w:t>
      </w:r>
      <w:r>
        <w:rPr>
          <w:color w:val="000000"/>
          <w:spacing w:val="0"/>
          <w:w w:val="100"/>
          <w:position w:val="0"/>
        </w:rPr>
        <w:t>年固保字第</w:t>
      </w:r>
      <w:r>
        <w:rPr>
          <w:rFonts w:ascii="Times New Roman" w:eastAsia="Times New Roman" w:hAnsi="Times New Roman" w:cs="Times New Roman"/>
          <w:color w:val="000000"/>
          <w:spacing w:val="0"/>
          <w:w w:val="100"/>
          <w:position w:val="0"/>
        </w:rPr>
        <w:t>002</w:t>
      </w:r>
      <w:r>
        <w:rPr>
          <w:color w:val="000000"/>
          <w:spacing w:val="0"/>
          <w:w w:val="100"/>
          <w:position w:val="0"/>
        </w:rPr>
        <w:t>号》、《广银石牌东</w:t>
      </w:r>
      <w:r>
        <w:rPr>
          <w:rFonts w:ascii="Times New Roman" w:eastAsia="Times New Roman" w:hAnsi="Times New Roman" w:cs="Times New Roman"/>
          <w:color w:val="000000"/>
          <w:spacing w:val="0"/>
          <w:w w:val="100"/>
          <w:position w:val="0"/>
        </w:rPr>
        <w:t>2013</w:t>
      </w:r>
      <w:r>
        <w:rPr>
          <w:color w:val="000000"/>
          <w:spacing w:val="0"/>
          <w:w w:val="100"/>
          <w:position w:val="0"/>
        </w:rPr>
        <w:t>年固抵字第</w:t>
      </w:r>
      <w:r>
        <w:rPr>
          <w:rFonts w:ascii="Times New Roman" w:eastAsia="Times New Roman" w:hAnsi="Times New Roman" w:cs="Times New Roman"/>
          <w:color w:val="000000"/>
          <w:spacing w:val="0"/>
          <w:w w:val="100"/>
          <w:position w:val="0"/>
        </w:rPr>
        <w:t>001</w:t>
      </w:r>
      <w:r>
        <w:rPr>
          <w:color w:val="000000"/>
          <w:spacing w:val="0"/>
          <w:w w:val="100"/>
          <w:position w:val="0"/>
        </w:rPr>
        <w:t>号》）， 公司和翁武强、翁武游为公司提供担保，担保金额为</w:t>
      </w:r>
      <w:r>
        <w:rPr>
          <w:rFonts w:ascii="Times New Roman" w:eastAsia="Times New Roman" w:hAnsi="Times New Roman" w:cs="Times New Roman"/>
          <w:color w:val="000000"/>
          <w:spacing w:val="0"/>
          <w:w w:val="100"/>
          <w:position w:val="0"/>
        </w:rPr>
        <w:t>40,000</w:t>
      </w:r>
      <w:r>
        <w:rPr>
          <w:color w:val="000000"/>
          <w:spacing w:val="0"/>
          <w:w w:val="100"/>
          <w:position w:val="0"/>
        </w:rPr>
        <w:t>万元。担保主债权期间为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22"/>
        <w:keepNext w:val="0"/>
        <w:keepLines w:val="0"/>
        <w:widowControl w:val="0"/>
        <w:shd w:val="clear" w:color="auto" w:fill="auto"/>
        <w:bidi w:val="0"/>
        <w:spacing w:before="0" w:line="475" w:lineRule="exact"/>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日，林永飞与上海浦发银行股份有限公司广州分行签订《最高额保证合同》（编号为： </w:t>
      </w:r>
      <w:r>
        <w:rPr>
          <w:rFonts w:ascii="Times New Roman" w:eastAsia="Times New Roman" w:hAnsi="Times New Roman" w:cs="Times New Roman"/>
          <w:color w:val="000000"/>
          <w:spacing w:val="0"/>
          <w:w w:val="100"/>
          <w:position w:val="0"/>
        </w:rPr>
        <w:t>ZB8201201428096101</w:t>
      </w:r>
      <w:r>
        <w:rPr>
          <w:color w:val="000000"/>
          <w:spacing w:val="0"/>
          <w:w w:val="100"/>
          <w:position w:val="0"/>
        </w:rPr>
        <w:t>号），授信金额为</w:t>
      </w:r>
      <w:r>
        <w:rPr>
          <w:rFonts w:ascii="Times New Roman" w:eastAsia="Times New Roman" w:hAnsi="Times New Roman" w:cs="Times New Roman"/>
          <w:color w:val="000000"/>
          <w:spacing w:val="0"/>
          <w:w w:val="100"/>
          <w:position w:val="0"/>
        </w:rPr>
        <w:t>16,667</w:t>
      </w:r>
      <w:r>
        <w:rPr>
          <w:color w:val="000000"/>
          <w:spacing w:val="0"/>
          <w:w w:val="100"/>
          <w:position w:val="0"/>
        </w:rPr>
        <w:t>万元。授信期限为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日期间公司 与浦发银行广州分公司签署的基于主合同多笔债权。</w:t>
      </w:r>
    </w:p>
    <w:p>
      <w:pPr>
        <w:pStyle w:val="Style22"/>
        <w:keepNext w:val="0"/>
        <w:keepLines w:val="0"/>
        <w:widowControl w:val="0"/>
        <w:shd w:val="clear" w:color="auto" w:fill="auto"/>
        <w:bidi w:val="0"/>
        <w:spacing w:before="0" w:line="475"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日，林永飞与上海浦发银行股份有限公司广州分行签订《最高额保证合同》（编号为： </w:t>
      </w:r>
      <w:r>
        <w:rPr>
          <w:rFonts w:ascii="Times New Roman" w:eastAsia="Times New Roman" w:hAnsi="Times New Roman" w:cs="Times New Roman"/>
          <w:color w:val="000000"/>
          <w:spacing w:val="0"/>
          <w:w w:val="100"/>
          <w:position w:val="0"/>
        </w:rPr>
        <w:t>ZB8201201528103401</w:t>
      </w:r>
      <w:r>
        <w:rPr>
          <w:color w:val="000000"/>
          <w:spacing w:val="0"/>
          <w:w w:val="100"/>
          <w:position w:val="0"/>
        </w:rPr>
        <w:t>号），授信金额为</w:t>
      </w:r>
      <w:r>
        <w:rPr>
          <w:rFonts w:ascii="Times New Roman" w:eastAsia="Times New Roman" w:hAnsi="Times New Roman" w:cs="Times New Roman"/>
          <w:color w:val="000000"/>
          <w:spacing w:val="0"/>
          <w:w w:val="100"/>
          <w:position w:val="0"/>
        </w:rPr>
        <w:t>16,667</w:t>
      </w:r>
      <w:r>
        <w:rPr>
          <w:color w:val="000000"/>
          <w:spacing w:val="0"/>
          <w:w w:val="100"/>
          <w:position w:val="0"/>
        </w:rPr>
        <w:t>万元。授信期限为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日期间公 司与浦发银行广州分公司签署的基于主合同多笔债权。</w:t>
      </w:r>
    </w:p>
    <w:p>
      <w:pPr>
        <w:pStyle w:val="Style22"/>
        <w:keepNext w:val="0"/>
        <w:keepLines w:val="0"/>
        <w:widowControl w:val="0"/>
        <w:shd w:val="clear" w:color="auto" w:fill="auto"/>
        <w:bidi w:val="0"/>
        <w:spacing w:before="0" w:line="468"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日，公司与交通银行股份有限公司衡阳支行签订《最高额保证合同》（编号为： </w:t>
      </w:r>
      <w:r>
        <w:rPr>
          <w:rFonts w:ascii="Times New Roman" w:eastAsia="Times New Roman" w:hAnsi="Times New Roman" w:cs="Times New Roman"/>
          <w:color w:val="000000"/>
          <w:spacing w:val="0"/>
          <w:w w:val="100"/>
          <w:position w:val="0"/>
        </w:rPr>
        <w:t>4380012013AM00001400</w:t>
      </w:r>
      <w:r>
        <w:rPr>
          <w:color w:val="000000"/>
          <w:spacing w:val="0"/>
          <w:w w:val="100"/>
          <w:position w:val="0"/>
        </w:rPr>
        <w:t>号），为公司提供担保，担保金额为</w:t>
      </w:r>
      <w:r>
        <w:rPr>
          <w:rFonts w:ascii="Times New Roman" w:eastAsia="Times New Roman" w:hAnsi="Times New Roman" w:cs="Times New Roman"/>
          <w:color w:val="000000"/>
          <w:spacing w:val="0"/>
          <w:w w:val="100"/>
          <w:position w:val="0"/>
        </w:rPr>
        <w:t>15,000</w:t>
      </w:r>
      <w:r>
        <w:rPr>
          <w:color w:val="000000"/>
          <w:spacing w:val="0"/>
          <w:w w:val="100"/>
          <w:position w:val="0"/>
        </w:rPr>
        <w:t>万元。该合同债务由公司和翁武强、林 永飞、肖红梅承担连带责任。担保主债权为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22"/>
        <w:keepNext w:val="0"/>
        <w:keepLines w:val="0"/>
        <w:widowControl w:val="0"/>
        <w:shd w:val="clear" w:color="auto" w:fill="auto"/>
        <w:bidi w:val="0"/>
        <w:spacing w:before="0" w:line="475"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日，公司与渤海银行股份有限公司广州分公司签订《综合授信合同》（编号为：渤广分 综（</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123</w:t>
      </w:r>
      <w:r>
        <w:rPr>
          <w:color w:val="000000"/>
          <w:spacing w:val="0"/>
          <w:w w:val="100"/>
          <w:position w:val="0"/>
        </w:rPr>
        <w:t>号），授信金额为</w:t>
      </w:r>
      <w:r>
        <w:rPr>
          <w:rFonts w:ascii="Times New Roman" w:eastAsia="Times New Roman" w:hAnsi="Times New Roman" w:cs="Times New Roman"/>
          <w:color w:val="000000"/>
          <w:spacing w:val="0"/>
          <w:w w:val="100"/>
          <w:position w:val="0"/>
        </w:rPr>
        <w:t>29,000</w:t>
      </w:r>
      <w:r>
        <w:rPr>
          <w:color w:val="000000"/>
          <w:spacing w:val="0"/>
          <w:w w:val="100"/>
          <w:position w:val="0"/>
        </w:rPr>
        <w:t>万元。授信期限为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日期间公司与 渤海银行广州分公司签署的基于主合同多笔债权。该合同债务由公司和肖红梅承担连带责任。</w:t>
      </w:r>
    </w:p>
    <w:p>
      <w:pPr>
        <w:pStyle w:val="Style22"/>
        <w:keepNext w:val="0"/>
        <w:keepLines w:val="0"/>
        <w:widowControl w:val="0"/>
        <w:shd w:val="clear" w:color="auto" w:fill="auto"/>
        <w:bidi w:val="0"/>
        <w:spacing w:before="0" w:line="46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日，肖红梅与交通银行股份有限公司衡阳分行签订了《保证合同》（编号为： </w:t>
      </w:r>
      <w:r>
        <w:rPr>
          <w:rFonts w:ascii="Times New Roman" w:eastAsia="Times New Roman" w:hAnsi="Times New Roman" w:cs="Times New Roman"/>
          <w:color w:val="000000"/>
          <w:spacing w:val="0"/>
          <w:w w:val="100"/>
          <w:position w:val="0"/>
        </w:rPr>
        <w:t>C1604ZZGR4382912</w:t>
      </w:r>
      <w:r>
        <w:rPr>
          <w:color w:val="000000"/>
          <w:spacing w:val="0"/>
          <w:w w:val="100"/>
          <w:position w:val="0"/>
        </w:rPr>
        <w:t>）</w:t>
      </w:r>
      <w:r>
        <w:rPr>
          <w:color w:val="000000"/>
          <w:spacing w:val="0"/>
          <w:w w:val="100"/>
          <w:position w:val="0"/>
        </w:rPr>
        <w:t>，为公司提供担保，担保金额为</w:t>
      </w:r>
      <w:r>
        <w:rPr>
          <w:rFonts w:ascii="Times New Roman" w:eastAsia="Times New Roman" w:hAnsi="Times New Roman" w:cs="Times New Roman"/>
          <w:color w:val="000000"/>
          <w:spacing w:val="0"/>
          <w:w w:val="100"/>
          <w:position w:val="0"/>
        </w:rPr>
        <w:t>20,000</w:t>
      </w:r>
      <w:r>
        <w:rPr>
          <w:color w:val="000000"/>
          <w:spacing w:val="0"/>
          <w:w w:val="100"/>
          <w:position w:val="0"/>
        </w:rPr>
        <w:t>万元。授信期限为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日期间公司与交通银行股份有限公司衡阳分行签订的全部主合同。</w:t>
      </w:r>
    </w:p>
    <w:p>
      <w:pPr>
        <w:pStyle w:val="Style22"/>
        <w:keepNext w:val="0"/>
        <w:keepLines w:val="0"/>
        <w:widowControl w:val="0"/>
        <w:shd w:val="clear" w:color="auto" w:fill="auto"/>
        <w:bidi w:val="0"/>
        <w:spacing w:before="0" w:after="440" w:line="466" w:lineRule="exact"/>
        <w:ind w:left="0" w:right="0" w:firstLine="260"/>
        <w:jc w:val="both"/>
      </w:pPr>
      <w:r>
        <w:rPr>
          <w:color w:val="000000"/>
          <w:spacing w:val="0"/>
          <w:w w:val="100"/>
          <w:position w:val="0"/>
        </w:rPr>
        <w:t>公司报告期末，以上担保，实际发生的借款额为</w:t>
      </w:r>
      <w:r>
        <w:rPr>
          <w:rFonts w:ascii="Times New Roman" w:eastAsia="Times New Roman" w:hAnsi="Times New Roman" w:cs="Times New Roman"/>
          <w:color w:val="000000"/>
          <w:spacing w:val="0"/>
          <w:w w:val="100"/>
          <w:position w:val="0"/>
        </w:rPr>
        <w:t>79,221.80</w:t>
      </w:r>
      <w:r>
        <w:rPr>
          <w:color w:val="000000"/>
          <w:spacing w:val="0"/>
          <w:w w:val="100"/>
          <w:position w:val="0"/>
        </w:rPr>
        <w:t>万元，详见附注七、</w:t>
      </w:r>
      <w:r>
        <w:rPr>
          <w:rFonts w:ascii="Times New Roman" w:eastAsia="Times New Roman" w:hAnsi="Times New Roman" w:cs="Times New Roman"/>
          <w:color w:val="000000"/>
          <w:spacing w:val="0"/>
          <w:w w:val="100"/>
          <w:position w:val="0"/>
        </w:rPr>
        <w:t>18</w:t>
      </w:r>
      <w:r>
        <w:rPr>
          <w:color w:val="000000"/>
          <w:spacing w:val="0"/>
          <w:w w:val="100"/>
          <w:position w:val="0"/>
        </w:rPr>
        <w:t>、短期借款；</w:t>
      </w:r>
      <w:r>
        <w:rPr>
          <w:rFonts w:ascii="Times New Roman" w:eastAsia="Times New Roman" w:hAnsi="Times New Roman" w:cs="Times New Roman"/>
          <w:color w:val="000000"/>
          <w:spacing w:val="0"/>
          <w:w w:val="100"/>
          <w:position w:val="0"/>
        </w:rPr>
        <w:t>26</w:t>
      </w:r>
      <w:r>
        <w:rPr>
          <w:color w:val="000000"/>
          <w:spacing w:val="0"/>
          <w:w w:val="100"/>
          <w:position w:val="0"/>
        </w:rPr>
        <w:t>、一年 内到期的非流动负债；</w:t>
      </w:r>
      <w:r>
        <w:rPr>
          <w:rFonts w:ascii="Times New Roman" w:eastAsia="Times New Roman" w:hAnsi="Times New Roman" w:cs="Times New Roman"/>
          <w:color w:val="000000"/>
          <w:spacing w:val="0"/>
          <w:w w:val="100"/>
          <w:position w:val="0"/>
        </w:rPr>
        <w:t>27</w:t>
      </w:r>
      <w:r>
        <w:rPr>
          <w:color w:val="000000"/>
          <w:spacing w:val="0"/>
          <w:w w:val="100"/>
          <w:position w:val="0"/>
        </w:rPr>
        <w:t>、长期借款。</w:t>
      </w:r>
    </w:p>
    <w:p>
      <w:pPr>
        <w:pStyle w:val="Style22"/>
        <w:keepNext w:val="0"/>
        <w:keepLines w:val="0"/>
        <w:widowControl w:val="0"/>
        <w:numPr>
          <w:ilvl w:val="0"/>
          <w:numId w:val="79"/>
        </w:numPr>
        <w:shd w:val="clear" w:color="auto" w:fill="auto"/>
        <w:bidi w:val="0"/>
        <w:spacing w:before="0" w:after="360" w:line="240" w:lineRule="auto"/>
        <w:ind w:left="0" w:right="0" w:firstLine="140"/>
        <w:jc w:val="left"/>
      </w:pPr>
      <w:bookmarkStart w:id="1527" w:name="bookmark1527"/>
      <w:bookmarkEnd w:id="1527"/>
      <w:r>
        <w:rPr>
          <w:b/>
          <w:bCs/>
          <w:color w:val="000000"/>
          <w:spacing w:val="0"/>
          <w:w w:val="100"/>
          <w:position w:val="0"/>
        </w:rPr>
        <w:t>关键管理人员报酬</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3,144,454.22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3,114,857.38</w:t>
            </w:r>
          </w:p>
        </w:tc>
      </w:tr>
      <w:tr>
        <w:trPr>
          <w:trHeight w:val="43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人数</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5、关联方应收应付款项</w:t>
      </w:r>
    </w:p>
    <w:p>
      <w:pPr>
        <w:widowControl w:val="0"/>
        <w:spacing w:after="359" w:line="1" w:lineRule="exact"/>
      </w:pPr>
    </w:p>
    <w:p>
      <w:pPr>
        <w:pStyle w:val="Style22"/>
        <w:keepNext w:val="0"/>
        <w:keepLines w:val="0"/>
        <w:widowControl w:val="0"/>
        <w:shd w:val="clear" w:color="auto" w:fill="auto"/>
        <w:bidi w:val="0"/>
        <w:spacing w:before="0" w:after="360" w:line="240" w:lineRule="auto"/>
        <w:ind w:left="0" w:right="0" w:firstLine="140"/>
        <w:jc w:val="left"/>
      </w:pPr>
      <w:r>
        <w:rPr>
          <w:b/>
          <w:bCs/>
          <w:color w:val="000000"/>
          <w:spacing w:val="0"/>
          <w:w w:val="100"/>
          <w:position w:val="0"/>
        </w:rPr>
        <w:t>(1)应收项目</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39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shd w:val="clear" w:color="auto" w:fill="FCE9DA"/>
            <w:vAlign w:val="center"/>
          </w:tcPr>
          <w:p>
            <w:pPr/>
          </w:p>
        </w:tc>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485"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广州花园里发展有</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740,726.96</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37,036.35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753,140.55</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37,657.03</w:t>
            </w:r>
          </w:p>
        </w:tc>
      </w:tr>
    </w:tbl>
    <w:p>
      <w:pPr>
        <w:widowControl w:val="0"/>
        <w:spacing w:after="359" w:line="1" w:lineRule="exact"/>
      </w:pPr>
    </w:p>
    <w:p>
      <w:pPr>
        <w:pStyle w:val="Style22"/>
        <w:keepNext w:val="0"/>
        <w:keepLines w:val="0"/>
        <w:widowControl w:val="0"/>
        <w:shd w:val="clear" w:color="auto" w:fill="auto"/>
        <w:bidi w:val="0"/>
        <w:spacing w:before="0" w:after="360" w:line="470" w:lineRule="exact"/>
        <w:ind w:left="0" w:right="0" w:firstLine="0"/>
        <w:jc w:val="both"/>
      </w:pPr>
      <w:bookmarkStart w:id="1528" w:name="bookmark1528"/>
      <w:r>
        <w:rPr>
          <w:b/>
          <w:bCs/>
          <w:color w:val="000000"/>
          <w:spacing w:val="0"/>
          <w:w w:val="100"/>
          <w:position w:val="0"/>
        </w:rPr>
        <w:t>6</w:t>
      </w:r>
      <w:bookmarkEnd w:id="1528"/>
      <w:r>
        <w:rPr>
          <w:b/>
          <w:bCs/>
          <w:color w:val="000000"/>
          <w:spacing w:val="0"/>
          <w:w w:val="100"/>
          <w:position w:val="0"/>
        </w:rPr>
        <w:t>、关联方承诺</w:t>
      </w:r>
    </w:p>
    <w:p>
      <w:pPr>
        <w:pStyle w:val="Style31"/>
        <w:keepNext/>
        <w:keepLines/>
        <w:widowControl w:val="0"/>
        <w:shd w:val="clear" w:color="auto" w:fill="auto"/>
        <w:bidi w:val="0"/>
        <w:spacing w:before="0" w:after="120" w:line="240" w:lineRule="auto"/>
        <w:ind w:left="0" w:right="0" w:firstLine="0"/>
        <w:jc w:val="both"/>
      </w:pPr>
      <w:bookmarkStart w:id="1529" w:name="bookmark1529"/>
      <w:bookmarkStart w:id="1530" w:name="bookmark1530"/>
      <w:bookmarkStart w:id="1531" w:name="bookmark1531"/>
      <w:r>
        <w:rPr>
          <w:color w:val="000000"/>
          <w:spacing w:val="0"/>
          <w:w w:val="100"/>
          <w:position w:val="0"/>
        </w:rPr>
        <w:t>十二、承诺及或有事项</w:t>
      </w:r>
      <w:bookmarkEnd w:id="1529"/>
      <w:bookmarkEnd w:id="1530"/>
      <w:bookmarkEnd w:id="1531"/>
    </w:p>
    <w:p>
      <w:pPr>
        <w:pStyle w:val="Style48"/>
        <w:keepNext/>
        <w:keepLines/>
        <w:widowControl w:val="0"/>
        <w:shd w:val="clear" w:color="auto" w:fill="auto"/>
        <w:bidi w:val="0"/>
        <w:spacing w:before="0" w:after="360" w:line="470" w:lineRule="exact"/>
        <w:ind w:left="0" w:right="0" w:firstLine="0"/>
        <w:jc w:val="both"/>
      </w:pPr>
      <w:bookmarkStart w:id="1532" w:name="bookmark1532"/>
      <w:bookmarkStart w:id="1533" w:name="bookmark1533"/>
      <w:bookmarkStart w:id="1534" w:name="bookmark1534"/>
      <w:r>
        <w:rPr>
          <w:color w:val="000000"/>
          <w:spacing w:val="0"/>
          <w:w w:val="100"/>
          <w:position w:val="0"/>
        </w:rPr>
        <w:t>1、重要承诺事项</w:t>
      </w:r>
      <w:bookmarkEnd w:id="1532"/>
      <w:bookmarkEnd w:id="1533"/>
      <w:bookmarkEnd w:id="1534"/>
    </w:p>
    <w:p>
      <w:pPr>
        <w:pStyle w:val="Style39"/>
        <w:keepNext w:val="0"/>
        <w:keepLines w:val="0"/>
        <w:widowControl w:val="0"/>
        <w:shd w:val="clear" w:color="auto" w:fill="auto"/>
        <w:bidi w:val="0"/>
        <w:spacing w:before="0" w:after="200" w:line="240" w:lineRule="auto"/>
        <w:ind w:left="0" w:right="0" w:firstLine="0"/>
        <w:jc w:val="both"/>
      </w:pPr>
      <w:r>
        <w:rPr>
          <w:color w:val="000000"/>
          <w:spacing w:val="0"/>
          <w:w w:val="100"/>
          <w:position w:val="0"/>
        </w:rPr>
        <w:t>资产负债表日存在的重要承诺</w:t>
      </w:r>
    </w:p>
    <w:p>
      <w:pPr>
        <w:pStyle w:val="Style48"/>
        <w:keepNext/>
        <w:keepLines/>
        <w:widowControl w:val="0"/>
        <w:numPr>
          <w:ilvl w:val="0"/>
          <w:numId w:val="81"/>
        </w:numPr>
        <w:shd w:val="clear" w:color="auto" w:fill="auto"/>
        <w:tabs>
          <w:tab w:pos="1038" w:val="left"/>
        </w:tabs>
        <w:bidi w:val="0"/>
        <w:spacing w:before="0" w:after="200" w:line="240" w:lineRule="auto"/>
        <w:ind w:left="0" w:right="0" w:firstLine="440"/>
        <w:jc w:val="both"/>
      </w:pPr>
      <w:bookmarkStart w:id="1535" w:name="bookmark1535"/>
      <w:bookmarkStart w:id="1536" w:name="bookmark1536"/>
      <w:bookmarkStart w:id="1537" w:name="bookmark1537"/>
      <w:bookmarkStart w:id="1538" w:name="bookmark1538"/>
      <w:bookmarkEnd w:id="1537"/>
      <w:r>
        <w:rPr>
          <w:color w:val="000000"/>
          <w:spacing w:val="0"/>
          <w:w w:val="100"/>
          <w:position w:val="0"/>
        </w:rPr>
        <w:t>重要承诺事项</w:t>
      </w:r>
      <w:bookmarkEnd w:id="1535"/>
      <w:bookmarkEnd w:id="1536"/>
      <w:bookmarkEnd w:id="1538"/>
    </w:p>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现金分红承诺事项：</w:t>
      </w:r>
    </w:p>
    <w:p>
      <w:pPr>
        <w:pStyle w:val="Style22"/>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公司应保持利润分配政策的连续性和稳定性，在满足现金分红条件时，发行上市后的前三个会计年度, 公司每年以现金形式分配的利润不少于当年实现的可供分配利润的百分之三十；发行上市三年后，公司可 根据生产经营情况、投资规划和长期发展的需要确定现金分红比例，但各年度以现金形式分配的利润不少 于当年实现的可供分配利润的百分之十。当年未分配的可分配利润可留待以后年度进行分配。</w:t>
      </w:r>
    </w:p>
    <w:p>
      <w:pPr>
        <w:pStyle w:val="Style2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除上述事项外，公司无影响正常经营活动需作披露的重大承诺事项。</w:t>
      </w:r>
    </w:p>
    <w:p>
      <w:pPr>
        <w:pStyle w:val="Style48"/>
        <w:keepNext/>
        <w:keepLines/>
        <w:widowControl w:val="0"/>
        <w:numPr>
          <w:ilvl w:val="0"/>
          <w:numId w:val="81"/>
        </w:numPr>
        <w:shd w:val="clear" w:color="auto" w:fill="auto"/>
        <w:tabs>
          <w:tab w:pos="1038" w:val="left"/>
        </w:tabs>
        <w:bidi w:val="0"/>
        <w:spacing w:before="0" w:after="0" w:line="470" w:lineRule="exact"/>
        <w:ind w:left="0" w:right="0" w:firstLine="440"/>
        <w:jc w:val="both"/>
      </w:pPr>
      <w:bookmarkStart w:id="1539" w:name="bookmark1539"/>
      <w:bookmarkStart w:id="1540" w:name="bookmark1540"/>
      <w:bookmarkStart w:id="1541" w:name="bookmark1541"/>
      <w:bookmarkStart w:id="1542" w:name="bookmark1542"/>
      <w:bookmarkEnd w:id="1541"/>
      <w:r>
        <w:rPr>
          <w:color w:val="000000"/>
          <w:spacing w:val="0"/>
          <w:w w:val="100"/>
          <w:position w:val="0"/>
        </w:rPr>
        <w:t>或有事项</w:t>
      </w:r>
      <w:bookmarkEnd w:id="1539"/>
      <w:bookmarkEnd w:id="1540"/>
      <w:bookmarkEnd w:id="1542"/>
    </w:p>
    <w:p>
      <w:pPr>
        <w:pStyle w:val="Style22"/>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公司本报告期内，公司无影响正常经营活动需作披露的或有事项。</w:t>
      </w:r>
    </w:p>
    <w:p>
      <w:pPr>
        <w:pStyle w:val="Style48"/>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r>
        <w:rPr>
          <w:color w:val="000000"/>
          <w:spacing w:val="0"/>
          <w:w w:val="100"/>
          <w:position w:val="0"/>
        </w:rPr>
        <w:t>2、或有事项</w:t>
      </w:r>
      <w:bookmarkEnd w:id="1543"/>
      <w:bookmarkEnd w:id="1544"/>
      <w:bookmarkEnd w:id="1545"/>
    </w:p>
    <w:p>
      <w:pPr>
        <w:pStyle w:val="Style48"/>
        <w:keepNext/>
        <w:keepLines/>
        <w:widowControl w:val="0"/>
        <w:shd w:val="clear" w:color="auto" w:fill="auto"/>
        <w:tabs>
          <w:tab w:pos="493" w:val="left"/>
        </w:tabs>
        <w:bidi w:val="0"/>
        <w:spacing w:before="0" w:after="360" w:line="240" w:lineRule="auto"/>
        <w:ind w:left="0" w:right="0" w:firstLine="0"/>
        <w:jc w:val="left"/>
      </w:pPr>
      <w:bookmarkStart w:id="1543" w:name="bookmark1543"/>
      <w:bookmarkStart w:id="1544" w:name="bookmark1544"/>
      <w:bookmarkStart w:id="1546" w:name="bookmark1546"/>
      <w:bookmarkStart w:id="1547" w:name="bookmark1547"/>
      <w:r>
        <w:rPr>
          <w:color w:val="000000"/>
          <w:spacing w:val="0"/>
          <w:w w:val="100"/>
          <w:position w:val="0"/>
        </w:rPr>
        <w:t>（</w:t>
      </w:r>
      <w:bookmarkEnd w:id="1546"/>
      <w:r>
        <w:rPr>
          <w:color w:val="000000"/>
          <w:spacing w:val="0"/>
          <w:w w:val="100"/>
          <w:position w:val="0"/>
        </w:rPr>
        <w:t>1）</w:t>
        <w:tab/>
        <w:t>资产负债表日存在的重要或有事项</w:t>
      </w:r>
      <w:bookmarkEnd w:id="1543"/>
      <w:bookmarkEnd w:id="1544"/>
      <w:bookmarkEnd w:id="1547"/>
    </w:p>
    <w:p>
      <w:pPr>
        <w:pStyle w:val="Style48"/>
        <w:keepNext/>
        <w:keepLines/>
        <w:widowControl w:val="0"/>
        <w:shd w:val="clear" w:color="auto" w:fill="auto"/>
        <w:tabs>
          <w:tab w:pos="493" w:val="left"/>
        </w:tabs>
        <w:bidi w:val="0"/>
        <w:spacing w:before="0" w:after="360" w:line="240" w:lineRule="auto"/>
        <w:ind w:left="0" w:right="0" w:firstLine="0"/>
        <w:jc w:val="left"/>
      </w:pPr>
      <w:bookmarkStart w:id="1543" w:name="bookmark1543"/>
      <w:bookmarkStart w:id="1544" w:name="bookmark1544"/>
      <w:bookmarkStart w:id="1548" w:name="bookmark1548"/>
      <w:bookmarkStart w:id="1549" w:name="bookmark1549"/>
      <w:r>
        <w:rPr>
          <w:color w:val="000000"/>
          <w:spacing w:val="0"/>
          <w:w w:val="100"/>
          <w:position w:val="0"/>
        </w:rPr>
        <w:t>（</w:t>
      </w:r>
      <w:bookmarkEnd w:id="1548"/>
      <w:r>
        <w:rPr>
          <w:color w:val="000000"/>
          <w:spacing w:val="0"/>
          <w:w w:val="100"/>
          <w:position w:val="0"/>
        </w:rPr>
        <w:t>2）</w:t>
        <w:tab/>
        <w:t>公司没有需要披露的重要或有事项，也应予以说明</w:t>
      </w:r>
      <w:bookmarkEnd w:id="1543"/>
      <w:bookmarkEnd w:id="1544"/>
      <w:bookmarkEnd w:id="1549"/>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r>
        <w:rPr>
          <w:color w:val="000000"/>
          <w:spacing w:val="0"/>
          <w:w w:val="100"/>
          <w:position w:val="0"/>
        </w:rPr>
        <w:t>十三、资产负债表日后事项</w:t>
      </w:r>
      <w:bookmarkEnd w:id="1550"/>
      <w:bookmarkEnd w:id="1551"/>
      <w:bookmarkEnd w:id="1552"/>
    </w:p>
    <w:p>
      <w:pPr>
        <w:pStyle w:val="Style48"/>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r>
        <w:rPr>
          <w:color w:val="000000"/>
          <w:spacing w:val="0"/>
          <w:w w:val="100"/>
          <w:position w:val="0"/>
        </w:rPr>
        <w:t>1、其他资产负债表日后事项说明</w:t>
      </w:r>
      <w:bookmarkEnd w:id="1553"/>
      <w:bookmarkEnd w:id="1554"/>
      <w:bookmarkEnd w:id="1555"/>
    </w:p>
    <w:p>
      <w:pPr>
        <w:pStyle w:val="Style22"/>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截至报告日，本公司无应披露未披露的重大资产负债表日后事项的非调整事项。</w:t>
      </w:r>
    </w:p>
    <w:p>
      <w:pPr>
        <w:pStyle w:val="Style31"/>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color w:val="000000"/>
          <w:spacing w:val="0"/>
          <w:w w:val="100"/>
          <w:position w:val="0"/>
        </w:rPr>
        <w:t>十四、其他重要事项</w:t>
      </w:r>
      <w:bookmarkEnd w:id="1556"/>
      <w:bookmarkEnd w:id="1557"/>
      <w:bookmarkEnd w:id="1558"/>
    </w:p>
    <w:p>
      <w:pPr>
        <w:pStyle w:val="Style48"/>
        <w:keepNext/>
        <w:keepLines/>
        <w:widowControl w:val="0"/>
        <w:shd w:val="clear" w:color="auto" w:fill="auto"/>
        <w:bidi w:val="0"/>
        <w:spacing w:before="0" w:after="360" w:line="240" w:lineRule="auto"/>
        <w:ind w:left="0" w:right="0" w:firstLine="0"/>
        <w:jc w:val="left"/>
      </w:pPr>
      <w:bookmarkStart w:id="1559" w:name="bookmark1559"/>
      <w:bookmarkStart w:id="1560" w:name="bookmark1560"/>
      <w:bookmarkStart w:id="1561" w:name="bookmark1561"/>
      <w:r>
        <w:rPr>
          <w:color w:val="000000"/>
          <w:spacing w:val="0"/>
          <w:w w:val="100"/>
          <w:position w:val="0"/>
        </w:rPr>
        <w:t>1、分部信息</w:t>
      </w:r>
      <w:bookmarkEnd w:id="1559"/>
      <w:bookmarkEnd w:id="1560"/>
      <w:bookmarkEnd w:id="1561"/>
    </w:p>
    <w:p>
      <w:pPr>
        <w:pStyle w:val="Style48"/>
        <w:keepNext/>
        <w:keepLines/>
        <w:widowControl w:val="0"/>
        <w:shd w:val="clear" w:color="auto" w:fill="auto"/>
        <w:tabs>
          <w:tab w:pos="493" w:val="left"/>
        </w:tabs>
        <w:bidi w:val="0"/>
        <w:spacing w:before="0" w:after="360" w:line="240" w:lineRule="auto"/>
        <w:ind w:left="0" w:right="0" w:firstLine="0"/>
        <w:jc w:val="left"/>
      </w:pPr>
      <w:bookmarkStart w:id="1559" w:name="bookmark1559"/>
      <w:bookmarkStart w:id="1560" w:name="bookmark1560"/>
      <w:bookmarkStart w:id="1562" w:name="bookmark1562"/>
      <w:bookmarkStart w:id="1563" w:name="bookmark1563"/>
      <w:r>
        <w:rPr>
          <w:color w:val="000000"/>
          <w:spacing w:val="0"/>
          <w:w w:val="100"/>
          <w:position w:val="0"/>
        </w:rPr>
        <w:t>（</w:t>
      </w:r>
      <w:bookmarkEnd w:id="1562"/>
      <w:r>
        <w:rPr>
          <w:color w:val="000000"/>
          <w:spacing w:val="0"/>
          <w:w w:val="100"/>
          <w:position w:val="0"/>
        </w:rPr>
        <w:t>1）</w:t>
        <w:tab/>
        <w:t>报告分部的确定依据与会计政策</w:t>
      </w:r>
      <w:bookmarkEnd w:id="1559"/>
      <w:bookmarkEnd w:id="1560"/>
      <w:bookmarkEnd w:id="1563"/>
    </w:p>
    <w:p>
      <w:pPr>
        <w:pStyle w:val="Style2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报告分部按境内销售境外销售确定，报告分部均执行公司的统一会计政策。</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color w:val="000000"/>
          <w:spacing w:val="0"/>
          <w:w w:val="100"/>
          <w:position w:val="0"/>
        </w:rPr>
        <w:t>2）</w:t>
        <w:tab/>
        <w:t>报告分部的财务信息</w:t>
      </w:r>
      <w:bookmarkEnd w:id="1564"/>
      <w:bookmarkEnd w:id="1565"/>
      <w:bookmarkEnd w:id="15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5"/>
        <w:gridCol w:w="1910"/>
        <w:gridCol w:w="1925"/>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598,537,198.91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189,014,473.73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46,520,978.53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741,030,694.11</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320,358,649.07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95,273,917.25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46,520,978.53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369,111,587.79</w:t>
            </w:r>
          </w:p>
        </w:tc>
      </w:tr>
    </w:tbl>
    <w:p>
      <w:pPr>
        <w:widowControl w:val="0"/>
        <w:spacing w:after="79" w:line="1" w:lineRule="exact"/>
      </w:pPr>
    </w:p>
    <w:p>
      <w:pPr>
        <w:pStyle w:val="Style48"/>
        <w:keepNext/>
        <w:keepLines/>
        <w:widowControl w:val="0"/>
        <w:shd w:val="clear" w:color="auto" w:fill="auto"/>
        <w:bidi w:val="0"/>
        <w:spacing w:before="0" w:after="220" w:line="470" w:lineRule="exact"/>
        <w:ind w:left="0" w:right="0" w:firstLine="0"/>
        <w:jc w:val="left"/>
      </w:pPr>
      <w:bookmarkStart w:id="1568" w:name="bookmark1568"/>
      <w:bookmarkStart w:id="1569" w:name="bookmark1569"/>
      <w:bookmarkStart w:id="1570" w:name="bookmark1570"/>
      <w:r>
        <w:rPr>
          <w:color w:val="000000"/>
          <w:spacing w:val="0"/>
          <w:w w:val="100"/>
          <w:position w:val="0"/>
        </w:rPr>
        <w:t>2、其他</w:t>
      </w:r>
      <w:bookmarkEnd w:id="1568"/>
      <w:bookmarkEnd w:id="1569"/>
      <w:bookmarkEnd w:id="1570"/>
    </w:p>
    <w:p>
      <w:pPr>
        <w:pStyle w:val="Style22"/>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日，全资子公司广州连卡悦圆发展有限公司（以下简称“连卡悦圆”）与公司的 控股股东广州瑞丰集团股份有限公司（以下简称“瑞丰股份”）、公司的控股孙公司连卡福（衡阳）商业广 场有限公司（以下简称“衡阳连卡福”）签署了股权转让协议，连卡悦圆拟将其持有衡阳连卡福</w:t>
      </w:r>
      <w:r>
        <w:rPr>
          <w:rFonts w:ascii="Times New Roman" w:eastAsia="Times New Roman" w:hAnsi="Times New Roman" w:cs="Times New Roman"/>
          <w:color w:val="000000"/>
          <w:spacing w:val="0"/>
          <w:w w:val="100"/>
          <w:position w:val="0"/>
        </w:rPr>
        <w:t>53%</w:t>
      </w:r>
      <w:r>
        <w:rPr>
          <w:color w:val="000000"/>
          <w:spacing w:val="0"/>
          <w:w w:val="100"/>
          <w:position w:val="0"/>
        </w:rPr>
        <w:t>的股 权出售给瑞丰股份，转让对价为</w:t>
      </w:r>
      <w:r>
        <w:rPr>
          <w:rFonts w:ascii="Times New Roman" w:eastAsia="Times New Roman" w:hAnsi="Times New Roman" w:cs="Times New Roman"/>
          <w:color w:val="000000"/>
          <w:spacing w:val="0"/>
          <w:w w:val="100"/>
          <w:position w:val="0"/>
        </w:rPr>
        <w:t>114,634,790.00</w:t>
      </w:r>
      <w:r>
        <w:rPr>
          <w:color w:val="000000"/>
          <w:spacing w:val="0"/>
          <w:w w:val="100"/>
          <w:position w:val="0"/>
        </w:rPr>
        <w:t>元；同时，该协议约定，瑞丰股份有权在股权交割前自主 指定第三方作为受让方。上述事项已经公司第三届董事会第十九次会议和</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年第一次临时股东大会审 议通过。</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日，连卡悦圆与瑞丰股份、瑞丰股份指定的受让方新余瑞广银投资合伙企业（有 限合伙）（以下简称“瑞广银”）、衡阳连卡福签订了股权转让补充协议，各方一致同意瑞丰股份指定瑞广 银作为受让方，由瑞广银受让标的股权的全部并实施交割。</w:t>
      </w:r>
    </w:p>
    <w:p>
      <w:pPr>
        <w:pStyle w:val="Style2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年度，公司拟通过发行股份及支付现金相结合的方式购买颜庆华、刘金柱、赵威、陈国兴、 曾李青、悦然心动投资合法持有的悦然心动合计</w:t>
      </w:r>
      <w:r>
        <w:rPr>
          <w:rFonts w:ascii="Times New Roman" w:eastAsia="Times New Roman" w:hAnsi="Times New Roman" w:cs="Times New Roman"/>
          <w:color w:val="000000"/>
          <w:spacing w:val="0"/>
          <w:w w:val="100"/>
          <w:position w:val="0"/>
        </w:rPr>
        <w:t>100%</w:t>
      </w:r>
      <w:r>
        <w:rPr>
          <w:color w:val="000000"/>
          <w:spacing w:val="0"/>
          <w:w w:val="100"/>
          <w:position w:val="0"/>
        </w:rPr>
        <w:t>股权，其中以现金支付</w:t>
      </w:r>
      <w:r>
        <w:rPr>
          <w:rFonts w:ascii="Times New Roman" w:eastAsia="Times New Roman" w:hAnsi="Times New Roman" w:cs="Times New Roman"/>
          <w:color w:val="000000"/>
          <w:spacing w:val="0"/>
          <w:w w:val="100"/>
          <w:position w:val="0"/>
        </w:rPr>
        <w:t>19,600.00</w:t>
      </w:r>
      <w:r>
        <w:rPr>
          <w:color w:val="000000"/>
          <w:spacing w:val="0"/>
          <w:w w:val="100"/>
          <w:position w:val="0"/>
        </w:rPr>
        <w:t>万元，以发行股份 方式支付</w:t>
      </w:r>
      <w:r>
        <w:rPr>
          <w:rFonts w:ascii="Times New Roman" w:eastAsia="Times New Roman" w:hAnsi="Times New Roman" w:cs="Times New Roman"/>
          <w:color w:val="000000"/>
          <w:spacing w:val="0"/>
          <w:w w:val="100"/>
          <w:position w:val="0"/>
        </w:rPr>
        <w:t>29,400.00</w:t>
      </w:r>
      <w:r>
        <w:rPr>
          <w:color w:val="000000"/>
          <w:spacing w:val="0"/>
          <w:w w:val="100"/>
          <w:position w:val="0"/>
        </w:rPr>
        <w:t>万元；该项并购重组已于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日经中国证券监督管理委员会审核通过。</w:t>
      </w:r>
    </w:p>
    <w:p>
      <w:pPr>
        <w:pStyle w:val="Style22"/>
        <w:keepNext w:val="0"/>
        <w:keepLines w:val="0"/>
        <w:widowControl w:val="0"/>
        <w:shd w:val="clear" w:color="auto" w:fill="auto"/>
        <w:bidi w:val="0"/>
        <w:spacing w:before="0" w:after="440" w:line="480" w:lineRule="exact"/>
        <w:ind w:left="0" w:right="0" w:firstLine="380"/>
        <w:jc w:val="both"/>
      </w:pPr>
      <w:bookmarkStart w:id="1571" w:name="bookmark1571"/>
      <w:r>
        <w:rPr>
          <w:color w:val="000000"/>
          <w:spacing w:val="0"/>
          <w:w w:val="100"/>
          <w:position w:val="0"/>
        </w:rPr>
        <w:t>（</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日成立的全资孙公司广州摩登商院时尚艺术管理有限公司已于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月份 办理完毕注销登记。</w:t>
      </w:r>
    </w:p>
    <w:p>
      <w:pPr>
        <w:pStyle w:val="Style31"/>
        <w:keepNext/>
        <w:keepLines/>
        <w:widowControl w:val="0"/>
        <w:shd w:val="clear" w:color="auto" w:fill="auto"/>
        <w:bidi w:val="0"/>
        <w:spacing w:before="0" w:after="120" w:line="240" w:lineRule="auto"/>
        <w:ind w:left="0" w:right="0" w:firstLine="0"/>
        <w:jc w:val="left"/>
      </w:pPr>
      <w:bookmarkStart w:id="1572" w:name="bookmark1572"/>
      <w:bookmarkStart w:id="1573" w:name="bookmark1573"/>
      <w:bookmarkStart w:id="1574" w:name="bookmark1574"/>
      <w:r>
        <w:rPr>
          <w:color w:val="000000"/>
          <w:spacing w:val="0"/>
          <w:w w:val="100"/>
          <w:position w:val="0"/>
        </w:rPr>
        <w:t>十五、母公司财务报表主要项目注释</w:t>
      </w:r>
      <w:bookmarkEnd w:id="1572"/>
      <w:bookmarkEnd w:id="1573"/>
      <w:bookmarkEnd w:id="1574"/>
    </w:p>
    <w:p>
      <w:pPr>
        <w:pStyle w:val="Style48"/>
        <w:keepNext/>
        <w:keepLines/>
        <w:widowControl w:val="0"/>
        <w:shd w:val="clear" w:color="auto" w:fill="auto"/>
        <w:bidi w:val="0"/>
        <w:spacing w:before="0" w:after="120" w:line="474" w:lineRule="exact"/>
        <w:ind w:left="0" w:right="0" w:firstLine="0"/>
        <w:jc w:val="left"/>
      </w:pPr>
      <w:bookmarkStart w:id="1575" w:name="bookmark1575"/>
      <w:bookmarkStart w:id="1576" w:name="bookmark1576"/>
      <w:bookmarkStart w:id="1577" w:name="bookmark1577"/>
      <w:r>
        <w:rPr>
          <w:color w:val="000000"/>
          <w:spacing w:val="0"/>
          <w:w w:val="100"/>
          <w:position w:val="0"/>
        </w:rPr>
        <w:t>1、应收账款</w:t>
      </w:r>
      <w:bookmarkEnd w:id="1575"/>
      <w:bookmarkEnd w:id="1576"/>
      <w:bookmarkEnd w:id="1577"/>
    </w:p>
    <w:p>
      <w:pPr>
        <w:pStyle w:val="Style48"/>
        <w:keepNext/>
        <w:keepLines/>
        <w:widowControl w:val="0"/>
        <w:shd w:val="clear" w:color="auto" w:fill="auto"/>
        <w:bidi w:val="0"/>
        <w:spacing w:before="0" w:after="360" w:line="474" w:lineRule="exact"/>
        <w:ind w:left="0" w:right="0" w:firstLine="0"/>
        <w:jc w:val="left"/>
      </w:pPr>
      <w:bookmarkStart w:id="1575" w:name="bookmark1575"/>
      <w:bookmarkStart w:id="1576" w:name="bookmark1576"/>
      <w:bookmarkStart w:id="1578" w:name="bookmark1578"/>
      <w:r>
        <w:rPr>
          <w:color w:val="000000"/>
          <w:spacing w:val="0"/>
          <w:w w:val="100"/>
          <w:position w:val="0"/>
        </w:rPr>
        <w:t>（1）应收账款分类披露</w:t>
      </w:r>
      <w:bookmarkEnd w:id="1575"/>
      <w:bookmarkEnd w:id="1576"/>
      <w:bookmarkEnd w:id="15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802"/>
        <w:gridCol w:w="730"/>
        <w:gridCol w:w="811"/>
        <w:gridCol w:w="715"/>
        <w:gridCol w:w="1474"/>
        <w:gridCol w:w="749"/>
        <w:gridCol w:w="1757"/>
        <w:gridCol w:w="931"/>
      </w:tblGrid>
      <w:tr>
        <w:trPr>
          <w:trHeight w:val="41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6"/>
            <w:tcBorders/>
            <w:shd w:val="clear" w:color="auto" w:fill="FCE9DA"/>
            <w:vAlign w:val="center"/>
          </w:tcPr>
          <w:p>
            <w:pPr>
              <w:pStyle w:val="Style7"/>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期末余额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shd w:val="clear" w:color="auto" w:fill="FCE9DA"/>
            <w:vAlign w:val="center"/>
          </w:tcPr>
          <w:p>
            <w:pP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p>
            <w:pPr>
              <w:pStyle w:val="Style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tabs>
                <w:tab w:pos="886" w:val="left"/>
              </w:tabs>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tab/>
              <w:t>计提比例</w:t>
            </w:r>
          </w:p>
        </w:tc>
        <w:tc>
          <w:tcPr>
            <w:vMerge/>
            <w:tcBorders/>
            <w:shd w:val="clear" w:color="auto" w:fill="FCE9DA"/>
            <w:vAlign w:val="center"/>
          </w:tcPr>
          <w:p>
            <w:pPr/>
          </w:p>
        </w:tc>
      </w:tr>
      <w:tr>
        <w:trPr>
          <w:trHeight w:val="283"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3"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115,866,</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15,247,4</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100,619,0 136,500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10,077,03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126,423,54</w:t>
            </w:r>
          </w:p>
        </w:tc>
      </w:tr>
      <w:tr>
        <w:trPr>
          <w:trHeight w:val="144"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13.16%</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7.38%</w:t>
            </w:r>
          </w:p>
        </w:tc>
        <w:tc>
          <w:tcPr>
            <w:tcBorders/>
            <w:shd w:val="clear" w:color="auto" w:fill="FFFFFF"/>
            <w:vAlign w:val="top"/>
          </w:tcPr>
          <w:p>
            <w:pPr>
              <w:widowControl w:val="0"/>
              <w:rPr>
                <w:sz w:val="10"/>
                <w:szCs w:val="10"/>
              </w:rPr>
            </w:pPr>
          </w:p>
        </w:tc>
      </w:tr>
      <w:tr>
        <w:trPr>
          <w:trHeight w:val="144"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516.95</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84.79</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tabs>
                <w:tab w:pos="858" w:val="left"/>
              </w:tabs>
              <w:bidi w:val="0"/>
              <w:spacing w:before="0" w:after="0" w:line="240" w:lineRule="auto"/>
              <w:ind w:left="0" w:right="0" w:firstLine="340"/>
              <w:jc w:val="left"/>
            </w:pPr>
            <w:r>
              <w:rPr>
                <w:color w:val="000000"/>
                <w:spacing w:val="0"/>
                <w:w w:val="100"/>
                <w:position w:val="0"/>
              </w:rPr>
              <w:t>32.16</w:t>
              <w:tab/>
              <w:t>,578.41</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r>
      <w:tr>
        <w:trPr>
          <w:trHeight w:val="293"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115,866,</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15,247,4</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100,619,0 136,500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10,077,03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126,423,54</w:t>
            </w:r>
          </w:p>
        </w:tc>
      </w:tr>
      <w:tr>
        <w:trPr>
          <w:trHeight w:val="144"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13.16%</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7.38%</w:t>
            </w:r>
          </w:p>
        </w:tc>
        <w:tc>
          <w:tcPr>
            <w:tcBorders/>
            <w:shd w:val="clear" w:color="auto" w:fill="FFFFFF"/>
            <w:vAlign w:val="top"/>
          </w:tcPr>
          <w:p>
            <w:pPr>
              <w:widowControl w:val="0"/>
              <w:rPr>
                <w:sz w:val="10"/>
                <w:szCs w:val="10"/>
              </w:rPr>
            </w:pPr>
          </w:p>
        </w:tc>
      </w:tr>
      <w:tr>
        <w:trPr>
          <w:trHeight w:val="288" w:hRule="exact"/>
        </w:trPr>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516.95</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84.79</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tabs>
                <w:tab w:pos="858" w:val="left"/>
              </w:tabs>
              <w:bidi w:val="0"/>
              <w:spacing w:before="0" w:after="0" w:line="240" w:lineRule="auto"/>
              <w:ind w:left="0" w:right="0" w:firstLine="340"/>
              <w:jc w:val="left"/>
            </w:pPr>
            <w:r>
              <w:rPr>
                <w:color w:val="000000"/>
                <w:spacing w:val="0"/>
                <w:w w:val="100"/>
                <w:position w:val="0"/>
              </w:rPr>
              <w:t>32.16</w:t>
              <w:tab/>
              <w:t>,578.41</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期末单项金额重大并单项计提坏账准备的应收账款:</w:t>
      </w: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组合中，按账龄分析法计提坏账准备的应收账款：</w:t>
      </w:r>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4"/>
        <w:gridCol w:w="2390"/>
        <w:gridCol w:w="2400"/>
      </w:tblGrid>
      <w:tr>
        <w:trPr>
          <w:trHeight w:val="41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50,482,707.97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2,524,135.40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7,112,796.91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711,279.69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8,242,873.79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4,121,436.90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7,890,632.80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7,890,632.80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73,729,011.47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15,247,484.79</w:t>
            </w:r>
          </w:p>
        </w:tc>
        <w:tc>
          <w:tcPr>
            <w:tcBorders/>
            <w:shd w:val="clear" w:color="auto" w:fill="FFFFFF"/>
            <w:vAlign w:val="top"/>
          </w:tcPr>
          <w:p>
            <w:pPr>
              <w:widowControl w:val="0"/>
              <w:rPr>
                <w:sz w:val="10"/>
                <w:szCs w:val="10"/>
              </w:rPr>
            </w:pPr>
          </w:p>
        </w:tc>
      </w:tr>
    </w:tbl>
    <w:p>
      <w:pPr>
        <w:widowControl w:val="0"/>
        <w:spacing w:after="119" w:line="1" w:lineRule="exact"/>
      </w:pP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组合中，采用余额百分比法计提坏账准备的应收账款:</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color w:val="000000"/>
          <w:spacing w:val="0"/>
          <w:w w:val="100"/>
          <w:position w:val="0"/>
        </w:rPr>
        <w:t>2）</w:t>
        <w:tab/>
        <w:t>本期计提、收回或转回的坏账准备情况</w:t>
      </w:r>
      <w:bookmarkEnd w:id="1579"/>
      <w:bookmarkEnd w:id="1580"/>
      <w:bookmarkEnd w:id="1582"/>
    </w:p>
    <w:p>
      <w:pPr>
        <w:pStyle w:val="Style3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5,170,453.19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color w:val="000000"/>
          <w:spacing w:val="0"/>
          <w:w w:val="100"/>
          <w:position w:val="0"/>
        </w:rPr>
        <w:t>3）</w:t>
        <w:tab/>
        <w:t>按欠款方归集的期末余额前五名的应收账款情况</w:t>
      </w:r>
      <w:bookmarkEnd w:id="1583"/>
      <w:bookmarkEnd w:id="1584"/>
      <w:bookmarkEnd w:id="1586"/>
    </w:p>
    <w:p>
      <w:pPr>
        <w:pStyle w:val="Style26"/>
        <w:keepNext w:val="0"/>
        <w:keepLines w:val="0"/>
        <w:widowControl w:val="0"/>
        <w:shd w:val="clear" w:color="auto" w:fill="auto"/>
        <w:tabs>
          <w:tab w:pos="2165" w:val="left"/>
          <w:tab w:pos="5827" w:val="left"/>
          <w:tab w:pos="7920" w:val="left"/>
        </w:tabs>
        <w:bidi w:val="0"/>
        <w:spacing w:before="0" w:after="0" w:line="240" w:lineRule="auto"/>
        <w:ind w:left="0" w:right="0" w:firstLine="0"/>
        <w:jc w:val="center"/>
        <w:rPr>
          <w:sz w:val="19"/>
          <w:szCs w:val="19"/>
        </w:rPr>
      </w:pPr>
      <w:r>
        <w:rPr>
          <w:color w:val="000000"/>
          <w:spacing w:val="0"/>
          <w:w w:val="100"/>
          <w:position w:val="0"/>
          <w:sz w:val="19"/>
          <w:szCs w:val="19"/>
        </w:rPr>
        <w:t>序号</w:t>
        <w:tab/>
        <w:t>客户名称</w:t>
        <w:tab/>
        <w:t>金额</w:t>
        <w:tab/>
        <w:t>占总额比重</w:t>
      </w:r>
    </w:p>
    <w:tbl>
      <w:tblPr>
        <w:tblOverlap w:val="never"/>
        <w:jc w:val="center"/>
        <w:tblLayout w:type="fixed"/>
      </w:tblPr>
      <w:tblGrid>
        <w:gridCol w:w="533"/>
        <w:gridCol w:w="4637"/>
        <w:gridCol w:w="2774"/>
        <w:gridCol w:w="1478"/>
      </w:tblGrid>
      <w:tr>
        <w:trPr>
          <w:trHeight w:val="331"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广州狮丹贸易有限公司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28, 388, </w:t>
            </w:r>
            <w:r>
              <w:rPr>
                <w:rFonts w:ascii="SimSun" w:eastAsia="SimSun" w:hAnsi="SimSun" w:cs="SimSun"/>
                <w:color w:val="000000"/>
                <w:spacing w:val="0"/>
                <w:w w:val="100"/>
                <w:position w:val="0"/>
                <w:sz w:val="18"/>
                <w:szCs w:val="18"/>
              </w:rPr>
              <w:t xml:space="preserve">080. </w:t>
            </w:r>
            <w:r>
              <w:rPr>
                <w:rFonts w:ascii="SimSun" w:eastAsia="SimSun" w:hAnsi="SimSun" w:cs="SimSun"/>
                <w:color w:val="000000"/>
                <w:spacing w:val="0"/>
                <w:w w:val="100"/>
                <w:position w:val="0"/>
                <w:sz w:val="18"/>
                <w:szCs w:val="18"/>
              </w:rPr>
              <w:t>01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 xml:space="preserve">24. </w:t>
            </w:r>
            <w:r>
              <w:rPr>
                <w:rFonts w:ascii="SimSun" w:eastAsia="SimSun" w:hAnsi="SimSun" w:cs="SimSun"/>
                <w:color w:val="000000"/>
                <w:spacing w:val="0"/>
                <w:w w:val="100"/>
                <w:position w:val="0"/>
                <w:sz w:val="18"/>
                <w:szCs w:val="18"/>
              </w:rPr>
              <w:t>50%</w:t>
            </w:r>
          </w:p>
        </w:tc>
      </w:tr>
      <w:tr>
        <w:trPr>
          <w:trHeight w:val="331"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广州卡奴迪路国际品牌管理有限公司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12, 022, </w:t>
            </w:r>
            <w:r>
              <w:rPr>
                <w:rFonts w:ascii="SimSun" w:eastAsia="SimSun" w:hAnsi="SimSun" w:cs="SimSun"/>
                <w:color w:val="000000"/>
                <w:spacing w:val="0"/>
                <w:w w:val="100"/>
                <w:position w:val="0"/>
                <w:sz w:val="18"/>
                <w:szCs w:val="18"/>
              </w:rPr>
              <w:t xml:space="preserve">585. </w:t>
            </w:r>
            <w:r>
              <w:rPr>
                <w:rFonts w:ascii="SimSun" w:eastAsia="SimSun" w:hAnsi="SimSun" w:cs="SimSun"/>
                <w:color w:val="000000"/>
                <w:spacing w:val="0"/>
                <w:w w:val="100"/>
                <w:position w:val="0"/>
                <w:sz w:val="18"/>
                <w:szCs w:val="18"/>
              </w:rPr>
              <w:t>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38%</w:t>
            </w:r>
          </w:p>
        </w:tc>
      </w:tr>
      <w:tr>
        <w:trPr>
          <w:trHeight w:val="63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3</w:t>
            </w:r>
          </w:p>
        </w:tc>
        <w:tc>
          <w:tcPr>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中国移动通信集团河北有限公司石家庄分公 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3, 295, </w:t>
            </w:r>
            <w:r>
              <w:rPr>
                <w:rFonts w:ascii="SimSun" w:eastAsia="SimSun" w:hAnsi="SimSun" w:cs="SimSun"/>
                <w:color w:val="000000"/>
                <w:spacing w:val="0"/>
                <w:w w:val="100"/>
                <w:position w:val="0"/>
                <w:sz w:val="18"/>
                <w:szCs w:val="18"/>
              </w:rPr>
              <w:t xml:space="preserve">159. </w:t>
            </w:r>
            <w:r>
              <w:rPr>
                <w:rFonts w:ascii="SimSun" w:eastAsia="SimSun" w:hAnsi="SimSun" w:cs="SimSun"/>
                <w:color w:val="000000"/>
                <w:spacing w:val="0"/>
                <w:w w:val="100"/>
                <w:position w:val="0"/>
                <w:sz w:val="18"/>
                <w:szCs w:val="18"/>
              </w:rPr>
              <w:t>43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84%</w:t>
            </w:r>
          </w:p>
        </w:tc>
      </w:tr>
      <w:tr>
        <w:trPr>
          <w:trHeight w:val="326"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广州品格企业管理有限公司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3, 269, </w:t>
            </w:r>
            <w:r>
              <w:rPr>
                <w:rFonts w:ascii="SimSun" w:eastAsia="SimSun" w:hAnsi="SimSun" w:cs="SimSun"/>
                <w:color w:val="000000"/>
                <w:spacing w:val="0"/>
                <w:w w:val="100"/>
                <w:position w:val="0"/>
                <w:sz w:val="18"/>
                <w:szCs w:val="18"/>
              </w:rPr>
              <w:t xml:space="preserve">163. </w:t>
            </w:r>
            <w:r>
              <w:rPr>
                <w:rFonts w:ascii="SimSun" w:eastAsia="SimSun" w:hAnsi="SimSun" w:cs="SimSun"/>
                <w:color w:val="000000"/>
                <w:spacing w:val="0"/>
                <w:w w:val="100"/>
                <w:position w:val="0"/>
                <w:sz w:val="18"/>
                <w:szCs w:val="18"/>
              </w:rPr>
              <w:t>47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82%</w:t>
            </w:r>
          </w:p>
        </w:tc>
      </w:tr>
      <w:tr>
        <w:trPr>
          <w:trHeight w:val="331"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潍坊罗雅商贸有限公司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2, 870, </w:t>
            </w:r>
            <w:r>
              <w:rPr>
                <w:rFonts w:ascii="SimSun" w:eastAsia="SimSun" w:hAnsi="SimSun" w:cs="SimSun"/>
                <w:color w:val="000000"/>
                <w:spacing w:val="0"/>
                <w:w w:val="100"/>
                <w:position w:val="0"/>
                <w:sz w:val="18"/>
                <w:szCs w:val="18"/>
              </w:rPr>
              <w:t xml:space="preserve">551. </w:t>
            </w:r>
            <w:r>
              <w:rPr>
                <w:rFonts w:ascii="SimSun" w:eastAsia="SimSun" w:hAnsi="SimSun" w:cs="SimSun"/>
                <w:color w:val="000000"/>
                <w:spacing w:val="0"/>
                <w:w w:val="100"/>
                <w:position w:val="0"/>
                <w:sz w:val="18"/>
                <w:szCs w:val="18"/>
              </w:rPr>
              <w:t>98</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sz w:val="18"/>
                <w:szCs w:val="18"/>
              </w:rPr>
              <w:t>2.48%</w:t>
            </w:r>
          </w:p>
        </w:tc>
      </w:tr>
      <w:tr>
        <w:trPr>
          <w:trHeight w:val="341"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1800" w:right="0" w:firstLine="0"/>
              <w:jc w:val="left"/>
              <w:rPr>
                <w:sz w:val="19"/>
                <w:szCs w:val="19"/>
              </w:rPr>
            </w:pPr>
            <w:r>
              <w:rPr>
                <w:rFonts w:ascii="SimSun" w:eastAsia="SimSun" w:hAnsi="SimSun" w:cs="SimSun"/>
                <w:color w:val="000000"/>
                <w:spacing w:val="0"/>
                <w:w w:val="100"/>
                <w:position w:val="0"/>
                <w:sz w:val="19"/>
                <w:szCs w:val="19"/>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49, 845, </w:t>
            </w:r>
            <w:r>
              <w:rPr>
                <w:rFonts w:ascii="SimSun" w:eastAsia="SimSun" w:hAnsi="SimSun" w:cs="SimSun"/>
                <w:color w:val="000000"/>
                <w:spacing w:val="0"/>
                <w:w w:val="100"/>
                <w:position w:val="0"/>
                <w:sz w:val="18"/>
                <w:szCs w:val="18"/>
              </w:rPr>
              <w:t xml:space="preserve">539. </w:t>
            </w:r>
            <w:r>
              <w:rPr>
                <w:rFonts w:ascii="SimSun" w:eastAsia="SimSun" w:hAnsi="SimSun" w:cs="SimSun"/>
                <w:color w:val="000000"/>
                <w:spacing w:val="0"/>
                <w:w w:val="100"/>
                <w:position w:val="0"/>
                <w:sz w:val="18"/>
                <w:szCs w:val="18"/>
              </w:rPr>
              <w:t>94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 xml:space="preserve">43. </w:t>
            </w:r>
            <w:r>
              <w:rPr>
                <w:rFonts w:ascii="SimSun" w:eastAsia="SimSun" w:hAnsi="SimSun" w:cs="SimSun"/>
                <w:color w:val="000000"/>
                <w:spacing w:val="0"/>
                <w:w w:val="100"/>
                <w:position w:val="0"/>
                <w:sz w:val="18"/>
                <w:szCs w:val="18"/>
              </w:rPr>
              <w:t>02%</w:t>
            </w:r>
          </w:p>
        </w:tc>
      </w:tr>
    </w:tbl>
    <w:p>
      <w:pPr>
        <w:widowControl w:val="0"/>
        <w:spacing w:after="219" w:line="1" w:lineRule="exact"/>
      </w:pPr>
    </w:p>
    <w:p>
      <w:pPr>
        <w:pStyle w:val="Style2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公司报告期末，应收账款余额前五名的客户应收金额合计</w:t>
      </w:r>
      <w:r>
        <w:rPr>
          <w:rFonts w:ascii="Times New Roman" w:eastAsia="Times New Roman" w:hAnsi="Times New Roman" w:cs="Times New Roman"/>
          <w:color w:val="000000"/>
          <w:spacing w:val="0"/>
          <w:w w:val="100"/>
          <w:position w:val="0"/>
        </w:rPr>
        <w:t>49,845,539.94</w:t>
      </w:r>
      <w:r>
        <w:rPr>
          <w:color w:val="000000"/>
          <w:spacing w:val="0"/>
          <w:w w:val="100"/>
          <w:position w:val="0"/>
        </w:rPr>
        <w:t>元，占应收账款总额的比例为</w:t>
      </w:r>
    </w:p>
    <w:p>
      <w:pPr>
        <w:pStyle w:val="Style2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43.02%</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3,784,025.39</w:t>
      </w:r>
      <w:r>
        <w:rPr>
          <w:color w:val="000000"/>
          <w:spacing w:val="0"/>
          <w:w w:val="100"/>
          <w:position w:val="0"/>
        </w:rPr>
        <w:t>元。</w:t>
      </w:r>
    </w:p>
    <w:p>
      <w:pPr>
        <w:pStyle w:val="Style48"/>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r>
        <w:rPr>
          <w:color w:val="000000"/>
          <w:spacing w:val="0"/>
          <w:w w:val="100"/>
          <w:position w:val="0"/>
        </w:rPr>
        <w:t>2、其他应收款</w:t>
      </w:r>
      <w:bookmarkEnd w:id="1587"/>
      <w:bookmarkEnd w:id="1588"/>
      <w:bookmarkEnd w:id="1589"/>
    </w:p>
    <w:p>
      <w:pPr>
        <w:pStyle w:val="Style48"/>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90" w:name="bookmark1590"/>
      <w:r>
        <w:rPr>
          <w:color w:val="000000"/>
          <w:spacing w:val="0"/>
          <w:w w:val="100"/>
          <w:position w:val="0"/>
        </w:rPr>
        <w:t>（1）其他应收款分类披露</w:t>
      </w:r>
      <w:bookmarkEnd w:id="1587"/>
      <w:bookmarkEnd w:id="1588"/>
      <w:bookmarkEnd w:id="15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97"/>
        <w:gridCol w:w="734"/>
        <w:gridCol w:w="806"/>
        <w:gridCol w:w="720"/>
        <w:gridCol w:w="1474"/>
        <w:gridCol w:w="744"/>
        <w:gridCol w:w="1757"/>
        <w:gridCol w:w="936"/>
      </w:tblGrid>
      <w:tr>
        <w:trPr>
          <w:trHeight w:val="41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6"/>
            <w:tcBorders/>
            <w:shd w:val="clear" w:color="auto" w:fill="FCE9DA"/>
            <w:vAlign w:val="center"/>
          </w:tcPr>
          <w:p>
            <w:pPr>
              <w:pStyle w:val="Style7"/>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期末余额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shd w:val="clear" w:color="auto" w:fill="FCE9DA"/>
            <w:vAlign w:val="center"/>
          </w:tcPr>
          <w:p>
            <w:pP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例</w:t>
            </w:r>
          </w:p>
        </w:tc>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p>
            <w:pPr>
              <w:pStyle w:val="Style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shd w:val="clear" w:color="auto" w:fill="FCE9DA"/>
            <w:vAlign w:val="center"/>
          </w:tcPr>
          <w:p>
            <w:pPr>
              <w:pStyle w:val="Style7"/>
              <w:keepNext w:val="0"/>
              <w:keepLines w:val="0"/>
              <w:widowControl w:val="0"/>
              <w:shd w:val="clear" w:color="auto" w:fill="auto"/>
              <w:tabs>
                <w:tab w:pos="886" w:val="left"/>
              </w:tabs>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tab/>
              <w:t>计提比例</w:t>
            </w:r>
          </w:p>
        </w:tc>
        <w:tc>
          <w:tcPr>
            <w:vMerge/>
            <w:tcBorders/>
            <w:shd w:val="clear" w:color="auto" w:fill="FCE9DA"/>
            <w:vAlign w:val="center"/>
          </w:tcPr>
          <w:p>
            <w:pPr/>
          </w:p>
        </w:tc>
      </w:tr>
      <w:tr>
        <w:trPr>
          <w:trHeight w:val="283" w:hRule="exact"/>
        </w:trPr>
        <w:tc>
          <w:tcPr>
            <w:tcBorders/>
            <w:shd w:val="clear" w:color="auto" w:fill="FCE9DA"/>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8"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1,155,72</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1,178,63</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1,154,541 703,665</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803,663.9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702,862,27</w:t>
            </w:r>
          </w:p>
        </w:tc>
      </w:tr>
      <w:tr>
        <w:trPr>
          <w:trHeight w:val="149"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0.10%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0.11%</w:t>
            </w:r>
          </w:p>
        </w:tc>
        <w:tc>
          <w:tcPr>
            <w:tcBorders/>
            <w:shd w:val="clear" w:color="auto" w:fill="FFFFFF"/>
            <w:vAlign w:val="top"/>
          </w:tcPr>
          <w:p>
            <w:pPr>
              <w:widowControl w:val="0"/>
              <w:rPr>
                <w:sz w:val="10"/>
                <w:szCs w:val="10"/>
              </w:rPr>
            </w:pPr>
          </w:p>
        </w:tc>
      </w:tr>
      <w:tr>
        <w:trPr>
          <w:trHeight w:val="154"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0,235.63</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8.86</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tabs>
                <w:tab w:pos="853" w:val="left"/>
              </w:tabs>
              <w:bidi w:val="0"/>
              <w:spacing w:before="0" w:after="0" w:line="240" w:lineRule="auto"/>
              <w:ind w:left="0" w:right="0" w:firstLine="200"/>
              <w:jc w:val="left"/>
            </w:pPr>
            <w:r>
              <w:rPr>
                <w:color w:val="000000"/>
                <w:spacing w:val="0"/>
                <w:w w:val="100"/>
                <w:position w:val="0"/>
              </w:rPr>
              <w:t>,596.77</w:t>
              <w:tab/>
              <w:t>,942.34</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r>
      <w:tr>
        <w:trPr>
          <w:trHeight w:val="278"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CE9DA"/>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1,155,72</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1,178,63</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1,154,541 703,665</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803,663.9</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702,862,27</w:t>
            </w:r>
          </w:p>
        </w:tc>
      </w:tr>
      <w:tr>
        <w:trPr>
          <w:trHeight w:val="139" w:hRule="exact"/>
        </w:trPr>
        <w:tc>
          <w:tcPr>
            <w:tcBorders/>
            <w:shd w:val="clear" w:color="auto" w:fill="FCE9DA"/>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0.10%</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0.11%</w:t>
            </w:r>
          </w:p>
        </w:tc>
        <w:tc>
          <w:tcPr>
            <w:tcBorders/>
            <w:shd w:val="clear" w:color="auto" w:fill="FFFFFF"/>
            <w:vAlign w:val="top"/>
          </w:tcPr>
          <w:p>
            <w:pPr>
              <w:widowControl w:val="0"/>
              <w:rPr>
                <w:sz w:val="10"/>
                <w:szCs w:val="10"/>
              </w:rPr>
            </w:pPr>
          </w:p>
        </w:tc>
      </w:tr>
      <w:tr>
        <w:trPr>
          <w:trHeight w:val="293" w:hRule="exact"/>
        </w:trPr>
        <w:tc>
          <w:tcPr>
            <w:tcBorders/>
            <w:shd w:val="clear" w:color="auto" w:fill="FCE9DA"/>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0,235.63</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8.86</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tabs>
                <w:tab w:pos="853" w:val="left"/>
              </w:tabs>
              <w:bidi w:val="0"/>
              <w:spacing w:before="0" w:after="0" w:line="240" w:lineRule="auto"/>
              <w:ind w:left="0" w:right="0" w:firstLine="200"/>
              <w:jc w:val="left"/>
            </w:pPr>
            <w:r>
              <w:rPr>
                <w:color w:val="000000"/>
                <w:spacing w:val="0"/>
                <w:w w:val="100"/>
                <w:position w:val="0"/>
              </w:rPr>
              <w:t>,596.77</w:t>
              <w:tab/>
              <w:t>,942.34</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r>
    </w:tbl>
    <w:p>
      <w:pPr>
        <w:widowControl w:val="0"/>
        <w:spacing w:after="99" w:line="1" w:lineRule="exact"/>
      </w:pP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期末单项金额重大并单项计提坏账准备的其他应收款：</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组合中，按账龄分析法计提坏账准备的其他应收款：</w:t>
      </w:r>
    </w:p>
    <w:p>
      <w:pPr>
        <w:pStyle w:val="Style39"/>
        <w:keepNext w:val="0"/>
        <w:keepLines w:val="0"/>
        <w:widowControl w:val="0"/>
        <w:shd w:val="clear" w:color="auto" w:fill="auto"/>
        <w:tabs>
          <w:tab w:pos="5669" w:val="left"/>
        </w:tabs>
        <w:bidi w:val="0"/>
        <w:spacing w:before="0" w:after="380" w:line="38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单位：元 账龄</w:t>
        <w:tab/>
        <w:t>期末余额</w:t>
      </w:r>
      <w:r>
        <w:br w:type="page"/>
      </w:r>
    </w:p>
    <w:tbl>
      <w:tblPr>
        <w:tblOverlap w:val="never"/>
        <w:jc w:val="center"/>
        <w:tblLayout w:type="fixed"/>
      </w:tblPr>
      <w:tblGrid>
        <w:gridCol w:w="2506"/>
        <w:gridCol w:w="2294"/>
        <w:gridCol w:w="2390"/>
        <w:gridCol w:w="2400"/>
      </w:tblGrid>
      <w:tr>
        <w:trPr>
          <w:trHeight w:val="408" w:hRule="exact"/>
        </w:trPr>
        <w:tc>
          <w:tcPr>
            <w:tcBorders/>
            <w:shd w:val="clear" w:color="auto" w:fill="FCE9DA"/>
            <w:vAlign w:val="top"/>
          </w:tcPr>
          <w:p>
            <w:pPr>
              <w:widowControl w:val="0"/>
              <w:rPr>
                <w:sz w:val="10"/>
                <w:szCs w:val="10"/>
              </w:rPr>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8" w:hRule="exact"/>
        </w:trPr>
        <w:tc>
          <w:tcPr>
            <w:gridSpan w:val="4"/>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11,501,324.27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575,066.21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1,103,149.20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110,314.92</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156,860.00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78,430.00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414,827.73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414,827.73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组合中，采用余额百分比法计提坏账准备的其他应收款：</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组合中，采用其他方法计提坏账准备的其他应收款：</w:t>
      </w:r>
    </w:p>
    <w:p>
      <w:pPr>
        <w:pStyle w:val="Style3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color w:val="000000"/>
          <w:spacing w:val="0"/>
          <w:w w:val="100"/>
          <w:position w:val="0"/>
        </w:rPr>
        <w:t>2）</w:t>
        <w:tab/>
        <w:t>本期计提、收回或转回的坏账准备情况</w:t>
      </w:r>
      <w:bookmarkEnd w:id="1591"/>
      <w:bookmarkEnd w:id="1592"/>
      <w:bookmarkEnd w:id="159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374,974.93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color w:val="000000"/>
          <w:spacing w:val="0"/>
          <w:w w:val="100"/>
          <w:position w:val="0"/>
        </w:rPr>
        <w:t>3）</w:t>
        <w:tab/>
        <w:t>其他应收款按款项性质分类情况</w:t>
      </w:r>
      <w:bookmarkEnd w:id="1595"/>
      <w:bookmarkEnd w:id="1596"/>
      <w:bookmarkEnd w:id="15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9"/>
        <w:gridCol w:w="3101"/>
        <w:gridCol w:w="3110"/>
      </w:tblGrid>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1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1,145,823,830.19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697,948,004.05</w:t>
            </w:r>
          </w:p>
        </w:tc>
      </w:tr>
      <w:tr>
        <w:trPr>
          <w:trHeight w:val="403"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9,767,046.29</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5,217,586.61</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129,359.15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500,351.68</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1,155,720,235.63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703,665,942.34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color w:val="000000"/>
          <w:spacing w:val="0"/>
          <w:w w:val="100"/>
          <w:position w:val="0"/>
        </w:rPr>
        <w:t>4）按欠款方归集的期末余额前五名的其他应收款情况</w:t>
      </w:r>
      <w:bookmarkEnd w:id="1599"/>
      <w:bookmarkEnd w:id="1600"/>
      <w:bookmarkEnd w:id="16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3"/>
        <w:gridCol w:w="2832"/>
        <w:gridCol w:w="3523"/>
      </w:tblGrid>
      <w:tr>
        <w:trPr>
          <w:trHeight w:val="725" w:hRule="exact"/>
        </w:trPr>
        <w:tc>
          <w:tcPr>
            <w:tcBorders/>
            <w:shd w:val="clear" w:color="auto" w:fill="FCE9DA"/>
            <w:vAlign w:val="center"/>
          </w:tcPr>
          <w:p>
            <w:pPr>
              <w:pStyle w:val="Style7"/>
              <w:keepNext w:val="0"/>
              <w:keepLines w:val="0"/>
              <w:widowControl w:val="0"/>
              <w:shd w:val="clear" w:color="auto" w:fill="auto"/>
              <w:tabs>
                <w:tab w:pos="2037" w:val="left"/>
              </w:tabs>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单位名称</w:t>
              <w:tab/>
              <w:t>款项的性质</w:t>
            </w:r>
          </w:p>
        </w:tc>
        <w:tc>
          <w:tcPr>
            <w:tcBorders/>
            <w:shd w:val="clear" w:color="auto" w:fill="FCE9DA"/>
            <w:vAlign w:val="center"/>
          </w:tcPr>
          <w:p>
            <w:pPr>
              <w:pStyle w:val="Style7"/>
              <w:keepNext w:val="0"/>
              <w:keepLines w:val="0"/>
              <w:widowControl w:val="0"/>
              <w:shd w:val="clear" w:color="auto" w:fill="auto"/>
              <w:tabs>
                <w:tab w:pos="2088" w:val="left"/>
              </w:tabs>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期末余额</w:t>
              <w:tab/>
              <w:t>账龄</w:t>
            </w:r>
          </w:p>
        </w:tc>
        <w:tc>
          <w:tcPr>
            <w:tcBorders/>
            <w:shd w:val="clear" w:color="auto" w:fill="FCE9DA"/>
            <w:vAlign w:val="center"/>
          </w:tcPr>
          <w:p>
            <w:pPr>
              <w:pStyle w:val="Style7"/>
              <w:keepNext w:val="0"/>
              <w:keepLines w:val="0"/>
              <w:widowControl w:val="0"/>
              <w:shd w:val="clear" w:color="auto" w:fill="auto"/>
              <w:bidi w:val="0"/>
              <w:spacing w:before="0" w:after="0" w:line="144" w:lineRule="exact"/>
              <w:ind w:left="340" w:right="0" w:firstLine="0"/>
              <w:jc w:val="both"/>
              <w:rPr>
                <w:sz w:val="17"/>
                <w:szCs w:val="17"/>
              </w:rPr>
            </w:pPr>
            <w:r>
              <w:rPr>
                <w:rFonts w:ascii="SimSun" w:eastAsia="SimSun" w:hAnsi="SimSun" w:cs="SimSun"/>
                <w:color w:val="000000"/>
                <w:spacing w:val="0"/>
                <w:w w:val="100"/>
                <w:position w:val="0"/>
                <w:sz w:val="17"/>
                <w:szCs w:val="17"/>
              </w:rPr>
              <w:t>占其他应收款期末丘廿口+人皿 坏账准备期末余额 余额合计数的比例</w:t>
            </w:r>
          </w:p>
        </w:tc>
      </w:tr>
      <w:tr>
        <w:trPr>
          <w:trHeight w:val="706" w:hRule="exact"/>
        </w:trPr>
        <w:tc>
          <w:tcPr>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卡奴迪路服饰股份抖斗 （香港）有限公司 </w:t>
            </w:r>
            <w:r>
              <w:rPr>
                <w:rFonts w:ascii="SimSun" w:eastAsia="SimSun" w:hAnsi="SimSun" w:cs="SimSun"/>
                <w:color w:val="000000"/>
                <w:spacing w:val="0"/>
                <w:w w:val="100"/>
                <w:position w:val="0"/>
                <w:sz w:val="17"/>
                <w:szCs w:val="17"/>
              </w:rPr>
              <w:t>"5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 xml:space="preserve">518,153,870.22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44.83%</w:t>
            </w:r>
          </w:p>
        </w:tc>
      </w:tr>
      <w:tr>
        <w:trPr>
          <w:trHeight w:val="715" w:hRule="exact"/>
        </w:trPr>
        <w:tc>
          <w:tcPr>
            <w:tcBorders/>
            <w:shd w:val="clear" w:color="auto" w:fill="FFFFFF"/>
            <w:vAlign w:val="center"/>
          </w:tcPr>
          <w:p>
            <w:pPr>
              <w:pStyle w:val="Style7"/>
              <w:keepNext w:val="0"/>
              <w:keepLines w:val="0"/>
              <w:widowControl w:val="0"/>
              <w:shd w:val="clear" w:color="auto" w:fill="auto"/>
              <w:tabs>
                <w:tab w:pos="1680" w:val="left"/>
              </w:tabs>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连卡福</w:t>
            </w:r>
            <w:r>
              <w:rPr>
                <w:color w:val="000000"/>
                <w:spacing w:val="0"/>
                <w:w w:val="100"/>
                <w:position w:val="0"/>
                <w:sz w:val="18"/>
                <w:szCs w:val="18"/>
              </w:rPr>
              <w:t>（</w:t>
            </w:r>
            <w:r>
              <w:rPr>
                <w:rFonts w:ascii="SimSun" w:eastAsia="SimSun" w:hAnsi="SimSun" w:cs="SimSun"/>
                <w:color w:val="000000"/>
                <w:spacing w:val="0"/>
                <w:w w:val="100"/>
                <w:position w:val="0"/>
                <w:sz w:val="17"/>
                <w:szCs w:val="17"/>
              </w:rPr>
              <w:t>衡阳</w:t>
            </w:r>
            <w:r>
              <w:rPr>
                <w:color w:val="000000"/>
                <w:spacing w:val="0"/>
                <w:w w:val="100"/>
                <w:position w:val="0"/>
                <w:sz w:val="18"/>
                <w:szCs w:val="18"/>
              </w:rPr>
              <w:t>）</w:t>
            </w:r>
            <w:r>
              <w:rPr>
                <w:rFonts w:ascii="SimSun" w:eastAsia="SimSun" w:hAnsi="SimSun" w:cs="SimSun"/>
                <w:color w:val="000000"/>
                <w:spacing w:val="0"/>
                <w:w w:val="100"/>
                <w:position w:val="0"/>
                <w:sz w:val="17"/>
                <w:szCs w:val="17"/>
              </w:rPr>
              <w:t>商业广 场有限公司</w:t>
              <w:tab/>
              <w:t>货款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 xml:space="preserve">220,276,002.73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19.06%</w:t>
            </w:r>
          </w:p>
        </w:tc>
      </w:tr>
      <w:tr>
        <w:trPr>
          <w:trHeight w:val="715" w:hRule="exact"/>
        </w:trPr>
        <w:tc>
          <w:tcPr>
            <w:tcBorders/>
            <w:shd w:val="clear" w:color="auto" w:fill="FFFFFF"/>
            <w:vAlign w:val="center"/>
          </w:tcPr>
          <w:p>
            <w:pPr>
              <w:pStyle w:val="Style7"/>
              <w:keepNext w:val="0"/>
              <w:keepLines w:val="0"/>
              <w:widowControl w:val="0"/>
              <w:shd w:val="clear" w:color="auto" w:fill="auto"/>
              <w:bidi w:val="0"/>
              <w:spacing w:before="0" w:after="0" w:line="156" w:lineRule="exact"/>
              <w:ind w:left="0" w:right="0" w:firstLine="0"/>
              <w:jc w:val="both"/>
              <w:rPr>
                <w:sz w:val="17"/>
                <w:szCs w:val="17"/>
              </w:rPr>
            </w:pPr>
            <w:r>
              <w:rPr>
                <w:rFonts w:ascii="SimSun" w:eastAsia="SimSun" w:hAnsi="SimSun" w:cs="SimSun"/>
                <w:color w:val="000000"/>
                <w:spacing w:val="0"/>
                <w:w w:val="100"/>
                <w:position w:val="0"/>
                <w:sz w:val="17"/>
                <w:szCs w:val="17"/>
              </w:rPr>
              <w:t>广州连卡福名品管理斗犯 货款 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 xml:space="preserve">208,666,925.06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18.06%</w:t>
            </w:r>
          </w:p>
        </w:tc>
      </w:tr>
      <w:tr>
        <w:trPr>
          <w:trHeight w:val="643" w:hRule="exact"/>
        </w:trPr>
        <w:tc>
          <w:tcPr>
            <w:tcBorders/>
            <w:shd w:val="clear" w:color="auto" w:fill="FFFFFF"/>
            <w:vAlign w:val="center"/>
          </w:tcPr>
          <w:p>
            <w:pPr>
              <w:pStyle w:val="Style7"/>
              <w:keepNext w:val="0"/>
              <w:keepLines w:val="0"/>
              <w:widowControl w:val="0"/>
              <w:shd w:val="clear" w:color="auto" w:fill="auto"/>
              <w:bidi w:val="0"/>
              <w:spacing w:before="0" w:after="0" w:line="156" w:lineRule="exact"/>
              <w:ind w:left="0" w:right="0" w:firstLine="0"/>
              <w:jc w:val="both"/>
              <w:rPr>
                <w:sz w:val="17"/>
                <w:szCs w:val="17"/>
              </w:rPr>
            </w:pPr>
            <w:r>
              <w:rPr>
                <w:rFonts w:ascii="SimSun" w:eastAsia="SimSun" w:hAnsi="SimSun" w:cs="SimSun"/>
                <w:color w:val="000000"/>
                <w:spacing w:val="0"/>
                <w:w w:val="100"/>
                <w:position w:val="0"/>
                <w:sz w:val="17"/>
                <w:szCs w:val="17"/>
              </w:rPr>
              <w:t xml:space="preserve">广州连卡悦圆发展有，.斗 </w:t>
            </w:r>
            <w:r>
              <w:rPr>
                <w:rFonts w:ascii="SimSun" w:eastAsia="SimSun" w:hAnsi="SimSun" w:cs="SimSun"/>
                <w:color w:val="000000"/>
                <w:spacing w:val="0"/>
                <w:w w:val="100"/>
                <w:position w:val="0"/>
                <w:sz w:val="17"/>
                <w:szCs w:val="17"/>
              </w:rPr>
              <w:t>g</w:t>
            </w:r>
            <w:r>
              <w:rPr>
                <w:rFonts w:ascii="SimSun" w:eastAsia="SimSun" w:hAnsi="SimSun" w:cs="SimSun"/>
                <w:color w:val="000000"/>
                <w:spacing w:val="0"/>
                <w:w w:val="100"/>
                <w:position w:val="0"/>
                <w:sz w:val="17"/>
                <w:szCs w:val="17"/>
              </w:rPr>
              <w:t>八=, 货款 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 xml:space="preserve">106,810,000.00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9.24%</w:t>
            </w:r>
          </w:p>
        </w:tc>
      </w:tr>
      <w:tr>
        <w:trPr>
          <w:trHeight w:val="51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杭州连卡恒福品牌管货款</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56,641,992.07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年以内</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4.90%</w:t>
            </w:r>
          </w:p>
        </w:tc>
      </w:tr>
    </w:tbl>
    <w:p>
      <w:pPr>
        <w:widowControl w:val="0"/>
        <w:spacing w:line="1" w:lineRule="exact"/>
      </w:pPr>
      <w:r>
        <w:br w:type="page"/>
      </w:r>
    </w:p>
    <w:tbl>
      <w:tblPr>
        <w:tblOverlap w:val="never"/>
        <w:jc w:val="left"/>
        <w:tblLayout w:type="fixed"/>
      </w:tblPr>
      <w:tblGrid>
        <w:gridCol w:w="1694"/>
        <w:gridCol w:w="1560"/>
      </w:tblGrid>
      <w:tr>
        <w:trPr>
          <w:trHeight w:val="408" w:hRule="exact"/>
        </w:trPr>
        <w:tc>
          <w:tcPr>
            <w:tcBorders/>
            <w:shd w:val="clear" w:color="auto" w:fill="FFFFFF"/>
            <w:vAlign w:val="center"/>
          </w:tcPr>
          <w:p>
            <w:pPr>
              <w:pStyle w:val="Style7"/>
              <w:keepNext w:val="0"/>
              <w:keepLines w:val="0"/>
              <w:framePr w:w="3254" w:h="811" w:hSpace="1536"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shd w:val="clear" w:color="auto" w:fill="FFFFFF"/>
            <w:vAlign w:val="top"/>
          </w:tcPr>
          <w:p>
            <w:pPr>
              <w:framePr w:w="3254" w:h="811" w:hSpace="1536" w:wrap="notBeside" w:vAnchor="text" w:hAnchor="text" w:y="1"/>
              <w:widowControl w:val="0"/>
              <w:rPr>
                <w:sz w:val="10"/>
                <w:szCs w:val="10"/>
              </w:rPr>
            </w:pPr>
          </w:p>
        </w:tc>
      </w:tr>
      <w:tr>
        <w:trPr>
          <w:trHeight w:val="403" w:hRule="exact"/>
        </w:trPr>
        <w:tc>
          <w:tcPr>
            <w:tcBorders/>
            <w:shd w:val="clear" w:color="auto" w:fill="FCE9DA"/>
            <w:vAlign w:val="center"/>
          </w:tcPr>
          <w:p>
            <w:pPr>
              <w:pStyle w:val="Style7"/>
              <w:keepNext w:val="0"/>
              <w:keepLines w:val="0"/>
              <w:framePr w:w="3254" w:h="811" w:hSpace="1536"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CE9DA"/>
            <w:vAlign w:val="center"/>
          </w:tcPr>
          <w:p>
            <w:pPr>
              <w:pStyle w:val="Style7"/>
              <w:keepNext w:val="0"/>
              <w:keepLines w:val="0"/>
              <w:framePr w:w="3254" w:h="811" w:hSpace="1536" w:wrap="notBeside" w:vAnchor="text" w:hAnchor="text" w:y="1"/>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framePr w:w="1282" w:h="226" w:hSpace="8510" w:wrap="notBeside" w:vAnchor="text" w:hAnchor="text" w:x="3510" w:y="50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1,110,548,790.08</w:t>
      </w:r>
    </w:p>
    <w:p>
      <w:pPr>
        <w:widowControl w:val="0"/>
        <w:spacing w:line="1" w:lineRule="exact"/>
      </w:pPr>
    </w:p>
    <w:p>
      <w:pPr>
        <w:pStyle w:val="Style48"/>
        <w:keepNext/>
        <w:keepLines/>
        <w:widowControl w:val="0"/>
        <w:shd w:val="clear" w:color="auto" w:fill="auto"/>
        <w:bidi w:val="0"/>
        <w:spacing w:before="0" w:after="380" w:line="240" w:lineRule="auto"/>
        <w:ind w:left="0" w:right="0" w:firstLine="0"/>
        <w:jc w:val="left"/>
      </w:pPr>
      <w:r>
        <mc:AlternateContent>
          <mc:Choice Requires="wps">
            <w:drawing>
              <wp:anchor distT="0" distB="0" distL="114300" distR="114300" simplePos="0" relativeHeight="125829652" behindDoc="0" locked="0" layoutInCell="1" allowOverlap="1">
                <wp:simplePos x="0" y="0"/>
                <wp:positionH relativeFrom="page">
                  <wp:posOffset>5395595</wp:posOffset>
                </wp:positionH>
                <wp:positionV relativeFrom="margin">
                  <wp:posOffset>395605</wp:posOffset>
                </wp:positionV>
                <wp:extent cx="384175" cy="143510"/>
                <wp:wrapSquare wrapText="left"/>
                <wp:docPr id="364" name="Shape 364"/>
                <a:graphic xmlns:a="http://schemas.openxmlformats.org/drawingml/2006/main">
                  <a:graphicData uri="http://schemas.microsoft.com/office/word/2010/wordprocessingShape">
                    <wps:wsp>
                      <wps:cNvSpPr txBox="1"/>
                      <wps:spPr>
                        <a:xfrm>
                          <a:ext cx="38417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96.09%</w:t>
                            </w:r>
                          </w:p>
                        </w:txbxContent>
                      </wps:txbx>
                      <wps:bodyPr wrap="none" lIns="0" tIns="0" rIns="0" bIns="0">
                        <a:noAutoFit/>
                      </wps:bodyPr>
                    </wps:wsp>
                  </a:graphicData>
                </a:graphic>
              </wp:anchor>
            </w:drawing>
          </mc:Choice>
          <mc:Fallback>
            <w:pict>
              <v:shape id="_x0000_s1390" type="#_x0000_t202" style="position:absolute;margin-left:424.85000000000002pt;margin-top:31.150000000000002pt;width:30.25pt;height:11.300000000000001pt;z-index:-125829101;mso-wrap-distance-left:9.pt;mso-wrap-distance-right: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96.09%</w:t>
                      </w:r>
                    </w:p>
                  </w:txbxContent>
                </v:textbox>
                <w10:wrap type="square" side="left" anchorx="page" anchory="margin"/>
              </v:shape>
            </w:pict>
          </mc:Fallback>
        </mc:AlternateContent>
      </w:r>
      <w:bookmarkStart w:id="1603" w:name="bookmark1603"/>
      <w:bookmarkStart w:id="1604" w:name="bookmark1604"/>
      <w:bookmarkStart w:id="1605" w:name="bookmark1605"/>
      <w:bookmarkStart w:id="1606" w:name="bookmark1606"/>
      <w:r>
        <w:rPr>
          <w:color w:val="000000"/>
          <w:spacing w:val="0"/>
          <w:w w:val="100"/>
          <w:position w:val="0"/>
        </w:rPr>
        <w:t>3</w:t>
      </w:r>
      <w:bookmarkEnd w:id="1605"/>
      <w:r>
        <w:rPr>
          <w:color w:val="000000"/>
          <w:spacing w:val="0"/>
          <w:w w:val="100"/>
          <w:position w:val="0"/>
        </w:rPr>
        <w:t>、长期股权投资</w:t>
      </w:r>
      <w:bookmarkEnd w:id="1603"/>
      <w:bookmarkEnd w:id="1604"/>
      <w:bookmarkEnd w:id="16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3"/>
        <w:gridCol w:w="1368"/>
        <w:gridCol w:w="1368"/>
        <w:gridCol w:w="1368"/>
        <w:gridCol w:w="1363"/>
        <w:gridCol w:w="1378"/>
      </w:tblGrid>
      <w:tr>
        <w:trPr>
          <w:trHeight w:val="408"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152,350,325.93</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152,350,325.93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140,984,841.07</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140,984,841.07</w:t>
            </w: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152,350,325.93</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152,350,325.93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140,984,841.07</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140,984,841.07</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607" w:name="bookmark1607"/>
      <w:bookmarkStart w:id="1608" w:name="bookmark1608"/>
      <w:bookmarkStart w:id="1609" w:name="bookmark1609"/>
      <w:r>
        <w:rPr>
          <w:color w:val="000000"/>
          <w:spacing w:val="0"/>
          <w:w w:val="100"/>
          <w:position w:val="0"/>
        </w:rPr>
        <w:t>(1)对子公司投资</w:t>
      </w:r>
      <w:bookmarkEnd w:id="1607"/>
      <w:bookmarkEnd w:id="1608"/>
      <w:bookmarkEnd w:id="16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8126"/>
      </w:tblGrid>
      <w:tr>
        <w:trPr>
          <w:trHeight w:val="53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shd w:val="clear" w:color="auto" w:fill="FCE9DA"/>
            <w:vAlign w:val="top"/>
          </w:tcPr>
          <w:p>
            <w:pPr>
              <w:pStyle w:val="Style7"/>
              <w:keepNext w:val="0"/>
              <w:keepLines w:val="0"/>
              <w:widowControl w:val="0"/>
              <w:shd w:val="clear" w:color="auto" w:fill="auto"/>
              <w:tabs>
                <w:tab w:pos="1630" w:val="left"/>
                <w:tab w:pos="2964" w:val="left"/>
                <w:tab w:pos="4298" w:val="left"/>
              </w:tabs>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tab/>
              <w:t>本期增加</w:t>
              <w:tab/>
              <w:t>本期减少</w:t>
              <w:tab/>
              <w:t>期末余额本期计提减值准减值准备期末余</w:t>
            </w:r>
          </w:p>
          <w:p>
            <w:pPr>
              <w:pStyle w:val="Style7"/>
              <w:keepNext w:val="0"/>
              <w:keepLines w:val="0"/>
              <w:widowControl w:val="0"/>
              <w:shd w:val="clear" w:color="auto" w:fill="auto"/>
              <w:tabs>
                <w:tab w:pos="1387" w:val="left"/>
              </w:tabs>
              <w:bidi w:val="0"/>
              <w:spacing w:before="0" w:after="0" w:line="240" w:lineRule="auto"/>
              <w:ind w:left="0" w:right="600" w:firstLine="0"/>
              <w:jc w:val="right"/>
              <w:rPr>
                <w:sz w:val="17"/>
                <w:szCs w:val="17"/>
              </w:rPr>
            </w:pPr>
            <w:r>
              <w:rPr>
                <w:rFonts w:ascii="SimSun" w:eastAsia="SimSun" w:hAnsi="SimSun" w:cs="SimSun"/>
                <w:color w:val="000000"/>
                <w:spacing w:val="0"/>
                <w:w w:val="100"/>
                <w:position w:val="0"/>
                <w:sz w:val="17"/>
                <w:szCs w:val="17"/>
              </w:rPr>
              <w:t>备</w:t>
              <w:tab/>
              <w:t>额</w:t>
            </w:r>
          </w:p>
        </w:tc>
      </w:tr>
    </w:tbl>
    <w:p>
      <w:pPr>
        <w:widowControl w:val="0"/>
        <w:spacing w:after="159" w:line="1" w:lineRule="exact"/>
      </w:pPr>
    </w:p>
    <w:p>
      <w:pPr>
        <w:widowControl w:val="0"/>
        <w:spacing w:line="1" w:lineRule="exact"/>
      </w:pPr>
    </w:p>
    <w:tbl>
      <w:tblPr>
        <w:tblOverlap w:val="never"/>
        <w:jc w:val="left"/>
        <w:tblLayout w:type="fixed"/>
      </w:tblPr>
      <w:tblGrid>
        <w:gridCol w:w="1522"/>
        <w:gridCol w:w="1392"/>
        <w:gridCol w:w="1949"/>
        <w:gridCol w:w="1910"/>
      </w:tblGrid>
      <w:tr>
        <w:trPr>
          <w:trHeight w:val="984" w:hRule="exact"/>
        </w:trPr>
        <w:tc>
          <w:tcPr>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广州狮丹贸易有</w:t>
            </w:r>
          </w:p>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p>
            <w:pPr>
              <w:pStyle w:val="Style7"/>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广州卡奴迪路国</w:t>
            </w: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12,148,152.14</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right"/>
            </w:pPr>
            <w:r>
              <w:rPr>
                <w:color w:val="000000"/>
                <w:spacing w:val="0"/>
                <w:w w:val="100"/>
                <w:position w:val="0"/>
              </w:rPr>
              <w:t>12,148,152.14</w:t>
            </w:r>
          </w:p>
        </w:tc>
      </w:tr>
      <w:tr>
        <w:trPr>
          <w:trHeight w:val="31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际品牌管理有限</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1027" w:hRule="exact"/>
        </w:trPr>
        <w:tc>
          <w:tcPr>
            <w:tcBorders/>
            <w:shd w:val="clear" w:color="auto" w:fill="FFFFFF"/>
            <w:vAlign w:val="center"/>
          </w:tcPr>
          <w:p>
            <w:pPr>
              <w:pStyle w:val="Style7"/>
              <w:keepNext w:val="0"/>
              <w:keepLines w:val="0"/>
              <w:widowControl w:val="0"/>
              <w:shd w:val="clear" w:color="auto" w:fill="auto"/>
              <w:bidi w:val="0"/>
              <w:spacing w:before="0" w:after="80" w:line="307" w:lineRule="exact"/>
              <w:ind w:left="0" w:right="0" w:firstLine="0"/>
              <w:jc w:val="left"/>
              <w:rPr>
                <w:sz w:val="17"/>
                <w:szCs w:val="17"/>
              </w:rPr>
            </w:pPr>
            <w:r>
              <w:rPr>
                <w:rFonts w:ascii="SimSun" w:eastAsia="SimSun" w:hAnsi="SimSun" w:cs="SimSun"/>
                <w:color w:val="000000"/>
                <w:spacing w:val="0"/>
                <w:w w:val="100"/>
                <w:position w:val="0"/>
                <w:sz w:val="17"/>
                <w:szCs w:val="17"/>
              </w:rPr>
              <w:t>公司</w:t>
            </w:r>
          </w:p>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卡奴迪路服饰股 份(香港)有限公</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48,226,500.00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8,412,000.00</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56,638,500.00</w:t>
            </w:r>
          </w:p>
        </w:tc>
      </w:tr>
      <w:tr>
        <w:trPr>
          <w:trHeight w:val="1066" w:hRule="exact"/>
        </w:trPr>
        <w:tc>
          <w:tcPr>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广州连卡悦圆发</w:t>
            </w:r>
          </w:p>
          <w:p>
            <w:pPr>
              <w:pStyle w:val="Style7"/>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57,000,000.00</w:t>
            </w:r>
          </w:p>
        </w:tc>
      </w:tr>
      <w:tr>
        <w:trPr>
          <w:trHeight w:val="710" w:hRule="exact"/>
        </w:trPr>
        <w:tc>
          <w:tcPr>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山南卡奴迪路商 贸有限公司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r>
        <w:trPr>
          <w:trHeight w:val="730" w:hRule="exact"/>
        </w:trPr>
        <w:tc>
          <w:tcPr>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铂金国际时尚集 合有限公司</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4,610,188.93</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2,953,484.86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7,563,673.79</w:t>
            </w:r>
          </w:p>
        </w:tc>
      </w:tr>
      <w:tr>
        <w:trPr>
          <w:trHeight w:val="389"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140,984,841.07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11,365,484.86</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152,350,325.93</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4</w:t>
      </w:r>
      <w:bookmarkEnd w:id="1612"/>
      <w:r>
        <w:rPr>
          <w:color w:val="000000"/>
          <w:spacing w:val="0"/>
          <w:w w:val="100"/>
          <w:position w:val="0"/>
        </w:rPr>
        <w:t>、营业收入和营业成本</w:t>
      </w:r>
      <w:bookmarkEnd w:id="1610"/>
      <w:bookmarkEnd w:id="1611"/>
      <w:bookmarkEnd w:id="161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834"/>
        <w:gridCol w:w="1915"/>
        <w:gridCol w:w="1910"/>
        <w:gridCol w:w="1925"/>
      </w:tblGrid>
      <w:tr>
        <w:trPr>
          <w:trHeight w:val="41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shd w:val="clear" w:color="auto" w:fill="FCE9DA"/>
            <w:vAlign w:val="center"/>
          </w:tcPr>
          <w:p>
            <w:pP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415,407,156.21</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264,622,794.60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374,280,489.07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194,985,483.45</w:t>
            </w:r>
          </w:p>
        </w:tc>
      </w:tr>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1,875,782.87</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124,493.05</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1,834,937.10</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245,010.83</w:t>
            </w:r>
          </w:p>
        </w:tc>
      </w:tr>
    </w:tbl>
    <w:p>
      <w:pPr>
        <w:pStyle w:val="Style41"/>
        <w:keepNext w:val="0"/>
        <w:keepLines w:val="0"/>
        <w:widowControl w:val="0"/>
        <w:shd w:val="clear" w:color="auto" w:fill="auto"/>
        <w:tabs>
          <w:tab w:pos="2635" w:val="left"/>
          <w:tab w:pos="4550" w:val="left"/>
          <w:tab w:pos="6480" w:val="left"/>
          <w:tab w:pos="8395" w:val="left"/>
        </w:tabs>
        <w:bidi w:val="0"/>
        <w:spacing w:before="0" w:after="200" w:line="240" w:lineRule="auto"/>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rPr>
        <w:t>417,282,939.08</w:t>
        <w:tab/>
        <w:t>264,747,287.65</w:t>
        <w:tab/>
        <w:t>376,115,426.17</w:t>
        <w:tab/>
        <w:t>195,230,494.28</w:t>
      </w:r>
    </w:p>
    <w:p>
      <w:pPr>
        <w:pStyle w:val="Style3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614" w:name="bookmark1614"/>
      <w:bookmarkStart w:id="1615" w:name="bookmark1615"/>
      <w:bookmarkStart w:id="1616" w:name="bookmark1616"/>
      <w:r>
        <w:rPr>
          <w:color w:val="000000"/>
          <w:spacing w:val="0"/>
          <w:w w:val="100"/>
          <w:position w:val="0"/>
        </w:rPr>
        <w:t>十六、补充资料</w:t>
      </w:r>
      <w:bookmarkEnd w:id="1614"/>
      <w:bookmarkEnd w:id="1615"/>
      <w:bookmarkEnd w:id="1616"/>
    </w:p>
    <w:p>
      <w:pPr>
        <w:pStyle w:val="Style48"/>
        <w:keepNext/>
        <w:keepLines/>
        <w:widowControl w:val="0"/>
        <w:shd w:val="clear" w:color="auto" w:fill="auto"/>
        <w:bidi w:val="0"/>
        <w:spacing w:before="0" w:after="360" w:line="240" w:lineRule="auto"/>
        <w:ind w:left="0" w:right="0" w:firstLine="0"/>
        <w:jc w:val="both"/>
      </w:pPr>
      <w:bookmarkStart w:id="1617" w:name="bookmark1617"/>
      <w:bookmarkStart w:id="1618" w:name="bookmark1618"/>
      <w:bookmarkStart w:id="1619" w:name="bookmark1619"/>
      <w:r>
        <w:rPr>
          <w:color w:val="000000"/>
          <w:spacing w:val="0"/>
          <w:w w:val="100"/>
          <w:position w:val="0"/>
        </w:rPr>
        <w:t>1、当期非经常性损益明细表</w:t>
      </w:r>
      <w:bookmarkEnd w:id="1617"/>
      <w:bookmarkEnd w:id="1618"/>
      <w:bookmarkEnd w:id="1619"/>
    </w:p>
    <w:p>
      <w:pPr>
        <w:pStyle w:val="Style3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7"/>
      </w:tblGrid>
      <w:tr>
        <w:trPr>
          <w:trHeight w:val="41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50,259.74</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出售旧资产</w:t>
            </w:r>
          </w:p>
        </w:tc>
      </w:tr>
      <w:tr>
        <w:trPr>
          <w:trHeight w:val="1027" w:hRule="exact"/>
        </w:trPr>
        <w:tc>
          <w:tcPr>
            <w:tcBorders/>
            <w:shd w:val="clear" w:color="auto" w:fill="FCE9DA"/>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8,928,819.75</w:t>
            </w:r>
            <w:r>
              <w:rPr>
                <w:rFonts w:ascii="SimSun" w:eastAsia="SimSun" w:hAnsi="SimSun" w:cs="SimSun"/>
                <w:color w:val="000000"/>
                <w:spacing w:val="0"/>
                <w:w w:val="100"/>
                <w:position w:val="0"/>
                <w:sz w:val="17"/>
                <w:szCs w:val="17"/>
              </w:rPr>
              <w:t>政府专项奖励等</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-1,651,664.07</w:t>
            </w:r>
          </w:p>
        </w:tc>
        <w:tc>
          <w:tcPr>
            <w:tcBorders/>
            <w:shd w:val="clear" w:color="auto" w:fill="FFFFFF"/>
            <w:vAlign w:val="top"/>
          </w:tcPr>
          <w:p>
            <w:pPr>
              <w:widowControl w:val="0"/>
              <w:rPr>
                <w:sz w:val="10"/>
                <w:szCs w:val="10"/>
              </w:rPr>
            </w:pPr>
          </w:p>
        </w:tc>
      </w:tr>
      <w:tr>
        <w:trPr>
          <w:trHeight w:val="39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819,976.22</w:t>
            </w:r>
          </w:p>
        </w:tc>
        <w:tc>
          <w:tcPr>
            <w:tcBorders/>
            <w:shd w:val="clear" w:color="auto" w:fill="FFFFFF"/>
            <w:vAlign w:val="top"/>
          </w:tcPr>
          <w:p>
            <w:pPr>
              <w:widowControl w:val="0"/>
              <w:rPr>
                <w:sz w:val="10"/>
                <w:szCs w:val="10"/>
              </w:rPr>
            </w:pP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229,802.68</w:t>
            </w:r>
          </w:p>
        </w:tc>
        <w:tc>
          <w:tcPr>
            <w:tcBorders/>
            <w:shd w:val="clear" w:color="auto" w:fill="FFFFFF"/>
            <w:vAlign w:val="top"/>
          </w:tcPr>
          <w:p>
            <w:pPr>
              <w:widowControl w:val="0"/>
              <w:rPr>
                <w:sz w:val="10"/>
                <w:szCs w:val="10"/>
              </w:rPr>
            </w:pPr>
          </w:p>
        </w:tc>
      </w:tr>
      <w:tr>
        <w:trPr>
          <w:trHeight w:val="408"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6,277,636.52</w:t>
            </w:r>
          </w:p>
        </w:tc>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9"/>
        <w:keepNext w:val="0"/>
        <w:keepLines w:val="0"/>
        <w:widowControl w:val="0"/>
        <w:shd w:val="clear" w:color="auto" w:fill="auto"/>
        <w:bidi w:val="0"/>
        <w:spacing w:before="0" w:after="140" w:line="312" w:lineRule="exact"/>
        <w:ind w:left="0" w:right="0" w:firstLine="0"/>
        <w:jc w:val="both"/>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w:t>
      </w:r>
      <w:r>
        <w:rPr>
          <w:rFonts w:ascii="Times New Roman" w:eastAsia="Times New Roman" w:hAnsi="Times New Roman" w:cs="Times New Roman"/>
          <w:b/>
          <w:bCs/>
          <w:color w:val="000000"/>
          <w:spacing w:val="0"/>
          <w:w w:val="100"/>
          <w:position w:val="0"/>
          <w:sz w:val="18"/>
          <w:szCs w:val="18"/>
        </w:rPr>
        <w:t>E</w:t>
      </w:r>
      <w:r>
        <w:rPr>
          <w:b/>
          <w:bCs/>
          <w:color w:val="000000"/>
          <w:spacing w:val="0"/>
          <w:w w:val="100"/>
          <w:position w:val="0"/>
        </w:rPr>
        <w:t>经常性损益》中列举的非经常性损益项目界定为经常性损益的项 目，应说明原因。</w:t>
      </w:r>
    </w:p>
    <w:p>
      <w:pPr>
        <w:pStyle w:val="Style3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360" w:line="240" w:lineRule="auto"/>
        <w:ind w:left="0" w:right="0" w:firstLine="0"/>
        <w:jc w:val="both"/>
      </w:pPr>
      <w:bookmarkStart w:id="1620" w:name="bookmark1620"/>
      <w:bookmarkStart w:id="1621" w:name="bookmark1621"/>
      <w:bookmarkStart w:id="1622" w:name="bookmark1622"/>
      <w:r>
        <w:rPr>
          <w:color w:val="000000"/>
          <w:spacing w:val="0"/>
          <w:w w:val="100"/>
          <w:position w:val="0"/>
        </w:rPr>
        <w:t>2、净资产收益率及每股收益</w:t>
      </w:r>
      <w:bookmarkEnd w:id="1620"/>
      <w:bookmarkEnd w:id="1621"/>
      <w:bookmarkEnd w:id="1622"/>
    </w:p>
    <w:tbl>
      <w:tblPr>
        <w:tblOverlap w:val="never"/>
        <w:jc w:val="center"/>
        <w:tblLayout w:type="fixed"/>
      </w:tblPr>
      <w:tblGrid>
        <w:gridCol w:w="2674"/>
        <w:gridCol w:w="6917"/>
      </w:tblGrid>
      <w:tr>
        <w:trPr>
          <w:trHeight w:val="413" w:hRule="exact"/>
        </w:trPr>
        <w:tc>
          <w:tcPr>
            <w:vMerge w:val="restart"/>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tcBorders/>
            <w:shd w:val="clear" w:color="auto" w:fill="FCE9DA"/>
            <w:vAlign w:val="top"/>
          </w:tcPr>
          <w:p>
            <w:pPr>
              <w:pStyle w:val="Style7"/>
              <w:keepNext w:val="0"/>
              <w:keepLines w:val="0"/>
              <w:widowControl w:val="0"/>
              <w:shd w:val="clear" w:color="auto" w:fill="auto"/>
              <w:tabs>
                <w:tab w:pos="4625" w:val="left"/>
              </w:tabs>
              <w:bidi w:val="0"/>
              <w:spacing w:before="0" w:after="0" w:line="240" w:lineRule="auto"/>
              <w:ind w:left="3060" w:right="0" w:firstLine="0"/>
              <w:jc w:val="left"/>
              <w:rPr>
                <w:sz w:val="17"/>
                <w:szCs w:val="17"/>
              </w:rPr>
            </w:pPr>
            <w:r>
              <w:rPr>
                <w:rFonts w:ascii="Arial" w:eastAsia="Arial" w:hAnsi="Arial" w:cs="Arial"/>
                <w:color w:val="F7D1B7"/>
                <w:spacing w:val="0"/>
                <w:w w:val="100"/>
                <w:position w:val="0"/>
                <w:sz w:val="38"/>
                <w:szCs w:val="38"/>
              </w:rPr>
              <w:t>1</w:t>
              <w:tab/>
            </w:r>
            <w:r>
              <w:rPr>
                <w:rFonts w:ascii="SimSun" w:eastAsia="SimSun" w:hAnsi="SimSun" w:cs="SimSun"/>
                <w:color w:val="000000"/>
                <w:spacing w:val="0"/>
                <w:w w:val="100"/>
                <w:position w:val="0"/>
                <w:sz w:val="17"/>
                <w:szCs w:val="17"/>
              </w:rPr>
              <w:t>每股收益</w:t>
            </w:r>
          </w:p>
        </w:tc>
      </w:tr>
      <w:tr>
        <w:trPr>
          <w:trHeight w:val="403" w:hRule="exact"/>
        </w:trPr>
        <w:tc>
          <w:tcPr>
            <w:vMerge/>
            <w:tcBorders/>
            <w:shd w:val="clear" w:color="auto" w:fill="FCE9DA"/>
            <w:vAlign w:val="center"/>
          </w:tcPr>
          <w:p>
            <w:pPr/>
          </w:p>
        </w:tc>
        <w:tc>
          <w:tcPr>
            <w:tcBorders/>
            <w:shd w:val="clear" w:color="auto" w:fill="FCE9DA"/>
            <w:vAlign w:val="top"/>
          </w:tcPr>
          <w:p>
            <w:pPr>
              <w:pStyle w:val="Style7"/>
              <w:keepNext w:val="0"/>
              <w:keepLines w:val="0"/>
              <w:widowControl w:val="0"/>
              <w:shd w:val="clear" w:color="auto" w:fill="auto"/>
              <w:tabs>
                <w:tab w:pos="2434" w:val="left"/>
                <w:tab w:leader="hyphen" w:pos="4339" w:val="left"/>
                <w:tab w:leader="hyphen" w:pos="6250"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加权平均净资产收益率</w:t>
              <w:tab/>
            </w:r>
            <w:r>
              <w:rPr>
                <w:rFonts w:ascii="SimSun" w:eastAsia="SimSun" w:hAnsi="SimSun" w:cs="SimSun"/>
                <w:color w:val="F7D1B7"/>
                <w:spacing w:val="0"/>
                <w:w w:val="100"/>
                <w:position w:val="0"/>
                <w:sz w:val="17"/>
                <w:szCs w:val="17"/>
              </w:rPr>
              <w:tab/>
              <w:tab/>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shd w:val="clear" w:color="auto" w:fill="FCE9DA"/>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shd w:val="clear" w:color="auto" w:fill="FFFFFF"/>
            <w:vAlign w:val="center"/>
          </w:tcPr>
          <w:p>
            <w:pPr>
              <w:pStyle w:val="Style7"/>
              <w:keepNext w:val="0"/>
              <w:keepLines w:val="0"/>
              <w:widowControl w:val="0"/>
              <w:shd w:val="clear" w:color="auto" w:fill="auto"/>
              <w:tabs>
                <w:tab w:pos="2150" w:val="left"/>
                <w:tab w:pos="4061" w:val="left"/>
              </w:tabs>
              <w:bidi w:val="0"/>
              <w:spacing w:before="0" w:after="0" w:line="240" w:lineRule="auto"/>
              <w:ind w:left="0" w:right="0" w:firstLine="0"/>
              <w:jc w:val="right"/>
            </w:pPr>
            <w:r>
              <w:rPr>
                <w:color w:val="000000"/>
                <w:spacing w:val="0"/>
                <w:w w:val="100"/>
                <w:position w:val="0"/>
              </w:rPr>
              <w:t>-20.59%</w:t>
              <w:tab/>
            </w:r>
            <w:r>
              <w:rPr>
                <w:color w:val="000000"/>
                <w:spacing w:val="0"/>
                <w:w w:val="100"/>
                <w:position w:val="0"/>
              </w:rPr>
              <w:t>-0.80</w:t>
              <w:tab/>
              <w:t>-0.80</w:t>
            </w:r>
          </w:p>
        </w:tc>
      </w:tr>
      <w:tr>
        <w:trPr>
          <w:trHeight w:val="720" w:hRule="exact"/>
        </w:trPr>
        <w:tc>
          <w:tcPr>
            <w:tcBorders/>
            <w:shd w:val="clear" w:color="auto" w:fill="FCE9DA"/>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shd w:val="clear" w:color="auto" w:fill="FFFFFF"/>
            <w:vAlign w:val="center"/>
          </w:tcPr>
          <w:p>
            <w:pPr>
              <w:pStyle w:val="Style7"/>
              <w:keepNext w:val="0"/>
              <w:keepLines w:val="0"/>
              <w:widowControl w:val="0"/>
              <w:shd w:val="clear" w:color="auto" w:fill="auto"/>
              <w:tabs>
                <w:tab w:pos="2150" w:val="left"/>
                <w:tab w:pos="4061" w:val="left"/>
              </w:tabs>
              <w:bidi w:val="0"/>
              <w:spacing w:before="0" w:after="0" w:line="240" w:lineRule="auto"/>
              <w:ind w:left="0" w:right="0" w:firstLine="0"/>
              <w:jc w:val="right"/>
            </w:pPr>
            <w:r>
              <w:rPr>
                <w:color w:val="000000"/>
                <w:spacing w:val="0"/>
                <w:w w:val="100"/>
                <w:position w:val="0"/>
              </w:rPr>
              <w:t>-21.04%</w:t>
              <w:tab/>
            </w:r>
            <w:r>
              <w:rPr>
                <w:color w:val="000000"/>
                <w:spacing w:val="0"/>
                <w:w w:val="100"/>
                <w:position w:val="0"/>
              </w:rPr>
              <w:t>-0.82</w:t>
              <w:tab/>
              <w:t>-0.82</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both"/>
      </w:pPr>
      <w:bookmarkStart w:id="1623" w:name="bookmark1623"/>
      <w:bookmarkStart w:id="1624" w:name="bookmark1624"/>
      <w:bookmarkStart w:id="1625" w:name="bookmark1625"/>
      <w:r>
        <w:rPr>
          <w:color w:val="000000"/>
          <w:spacing w:val="0"/>
          <w:w w:val="100"/>
          <w:position w:val="0"/>
        </w:rPr>
        <w:t>3、境内外会计准则下会计数据差异</w:t>
      </w:r>
      <w:bookmarkEnd w:id="1623"/>
      <w:bookmarkEnd w:id="1624"/>
      <w:bookmarkEnd w:id="1625"/>
    </w:p>
    <w:p>
      <w:pPr>
        <w:pStyle w:val="Style48"/>
        <w:keepNext/>
        <w:keepLines/>
        <w:widowControl w:val="0"/>
        <w:shd w:val="clear" w:color="auto" w:fill="auto"/>
        <w:tabs>
          <w:tab w:pos="493" w:val="left"/>
        </w:tabs>
        <w:bidi w:val="0"/>
        <w:spacing w:before="0" w:after="360" w:line="240" w:lineRule="auto"/>
        <w:ind w:left="0" w:right="0" w:firstLine="0"/>
        <w:jc w:val="both"/>
      </w:pPr>
      <w:bookmarkStart w:id="1623" w:name="bookmark1623"/>
      <w:bookmarkStart w:id="1624" w:name="bookmark1624"/>
      <w:bookmarkStart w:id="1626" w:name="bookmark1626"/>
      <w:bookmarkStart w:id="1627" w:name="bookmark1627"/>
      <w:r>
        <w:rPr>
          <w:color w:val="000000"/>
          <w:spacing w:val="0"/>
          <w:w w:val="100"/>
          <w:position w:val="0"/>
        </w:rPr>
        <w:t>（</w:t>
      </w:r>
      <w:bookmarkEnd w:id="1626"/>
      <w:r>
        <w:rPr>
          <w:color w:val="000000"/>
          <w:spacing w:val="0"/>
          <w:w w:val="100"/>
          <w:position w:val="0"/>
        </w:rPr>
        <w:t>1）</w:t>
        <w:tab/>
        <w:t>同时按照国际会计准则与按中国会计准则披露的财务报告中净利润和净资产差异情况</w:t>
      </w:r>
      <w:bookmarkEnd w:id="1623"/>
      <w:bookmarkEnd w:id="1624"/>
      <w:bookmarkEnd w:id="1627"/>
    </w:p>
    <w:p>
      <w:pPr>
        <w:pStyle w:val="Style3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60" w:line="240" w:lineRule="auto"/>
        <w:ind w:left="0" w:right="0" w:firstLine="0"/>
        <w:jc w:val="both"/>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color w:val="000000"/>
          <w:spacing w:val="0"/>
          <w:w w:val="100"/>
          <w:position w:val="0"/>
        </w:rPr>
        <w:t>2）</w:t>
        <w:tab/>
        <w:t>同时按照境外会计准则与按中国会计准则披露的财务报告中净利润和净资产差异情况</w:t>
      </w:r>
      <w:bookmarkEnd w:id="1628"/>
      <w:bookmarkEnd w:id="1629"/>
      <w:bookmarkEnd w:id="1631"/>
    </w:p>
    <w:p>
      <w:pPr>
        <w:pStyle w:val="Style3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260" w:line="331" w:lineRule="exact"/>
        <w:ind w:left="0" w:right="0" w:firstLine="0"/>
        <w:jc w:val="left"/>
      </w:pPr>
      <w:bookmarkStart w:id="1632" w:name="bookmark1632"/>
      <w:r>
        <w:rPr>
          <w:b/>
          <w:bCs/>
          <w:color w:val="000000"/>
          <w:spacing w:val="0"/>
          <w:w w:val="100"/>
          <w:position w:val="0"/>
        </w:rPr>
        <w:t>（</w:t>
      </w:r>
      <w:bookmarkEnd w:id="1632"/>
      <w:r>
        <w:rPr>
          <w:b/>
          <w:bCs/>
          <w:color w:val="000000"/>
          <w:spacing w:val="0"/>
          <w:w w:val="100"/>
          <w:position w:val="0"/>
        </w:rPr>
        <w:t>3）境内外会计准则下会计数据差异原因说明，对已经境外审计机构审计的数据进行差异调节的，应注 明该境外机构的名称</w:t>
      </w:r>
    </w:p>
    <w:p>
      <w:pPr>
        <w:pStyle w:val="Style22"/>
        <w:keepNext w:val="0"/>
        <w:keepLines w:val="0"/>
        <w:widowControl w:val="0"/>
        <w:shd w:val="clear" w:color="auto" w:fill="auto"/>
        <w:bidi w:val="0"/>
        <w:spacing w:before="0" w:after="0" w:line="331" w:lineRule="exact"/>
        <w:ind w:left="0" w:right="0" w:firstLine="0"/>
        <w:jc w:val="left"/>
        <w:sectPr>
          <w:footnotePr>
            <w:pos w:val="pageBottom"/>
            <w:numFmt w:val="decimal"/>
            <w:numRestart w:val="continuous"/>
          </w:footnotePr>
          <w:pgSz w:w="11900" w:h="16840"/>
          <w:pgMar w:top="1287" w:right="1041" w:bottom="1465" w:left="1067" w:header="0" w:footer="3" w:gutter="0"/>
          <w:cols w:space="720"/>
          <w:noEndnote/>
          <w:rtlGutter w:val="0"/>
          <w:docGrid w:linePitch="360"/>
        </w:sectPr>
      </w:pPr>
      <w:bookmarkStart w:id="1633" w:name="bookmark1633"/>
      <w:r>
        <w:rPr>
          <w:b/>
          <w:bCs/>
          <w:color w:val="000000"/>
          <w:spacing w:val="0"/>
          <w:w w:val="100"/>
          <w:position w:val="0"/>
        </w:rPr>
        <w:t>4</w:t>
      </w:r>
      <w:bookmarkEnd w:id="1633"/>
      <w:r>
        <w:rPr>
          <w:b/>
          <w:bCs/>
          <w:color w:val="000000"/>
          <w:spacing w:val="0"/>
          <w:w w:val="100"/>
          <w:position w:val="0"/>
        </w:rPr>
        <w:t>、其他</w:t>
      </w:r>
    </w:p>
    <w:p>
      <w:pPr>
        <w:pStyle w:val="Style16"/>
        <w:keepNext/>
        <w:keepLines/>
        <w:widowControl w:val="0"/>
        <w:shd w:val="clear" w:color="auto" w:fill="auto"/>
        <w:bidi w:val="0"/>
        <w:spacing w:before="0" w:after="340" w:line="240" w:lineRule="auto"/>
        <w:ind w:left="0" w:right="0" w:firstLine="0"/>
        <w:jc w:val="center"/>
      </w:pPr>
      <w:bookmarkStart w:id="1634" w:name="bookmark1634"/>
      <w:bookmarkStart w:id="1635" w:name="bookmark1635"/>
      <w:bookmarkStart w:id="1636" w:name="bookmark1636"/>
      <w:r>
        <w:rPr>
          <w:color w:val="000000"/>
          <w:spacing w:val="0"/>
          <w:w w:val="100"/>
          <w:position w:val="0"/>
        </w:rPr>
        <w:t>第十二节备查文件目录</w:t>
      </w:r>
      <w:bookmarkEnd w:id="1634"/>
      <w:bookmarkEnd w:id="1635"/>
      <w:bookmarkEnd w:id="1636"/>
    </w:p>
    <w:p>
      <w:pPr>
        <w:pStyle w:val="Style22"/>
        <w:keepNext w:val="0"/>
        <w:keepLines w:val="0"/>
        <w:widowControl w:val="0"/>
        <w:shd w:val="clear" w:color="auto" w:fill="auto"/>
        <w:tabs>
          <w:tab w:pos="1126" w:val="left"/>
        </w:tabs>
        <w:bidi w:val="0"/>
        <w:spacing w:before="0" w:after="0" w:line="473" w:lineRule="exact"/>
        <w:ind w:left="0" w:right="0" w:firstLine="440"/>
        <w:jc w:val="both"/>
      </w:pPr>
      <w:bookmarkStart w:id="1637" w:name="bookmark1637"/>
      <w:bookmarkStart w:id="1638" w:name="bookmark1638"/>
      <w:r>
        <w:rPr>
          <w:color w:val="000000"/>
          <w:spacing w:val="0"/>
          <w:w w:val="100"/>
          <w:position w:val="0"/>
        </w:rPr>
        <w:t>（</w:t>
      </w:r>
      <w:bookmarkEnd w:id="1638"/>
      <w:r>
        <w:rPr>
          <w:color w:val="000000"/>
          <w:spacing w:val="0"/>
          <w:w w:val="100"/>
          <w:position w:val="0"/>
        </w:rPr>
        <w:t>一）</w:t>
        <w:tab/>
        <w:t>载有公司法定代表人、主管会计工作负责人、会计机构负责人（会计主管人员）签名并盖章的 财务报表；</w:t>
      </w:r>
      <w:bookmarkEnd w:id="1637"/>
    </w:p>
    <w:p>
      <w:pPr>
        <w:pStyle w:val="Style22"/>
        <w:keepNext w:val="0"/>
        <w:keepLines w:val="0"/>
        <w:widowControl w:val="0"/>
        <w:shd w:val="clear" w:color="auto" w:fill="auto"/>
        <w:tabs>
          <w:tab w:pos="1034" w:val="left"/>
        </w:tabs>
        <w:bidi w:val="0"/>
        <w:spacing w:before="0" w:after="0" w:line="473" w:lineRule="exact"/>
        <w:ind w:left="0" w:right="0" w:firstLine="440"/>
        <w:jc w:val="left"/>
      </w:pPr>
      <w:bookmarkStart w:id="1639" w:name="bookmark1639"/>
      <w:r>
        <w:rPr>
          <w:color w:val="000000"/>
          <w:spacing w:val="0"/>
          <w:w w:val="100"/>
          <w:position w:val="0"/>
        </w:rPr>
        <w:t>（</w:t>
      </w:r>
      <w:bookmarkEnd w:id="1639"/>
      <w:r>
        <w:rPr>
          <w:color w:val="000000"/>
          <w:spacing w:val="0"/>
          <w:w w:val="100"/>
          <w:position w:val="0"/>
        </w:rPr>
        <w:t>二）</w:t>
        <w:tab/>
        <w:t>载有会计师事务所盖章、注册会计师签名并盖章的审计报告原件。</w:t>
      </w:r>
    </w:p>
    <w:p>
      <w:pPr>
        <w:pStyle w:val="Style22"/>
        <w:keepNext w:val="0"/>
        <w:keepLines w:val="0"/>
        <w:widowControl w:val="0"/>
        <w:shd w:val="clear" w:color="auto" w:fill="auto"/>
        <w:tabs>
          <w:tab w:pos="1126" w:val="left"/>
        </w:tabs>
        <w:bidi w:val="0"/>
        <w:spacing w:before="0" w:after="0" w:line="473" w:lineRule="exact"/>
        <w:ind w:left="0" w:right="0" w:firstLine="440"/>
        <w:jc w:val="both"/>
      </w:pPr>
      <w:bookmarkStart w:id="1640" w:name="bookmark1640"/>
      <w:r>
        <w:rPr>
          <w:color w:val="000000"/>
          <w:spacing w:val="0"/>
          <w:w w:val="100"/>
          <w:position w:val="0"/>
        </w:rPr>
        <w:t>（</w:t>
      </w:r>
      <w:bookmarkEnd w:id="1640"/>
      <w:r>
        <w:rPr>
          <w:color w:val="000000"/>
          <w:spacing w:val="0"/>
          <w:w w:val="100"/>
          <w:position w:val="0"/>
        </w:rPr>
        <w:t>三）</w:t>
        <w:tab/>
        <w:t>报告期内在《证券时报》、《上海证券报》、《中国证券报》、《证券日报》及巨潮资讯网公 开披露过的所有公司文件的正本及公告的原稿；</w:t>
      </w:r>
    </w:p>
    <w:p>
      <w:pPr>
        <w:pStyle w:val="Style22"/>
        <w:keepNext w:val="0"/>
        <w:keepLines w:val="0"/>
        <w:widowControl w:val="0"/>
        <w:shd w:val="clear" w:color="auto" w:fill="auto"/>
        <w:tabs>
          <w:tab w:pos="1034" w:val="left"/>
        </w:tabs>
        <w:bidi w:val="0"/>
        <w:spacing w:before="0" w:after="40" w:line="473" w:lineRule="exact"/>
        <w:ind w:left="0" w:right="0" w:firstLine="440"/>
        <w:jc w:val="both"/>
      </w:pPr>
      <w:bookmarkStart w:id="1641" w:name="bookmark1641"/>
      <w:r>
        <w:rPr>
          <w:color w:val="000000"/>
          <w:spacing w:val="0"/>
          <w:w w:val="100"/>
          <w:position w:val="0"/>
        </w:rPr>
        <w:t>（</w:t>
      </w:r>
      <w:bookmarkEnd w:id="1641"/>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rPr>
        <w:t>2016</w:t>
      </w:r>
      <w:r>
        <w:rPr>
          <w:color w:val="000000"/>
          <w:spacing w:val="0"/>
          <w:w w:val="100"/>
          <w:position w:val="0"/>
        </w:rPr>
        <w:t>年度报告文本原件；</w:t>
      </w:r>
    </w:p>
    <w:p>
      <w:pPr>
        <w:pStyle w:val="Style22"/>
        <w:keepNext w:val="0"/>
        <w:keepLines w:val="0"/>
        <w:widowControl w:val="0"/>
        <w:shd w:val="clear" w:color="auto" w:fill="auto"/>
        <w:tabs>
          <w:tab w:pos="1034" w:val="left"/>
        </w:tabs>
        <w:bidi w:val="0"/>
        <w:spacing w:before="0" w:after="3540" w:line="473" w:lineRule="exact"/>
        <w:ind w:left="0" w:right="0" w:firstLine="440"/>
        <w:jc w:val="left"/>
      </w:pPr>
      <w:bookmarkStart w:id="1642" w:name="bookmark1642"/>
      <w:r>
        <w:rPr>
          <w:color w:val="000000"/>
          <w:spacing w:val="0"/>
          <w:w w:val="100"/>
          <w:position w:val="0"/>
        </w:rPr>
        <w:t>（</w:t>
      </w:r>
      <w:bookmarkEnd w:id="1642"/>
      <w:r>
        <w:rPr>
          <w:color w:val="000000"/>
          <w:spacing w:val="0"/>
          <w:w w:val="100"/>
          <w:position w:val="0"/>
        </w:rPr>
        <w:t>五）</w:t>
        <w:tab/>
        <w:t>其他有关资料。</w:t>
      </w:r>
    </w:p>
    <w:p>
      <w:pPr>
        <w:pStyle w:val="Style22"/>
        <w:keepNext w:val="0"/>
        <w:keepLines w:val="0"/>
        <w:widowControl w:val="0"/>
        <w:shd w:val="clear" w:color="auto" w:fill="auto"/>
        <w:bidi w:val="0"/>
        <w:spacing w:before="0" w:after="380" w:line="240" w:lineRule="auto"/>
        <w:ind w:left="0" w:right="440" w:firstLine="0"/>
        <w:jc w:val="right"/>
      </w:pPr>
      <w:r>
        <w:rPr>
          <w:color w:val="000000"/>
          <w:spacing w:val="0"/>
          <w:w w:val="100"/>
          <w:position w:val="0"/>
        </w:rPr>
        <w:t>摩登大道时尚集团股份有限公司</w:t>
      </w:r>
    </w:p>
    <w:p>
      <w:pPr>
        <w:pStyle w:val="Style22"/>
        <w:keepNext w:val="0"/>
        <w:keepLines w:val="0"/>
        <w:widowControl w:val="0"/>
        <w:shd w:val="clear" w:color="auto" w:fill="auto"/>
        <w:bidi w:val="0"/>
        <w:spacing w:before="0" w:after="180" w:line="240" w:lineRule="auto"/>
        <w:ind w:left="0" w:right="440" w:firstLine="0"/>
        <w:jc w:val="right"/>
      </w:pPr>
      <w:r>
        <w:rPr>
          <w:color w:val="000000"/>
          <w:spacing w:val="0"/>
          <w:w w:val="100"/>
          <w:position w:val="0"/>
        </w:rPr>
        <w:t>董事长：林永飞</w:t>
      </w:r>
    </w:p>
    <w:p>
      <w:pPr>
        <w:pStyle w:val="Style22"/>
        <w:keepNext w:val="0"/>
        <w:keepLines w:val="0"/>
        <w:widowControl w:val="0"/>
        <w:shd w:val="clear" w:color="auto" w:fill="auto"/>
        <w:bidi w:val="0"/>
        <w:spacing w:before="0" w:after="340" w:line="240" w:lineRule="auto"/>
        <w:ind w:left="0" w:right="320" w:firstLine="0"/>
        <w:jc w:val="right"/>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w:t>
      </w:r>
    </w:p>
    <w:sectPr>
      <w:footnotePr>
        <w:pos w:val="pageBottom"/>
        <w:numFmt w:val="decimal"/>
        <w:numRestart w:val="continuous"/>
      </w:footnotePr>
      <w:pgSz w:w="11900" w:h="16840"/>
      <w:pgMar w:top="1604" w:right="1109" w:bottom="1604"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3724275</wp:posOffset>
              </wp:positionH>
              <wp:positionV relativeFrom="page">
                <wp:posOffset>9831070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3.25pt;margin-top:77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3724275</wp:posOffset>
              </wp:positionH>
              <wp:positionV relativeFrom="page">
                <wp:posOffset>9831070</wp:posOffset>
              </wp:positionV>
              <wp:extent cx="97790" cy="79375"/>
              <wp:wrapNone/>
              <wp:docPr id="131" name="Shape 1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293.25pt;margin-top:774.10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3724275</wp:posOffset>
              </wp:positionH>
              <wp:positionV relativeFrom="page">
                <wp:posOffset>9831070</wp:posOffset>
              </wp:positionV>
              <wp:extent cx="97790" cy="79375"/>
              <wp:wrapNone/>
              <wp:docPr id="296" name="Shape 2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293.25pt;margin-top:774.10000000000002pt;width:7.7000000000000002pt;height:6.25pt;z-index:-188744022;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6330950</wp:posOffset>
              </wp:positionH>
              <wp:positionV relativeFrom="page">
                <wp:posOffset>9610725</wp:posOffset>
              </wp:positionV>
              <wp:extent cx="502920" cy="106680"/>
              <wp:wrapNone/>
              <wp:docPr id="301" name="Shape 301"/>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327" type="#_x0000_t202" style="position:absolute;margin-left:498.5pt;margin-top:756.75pt;width:39.600000000000001pt;height:8.4000000000000004pt;z-index:-188744018;mso-wrap-style:none;mso-wrap-distance-left:0;mso-wrap-distance-right:0;mso-position-horizontal-relative:page;mso-position-vertical-relative:page" wrapcoords="0 0" filled="f" stroked="f">
              <v:textbox style="mso-fit-shape-to-text:t"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3703320</wp:posOffset>
              </wp:positionH>
              <wp:positionV relativeFrom="page">
                <wp:posOffset>9982835</wp:posOffset>
              </wp:positionV>
              <wp:extent cx="155575" cy="79375"/>
              <wp:wrapNone/>
              <wp:docPr id="303" name="Shape 3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291.60000000000002pt;margin-top:786.05000000000007pt;width:12.25pt;height:6.25pt;z-index:-188744016;mso-wrap-style:none;mso-wrap-distance-left:0;mso-wrap-distance-right:0;mso-position-horizontal-relative:page;mso-position-vertical-relative:page" wrapcoords="0 0" filled="f" stroked="f">
              <v:textbox style="mso-fit-shape-to-text:t" inset="0,0,0,0">
                <w:txbxContent>
                  <w:p>
                    <w:pPr>
                      <w:pStyle w:val="Style10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6329680</wp:posOffset>
              </wp:positionH>
              <wp:positionV relativeFrom="page">
                <wp:posOffset>9664065</wp:posOffset>
              </wp:positionV>
              <wp:extent cx="502920" cy="106680"/>
              <wp:wrapNone/>
              <wp:docPr id="308" name="Shape 308"/>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334" type="#_x0000_t202" style="position:absolute;margin-left:498.40000000000003pt;margin-top:760.95000000000005pt;width:39.600000000000001pt;height:8.4000000000000004pt;z-index:-188744012;mso-wrap-style:none;mso-wrap-distance-left:0;mso-wrap-distance-right:0;mso-position-horizontal-relative:page;mso-position-vertical-relative:page" wrapcoords="0 0" filled="f" stroked="f">
              <v:textbox style="mso-fit-shape-to-text:t"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3702685</wp:posOffset>
              </wp:positionH>
              <wp:positionV relativeFrom="page">
                <wp:posOffset>9889490</wp:posOffset>
              </wp:positionV>
              <wp:extent cx="146050" cy="79375"/>
              <wp:wrapNone/>
              <wp:docPr id="310" name="Shape 31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291.55000000000001pt;margin-top:778.70000000000005pt;width:11.5pt;height:6.25pt;z-index:-188744010;mso-wrap-style:none;mso-wrap-distance-left:0;mso-wrap-distance-right:0;mso-position-horizontal-relative:page;mso-position-vertical-relative:page" wrapcoords="0 0" filled="f" stroked="f">
              <v:textbox style="mso-fit-shape-to-text:t" inset="0,0,0,0">
                <w:txbxContent>
                  <w:p>
                    <w:pPr>
                      <w:pStyle w:val="Style10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6330950</wp:posOffset>
              </wp:positionH>
              <wp:positionV relativeFrom="page">
                <wp:posOffset>9610725</wp:posOffset>
              </wp:positionV>
              <wp:extent cx="502920" cy="106680"/>
              <wp:wrapNone/>
              <wp:docPr id="315" name="Shape 315"/>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341" type="#_x0000_t202" style="position:absolute;margin-left:498.5pt;margin-top:756.75pt;width:39.600000000000001pt;height:8.4000000000000004pt;z-index:-188744006;mso-wrap-style:none;mso-wrap-distance-left:0;mso-wrap-distance-right:0;mso-position-horizontal-relative:page;mso-position-vertical-relative:page" wrapcoords="0 0" filled="f" stroked="f">
              <v:textbox style="mso-fit-shape-to-text:t"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3703320</wp:posOffset>
              </wp:positionH>
              <wp:positionV relativeFrom="page">
                <wp:posOffset>9982835</wp:posOffset>
              </wp:positionV>
              <wp:extent cx="155575" cy="79375"/>
              <wp:wrapNone/>
              <wp:docPr id="317" name="Shape 31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3" type="#_x0000_t202" style="position:absolute;margin-left:291.60000000000002pt;margin-top:786.05000000000007pt;width:12.25pt;height:6.25pt;z-index:-188744004;mso-wrap-style:none;mso-wrap-distance-left:0;mso-wrap-distance-right:0;mso-position-horizontal-relative:page;mso-position-vertical-relative:page" wrapcoords="0 0" filled="f" stroked="f">
              <v:textbox style="mso-fit-shape-to-text:t" inset="0,0,0,0">
                <w:txbxContent>
                  <w:p>
                    <w:pPr>
                      <w:pStyle w:val="Style10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3724275</wp:posOffset>
              </wp:positionH>
              <wp:positionV relativeFrom="page">
                <wp:posOffset>9831070</wp:posOffset>
              </wp:positionV>
              <wp:extent cx="97790" cy="79375"/>
              <wp:wrapNone/>
              <wp:docPr id="326" name="Shape 3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2" type="#_x0000_t202" style="position:absolute;margin-left:293.25pt;margin-top:774.10000000000002pt;width:7.7000000000000002pt;height:6.25pt;z-index:-188744000;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3724275</wp:posOffset>
              </wp:positionH>
              <wp:positionV relativeFrom="page">
                <wp:posOffset>9831070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3.25pt;margin-top:774.10000000000002pt;width:7.7000000000000002pt;height:6.25pt;z-index:-18874405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3724275</wp:posOffset>
              </wp:positionH>
              <wp:positionV relativeFrom="page">
                <wp:posOffset>9831070</wp:posOffset>
              </wp:positionV>
              <wp:extent cx="97790" cy="79375"/>
              <wp:wrapNone/>
              <wp:docPr id="25" name="Shape 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3.25pt;margin-top:77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3724275</wp:posOffset>
              </wp:positionH>
              <wp:positionV relativeFrom="page">
                <wp:posOffset>9831070</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293.25pt;margin-top:774.10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4063365</wp:posOffset>
              </wp:positionH>
              <wp:positionV relativeFrom="page">
                <wp:posOffset>9589770</wp:posOffset>
              </wp:positionV>
              <wp:extent cx="2706370" cy="79375"/>
              <wp:wrapNone/>
              <wp:docPr id="116" name="Shape 116"/>
              <a:graphic xmlns:a="http://schemas.openxmlformats.org/drawingml/2006/main">
                <a:graphicData uri="http://schemas.microsoft.com/office/word/2010/wordprocessingShape">
                  <wps:wsp>
                    <wps:cNvSpPr txBox="1"/>
                    <wps:spPr>
                      <a:xfrm>
                        <a:ext cx="2706370" cy="79375"/>
                      </a:xfrm>
                      <a:prstGeom prst="rect"/>
                      <a:noFill/>
                    </wps:spPr>
                    <wps:txbx>
                      <w:txbxContent>
                        <w:p>
                          <w:pPr>
                            <w:pStyle w:val="Style18"/>
                            <w:keepNext w:val="0"/>
                            <w:keepLines w:val="0"/>
                            <w:widowControl w:val="0"/>
                            <w:shd w:val="clear" w:color="auto" w:fill="auto"/>
                            <w:tabs>
                              <w:tab w:pos="1128" w:val="right"/>
                              <w:tab w:pos="3216" w:val="right"/>
                              <w:tab w:pos="4262" w:val="right"/>
                            </w:tabs>
                            <w:bidi w:val="0"/>
                            <w:spacing w:before="0" w:after="0" w:line="240" w:lineRule="auto"/>
                            <w:ind w:left="0" w:right="0" w:firstLine="0"/>
                            <w:jc w:val="left"/>
                            <w:rPr>
                              <w:sz w:val="18"/>
                              <w:szCs w:val="18"/>
                            </w:rPr>
                          </w:pPr>
                          <w:r>
                            <w:rPr>
                              <w:color w:val="000000"/>
                              <w:spacing w:val="0"/>
                              <w:w w:val="100"/>
                              <w:position w:val="0"/>
                              <w:sz w:val="18"/>
                              <w:szCs w:val="18"/>
                            </w:rPr>
                            <w:t>4</w:t>
                            <w:tab/>
                            <w:t>0</w:t>
                            <w:tab/>
                            <w:t>14</w:t>
                            <w:tab/>
                            <w:t>2</w:t>
                          </w:r>
                        </w:p>
                      </w:txbxContent>
                    </wps:txbx>
                    <wps:bodyPr lIns="0" tIns="0" rIns="0" bIns="0">
                      <a:spAutoFit/>
                    </wps:bodyPr>
                  </wps:wsp>
                </a:graphicData>
              </a:graphic>
            </wp:anchor>
          </w:drawing>
        </mc:Choice>
        <mc:Fallback>
          <w:pict>
            <v:shape id="_x0000_s1142" type="#_x0000_t202" style="position:absolute;margin-left:319.94999999999999pt;margin-top:755.10000000000002pt;width:213.09999999999999pt;height:6.25pt;z-index:-18874403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1128" w:val="right"/>
                        <w:tab w:pos="3216" w:val="right"/>
                        <w:tab w:pos="4262" w:val="right"/>
                      </w:tabs>
                      <w:bidi w:val="0"/>
                      <w:spacing w:before="0" w:after="0" w:line="240" w:lineRule="auto"/>
                      <w:ind w:left="0" w:right="0" w:firstLine="0"/>
                      <w:jc w:val="left"/>
                      <w:rPr>
                        <w:sz w:val="18"/>
                        <w:szCs w:val="18"/>
                      </w:rPr>
                    </w:pPr>
                    <w:r>
                      <w:rPr>
                        <w:color w:val="000000"/>
                        <w:spacing w:val="0"/>
                        <w:w w:val="100"/>
                        <w:position w:val="0"/>
                        <w:sz w:val="18"/>
                        <w:szCs w:val="18"/>
                      </w:rPr>
                      <w:t>4</w:t>
                      <w:tab/>
                      <w:t>0</w:t>
                      <w:tab/>
                      <w:t>14</w:t>
                      <w:tab/>
                      <w:t>2</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3718560</wp:posOffset>
              </wp:positionH>
              <wp:positionV relativeFrom="page">
                <wp:posOffset>9824085</wp:posOffset>
              </wp:positionV>
              <wp:extent cx="109855" cy="79375"/>
              <wp:wrapNone/>
              <wp:docPr id="118" name="Shape 1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292.80000000000001pt;margin-top:773.55000000000007pt;width:8.6500000000000004pt;height:6.25pt;z-index:-18874403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3724275</wp:posOffset>
              </wp:positionH>
              <wp:positionV relativeFrom="page">
                <wp:posOffset>9831070</wp:posOffset>
              </wp:positionV>
              <wp:extent cx="97790" cy="79375"/>
              <wp:wrapNone/>
              <wp:docPr id="123" name="Shape 1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293.25pt;margin-top:774.10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447040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40000000000003pt;margin-top:35.2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4157980</wp:posOffset>
              </wp:positionH>
              <wp:positionV relativeFrom="page">
                <wp:posOffset>561340</wp:posOffset>
              </wp:positionV>
              <wp:extent cx="2675890" cy="106680"/>
              <wp:wrapNone/>
              <wp:docPr id="125" name="Shape 12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1" type="#_x0000_t202" style="position:absolute;margin-left:327.40000000000003pt;margin-top:44.200000000000003pt;width:210.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4157980</wp:posOffset>
              </wp:positionH>
              <wp:positionV relativeFrom="page">
                <wp:posOffset>447040</wp:posOffset>
              </wp:positionV>
              <wp:extent cx="2675890" cy="106680"/>
              <wp:wrapNone/>
              <wp:docPr id="128" name="Shape 1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4" type="#_x0000_t202" style="position:absolute;margin-left:327.40000000000003pt;margin-top:35.200000000000003pt;width:210.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4157980</wp:posOffset>
              </wp:positionH>
              <wp:positionV relativeFrom="page">
                <wp:posOffset>447040</wp:posOffset>
              </wp:positionV>
              <wp:extent cx="2675890" cy="106680"/>
              <wp:wrapNone/>
              <wp:docPr id="293" name="Shape 29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9" type="#_x0000_t202" style="position:absolute;margin-left:327.40000000000003pt;margin-top:35.200000000000003pt;width:210.70000000000002pt;height:8.4000000000000004pt;z-index:-188744024;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95" name="Shape 2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4157980</wp:posOffset>
              </wp:positionH>
              <wp:positionV relativeFrom="page">
                <wp:posOffset>675640</wp:posOffset>
              </wp:positionV>
              <wp:extent cx="2675890" cy="106680"/>
              <wp:wrapNone/>
              <wp:docPr id="298" name="Shape 29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4" type="#_x0000_t202" style="position:absolute;margin-left:327.40000000000003pt;margin-top:53.200000000000003pt;width:210.70000000000002pt;height:8.4000000000000004pt;z-index:-188744020;mso-wrap-style:none;mso-wrap-distance-left:0;mso-wrap-distance-right:0;mso-position-horizontal-relative:page;mso-position-vertical-relative:page" wrapcoords="0 0" filled="f" stroked="f">
              <v:textbox style="mso-fit-shape-to-text:t"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820420</wp:posOffset>
              </wp:positionV>
              <wp:extent cx="6163310" cy="0"/>
              <wp:wrapNone/>
              <wp:docPr id="300" name="Shape 3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4.599999999999994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4156710</wp:posOffset>
              </wp:positionH>
              <wp:positionV relativeFrom="page">
                <wp:posOffset>626745</wp:posOffset>
              </wp:positionV>
              <wp:extent cx="2675890" cy="106680"/>
              <wp:wrapNone/>
              <wp:docPr id="305" name="Shape 30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1" type="#_x0000_t202" style="position:absolute;margin-left:327.30000000000001pt;margin-top:49.350000000000001pt;width:210.70000000000002pt;height:8.4000000000000004pt;z-index:-188744014;mso-wrap-style:none;mso-wrap-distance-left:0;mso-wrap-distance-right:0;mso-position-horizontal-relative:page;mso-position-vertical-relative:page" wrapcoords="0 0" filled="f" stroked="f">
              <v:textbox style="mso-fit-shape-to-text:t"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770890</wp:posOffset>
              </wp:positionV>
              <wp:extent cx="6163310" cy="0"/>
              <wp:wrapNone/>
              <wp:docPr id="307" name="Shape 3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60.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4157980</wp:posOffset>
              </wp:positionH>
              <wp:positionV relativeFrom="page">
                <wp:posOffset>675640</wp:posOffset>
              </wp:positionV>
              <wp:extent cx="2675890" cy="106680"/>
              <wp:wrapNone/>
              <wp:docPr id="312" name="Shape 31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8" type="#_x0000_t202" style="position:absolute;margin-left:327.40000000000003pt;margin-top:53.200000000000003pt;width:210.70000000000002pt;height:8.4000000000000004pt;z-index:-188744008;mso-wrap-style:none;mso-wrap-distance-left:0;mso-wrap-distance-right:0;mso-position-horizontal-relative:page;mso-position-vertical-relative:page" wrapcoords="0 0" filled="f" stroked="f">
              <v:textbox style="mso-fit-shape-to-text:t"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820420</wp:posOffset>
              </wp:positionV>
              <wp:extent cx="6163310" cy="0"/>
              <wp:wrapNone/>
              <wp:docPr id="314" name="Shape 3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4.599999999999994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4157980</wp:posOffset>
              </wp:positionH>
              <wp:positionV relativeFrom="page">
                <wp:posOffset>447040</wp:posOffset>
              </wp:positionV>
              <wp:extent cx="2675890" cy="106680"/>
              <wp:wrapNone/>
              <wp:docPr id="323" name="Shape 32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49" type="#_x0000_t202" style="position:absolute;margin-left:327.40000000000003pt;margin-top:35.200000000000003pt;width:210.70000000000002pt;height:8.4000000000000004pt;z-index:-188744002;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5" name="Shape 3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561340</wp:posOffset>
              </wp:positionV>
              <wp:extent cx="2675890" cy="106680"/>
              <wp:wrapNone/>
              <wp:docPr id="7" name="Shape 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7.40000000000003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4157980</wp:posOffset>
              </wp:positionH>
              <wp:positionV relativeFrom="page">
                <wp:posOffset>447040</wp:posOffset>
              </wp:positionV>
              <wp:extent cx="2675890" cy="106680"/>
              <wp:wrapNone/>
              <wp:docPr id="12" name="Shape 1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27.40000000000003pt;margin-top:35.200000000000003pt;width:210.70000000000002pt;height:8.4000000000000004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4157980</wp:posOffset>
              </wp:positionH>
              <wp:positionV relativeFrom="page">
                <wp:posOffset>561340</wp:posOffset>
              </wp:positionV>
              <wp:extent cx="2675890" cy="106680"/>
              <wp:wrapNone/>
              <wp:docPr id="19" name="Shape 1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5" type="#_x0000_t202" style="position:absolute;margin-left:327.40000000000003pt;margin-top:44.200000000000003pt;width:210.70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4157980</wp:posOffset>
              </wp:positionH>
              <wp:positionV relativeFrom="page">
                <wp:posOffset>447040</wp:posOffset>
              </wp:positionV>
              <wp:extent cx="2675890" cy="106680"/>
              <wp:wrapNone/>
              <wp:docPr id="22" name="Shape 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327.40000000000003pt;margin-top:35.20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4157980</wp:posOffset>
              </wp:positionH>
              <wp:positionV relativeFrom="page">
                <wp:posOffset>561340</wp:posOffset>
              </wp:positionV>
              <wp:extent cx="2675890" cy="106680"/>
              <wp:wrapNone/>
              <wp:docPr id="29" name="Shape 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5" type="#_x0000_t202" style="position:absolute;margin-left:327.40000000000003pt;margin-top:44.200000000000003pt;width:210.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4157980</wp:posOffset>
              </wp:positionH>
              <wp:positionV relativeFrom="page">
                <wp:posOffset>447040</wp:posOffset>
              </wp:positionV>
              <wp:extent cx="2675890" cy="106680"/>
              <wp:wrapNone/>
              <wp:docPr id="32" name="Shape 3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327.40000000000003pt;margin-top:35.200000000000003pt;width:210.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4157980</wp:posOffset>
              </wp:positionH>
              <wp:positionV relativeFrom="page">
                <wp:posOffset>561340</wp:posOffset>
              </wp:positionV>
              <wp:extent cx="2675890" cy="106680"/>
              <wp:wrapNone/>
              <wp:docPr id="113" name="Shape 1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9" type="#_x0000_t202" style="position:absolute;margin-left:327.40000000000003pt;margin-top:44.200000000000003pt;width:210.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4157980</wp:posOffset>
              </wp:positionH>
              <wp:positionV relativeFrom="page">
                <wp:posOffset>447040</wp:posOffset>
              </wp:positionV>
              <wp:extent cx="2675890" cy="106680"/>
              <wp:wrapNone/>
              <wp:docPr id="120" name="Shape 12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6" type="#_x0000_t202" style="position:absolute;margin-left:327.40000000000003pt;margin-top:35.200000000000003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摩登大道时尚集团股份有限公司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2" name="Shape 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EBEBEB"/>
      <w:sz w:val="54"/>
      <w:szCs w:val="54"/>
      <w:u w:val="none"/>
      <w:shd w:val="clear" w:color="auto" w:fill="auto"/>
    </w:rPr>
  </w:style>
  <w:style w:type="character" w:customStyle="1" w:styleId="CharStyle6">
    <w:name w:val="标题 #2_"/>
    <w:basedOn w:val="DefaultParagraphFont"/>
    <w:link w:val="Style5"/>
    <w:rPr>
      <w:rFonts w:ascii="Arial" w:eastAsia="Arial" w:hAnsi="Arial" w:cs="Arial"/>
      <w:b/>
      <w:bCs/>
      <w:i w:val="0"/>
      <w:iCs w:val="0"/>
      <w:smallCaps w:val="0"/>
      <w:strike w:val="0"/>
      <w:color w:val="EBEBEB"/>
      <w:sz w:val="50"/>
      <w:szCs w:val="50"/>
      <w:u w:val="none"/>
      <w:shd w:val="clear" w:color="auto" w:fill="auto"/>
    </w:rPr>
  </w:style>
  <w:style w:type="character" w:customStyle="1" w:styleId="CharStyle8">
    <w:name w:val="其他_"/>
    <w:basedOn w:val="DefaultParagraphFont"/>
    <w:link w:val="Style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7">
    <w:name w:val="标题 #4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页眉或页脚 (2)_"/>
    <w:basedOn w:val="DefaultParagraphFont"/>
    <w:link w:val="Style1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3">
    <w:name w:val="正文文本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5_"/>
    <w:basedOn w:val="DefaultParagraphFont"/>
    <w:link w:val="Style31"/>
    <w:rPr>
      <w:rFonts w:ascii="SimSun" w:eastAsia="SimSun" w:hAnsi="SimSun" w:cs="SimSun"/>
      <w:b/>
      <w:bCs/>
      <w:i w:val="0"/>
      <w:iCs w:val="0"/>
      <w:smallCaps w:val="0"/>
      <w:strike w:val="0"/>
      <w:sz w:val="22"/>
      <w:szCs w:val="22"/>
      <w:u w:val="none"/>
      <w:shd w:val="clear" w:color="auto" w:fill="auto"/>
    </w:rPr>
  </w:style>
  <w:style w:type="character" w:customStyle="1" w:styleId="CharStyle34">
    <w:name w:val="标题 #3_"/>
    <w:basedOn w:val="DefaultParagraphFont"/>
    <w:link w:val="Style33"/>
    <w:rPr>
      <w:rFonts w:ascii="SimHei" w:eastAsia="SimHei" w:hAnsi="SimHei" w:cs="SimHei"/>
      <w:b/>
      <w:bCs/>
      <w:i w:val="0"/>
      <w:iCs w:val="0"/>
      <w:smallCaps w:val="0"/>
      <w:strike w:val="0"/>
      <w:sz w:val="36"/>
      <w:szCs w:val="36"/>
      <w:u w:val="none"/>
      <w:shd w:val="clear" w:color="auto" w:fill="auto"/>
    </w:rPr>
  </w:style>
  <w:style w:type="character" w:customStyle="1" w:styleId="CharStyle36">
    <w:name w:val="目录_"/>
    <w:basedOn w:val="DefaultParagraphFont"/>
    <w:link w:val="Style35"/>
    <w:rPr>
      <w:rFonts w:ascii="SimHei" w:eastAsia="SimHei" w:hAnsi="SimHei" w:cs="SimHei"/>
      <w:b w:val="0"/>
      <w:bCs w:val="0"/>
      <w:i w:val="0"/>
      <w:iCs w:val="0"/>
      <w:smallCaps w:val="0"/>
      <w:strike w:val="0"/>
      <w:sz w:val="20"/>
      <w:szCs w:val="20"/>
      <w:u w:val="none"/>
      <w:shd w:val="clear" w:color="auto" w:fill="auto"/>
    </w:rPr>
  </w:style>
  <w:style w:type="character" w:customStyle="1" w:styleId="CharStyle40">
    <w:name w:val="正文文本 (2)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正文文本 (3)_"/>
    <w:basedOn w:val="DefaultParagraphFont"/>
    <w:link w:val="Style4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9">
    <w:name w:val="标题 #6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60">
    <w:name w:val="正文文本 (4)_"/>
    <w:basedOn w:val="DefaultParagraphFont"/>
    <w:link w:val="Style5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1">
    <w:name w:val="正文文本 (7)_"/>
    <w:basedOn w:val="DefaultParagraphFont"/>
    <w:link w:val="Style100"/>
    <w:rPr>
      <w:rFonts w:ascii="SimSun" w:eastAsia="SimSun" w:hAnsi="SimSun" w:cs="SimSun"/>
      <w:b/>
      <w:bCs/>
      <w:i w:val="0"/>
      <w:iCs w:val="0"/>
      <w:smallCaps w:val="0"/>
      <w:strike w:val="0"/>
      <w:sz w:val="28"/>
      <w:szCs w:val="28"/>
      <w:u w:val="none"/>
      <w:shd w:val="clear" w:color="auto" w:fill="auto"/>
    </w:rPr>
  </w:style>
  <w:style w:type="character" w:customStyle="1" w:styleId="CharStyle103">
    <w:name w:val="图片标题_"/>
    <w:basedOn w:val="DefaultParagraphFont"/>
    <w:link w:val="Style102"/>
    <w:rPr>
      <w:rFonts w:ascii="SimSun" w:eastAsia="SimSun" w:hAnsi="SimSun" w:cs="SimSun"/>
      <w:b w:val="0"/>
      <w:bCs w:val="0"/>
      <w:i w:val="0"/>
      <w:iCs w:val="0"/>
      <w:smallCaps w:val="0"/>
      <w:strike w:val="0"/>
      <w:sz w:val="17"/>
      <w:szCs w:val="17"/>
      <w:u w:val="none"/>
      <w:shd w:val="clear" w:color="auto" w:fill="auto"/>
    </w:rPr>
  </w:style>
  <w:style w:type="character" w:customStyle="1" w:styleId="CharStyle109">
    <w:name w:val="页眉或页脚_"/>
    <w:basedOn w:val="DefaultParagraphFont"/>
    <w:link w:val="Style108"/>
    <w:rPr>
      <w:rFonts w:ascii="SimSun" w:eastAsia="SimSun" w:hAnsi="SimSun" w:cs="SimSun"/>
      <w:b w:val="0"/>
      <w:bCs w:val="0"/>
      <w:i w:val="0"/>
      <w:iCs w:val="0"/>
      <w:smallCaps w:val="0"/>
      <w:strike w:val="0"/>
      <w:sz w:val="17"/>
      <w:szCs w:val="17"/>
      <w:u w:val="none"/>
      <w:shd w:val="clear" w:color="auto" w:fill="auto"/>
    </w:rPr>
  </w:style>
  <w:style w:type="character" w:customStyle="1" w:styleId="CharStyle112">
    <w:name w:val="正文文本 (8)_"/>
    <w:basedOn w:val="DefaultParagraphFont"/>
    <w:link w:val="Style111"/>
    <w:rPr>
      <w:rFonts w:ascii="Times New Roman" w:eastAsia="Times New Roman" w:hAnsi="Times New Roman" w:cs="Times New Roman"/>
      <w:b w:val="0"/>
      <w:bCs w:val="0"/>
      <w:i w:val="0"/>
      <w:iCs w:val="0"/>
      <w:smallCaps w:val="0"/>
      <w:strike w:val="0"/>
      <w:sz w:val="30"/>
      <w:szCs w:val="30"/>
      <w:u w:val="none"/>
      <w:shd w:val="clear" w:color="auto" w:fill="auto"/>
    </w:rPr>
  </w:style>
  <w:style w:type="paragraph" w:customStyle="1" w:styleId="Style2">
    <w:name w:val="标题 #1"/>
    <w:basedOn w:val="Normal"/>
    <w:link w:val="CharStyle3"/>
    <w:pPr>
      <w:widowControl w:val="0"/>
      <w:shd w:val="clear" w:color="auto" w:fill="auto"/>
      <w:outlineLvl w:val="0"/>
    </w:pPr>
    <w:rPr>
      <w:rFonts w:ascii="SimHei" w:eastAsia="SimHei" w:hAnsi="SimHei" w:cs="SimHei"/>
      <w:b w:val="0"/>
      <w:bCs w:val="0"/>
      <w:i w:val="0"/>
      <w:iCs w:val="0"/>
      <w:smallCaps w:val="0"/>
      <w:strike w:val="0"/>
      <w:color w:val="EBEBEB"/>
      <w:sz w:val="54"/>
      <w:szCs w:val="54"/>
      <w:u w:val="none"/>
      <w:shd w:val="clear" w:color="auto" w:fill="auto"/>
    </w:rPr>
  </w:style>
  <w:style w:type="paragraph" w:customStyle="1" w:styleId="Style5">
    <w:name w:val="标题 #2"/>
    <w:basedOn w:val="Normal"/>
    <w:link w:val="CharStyle6"/>
    <w:pPr>
      <w:widowControl w:val="0"/>
      <w:shd w:val="clear" w:color="auto" w:fill="auto"/>
      <w:outlineLvl w:val="1"/>
    </w:pPr>
    <w:rPr>
      <w:rFonts w:ascii="Arial" w:eastAsia="Arial" w:hAnsi="Arial" w:cs="Arial"/>
      <w:b/>
      <w:bCs/>
      <w:i w:val="0"/>
      <w:iCs w:val="0"/>
      <w:smallCaps w:val="0"/>
      <w:strike w:val="0"/>
      <w:color w:val="EBEBEB"/>
      <w:sz w:val="50"/>
      <w:szCs w:val="50"/>
      <w:u w:val="none"/>
      <w:shd w:val="clear" w:color="auto" w:fill="auto"/>
    </w:rPr>
  </w:style>
  <w:style w:type="paragraph" w:customStyle="1" w:styleId="Style7">
    <w:name w:val="其他"/>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6">
    <w:name w:val="标题 #4"/>
    <w:basedOn w:val="Normal"/>
    <w:link w:val="CharStyle17"/>
    <w:pPr>
      <w:widowControl w:val="0"/>
      <w:shd w:val="clear" w:color="auto" w:fill="auto"/>
      <w:spacing w:before="320" w:after="57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18">
    <w:name w:val="页眉或页脚 (2)"/>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2">
    <w:name w:val="正文文本"/>
    <w:basedOn w:val="Normal"/>
    <w:link w:val="CharStyle23"/>
    <w:pPr>
      <w:widowControl w:val="0"/>
      <w:shd w:val="clear" w:color="auto" w:fill="auto"/>
      <w:spacing w:after="10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5"/>
    <w:basedOn w:val="Normal"/>
    <w:link w:val="CharStyle32"/>
    <w:pPr>
      <w:widowControl w:val="0"/>
      <w:shd w:val="clear" w:color="auto" w:fill="auto"/>
      <w:spacing w:after="360"/>
      <w:outlineLvl w:val="4"/>
    </w:pPr>
    <w:rPr>
      <w:rFonts w:ascii="SimSun" w:eastAsia="SimSun" w:hAnsi="SimSun" w:cs="SimSun"/>
      <w:b/>
      <w:bCs/>
      <w:i w:val="0"/>
      <w:iCs w:val="0"/>
      <w:smallCaps w:val="0"/>
      <w:strike w:val="0"/>
      <w:sz w:val="22"/>
      <w:szCs w:val="22"/>
      <w:u w:val="none"/>
      <w:shd w:val="clear" w:color="auto" w:fill="auto"/>
    </w:rPr>
  </w:style>
  <w:style w:type="paragraph" w:customStyle="1" w:styleId="Style33">
    <w:name w:val="标题 #3"/>
    <w:basedOn w:val="Normal"/>
    <w:link w:val="CharStyle34"/>
    <w:pPr>
      <w:widowControl w:val="0"/>
      <w:shd w:val="clear" w:color="auto" w:fill="auto"/>
      <w:spacing w:after="1600"/>
      <w:jc w:val="center"/>
      <w:outlineLvl w:val="2"/>
    </w:pPr>
    <w:rPr>
      <w:rFonts w:ascii="SimHei" w:eastAsia="SimHei" w:hAnsi="SimHei" w:cs="SimHei"/>
      <w:b/>
      <w:bCs/>
      <w:i w:val="0"/>
      <w:iCs w:val="0"/>
      <w:smallCaps w:val="0"/>
      <w:strike w:val="0"/>
      <w:sz w:val="36"/>
      <w:szCs w:val="36"/>
      <w:u w:val="none"/>
      <w:shd w:val="clear" w:color="auto" w:fill="auto"/>
    </w:rPr>
  </w:style>
  <w:style w:type="paragraph" w:customStyle="1" w:styleId="Style35">
    <w:name w:val="目录"/>
    <w:basedOn w:val="Normal"/>
    <w:link w:val="CharStyle36"/>
    <w:pPr>
      <w:widowControl w:val="0"/>
      <w:shd w:val="clear" w:color="auto" w:fill="auto"/>
      <w:spacing w:after="260"/>
    </w:pPr>
    <w:rPr>
      <w:rFonts w:ascii="SimHei" w:eastAsia="SimHei" w:hAnsi="SimHei" w:cs="SimHei"/>
      <w:b w:val="0"/>
      <w:bCs w:val="0"/>
      <w:i w:val="0"/>
      <w:iCs w:val="0"/>
      <w:smallCaps w:val="0"/>
      <w:strike w:val="0"/>
      <w:sz w:val="20"/>
      <w:szCs w:val="20"/>
      <w:u w:val="none"/>
      <w:shd w:val="clear" w:color="auto" w:fill="auto"/>
    </w:rPr>
  </w:style>
  <w:style w:type="paragraph" w:customStyle="1" w:styleId="Style39">
    <w:name w:val="正文文本 (2)"/>
    <w:basedOn w:val="Normal"/>
    <w:link w:val="CharStyle40"/>
    <w:pPr>
      <w:widowControl w:val="0"/>
      <w:shd w:val="clear" w:color="auto" w:fill="auto"/>
      <w:spacing w:after="80" w:line="310"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正文文本 (3)"/>
    <w:basedOn w:val="Normal"/>
    <w:link w:val="CharStyle42"/>
    <w:pPr>
      <w:widowControl w:val="0"/>
      <w:shd w:val="clear" w:color="auto" w:fill="auto"/>
      <w:spacing w:after="1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8">
    <w:name w:val="标题 #6"/>
    <w:basedOn w:val="Normal"/>
    <w:link w:val="CharStyle49"/>
    <w:pPr>
      <w:widowControl w:val="0"/>
      <w:shd w:val="clear" w:color="auto" w:fill="auto"/>
      <w:spacing w:after="280" w:line="468" w:lineRule="exact"/>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59">
    <w:name w:val="正文文本 (4)"/>
    <w:basedOn w:val="Normal"/>
    <w:link w:val="CharStyle60"/>
    <w:pPr>
      <w:widowControl w:val="0"/>
      <w:shd w:val="clear" w:color="auto" w:fill="auto"/>
      <w:spacing w:line="468" w:lineRule="exact"/>
      <w:ind w:firstLine="46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0">
    <w:name w:val="正文文本 (7)"/>
    <w:basedOn w:val="Normal"/>
    <w:link w:val="CharStyle101"/>
    <w:pPr>
      <w:widowControl w:val="0"/>
      <w:shd w:val="clear" w:color="auto" w:fill="auto"/>
      <w:spacing w:after="220"/>
    </w:pPr>
    <w:rPr>
      <w:rFonts w:ascii="SimSun" w:eastAsia="SimSun" w:hAnsi="SimSun" w:cs="SimSun"/>
      <w:b/>
      <w:bCs/>
      <w:i w:val="0"/>
      <w:iCs w:val="0"/>
      <w:smallCaps w:val="0"/>
      <w:strike w:val="0"/>
      <w:sz w:val="28"/>
      <w:szCs w:val="28"/>
      <w:u w:val="none"/>
      <w:shd w:val="clear" w:color="auto" w:fill="auto"/>
    </w:rPr>
  </w:style>
  <w:style w:type="paragraph" w:customStyle="1" w:styleId="Style102">
    <w:name w:val="图片标题"/>
    <w:basedOn w:val="Normal"/>
    <w:link w:val="CharStyle10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8">
    <w:name w:val="页眉或页脚"/>
    <w:basedOn w:val="Normal"/>
    <w:link w:val="CharStyle10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1">
    <w:name w:val="正文文本 (8)"/>
    <w:basedOn w:val="Normal"/>
    <w:link w:val="CharStyle112"/>
    <w:pPr>
      <w:widowControl w:val="0"/>
      <w:shd w:val="clear" w:color="auto" w:fill="auto"/>
      <w:ind w:firstLine="860"/>
    </w:pPr>
    <w:rPr>
      <w:rFonts w:ascii="Times New Roman" w:eastAsia="Times New Roman" w:hAnsi="Times New Roman" w:cs="Times New Roman"/>
      <w:b w:val="0"/>
      <w:bCs w:val="0"/>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image" Target="media/image2.jpeg"/><Relationship Id="rId30" Type="http://schemas.openxmlformats.org/officeDocument/2006/relationships/image" Target="media/image2.jpeg" TargetMode="External"/><Relationship Id="rId31" Type="http://schemas.openxmlformats.org/officeDocument/2006/relationships/image" Target="media/image3.jpeg"/><Relationship Id="rId32" Type="http://schemas.openxmlformats.org/officeDocument/2006/relationships/image" Target="media/image3.jpeg" TargetMode="Externa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image" Target="media/image4.jpeg"/><Relationship Id="rId42" Type="http://schemas.openxmlformats.org/officeDocument/2006/relationships/image" Target="media/image4.jpeg" TargetMode="External"/><Relationship Id="rId43" Type="http://schemas.openxmlformats.org/officeDocument/2006/relationships/header" Target="header16.xml"/><Relationship Id="rId44" Type="http://schemas.openxmlformats.org/officeDocument/2006/relationships/footer" Target="footer16.xml"/></Relationships>
</file>

<file path=docProps/core.xml><?xml version="1.0" encoding="utf-8"?>
<cp:coreProperties xmlns:cp="http://schemas.openxmlformats.org/package/2006/metadata/core-properties" xmlns:dc="http://purl.org/dc/elements/1.1/">
  <dc:title>摩登大道时尚集团股份有限公司2016年年度报告全文</dc:title>
  <dc:subject/>
  <dc:creator>摩登大道时尚集团股份有限公司</dc:creator>
  <cp:keywords/>
</cp:coreProperties>
</file>