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after="0"/>
        <w:ind w:left="0" w:right="0" w:firstLine="0"/>
        <w:jc w:val="center"/>
      </w:pPr>
      <w:bookmarkStart w:id="0" w:name="bookmark0"/>
      <w:bookmarkStart w:id="1" w:name="bookmark1"/>
      <w:bookmarkStart w:id="2" w:name="bookmark2"/>
      <w:r>
        <w:rPr>
          <w:rFonts w:ascii="Times New Roman" w:eastAsia="Times New Roman" w:hAnsi="Times New Roman" w:cs="Times New Roman"/>
          <w:color w:val="AC1E26"/>
          <w:spacing w:val="0"/>
          <w:w w:val="100"/>
          <w:position w:val="0"/>
          <w:sz w:val="62"/>
          <w:szCs w:val="62"/>
        </w:rPr>
        <w:t>◊</w:t>
      </w:r>
      <w:r>
        <w:rPr>
          <w:spacing w:val="0"/>
          <w:w w:val="100"/>
          <w:position w:val="0"/>
        </w:rPr>
        <w:t>吉宏股份</w:t>
      </w:r>
      <w:bookmarkEnd w:id="0"/>
      <w:bookmarkEnd w:id="1"/>
      <w:bookmarkEnd w:id="2"/>
    </w:p>
    <w:p>
      <w:pPr>
        <w:pStyle w:val="Style5"/>
        <w:keepNext w:val="0"/>
        <w:keepLines w:val="0"/>
        <w:widowControl w:val="0"/>
        <w:shd w:val="clear" w:color="auto" w:fill="auto"/>
        <w:bidi w:val="0"/>
        <w:spacing w:before="0" w:after="1560" w:line="394" w:lineRule="exact"/>
        <w:ind w:left="4320" w:right="0" w:firstLine="0"/>
        <w:jc w:val="left"/>
        <w:rPr>
          <w:sz w:val="32"/>
          <w:szCs w:val="32"/>
        </w:rPr>
      </w:pPr>
      <w:r>
        <w:rPr>
          <w:rFonts w:ascii="Arial" w:eastAsia="Arial" w:hAnsi="Arial" w:cs="Arial"/>
          <w:b/>
          <w:bCs/>
          <w:color w:val="444346"/>
          <w:spacing w:val="0"/>
          <w:w w:val="100"/>
          <w:position w:val="0"/>
          <w:sz w:val="32"/>
          <w:szCs w:val="32"/>
        </w:rPr>
        <w:t>JIHQNG GROUP</w:t>
      </w:r>
    </w:p>
    <w:p>
      <w:pPr>
        <w:pStyle w:val="Style5"/>
        <w:keepNext w:val="0"/>
        <w:keepLines w:val="0"/>
        <w:widowControl w:val="0"/>
        <w:shd w:val="clear" w:color="auto" w:fill="auto"/>
        <w:bidi w:val="0"/>
        <w:spacing w:before="0" w:after="1060" w:line="240" w:lineRule="auto"/>
        <w:ind w:left="0" w:right="0" w:firstLine="0"/>
        <w:jc w:val="center"/>
        <w:rPr>
          <w:sz w:val="36"/>
          <w:szCs w:val="36"/>
        </w:rPr>
      </w:pPr>
      <w:r>
        <w:rPr>
          <w:b/>
          <w:bCs/>
          <w:color w:val="000000"/>
          <w:spacing w:val="0"/>
          <w:w w:val="100"/>
          <w:position w:val="0"/>
          <w:sz w:val="36"/>
          <w:szCs w:val="36"/>
        </w:rPr>
        <w:t>厦门吉宏科技股份有限公司</w:t>
      </w:r>
    </w:p>
    <w:p>
      <w:pPr>
        <w:pStyle w:val="Style5"/>
        <w:keepNext w:val="0"/>
        <w:keepLines w:val="0"/>
        <w:widowControl w:val="0"/>
        <w:shd w:val="clear" w:color="auto" w:fill="auto"/>
        <w:bidi w:val="0"/>
        <w:spacing w:before="0" w:after="600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5"/>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1"/>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3"/>
        <w:keepNext w:val="0"/>
        <w:keepLines w:val="0"/>
        <w:widowControl w:val="0"/>
        <w:shd w:val="clear" w:color="auto" w:fill="auto"/>
        <w:bidi w:val="0"/>
        <w:spacing w:before="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13"/>
        <w:keepNext w:val="0"/>
        <w:keepLines w:val="0"/>
        <w:widowControl w:val="0"/>
        <w:shd w:val="clear" w:color="auto" w:fill="auto"/>
        <w:bidi w:val="0"/>
        <w:spacing w:before="0"/>
        <w:ind w:left="0" w:right="0"/>
        <w:jc w:val="both"/>
      </w:pPr>
      <w:r>
        <w:rPr>
          <w:color w:val="000000"/>
          <w:spacing w:val="0"/>
          <w:w w:val="100"/>
          <w:position w:val="0"/>
        </w:rPr>
        <w:t>公司负责人庄浩、主管会计工作负责人吴明贵及会计机构负责人</w:t>
      </w:r>
      <w:r>
        <w:rPr>
          <w:rFonts w:ascii="Times New Roman" w:eastAsia="Times New Roman" w:hAnsi="Times New Roman" w:cs="Times New Roman"/>
          <w:b w:val="0"/>
          <w:bCs w:val="0"/>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b w:val="0"/>
          <w:bCs w:val="0"/>
          <w:color w:val="000000"/>
          <w:spacing w:val="0"/>
          <w:w w:val="100"/>
          <w:position w:val="0"/>
          <w:sz w:val="28"/>
          <w:szCs w:val="28"/>
        </w:rPr>
        <w:t>）</w:t>
      </w:r>
      <w:r>
        <w:rPr>
          <w:color w:val="000000"/>
          <w:spacing w:val="0"/>
          <w:w w:val="100"/>
          <w:position w:val="0"/>
        </w:rPr>
        <w:t>林洪玉声明：保证本年度报告中财务报告的真实、准确、完整。</w:t>
      </w:r>
    </w:p>
    <w:p>
      <w:pPr>
        <w:pStyle w:val="Style13"/>
        <w:keepNext w:val="0"/>
        <w:keepLines w:val="0"/>
        <w:widowControl w:val="0"/>
        <w:shd w:val="clear" w:color="auto" w:fill="auto"/>
        <w:bidi w:val="0"/>
        <w:spacing w:before="0" w:after="120"/>
        <w:ind w:left="0" w:right="0"/>
        <w:jc w:val="both"/>
      </w:pPr>
      <w:r>
        <w:rPr>
          <w:color w:val="000000"/>
          <w:spacing w:val="0"/>
          <w:w w:val="100"/>
          <w:position w:val="0"/>
        </w:rPr>
        <w:t>所有董事均已出席了审议本报告的董事会会议。</w:t>
      </w:r>
    </w:p>
    <w:p>
      <w:pPr>
        <w:pStyle w:val="Style13"/>
        <w:keepNext w:val="0"/>
        <w:keepLines w:val="0"/>
        <w:widowControl w:val="0"/>
        <w:shd w:val="clear" w:color="auto" w:fill="auto"/>
        <w:bidi w:val="0"/>
        <w:spacing w:before="0"/>
        <w:ind w:left="0" w:right="0"/>
        <w:jc w:val="both"/>
      </w:pPr>
      <w:r>
        <w:rPr>
          <w:color w:val="000000"/>
          <w:spacing w:val="0"/>
          <w:w w:val="100"/>
          <w:position w:val="0"/>
        </w:rPr>
        <w:t>本年度报告如涉及未来计划及经营目标等前瞻性陈述，不构成公司对投资 者的实质承诺，投资者及相关人士均应当对此保持足够的风险认识，并且应当 理解计划、预测与承诺之间的差异。</w:t>
      </w:r>
    </w:p>
    <w:p>
      <w:pPr>
        <w:pStyle w:val="Style13"/>
        <w:keepNext w:val="0"/>
        <w:keepLines w:val="0"/>
        <w:widowControl w:val="0"/>
        <w:shd w:val="clear" w:color="auto" w:fill="auto"/>
        <w:bidi w:val="0"/>
        <w:spacing w:before="0" w:line="619" w:lineRule="exact"/>
        <w:ind w:left="0" w:right="0"/>
        <w:jc w:val="both"/>
      </w:pPr>
      <w:r>
        <w:rPr>
          <w:color w:val="000000"/>
          <w:spacing w:val="0"/>
          <w:w w:val="100"/>
          <w:position w:val="0"/>
        </w:rPr>
        <w:t>公司在本报告第三节“管理层讨论与分析”中“十一公司未来发展的展望” 部分，描述了公司经营中可能面对的主要风险，敬请广大投资者注意查阅。</w:t>
      </w:r>
    </w:p>
    <w:p>
      <w:pPr>
        <w:pStyle w:val="Style13"/>
        <w:keepNext w:val="0"/>
        <w:keepLines w:val="0"/>
        <w:widowControl w:val="0"/>
        <w:shd w:val="clear" w:color="auto" w:fill="auto"/>
        <w:bidi w:val="0"/>
        <w:spacing w:before="0"/>
        <w:ind w:left="0" w:right="0"/>
        <w:jc w:val="both"/>
        <w:sectPr>
          <w:footnotePr>
            <w:pos w:val="pageBottom"/>
            <w:numFmt w:val="decimal"/>
            <w:numRestart w:val="continuous"/>
          </w:footnotePr>
          <w:pgSz w:w="11900" w:h="16840"/>
          <w:pgMar w:top="1844" w:right="970" w:bottom="3054" w:left="1109"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5"/>
        <w:keepNext w:val="0"/>
        <w:keepLines w:val="0"/>
        <w:widowControl w:val="0"/>
        <w:shd w:val="clear" w:color="auto" w:fill="auto"/>
        <w:bidi w:val="0"/>
        <w:spacing w:before="0" w:after="1640" w:line="240" w:lineRule="auto"/>
        <w:ind w:left="0" w:right="0" w:firstLine="0"/>
        <w:jc w:val="center"/>
        <w:rPr>
          <w:sz w:val="36"/>
          <w:szCs w:val="36"/>
        </w:rPr>
      </w:pPr>
      <w:r>
        <w:rPr>
          <w:b/>
          <w:bCs/>
          <w:color w:val="000000"/>
          <w:spacing w:val="0"/>
          <w:w w:val="100"/>
          <w:position w:val="0"/>
          <w:sz w:val="36"/>
          <w:szCs w:val="36"/>
        </w:rPr>
        <w:t>目录</w:t>
      </w:r>
    </w:p>
    <w:p>
      <w:pPr>
        <w:pStyle w:val="Style16"/>
        <w:keepNext w:val="0"/>
        <w:keepLines w:val="0"/>
        <w:widowControl w:val="0"/>
        <w:shd w:val="clear" w:color="auto" w:fill="auto"/>
        <w:tabs>
          <w:tab w:leader="dot" w:pos="9618" w:val="right"/>
        </w:tabs>
        <w:bidi w:val="0"/>
        <w:spacing w:before="0" w:line="240" w:lineRule="auto"/>
        <w:ind w:left="0" w:right="0" w:firstLine="0"/>
        <w:jc w:val="left"/>
        <w:rPr>
          <w:sz w:val="26"/>
          <w:szCs w:val="26"/>
        </w:rPr>
      </w:pPr>
      <w:r>
        <w:fldChar w:fldCharType="begin"/>
        <w:instrText xml:space="preserve"> TOC \o "1-5" \h \z </w:instrText>
        <w:fldChar w:fldCharType="separate"/>
      </w:r>
      <w:hyperlink w:anchor="bookmark4" w:tooltip="Current Document">
        <w:r>
          <w:rPr>
            <w:color w:val="000000"/>
            <w:spacing w:val="0"/>
            <w:w w:val="100"/>
            <w:position w:val="0"/>
            <w:sz w:val="28"/>
            <w:szCs w:val="28"/>
          </w:rPr>
          <w:t>第一节重要提示、目录和释义</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2</w:t>
        </w:r>
      </w:hyperlink>
    </w:p>
    <w:p>
      <w:pPr>
        <w:pStyle w:val="Style16"/>
        <w:keepNext w:val="0"/>
        <w:keepLines w:val="0"/>
        <w:widowControl w:val="0"/>
        <w:shd w:val="clear" w:color="auto" w:fill="auto"/>
        <w:tabs>
          <w:tab w:leader="dot" w:pos="9618" w:val="right"/>
        </w:tabs>
        <w:bidi w:val="0"/>
        <w:spacing w:before="0" w:line="240" w:lineRule="auto"/>
        <w:ind w:left="0" w:right="0" w:firstLine="0"/>
        <w:jc w:val="left"/>
        <w:rPr>
          <w:sz w:val="26"/>
          <w:szCs w:val="26"/>
        </w:rPr>
      </w:pPr>
      <w:hyperlink w:anchor="bookmark16" w:tooltip="Current Document">
        <w:r>
          <w:rPr>
            <w:color w:val="000000"/>
            <w:spacing w:val="0"/>
            <w:w w:val="100"/>
            <w:position w:val="0"/>
            <w:sz w:val="28"/>
            <w:szCs w:val="28"/>
          </w:rPr>
          <w:t>第二节公司简介和主要财务指标</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6</w:t>
        </w:r>
      </w:hyperlink>
    </w:p>
    <w:p>
      <w:pPr>
        <w:pStyle w:val="Style16"/>
        <w:keepNext w:val="0"/>
        <w:keepLines w:val="0"/>
        <w:widowControl w:val="0"/>
        <w:shd w:val="clear" w:color="auto" w:fill="auto"/>
        <w:tabs>
          <w:tab w:leader="dot" w:pos="9618" w:val="right"/>
        </w:tabs>
        <w:bidi w:val="0"/>
        <w:spacing w:before="0" w:line="240" w:lineRule="auto"/>
        <w:ind w:left="0" w:right="0" w:firstLine="0"/>
        <w:jc w:val="left"/>
        <w:rPr>
          <w:sz w:val="26"/>
          <w:szCs w:val="26"/>
        </w:rPr>
      </w:pPr>
      <w:hyperlink w:anchor="bookmark63" w:tooltip="Current Document">
        <w:r>
          <w:rPr>
            <w:color w:val="000000"/>
            <w:spacing w:val="0"/>
            <w:w w:val="100"/>
            <w:position w:val="0"/>
            <w:sz w:val="28"/>
            <w:szCs w:val="28"/>
          </w:rPr>
          <w:t>第三节管理层讨论与分析</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10</w:t>
        </w:r>
      </w:hyperlink>
    </w:p>
    <w:p>
      <w:pPr>
        <w:pStyle w:val="Style16"/>
        <w:keepNext w:val="0"/>
        <w:keepLines w:val="0"/>
        <w:widowControl w:val="0"/>
        <w:shd w:val="clear" w:color="auto" w:fill="auto"/>
        <w:tabs>
          <w:tab w:leader="dot" w:pos="9618" w:val="right"/>
        </w:tabs>
        <w:bidi w:val="0"/>
        <w:spacing w:before="0" w:line="240" w:lineRule="auto"/>
        <w:ind w:left="0" w:right="0" w:firstLine="0"/>
        <w:jc w:val="left"/>
        <w:rPr>
          <w:sz w:val="26"/>
          <w:szCs w:val="26"/>
        </w:rPr>
      </w:pPr>
      <w:hyperlink w:anchor="bookmark274" w:tooltip="Current Document">
        <w:r>
          <w:rPr>
            <w:color w:val="000000"/>
            <w:spacing w:val="0"/>
            <w:w w:val="100"/>
            <w:position w:val="0"/>
            <w:sz w:val="28"/>
            <w:szCs w:val="28"/>
          </w:rPr>
          <w:t>第四节公司治理</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34</w:t>
        </w:r>
      </w:hyperlink>
    </w:p>
    <w:p>
      <w:pPr>
        <w:pStyle w:val="Style16"/>
        <w:keepNext w:val="0"/>
        <w:keepLines w:val="0"/>
        <w:widowControl w:val="0"/>
        <w:shd w:val="clear" w:color="auto" w:fill="auto"/>
        <w:tabs>
          <w:tab w:leader="dot" w:pos="9618" w:val="right"/>
        </w:tabs>
        <w:bidi w:val="0"/>
        <w:spacing w:before="0" w:line="240" w:lineRule="auto"/>
        <w:ind w:left="0" w:right="0" w:firstLine="0"/>
        <w:jc w:val="left"/>
        <w:rPr>
          <w:sz w:val="26"/>
          <w:szCs w:val="26"/>
        </w:rPr>
      </w:pPr>
      <w:hyperlink w:anchor="bookmark434" w:tooltip="Current Document">
        <w:r>
          <w:rPr>
            <w:color w:val="000000"/>
            <w:spacing w:val="0"/>
            <w:w w:val="100"/>
            <w:position w:val="0"/>
            <w:sz w:val="28"/>
            <w:szCs w:val="28"/>
          </w:rPr>
          <w:t>第五节环境和社会责任</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53</w:t>
        </w:r>
      </w:hyperlink>
    </w:p>
    <w:p>
      <w:pPr>
        <w:pStyle w:val="Style16"/>
        <w:keepNext w:val="0"/>
        <w:keepLines w:val="0"/>
        <w:widowControl w:val="0"/>
        <w:shd w:val="clear" w:color="auto" w:fill="auto"/>
        <w:tabs>
          <w:tab w:leader="dot" w:pos="9618" w:val="right"/>
        </w:tabs>
        <w:bidi w:val="0"/>
        <w:spacing w:before="0" w:line="240" w:lineRule="auto"/>
        <w:ind w:left="0" w:right="0" w:firstLine="0"/>
        <w:jc w:val="left"/>
        <w:rPr>
          <w:sz w:val="26"/>
          <w:szCs w:val="26"/>
        </w:rPr>
      </w:pPr>
      <w:hyperlink w:anchor="bookmark451" w:tooltip="Current Document">
        <w:r>
          <w:rPr>
            <w:color w:val="000000"/>
            <w:spacing w:val="0"/>
            <w:w w:val="100"/>
            <w:position w:val="0"/>
            <w:sz w:val="28"/>
            <w:szCs w:val="28"/>
          </w:rPr>
          <w:t>第六节重要事项</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54</w:t>
        </w:r>
      </w:hyperlink>
    </w:p>
    <w:p>
      <w:pPr>
        <w:pStyle w:val="Style16"/>
        <w:keepNext w:val="0"/>
        <w:keepLines w:val="0"/>
        <w:widowControl w:val="0"/>
        <w:shd w:val="clear" w:color="auto" w:fill="auto"/>
        <w:tabs>
          <w:tab w:leader="dot" w:pos="9618" w:val="right"/>
        </w:tabs>
        <w:bidi w:val="0"/>
        <w:spacing w:before="0" w:line="240" w:lineRule="auto"/>
        <w:ind w:left="0" w:right="0" w:firstLine="0"/>
        <w:jc w:val="left"/>
        <w:rPr>
          <w:sz w:val="26"/>
          <w:szCs w:val="26"/>
        </w:rPr>
      </w:pPr>
      <w:hyperlink w:anchor="bookmark582" w:tooltip="Current Document">
        <w:r>
          <w:rPr>
            <w:color w:val="000000"/>
            <w:spacing w:val="0"/>
            <w:w w:val="100"/>
            <w:position w:val="0"/>
            <w:sz w:val="28"/>
            <w:szCs w:val="28"/>
          </w:rPr>
          <w:t>第七节股份变动及股东情况</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68</w:t>
        </w:r>
      </w:hyperlink>
    </w:p>
    <w:p>
      <w:pPr>
        <w:pStyle w:val="Style16"/>
        <w:keepNext w:val="0"/>
        <w:keepLines w:val="0"/>
        <w:widowControl w:val="0"/>
        <w:shd w:val="clear" w:color="auto" w:fill="auto"/>
        <w:tabs>
          <w:tab w:leader="dot" w:pos="9618" w:val="right"/>
        </w:tabs>
        <w:bidi w:val="0"/>
        <w:spacing w:before="0" w:line="240" w:lineRule="auto"/>
        <w:ind w:left="0" w:right="0" w:firstLine="0"/>
        <w:jc w:val="left"/>
        <w:rPr>
          <w:sz w:val="26"/>
          <w:szCs w:val="26"/>
        </w:rPr>
      </w:pPr>
      <w:hyperlink w:anchor="bookmark645" w:tooltip="Current Document">
        <w:r>
          <w:rPr>
            <w:color w:val="000000"/>
            <w:spacing w:val="0"/>
            <w:w w:val="100"/>
            <w:position w:val="0"/>
            <w:sz w:val="28"/>
            <w:szCs w:val="28"/>
          </w:rPr>
          <w:t>第八节 优先股相关情况</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75</w:t>
        </w:r>
      </w:hyperlink>
    </w:p>
    <w:p>
      <w:pPr>
        <w:pStyle w:val="Style16"/>
        <w:keepNext w:val="0"/>
        <w:keepLines w:val="0"/>
        <w:widowControl w:val="0"/>
        <w:shd w:val="clear" w:color="auto" w:fill="auto"/>
        <w:tabs>
          <w:tab w:leader="dot" w:pos="9618" w:val="right"/>
        </w:tabs>
        <w:bidi w:val="0"/>
        <w:spacing w:before="0" w:line="240" w:lineRule="auto"/>
        <w:ind w:left="0" w:right="0" w:firstLine="0"/>
        <w:jc w:val="left"/>
        <w:rPr>
          <w:sz w:val="26"/>
          <w:szCs w:val="26"/>
        </w:rPr>
      </w:pPr>
      <w:hyperlink w:anchor="bookmark648" w:tooltip="Current Document">
        <w:r>
          <w:rPr>
            <w:color w:val="000000"/>
            <w:spacing w:val="0"/>
            <w:w w:val="100"/>
            <w:position w:val="0"/>
            <w:sz w:val="28"/>
            <w:szCs w:val="28"/>
          </w:rPr>
          <w:t>第九节债券相关情况</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76</w:t>
        </w:r>
      </w:hyperlink>
    </w:p>
    <w:p>
      <w:pPr>
        <w:pStyle w:val="Style16"/>
        <w:keepNext w:val="0"/>
        <w:keepLines w:val="0"/>
        <w:widowControl w:val="0"/>
        <w:shd w:val="clear" w:color="auto" w:fill="auto"/>
        <w:tabs>
          <w:tab w:leader="dot" w:pos="9618" w:val="right"/>
        </w:tabs>
        <w:bidi w:val="0"/>
        <w:spacing w:before="0" w:line="240" w:lineRule="auto"/>
        <w:ind w:left="0" w:right="0" w:firstLine="0"/>
        <w:jc w:val="left"/>
        <w:rPr>
          <w:sz w:val="26"/>
          <w:szCs w:val="26"/>
        </w:rPr>
        <w:sectPr>
          <w:footnotePr>
            <w:pos w:val="pageBottom"/>
            <w:numFmt w:val="decimal"/>
            <w:numRestart w:val="continuous"/>
          </w:footnotePr>
          <w:pgSz w:w="11900" w:h="16840"/>
          <w:pgMar w:top="2852" w:right="1114" w:bottom="2852" w:left="1109" w:header="0" w:footer="3" w:gutter="0"/>
          <w:cols w:space="720"/>
          <w:noEndnote/>
          <w:rtlGutter w:val="0"/>
          <w:docGrid w:linePitch="360"/>
        </w:sectPr>
      </w:pPr>
      <w:hyperlink w:anchor="bookmark651" w:tooltip="Current Document">
        <w:r>
          <w:rPr>
            <w:color w:val="000000"/>
            <w:spacing w:val="0"/>
            <w:w w:val="100"/>
            <w:position w:val="0"/>
            <w:sz w:val="28"/>
            <w:szCs w:val="28"/>
          </w:rPr>
          <w:t>第十节财务报告</w:t>
        </w:r>
        <w:r>
          <w:rPr>
            <w:color w:val="000000"/>
            <w:spacing w:val="0"/>
            <w:w w:val="100"/>
            <w:position w:val="0"/>
            <w:sz w:val="28"/>
            <w:szCs w:val="28"/>
          </w:rPr>
          <w:tab/>
        </w:r>
        <w:r>
          <w:rPr>
            <w:rFonts w:ascii="Times New Roman" w:eastAsia="Times New Roman" w:hAnsi="Times New Roman" w:cs="Times New Roman"/>
            <w:color w:val="000000"/>
            <w:spacing w:val="0"/>
            <w:w w:val="100"/>
            <w:position w:val="0"/>
            <w:sz w:val="26"/>
            <w:szCs w:val="26"/>
          </w:rPr>
          <w:t>77</w:t>
        </w:r>
      </w:hyperlink>
      <w:r>
        <w:fldChar w:fldCharType="end"/>
      </w:r>
    </w:p>
    <w:p>
      <w:pPr>
        <w:pStyle w:val="Style11"/>
        <w:keepNext/>
        <w:keepLines/>
        <w:widowControl w:val="0"/>
        <w:shd w:val="clear" w:color="auto" w:fill="auto"/>
        <w:bidi w:val="0"/>
        <w:spacing w:before="840" w:after="720" w:line="240" w:lineRule="auto"/>
        <w:ind w:left="0" w:right="0" w:firstLine="0"/>
        <w:jc w:val="center"/>
      </w:pPr>
      <w:bookmarkStart w:id="6" w:name="bookmark6"/>
      <w:bookmarkStart w:id="7" w:name="bookmark7"/>
      <w:bookmarkStart w:id="8" w:name="bookmark8"/>
      <w:r>
        <w:rPr>
          <w:color w:val="000000"/>
          <w:spacing w:val="0"/>
          <w:w w:val="100"/>
          <w:position w:val="0"/>
        </w:rPr>
        <w:t>备查文件目录</w:t>
      </w:r>
      <w:bookmarkEnd w:id="6"/>
      <w:bookmarkEnd w:id="7"/>
      <w:bookmarkEnd w:id="8"/>
    </w:p>
    <w:p>
      <w:pPr>
        <w:pStyle w:val="Style19"/>
        <w:keepNext w:val="0"/>
        <w:keepLines w:val="0"/>
        <w:widowControl w:val="0"/>
        <w:shd w:val="clear" w:color="auto" w:fill="auto"/>
        <w:tabs>
          <w:tab w:pos="430" w:val="left"/>
        </w:tabs>
        <w:bidi w:val="0"/>
        <w:spacing w:before="0" w:after="0" w:line="350" w:lineRule="exact"/>
        <w:ind w:left="0" w:right="0" w:firstLine="0"/>
        <w:jc w:val="left"/>
      </w:pPr>
      <w:bookmarkStart w:id="9" w:name="bookmark9"/>
      <w:r>
        <w:rPr>
          <w:color w:val="000000"/>
          <w:spacing w:val="0"/>
          <w:w w:val="100"/>
          <w:position w:val="0"/>
        </w:rPr>
        <w:t>一</w:t>
      </w:r>
      <w:bookmarkEnd w:id="9"/>
      <w:r>
        <w:rPr>
          <w:color w:val="000000"/>
          <w:spacing w:val="0"/>
          <w:w w:val="100"/>
          <w:position w:val="0"/>
        </w:rPr>
        <w:t>、</w:t>
        <w:tab/>
        <w:t>载有公司负责人、主管会计工作负责人、会计机构负责人签名并盖章的财务报表；</w:t>
      </w:r>
    </w:p>
    <w:p>
      <w:pPr>
        <w:pStyle w:val="Style19"/>
        <w:keepNext w:val="0"/>
        <w:keepLines w:val="0"/>
        <w:widowControl w:val="0"/>
        <w:shd w:val="clear" w:color="auto" w:fill="auto"/>
        <w:tabs>
          <w:tab w:pos="430" w:val="left"/>
        </w:tabs>
        <w:bidi w:val="0"/>
        <w:spacing w:before="0" w:after="0" w:line="350" w:lineRule="exact"/>
        <w:ind w:left="0" w:right="0" w:firstLine="0"/>
        <w:jc w:val="left"/>
      </w:pPr>
      <w:bookmarkStart w:id="10" w:name="bookmark10"/>
      <w:r>
        <w:rPr>
          <w:color w:val="000000"/>
          <w:spacing w:val="0"/>
          <w:w w:val="100"/>
          <w:position w:val="0"/>
        </w:rPr>
        <w:t>二</w:t>
      </w:r>
      <w:bookmarkEnd w:id="10"/>
      <w:r>
        <w:rPr>
          <w:color w:val="000000"/>
          <w:spacing w:val="0"/>
          <w:w w:val="100"/>
          <w:position w:val="0"/>
        </w:rPr>
        <w:t>、</w:t>
        <w:tab/>
        <w:t>载有会计师事务所盖章、注册会计师签名并盖章的审计报告原件；</w:t>
      </w:r>
    </w:p>
    <w:p>
      <w:pPr>
        <w:pStyle w:val="Style19"/>
        <w:keepNext w:val="0"/>
        <w:keepLines w:val="0"/>
        <w:widowControl w:val="0"/>
        <w:shd w:val="clear" w:color="auto" w:fill="auto"/>
        <w:tabs>
          <w:tab w:pos="430" w:val="left"/>
        </w:tabs>
        <w:bidi w:val="0"/>
        <w:spacing w:before="0" w:after="360" w:line="350" w:lineRule="exact"/>
        <w:ind w:left="0" w:right="0" w:firstLine="0"/>
        <w:jc w:val="left"/>
      </w:pPr>
      <w:bookmarkStart w:id="11" w:name="bookmark11"/>
      <w:r>
        <w:rPr>
          <w:color w:val="000000"/>
          <w:spacing w:val="0"/>
          <w:w w:val="100"/>
          <w:position w:val="0"/>
        </w:rPr>
        <w:t>三</w:t>
      </w:r>
      <w:bookmarkEnd w:id="11"/>
      <w:r>
        <w:rPr>
          <w:color w:val="000000"/>
          <w:spacing w:val="0"/>
          <w:w w:val="100"/>
          <w:position w:val="0"/>
        </w:rPr>
        <w:t>、</w:t>
        <w:tab/>
        <w:t>报告期内在中国证监会指定网站上公开披露过的所有公司文件的正本及公告的原稿。 以上备查文件的置备地点：公司证券部。</w:t>
      </w:r>
      <w:r>
        <w:br w:type="page"/>
      </w:r>
    </w:p>
    <w:p>
      <w:pPr>
        <w:pStyle w:val="Style11"/>
        <w:keepNext/>
        <w:keepLines/>
        <w:widowControl w:val="0"/>
        <w:shd w:val="clear" w:color="auto" w:fill="auto"/>
        <w:bidi w:val="0"/>
        <w:spacing w:before="0" w:after="820" w:line="240" w:lineRule="auto"/>
        <w:ind w:left="0" w:right="0" w:firstLine="0"/>
        <w:jc w:val="center"/>
      </w:pPr>
      <w:bookmarkStart w:id="12" w:name="bookmark12"/>
      <w:bookmarkStart w:id="13" w:name="bookmark13"/>
      <w:bookmarkStart w:id="14" w:name="bookmark14"/>
      <w:r>
        <w:rPr>
          <w:color w:val="000000"/>
          <w:spacing w:val="0"/>
          <w:w w:val="100"/>
          <w:position w:val="0"/>
        </w:rPr>
        <w:t>释义</w:t>
      </w:r>
      <w:bookmarkEnd w:id="12"/>
      <w:bookmarkEnd w:id="13"/>
      <w:bookmarkEnd w:id="14"/>
    </w:p>
    <w:tbl>
      <w:tblPr>
        <w:tblOverlap w:val="never"/>
        <w:jc w:val="center"/>
        <w:tblLayout w:type="fixed"/>
      </w:tblPr>
      <w:tblGrid>
        <w:gridCol w:w="3125"/>
        <w:gridCol w:w="523"/>
        <w:gridCol w:w="592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公司、本公司、厦门吉宏、吉宏股份</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厦门吉宏科技股份有限公司</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庄浩</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彩色包装纸盒</w:t>
            </w:r>
            <w:r>
              <w:rPr>
                <w:rFonts w:ascii="Times New Roman" w:eastAsia="Times New Roman" w:hAnsi="Times New Roman" w:cs="Times New Roman"/>
                <w:color w:val="000000"/>
                <w:spacing w:val="0"/>
                <w:w w:val="100"/>
                <w:position w:val="0"/>
              </w:rPr>
              <w:t>/</w:t>
            </w:r>
            <w:r>
              <w:rPr>
                <w:color w:val="000000"/>
                <w:spacing w:val="0"/>
                <w:w w:val="100"/>
                <w:position w:val="0"/>
              </w:rPr>
              <w:t>纸箱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用白板纸、白卡纸等制成的包装盒</w:t>
            </w:r>
            <w:r>
              <w:rPr>
                <w:rFonts w:ascii="Times New Roman" w:eastAsia="Times New Roman" w:hAnsi="Times New Roman" w:cs="Times New Roman"/>
                <w:color w:val="000000"/>
                <w:spacing w:val="0"/>
                <w:w w:val="100"/>
                <w:position w:val="0"/>
              </w:rPr>
              <w:t>/</w:t>
            </w:r>
            <w:r>
              <w:rPr>
                <w:color w:val="000000"/>
                <w:spacing w:val="0"/>
                <w:w w:val="100"/>
                <w:position w:val="0"/>
              </w:rPr>
              <w:t>箱，主要用于快消品（如：牛奶、饮 料、纸巾、食品、牙膏、节能灯、香皂、手机、药品等）的外包装</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环保包装</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包括食品级环保包装及环保纸袋，主要有直接接触食品的各类冷热纸杯、 纸碗、纸桶、纸盘、纸盖，以及用于服饰、鞋、食品、烟酒、化妆品等商 品外包装的环保手提袋</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公司主要业务，通过大数据分析，精准投放有效人群实行精准销售</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ToB</w:t>
            </w:r>
            <w:r>
              <w:rPr>
                <w:color w:val="000000"/>
                <w:spacing w:val="0"/>
                <w:w w:val="100"/>
                <w:position w:val="0"/>
              </w:rPr>
              <w:t>、</w:t>
            </w:r>
            <w:r>
              <w:rPr>
                <w:rFonts w:ascii="Times New Roman" w:eastAsia="Times New Roman" w:hAnsi="Times New Roman" w:cs="Times New Roman"/>
                <w:color w:val="000000"/>
                <w:spacing w:val="0"/>
                <w:w w:val="100"/>
                <w:position w:val="0"/>
              </w:rPr>
              <w:t>B2B</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Business-to-Business</w:t>
            </w:r>
            <w:r>
              <w:rPr>
                <w:color w:val="000000"/>
                <w:spacing w:val="0"/>
                <w:w w:val="100"/>
                <w:position w:val="0"/>
              </w:rPr>
              <w:t>的缩写，是指企业与企业之间通过专用网络或</w:t>
            </w:r>
          </w:p>
          <w:p>
            <w:pPr>
              <w:pStyle w:val="Style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Internet</w:t>
            </w:r>
            <w:r>
              <w:rPr>
                <w:color w:val="000000"/>
                <w:spacing w:val="0"/>
                <w:w w:val="100"/>
                <w:position w:val="0"/>
              </w:rPr>
              <w:t>，</w:t>
            </w:r>
            <w:r>
              <w:rPr>
                <w:color w:val="000000"/>
                <w:spacing w:val="0"/>
                <w:w w:val="100"/>
                <w:position w:val="0"/>
              </w:rPr>
              <w:t>进行数据信息的交换、传递，开展交易活动的商业模式，文中指 公司精准营销广告业务</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ToC</w:t>
            </w:r>
            <w:r>
              <w:rPr>
                <w:color w:val="000000"/>
                <w:spacing w:val="0"/>
                <w:w w:val="100"/>
                <w:position w:val="0"/>
              </w:rPr>
              <w:t>、</w:t>
            </w:r>
            <w:r>
              <w:rPr>
                <w:rFonts w:ascii="Times New Roman" w:eastAsia="Times New Roman" w:hAnsi="Times New Roman" w:cs="Times New Roman"/>
                <w:color w:val="000000"/>
                <w:spacing w:val="0"/>
                <w:w w:val="100"/>
                <w:position w:val="0"/>
              </w:rPr>
              <w:t>B2C</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Business-to-Customer</w:t>
            </w:r>
            <w:r>
              <w:rPr>
                <w:color w:val="000000"/>
                <w:spacing w:val="0"/>
                <w:w w:val="100"/>
                <w:position w:val="0"/>
              </w:rPr>
              <w:t>的缩写，电子商务的一种模式，也就是通常说的直接 面向消费者销售产品和服务商业零售模式，文中指公司精准营销跨境电商 业务</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万元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r>
              <w:rPr>
                <w:rFonts w:ascii="Times New Roman" w:eastAsia="Times New Roman" w:hAnsi="Times New Roman" w:cs="Times New Roman"/>
                <w:color w:val="000000"/>
                <w:spacing w:val="0"/>
                <w:w w:val="100"/>
                <w:position w:val="0"/>
              </w:rPr>
              <w:t>/</w:t>
            </w:r>
            <w:r>
              <w:rPr>
                <w:color w:val="000000"/>
                <w:spacing w:val="0"/>
                <w:w w:val="100"/>
                <w:position w:val="0"/>
              </w:rPr>
              <w:t>万元</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上期、上年同期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信永中和会计师事务所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厦门吉宏科技股份有限公司章程</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厦门吉宏科技股份有限公司股东大会</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厦门吉宏科技股份有限公司董事会</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厦门吉宏科技股份有限公司监事会</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w:t>
            </w:r>
          </w:p>
        </w:tc>
      </w:tr>
    </w:tbl>
    <w:p>
      <w:pPr>
        <w:spacing w:lineRule="exact" w:line="1"/>
        <w:rPr>
          <w:sz w:val="2"/>
          <w:szCs w:val="2"/>
        </w:rPr>
      </w:pPr>
      <w:r>
        <w:br w:type="page"/>
      </w:r>
    </w:p>
    <w:p>
      <w:pPr>
        <w:pStyle w:val="Style11"/>
        <w:keepNext/>
        <w:keepLines/>
        <w:widowControl w:val="0"/>
        <w:shd w:val="clear" w:color="auto" w:fill="auto"/>
        <w:bidi w:val="0"/>
        <w:spacing w:before="0" w:after="56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23"/>
        <w:keepNext/>
        <w:keepLines/>
        <w:widowControl w:val="0"/>
        <w:shd w:val="clear" w:color="auto" w:fill="auto"/>
        <w:bidi w:val="0"/>
        <w:spacing w:before="0" w:after="32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一</w:t>
      </w:r>
      <w:bookmarkEnd w:id="20"/>
      <w:r>
        <w:rPr>
          <w:color w:val="000000"/>
          <w:spacing w:val="0"/>
          <w:w w:val="100"/>
          <w:position w:val="0"/>
        </w:rPr>
        <w:t>、公司信息</w:t>
      </w:r>
      <w:bookmarkEnd w:id="18"/>
      <w:bookmarkEnd w:id="19"/>
      <w:bookmarkEnd w:id="21"/>
    </w:p>
    <w:tbl>
      <w:tblPr>
        <w:tblOverlap w:val="never"/>
        <w:jc w:val="center"/>
        <w:tblLayout w:type="fixed"/>
      </w:tblPr>
      <w:tblGrid>
        <w:gridCol w:w="2530"/>
        <w:gridCol w:w="7046"/>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tabs>
                <w:tab w:pos="3000" w:val="left"/>
                <w:tab w:pos="4853" w:val="left"/>
              </w:tabs>
              <w:bidi w:val="0"/>
              <w:spacing w:before="0" w:after="0" w:line="240" w:lineRule="auto"/>
              <w:ind w:left="0" w:right="0" w:firstLine="0"/>
              <w:jc w:val="left"/>
            </w:pPr>
            <w:r>
              <w:rPr>
                <w:color w:val="000000"/>
                <w:spacing w:val="0"/>
                <w:w w:val="100"/>
                <w:position w:val="0"/>
              </w:rPr>
              <w:t>吉宏股份</w:t>
              <w:tab/>
              <w:t>股票代码</w:t>
              <w:tab/>
            </w:r>
            <w:r>
              <w:rPr>
                <w:rFonts w:ascii="Times New Roman" w:eastAsia="Times New Roman" w:hAnsi="Times New Roman" w:cs="Times New Roman"/>
                <w:color w:val="000000"/>
                <w:spacing w:val="0"/>
                <w:w w:val="100"/>
                <w:position w:val="0"/>
              </w:rPr>
              <w:t>002803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厦门吉宏科技股份有限公司</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吉宏股份</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Xiamen Jihong Technology Co.,Ltd</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厦门市海沧区东孚工业区二期浦头路</w:t>
            </w:r>
            <w:r>
              <w:rPr>
                <w:rFonts w:ascii="Times New Roman" w:eastAsia="Times New Roman" w:hAnsi="Times New Roman" w:cs="Times New Roman"/>
                <w:color w:val="000000"/>
                <w:spacing w:val="0"/>
                <w:w w:val="100"/>
                <w:position w:val="0"/>
              </w:rPr>
              <w:t>9</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361027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厦门市海沧区东孚工业区二期浦头路</w:t>
            </w:r>
            <w:r>
              <w:rPr>
                <w:rFonts w:ascii="Times New Roman" w:eastAsia="Times New Roman" w:hAnsi="Times New Roman" w:cs="Times New Roman"/>
                <w:color w:val="000000"/>
                <w:spacing w:val="0"/>
                <w:w w:val="100"/>
                <w:position w:val="0"/>
              </w:rPr>
              <w:t>9</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361027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fldChar w:fldCharType="begin"/>
            </w:r>
            <w:r>
              <w:rPr/>
              <w:instrText> HYPERLINK "http://jihong.ysnweb.cn" </w:instrText>
            </w:r>
            <w:r>
              <w:fldChar w:fldCharType="separate"/>
            </w:r>
            <w:r>
              <w:rPr>
                <w:rFonts w:ascii="Times New Roman" w:eastAsia="Times New Roman" w:hAnsi="Times New Roman" w:cs="Times New Roman"/>
                <w:color w:val="000000"/>
                <w:spacing w:val="0"/>
                <w:w w:val="100"/>
                <w:position w:val="0"/>
              </w:rPr>
              <w:t>http://jihong.ysnweb.cn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ipo@jihong.cn</w:t>
            </w:r>
            <w:r>
              <w:rPr>
                <w:color w:val="000000"/>
                <w:spacing w:val="0"/>
                <w:w w:val="100"/>
                <w:position w:val="0"/>
              </w:rPr>
              <w:t>、</w:t>
            </w:r>
            <w:r>
              <w:fldChar w:fldCharType="begin"/>
            </w:r>
            <w:r>
              <w:rPr/>
              <w:instrText> HYPERLINK "mailto:ir@jihong.cn" </w:instrText>
            </w:r>
            <w:r>
              <w:fldChar w:fldCharType="separate"/>
            </w:r>
            <w:r>
              <w:rPr>
                <w:rFonts w:ascii="Times New Roman" w:eastAsia="Times New Roman" w:hAnsi="Times New Roman" w:cs="Times New Roman"/>
                <w:color w:val="000000"/>
                <w:spacing w:val="0"/>
                <w:w w:val="100"/>
                <w:position w:val="0"/>
              </w:rPr>
              <w:t>ir@jihong.cn</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二</w:t>
      </w:r>
      <w:bookmarkEnd w:id="24"/>
      <w:r>
        <w:rPr>
          <w:color w:val="000000"/>
          <w:spacing w:val="0"/>
          <w:w w:val="100"/>
          <w:position w:val="0"/>
        </w:rPr>
        <w:t>、联系人和联系方式</w:t>
      </w:r>
      <w:bookmarkEnd w:id="22"/>
      <w:bookmarkEnd w:id="23"/>
      <w:bookmarkEnd w:id="25"/>
    </w:p>
    <w:tbl>
      <w:tblPr>
        <w:tblOverlap w:val="never"/>
        <w:jc w:val="center"/>
        <w:tblLayout w:type="fixed"/>
      </w:tblPr>
      <w:tblGrid>
        <w:gridCol w:w="1546"/>
        <w:gridCol w:w="4104"/>
        <w:gridCol w:w="3926"/>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龚红鹰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许文秀</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厦门市海沧区东孚工业区二期浦头路</w:t>
            </w:r>
            <w:r>
              <w:rPr>
                <w:rFonts w:ascii="Times New Roman" w:eastAsia="Times New Roman" w:hAnsi="Times New Roman" w:cs="Times New Roman"/>
                <w:color w:val="000000"/>
                <w:spacing w:val="0"/>
                <w:w w:val="100"/>
                <w:position w:val="0"/>
              </w:rPr>
              <w:t>9</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厦门市海沧区东孚工业区二期浦头路</w:t>
            </w:r>
            <w:r>
              <w:rPr>
                <w:rFonts w:ascii="Times New Roman" w:eastAsia="Times New Roman" w:hAnsi="Times New Roman" w:cs="Times New Roman"/>
                <w:color w:val="000000"/>
                <w:spacing w:val="0"/>
                <w:w w:val="100"/>
                <w:position w:val="0"/>
              </w:rPr>
              <w:t>9</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0592-6316330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0592-6316330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0592-6316330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0592-6316330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fldChar w:fldCharType="begin"/>
            </w:r>
            <w:r>
              <w:rPr/>
              <w:instrText> HYPERLINK "mailto:ghy@jihong.cn" </w:instrText>
            </w:r>
            <w:r>
              <w:fldChar w:fldCharType="separate"/>
            </w:r>
            <w:r>
              <w:rPr>
                <w:rFonts w:ascii="Times New Roman" w:eastAsia="Times New Roman" w:hAnsi="Times New Roman" w:cs="Times New Roman"/>
                <w:color w:val="000000"/>
                <w:spacing w:val="0"/>
                <w:w w:val="100"/>
                <w:position w:val="0"/>
              </w:rPr>
              <w:t>ghy@jihong.cn</w:t>
            </w:r>
            <w:r>
              <w:fldChar w:fldCharType="end"/>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fldChar w:fldCharType="begin"/>
            </w:r>
            <w:r>
              <w:rPr/>
              <w:instrText> HYPERLINK "mailto:xuwx@jihong.cn" </w:instrText>
            </w:r>
            <w:r>
              <w:fldChar w:fldCharType="separate"/>
            </w:r>
            <w:r>
              <w:rPr>
                <w:rFonts w:ascii="Times New Roman" w:eastAsia="Times New Roman" w:hAnsi="Times New Roman" w:cs="Times New Roman"/>
                <w:color w:val="000000"/>
                <w:spacing w:val="0"/>
                <w:w w:val="100"/>
                <w:position w:val="0"/>
              </w:rPr>
              <w:t>xuwx@jihong.cn</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三</w:t>
      </w:r>
      <w:bookmarkEnd w:id="28"/>
      <w:r>
        <w:rPr>
          <w:color w:val="000000"/>
          <w:spacing w:val="0"/>
          <w:w w:val="100"/>
          <w:position w:val="0"/>
        </w:rPr>
        <w:t>、信息披露及备置地点</w:t>
      </w:r>
      <w:bookmarkEnd w:id="26"/>
      <w:bookmarkEnd w:id="27"/>
      <w:bookmarkEnd w:id="29"/>
    </w:p>
    <w:tbl>
      <w:tblPr>
        <w:tblOverlap w:val="never"/>
        <w:jc w:val="center"/>
        <w:tblLayout w:type="fixed"/>
      </w:tblPr>
      <w:tblGrid>
        <w:gridCol w:w="3715"/>
        <w:gridCol w:w="5861"/>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证券时报、证券日报、中国证券报、上海证券报</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3"/>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四</w:t>
      </w:r>
      <w:bookmarkEnd w:id="32"/>
      <w:r>
        <w:rPr>
          <w:color w:val="000000"/>
          <w:spacing w:val="0"/>
          <w:w w:val="100"/>
          <w:position w:val="0"/>
        </w:rPr>
        <w:t>、注册变更情况</w:t>
      </w:r>
      <w:bookmarkEnd w:id="30"/>
      <w:bookmarkEnd w:id="31"/>
      <w:bookmarkEnd w:id="33"/>
    </w:p>
    <w:tbl>
      <w:tblPr>
        <w:tblOverlap w:val="never"/>
        <w:jc w:val="center"/>
        <w:tblLayout w:type="fixed"/>
      </w:tblPr>
      <w:tblGrid>
        <w:gridCol w:w="3518"/>
        <w:gridCol w:w="605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913502007516215965</w:t>
            </w: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公司原主营业务为包装业务，</w:t>
            </w:r>
            <w:r>
              <w:rPr>
                <w:rFonts w:ascii="Times New Roman" w:eastAsia="Times New Roman" w:hAnsi="Times New Roman" w:cs="Times New Roman"/>
                <w:color w:val="000000"/>
                <w:spacing w:val="0"/>
                <w:w w:val="100"/>
                <w:position w:val="0"/>
              </w:rPr>
              <w:t>2016</w:t>
            </w:r>
            <w:r>
              <w:rPr>
                <w:color w:val="000000"/>
                <w:spacing w:val="0"/>
                <w:w w:val="100"/>
                <w:position w:val="0"/>
              </w:rPr>
              <w:t>年上市后，通过新设厦门市吉客印电子 商务有限公司、深圳吉链区块链技术有限公司等公司切入互联网行业与区 块链技术应用领域。公司始终坚持创意营销为核心、数据信息为基础、技 术驱动为支撑，致力成为“线上</w:t>
            </w:r>
            <w:r>
              <w:rPr>
                <w:rFonts w:ascii="Times New Roman" w:eastAsia="Times New Roman" w:hAnsi="Times New Roman" w:cs="Times New Roman"/>
                <w:color w:val="000000"/>
                <w:spacing w:val="0"/>
                <w:w w:val="100"/>
                <w:position w:val="0"/>
              </w:rPr>
              <w:t>+</w:t>
            </w:r>
            <w:r>
              <w:rPr>
                <w:color w:val="000000"/>
                <w:spacing w:val="0"/>
                <w:w w:val="100"/>
                <w:position w:val="0"/>
              </w:rPr>
              <w:t>线下”全方位营销综合解决方案的提供商。</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五</w:t>
      </w:r>
      <w:bookmarkEnd w:id="36"/>
      <w:r>
        <w:rPr>
          <w:color w:val="000000"/>
          <w:spacing w:val="0"/>
          <w:w w:val="100"/>
          <w:position w:val="0"/>
        </w:rPr>
        <w:t>、其他有关资料</w:t>
      </w:r>
      <w:bookmarkEnd w:id="34"/>
      <w:bookmarkEnd w:id="35"/>
      <w:bookmarkEnd w:id="37"/>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168"/>
        <w:gridCol w:w="640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北京市东城区朝阳门北大街</w:t>
            </w:r>
            <w:r>
              <w:rPr>
                <w:rFonts w:ascii="Times New Roman" w:eastAsia="Times New Roman" w:hAnsi="Times New Roman" w:cs="Times New Roman"/>
                <w:color w:val="000000"/>
                <w:spacing w:val="0"/>
                <w:w w:val="100"/>
                <w:position w:val="0"/>
              </w:rPr>
              <w:t>8</w:t>
            </w:r>
            <w:r>
              <w:rPr>
                <w:color w:val="000000"/>
                <w:spacing w:val="0"/>
                <w:w w:val="100"/>
                <w:position w:val="0"/>
              </w:rPr>
              <w:t>号富华大厦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薛燕、张智民</w:t>
            </w:r>
          </w:p>
        </w:tc>
      </w:tr>
    </w:tbl>
    <w:p>
      <w:pPr>
        <w:pStyle w:val="Style19"/>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公司聘请的报告期内履行持续督导职责的保荐机构 口适用”不适用</w:t>
      </w:r>
    </w:p>
    <w:p>
      <w:pPr>
        <w:pStyle w:val="Style1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公司聘请的报告期内履行持续督导职责的财务顾问 口适用”不适用</w:t>
      </w:r>
    </w:p>
    <w:p>
      <w:pPr>
        <w:pStyle w:val="Style23"/>
        <w:keepNext/>
        <w:keepLines/>
        <w:widowControl w:val="0"/>
        <w:shd w:val="clear" w:color="auto" w:fill="auto"/>
        <w:bidi w:val="0"/>
        <w:spacing w:before="0" w:after="22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六</w:t>
      </w:r>
      <w:bookmarkEnd w:id="40"/>
      <w:r>
        <w:rPr>
          <w:color w:val="000000"/>
          <w:spacing w:val="0"/>
          <w:w w:val="100"/>
          <w:position w:val="0"/>
        </w:rPr>
        <w:t>、主要会计数据和财务指标</w:t>
      </w:r>
      <w:bookmarkEnd w:id="38"/>
      <w:bookmarkEnd w:id="39"/>
      <w:bookmarkEnd w:id="41"/>
    </w:p>
    <w:p>
      <w:pPr>
        <w:pStyle w:val="Style19"/>
        <w:keepNext w:val="0"/>
        <w:keepLines w:val="0"/>
        <w:widowControl w:val="0"/>
        <w:shd w:val="clear" w:color="auto" w:fill="auto"/>
        <w:bidi w:val="0"/>
        <w:spacing w:before="0" w:after="80" w:line="355" w:lineRule="exact"/>
        <w:ind w:left="0" w:right="0" w:firstLine="0"/>
        <w:jc w:val="left"/>
      </w:pPr>
      <w:r>
        <w:rPr>
          <w:color w:val="000000"/>
          <w:spacing w:val="0"/>
          <w:w w:val="100"/>
          <w:position w:val="0"/>
        </w:rPr>
        <w:t>公司是否需追溯调整或重述以前年度会计数据 口是"否</w:t>
      </w:r>
    </w:p>
    <w:tbl>
      <w:tblPr>
        <w:tblOverlap w:val="never"/>
        <w:jc w:val="center"/>
        <w:tblLayout w:type="fixed"/>
      </w:tblPr>
      <w:tblGrid>
        <w:gridCol w:w="2626"/>
        <w:gridCol w:w="1738"/>
        <w:gridCol w:w="1742"/>
        <w:gridCol w:w="1901"/>
        <w:gridCol w:w="15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5,177,657,129.40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4,410,213,459.25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3,009,252,726.74</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227,277,532.35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558,707,074.70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-59.32%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326,257,025.14</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201,175,097.67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529,726,932.59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-62.02%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314,348,015.51</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235,058,261.50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539,361,382.38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317,172,141.24</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-59.46%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0.60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-59.46%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-21.90%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2,943,285,951.02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2,810,741,798.61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2,439,256,660.01</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1,867,591,849.87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1,740,476,943.03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1,406,881,611.19</w:t>
            </w:r>
          </w:p>
        </w:tc>
      </w:tr>
    </w:tbl>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口是"否</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扣除非经常损益前后的净利润孰低者为负值</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口是"否</w:t>
      </w:r>
    </w:p>
    <w:p>
      <w:pPr>
        <w:pStyle w:val="Style23"/>
        <w:keepNext/>
        <w:keepLines/>
        <w:widowControl w:val="0"/>
        <w:shd w:val="clear" w:color="auto" w:fill="auto"/>
        <w:tabs>
          <w:tab w:pos="517" w:val="left"/>
        </w:tabs>
        <w:bidi w:val="0"/>
        <w:spacing w:before="0" w:after="38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rPr>
        <w:t>七</w:t>
      </w:r>
      <w:bookmarkEnd w:id="44"/>
      <w:r>
        <w:rPr>
          <w:color w:val="000000"/>
          <w:spacing w:val="0"/>
          <w:w w:val="100"/>
          <w:position w:val="0"/>
        </w:rPr>
        <w:t>、</w:t>
        <w:tab/>
        <w:t>境内外会计准则下会计数据差异</w:t>
      </w:r>
      <w:bookmarkEnd w:id="42"/>
      <w:bookmarkEnd w:id="43"/>
      <w:bookmarkEnd w:id="45"/>
    </w:p>
    <w:p>
      <w:pPr>
        <w:pStyle w:val="Style27"/>
        <w:keepNext/>
        <w:keepLines/>
        <w:widowControl w:val="0"/>
        <w:shd w:val="clear" w:color="auto" w:fill="auto"/>
        <w:tabs>
          <w:tab w:pos="409" w:val="left"/>
        </w:tabs>
        <w:bidi w:val="0"/>
        <w:spacing w:before="0" w:after="260" w:line="240" w:lineRule="auto"/>
        <w:ind w:left="0" w:right="0" w:firstLine="0"/>
        <w:jc w:val="both"/>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w:t>
        <w:tab/>
        <w:t>同时按照国际会计准则与按照中国会计准则披露的财务报告中净利润和净资产差异情况</w:t>
      </w:r>
      <w:bookmarkEnd w:id="46"/>
      <w:bookmarkEnd w:id="47"/>
      <w:bookmarkEnd w:id="49"/>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09" w:val="left"/>
        </w:tabs>
        <w:bidi w:val="0"/>
        <w:spacing w:before="0" w:after="260" w:line="240" w:lineRule="auto"/>
        <w:ind w:left="0" w:right="0" w:firstLine="0"/>
        <w:jc w:val="both"/>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2</w:t>
      </w:r>
      <w:bookmarkEnd w:id="52"/>
      <w:r>
        <w:rPr>
          <w:color w:val="000000"/>
          <w:spacing w:val="0"/>
          <w:w w:val="100"/>
          <w:position w:val="0"/>
        </w:rPr>
        <w:t>、</w:t>
        <w:tab/>
        <w:t>同时按照境外会计准则与按照中国会计准则披露的财务报告中净利润和净资产差异情况</w:t>
      </w:r>
      <w:bookmarkEnd w:id="50"/>
      <w:bookmarkEnd w:id="51"/>
      <w:bookmarkEnd w:id="53"/>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17" w:val="left"/>
        </w:tabs>
        <w:bidi w:val="0"/>
        <w:spacing w:before="0" w:after="380" w:line="240" w:lineRule="auto"/>
        <w:ind w:left="0" w:right="0" w:firstLine="0"/>
        <w:jc w:val="both"/>
      </w:pPr>
      <w:bookmarkStart w:id="54" w:name="bookmark54"/>
      <w:bookmarkStart w:id="55" w:name="bookmark55"/>
      <w:bookmarkStart w:id="56" w:name="bookmark56"/>
      <w:bookmarkStart w:id="57" w:name="bookmark57"/>
      <w:r>
        <w:rPr>
          <w:color w:val="000000"/>
          <w:spacing w:val="0"/>
          <w:w w:val="100"/>
          <w:position w:val="0"/>
        </w:rPr>
        <w:t>八</w:t>
      </w:r>
      <w:bookmarkEnd w:id="56"/>
      <w:r>
        <w:rPr>
          <w:color w:val="000000"/>
          <w:spacing w:val="0"/>
          <w:w w:val="100"/>
          <w:position w:val="0"/>
        </w:rPr>
        <w:t>、</w:t>
        <w:tab/>
        <w:t>分季度主要财务指标</w:t>
      </w:r>
      <w:bookmarkEnd w:id="54"/>
      <w:bookmarkEnd w:id="55"/>
      <w:bookmarkEnd w:id="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38"/>
        <w:gridCol w:w="1742"/>
        <w:gridCol w:w="1738"/>
        <w:gridCol w:w="173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1,178,166,568.21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1,313,006,037.76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1,355,728,663.61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1,330,755,859.82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92,299,460.14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89,221,406.57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66,283,102.80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-20,526,437.16</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90,687,356.71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82,480,844.02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61,829,114.12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-33,822,217.18</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63,577,676.45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128,957,288.68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8,845,443.86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33,677,852.51</w:t>
            </w:r>
          </w:p>
        </w:tc>
      </w:tr>
    </w:tbl>
    <w:p>
      <w:pPr>
        <w:pStyle w:val="Style19"/>
        <w:keepNext w:val="0"/>
        <w:keepLines w:val="0"/>
        <w:widowControl w:val="0"/>
        <w:shd w:val="clear" w:color="auto" w:fill="auto"/>
        <w:bidi w:val="0"/>
        <w:spacing w:before="0" w:after="380" w:line="355" w:lineRule="exact"/>
        <w:ind w:left="0" w:right="0" w:firstLine="0"/>
        <w:jc w:val="both"/>
      </w:pPr>
      <w:r>
        <w:rPr>
          <w:color w:val="000000"/>
          <w:spacing w:val="0"/>
          <w:w w:val="100"/>
          <w:position w:val="0"/>
        </w:rPr>
        <w:t>上述财务指标或其加总数是否与公司已披露季度报告、半年度报告相关财务指标存在重大差异 口是"否</w:t>
      </w:r>
    </w:p>
    <w:p>
      <w:pPr>
        <w:pStyle w:val="Style23"/>
        <w:keepNext/>
        <w:keepLines/>
        <w:widowControl w:val="0"/>
        <w:shd w:val="clear" w:color="auto" w:fill="auto"/>
        <w:bidi w:val="0"/>
        <w:spacing w:before="0" w:after="380" w:line="240" w:lineRule="auto"/>
        <w:ind w:left="0" w:right="0" w:firstLine="0"/>
        <w:jc w:val="both"/>
      </w:pPr>
      <w:bookmarkStart w:id="58" w:name="bookmark58"/>
      <w:bookmarkStart w:id="59" w:name="bookmark59"/>
      <w:bookmarkStart w:id="60" w:name="bookmark60"/>
      <w:bookmarkStart w:id="61" w:name="bookmark61"/>
      <w:r>
        <w:rPr>
          <w:color w:val="000000"/>
          <w:spacing w:val="0"/>
          <w:w w:val="100"/>
          <w:position w:val="0"/>
        </w:rPr>
        <w:t>九</w:t>
      </w:r>
      <w:bookmarkEnd w:id="60"/>
      <w:r>
        <w:rPr>
          <w:color w:val="000000"/>
          <w:spacing w:val="0"/>
          <w:w w:val="100"/>
          <w:position w:val="0"/>
        </w:rPr>
        <w:t>、非经常性损益项目及金额</w:t>
      </w:r>
      <w:bookmarkEnd w:id="58"/>
      <w:bookmarkEnd w:id="59"/>
      <w:bookmarkEnd w:id="61"/>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9"/>
        <w:gridCol w:w="1507"/>
        <w:gridCol w:w="1440"/>
        <w:gridCol w:w="1493"/>
        <w:gridCol w:w="126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4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非流动资产处置损益（包括已计提资产减值准 备的冲销部分）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216,345.29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-2,923,570.95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137,173.23</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计入当期损益的政府补助（与公司正常经营业 务密切相关，符合国家政策规定、按照一定标 准定额或定量持续享受的政府补助除外）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29,866,170.07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38,951,590.93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13,010,397.77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企业取得子公司、联营企业及合营企业的投资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2,702,081.65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869"/>
        <w:gridCol w:w="1507"/>
        <w:gridCol w:w="1440"/>
        <w:gridCol w:w="1493"/>
        <w:gridCol w:w="1267"/>
      </w:tblGrid>
      <w:tr>
        <w:trPr>
          <w:trHeight w:val="682" w:hRule="exact"/>
        </w:trPr>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成本小于取得投资时应享有被投资单位可辨认 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-1,300,155.92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-777,049.65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-1,601,387.71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1,519,189.63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4,050,976.29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5,518,960.45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2,137,520.03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148,138.10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751,867.77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201,735.28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26,102,434.68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28,980,142.11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11,909,009.63</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40" w:line="310" w:lineRule="exact"/>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9"/>
        <w:keepNext w:val="0"/>
        <w:keepLines w:val="0"/>
        <w:widowControl w:val="0"/>
        <w:shd w:val="clear" w:color="auto" w:fill="auto"/>
        <w:bidi w:val="0"/>
        <w:spacing w:before="0" w:after="40" w:line="310" w:lineRule="exact"/>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40" w:line="307" w:lineRule="exact"/>
        <w:ind w:left="0" w:right="0" w:firstLine="0"/>
        <w:jc w:val="both"/>
        <w:sectPr>
          <w:footnotePr>
            <w:pos w:val="pageBottom"/>
            <w:numFmt w:val="decimal"/>
            <w:numRestart w:val="continuous"/>
          </w:footnotePr>
          <w:pgSz w:w="11900" w:h="16840"/>
          <w:pgMar w:top="1378" w:right="1129" w:bottom="1445" w:left="1089"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 性损益的项目的情形。</w:t>
      </w:r>
    </w:p>
    <w:p>
      <w:pPr>
        <w:pStyle w:val="Style11"/>
        <w:keepNext/>
        <w:keepLines/>
        <w:widowControl w:val="0"/>
        <w:shd w:val="clear" w:color="auto" w:fill="auto"/>
        <w:bidi w:val="0"/>
        <w:spacing w:before="560" w:after="560" w:line="240" w:lineRule="auto"/>
        <w:ind w:left="0" w:right="0" w:firstLine="0"/>
        <w:jc w:val="center"/>
      </w:pPr>
      <w:bookmarkStart w:id="62" w:name="bookmark62"/>
      <w:bookmarkStart w:id="63" w:name="bookmark63"/>
      <w:bookmarkStart w:id="64" w:name="bookmark64"/>
      <w:r>
        <w:rPr>
          <w:color w:val="000000"/>
          <w:spacing w:val="0"/>
          <w:w w:val="100"/>
          <w:position w:val="0"/>
        </w:rPr>
        <w:t>第三节管理层讨论与分析</w:t>
      </w:r>
      <w:bookmarkEnd w:id="62"/>
      <w:bookmarkEnd w:id="63"/>
      <w:bookmarkEnd w:id="64"/>
    </w:p>
    <w:p>
      <w:pPr>
        <w:pStyle w:val="Style23"/>
        <w:keepNext/>
        <w:keepLines/>
        <w:widowControl w:val="0"/>
        <w:shd w:val="clear" w:color="auto" w:fill="auto"/>
        <w:bidi w:val="0"/>
        <w:spacing w:before="0" w:after="260" w:line="240" w:lineRule="auto"/>
        <w:ind w:left="0" w:right="0" w:firstLine="0"/>
        <w:jc w:val="left"/>
      </w:pPr>
      <w:bookmarkStart w:id="65" w:name="bookmark65"/>
      <w:bookmarkStart w:id="66" w:name="bookmark66"/>
      <w:bookmarkStart w:id="67" w:name="bookmark67"/>
      <w:bookmarkStart w:id="68" w:name="bookmark68"/>
      <w:r>
        <w:rPr>
          <w:color w:val="000000"/>
          <w:spacing w:val="0"/>
          <w:w w:val="100"/>
          <w:position w:val="0"/>
        </w:rPr>
        <w:t>一</w:t>
      </w:r>
      <w:bookmarkEnd w:id="67"/>
      <w:r>
        <w:rPr>
          <w:color w:val="000000"/>
          <w:spacing w:val="0"/>
          <w:w w:val="100"/>
          <w:position w:val="0"/>
        </w:rPr>
        <w:t>、报告期内公司所处的行业情况</w:t>
      </w:r>
      <w:bookmarkEnd w:id="65"/>
      <w:bookmarkEnd w:id="66"/>
      <w:bookmarkEnd w:id="68"/>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报告期内，公司主要业务包括</w:t>
      </w:r>
      <w:r>
        <w:rPr>
          <w:rFonts w:ascii="Times New Roman" w:eastAsia="Times New Roman" w:hAnsi="Times New Roman" w:cs="Times New Roman"/>
          <w:color w:val="000000"/>
          <w:spacing w:val="0"/>
          <w:w w:val="100"/>
          <w:position w:val="0"/>
        </w:rPr>
        <w:t>To C</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精准营销跨境电商业务和为大客户提供全案营销设计的包装服务业务。公司主要 业务所处的行业情况如下：</w:t>
      </w:r>
    </w:p>
    <w:p>
      <w:pPr>
        <w:pStyle w:val="Style19"/>
        <w:keepNext w:val="0"/>
        <w:keepLines w:val="0"/>
        <w:widowControl w:val="0"/>
        <w:shd w:val="clear" w:color="auto" w:fill="auto"/>
        <w:bidi w:val="0"/>
        <w:spacing w:before="0" w:after="100" w:line="314" w:lineRule="exact"/>
        <w:ind w:left="0" w:right="0" w:firstLine="360"/>
        <w:jc w:val="both"/>
      </w:pPr>
      <w:bookmarkStart w:id="69" w:name="bookmark69"/>
      <w:r>
        <w:rPr>
          <w:b/>
          <w:bCs/>
          <w:color w:val="000000"/>
          <w:spacing w:val="0"/>
          <w:w w:val="100"/>
          <w:position w:val="0"/>
        </w:rPr>
        <w:t>（</w:t>
      </w:r>
      <w:bookmarkEnd w:id="69"/>
      <w:r>
        <w:rPr>
          <w:b/>
          <w:bCs/>
          <w:color w:val="000000"/>
          <w:spacing w:val="0"/>
          <w:w w:val="100"/>
          <w:position w:val="0"/>
        </w:rPr>
        <w:t>一）跨境电商业务</w:t>
      </w:r>
    </w:p>
    <w:p>
      <w:pPr>
        <w:pStyle w:val="Style19"/>
        <w:keepNext w:val="0"/>
        <w:keepLines w:val="0"/>
        <w:widowControl w:val="0"/>
        <w:shd w:val="clear" w:color="auto" w:fill="auto"/>
        <w:bidi w:val="0"/>
        <w:spacing w:before="0" w:after="0" w:line="386" w:lineRule="auto"/>
        <w:ind w:left="0" w:right="0" w:firstLine="360"/>
        <w:jc w:val="both"/>
      </w:pPr>
      <w:bookmarkStart w:id="70" w:name="bookmark70"/>
      <w:r>
        <w:rPr>
          <w:rFonts w:ascii="Times New Roman" w:eastAsia="Times New Roman" w:hAnsi="Times New Roman" w:cs="Times New Roman"/>
          <w:b/>
          <w:bCs/>
          <w:color w:val="000000"/>
          <w:spacing w:val="0"/>
          <w:w w:val="100"/>
          <w:position w:val="0"/>
        </w:rPr>
        <w:t>1</w:t>
      </w:r>
      <w:bookmarkEnd w:id="70"/>
      <w:r>
        <w:rPr>
          <w:b/>
          <w:bCs/>
          <w:color w:val="000000"/>
          <w:spacing w:val="0"/>
          <w:w w:val="100"/>
          <w:position w:val="0"/>
        </w:rPr>
        <w:t>、行业发展情况</w:t>
      </w:r>
    </w:p>
    <w:p>
      <w:pPr>
        <w:pStyle w:val="Style19"/>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跨境电商改变传统的商品交易形式，已成为对外贸易领域中极具竞争力的新模式、新业态、新引擎。在全球消费变革趋 势下，我国跨境电商依托最完备制造产业链国家优势及强大供应链基础优势，吸引诸多新卖家入局跨境电商行业，部分外贸 工厂、国内电商也纷纷转战海外市场。报告期内国家支持跨境电商发展的政策相继出台，与此同时新场景和新产品的不断出 现，共同驱动我国跨境电商规模再创新高。</w:t>
      </w:r>
    </w:p>
    <w:p>
      <w:pPr>
        <w:pStyle w:val="Style19"/>
        <w:keepNext w:val="0"/>
        <w:keepLines w:val="0"/>
        <w:widowControl w:val="0"/>
        <w:shd w:val="clear" w:color="auto" w:fill="auto"/>
        <w:bidi w:val="0"/>
        <w:spacing w:before="0" w:after="200" w:line="314" w:lineRule="exact"/>
        <w:ind w:left="0" w:right="0" w:firstLine="360"/>
        <w:jc w:val="both"/>
      </w:pPr>
      <w:r>
        <w:rPr>
          <w:color w:val="000000"/>
          <w:spacing w:val="0"/>
          <w:w w:val="100"/>
          <w:position w:val="0"/>
        </w:rPr>
        <w:t>据海关总署公布，</w:t>
      </w:r>
      <w:r>
        <w:rPr>
          <w:rFonts w:ascii="Times New Roman" w:eastAsia="Times New Roman" w:hAnsi="Times New Roman" w:cs="Times New Roman"/>
          <w:color w:val="000000"/>
          <w:spacing w:val="0"/>
          <w:w w:val="100"/>
          <w:position w:val="0"/>
        </w:rPr>
        <w:t>2021</w:t>
      </w:r>
      <w:r>
        <w:rPr>
          <w:color w:val="000000"/>
          <w:spacing w:val="0"/>
          <w:w w:val="100"/>
          <w:position w:val="0"/>
        </w:rPr>
        <w:t>年我国跨境电商进出口额达</w:t>
      </w:r>
      <w:r>
        <w:rPr>
          <w:rFonts w:ascii="Times New Roman" w:eastAsia="Times New Roman" w:hAnsi="Times New Roman" w:cs="Times New Roman"/>
          <w:color w:val="000000"/>
          <w:spacing w:val="0"/>
          <w:w w:val="100"/>
          <w:position w:val="0"/>
        </w:rPr>
        <w:t>1.98</w:t>
      </w:r>
      <w:r>
        <w:rPr>
          <w:color w:val="000000"/>
          <w:spacing w:val="0"/>
          <w:w w:val="100"/>
          <w:position w:val="0"/>
        </w:rPr>
        <w:t>万亿元，同比增长</w:t>
      </w:r>
      <w:r>
        <w:rPr>
          <w:rFonts w:ascii="Times New Roman" w:eastAsia="Times New Roman" w:hAnsi="Times New Roman" w:cs="Times New Roman"/>
          <w:color w:val="000000"/>
          <w:spacing w:val="0"/>
          <w:w w:val="100"/>
          <w:position w:val="0"/>
        </w:rPr>
        <w:t>15%</w:t>
      </w:r>
      <w:r>
        <w:rPr>
          <w:color w:val="000000"/>
          <w:spacing w:val="0"/>
          <w:w w:val="100"/>
          <w:position w:val="0"/>
        </w:rPr>
        <w:t xml:space="preserve">，其中，出口 </w:t>
      </w:r>
      <w:r>
        <w:rPr>
          <w:rFonts w:ascii="Times New Roman" w:eastAsia="Times New Roman" w:hAnsi="Times New Roman" w:cs="Times New Roman"/>
          <w:color w:val="000000"/>
          <w:spacing w:val="0"/>
          <w:w w:val="100"/>
          <w:position w:val="0"/>
        </w:rPr>
        <w:t>1.44</w:t>
      </w:r>
      <w:r>
        <w:rPr>
          <w:color w:val="000000"/>
          <w:spacing w:val="0"/>
          <w:w w:val="100"/>
          <w:position w:val="0"/>
        </w:rPr>
        <w:t>万亿元，增长</w:t>
      </w:r>
      <w:r>
        <w:rPr>
          <w:rFonts w:ascii="Times New Roman" w:eastAsia="Times New Roman" w:hAnsi="Times New Roman" w:cs="Times New Roman"/>
          <w:color w:val="000000"/>
          <w:spacing w:val="0"/>
          <w:w w:val="100"/>
          <w:position w:val="0"/>
        </w:rPr>
        <w:t>24.50%</w:t>
      </w:r>
      <w:r>
        <w:rPr>
          <w:color w:val="000000"/>
          <w:spacing w:val="0"/>
          <w:w w:val="100"/>
          <w:position w:val="0"/>
        </w:rPr>
        <w:t>。 由于疫情的持续影响，中国跨境贸易企业的营销渠道受阻，面临获取流量难度增加、配送时效降低、运输成本和广告费用提 高、合规风险高等诸多问题，但在上述问题及报告期内亚马逊</w:t>
      </w:r>
      <w:r>
        <w:rPr>
          <w:rFonts w:ascii="Times New Roman" w:eastAsia="Times New Roman" w:hAnsi="Times New Roman" w:cs="Times New Roman"/>
          <w:color w:val="000000"/>
          <w:spacing w:val="0"/>
          <w:w w:val="100"/>
          <w:position w:val="0"/>
        </w:rPr>
        <w:t>“</w:t>
      </w:r>
      <w:r>
        <w:rPr>
          <w:color w:val="000000"/>
          <w:spacing w:val="0"/>
          <w:w w:val="100"/>
          <w:position w:val="0"/>
        </w:rPr>
        <w:t>封号</w:t>
      </w:r>
      <w:r>
        <w:rPr>
          <w:rFonts w:ascii="Times New Roman" w:eastAsia="Times New Roman" w:hAnsi="Times New Roman" w:cs="Times New Roman"/>
          <w:color w:val="000000"/>
          <w:spacing w:val="0"/>
          <w:w w:val="100"/>
          <w:position w:val="0"/>
        </w:rPr>
        <w:t>”</w:t>
      </w:r>
      <w:r>
        <w:rPr>
          <w:color w:val="000000"/>
          <w:spacing w:val="0"/>
          <w:w w:val="100"/>
          <w:position w:val="0"/>
        </w:rPr>
        <w:t>、欧盟</w:t>
      </w:r>
      <w:r>
        <w:rPr>
          <w:rFonts w:ascii="Times New Roman" w:eastAsia="Times New Roman" w:hAnsi="Times New Roman" w:cs="Times New Roman"/>
          <w:color w:val="000000"/>
          <w:spacing w:val="0"/>
          <w:w w:val="100"/>
          <w:position w:val="0"/>
        </w:rPr>
        <w:t>VAT</w:t>
      </w:r>
      <w:r>
        <w:rPr>
          <w:color w:val="000000"/>
          <w:spacing w:val="0"/>
          <w:w w:val="100"/>
          <w:position w:val="0"/>
        </w:rPr>
        <w:t>新规导致欧盟市场综合税负加大等重重考验 下，我国跨境电商出口增速依然超过</w:t>
      </w:r>
      <w:r>
        <w:rPr>
          <w:rFonts w:ascii="Times New Roman" w:eastAsia="Times New Roman" w:hAnsi="Times New Roman" w:cs="Times New Roman"/>
          <w:color w:val="000000"/>
          <w:spacing w:val="0"/>
          <w:w w:val="100"/>
          <w:position w:val="0"/>
        </w:rPr>
        <w:t>20%</w:t>
      </w:r>
      <w:r>
        <w:rPr>
          <w:color w:val="000000"/>
          <w:spacing w:val="0"/>
          <w:w w:val="100"/>
          <w:position w:val="0"/>
        </w:rPr>
        <w:t>，仍处于中高速增长区间。</w:t>
      </w:r>
    </w:p>
    <w:p>
      <w:pPr>
        <w:widowControl w:val="0"/>
        <w:jc w:val="center"/>
        <w:rPr>
          <w:sz w:val="2"/>
          <w:szCs w:val="2"/>
        </w:rPr>
      </w:pPr>
      <w:r>
        <w:drawing>
          <wp:inline>
            <wp:extent cx="3249295" cy="280416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249295" cy="2804160"/>
                    </a:xfrm>
                    <a:prstGeom prst="rect"/>
                  </pic:spPr>
                </pic:pic>
              </a:graphicData>
            </a:graphic>
          </wp:inline>
        </w:drawing>
      </w:r>
    </w:p>
    <w:p>
      <w:pPr>
        <w:widowControl w:val="0"/>
        <w:spacing w:after="99" w:line="1" w:lineRule="exact"/>
      </w:pPr>
    </w:p>
    <w:p>
      <w:pPr>
        <w:pStyle w:val="Style19"/>
        <w:keepNext w:val="0"/>
        <w:keepLines w:val="0"/>
        <w:widowControl w:val="0"/>
        <w:shd w:val="clear" w:color="auto" w:fill="auto"/>
        <w:bidi w:val="0"/>
        <w:spacing w:before="0" w:after="0" w:line="316" w:lineRule="exact"/>
        <w:ind w:left="0" w:right="0" w:firstLine="360"/>
        <w:jc w:val="both"/>
      </w:pPr>
      <w:bookmarkStart w:id="71" w:name="bookmark71"/>
      <w:r>
        <w:rPr>
          <w:rFonts w:ascii="Times New Roman" w:eastAsia="Times New Roman" w:hAnsi="Times New Roman" w:cs="Times New Roman"/>
          <w:b/>
          <w:bCs/>
          <w:color w:val="000000"/>
          <w:spacing w:val="0"/>
          <w:w w:val="100"/>
          <w:position w:val="0"/>
        </w:rPr>
        <w:t>2</w:t>
      </w:r>
      <w:bookmarkEnd w:id="71"/>
      <w:r>
        <w:rPr>
          <w:b/>
          <w:bCs/>
          <w:color w:val="000000"/>
          <w:spacing w:val="0"/>
          <w:w w:val="100"/>
          <w:position w:val="0"/>
        </w:rPr>
        <w:t>、政策方面</w:t>
      </w:r>
    </w:p>
    <w:p>
      <w:pPr>
        <w:pStyle w:val="Style1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在国务院的统一部署下，国家持续出台利好政策，为跨境电商快速发展提供有效支撑及重要保障：</w:t>
      </w:r>
    </w:p>
    <w:p>
      <w:pPr>
        <w:pStyle w:val="Style19"/>
        <w:keepNext w:val="0"/>
        <w:keepLines w:val="0"/>
        <w:widowControl w:val="0"/>
        <w:shd w:val="clear" w:color="auto" w:fill="auto"/>
        <w:tabs>
          <w:tab w:pos="873" w:val="left"/>
        </w:tabs>
        <w:bidi w:val="0"/>
        <w:spacing w:before="0" w:after="0" w:line="316" w:lineRule="exact"/>
        <w:ind w:left="0" w:right="0" w:firstLine="36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月，《中华人民共和国国民经济和社会发展第十四个五年规划和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年远景目标纲要》中明确提出包括完 善出口政策，深化国际营销服务网络建设，加快发展跨境电商、鼓励建设海外仓、保障外贸产业链供应链畅通运转等要求；</w:t>
      </w:r>
    </w:p>
    <w:p>
      <w:pPr>
        <w:pStyle w:val="Style19"/>
        <w:keepNext w:val="0"/>
        <w:keepLines w:val="0"/>
        <w:widowControl w:val="0"/>
        <w:shd w:val="clear" w:color="auto" w:fill="auto"/>
        <w:tabs>
          <w:tab w:pos="869" w:val="left"/>
        </w:tabs>
        <w:bidi w:val="0"/>
        <w:spacing w:before="0" w:after="0" w:line="316" w:lineRule="exact"/>
        <w:ind w:left="0" w:right="0" w:firstLine="36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月，国务院发布《关于加快发展外贸新业态新模式的意见》，提出完善跨境电商发展支持政策；扎实推进 跨境电子商务综合试验区建设，鼓励跨境电商平台、经营者、配套服务商等各类主体做大做强，加快自主品牌培育；鼓励传 统外贸企业、跨境电商和物流企业等参与海外仓建设，提高海外仓数字化、智能化水平，促进中小微企业借船出海，带动国 内品牌、双创产品拓展国际市场空间等意见；</w:t>
      </w:r>
    </w:p>
    <w:p>
      <w:pPr>
        <w:pStyle w:val="Style19"/>
        <w:keepNext w:val="0"/>
        <w:keepLines w:val="0"/>
        <w:widowControl w:val="0"/>
        <w:shd w:val="clear" w:color="auto" w:fill="auto"/>
        <w:tabs>
          <w:tab w:pos="873" w:val="left"/>
        </w:tabs>
        <w:bidi w:val="0"/>
        <w:spacing w:before="0" w:after="0" w:line="316" w:lineRule="exact"/>
        <w:ind w:left="0" w:right="0" w:firstLine="36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 xml:space="preserve">电子商务发展规划》，提出通过数字技术和数据要素双轮驱动，提升电子商务企业核心竞争 力，做大、做强、做优电子商务产业深化电子商务在各领域融合创新发展；支持跨境电商高水平发展，鼓励电商平台企业全 球化经营，完善仓储、物流、支付、数据等全球电子商务基础设施布局；培育跨境电商配套服务企业，支撑全球产业链供应 </w:t>
      </w:r>
      <w:r>
        <w:rPr>
          <w:color w:val="000000"/>
          <w:spacing w:val="0"/>
          <w:w w:val="100"/>
          <w:position w:val="0"/>
        </w:rPr>
        <w:t>链数字化，带动品牌出海；继续推进跨境电商综试区建设，探索跨境电商交易全流程创新；补足货运航空等跨境物流短板， 强化快速反应能力和应急保障能力等内容。</w:t>
      </w:r>
    </w:p>
    <w:p>
      <w:pPr>
        <w:pStyle w:val="Style19"/>
        <w:keepNext w:val="0"/>
        <w:keepLines w:val="0"/>
        <w:widowControl w:val="0"/>
        <w:shd w:val="clear" w:color="auto" w:fill="auto"/>
        <w:bidi w:val="0"/>
        <w:spacing w:before="0" w:after="0" w:line="316" w:lineRule="exact"/>
        <w:ind w:left="0" w:right="0" w:firstLine="38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月发布的《</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对外贸易高质量发展规划》，提出包括积极扩大进口、优化出口，推动对外贸易高质 量发展。支持加快发展贸易新业态，包括促进跨境电商持续健康发展、发挥外贸综合服务企业带动作用、加快海外仓发展等。</w:t>
      </w:r>
    </w:p>
    <w:p>
      <w:pPr>
        <w:pStyle w:val="Style19"/>
        <w:keepNext w:val="0"/>
        <w:keepLines w:val="0"/>
        <w:widowControl w:val="0"/>
        <w:shd w:val="clear" w:color="auto" w:fill="auto"/>
        <w:bidi w:val="0"/>
        <w:spacing w:before="0" w:after="0" w:line="316" w:lineRule="exact"/>
        <w:ind w:left="0" w:right="0" w:firstLine="380"/>
        <w:jc w:val="both"/>
      </w:pPr>
      <w:bookmarkStart w:id="76" w:name="bookmark76"/>
      <w:r>
        <w:rPr>
          <w:b/>
          <w:bCs/>
          <w:color w:val="000000"/>
          <w:spacing w:val="0"/>
          <w:w w:val="100"/>
          <w:position w:val="0"/>
        </w:rPr>
        <w:t>（</w:t>
      </w:r>
      <w:bookmarkEnd w:id="76"/>
      <w:r>
        <w:rPr>
          <w:b/>
          <w:bCs/>
          <w:color w:val="000000"/>
          <w:spacing w:val="0"/>
          <w:w w:val="100"/>
          <w:position w:val="0"/>
        </w:rPr>
        <w:t>二）包装业务</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中国的包装工业作为服务型制造业，是国民经济与社会发展的重要支撑。随着中国制造业规模的不断扩大和创新体系的 日益完善，包装工业在服务国家战略、适应民生需求、建设制造强国、推进经济发展等方面，将发挥越来越重要的作用和影 响。</w:t>
      </w:r>
    </w:p>
    <w:p>
      <w:pPr>
        <w:pStyle w:val="Style19"/>
        <w:keepNext w:val="0"/>
        <w:keepLines w:val="0"/>
        <w:widowControl w:val="0"/>
        <w:shd w:val="clear" w:color="auto" w:fill="auto"/>
        <w:bidi w:val="0"/>
        <w:spacing w:before="0" w:after="160" w:line="316" w:lineRule="exact"/>
        <w:ind w:left="0" w:right="0" w:firstLine="380"/>
        <w:jc w:val="both"/>
      </w:pPr>
      <w:r>
        <w:rPr>
          <w:color w:val="000000"/>
          <w:spacing w:val="0"/>
          <w:w w:val="100"/>
          <w:position w:val="0"/>
        </w:rPr>
        <w:t>我国包装行业经历高速发展阶段，目前已经成为全球发展最快、规模最大、最具潜力的包装市场，</w:t>
      </w:r>
      <w:r>
        <w:rPr>
          <w:rFonts w:ascii="Times New Roman" w:eastAsia="Times New Roman" w:hAnsi="Times New Roman" w:cs="Times New Roman"/>
          <w:color w:val="000000"/>
          <w:spacing w:val="0"/>
          <w:w w:val="100"/>
          <w:position w:val="0"/>
        </w:rPr>
        <w:t>2021</w:t>
      </w:r>
      <w:r>
        <w:rPr>
          <w:color w:val="000000"/>
          <w:spacing w:val="0"/>
          <w:w w:val="100"/>
          <w:position w:val="0"/>
        </w:rPr>
        <w:t>年我国包装行业 规模以上企业（年营业收入</w:t>
      </w:r>
      <w:r>
        <w:rPr>
          <w:rFonts w:ascii="Times New Roman" w:eastAsia="Times New Roman" w:hAnsi="Times New Roman" w:cs="Times New Roman"/>
          <w:color w:val="000000"/>
          <w:spacing w:val="0"/>
          <w:w w:val="100"/>
          <w:position w:val="0"/>
        </w:rPr>
        <w:t>2,000</w:t>
      </w:r>
      <w:r>
        <w:rPr>
          <w:color w:val="000000"/>
          <w:spacing w:val="0"/>
          <w:w w:val="100"/>
          <w:position w:val="0"/>
        </w:rPr>
        <w:t>万元及以上全部法人企业）共计</w:t>
      </w:r>
      <w:r>
        <w:rPr>
          <w:rFonts w:ascii="Times New Roman" w:eastAsia="Times New Roman" w:hAnsi="Times New Roman" w:cs="Times New Roman"/>
          <w:color w:val="000000"/>
          <w:spacing w:val="0"/>
          <w:w w:val="100"/>
          <w:position w:val="0"/>
        </w:rPr>
        <w:t>8,831</w:t>
      </w:r>
      <w:r>
        <w:rPr>
          <w:color w:val="000000"/>
          <w:spacing w:val="0"/>
          <w:w w:val="100"/>
          <w:position w:val="0"/>
        </w:rPr>
        <w:t>家，较</w:t>
      </w:r>
      <w:r>
        <w:rPr>
          <w:rFonts w:ascii="Times New Roman" w:eastAsia="Times New Roman" w:hAnsi="Times New Roman" w:cs="Times New Roman"/>
          <w:color w:val="000000"/>
          <w:spacing w:val="0"/>
          <w:w w:val="100"/>
          <w:position w:val="0"/>
        </w:rPr>
        <w:t>2020</w:t>
      </w:r>
      <w:r>
        <w:rPr>
          <w:color w:val="000000"/>
          <w:spacing w:val="0"/>
          <w:w w:val="100"/>
          <w:position w:val="0"/>
        </w:rPr>
        <w:t>年增加了</w:t>
      </w:r>
      <w:r>
        <w:rPr>
          <w:rFonts w:ascii="Times New Roman" w:eastAsia="Times New Roman" w:hAnsi="Times New Roman" w:cs="Times New Roman"/>
          <w:color w:val="000000"/>
          <w:spacing w:val="0"/>
          <w:w w:val="100"/>
          <w:position w:val="0"/>
        </w:rPr>
        <w:t>648</w:t>
      </w:r>
      <w:r>
        <w:rPr>
          <w:color w:val="000000"/>
          <w:spacing w:val="0"/>
          <w:w w:val="100"/>
          <w:position w:val="0"/>
        </w:rPr>
        <w:t>家，同比增长</w:t>
      </w:r>
      <w:r>
        <w:rPr>
          <w:rFonts w:ascii="Times New Roman" w:eastAsia="Times New Roman" w:hAnsi="Times New Roman" w:cs="Times New Roman"/>
          <w:color w:val="000000"/>
          <w:spacing w:val="0"/>
          <w:w w:val="100"/>
          <w:position w:val="0"/>
        </w:rPr>
        <w:t>7.92%</w:t>
      </w:r>
      <w:r>
        <w:rPr>
          <w:color w:val="000000"/>
          <w:spacing w:val="0"/>
          <w:w w:val="100"/>
          <w:position w:val="0"/>
        </w:rPr>
        <w:t>，行业入 局者逐渐增多，市场竞争日益激烈。</w:t>
      </w:r>
    </w:p>
    <w:p>
      <w:pPr>
        <w:widowControl w:val="0"/>
        <w:jc w:val="center"/>
        <w:rPr>
          <w:sz w:val="2"/>
          <w:szCs w:val="2"/>
        </w:rPr>
      </w:pPr>
      <w:r>
        <w:drawing>
          <wp:inline>
            <wp:extent cx="4309745" cy="262128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309745" cy="2621280"/>
                    </a:xfrm>
                    <a:prstGeom prst="rect"/>
                  </pic:spPr>
                </pic:pic>
              </a:graphicData>
            </a:graphic>
          </wp:inline>
        </w:drawing>
      </w:r>
    </w:p>
    <w:p>
      <w:pPr>
        <w:pStyle w:val="Style5"/>
        <w:keepNext w:val="0"/>
        <w:keepLines w:val="0"/>
        <w:widowControl w:val="0"/>
        <w:shd w:val="clear" w:color="auto" w:fill="auto"/>
        <w:bidi w:val="0"/>
        <w:spacing w:before="0" w:after="0" w:line="314" w:lineRule="exact"/>
        <w:ind w:left="1060" w:right="0" w:firstLine="0"/>
        <w:jc w:val="both"/>
        <w:rPr>
          <w:sz w:val="14"/>
          <w:szCs w:val="14"/>
        </w:rPr>
      </w:pPr>
      <w:r>
        <w:rPr>
          <w:color w:val="000000"/>
          <w:spacing w:val="0"/>
          <w:w w:val="100"/>
          <w:position w:val="0"/>
          <w:sz w:val="14"/>
          <w:szCs w:val="14"/>
        </w:rPr>
        <w:t>资料来源：中国包装联合会、智研咨询整理</w:t>
      </w:r>
    </w:p>
    <w:p>
      <w:pPr>
        <w:pStyle w:val="Style1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纸制品包装作为包装装潢与印刷的重要组成部分，具有易加工、成本低、适于印刷、环保、可回收等优势，是市场上运 用最广泛的包装，产值约占包装印刷行业整体产值的三分之一，得益于产品自身优势及下游需求持续旺盛，近几年来行业规 模持续稳步增长。</w:t>
      </w:r>
    </w:p>
    <w:p>
      <w:pPr>
        <w:pStyle w:val="Style23"/>
        <w:keepNext/>
        <w:keepLines/>
        <w:widowControl w:val="0"/>
        <w:shd w:val="clear" w:color="auto" w:fill="auto"/>
        <w:bidi w:val="0"/>
        <w:spacing w:before="0" w:after="26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rPr>
        <w:t>二</w:t>
      </w:r>
      <w:bookmarkEnd w:id="79"/>
      <w:r>
        <w:rPr>
          <w:color w:val="000000"/>
          <w:spacing w:val="0"/>
          <w:w w:val="100"/>
          <w:position w:val="0"/>
        </w:rPr>
        <w:t>、报告期内公司从事的主要业务</w:t>
      </w:r>
      <w:bookmarkEnd w:id="77"/>
      <w:bookmarkEnd w:id="78"/>
      <w:bookmarkEnd w:id="80"/>
    </w:p>
    <w:p>
      <w:pPr>
        <w:pStyle w:val="Style19"/>
        <w:keepNext w:val="0"/>
        <w:keepLines w:val="0"/>
        <w:widowControl w:val="0"/>
        <w:shd w:val="clear" w:color="auto" w:fill="auto"/>
        <w:bidi w:val="0"/>
        <w:spacing w:before="0" w:after="0" w:line="309" w:lineRule="exact"/>
        <w:ind w:left="0" w:right="0" w:firstLine="380"/>
        <w:jc w:val="both"/>
      </w:pPr>
      <w:r>
        <w:rPr>
          <w:color w:val="000000"/>
          <w:spacing w:val="0"/>
          <w:w w:val="100"/>
          <w:position w:val="0"/>
        </w:rPr>
        <w:t>公司是一家以创意营销为核心、技术驱动为支撑，</w:t>
      </w:r>
      <w:r>
        <w:rPr>
          <w:rFonts w:ascii="Times New Roman" w:eastAsia="Times New Roman" w:hAnsi="Times New Roman" w:cs="Times New Roman"/>
          <w:color w:val="000000"/>
          <w:spacing w:val="0"/>
          <w:w w:val="100"/>
          <w:position w:val="0"/>
        </w:rPr>
        <w:t>“</w:t>
      </w:r>
      <w:r>
        <w:rPr>
          <w:color w:val="000000"/>
          <w:spacing w:val="0"/>
          <w:w w:val="100"/>
          <w:position w:val="0"/>
        </w:rPr>
        <w:t>线上</w:t>
      </w:r>
      <w:r>
        <w:rPr>
          <w:rFonts w:ascii="Times New Roman" w:eastAsia="Times New Roman" w:hAnsi="Times New Roman" w:cs="Times New Roman"/>
          <w:color w:val="000000"/>
          <w:spacing w:val="0"/>
          <w:w w:val="100"/>
          <w:position w:val="0"/>
        </w:rPr>
        <w:t>+</w:t>
      </w:r>
      <w:r>
        <w:rPr>
          <w:color w:val="000000"/>
          <w:spacing w:val="0"/>
          <w:w w:val="100"/>
          <w:position w:val="0"/>
        </w:rPr>
        <w:t>线下</w:t>
      </w:r>
      <w:r>
        <w:rPr>
          <w:rFonts w:ascii="Times New Roman" w:eastAsia="Times New Roman" w:hAnsi="Times New Roman" w:cs="Times New Roman"/>
          <w:color w:val="000000"/>
          <w:spacing w:val="0"/>
          <w:w w:val="100"/>
          <w:position w:val="0"/>
        </w:rPr>
        <w:t>”</w:t>
      </w:r>
      <w:r>
        <w:rPr>
          <w:color w:val="000000"/>
          <w:spacing w:val="0"/>
          <w:w w:val="100"/>
          <w:position w:val="0"/>
        </w:rPr>
        <w:t>全方位集成营销综合解决方案的提供商，报告期内主营 业务未发生重大变化，主要为</w:t>
      </w:r>
      <w:r>
        <w:rPr>
          <w:rFonts w:ascii="Times New Roman" w:eastAsia="Times New Roman" w:hAnsi="Times New Roman" w:cs="Times New Roman"/>
          <w:color w:val="000000"/>
          <w:spacing w:val="0"/>
          <w:w w:val="100"/>
          <w:position w:val="0"/>
        </w:rPr>
        <w:t>To C</w:t>
      </w:r>
      <w:r>
        <w:rPr>
          <w:color w:val="000000"/>
          <w:spacing w:val="0"/>
          <w:w w:val="100"/>
          <w:position w:val="0"/>
        </w:rPr>
        <w:t>端</w:t>
      </w:r>
      <w:r>
        <w:rPr>
          <w:rFonts w:ascii="Times New Roman" w:eastAsia="Times New Roman" w:hAnsi="Times New Roman" w:cs="Times New Roman"/>
          <w:color w:val="000000"/>
          <w:spacing w:val="0"/>
          <w:w w:val="100"/>
          <w:position w:val="0"/>
        </w:rPr>
        <w:t>-</w:t>
      </w:r>
      <w:r>
        <w:rPr>
          <w:color w:val="000000"/>
          <w:spacing w:val="0"/>
          <w:w w:val="100"/>
          <w:position w:val="0"/>
        </w:rPr>
        <w:t>精准营销跨境电商业务和为大客户提供全案营销设计的包装服务业务。</w:t>
      </w:r>
    </w:p>
    <w:p>
      <w:pPr>
        <w:pStyle w:val="Style19"/>
        <w:keepNext w:val="0"/>
        <w:keepLines w:val="0"/>
        <w:widowControl w:val="0"/>
        <w:shd w:val="clear" w:color="auto" w:fill="auto"/>
        <w:bidi w:val="0"/>
        <w:spacing w:before="0" w:after="0" w:line="309" w:lineRule="exact"/>
        <w:ind w:left="0" w:right="0" w:firstLine="38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517,765.71</w:t>
      </w:r>
      <w:r>
        <w:rPr>
          <w:color w:val="000000"/>
          <w:spacing w:val="0"/>
          <w:w w:val="100"/>
          <w:position w:val="0"/>
        </w:rPr>
        <w:t>万元，同比增长</w:t>
      </w:r>
      <w:r>
        <w:rPr>
          <w:rFonts w:ascii="Times New Roman" w:eastAsia="Times New Roman" w:hAnsi="Times New Roman" w:cs="Times New Roman"/>
          <w:color w:val="000000"/>
          <w:spacing w:val="0"/>
          <w:w w:val="100"/>
          <w:position w:val="0"/>
        </w:rPr>
        <w:t>17.40%</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rPr>
        <w:t>22,727.75</w:t>
      </w:r>
      <w:r>
        <w:rPr>
          <w:color w:val="000000"/>
          <w:spacing w:val="0"/>
          <w:w w:val="100"/>
          <w:position w:val="0"/>
        </w:rPr>
        <w:t>万元，较 上年同期下降</w:t>
      </w:r>
      <w:r>
        <w:rPr>
          <w:rFonts w:ascii="Times New Roman" w:eastAsia="Times New Roman" w:hAnsi="Times New Roman" w:cs="Times New Roman"/>
          <w:color w:val="000000"/>
          <w:spacing w:val="0"/>
          <w:w w:val="100"/>
          <w:position w:val="0"/>
        </w:rPr>
        <w:t>59.32%</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日，公司总资产为</w:t>
      </w:r>
      <w:r>
        <w:rPr>
          <w:rFonts w:ascii="Times New Roman" w:eastAsia="Times New Roman" w:hAnsi="Times New Roman" w:cs="Times New Roman"/>
          <w:color w:val="000000"/>
          <w:spacing w:val="0"/>
          <w:w w:val="100"/>
          <w:position w:val="0"/>
        </w:rPr>
        <w:t>294,328.6</w:t>
      </w:r>
      <w:r>
        <w:rPr>
          <w:rFonts w:ascii="Times New Roman" w:eastAsia="Times New Roman" w:hAnsi="Times New Roman" w:cs="Times New Roman"/>
          <w:color w:val="000000"/>
          <w:spacing w:val="0"/>
          <w:w w:val="100"/>
          <w:position w:val="0"/>
        </w:rPr>
        <w:t>0</w:t>
      </w:r>
      <w:r>
        <w:rPr>
          <w:color w:val="000000"/>
          <w:spacing w:val="0"/>
          <w:w w:val="100"/>
          <w:position w:val="0"/>
        </w:rPr>
        <w:t>万元，较年初增长</w:t>
      </w:r>
      <w:r>
        <w:rPr>
          <w:rFonts w:ascii="Times New Roman" w:eastAsia="Times New Roman" w:hAnsi="Times New Roman" w:cs="Times New Roman"/>
          <w:color w:val="000000"/>
          <w:spacing w:val="0"/>
          <w:w w:val="100"/>
          <w:position w:val="0"/>
        </w:rPr>
        <w:t>4.72%</w:t>
      </w:r>
      <w:r>
        <w:rPr>
          <w:color w:val="000000"/>
          <w:spacing w:val="0"/>
          <w:w w:val="100"/>
          <w:position w:val="0"/>
        </w:rPr>
        <w:t>，归属于上市公司股东的所 有者权益为</w:t>
      </w:r>
      <w:r>
        <w:rPr>
          <w:rFonts w:ascii="Times New Roman" w:eastAsia="Times New Roman" w:hAnsi="Times New Roman" w:cs="Times New Roman"/>
          <w:color w:val="000000"/>
          <w:spacing w:val="0"/>
          <w:w w:val="100"/>
          <w:position w:val="0"/>
        </w:rPr>
        <w:t>186,759.18</w:t>
      </w:r>
      <w:r>
        <w:rPr>
          <w:color w:val="000000"/>
          <w:spacing w:val="0"/>
          <w:w w:val="100"/>
          <w:position w:val="0"/>
        </w:rPr>
        <w:t>万元，较年初增长</w:t>
      </w:r>
      <w:r>
        <w:rPr>
          <w:rFonts w:ascii="Times New Roman" w:eastAsia="Times New Roman" w:hAnsi="Times New Roman" w:cs="Times New Roman"/>
          <w:color w:val="000000"/>
          <w:spacing w:val="0"/>
          <w:w w:val="100"/>
          <w:position w:val="0"/>
        </w:rPr>
        <w:t>7.30%</w:t>
      </w:r>
      <w:r>
        <w:rPr>
          <w:color w:val="000000"/>
          <w:spacing w:val="0"/>
          <w:w w:val="100"/>
          <w:position w:val="0"/>
        </w:rPr>
        <w:t>。</w:t>
      </w:r>
    </w:p>
    <w:p>
      <w:pPr>
        <w:pStyle w:val="Style19"/>
        <w:keepNext w:val="0"/>
        <w:keepLines w:val="0"/>
        <w:widowControl w:val="0"/>
        <w:shd w:val="clear" w:color="auto" w:fill="auto"/>
        <w:bidi w:val="0"/>
        <w:spacing w:before="0" w:after="220" w:line="309" w:lineRule="exact"/>
        <w:ind w:left="0" w:right="0" w:firstLine="38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-2021</w:t>
      </w:r>
      <w:r>
        <w:rPr>
          <w:color w:val="000000"/>
          <w:spacing w:val="0"/>
          <w:w w:val="100"/>
          <w:position w:val="0"/>
        </w:rPr>
        <w:t>年主要业务板块分季度营收及利润明细情况如下图所示。</w:t>
      </w:r>
      <w:r>
        <w:br w:type="page"/>
      </w:r>
    </w:p>
    <w:p>
      <w:pPr>
        <w:pStyle w:val="Style34"/>
        <w:keepNext w:val="0"/>
        <w:keepLines w:val="0"/>
        <w:widowControl w:val="0"/>
        <w:shd w:val="clear" w:color="auto" w:fill="auto"/>
        <w:bidi w:val="0"/>
        <w:spacing w:before="0" w:after="0" w:line="240" w:lineRule="auto"/>
        <w:ind w:left="1421" w:right="0" w:firstLine="0"/>
        <w:jc w:val="left"/>
      </w:pPr>
      <w:r>
        <w:rPr>
          <w:rFonts w:ascii="Tahoma" w:eastAsia="Tahoma" w:hAnsi="Tahoma" w:cs="Tahoma"/>
          <w:color w:val="444346"/>
          <w:spacing w:val="0"/>
          <w:w w:val="100"/>
          <w:position w:val="0"/>
          <w:sz w:val="15"/>
          <w:szCs w:val="15"/>
        </w:rPr>
        <w:t>2019</w:t>
      </w:r>
      <w:r>
        <w:rPr>
          <w:spacing w:val="0"/>
          <w:w w:val="100"/>
          <w:position w:val="0"/>
        </w:rPr>
        <w:t>年</w:t>
      </w:r>
      <w:r>
        <w:rPr>
          <w:rFonts w:ascii="Tahoma" w:eastAsia="Tahoma" w:hAnsi="Tahoma" w:cs="Tahoma"/>
          <w:color w:val="444346"/>
          <w:spacing w:val="0"/>
          <w:w w:val="100"/>
          <w:position w:val="0"/>
          <w:sz w:val="15"/>
          <w:szCs w:val="15"/>
        </w:rPr>
        <w:t>-2021</w:t>
      </w:r>
      <w:r>
        <w:rPr>
          <w:spacing w:val="0"/>
          <w:w w:val="100"/>
          <w:position w:val="0"/>
        </w:rPr>
        <w:t>年主要业务</w:t>
      </w:r>
      <w:r>
        <w:rPr>
          <w:color w:val="444346"/>
          <w:spacing w:val="0"/>
          <w:w w:val="100"/>
          <w:position w:val="0"/>
        </w:rPr>
        <w:t>板块分</w:t>
      </w:r>
      <w:r>
        <w:rPr>
          <w:spacing w:val="0"/>
          <w:w w:val="100"/>
          <w:position w:val="0"/>
        </w:rPr>
        <w:t>季度营</w:t>
      </w:r>
      <w:r>
        <w:rPr>
          <w:color w:val="444346"/>
          <w:spacing w:val="0"/>
          <w:w w:val="100"/>
          <w:position w:val="0"/>
        </w:rPr>
        <w:t>业收入</w:t>
      </w:r>
      <w:r>
        <w:rPr>
          <w:spacing w:val="0"/>
          <w:w w:val="100"/>
          <w:position w:val="0"/>
        </w:rPr>
        <w:t>情况表单位</w:t>
      </w:r>
      <w:r>
        <w:rPr>
          <w:color w:val="444346"/>
          <w:spacing w:val="0"/>
          <w:w w:val="100"/>
          <w:position w:val="0"/>
        </w:rPr>
        <w:t>：亿元</w:t>
      </w:r>
    </w:p>
    <w:p>
      <w:pPr>
        <w:widowControl w:val="0"/>
        <w:jc w:val="center"/>
        <w:rPr>
          <w:sz w:val="2"/>
          <w:szCs w:val="2"/>
        </w:rPr>
      </w:pPr>
      <w:r>
        <w:drawing>
          <wp:inline>
            <wp:extent cx="4742815" cy="368808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4742815" cy="3688080"/>
                    </a:xfrm>
                    <a:prstGeom prst="rect"/>
                  </pic:spPr>
                </pic:pic>
              </a:graphicData>
            </a:graphic>
          </wp:inline>
        </w:drawing>
      </w:r>
    </w:p>
    <w:p>
      <w:pPr>
        <w:widowControl w:val="0"/>
        <w:spacing w:after="479" w:line="1" w:lineRule="exact"/>
      </w:pPr>
    </w:p>
    <w:p>
      <w:pPr>
        <w:widowControl w:val="0"/>
        <w:jc w:val="center"/>
        <w:rPr>
          <w:sz w:val="2"/>
          <w:szCs w:val="2"/>
        </w:rPr>
      </w:pPr>
      <w:r>
        <w:drawing>
          <wp:inline>
            <wp:extent cx="5078095" cy="4004945"/>
            <wp:docPr id="4" name="Picutre 4"/>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stretch/>
                  </pic:blipFill>
                  <pic:spPr>
                    <a:xfrm>
                      <a:ext cx="5078095" cy="4004945"/>
                    </a:xfrm>
                    <a:prstGeom prst="rect"/>
                  </pic:spPr>
                </pic:pic>
              </a:graphicData>
            </a:graphic>
          </wp:inline>
        </w:drawing>
      </w:r>
    </w:p>
    <w:p>
      <w:pPr>
        <w:pStyle w:val="Style19"/>
        <w:keepNext w:val="0"/>
        <w:keepLines w:val="0"/>
        <w:widowControl w:val="0"/>
        <w:shd w:val="clear" w:color="auto" w:fill="auto"/>
        <w:bidi w:val="0"/>
        <w:spacing w:before="0" w:after="0" w:line="318" w:lineRule="exact"/>
        <w:ind w:left="0" w:right="0" w:firstLine="380"/>
        <w:jc w:val="left"/>
      </w:pPr>
      <w:bookmarkStart w:id="81" w:name="bookmark81"/>
      <w:r>
        <w:rPr>
          <w:b/>
          <w:bCs/>
          <w:color w:val="000000"/>
          <w:spacing w:val="0"/>
          <w:w w:val="100"/>
          <w:position w:val="0"/>
        </w:rPr>
        <w:t>（</w:t>
      </w:r>
      <w:bookmarkEnd w:id="81"/>
      <w:r>
        <w:rPr>
          <w:b/>
          <w:bCs/>
          <w:color w:val="000000"/>
          <w:spacing w:val="0"/>
          <w:w w:val="100"/>
          <w:position w:val="0"/>
        </w:rPr>
        <w:t>一）互联网业务</w:t>
      </w:r>
    </w:p>
    <w:p>
      <w:pPr>
        <w:pStyle w:val="Style19"/>
        <w:keepNext w:val="0"/>
        <w:keepLines w:val="0"/>
        <w:widowControl w:val="0"/>
        <w:shd w:val="clear" w:color="auto" w:fill="auto"/>
        <w:bidi w:val="0"/>
        <w:spacing w:before="0" w:after="0" w:line="318" w:lineRule="exact"/>
        <w:ind w:left="0" w:right="0" w:firstLine="380"/>
        <w:jc w:val="left"/>
      </w:pPr>
      <w:bookmarkStart w:id="82" w:name="bookmark82"/>
      <w:r>
        <w:rPr>
          <w:b/>
          <w:bCs/>
          <w:color w:val="000000"/>
          <w:spacing w:val="0"/>
          <w:w w:val="100"/>
          <w:position w:val="0"/>
        </w:rPr>
        <w:t>1</w:t>
      </w:r>
      <w:bookmarkEnd w:id="82"/>
      <w:r>
        <w:rPr>
          <w:b/>
          <w:bCs/>
          <w:color w:val="000000"/>
          <w:spacing w:val="0"/>
          <w:w w:val="100"/>
          <w:position w:val="0"/>
        </w:rPr>
        <w:t>、跨境电商业务</w:t>
      </w:r>
    </w:p>
    <w:p>
      <w:pPr>
        <w:pStyle w:val="Style19"/>
        <w:keepNext w:val="0"/>
        <w:keepLines w:val="0"/>
        <w:widowControl w:val="0"/>
        <w:shd w:val="clear" w:color="auto" w:fill="auto"/>
        <w:bidi w:val="0"/>
        <w:spacing w:before="0" w:after="0" w:line="318" w:lineRule="exact"/>
        <w:ind w:left="0" w:right="0" w:firstLine="380"/>
        <w:jc w:val="left"/>
      </w:pPr>
      <w:bookmarkStart w:id="83" w:name="bookmark83"/>
      <w:r>
        <w:rPr>
          <w:b/>
          <w:bCs/>
          <w:color w:val="000000"/>
          <w:spacing w:val="0"/>
          <w:w w:val="100"/>
          <w:position w:val="0"/>
        </w:rPr>
        <w:t>（</w:t>
      </w:r>
      <w:bookmarkEnd w:id="83"/>
      <w:r>
        <w:rPr>
          <w:b/>
          <w:bCs/>
          <w:color w:val="000000"/>
          <w:spacing w:val="0"/>
          <w:w w:val="100"/>
          <w:position w:val="0"/>
        </w:rPr>
        <w:t>1）业务模式及行业地位</w:t>
      </w:r>
    </w:p>
    <w:p>
      <w:pPr>
        <w:pStyle w:val="Style19"/>
        <w:keepNext w:val="0"/>
        <w:keepLines w:val="0"/>
        <w:widowControl w:val="0"/>
        <w:shd w:val="clear" w:color="auto" w:fill="auto"/>
        <w:bidi w:val="0"/>
        <w:spacing w:before="0" w:after="480" w:line="318" w:lineRule="exact"/>
        <w:ind w:left="0" w:right="0" w:firstLine="320"/>
        <w:jc w:val="both"/>
      </w:pPr>
      <w:r>
        <w:rPr>
          <w:color w:val="000000"/>
          <w:spacing w:val="0"/>
          <w:w w:val="100"/>
          <w:position w:val="0"/>
        </w:rPr>
        <w:t>公司跨境电商业务主要通过运用</w:t>
      </w:r>
      <w:r>
        <w:rPr>
          <w:rFonts w:ascii="Times New Roman" w:eastAsia="Times New Roman" w:hAnsi="Times New Roman" w:cs="Times New Roman"/>
          <w:color w:val="000000"/>
          <w:spacing w:val="0"/>
          <w:w w:val="100"/>
          <w:position w:val="0"/>
        </w:rPr>
        <w:t>AI</w:t>
      </w:r>
      <w:r>
        <w:rPr>
          <w:color w:val="000000"/>
          <w:spacing w:val="0"/>
          <w:w w:val="100"/>
          <w:position w:val="0"/>
        </w:rPr>
        <w:t>算法分析海外市场、描绘用户画像，并进行智能选品、精准定位客户群体，在</w:t>
      </w:r>
      <w:r>
        <w:rPr>
          <w:rFonts w:ascii="Times New Roman" w:eastAsia="Times New Roman" w:hAnsi="Times New Roman" w:cs="Times New Roman"/>
          <w:color w:val="000000"/>
          <w:spacing w:val="0"/>
          <w:w w:val="100"/>
          <w:position w:val="0"/>
        </w:rPr>
        <w:t>Meta（</w:t>
      </w:r>
      <w:r>
        <w:rPr>
          <w:color w:val="000000"/>
          <w:spacing w:val="0"/>
          <w:w w:val="100"/>
          <w:position w:val="0"/>
        </w:rPr>
        <w:t xml:space="preserve">原 </w:t>
      </w:r>
      <w:r>
        <w:rPr>
          <w:rFonts w:ascii="Times New Roman" w:eastAsia="Times New Roman" w:hAnsi="Times New Roman" w:cs="Times New Roman"/>
          <w:color w:val="000000"/>
          <w:spacing w:val="0"/>
          <w:w w:val="100"/>
          <w:position w:val="0"/>
        </w:rPr>
        <w:t>Facebook</w:t>
      </w:r>
      <w:r>
        <w:rPr>
          <w:color w:val="000000"/>
          <w:spacing w:val="0"/>
          <w:w w:val="100"/>
          <w:position w:val="0"/>
        </w:rPr>
        <w:t>）、</w:t>
      </w:r>
      <w:r>
        <w:rPr>
          <w:rFonts w:ascii="Times New Roman" w:eastAsia="Times New Roman" w:hAnsi="Times New Roman" w:cs="Times New Roman"/>
          <w:color w:val="000000"/>
          <w:spacing w:val="0"/>
          <w:w w:val="100"/>
          <w:position w:val="0"/>
        </w:rPr>
        <w:t>Google</w:t>
      </w:r>
      <w:r>
        <w:rPr>
          <w:color w:val="000000"/>
          <w:spacing w:val="0"/>
          <w:w w:val="100"/>
          <w:position w:val="0"/>
        </w:rPr>
        <w:t>、</w:t>
      </w:r>
      <w:r>
        <w:rPr>
          <w:rFonts w:ascii="Times New Roman" w:eastAsia="Times New Roman" w:hAnsi="Times New Roman" w:cs="Times New Roman"/>
          <w:color w:val="000000"/>
          <w:spacing w:val="0"/>
          <w:w w:val="100"/>
          <w:position w:val="0"/>
        </w:rPr>
        <w:t>Line</w:t>
      </w:r>
      <w:r>
        <w:rPr>
          <w:color w:val="000000"/>
          <w:spacing w:val="0"/>
          <w:w w:val="100"/>
          <w:position w:val="0"/>
        </w:rPr>
        <w:t>、</w:t>
      </w:r>
      <w:r>
        <w:rPr>
          <w:rFonts w:ascii="Times New Roman" w:eastAsia="Times New Roman" w:hAnsi="Times New Roman" w:cs="Times New Roman"/>
          <w:color w:val="000000"/>
          <w:spacing w:val="0"/>
          <w:w w:val="100"/>
          <w:position w:val="0"/>
        </w:rPr>
        <w:t>YouTube</w:t>
      </w:r>
      <w:r>
        <w:rPr>
          <w:color w:val="000000"/>
          <w:spacing w:val="0"/>
          <w:w w:val="100"/>
          <w:position w:val="0"/>
        </w:rPr>
        <w:t>、</w:t>
      </w:r>
      <w:r>
        <w:rPr>
          <w:rFonts w:ascii="Times New Roman" w:eastAsia="Times New Roman" w:hAnsi="Times New Roman" w:cs="Times New Roman"/>
          <w:color w:val="000000"/>
          <w:spacing w:val="0"/>
          <w:w w:val="100"/>
          <w:position w:val="0"/>
        </w:rPr>
        <w:t>Instagram</w:t>
      </w:r>
      <w:r>
        <w:rPr>
          <w:color w:val="000000"/>
          <w:spacing w:val="0"/>
          <w:w w:val="100"/>
          <w:position w:val="0"/>
        </w:rPr>
        <w:t>、</w:t>
      </w:r>
      <w:r>
        <w:rPr>
          <w:rFonts w:ascii="Times New Roman" w:eastAsia="Times New Roman" w:hAnsi="Times New Roman" w:cs="Times New Roman"/>
          <w:color w:val="000000"/>
          <w:spacing w:val="0"/>
          <w:w w:val="100"/>
          <w:position w:val="0"/>
        </w:rPr>
        <w:t>TikTok</w:t>
      </w:r>
      <w:r>
        <w:rPr>
          <w:color w:val="000000"/>
          <w:spacing w:val="0"/>
          <w:w w:val="100"/>
          <w:position w:val="0"/>
        </w:rPr>
        <w:t>等国外社交网络平台上精准推送独立站广告进行线上</w:t>
      </w:r>
      <w:r>
        <w:rPr>
          <w:rFonts w:ascii="Times New Roman" w:eastAsia="Times New Roman" w:hAnsi="Times New Roman" w:cs="Times New Roman"/>
          <w:color w:val="000000"/>
          <w:spacing w:val="0"/>
          <w:w w:val="100"/>
          <w:position w:val="0"/>
        </w:rPr>
        <w:t>B2C</w:t>
      </w:r>
      <w:r>
        <w:rPr>
          <w:color w:val="000000"/>
          <w:spacing w:val="0"/>
          <w:w w:val="100"/>
          <w:position w:val="0"/>
        </w:rPr>
        <w:t>销售，将 高性价比和有特色的中国产品跨境销售至东南亚、东北亚、中东、中国台湾、中国香港等多个国家或地区。业务具体流程如 下图所示：</w:t>
      </w:r>
    </w:p>
    <w:p>
      <w:pPr>
        <w:widowControl w:val="0"/>
        <w:jc w:val="left"/>
        <w:rPr>
          <w:sz w:val="2"/>
          <w:szCs w:val="2"/>
        </w:rPr>
      </w:pPr>
      <w:r>
        <w:drawing>
          <wp:inline>
            <wp:extent cx="5017135" cy="2614930"/>
            <wp:docPr id="5" name="Picutre 5"/>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stretch/>
                  </pic:blipFill>
                  <pic:spPr>
                    <a:xfrm>
                      <a:ext cx="5017135" cy="2614930"/>
                    </a:xfrm>
                    <a:prstGeom prst="rect"/>
                  </pic:spPr>
                </pic:pic>
              </a:graphicData>
            </a:graphic>
          </wp:inline>
        </w:drawing>
      </w:r>
    </w:p>
    <w:p>
      <w:pPr>
        <w:widowControl w:val="0"/>
        <w:spacing w:after="59" w:line="1" w:lineRule="exact"/>
      </w:pP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公司跨境电商业务模式独特，拥有丰富的营销推广渠道，并根据区域特性、渠道优势及转化效果等进行投放平台的选择， 目前已成为东南亚地区跨境电商独立站模式头部企业，该区域内社交电商市场占有率第一，在业务规模、技术系统、营销策 划、运营管理、风险控制等方面均已形成头部企业所具备的行业竞争优势。</w:t>
      </w:r>
    </w:p>
    <w:p>
      <w:pPr>
        <w:pStyle w:val="Style19"/>
        <w:keepNext w:val="0"/>
        <w:keepLines w:val="0"/>
        <w:widowControl w:val="0"/>
        <w:shd w:val="clear" w:color="auto" w:fill="auto"/>
        <w:bidi w:val="0"/>
        <w:spacing w:before="0" w:after="0" w:line="312" w:lineRule="exact"/>
        <w:ind w:left="0" w:right="0"/>
        <w:jc w:val="both"/>
      </w:pPr>
      <w:bookmarkStart w:id="84" w:name="bookmark84"/>
      <w:r>
        <w:rPr>
          <w:b/>
          <w:bCs/>
          <w:color w:val="000000"/>
          <w:spacing w:val="0"/>
          <w:w w:val="100"/>
          <w:position w:val="0"/>
        </w:rPr>
        <w:t>（</w:t>
      </w:r>
      <w:bookmarkEnd w:id="84"/>
      <w:r>
        <w:rPr>
          <w:rFonts w:ascii="Times New Roman" w:eastAsia="Times New Roman" w:hAnsi="Times New Roman" w:cs="Times New Roman"/>
          <w:b/>
          <w:bCs/>
          <w:color w:val="000000"/>
          <w:spacing w:val="0"/>
          <w:w w:val="100"/>
          <w:position w:val="0"/>
        </w:rPr>
        <w:t>2</w:t>
      </w:r>
      <w:r>
        <w:rPr>
          <w:b/>
          <w:bCs/>
          <w:color w:val="000000"/>
          <w:spacing w:val="0"/>
          <w:w w:val="100"/>
          <w:position w:val="0"/>
        </w:rPr>
        <w:t>）经营业绩分析</w:t>
      </w:r>
    </w:p>
    <w:p>
      <w:pPr>
        <w:pStyle w:val="Style19"/>
        <w:keepNext w:val="0"/>
        <w:keepLines w:val="0"/>
        <w:widowControl w:val="0"/>
        <w:shd w:val="clear" w:color="auto" w:fill="auto"/>
        <w:bidi w:val="0"/>
        <w:spacing w:before="0" w:after="0" w:line="312" w:lineRule="exact"/>
        <w:ind w:left="0" w:right="0" w:firstLine="320"/>
        <w:jc w:val="both"/>
      </w:pPr>
      <w:r>
        <w:rPr>
          <w:color w:val="000000"/>
          <w:spacing w:val="0"/>
          <w:w w:val="100"/>
          <w:position w:val="0"/>
        </w:rPr>
        <w:t>报告期内，公司跨境电商业务精细化运营，根据经济环境及市场行情变化情况适时调整营销策略、持续优化供应链资源、 多平台投放、多模式运行，积极拓展销售市场，订单规模较上年同期增长超过</w:t>
      </w:r>
      <w:r>
        <w:rPr>
          <w:color w:val="000000"/>
          <w:spacing w:val="0"/>
          <w:w w:val="100"/>
          <w:position w:val="0"/>
        </w:rPr>
        <w:t>40%，</w:t>
      </w:r>
      <w:r>
        <w:rPr>
          <w:color w:val="000000"/>
          <w:spacing w:val="0"/>
          <w:w w:val="100"/>
          <w:position w:val="0"/>
        </w:rPr>
        <w:t>实现营业收入</w:t>
      </w:r>
      <w:r>
        <w:rPr>
          <w:color w:val="000000"/>
          <w:spacing w:val="0"/>
          <w:w w:val="100"/>
          <w:position w:val="0"/>
        </w:rPr>
        <w:t>28.3</w:t>
      </w:r>
      <w:r>
        <w:rPr>
          <w:color w:val="000000"/>
          <w:spacing w:val="0"/>
          <w:w w:val="100"/>
          <w:position w:val="0"/>
        </w:rPr>
        <w:t>亿元，同比增长</w:t>
      </w:r>
      <w:r>
        <w:rPr>
          <w:color w:val="000000"/>
          <w:spacing w:val="0"/>
          <w:w w:val="100"/>
          <w:position w:val="0"/>
        </w:rPr>
        <w:t>11</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实现归母净利润</w:t>
      </w:r>
      <w:r>
        <w:rPr>
          <w:color w:val="000000"/>
          <w:spacing w:val="0"/>
          <w:w w:val="100"/>
          <w:position w:val="0"/>
        </w:rPr>
        <w:t>1</w:t>
      </w:r>
      <w:r>
        <w:rPr>
          <w:color w:val="000000"/>
          <w:spacing w:val="0"/>
          <w:w w:val="100"/>
          <w:position w:val="0"/>
        </w:rPr>
        <w:t>.72</w:t>
      </w:r>
      <w:r>
        <w:rPr>
          <w:color w:val="000000"/>
          <w:spacing w:val="0"/>
          <w:w w:val="100"/>
          <w:position w:val="0"/>
        </w:rPr>
        <w:t>亿元，同比下降</w:t>
      </w:r>
      <w:r>
        <w:rPr>
          <w:color w:val="000000"/>
          <w:spacing w:val="0"/>
          <w:w w:val="100"/>
          <w:position w:val="0"/>
        </w:rPr>
        <w:t>53</w:t>
      </w:r>
      <w:r>
        <w:rPr>
          <w:rFonts w:ascii="Times New Roman" w:eastAsia="Times New Roman" w:hAnsi="Times New Roman" w:cs="Times New Roman"/>
          <w:color w:val="000000"/>
          <w:spacing w:val="0"/>
          <w:w w:val="100"/>
          <w:position w:val="0"/>
        </w:rPr>
        <w:t>%</w:t>
      </w:r>
      <w:r>
        <w:rPr>
          <w:color w:val="000000"/>
          <w:spacing w:val="0"/>
          <w:w w:val="100"/>
          <w:position w:val="0"/>
        </w:rPr>
        <w:t>，跨境电商业务存货金额约</w:t>
      </w:r>
      <w:r>
        <w:rPr>
          <w:rFonts w:ascii="Times New Roman" w:eastAsia="Times New Roman" w:hAnsi="Times New Roman" w:cs="Times New Roman"/>
          <w:color w:val="000000"/>
          <w:spacing w:val="0"/>
          <w:w w:val="100"/>
          <w:position w:val="0"/>
        </w:rPr>
        <w:t>9,000</w:t>
      </w:r>
      <w:r>
        <w:rPr>
          <w:color w:val="000000"/>
          <w:spacing w:val="0"/>
          <w:w w:val="100"/>
          <w:position w:val="0"/>
        </w:rPr>
        <w:t>万元，库销比控制在</w:t>
      </w:r>
      <w:r>
        <w:rPr>
          <w:rFonts w:ascii="Times New Roman" w:eastAsia="Times New Roman" w:hAnsi="Times New Roman" w:cs="Times New Roman"/>
          <w:color w:val="000000"/>
          <w:spacing w:val="0"/>
          <w:w w:val="100"/>
          <w:position w:val="0"/>
        </w:rPr>
        <w:t>3%</w:t>
      </w:r>
      <w:r>
        <w:rPr>
          <w:color w:val="000000"/>
          <w:spacing w:val="0"/>
          <w:w w:val="100"/>
          <w:position w:val="0"/>
        </w:rPr>
        <w:t>左右。在跨境电商业务订 单和营收规模均实现增长的情况下，归母净利润下降幅度较大的主要原因包括：</w:t>
      </w:r>
    </w:p>
    <w:p>
      <w:pPr>
        <w:pStyle w:val="Style19"/>
        <w:keepNext w:val="0"/>
        <w:keepLines w:val="0"/>
        <w:widowControl w:val="0"/>
        <w:shd w:val="clear" w:color="auto" w:fill="auto"/>
        <w:tabs>
          <w:tab w:pos="616" w:val="left"/>
        </w:tabs>
        <w:bidi w:val="0"/>
        <w:spacing w:before="0" w:after="0" w:line="312" w:lineRule="exact"/>
        <w:ind w:left="0" w:right="0" w:firstLine="320"/>
        <w:jc w:val="both"/>
      </w:pPr>
      <w:bookmarkStart w:id="85" w:name="bookmark85"/>
      <w:r>
        <w:rPr>
          <w:rFonts w:ascii="Times New Roman" w:eastAsia="Times New Roman" w:hAnsi="Times New Roman" w:cs="Times New Roman"/>
          <w:color w:val="000000"/>
          <w:spacing w:val="0"/>
          <w:w w:val="100"/>
          <w:position w:val="0"/>
        </w:rPr>
        <w:t>1</w:t>
      </w:r>
      <w:bookmarkEnd w:id="85"/>
      <w:r>
        <w:rPr>
          <w:color w:val="000000"/>
          <w:spacing w:val="0"/>
          <w:w w:val="100"/>
          <w:position w:val="0"/>
        </w:rPr>
        <w:t>）</w:t>
        <w:tab/>
        <w:t>由于受疫情长时间持续影响，国际运输运力大幅削减，海外物流服务能力下降，配送时效降低，整个跨境电商供应 链成本大幅增加，物流周期拉长；</w:t>
      </w:r>
    </w:p>
    <w:p>
      <w:pPr>
        <w:pStyle w:val="Style19"/>
        <w:keepNext w:val="0"/>
        <w:keepLines w:val="0"/>
        <w:widowControl w:val="0"/>
        <w:shd w:val="clear" w:color="auto" w:fill="auto"/>
        <w:tabs>
          <w:tab w:pos="621" w:val="left"/>
        </w:tabs>
        <w:bidi w:val="0"/>
        <w:spacing w:before="0" w:after="0" w:line="312" w:lineRule="exact"/>
        <w:ind w:left="0" w:right="0" w:firstLine="320"/>
        <w:jc w:val="both"/>
      </w:pPr>
      <w:bookmarkStart w:id="86" w:name="bookmark86"/>
      <w:r>
        <w:rPr>
          <w:rFonts w:ascii="Times New Roman" w:eastAsia="Times New Roman" w:hAnsi="Times New Roman" w:cs="Times New Roman"/>
          <w:color w:val="000000"/>
          <w:spacing w:val="0"/>
          <w:w w:val="100"/>
          <w:position w:val="0"/>
        </w:rPr>
        <w:t>2</w:t>
      </w:r>
      <w:bookmarkEnd w:id="86"/>
      <w:r>
        <w:rPr>
          <w:color w:val="000000"/>
          <w:spacing w:val="0"/>
          <w:w w:val="100"/>
          <w:position w:val="0"/>
        </w:rPr>
        <w:t>）</w:t>
        <w:tab/>
        <w:t>中国跨境电商企业频繁涌现，行业竞争加剧，不可避免对物流资源、广告投放平台、流量获取渠道等进行抢占，无 序、低价的竞争进一步抬升成本、降低利润；</w:t>
      </w:r>
    </w:p>
    <w:p>
      <w:pPr>
        <w:pStyle w:val="Style19"/>
        <w:keepNext w:val="0"/>
        <w:keepLines w:val="0"/>
        <w:widowControl w:val="0"/>
        <w:shd w:val="clear" w:color="auto" w:fill="auto"/>
        <w:tabs>
          <w:tab w:pos="621" w:val="left"/>
        </w:tabs>
        <w:bidi w:val="0"/>
        <w:spacing w:before="0" w:after="0" w:line="312" w:lineRule="exact"/>
        <w:ind w:left="0" w:right="0" w:firstLine="320"/>
        <w:jc w:val="both"/>
      </w:pPr>
      <w:bookmarkStart w:id="87" w:name="bookmark87"/>
      <w:r>
        <w:rPr>
          <w:rFonts w:ascii="Times New Roman" w:eastAsia="Times New Roman" w:hAnsi="Times New Roman" w:cs="Times New Roman"/>
          <w:color w:val="000000"/>
          <w:spacing w:val="0"/>
          <w:w w:val="100"/>
          <w:position w:val="0"/>
        </w:rPr>
        <w:t>3</w:t>
      </w:r>
      <w:bookmarkEnd w:id="87"/>
      <w:r>
        <w:rPr>
          <w:color w:val="000000"/>
          <w:spacing w:val="0"/>
          <w:w w:val="100"/>
          <w:position w:val="0"/>
        </w:rPr>
        <w:t>）</w:t>
        <w:tab/>
        <w:t>海外部分地区疫情较为严重，给当地经济及就业造成较大冲击，消费者购买能力持续下降，公司采取相应促销活动 积极应对，客单价整体降幅较大；</w:t>
      </w:r>
    </w:p>
    <w:p>
      <w:pPr>
        <w:pStyle w:val="Style19"/>
        <w:keepNext w:val="0"/>
        <w:keepLines w:val="0"/>
        <w:widowControl w:val="0"/>
        <w:shd w:val="clear" w:color="auto" w:fill="auto"/>
        <w:tabs>
          <w:tab w:pos="616" w:val="left"/>
        </w:tabs>
        <w:bidi w:val="0"/>
        <w:spacing w:before="0" w:after="0" w:line="312" w:lineRule="exact"/>
        <w:ind w:left="0" w:right="0" w:firstLine="320"/>
        <w:jc w:val="both"/>
      </w:pPr>
      <w:bookmarkStart w:id="88" w:name="bookmark88"/>
      <w:r>
        <w:rPr>
          <w:rFonts w:ascii="Times New Roman" w:eastAsia="Times New Roman" w:hAnsi="Times New Roman" w:cs="Times New Roman"/>
          <w:color w:val="000000"/>
          <w:spacing w:val="0"/>
          <w:w w:val="100"/>
          <w:position w:val="0"/>
        </w:rPr>
        <w:t>4</w:t>
      </w:r>
      <w:bookmarkEnd w:id="88"/>
      <w:r>
        <w:rPr>
          <w:color w:val="000000"/>
          <w:spacing w:val="0"/>
          <w:w w:val="100"/>
          <w:position w:val="0"/>
        </w:rPr>
        <w:t>）</w:t>
        <w:tab/>
        <w:t>公司根据《企业会计准则》及相关会计政策规定，对跨境电商业务广告费用的确认采取更为谨慎合理的会计核算方 法，从而影响利润约</w:t>
      </w:r>
      <w:r>
        <w:rPr>
          <w:color w:val="000000"/>
          <w:spacing w:val="0"/>
          <w:w w:val="100"/>
          <w:position w:val="0"/>
        </w:rPr>
        <w:t>3,600</w:t>
      </w:r>
      <w:r>
        <w:rPr>
          <w:color w:val="000000"/>
          <w:spacing w:val="0"/>
          <w:w w:val="100"/>
          <w:position w:val="0"/>
        </w:rPr>
        <w:t>万元。</w:t>
      </w:r>
    </w:p>
    <w:p>
      <w:pPr>
        <w:pStyle w:val="Style19"/>
        <w:keepNext w:val="0"/>
        <w:keepLines w:val="0"/>
        <w:widowControl w:val="0"/>
        <w:shd w:val="clear" w:color="auto" w:fill="auto"/>
        <w:bidi w:val="0"/>
        <w:spacing w:before="0" w:after="0" w:line="312" w:lineRule="exact"/>
        <w:ind w:left="0" w:right="0" w:firstLine="320"/>
        <w:jc w:val="both"/>
      </w:pPr>
      <w:bookmarkStart w:id="89" w:name="bookmark89"/>
      <w:r>
        <w:rPr>
          <w:b/>
          <w:bCs/>
          <w:color w:val="000000"/>
          <w:spacing w:val="0"/>
          <w:w w:val="100"/>
          <w:position w:val="0"/>
        </w:rPr>
        <w:t>2</w:t>
      </w:r>
      <w:bookmarkEnd w:id="89"/>
      <w:r>
        <w:rPr>
          <w:b/>
          <w:bCs/>
          <w:color w:val="000000"/>
          <w:spacing w:val="0"/>
          <w:w w:val="100"/>
          <w:position w:val="0"/>
        </w:rPr>
        <w:t>、Saa S</w:t>
      </w:r>
      <w:r>
        <w:rPr>
          <w:b/>
          <w:bCs/>
          <w:color w:val="000000"/>
          <w:spacing w:val="0"/>
          <w:w w:val="100"/>
          <w:position w:val="0"/>
        </w:rPr>
        <w:t>服务平台</w:t>
      </w:r>
    </w:p>
    <w:p>
      <w:pPr>
        <w:pStyle w:val="Style19"/>
        <w:keepNext w:val="0"/>
        <w:keepLines w:val="0"/>
        <w:widowControl w:val="0"/>
        <w:shd w:val="clear" w:color="auto" w:fill="auto"/>
        <w:bidi w:val="0"/>
        <w:spacing w:before="0" w:after="120" w:line="312" w:lineRule="exact"/>
        <w:ind w:left="0" w:right="0" w:firstLine="320"/>
        <w:jc w:val="both"/>
      </w:pPr>
      <w:r>
        <w:rPr>
          <w:color w:val="000000"/>
          <w:spacing w:val="0"/>
          <w:w w:val="100"/>
          <w:position w:val="0"/>
        </w:rPr>
        <w:t>公司持续聚焦移动互联网市场，积极探索新型产业链业务模式，借助长期积累的精准营销数据及完善的运营管理系统， 将成熟的各流程环节、业务体系及应用模块以产品化的形式输出。报告期内，公司投入研发费用</w:t>
      </w:r>
      <w:r>
        <w:rPr>
          <w:color w:val="000000"/>
          <w:spacing w:val="0"/>
          <w:w w:val="100"/>
          <w:position w:val="0"/>
        </w:rPr>
        <w:t xml:space="preserve">4, </w:t>
      </w:r>
      <w:r>
        <w:rPr>
          <w:color w:val="000000"/>
          <w:spacing w:val="0"/>
          <w:w w:val="100"/>
          <w:position w:val="0"/>
        </w:rPr>
        <w:t>768.76</w:t>
      </w:r>
      <w:r>
        <w:rPr>
          <w:color w:val="000000"/>
          <w:spacing w:val="0"/>
          <w:w w:val="100"/>
          <w:position w:val="0"/>
        </w:rPr>
        <w:t xml:space="preserve">万元建成跨境电商 </w:t>
      </w:r>
      <w:r>
        <w:rPr>
          <w:color w:val="000000"/>
          <w:spacing w:val="0"/>
          <w:w w:val="100"/>
          <w:position w:val="0"/>
        </w:rPr>
        <w:t>SaaS</w:t>
      </w:r>
      <w:r>
        <w:rPr>
          <w:color w:val="000000"/>
          <w:spacing w:val="0"/>
          <w:w w:val="100"/>
          <w:position w:val="0"/>
        </w:rPr>
        <w:t>服务平台并对外开放，截至目前尚未商业化应用并产生效益，相关项目建设落地符合发展规划，未来有望成为公司新的 发展机遇。</w:t>
      </w:r>
    </w:p>
    <w:p>
      <w:pPr>
        <w:pStyle w:val="Style19"/>
        <w:keepNext w:val="0"/>
        <w:keepLines w:val="0"/>
        <w:widowControl w:val="0"/>
        <w:shd w:val="clear" w:color="auto" w:fill="auto"/>
        <w:bidi w:val="0"/>
        <w:spacing w:before="0" w:after="0" w:line="240" w:lineRule="auto"/>
        <w:ind w:left="0" w:right="0" w:firstLine="300"/>
        <w:jc w:val="left"/>
      </w:pPr>
      <w:bookmarkStart w:id="90" w:name="bookmark90"/>
      <w:r>
        <w:rPr>
          <w:b/>
          <w:bCs/>
          <w:color w:val="000000"/>
          <w:spacing w:val="0"/>
          <w:w w:val="100"/>
          <w:position w:val="0"/>
        </w:rPr>
        <w:t>3</w:t>
      </w:r>
      <w:bookmarkEnd w:id="90"/>
      <w:r>
        <w:rPr>
          <w:b/>
          <w:bCs/>
          <w:color w:val="000000"/>
          <w:spacing w:val="0"/>
          <w:w w:val="100"/>
          <w:position w:val="0"/>
        </w:rPr>
        <w:t>、精准营销广告业务</w:t>
      </w:r>
    </w:p>
    <w:p>
      <w:pPr>
        <w:pStyle w:val="Style19"/>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公司延续调整战略，继续推行精准营销广告为公司国内电商市场的拓展提供营销方案策划、营销渠道部署和营销体系的 建设等服务，报告期内公司精准营销广告业务营收规模及利润下滑明显，实现营业收入</w:t>
      </w:r>
      <w:r>
        <w:rPr>
          <w:color w:val="000000"/>
          <w:spacing w:val="0"/>
          <w:w w:val="100"/>
          <w:position w:val="0"/>
        </w:rPr>
        <w:t>1.9</w:t>
      </w:r>
      <w:r>
        <w:rPr>
          <w:color w:val="000000"/>
          <w:spacing w:val="0"/>
          <w:w w:val="100"/>
          <w:position w:val="0"/>
        </w:rPr>
        <w:t>亿元，同比下降</w:t>
      </w:r>
      <w:r>
        <w:rPr>
          <w:color w:val="000000"/>
          <w:spacing w:val="0"/>
          <w:w w:val="100"/>
          <w:position w:val="0"/>
        </w:rPr>
        <w:t>40.6%，</w:t>
      </w:r>
      <w:r>
        <w:rPr>
          <w:color w:val="000000"/>
          <w:spacing w:val="0"/>
          <w:w w:val="100"/>
          <w:position w:val="0"/>
        </w:rPr>
        <w:t>实现归母 净利润</w:t>
      </w:r>
      <w:r>
        <w:rPr>
          <w:color w:val="000000"/>
          <w:spacing w:val="0"/>
          <w:w w:val="100"/>
          <w:position w:val="0"/>
        </w:rPr>
        <w:t>593.89</w:t>
      </w:r>
      <w:r>
        <w:rPr>
          <w:color w:val="000000"/>
          <w:spacing w:val="0"/>
          <w:w w:val="100"/>
          <w:position w:val="0"/>
        </w:rPr>
        <w:t>万元，同比下降</w:t>
      </w:r>
      <w:r>
        <w:rPr>
          <w:color w:val="000000"/>
          <w:spacing w:val="0"/>
          <w:w w:val="100"/>
          <w:position w:val="0"/>
        </w:rPr>
        <w:t>92%</w:t>
      </w:r>
      <w:r>
        <w:rPr>
          <w:color w:val="000000"/>
          <w:spacing w:val="0"/>
          <w:w w:val="100"/>
          <w:position w:val="0"/>
        </w:rPr>
        <w:t>。</w:t>
      </w:r>
    </w:p>
    <w:p>
      <w:pPr>
        <w:pStyle w:val="Style19"/>
        <w:keepNext w:val="0"/>
        <w:keepLines w:val="0"/>
        <w:widowControl w:val="0"/>
        <w:shd w:val="clear" w:color="auto" w:fill="auto"/>
        <w:bidi w:val="0"/>
        <w:spacing w:before="0" w:after="100" w:line="313" w:lineRule="exact"/>
        <w:ind w:left="0" w:right="0"/>
        <w:jc w:val="both"/>
      </w:pPr>
      <w:bookmarkStart w:id="91" w:name="bookmark91"/>
      <w:r>
        <w:rPr>
          <w:b/>
          <w:bCs/>
          <w:color w:val="000000"/>
          <w:spacing w:val="0"/>
          <w:w w:val="100"/>
          <w:position w:val="0"/>
        </w:rPr>
        <w:t>（</w:t>
      </w:r>
      <w:bookmarkEnd w:id="91"/>
      <w:r>
        <w:rPr>
          <w:b/>
          <w:bCs/>
          <w:color w:val="000000"/>
          <w:spacing w:val="0"/>
          <w:w w:val="100"/>
          <w:position w:val="0"/>
        </w:rPr>
        <w:t>二）包装业务</w:t>
      </w:r>
    </w:p>
    <w:p>
      <w:pPr>
        <w:pStyle w:val="Style19"/>
        <w:keepNext w:val="0"/>
        <w:keepLines w:val="0"/>
        <w:widowControl w:val="0"/>
        <w:shd w:val="clear" w:color="auto" w:fill="auto"/>
        <w:tabs>
          <w:tab w:pos="630" w:val="left"/>
        </w:tabs>
        <w:bidi w:val="0"/>
        <w:spacing w:before="0" w:after="0" w:line="386" w:lineRule="auto"/>
        <w:ind w:left="0" w:right="0" w:firstLine="320"/>
        <w:jc w:val="both"/>
      </w:pPr>
      <w:bookmarkStart w:id="92" w:name="bookmark92"/>
      <w:r>
        <w:rPr>
          <w:rFonts w:ascii="Times New Roman" w:eastAsia="Times New Roman" w:hAnsi="Times New Roman" w:cs="Times New Roman"/>
          <w:b/>
          <w:bCs/>
          <w:color w:val="000000"/>
          <w:spacing w:val="0"/>
          <w:w w:val="100"/>
          <w:position w:val="0"/>
        </w:rPr>
        <w:t>1</w:t>
      </w:r>
      <w:bookmarkEnd w:id="92"/>
      <w:r>
        <w:rPr>
          <w:b/>
          <w:bCs/>
          <w:color w:val="000000"/>
          <w:spacing w:val="0"/>
          <w:w w:val="100"/>
          <w:position w:val="0"/>
        </w:rPr>
        <w:t>、</w:t>
        <w:tab/>
        <w:t>业务模式及行业地位</w:t>
      </w:r>
    </w:p>
    <w:p>
      <w:pPr>
        <w:pStyle w:val="Style19"/>
        <w:keepNext w:val="0"/>
        <w:keepLines w:val="0"/>
        <w:widowControl w:val="0"/>
        <w:shd w:val="clear" w:color="auto" w:fill="auto"/>
        <w:bidi w:val="0"/>
        <w:spacing w:before="0" w:after="0" w:line="313" w:lineRule="exact"/>
        <w:ind w:left="0" w:right="0" w:firstLine="320"/>
        <w:jc w:val="both"/>
      </w:pPr>
      <w:r>
        <w:rPr>
          <w:color w:val="000000"/>
          <w:spacing w:val="0"/>
          <w:w w:val="100"/>
          <w:position w:val="0"/>
        </w:rPr>
        <w:t>公司以平面设计、方案优化、营销策划切入消费者日常生活的快消品包装市场，为客户提供包括</w:t>
      </w:r>
      <w:r>
        <w:rPr>
          <w:rFonts w:ascii="Times New Roman" w:eastAsia="Times New Roman" w:hAnsi="Times New Roman" w:cs="Times New Roman"/>
          <w:color w:val="000000"/>
          <w:spacing w:val="0"/>
          <w:w w:val="100"/>
          <w:position w:val="0"/>
        </w:rPr>
        <w:t>“</w:t>
      </w:r>
      <w:r>
        <w:rPr>
          <w:color w:val="000000"/>
          <w:spacing w:val="0"/>
          <w:w w:val="100"/>
          <w:position w:val="0"/>
        </w:rPr>
        <w:t>营销策划</w:t>
      </w:r>
      <w:r>
        <w:rPr>
          <w:rFonts w:ascii="Times New Roman" w:eastAsia="Times New Roman" w:hAnsi="Times New Roman" w:cs="Times New Roman"/>
          <w:color w:val="000000"/>
          <w:spacing w:val="0"/>
          <w:w w:val="100"/>
          <w:position w:val="0"/>
        </w:rPr>
        <w:t>+</w:t>
      </w:r>
      <w:r>
        <w:rPr>
          <w:color w:val="000000"/>
          <w:spacing w:val="0"/>
          <w:w w:val="100"/>
          <w:position w:val="0"/>
        </w:rPr>
        <w:t>设计</w:t>
      </w:r>
      <w:r>
        <w:rPr>
          <w:rFonts w:ascii="Times New Roman" w:eastAsia="Times New Roman" w:hAnsi="Times New Roman" w:cs="Times New Roman"/>
          <w:color w:val="000000"/>
          <w:spacing w:val="0"/>
          <w:w w:val="100"/>
          <w:position w:val="0"/>
        </w:rPr>
        <w:t>/</w:t>
      </w:r>
      <w:r>
        <w:rPr>
          <w:color w:val="000000"/>
          <w:spacing w:val="0"/>
          <w:w w:val="100"/>
          <w:position w:val="0"/>
        </w:rPr>
        <w:t>方案优 化</w:t>
      </w:r>
      <w:r>
        <w:rPr>
          <w:rFonts w:ascii="Times New Roman" w:eastAsia="Times New Roman" w:hAnsi="Times New Roman" w:cs="Times New Roman"/>
          <w:color w:val="000000"/>
          <w:spacing w:val="0"/>
          <w:w w:val="100"/>
          <w:position w:val="0"/>
        </w:rPr>
        <w:t>+</w:t>
      </w:r>
      <w:r>
        <w:rPr>
          <w:color w:val="000000"/>
          <w:spacing w:val="0"/>
          <w:w w:val="100"/>
          <w:position w:val="0"/>
        </w:rPr>
        <w:t>生产制造</w:t>
      </w:r>
      <w:r>
        <w:rPr>
          <w:rFonts w:ascii="Times New Roman" w:eastAsia="Times New Roman" w:hAnsi="Times New Roman" w:cs="Times New Roman"/>
          <w:color w:val="000000"/>
          <w:spacing w:val="0"/>
          <w:w w:val="100"/>
          <w:position w:val="0"/>
        </w:rPr>
        <w:t>+</w:t>
      </w:r>
      <w:r>
        <w:rPr>
          <w:color w:val="000000"/>
          <w:spacing w:val="0"/>
          <w:w w:val="100"/>
          <w:position w:val="0"/>
        </w:rPr>
        <w:t>运输配送</w:t>
      </w:r>
      <w:r>
        <w:rPr>
          <w:rFonts w:ascii="Times New Roman" w:eastAsia="Times New Roman" w:hAnsi="Times New Roman" w:cs="Times New Roman"/>
          <w:color w:val="000000"/>
          <w:spacing w:val="0"/>
          <w:w w:val="100"/>
          <w:position w:val="0"/>
        </w:rPr>
        <w:t>+</w:t>
      </w:r>
      <w:r>
        <w:rPr>
          <w:color w:val="000000"/>
          <w:spacing w:val="0"/>
          <w:w w:val="100"/>
          <w:position w:val="0"/>
        </w:rPr>
        <w:t>销售</w:t>
      </w:r>
      <w:r>
        <w:rPr>
          <w:rFonts w:ascii="Times New Roman" w:eastAsia="Times New Roman" w:hAnsi="Times New Roman" w:cs="Times New Roman"/>
          <w:color w:val="000000"/>
          <w:spacing w:val="0"/>
          <w:w w:val="100"/>
          <w:position w:val="0"/>
        </w:rPr>
        <w:t>”</w:t>
      </w:r>
      <w:r>
        <w:rPr>
          <w:color w:val="000000"/>
          <w:spacing w:val="0"/>
          <w:w w:val="100"/>
          <w:position w:val="0"/>
        </w:rPr>
        <w:t>集成化的一站式服务，主要客户均为食品、餐饮、饮料、日化等快消品行业细分领域龙头企 业，包括国内乳业</w:t>
      </w:r>
      <w:r>
        <w:rPr>
          <w:rFonts w:ascii="Times New Roman" w:eastAsia="Times New Roman" w:hAnsi="Times New Roman" w:cs="Times New Roman"/>
          <w:color w:val="000000"/>
          <w:spacing w:val="0"/>
          <w:w w:val="100"/>
          <w:position w:val="0"/>
        </w:rPr>
        <w:t>/</w:t>
      </w:r>
      <w:r>
        <w:rPr>
          <w:color w:val="000000"/>
          <w:spacing w:val="0"/>
          <w:w w:val="100"/>
          <w:position w:val="0"/>
        </w:rPr>
        <w:t>日化龙头、国际连锁餐饮企业、国内外著名咖啡品牌企业等。</w:t>
      </w:r>
    </w:p>
    <w:p>
      <w:pPr>
        <w:pStyle w:val="Style19"/>
        <w:keepNext w:val="0"/>
        <w:keepLines w:val="0"/>
        <w:widowControl w:val="0"/>
        <w:shd w:val="clear" w:color="auto" w:fill="auto"/>
        <w:bidi w:val="0"/>
        <w:spacing w:before="0" w:after="0" w:line="313" w:lineRule="exact"/>
        <w:ind w:left="0" w:right="0" w:firstLine="320"/>
        <w:jc w:val="both"/>
      </w:pPr>
      <w:r>
        <w:rPr>
          <w:color w:val="000000"/>
          <w:spacing w:val="0"/>
          <w:w w:val="100"/>
          <w:position w:val="0"/>
        </w:rPr>
        <w:t>目前，国内纸制品包装行业市场格局具有</w:t>
      </w:r>
      <w:r>
        <w:rPr>
          <w:rFonts w:ascii="Times New Roman" w:eastAsia="Times New Roman" w:hAnsi="Times New Roman" w:cs="Times New Roman"/>
          <w:color w:val="000000"/>
          <w:spacing w:val="0"/>
          <w:w w:val="100"/>
          <w:position w:val="0"/>
        </w:rPr>
        <w:t>“</w:t>
      </w:r>
      <w:r>
        <w:rPr>
          <w:color w:val="000000"/>
          <w:spacing w:val="0"/>
          <w:w w:val="100"/>
          <w:position w:val="0"/>
        </w:rPr>
        <w:t>大而散</w:t>
      </w:r>
      <w:r>
        <w:rPr>
          <w:rFonts w:ascii="Times New Roman" w:eastAsia="Times New Roman" w:hAnsi="Times New Roman" w:cs="Times New Roman"/>
          <w:color w:val="000000"/>
          <w:spacing w:val="0"/>
          <w:w w:val="100"/>
          <w:position w:val="0"/>
        </w:rPr>
        <w:t>”</w:t>
      </w:r>
      <w:r>
        <w:rPr>
          <w:color w:val="000000"/>
          <w:spacing w:val="0"/>
          <w:w w:val="100"/>
          <w:position w:val="0"/>
        </w:rPr>
        <w:t>的特点，从事纸制品包装行业的企业数量众多，但行业集中度较低， 行业内仍以区域性的中小企业为主，大多数包装印刷企业不具有规模经济优势，技术水平和产品档次不高，处于市场化程度 较高的充分竞争阶段。</w:t>
      </w:r>
    </w:p>
    <w:p>
      <w:pPr>
        <w:pStyle w:val="Style19"/>
        <w:keepNext w:val="0"/>
        <w:keepLines w:val="0"/>
        <w:widowControl w:val="0"/>
        <w:shd w:val="clear" w:color="auto" w:fill="auto"/>
        <w:bidi w:val="0"/>
        <w:spacing w:before="0" w:after="100" w:line="313" w:lineRule="exact"/>
        <w:ind w:left="0" w:right="0" w:firstLine="320"/>
        <w:jc w:val="both"/>
      </w:pPr>
      <w:r>
        <w:rPr>
          <w:color w:val="000000"/>
          <w:spacing w:val="0"/>
          <w:w w:val="100"/>
          <w:position w:val="0"/>
        </w:rPr>
        <w:t>公司凭借深厚的行业积累、优质的客户资源、先进的技术设备、良好的产品品质和技术创新能力，业务规模不断扩大， 产品品质及服务质量获得客户充分认可，在服务模式、研发设计、制造平台、经营管理及产品品牌方面已形成自身突出竞争 优势。在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月印刷经理人杂志发布的</w:t>
      </w:r>
      <w:r>
        <w:rPr>
          <w:rFonts w:ascii="Times New Roman" w:eastAsia="Times New Roman" w:hAnsi="Times New Roman" w:cs="Times New Roman"/>
          <w:color w:val="000000"/>
          <w:spacing w:val="0"/>
          <w:w w:val="100"/>
          <w:position w:val="0"/>
        </w:rPr>
        <w:t>“2021</w:t>
      </w:r>
      <w:r>
        <w:rPr>
          <w:color w:val="000000"/>
          <w:spacing w:val="0"/>
          <w:w w:val="100"/>
          <w:position w:val="0"/>
        </w:rPr>
        <w:t>中国印刷包装企业</w:t>
      </w:r>
      <w:r>
        <w:rPr>
          <w:rFonts w:ascii="Times New Roman" w:eastAsia="Times New Roman" w:hAnsi="Times New Roman" w:cs="Times New Roman"/>
          <w:color w:val="000000"/>
          <w:spacing w:val="0"/>
          <w:w w:val="100"/>
          <w:position w:val="0"/>
        </w:rPr>
        <w:t>100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中，公司位列第五，已成为国内包装印刷行业最具 竞争力的企业之一。</w:t>
      </w:r>
    </w:p>
    <w:p>
      <w:pPr>
        <w:pStyle w:val="Style19"/>
        <w:keepNext w:val="0"/>
        <w:keepLines w:val="0"/>
        <w:widowControl w:val="0"/>
        <w:shd w:val="clear" w:color="auto" w:fill="auto"/>
        <w:tabs>
          <w:tab w:pos="644" w:val="left"/>
        </w:tabs>
        <w:bidi w:val="0"/>
        <w:spacing w:before="0" w:after="0" w:line="386" w:lineRule="auto"/>
        <w:ind w:left="0" w:right="0" w:firstLine="320"/>
        <w:jc w:val="both"/>
      </w:pPr>
      <w:bookmarkStart w:id="93" w:name="bookmark93"/>
      <w:r>
        <w:rPr>
          <w:rFonts w:ascii="Times New Roman" w:eastAsia="Times New Roman" w:hAnsi="Times New Roman" w:cs="Times New Roman"/>
          <w:b/>
          <w:bCs/>
          <w:color w:val="000000"/>
          <w:spacing w:val="0"/>
          <w:w w:val="100"/>
          <w:position w:val="0"/>
        </w:rPr>
        <w:t>2</w:t>
      </w:r>
      <w:bookmarkEnd w:id="93"/>
      <w:r>
        <w:rPr>
          <w:b/>
          <w:bCs/>
          <w:color w:val="000000"/>
          <w:spacing w:val="0"/>
          <w:w w:val="100"/>
          <w:position w:val="0"/>
        </w:rPr>
        <w:t>、</w:t>
        <w:tab/>
        <w:t>经营业绩分析</w:t>
      </w:r>
    </w:p>
    <w:p>
      <w:pPr>
        <w:pStyle w:val="Style19"/>
        <w:keepNext w:val="0"/>
        <w:keepLines w:val="0"/>
        <w:widowControl w:val="0"/>
        <w:shd w:val="clear" w:color="auto" w:fill="auto"/>
        <w:bidi w:val="0"/>
        <w:spacing w:before="0" w:after="0" w:line="313" w:lineRule="exact"/>
        <w:ind w:left="0" w:right="0" w:firstLine="320"/>
        <w:jc w:val="both"/>
      </w:pPr>
      <w:r>
        <w:rPr>
          <w:color w:val="000000"/>
          <w:spacing w:val="0"/>
          <w:w w:val="100"/>
          <w:position w:val="0"/>
        </w:rPr>
        <w:t>纸制品包装应用领域广泛，市场空间较大，与此同时受益于主要包装客户稳健增长的业绩及外卖市场带来的发展机遇， 报告期内公司包装业务实现营业收入</w:t>
      </w:r>
      <w:r>
        <w:rPr>
          <w:color w:val="000000"/>
          <w:spacing w:val="0"/>
          <w:w w:val="100"/>
          <w:position w:val="0"/>
        </w:rPr>
        <w:t>20.89</w:t>
      </w:r>
      <w:r>
        <w:rPr>
          <w:color w:val="000000"/>
          <w:spacing w:val="0"/>
          <w:w w:val="100"/>
          <w:position w:val="0"/>
        </w:rPr>
        <w:t>亿元，同比增长</w:t>
      </w:r>
      <w:r>
        <w:rPr>
          <w:color w:val="000000"/>
          <w:spacing w:val="0"/>
          <w:w w:val="100"/>
          <w:position w:val="0"/>
        </w:rPr>
        <w:t>38.5</w:t>
      </w:r>
      <w:r>
        <w:rPr>
          <w:rFonts w:ascii="Times New Roman" w:eastAsia="Times New Roman" w:hAnsi="Times New Roman" w:cs="Times New Roman"/>
          <w:color w:val="000000"/>
          <w:spacing w:val="0"/>
          <w:w w:val="100"/>
          <w:position w:val="0"/>
        </w:rPr>
        <w:t>%</w:t>
      </w:r>
      <w:r>
        <w:rPr>
          <w:color w:val="000000"/>
          <w:spacing w:val="0"/>
          <w:w w:val="100"/>
          <w:position w:val="0"/>
        </w:rPr>
        <w:t>，但由于原材料价格大幅上涨且持续维持高位，利润空间 进一步下降，实现归母净利润</w:t>
      </w:r>
      <w:r>
        <w:rPr>
          <w:color w:val="000000"/>
          <w:spacing w:val="0"/>
          <w:w w:val="100"/>
          <w:position w:val="0"/>
        </w:rPr>
        <w:t>9,939.19</w:t>
      </w:r>
      <w:r>
        <w:rPr>
          <w:color w:val="000000"/>
          <w:spacing w:val="0"/>
          <w:w w:val="100"/>
          <w:position w:val="0"/>
        </w:rPr>
        <w:t>万元，同比下降</w:t>
      </w:r>
      <w:r>
        <w:rPr>
          <w:color w:val="000000"/>
          <w:spacing w:val="0"/>
          <w:w w:val="100"/>
          <w:position w:val="0"/>
        </w:rPr>
        <w:t>8.46</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9"/>
        <w:keepNext w:val="0"/>
        <w:keepLines w:val="0"/>
        <w:widowControl w:val="0"/>
        <w:shd w:val="clear" w:color="auto" w:fill="auto"/>
        <w:bidi w:val="0"/>
        <w:spacing w:before="0" w:after="0" w:line="313" w:lineRule="exact"/>
        <w:ind w:left="0" w:right="0" w:firstLine="320"/>
        <w:jc w:val="both"/>
      </w:pPr>
      <w:r>
        <w:rPr>
          <w:color w:val="000000"/>
          <w:spacing w:val="0"/>
          <w:w w:val="100"/>
          <w:position w:val="0"/>
        </w:rPr>
        <w:t>报告期内公司包装业务主要开展工作情况：</w:t>
      </w:r>
    </w:p>
    <w:p>
      <w:pPr>
        <w:pStyle w:val="Style19"/>
        <w:keepNext w:val="0"/>
        <w:keepLines w:val="0"/>
        <w:widowControl w:val="0"/>
        <w:shd w:val="clear" w:color="auto" w:fill="auto"/>
        <w:tabs>
          <w:tab w:pos="684" w:val="left"/>
        </w:tabs>
        <w:bidi w:val="0"/>
        <w:spacing w:before="0" w:after="0" w:line="313" w:lineRule="exact"/>
        <w:ind w:left="0" w:right="0"/>
        <w:jc w:val="both"/>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rPr>
        <w:t>1</w:t>
      </w:r>
      <w:r>
        <w:rPr>
          <w:color w:val="000000"/>
          <w:spacing w:val="0"/>
          <w:w w:val="100"/>
          <w:position w:val="0"/>
        </w:rPr>
        <w:t>）</w:t>
        <w:tab/>
        <w:t>为满足核心客户日益增长的业务需求，公司不断加大基础设施建设，持续扩充整体产能，于报告期内完成廊坊包装 工厂二期主体工程建设及装修、机器设备购置及人员配备等工作并投产；</w:t>
      </w:r>
    </w:p>
    <w:p>
      <w:pPr>
        <w:pStyle w:val="Style19"/>
        <w:keepNext w:val="0"/>
        <w:keepLines w:val="0"/>
        <w:widowControl w:val="0"/>
        <w:shd w:val="clear" w:color="auto" w:fill="auto"/>
        <w:tabs>
          <w:tab w:pos="684" w:val="left"/>
        </w:tabs>
        <w:bidi w:val="0"/>
        <w:spacing w:before="0" w:after="0" w:line="313" w:lineRule="exact"/>
        <w:ind w:left="0" w:right="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rPr>
        <w:t>2</w:t>
      </w:r>
      <w:r>
        <w:rPr>
          <w:color w:val="000000"/>
          <w:spacing w:val="0"/>
          <w:w w:val="100"/>
          <w:position w:val="0"/>
        </w:rPr>
        <w:t>）</w:t>
        <w:tab/>
        <w:t>借助供应链平台优势，通过采购资源整合、供应商报价锁定、集团统一采购增强议价能力等方式，降低原材料采购 成本；完善供应商体系建设、与供应商形成紧密稳定的战略合作关系，实现双方互利共赢，完善供应链竞争格局；</w:t>
      </w:r>
    </w:p>
    <w:p>
      <w:pPr>
        <w:pStyle w:val="Style19"/>
        <w:keepNext w:val="0"/>
        <w:keepLines w:val="0"/>
        <w:widowControl w:val="0"/>
        <w:shd w:val="clear" w:color="auto" w:fill="auto"/>
        <w:tabs>
          <w:tab w:pos="684" w:val="left"/>
        </w:tabs>
        <w:bidi w:val="0"/>
        <w:spacing w:before="0" w:after="0" w:line="313" w:lineRule="exact"/>
        <w:ind w:left="0" w:right="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rPr>
        <w:t>3</w:t>
      </w:r>
      <w:r>
        <w:rPr>
          <w:color w:val="000000"/>
          <w:spacing w:val="0"/>
          <w:w w:val="100"/>
          <w:position w:val="0"/>
        </w:rPr>
        <w:t>）</w:t>
        <w:tab/>
        <w:t>对包装业务核心客户实施深度贴近服务、高效响应需求的战略，持续丰富包装生产线及产品品类，完善一体化一站 式全品类服务，更好的满足核心客户需求，增强客户粘性，在核心客户稳健增长业绩的带动下不断提升市场占有率，同时利 用服务品牌客户的影响力逐步开拓潜在客户群体、进一步拓展包装市场；</w:t>
      </w:r>
    </w:p>
    <w:p>
      <w:pPr>
        <w:pStyle w:val="Style19"/>
        <w:keepNext w:val="0"/>
        <w:keepLines w:val="0"/>
        <w:widowControl w:val="0"/>
        <w:shd w:val="clear" w:color="auto" w:fill="auto"/>
        <w:tabs>
          <w:tab w:pos="684" w:val="left"/>
        </w:tabs>
        <w:bidi w:val="0"/>
        <w:spacing w:before="0" w:after="380" w:line="313" w:lineRule="exact"/>
        <w:ind w:left="0" w:right="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rPr>
        <w:t>4</w:t>
      </w:r>
      <w:r>
        <w:rPr>
          <w:color w:val="000000"/>
          <w:spacing w:val="0"/>
          <w:w w:val="100"/>
          <w:position w:val="0"/>
        </w:rPr>
        <w:t>）</w:t>
        <w:tab/>
        <w:t>凭借深厚的行业积累、优质的客户资源及紧密的战略合作关系，公司及时洞察行业及市场发展趋势，深入了解客户 需求，并以前瞻性的战略部署、先进的技术装备、新颖的设计创意、强大的营销策划及专业的技术服务等，不断更新产品及 技术服务模式，为客户提供定制化解决方案。</w:t>
      </w:r>
    </w:p>
    <w:p>
      <w:pPr>
        <w:pStyle w:val="Style23"/>
        <w:keepNext/>
        <w:keepLines/>
        <w:widowControl w:val="0"/>
        <w:shd w:val="clear" w:color="auto" w:fill="auto"/>
        <w:bidi w:val="0"/>
        <w:spacing w:before="0" w:after="26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rPr>
        <w:t>三</w:t>
      </w:r>
      <w:bookmarkEnd w:id="100"/>
      <w:r>
        <w:rPr>
          <w:color w:val="000000"/>
          <w:spacing w:val="0"/>
          <w:w w:val="100"/>
          <w:position w:val="0"/>
        </w:rPr>
        <w:t>、核心竞争力分析</w:t>
      </w:r>
      <w:bookmarkEnd w:id="101"/>
      <w:bookmarkEnd w:id="98"/>
      <w:bookmarkEnd w:id="99"/>
    </w:p>
    <w:p>
      <w:pPr>
        <w:pStyle w:val="Style19"/>
        <w:keepNext w:val="0"/>
        <w:keepLines w:val="0"/>
        <w:widowControl w:val="0"/>
        <w:shd w:val="clear" w:color="auto" w:fill="auto"/>
        <w:tabs>
          <w:tab w:pos="887" w:val="left"/>
        </w:tabs>
        <w:bidi w:val="0"/>
        <w:spacing w:before="0" w:after="0" w:line="313" w:lineRule="exact"/>
        <w:ind w:left="0" w:right="0" w:firstLine="380"/>
        <w:jc w:val="both"/>
      </w:pPr>
      <w:bookmarkStart w:id="102" w:name="bookmark102"/>
      <w:r>
        <w:rPr>
          <w:b/>
          <w:bCs/>
          <w:color w:val="000000"/>
          <w:spacing w:val="0"/>
          <w:w w:val="100"/>
          <w:position w:val="0"/>
        </w:rPr>
        <w:t>（</w:t>
      </w:r>
      <w:bookmarkEnd w:id="102"/>
      <w:r>
        <w:rPr>
          <w:b/>
          <w:bCs/>
          <w:color w:val="000000"/>
          <w:spacing w:val="0"/>
          <w:w w:val="100"/>
          <w:position w:val="0"/>
        </w:rPr>
        <w:t>一）</w:t>
        <w:tab/>
        <w:t>优异的管理组织及持续创新能力</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公司坚持市场导向及创新思维，经营管理团队专业、稳定，在销售、技术、运营等方面拥有丰富的实战经验，公司内部 践行自上而下的管理穿透及自下而上的创新理念，具备较强的组织管理、团队协作及持续创新能力。</w:t>
      </w:r>
    </w:p>
    <w:p>
      <w:pPr>
        <w:pStyle w:val="Style19"/>
        <w:keepNext w:val="0"/>
        <w:keepLines w:val="0"/>
        <w:widowControl w:val="0"/>
        <w:shd w:val="clear" w:color="auto" w:fill="auto"/>
        <w:tabs>
          <w:tab w:pos="887" w:val="left"/>
        </w:tabs>
        <w:bidi w:val="0"/>
        <w:spacing w:before="0" w:after="0" w:line="313" w:lineRule="exact"/>
        <w:ind w:left="0" w:right="0" w:firstLine="380"/>
        <w:jc w:val="both"/>
      </w:pPr>
      <w:bookmarkStart w:id="103" w:name="bookmark103"/>
      <w:r>
        <w:rPr>
          <w:b/>
          <w:bCs/>
          <w:color w:val="000000"/>
          <w:spacing w:val="0"/>
          <w:w w:val="100"/>
          <w:position w:val="0"/>
        </w:rPr>
        <w:t>（</w:t>
      </w:r>
      <w:bookmarkEnd w:id="103"/>
      <w:r>
        <w:rPr>
          <w:b/>
          <w:bCs/>
          <w:color w:val="000000"/>
          <w:spacing w:val="0"/>
          <w:w w:val="100"/>
          <w:position w:val="0"/>
        </w:rPr>
        <w:t>二）</w:t>
        <w:tab/>
        <w:t>数字化、智能化的运营体系</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公司跨境电商业务经过四年多的发展，已成功开发完善的自动化、智能化工作流程系统，具备选品、投放、采购、物流、 仓储、财务管理等一系列功能，实现系统赋能组织，有效保障团队工作效率。同时公司在国内外均设有供应仓储服务体系， 结合销售区域及营销推广方案合理规划，在提升消费者购物体验的基础上，不断强化对市场的快速应变和服务能力。</w:t>
      </w:r>
    </w:p>
    <w:p>
      <w:pPr>
        <w:pStyle w:val="Style19"/>
        <w:keepNext w:val="0"/>
        <w:keepLines w:val="0"/>
        <w:widowControl w:val="0"/>
        <w:shd w:val="clear" w:color="auto" w:fill="auto"/>
        <w:tabs>
          <w:tab w:pos="887" w:val="left"/>
        </w:tabs>
        <w:bidi w:val="0"/>
        <w:spacing w:before="0" w:after="0" w:line="313" w:lineRule="exact"/>
        <w:ind w:left="0" w:right="0" w:firstLine="380"/>
        <w:jc w:val="both"/>
      </w:pPr>
      <w:bookmarkStart w:id="104" w:name="bookmark104"/>
      <w:r>
        <w:rPr>
          <w:b/>
          <w:bCs/>
          <w:color w:val="000000"/>
          <w:spacing w:val="0"/>
          <w:w w:val="100"/>
          <w:position w:val="0"/>
        </w:rPr>
        <w:t>（</w:t>
      </w:r>
      <w:bookmarkEnd w:id="104"/>
      <w:r>
        <w:rPr>
          <w:b/>
          <w:bCs/>
          <w:color w:val="000000"/>
          <w:spacing w:val="0"/>
          <w:w w:val="100"/>
          <w:position w:val="0"/>
        </w:rPr>
        <w:t>三）</w:t>
        <w:tab/>
        <w:t>业务规模优势</w:t>
      </w:r>
    </w:p>
    <w:p>
      <w:pPr>
        <w:pStyle w:val="Style19"/>
        <w:keepNext w:val="0"/>
        <w:keepLines w:val="0"/>
        <w:widowControl w:val="0"/>
        <w:shd w:val="clear" w:color="auto" w:fill="auto"/>
        <w:bidi w:val="0"/>
        <w:spacing w:before="0" w:after="60" w:line="313" w:lineRule="exact"/>
        <w:ind w:left="0" w:right="0" w:firstLine="380"/>
        <w:jc w:val="both"/>
      </w:pPr>
      <w:r>
        <w:rPr>
          <w:color w:val="000000"/>
          <w:spacing w:val="0"/>
          <w:w w:val="100"/>
          <w:position w:val="0"/>
        </w:rPr>
        <w:t>公司系东南亚地区跨境电商独立站模式头部企业，且在多个区域形成一定规模，能够获得更具价格优势的流量、商品、 物流、效能及优质服务等，有效降低采购及运营管理成本，具备更强的风险抵御能力。</w:t>
      </w:r>
      <w:r>
        <w:br w:type="page"/>
      </w:r>
    </w:p>
    <w:p>
      <w:pPr>
        <w:pStyle w:val="Style23"/>
        <w:keepNext/>
        <w:keepLines/>
        <w:widowControl w:val="0"/>
        <w:shd w:val="clear" w:color="auto" w:fill="auto"/>
        <w:bidi w:val="0"/>
        <w:spacing w:before="0" w:after="360" w:line="240" w:lineRule="auto"/>
        <w:ind w:left="0" w:right="0" w:firstLine="0"/>
        <w:jc w:val="both"/>
      </w:pPr>
      <w:bookmarkStart w:id="105" w:name="bookmark105"/>
      <w:bookmarkStart w:id="106" w:name="bookmark106"/>
      <w:bookmarkStart w:id="107" w:name="bookmark107"/>
      <w:bookmarkStart w:id="108" w:name="bookmark108"/>
      <w:r>
        <w:rPr>
          <w:color w:val="000000"/>
          <w:spacing w:val="0"/>
          <w:w w:val="100"/>
          <w:position w:val="0"/>
        </w:rPr>
        <w:t>四</w:t>
      </w:r>
      <w:bookmarkEnd w:id="107"/>
      <w:r>
        <w:rPr>
          <w:color w:val="000000"/>
          <w:spacing w:val="0"/>
          <w:w w:val="100"/>
          <w:position w:val="0"/>
        </w:rPr>
        <w:t>、主营业务分析</w:t>
      </w:r>
      <w:bookmarkEnd w:id="105"/>
      <w:bookmarkEnd w:id="106"/>
      <w:bookmarkEnd w:id="108"/>
    </w:p>
    <w:p>
      <w:pPr>
        <w:pStyle w:val="Style27"/>
        <w:keepNext/>
        <w:keepLines/>
        <w:widowControl w:val="0"/>
        <w:shd w:val="clear" w:color="auto" w:fill="auto"/>
        <w:tabs>
          <w:tab w:pos="368" w:val="left"/>
        </w:tabs>
        <w:bidi w:val="0"/>
        <w:spacing w:before="0" w:after="360" w:line="240" w:lineRule="auto"/>
        <w:ind w:left="0" w:right="0" w:firstLine="0"/>
        <w:jc w:val="both"/>
      </w:pPr>
      <w:bookmarkStart w:id="109" w:name="bookmark109"/>
      <w:bookmarkStart w:id="110" w:name="bookmark110"/>
      <w:bookmarkStart w:id="111" w:name="bookmark111"/>
      <w:bookmarkStart w:id="112" w:name="bookmark112"/>
      <w:r>
        <w:rPr>
          <w:rFonts w:ascii="Times New Roman" w:eastAsia="Times New Roman" w:hAnsi="Times New Roman" w:cs="Times New Roman"/>
          <w:color w:val="000000"/>
          <w:spacing w:val="0"/>
          <w:w w:val="100"/>
          <w:position w:val="0"/>
        </w:rPr>
        <w:t>1</w:t>
      </w:r>
      <w:bookmarkEnd w:id="111"/>
      <w:r>
        <w:rPr>
          <w:color w:val="000000"/>
          <w:spacing w:val="0"/>
          <w:w w:val="100"/>
          <w:position w:val="0"/>
        </w:rPr>
        <w:t>、</w:t>
        <w:tab/>
        <w:t>概述</w:t>
      </w:r>
      <w:bookmarkEnd w:id="109"/>
      <w:bookmarkEnd w:id="110"/>
      <w:bookmarkEnd w:id="112"/>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参见第三节''管理层讨论与分析”中的“二、报告期内公司从事的主要业务”相关内容。</w:t>
      </w:r>
    </w:p>
    <w:p>
      <w:pPr>
        <w:pStyle w:val="Style27"/>
        <w:keepNext/>
        <w:keepLines/>
        <w:widowControl w:val="0"/>
        <w:shd w:val="clear" w:color="auto" w:fill="auto"/>
        <w:tabs>
          <w:tab w:pos="378" w:val="left"/>
        </w:tabs>
        <w:bidi w:val="0"/>
        <w:spacing w:before="0" w:after="360" w:line="240" w:lineRule="auto"/>
        <w:ind w:left="0" w:right="0" w:firstLine="0"/>
        <w:jc w:val="both"/>
      </w:pPr>
      <w:bookmarkStart w:id="113" w:name="bookmark113"/>
      <w:bookmarkStart w:id="114" w:name="bookmark114"/>
      <w:bookmarkStart w:id="115" w:name="bookmark115"/>
      <w:bookmarkStart w:id="116" w:name="bookmark116"/>
      <w:r>
        <w:rPr>
          <w:rFonts w:ascii="Times New Roman" w:eastAsia="Times New Roman" w:hAnsi="Times New Roman" w:cs="Times New Roman"/>
          <w:color w:val="000000"/>
          <w:spacing w:val="0"/>
          <w:w w:val="100"/>
          <w:position w:val="0"/>
        </w:rPr>
        <w:t>2</w:t>
      </w:r>
      <w:bookmarkEnd w:id="115"/>
      <w:r>
        <w:rPr>
          <w:color w:val="000000"/>
          <w:spacing w:val="0"/>
          <w:w w:val="100"/>
          <w:position w:val="0"/>
        </w:rPr>
        <w:t>、</w:t>
        <w:tab/>
        <w:t>收入与成本</w:t>
      </w:r>
      <w:bookmarkEnd w:id="113"/>
      <w:bookmarkEnd w:id="114"/>
      <w:bookmarkEnd w:id="116"/>
    </w:p>
    <w:p>
      <w:pPr>
        <w:pStyle w:val="Style27"/>
        <w:keepNext/>
        <w:keepLines/>
        <w:widowControl w:val="0"/>
        <w:numPr>
          <w:ilvl w:val="0"/>
          <w:numId w:val="1"/>
        </w:numPr>
        <w:shd w:val="clear" w:color="auto" w:fill="auto"/>
        <w:bidi w:val="0"/>
        <w:spacing w:before="0" w:after="360" w:line="240" w:lineRule="auto"/>
        <w:ind w:left="0" w:right="0" w:firstLine="0"/>
        <w:jc w:val="both"/>
      </w:pPr>
      <w:bookmarkStart w:id="113" w:name="bookmark113"/>
      <w:bookmarkStart w:id="114" w:name="bookmark114"/>
      <w:bookmarkStart w:id="117" w:name="bookmark117"/>
      <w:bookmarkStart w:id="118" w:name="bookmark118"/>
      <w:bookmarkEnd w:id="117"/>
      <w:r>
        <w:rPr>
          <w:color w:val="000000"/>
          <w:spacing w:val="0"/>
          <w:w w:val="100"/>
          <w:position w:val="0"/>
        </w:rPr>
        <w:t>营业收入构成</w:t>
      </w:r>
      <w:bookmarkEnd w:id="113"/>
      <w:bookmarkEnd w:id="114"/>
      <w:bookmarkEnd w:id="1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50"/>
        <w:gridCol w:w="1738"/>
        <w:gridCol w:w="1531"/>
        <w:gridCol w:w="1651"/>
        <w:gridCol w:w="1536"/>
        <w:gridCol w:w="107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5,177,657,129.40</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4,410,213,459.25</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17.40%</w:t>
            </w:r>
          </w:p>
        </w:tc>
      </w:tr>
      <w:tr>
        <w:trPr>
          <w:trHeight w:val="398" w:hRule="exact"/>
        </w:trPr>
        <w:tc>
          <w:tcPr>
            <w:gridSpan w:val="6"/>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3,038,514,305.24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58.69%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2,870,735,056.35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65.09%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2,088,999,988.32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1,508,044,323.35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34.19%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38.52%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50,142,835.84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31,434,079.55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59.52%</w:t>
            </w:r>
          </w:p>
        </w:tc>
      </w:tr>
      <w:tr>
        <w:trPr>
          <w:trHeight w:val="398" w:hRule="exact"/>
        </w:trPr>
        <w:tc>
          <w:tcPr>
            <w:gridSpan w:val="6"/>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ToC--</w:t>
            </w:r>
            <w:r>
              <w:rPr>
                <w:color w:val="000000"/>
                <w:spacing w:val="0"/>
                <w:w w:val="100"/>
                <w:position w:val="0"/>
              </w:rPr>
              <w:t>互联网营销电商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2,849,464,922.99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55.03%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2,550,821,437.47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57.84%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11.71%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ToB-</w:t>
            </w:r>
            <w:r>
              <w:rPr>
                <w:rFonts w:ascii="Times New Roman" w:eastAsia="Times New Roman" w:hAnsi="Times New Roman" w:cs="Times New Roman"/>
                <w:color w:val="000000"/>
                <w:spacing w:val="0"/>
                <w:w w:val="100"/>
                <w:position w:val="0"/>
              </w:rPr>
              <w:t>-</w:t>
            </w:r>
            <w:r>
              <w:rPr>
                <w:color w:val="000000"/>
                <w:spacing w:val="0"/>
                <w:w w:val="100"/>
                <w:position w:val="0"/>
              </w:rPr>
              <w:t>互联网营销广告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189,049,382.24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319,913,618.88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彩色包装纸盒、纸箱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1,472,492,336.44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28.44%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1,088,418,133.61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35.29%</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环保食品包装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616,507,651.88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419,626,189.74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46.92%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50,142,835.85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31,434,079.55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59.52%</w:t>
            </w:r>
          </w:p>
        </w:tc>
      </w:tr>
      <w:tr>
        <w:trPr>
          <w:trHeight w:val="403" w:hRule="exact"/>
        </w:trPr>
        <w:tc>
          <w:tcPr>
            <w:gridSpan w:val="6"/>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2,231,251,092.55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43.09%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1,749,346,543.41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39.67%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27.55%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2,946,406,036.85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56.91%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2,660,866,915.84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60.33%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10.73%</w:t>
            </w:r>
          </w:p>
        </w:tc>
      </w:tr>
      <w:tr>
        <w:trPr>
          <w:trHeight w:val="403" w:hRule="exact"/>
        </w:trPr>
        <w:tc>
          <w:tcPr>
            <w:gridSpan w:val="6"/>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直接销售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5,177,657,129.40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4,410,213,459.25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17.40%</w:t>
            </w:r>
          </w:p>
        </w:tc>
      </w:tr>
    </w:tbl>
    <w:p>
      <w:pPr>
        <w:widowControl w:val="0"/>
        <w:spacing w:after="359" w:line="1" w:lineRule="exact"/>
      </w:pPr>
    </w:p>
    <w:p>
      <w:pPr>
        <w:pStyle w:val="Style27"/>
        <w:keepNext/>
        <w:keepLines/>
        <w:widowControl w:val="0"/>
        <w:numPr>
          <w:ilvl w:val="0"/>
          <w:numId w:val="1"/>
        </w:numPr>
        <w:shd w:val="clear" w:color="auto" w:fill="auto"/>
        <w:bidi w:val="0"/>
        <w:spacing w:before="0" w:after="360" w:line="240" w:lineRule="auto"/>
        <w:ind w:left="0" w:right="0" w:firstLine="0"/>
        <w:jc w:val="both"/>
      </w:pPr>
      <w:bookmarkStart w:id="119" w:name="bookmark119"/>
      <w:bookmarkStart w:id="120" w:name="bookmark120"/>
      <w:bookmarkStart w:id="121" w:name="bookmark121"/>
      <w:bookmarkStart w:id="122" w:name="bookmark122"/>
      <w:bookmarkEnd w:id="121"/>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9"/>
      <w:bookmarkEnd w:id="120"/>
      <w:bookmarkEnd w:id="122"/>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685"/>
        <w:gridCol w:w="1589"/>
        <w:gridCol w:w="1042"/>
        <w:gridCol w:w="1310"/>
        <w:gridCol w:w="1301"/>
        <w:gridCol w:w="12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毛利率比上</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年同期增减</w:t>
            </w:r>
          </w:p>
        </w:tc>
      </w:tr>
      <w:tr>
        <w:trPr>
          <w:trHeight w:val="408" w:hRule="exact"/>
        </w:trPr>
        <w:tc>
          <w:tcPr>
            <w:gridSpan w:val="7"/>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3,038,514,305.24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1,375,969,523.43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54.72%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-1.99%</w:t>
            </w:r>
          </w:p>
        </w:tc>
      </w:tr>
    </w:tbl>
    <w:p>
      <w:pPr>
        <w:spacing w:lineRule="exact" w:line="1"/>
        <w:rPr>
          <w:sz w:val="2"/>
          <w:szCs w:val="2"/>
        </w:rPr>
      </w:pPr>
      <w:r>
        <w:br w:type="page"/>
      </w:r>
    </w:p>
    <w:tbl>
      <w:tblPr>
        <w:tblOverlap w:val="never"/>
        <w:jc w:val="center"/>
        <w:tblLayout w:type="fixed"/>
      </w:tblPr>
      <w:tblGrid>
        <w:gridCol w:w="1373"/>
        <w:gridCol w:w="1685"/>
        <w:gridCol w:w="1589"/>
        <w:gridCol w:w="1042"/>
        <w:gridCol w:w="1310"/>
        <w:gridCol w:w="1301"/>
        <w:gridCol w:w="1282"/>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2,088,999,988.32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1,764,866,941.12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41.83%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-1.97%</w:t>
            </w:r>
          </w:p>
        </w:tc>
      </w:tr>
      <w:tr>
        <w:trPr>
          <w:trHeight w:val="403" w:hRule="exact"/>
        </w:trPr>
        <w:tc>
          <w:tcPr>
            <w:gridSpan w:val="7"/>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To C--</w:t>
            </w:r>
            <w:r>
              <w:rPr>
                <w:color w:val="000000"/>
                <w:spacing w:val="0"/>
                <w:w w:val="100"/>
                <w:position w:val="0"/>
              </w:rPr>
              <w:t>互联网 营销电商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2,849,464,922.99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1,205,328,883.16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17.50%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-2.09%</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彩色包装纸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盒、纸箱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1,472,492,336.44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1,296,616,102.05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42.87%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-4.67%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环保食品包装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616,507,651.88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468,250,839.07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39.03%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w:t>
            </w:r>
          </w:p>
        </w:tc>
      </w:tr>
      <w:tr>
        <w:trPr>
          <w:trHeight w:val="403" w:hRule="exact"/>
        </w:trPr>
        <w:tc>
          <w:tcPr>
            <w:gridSpan w:val="7"/>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2,231,251,092.55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1,937,332,238.05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36.78%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-5.86%</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2,946,406,036.85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1,252,654,897.08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-1.47%</w:t>
            </w:r>
          </w:p>
        </w:tc>
      </w:tr>
      <w:tr>
        <w:trPr>
          <w:trHeight w:val="408" w:hRule="exact"/>
        </w:trPr>
        <w:tc>
          <w:tcPr>
            <w:gridSpan w:val="7"/>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bl>
    <w:p>
      <w:pPr>
        <w:pStyle w:val="Style1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 口适用”不适用</w:t>
      </w:r>
    </w:p>
    <w:p>
      <w:pPr>
        <w:pStyle w:val="Style27"/>
        <w:keepNext/>
        <w:keepLines/>
        <w:widowControl w:val="0"/>
        <w:numPr>
          <w:ilvl w:val="0"/>
          <w:numId w:val="1"/>
        </w:numPr>
        <w:shd w:val="clear" w:color="auto" w:fill="auto"/>
        <w:bidi w:val="0"/>
        <w:spacing w:before="0" w:after="260" w:line="240" w:lineRule="auto"/>
        <w:ind w:left="0" w:right="0" w:firstLine="0"/>
        <w:jc w:val="left"/>
      </w:pPr>
      <w:bookmarkStart w:id="123" w:name="bookmark123"/>
      <w:bookmarkStart w:id="124" w:name="bookmark124"/>
      <w:bookmarkStart w:id="125" w:name="bookmark125"/>
      <w:bookmarkStart w:id="126" w:name="bookmark126"/>
      <w:bookmarkEnd w:id="125"/>
      <w:r>
        <w:rPr>
          <w:color w:val="000000"/>
          <w:spacing w:val="0"/>
          <w:w w:val="100"/>
          <w:position w:val="0"/>
        </w:rPr>
        <w:t>公司实物销售收入是否大于劳务收入</w:t>
      </w:r>
      <w:bookmarkEnd w:id="123"/>
      <w:bookmarkEnd w:id="124"/>
      <w:bookmarkEnd w:id="126"/>
    </w:p>
    <w:p>
      <w:pPr>
        <w:pStyle w:val="Style19"/>
        <w:keepNext w:val="0"/>
        <w:keepLines w:val="0"/>
        <w:widowControl w:val="0"/>
        <w:shd w:val="clear" w:color="auto" w:fill="auto"/>
        <w:bidi w:val="0"/>
        <w:spacing w:before="0" w:after="80" w:line="355" w:lineRule="exact"/>
        <w:ind w:left="0" w:right="0" w:firstLine="0"/>
        <w:jc w:val="left"/>
      </w:pPr>
      <w:r>
        <w:rPr>
          <w:color w:val="000000"/>
          <w:spacing w:val="0"/>
          <w:w w:val="100"/>
          <w:position w:val="0"/>
        </w:rPr>
        <w:t>”是□否</w:t>
      </w:r>
    </w:p>
    <w:tbl>
      <w:tblPr>
        <w:tblOverlap w:val="never"/>
        <w:jc w:val="center"/>
        <w:tblLayout w:type="fixed"/>
      </w:tblPr>
      <w:tblGrid>
        <w:gridCol w:w="1421"/>
        <w:gridCol w:w="1642"/>
        <w:gridCol w:w="1560"/>
        <w:gridCol w:w="1670"/>
        <w:gridCol w:w="1690"/>
        <w:gridCol w:w="159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包装业务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万平方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80,971.24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57,192.12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41.58%</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生产量</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万平方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82,447.65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59,081.8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39.55%</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万平方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5,128.96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3,597.53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42.57%</w:t>
            </w:r>
          </w:p>
        </w:tc>
      </w:tr>
    </w:tbl>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2021</w:t>
      </w:r>
      <w:r>
        <w:rPr>
          <w:color w:val="000000"/>
          <w:spacing w:val="0"/>
          <w:w w:val="100"/>
          <w:position w:val="0"/>
        </w:rPr>
        <w:t>年销售量、生产量和库存量均比上年同期增长的主要原因：本期增加并表陕西永鑫，以及宁夏吉宏、孝感吉联等增加所 致。</w:t>
      </w:r>
    </w:p>
    <w:p>
      <w:pPr>
        <w:pStyle w:val="Style27"/>
        <w:keepNext/>
        <w:keepLines/>
        <w:widowControl w:val="0"/>
        <w:numPr>
          <w:ilvl w:val="0"/>
          <w:numId w:val="1"/>
        </w:numPr>
        <w:shd w:val="clear" w:color="auto" w:fill="auto"/>
        <w:tabs>
          <w:tab w:pos="493" w:val="left"/>
        </w:tabs>
        <w:bidi w:val="0"/>
        <w:spacing w:before="0" w:after="260" w:line="240" w:lineRule="auto"/>
        <w:ind w:left="0" w:right="0" w:firstLine="0"/>
        <w:jc w:val="left"/>
      </w:pPr>
      <w:bookmarkStart w:id="127" w:name="bookmark127"/>
      <w:bookmarkStart w:id="128" w:name="bookmark128"/>
      <w:bookmarkStart w:id="129" w:name="bookmark129"/>
      <w:bookmarkStart w:id="130" w:name="bookmark130"/>
      <w:bookmarkEnd w:id="129"/>
      <w:r>
        <w:rPr>
          <w:color w:val="000000"/>
          <w:spacing w:val="0"/>
          <w:w w:val="100"/>
          <w:position w:val="0"/>
        </w:rPr>
        <w:t>公司已签订的重大销售合同、重大采购合同截至本报告期的履行情况</w:t>
      </w:r>
      <w:bookmarkEnd w:id="127"/>
      <w:bookmarkEnd w:id="128"/>
      <w:bookmarkEnd w:id="130"/>
    </w:p>
    <w:p>
      <w:pPr>
        <w:pStyle w:val="Style1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口适用”不适用</w:t>
      </w:r>
    </w:p>
    <w:p>
      <w:pPr>
        <w:pStyle w:val="Style27"/>
        <w:keepNext/>
        <w:keepLines/>
        <w:widowControl w:val="0"/>
        <w:numPr>
          <w:ilvl w:val="0"/>
          <w:numId w:val="1"/>
        </w:numPr>
        <w:shd w:val="clear" w:color="auto" w:fill="auto"/>
        <w:tabs>
          <w:tab w:pos="493" w:val="left"/>
        </w:tabs>
        <w:bidi w:val="0"/>
        <w:spacing w:before="0" w:after="260" w:line="240" w:lineRule="auto"/>
        <w:ind w:left="0" w:right="0" w:firstLine="0"/>
        <w:jc w:val="left"/>
      </w:pPr>
      <w:bookmarkStart w:id="131" w:name="bookmark131"/>
      <w:bookmarkStart w:id="132" w:name="bookmark132"/>
      <w:bookmarkStart w:id="133" w:name="bookmark133"/>
      <w:bookmarkStart w:id="134" w:name="bookmark134"/>
      <w:bookmarkEnd w:id="133"/>
      <w:r>
        <w:rPr>
          <w:color w:val="000000"/>
          <w:spacing w:val="0"/>
          <w:w w:val="100"/>
          <w:position w:val="0"/>
        </w:rPr>
        <w:t>营业成本构成</w:t>
      </w:r>
      <w:bookmarkEnd w:id="131"/>
      <w:bookmarkEnd w:id="132"/>
      <w:bookmarkEnd w:id="134"/>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行业分类</w:t>
      </w:r>
    </w:p>
    <w:p>
      <w:pPr>
        <w:pStyle w:val="Style19"/>
        <w:keepNext w:val="0"/>
        <w:keepLines w:val="0"/>
        <w:widowControl w:val="0"/>
        <w:shd w:val="clear" w:color="auto" w:fill="auto"/>
        <w:bidi w:val="0"/>
        <w:spacing w:before="0" w:after="480" w:line="322" w:lineRule="exact"/>
        <w:ind w:left="0" w:right="0" w:firstLine="0"/>
        <w:jc w:val="left"/>
      </w:pPr>
      <w:r>
        <w:rPr>
          <w:color w:val="000000"/>
          <w:spacing w:val="0"/>
          <w:w w:val="100"/>
          <w:position w:val="0"/>
        </w:rPr>
        <w:t>行业分类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056"/>
        <w:gridCol w:w="1762"/>
        <w:gridCol w:w="1531"/>
        <w:gridCol w:w="1531"/>
        <w:gridCol w:w="1536"/>
        <w:gridCol w:w="955"/>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同比增减</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214"/>
        <w:gridCol w:w="1056"/>
        <w:gridCol w:w="1762"/>
        <w:gridCol w:w="1531"/>
        <w:gridCol w:w="1531"/>
        <w:gridCol w:w="1536"/>
        <w:gridCol w:w="955"/>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1,375,969,523.43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1,242,744,968.23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10.72%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包装业务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1,764,866,941.12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1,244,358,832.27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41.83%</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供应链业务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49,150,670.57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21,413,781.12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129.53%</w:t>
            </w:r>
          </w:p>
        </w:tc>
      </w:tr>
    </w:tbl>
    <w:p>
      <w:pPr>
        <w:widowControl w:val="0"/>
        <w:spacing w:after="79" w:line="1" w:lineRule="exact"/>
      </w:pP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说明</w:t>
      </w:r>
    </w:p>
    <w:p>
      <w:pPr>
        <w:pStyle w:val="Style5"/>
        <w:keepNext w:val="0"/>
        <w:keepLines w:val="0"/>
        <w:widowControl w:val="0"/>
        <w:shd w:val="clear" w:color="auto" w:fill="auto"/>
        <w:bidi w:val="0"/>
        <w:spacing w:before="0" w:after="140" w:line="240" w:lineRule="auto"/>
        <w:ind w:left="0" w:right="0" w:firstLine="0"/>
        <w:jc w:val="left"/>
        <w:rPr>
          <w:sz w:val="20"/>
          <w:szCs w:val="20"/>
        </w:rPr>
      </w:pPr>
      <w:bookmarkStart w:id="135" w:name="bookmark135"/>
      <w:r>
        <w:rPr>
          <w:color w:val="000000"/>
          <w:spacing w:val="0"/>
          <w:w w:val="100"/>
          <w:position w:val="0"/>
          <w:sz w:val="20"/>
          <w:szCs w:val="20"/>
        </w:rPr>
        <w:t>（</w:t>
      </w:r>
      <w:bookmarkEnd w:id="135"/>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）报告期内合并范围是否发生变动</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p>
      <w:pPr>
        <w:pStyle w:val="Style1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本年合并范围增加：厦门昊传文化传播有限公司、成都昊传文化传播有限公司、厦门酒仙客商贸有限公司、贵州正佳 电子商务有限公司、重庆凡风初始电子商务有限公司、遵义茅誉电子商务有限公司、厦门正奇私募基金管理有限公司、赣州 泰戈信息技术有限公司、赣州酒仙客电子商务有限公司、玛布瑞克（厦门）电子商务有限公司、贵州吉宏酱酒品牌策划管理 有限公司、厦门市欧奇信息技术有限公司、郑州思客睿电子商务有限公司、陕西吉宏包装有限公司、陕西永鑫纸业包装有限 公司。</w:t>
      </w:r>
    </w:p>
    <w:p>
      <w:pPr>
        <w:pStyle w:val="Style19"/>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本期减少子公司：厦门市正奇信息技术有限公司。</w:t>
      </w:r>
    </w:p>
    <w:p>
      <w:pPr>
        <w:pStyle w:val="Style27"/>
        <w:keepNext/>
        <w:keepLines/>
        <w:widowControl w:val="0"/>
        <w:shd w:val="clear" w:color="auto" w:fill="auto"/>
        <w:tabs>
          <w:tab w:pos="493" w:val="left"/>
        </w:tabs>
        <w:bidi w:val="0"/>
        <w:spacing w:before="0" w:after="28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6"/>
      <w:bookmarkEnd w:id="137"/>
      <w:bookmarkEnd w:id="139"/>
    </w:p>
    <w:p>
      <w:pPr>
        <w:pStyle w:val="Style1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口适用”不适用</w:t>
      </w:r>
    </w:p>
    <w:p>
      <w:pPr>
        <w:pStyle w:val="Style27"/>
        <w:keepNext/>
        <w:keepLines/>
        <w:widowControl w:val="0"/>
        <w:shd w:val="clear" w:color="auto" w:fill="auto"/>
        <w:tabs>
          <w:tab w:pos="493" w:val="left"/>
        </w:tabs>
        <w:bidi w:val="0"/>
        <w:spacing w:before="0" w:after="2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0"/>
      <w:bookmarkEnd w:id="141"/>
      <w:bookmarkEnd w:id="143"/>
    </w:p>
    <w:p>
      <w:pPr>
        <w:pStyle w:val="Style19"/>
        <w:keepNext w:val="0"/>
        <w:keepLines w:val="0"/>
        <w:widowControl w:val="0"/>
        <w:shd w:val="clear" w:color="auto" w:fill="auto"/>
        <w:bidi w:val="0"/>
        <w:spacing w:before="0" w:after="80" w:line="314" w:lineRule="exact"/>
        <w:ind w:left="0" w:right="0" w:firstLine="0"/>
        <w:jc w:val="left"/>
      </w:pPr>
      <w:r>
        <w:rPr>
          <w:color w:val="000000"/>
          <w:spacing w:val="0"/>
          <w:w w:val="100"/>
          <w:position w:val="0"/>
        </w:rPr>
        <w:t>公司主要销售客户情况</w:t>
      </w:r>
    </w:p>
    <w:tbl>
      <w:tblPr>
        <w:tblOverlap w:val="never"/>
        <w:jc w:val="center"/>
        <w:tblLayout w:type="fixed"/>
      </w:tblPr>
      <w:tblGrid>
        <w:gridCol w:w="6082"/>
        <w:gridCol w:w="3504"/>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1,577,884,628.79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30.47%</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861"/>
        <w:gridCol w:w="2611"/>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1,296,020,082.84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85,760,327.29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1.66%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81,094,073.37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1.57%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58,296,884.59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1.13%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00" w:right="0" w:firstLine="0"/>
              <w:jc w:val="left"/>
            </w:pPr>
            <w:r>
              <w:rPr>
                <w:rFonts w:ascii="Times New Roman" w:eastAsia="Times New Roman" w:hAnsi="Times New Roman" w:cs="Times New Roman"/>
                <w:color w:val="000000"/>
                <w:spacing w:val="0"/>
                <w:w w:val="100"/>
                <w:position w:val="0"/>
              </w:rPr>
              <w:t>56,713,260.70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1.10%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1,577,884,628.79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30.47%</w:t>
            </w:r>
          </w:p>
        </w:tc>
      </w:tr>
    </w:tbl>
    <w:p>
      <w:pPr>
        <w:pStyle w:val="Style19"/>
        <w:keepNext w:val="0"/>
        <w:keepLines w:val="0"/>
        <w:widowControl w:val="0"/>
        <w:shd w:val="clear" w:color="auto" w:fill="auto"/>
        <w:bidi w:val="0"/>
        <w:spacing w:before="0" w:after="80" w:line="350" w:lineRule="exact"/>
        <w:ind w:left="0" w:right="0" w:firstLine="0"/>
        <w:jc w:val="left"/>
      </w:pPr>
      <w:r>
        <w:rPr>
          <w:color w:val="000000"/>
          <w:spacing w:val="0"/>
          <w:w w:val="100"/>
          <w:position w:val="0"/>
        </w:rPr>
        <w:t>主要客户其他情况说明 口适用”不适用 公司主要供应商情况</w:t>
      </w:r>
    </w:p>
    <w:tbl>
      <w:tblPr>
        <w:tblOverlap w:val="never"/>
        <w:jc w:val="center"/>
        <w:tblLayout w:type="fixed"/>
      </w:tblPr>
      <w:tblGrid>
        <w:gridCol w:w="5640"/>
        <w:gridCol w:w="3946"/>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938,689,921.40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43.05%</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r>
        <w:br w:type="page"/>
      </w:r>
    </w:p>
    <w:tbl>
      <w:tblPr>
        <w:tblOverlap w:val="never"/>
        <w:jc w:val="center"/>
        <w:tblLayout w:type="fixed"/>
      </w:tblPr>
      <w:tblGrid>
        <w:gridCol w:w="941"/>
        <w:gridCol w:w="3168"/>
        <w:gridCol w:w="2880"/>
        <w:gridCol w:w="258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369,412,912.73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16.94%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282,471,716.79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12.95%</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119,619,484.74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5.49%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95,634,114.60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4.39%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71,551,692.54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3.28%</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938,689,921.40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43.05%</w:t>
            </w:r>
          </w:p>
        </w:tc>
      </w:tr>
    </w:tbl>
    <w:p>
      <w:pPr>
        <w:pStyle w:val="Style1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主要供应商其他情况说明 口适用”不适用</w:t>
      </w:r>
    </w:p>
    <w:p>
      <w:pPr>
        <w:pStyle w:val="Style27"/>
        <w:keepNext/>
        <w:keepLines/>
        <w:widowControl w:val="0"/>
        <w:shd w:val="clear" w:color="auto" w:fill="auto"/>
        <w:bidi w:val="0"/>
        <w:spacing w:before="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3</w:t>
      </w:r>
      <w:bookmarkEnd w:id="146"/>
      <w:r>
        <w:rPr>
          <w:color w:val="000000"/>
          <w:spacing w:val="0"/>
          <w:w w:val="100"/>
          <w:position w:val="0"/>
        </w:rPr>
        <w:t>、费用</w:t>
      </w:r>
      <w:bookmarkEnd w:id="144"/>
      <w:bookmarkEnd w:id="145"/>
      <w:bookmarkEnd w:id="1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37"/>
        <w:gridCol w:w="1522"/>
        <w:gridCol w:w="1488"/>
        <w:gridCol w:w="1099"/>
        <w:gridCol w:w="443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69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1,450,646,071.48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1,060,922,204.63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40" w:line="322" w:lineRule="exact"/>
              <w:ind w:left="0" w:right="0" w:firstLine="0"/>
              <w:jc w:val="left"/>
            </w:pPr>
            <w:r>
              <w:rPr>
                <w:color w:val="000000"/>
                <w:spacing w:val="0"/>
                <w:w w:val="100"/>
                <w:position w:val="0"/>
              </w:rPr>
              <w:t>本期销售费用较上年同期增加</w:t>
            </w:r>
            <w:r>
              <w:rPr>
                <w:rFonts w:ascii="Times New Roman" w:eastAsia="Times New Roman" w:hAnsi="Times New Roman" w:cs="Times New Roman"/>
                <w:color w:val="000000"/>
                <w:spacing w:val="0"/>
                <w:w w:val="100"/>
                <w:position w:val="0"/>
              </w:rPr>
              <w:t>36.73%</w:t>
            </w:r>
            <w:r>
              <w:rPr>
                <w:color w:val="000000"/>
                <w:spacing w:val="0"/>
                <w:w w:val="100"/>
                <w:position w:val="0"/>
              </w:rPr>
              <w:t>，主要系跨境电 商业务广告费用支出增加所致。</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跨境电商业务订单规模较上年同期上涨幅度较大，但 受疫情影响，消费者购买能力受限，整体客单价下降 导致电商广告费用支出占营业收入的比例上升；</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131,882,883.44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115,421,563.61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本期管理费用较上年同期增加</w:t>
            </w:r>
            <w:r>
              <w:rPr>
                <w:rFonts w:ascii="Times New Roman" w:eastAsia="Times New Roman" w:hAnsi="Times New Roman" w:cs="Times New Roman"/>
                <w:color w:val="000000"/>
                <w:spacing w:val="0"/>
                <w:w w:val="100"/>
                <w:position w:val="0"/>
              </w:rPr>
              <w:t>14.26%</w:t>
            </w:r>
            <w:r>
              <w:rPr>
                <w:color w:val="000000"/>
                <w:spacing w:val="0"/>
                <w:w w:val="100"/>
                <w:position w:val="0"/>
              </w:rPr>
              <w:t>，主要原因包括 新增并表子公司陕西永鑫、对宁夏吉宏和孝感吉联的 投入增加，以及拓展酒类业务所致；</w:t>
            </w: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33,711,933.49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34,772,844.95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本期财务费用较上年同期减少</w:t>
            </w:r>
            <w:r>
              <w:rPr>
                <w:rFonts w:ascii="Times New Roman" w:eastAsia="Times New Roman" w:hAnsi="Times New Roman" w:cs="Times New Roman"/>
                <w:color w:val="000000"/>
                <w:spacing w:val="0"/>
                <w:w w:val="100"/>
                <w:position w:val="0"/>
              </w:rPr>
              <w:t>3.05%</w:t>
            </w:r>
            <w:r>
              <w:rPr>
                <w:color w:val="000000"/>
                <w:spacing w:val="0"/>
                <w:w w:val="100"/>
                <w:position w:val="0"/>
              </w:rPr>
              <w:t>，主要系本期利息 收入增加、利息支出减少以及汇率波动汇兑损失增加 影响所致；</w:t>
            </w:r>
          </w:p>
        </w:tc>
      </w:tr>
      <w:tr>
        <w:trPr>
          <w:trHeight w:val="103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126,000,910.99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80,301,177.38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56.91%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本期研发费用较上年同期增加</w:t>
            </w:r>
            <w:r>
              <w:rPr>
                <w:rFonts w:ascii="Times New Roman" w:eastAsia="Times New Roman" w:hAnsi="Times New Roman" w:cs="Times New Roman"/>
                <w:color w:val="000000"/>
                <w:spacing w:val="0"/>
                <w:w w:val="100"/>
                <w:position w:val="0"/>
              </w:rPr>
              <w:t>56.91%</w:t>
            </w:r>
            <w:r>
              <w:rPr>
                <w:color w:val="000000"/>
                <w:spacing w:val="0"/>
                <w:w w:val="100"/>
                <w:position w:val="0"/>
              </w:rPr>
              <w:t>，主要系本期包 装业务研发项目及电商业务</w:t>
            </w:r>
            <w:r>
              <w:rPr>
                <w:rFonts w:ascii="Times New Roman" w:eastAsia="Times New Roman" w:hAnsi="Times New Roman" w:cs="Times New Roman"/>
                <w:color w:val="000000"/>
                <w:spacing w:val="0"/>
                <w:w w:val="100"/>
                <w:position w:val="0"/>
              </w:rPr>
              <w:t>SAAS</w:t>
            </w:r>
            <w:r>
              <w:rPr>
                <w:color w:val="000000"/>
                <w:spacing w:val="0"/>
                <w:w w:val="100"/>
                <w:position w:val="0"/>
              </w:rPr>
              <w:t>平台研发项目投入 增加所致。</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4</w:t>
      </w:r>
      <w:bookmarkEnd w:id="150"/>
      <w:r>
        <w:rPr>
          <w:color w:val="000000"/>
          <w:spacing w:val="0"/>
          <w:w w:val="100"/>
          <w:position w:val="0"/>
        </w:rPr>
        <w:t>、研发投入</w:t>
      </w:r>
      <w:bookmarkEnd w:id="148"/>
      <w:bookmarkEnd w:id="149"/>
      <w:bookmarkEnd w:id="151"/>
    </w:p>
    <w:p>
      <w:pPr>
        <w:pStyle w:val="Style25"/>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824"/>
        <w:gridCol w:w="3029"/>
        <w:gridCol w:w="778"/>
        <w:gridCol w:w="1997"/>
        <w:gridCol w:w="1958"/>
      </w:tblGrid>
      <w:tr>
        <w:trPr>
          <w:trHeight w:val="72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项目进 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预计对公司未来发展 的影响</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广告制作设计编辑 管理软件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与华为合作实现广告素材的在线制 作、在线翻译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实现广告素材的快速 制作</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提升设计师工作效率， 优化成本</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互联网信息分析管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理服务软件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从互联网分析流行爆款、时尚数据、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关键事件等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辅助选品人员快速选 取有效产品</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提升选品效率，降低广 告测试成本</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跨境电商</w:t>
            </w:r>
            <w:r>
              <w:rPr>
                <w:rFonts w:ascii="Times New Roman" w:eastAsia="Times New Roman" w:hAnsi="Times New Roman" w:cs="Times New Roman"/>
                <w:color w:val="000000"/>
                <w:spacing w:val="0"/>
                <w:w w:val="100"/>
                <w:position w:val="0"/>
              </w:rPr>
              <w:t>SaaS</w:t>
            </w:r>
            <w:r>
              <w:rPr>
                <w:color w:val="000000"/>
                <w:spacing w:val="0"/>
                <w:w w:val="100"/>
                <w:position w:val="0"/>
              </w:rPr>
              <w:t>系统</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构建建站、选品推荐、素材设计、广</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测试中</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致力于打造全链路跨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开拓新业务</w:t>
            </w:r>
          </w:p>
        </w:tc>
      </w:tr>
    </w:tbl>
    <w:p>
      <w:pPr>
        <w:spacing w:lineRule="exact" w:line="1"/>
        <w:rPr>
          <w:sz w:val="2"/>
          <w:szCs w:val="2"/>
        </w:rPr>
      </w:pPr>
      <w:r>
        <w:br w:type="page"/>
      </w:r>
    </w:p>
    <w:tbl>
      <w:tblPr>
        <w:tblOverlap w:val="never"/>
        <w:jc w:val="center"/>
        <w:tblLayout w:type="fixed"/>
      </w:tblPr>
      <w:tblGrid>
        <w:gridCol w:w="1819"/>
        <w:gridCol w:w="3029"/>
        <w:gridCol w:w="778"/>
        <w:gridCol w:w="1997"/>
        <w:gridCol w:w="1954"/>
      </w:tblGrid>
      <w:tr>
        <w:trPr>
          <w:trHeight w:val="68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98" w:lineRule="exact"/>
              <w:ind w:left="0" w:right="0" w:firstLine="0"/>
              <w:jc w:val="both"/>
            </w:pPr>
            <w:r>
              <w:rPr>
                <w:color w:val="000000"/>
                <w:spacing w:val="0"/>
                <w:w w:val="100"/>
                <w:position w:val="0"/>
              </w:rPr>
              <w:t>告投放、采购、仓储、物流一站式跨 境电商</w:t>
            </w:r>
            <w:r>
              <w:rPr>
                <w:rFonts w:ascii="Times New Roman" w:eastAsia="Times New Roman" w:hAnsi="Times New Roman" w:cs="Times New Roman"/>
                <w:color w:val="000000"/>
                <w:spacing w:val="0"/>
                <w:w w:val="100"/>
                <w:position w:val="0"/>
              </w:rPr>
              <w:t>SaaS</w:t>
            </w:r>
            <w:r>
              <w:rPr>
                <w:color w:val="000000"/>
                <w:spacing w:val="0"/>
                <w:w w:val="100"/>
                <w:position w:val="0"/>
              </w:rPr>
              <w:t>管理平台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境电商生态平台，助力 国内卖家轻松出海</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广告投放智能数据 分析软件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沉淀积累优化师经验数据</w:t>
            </w:r>
            <w:r>
              <w:rPr>
                <w:color w:val="000000"/>
                <w:spacing w:val="0"/>
                <w:w w:val="100"/>
                <w:position w:val="0"/>
              </w:rPr>
              <w:t>，</w:t>
            </w:r>
            <w:r>
              <w:rPr>
                <w:color w:val="000000"/>
                <w:spacing w:val="0"/>
                <w:w w:val="100"/>
                <w:position w:val="0"/>
              </w:rPr>
              <w:t>建立智能 投放数据模型和实验规则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辅助优化师广告投放</w:t>
            </w:r>
            <w:r>
              <w:rPr>
                <w:color w:val="000000"/>
                <w:spacing w:val="0"/>
                <w:w w:val="100"/>
                <w:position w:val="0"/>
              </w:rPr>
              <w:t>，</w:t>
            </w:r>
          </w:p>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提高决策效率，管理更 多的广告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大幅提升广告优化师 人效，提升公司整体业 绩</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客服邮件管理系统 的研发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实现站群邮件的统一管理和邮件的 自动回复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提高邮件回复及时率</w:t>
            </w:r>
            <w:r>
              <w:rPr>
                <w:color w:val="000000"/>
                <w:spacing w:val="0"/>
                <w:w w:val="100"/>
                <w:position w:val="0"/>
              </w:rPr>
              <w:t>，</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提升客户满意度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降本增效</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Facebook</w:t>
            </w:r>
            <w:r>
              <w:rPr>
                <w:color w:val="000000"/>
                <w:spacing w:val="0"/>
                <w:w w:val="100"/>
                <w:position w:val="0"/>
              </w:rPr>
              <w:t>自动回帖 系统的研发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both"/>
            </w:pPr>
            <w:r>
              <w:rPr>
                <w:color w:val="000000"/>
                <w:spacing w:val="0"/>
                <w:w w:val="100"/>
                <w:position w:val="0"/>
              </w:rPr>
              <w:t>利用客服历史数据和自然语言处理 系统建立自动回帖数据模型</w:t>
            </w:r>
            <w:r>
              <w:rPr>
                <w:color w:val="000000"/>
                <w:spacing w:val="0"/>
                <w:w w:val="100"/>
                <w:position w:val="0"/>
              </w:rPr>
              <w:t>，</w:t>
            </w:r>
            <w:r>
              <w:rPr>
                <w:color w:val="000000"/>
                <w:spacing w:val="0"/>
                <w:w w:val="100"/>
                <w:position w:val="0"/>
              </w:rPr>
              <w:t xml:space="preserve">实现 </w:t>
            </w:r>
            <w:r>
              <w:rPr>
                <w:rFonts w:ascii="Times New Roman" w:eastAsia="Times New Roman" w:hAnsi="Times New Roman" w:cs="Times New Roman"/>
                <w:color w:val="000000"/>
                <w:spacing w:val="0"/>
                <w:w w:val="100"/>
                <w:position w:val="0"/>
              </w:rPr>
              <w:t>Facebook</w:t>
            </w:r>
            <w:r>
              <w:rPr>
                <w:color w:val="000000"/>
                <w:spacing w:val="0"/>
                <w:w w:val="100"/>
                <w:position w:val="0"/>
              </w:rPr>
              <w:t>广告帖子的自动回复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提升自动回复的准确 率和满意度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降本增效</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广告素材采集系统 的研发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在日常浏览网页与手机</w:t>
            </w:r>
            <w:r>
              <w:rPr>
                <w:rFonts w:ascii="Times New Roman" w:eastAsia="Times New Roman" w:hAnsi="Times New Roman" w:cs="Times New Roman"/>
                <w:color w:val="000000"/>
                <w:spacing w:val="0"/>
                <w:w w:val="100"/>
                <w:position w:val="0"/>
              </w:rPr>
              <w:t>APP</w:t>
            </w:r>
            <w:r>
              <w:rPr>
                <w:color w:val="000000"/>
                <w:spacing w:val="0"/>
                <w:w w:val="100"/>
                <w:position w:val="0"/>
              </w:rPr>
              <w:t>应用的 时候</w:t>
            </w:r>
            <w:r>
              <w:rPr>
                <w:color w:val="000000"/>
                <w:spacing w:val="0"/>
                <w:w w:val="100"/>
                <w:position w:val="0"/>
              </w:rPr>
              <w:t>，</w:t>
            </w:r>
            <w:r>
              <w:rPr>
                <w:color w:val="000000"/>
                <w:spacing w:val="0"/>
                <w:w w:val="100"/>
                <w:position w:val="0"/>
              </w:rPr>
              <w:t>利用插件随时搜集素材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随处随地的采集素材 广告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降本增效</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备货管理系统的研 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根据历史数据建立备货数据模型</w:t>
            </w:r>
            <w:r>
              <w:rPr>
                <w:color w:val="000000"/>
                <w:spacing w:val="0"/>
                <w:w w:val="100"/>
                <w:position w:val="0"/>
              </w:rPr>
              <w:t>，</w:t>
            </w:r>
            <w:r>
              <w:rPr>
                <w:color w:val="000000"/>
                <w:spacing w:val="0"/>
                <w:w w:val="100"/>
                <w:position w:val="0"/>
              </w:rPr>
              <w:t>实 现精准自动备货功能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保证库销比的稳定性</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降本增效</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广告花费管理系统 的研发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实现各个广告渠道的花费</w:t>
            </w:r>
            <w:r>
              <w:rPr>
                <w:rFonts w:ascii="Times New Roman" w:eastAsia="Times New Roman" w:hAnsi="Times New Roman" w:cs="Times New Roman"/>
                <w:color w:val="000000"/>
                <w:spacing w:val="0"/>
                <w:w w:val="100"/>
                <w:position w:val="0"/>
              </w:rPr>
              <w:t>T+1</w:t>
            </w:r>
            <w:r>
              <w:rPr>
                <w:color w:val="000000"/>
                <w:spacing w:val="0"/>
                <w:w w:val="100"/>
                <w:position w:val="0"/>
              </w:rPr>
              <w:t>抓取</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为经营数据分析提供决策依据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实现全渠道的广告花 费抓取</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降本增效</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1688</w:t>
            </w:r>
            <w:r>
              <w:rPr>
                <w:color w:val="000000"/>
                <w:spacing w:val="0"/>
                <w:w w:val="100"/>
                <w:position w:val="0"/>
              </w:rPr>
              <w:t>店铺采集系统 的研发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实现</w:t>
            </w:r>
            <w:r>
              <w:rPr>
                <w:rFonts w:ascii="Times New Roman" w:eastAsia="Times New Roman" w:hAnsi="Times New Roman" w:cs="Times New Roman"/>
                <w:color w:val="000000"/>
                <w:spacing w:val="0"/>
                <w:w w:val="100"/>
                <w:position w:val="0"/>
              </w:rPr>
              <w:t>1688</w:t>
            </w:r>
            <w:r>
              <w:rPr>
                <w:color w:val="000000"/>
                <w:spacing w:val="0"/>
                <w:w w:val="100"/>
                <w:position w:val="0"/>
              </w:rPr>
              <w:t>产品信息、</w:t>
            </w:r>
            <w:r>
              <w:rPr>
                <w:rFonts w:ascii="Times New Roman" w:eastAsia="Times New Roman" w:hAnsi="Times New Roman" w:cs="Times New Roman"/>
                <w:color w:val="000000"/>
                <w:spacing w:val="0"/>
                <w:w w:val="100"/>
                <w:position w:val="0"/>
              </w:rPr>
              <w:t>SKU</w:t>
            </w:r>
            <w:r>
              <w:rPr>
                <w:color w:val="000000"/>
                <w:spacing w:val="0"/>
                <w:w w:val="100"/>
                <w:position w:val="0"/>
              </w:rPr>
              <w:t>等数据的 自动采集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快速实现新品的上架</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自动建立</w:t>
            </w:r>
            <w:r>
              <w:rPr>
                <w:rFonts w:ascii="Times New Roman" w:eastAsia="Times New Roman" w:hAnsi="Times New Roman" w:cs="Times New Roman"/>
                <w:color w:val="000000"/>
                <w:spacing w:val="0"/>
                <w:w w:val="100"/>
                <w:position w:val="0"/>
              </w:rPr>
              <w:t>1688</w:t>
            </w:r>
            <w:r>
              <w:rPr>
                <w:color w:val="000000"/>
                <w:spacing w:val="0"/>
                <w:w w:val="100"/>
                <w:position w:val="0"/>
              </w:rPr>
              <w:t>采购数 据的映射关联</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降本增效</w:t>
            </w:r>
          </w:p>
        </w:tc>
      </w:tr>
      <w:tr>
        <w:trPr>
          <w:trHeight w:val="196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印刷、制袋一体化工 程方案研究与应用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9" w:lineRule="exact"/>
              <w:ind w:left="0" w:right="0" w:firstLine="0"/>
              <w:jc w:val="both"/>
            </w:pPr>
            <w:r>
              <w:rPr>
                <w:color w:val="000000"/>
                <w:spacing w:val="0"/>
                <w:w w:val="100"/>
                <w:position w:val="0"/>
              </w:rPr>
              <w:t>通过材料卷料生产工艺，将图案印 刷、涂层处理、覆膜、表面处理等工 艺整合在同一条印刷设备实现，并与 制袋成型设备进行连线改造，使印 刷、制袋及其他主要功能工艺实现一 体化生产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在公司同类型纸手提 袋中全面推行印刷、制 袋连线一体化生产工 艺技术应用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6" w:lineRule="exact"/>
              <w:ind w:left="0" w:right="0" w:firstLine="0"/>
              <w:jc w:val="left"/>
            </w:pPr>
            <w:r>
              <w:rPr>
                <w:color w:val="000000"/>
                <w:spacing w:val="0"/>
                <w:w w:val="100"/>
                <w:position w:val="0"/>
              </w:rPr>
              <w:t>实现纸手提袋的印刷、 制袋一体生产，有效降 低材料使用与损耗，符 合绿色、环保、可持续 发展要求</w:t>
            </w:r>
          </w:p>
        </w:tc>
      </w:tr>
      <w:tr>
        <w:trPr>
          <w:trHeight w:val="22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高网线柔印彩色印 刷的研发与应用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结合柔版印刷具有的独特的灵活性、 经济性，可多工序组合联线生产符合 印刷包装卫生标准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通过提高综合系统的 相互配合，包括套色精 度、线数、输纸系统、 刮刀系统的技术升级 及研发，降低操作难度 的同时，使柔版印刷达 到高网线标准</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满足环保需要，并应用 于纸盒纸袋等，为公司 创造更多价值</w:t>
            </w:r>
          </w:p>
        </w:tc>
      </w:tr>
      <w:tr>
        <w:trPr>
          <w:trHeight w:val="227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color w:val="000000"/>
                <w:spacing w:val="0"/>
                <w:w w:val="100"/>
                <w:position w:val="0"/>
              </w:rPr>
              <w:t>一种丝网上</w:t>
            </w:r>
            <w:r>
              <w:rPr>
                <w:rFonts w:ascii="Times New Roman" w:eastAsia="Times New Roman" w:hAnsi="Times New Roman" w:cs="Times New Roman"/>
                <w:color w:val="000000"/>
                <w:spacing w:val="0"/>
                <w:w w:val="100"/>
                <w:position w:val="0"/>
              </w:rPr>
              <w:t>UV</w:t>
            </w:r>
            <w:r>
              <w:rPr>
                <w:color w:val="000000"/>
                <w:spacing w:val="0"/>
                <w:w w:val="100"/>
                <w:position w:val="0"/>
              </w:rPr>
              <w:t>光油 的圆压圆上光设备 技术研发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通过加入转动机构，实现了一号输送 辊和二号输送辊对丝网的输送处理， 通过加入中空储油腔、出油孔，实现 一号输送辊对丝网进行上油处理，通 过加入刮刀，实现刮刀对二号输送辊 表面的刮油处理，通过加入滤风网， 实现对内部空气的循环过滤处理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代替丝网上</w:t>
            </w:r>
            <w:r>
              <w:rPr>
                <w:rFonts w:ascii="Times New Roman" w:eastAsia="Times New Roman" w:hAnsi="Times New Roman" w:cs="Times New Roman"/>
                <w:color w:val="000000"/>
                <w:spacing w:val="0"/>
                <w:w w:val="100"/>
                <w:position w:val="0"/>
              </w:rPr>
              <w:t>UV</w:t>
            </w:r>
            <w:r>
              <w:rPr>
                <w:color w:val="000000"/>
                <w:spacing w:val="0"/>
                <w:w w:val="100"/>
                <w:position w:val="0"/>
              </w:rPr>
              <w:t>光油的 圆压圆上光设备，可以 解决上述背景技术中 出现的问题，还可以提 升生产效率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优化上光工艺，降本增 效</w:t>
            </w:r>
          </w:p>
        </w:tc>
      </w:tr>
      <w:tr>
        <w:trPr>
          <w:trHeight w:val="677"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基于数字化控制瓦</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楞纸箱覆膜工艺优</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研究热平衡烫金工艺，利用热定型和 热压转移原理将电化铝中的铝层转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通过加热加压烫印后，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色料、铝层、胶层能够</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提高公司礼盒的烫金 效率，节约生产成本和</w:t>
            </w:r>
          </w:p>
        </w:tc>
      </w:tr>
    </w:tbl>
    <w:p>
      <w:pPr>
        <w:spacing w:lineRule="exact" w:line="1"/>
        <w:rPr>
          <w:sz w:val="2"/>
          <w:szCs w:val="2"/>
        </w:rPr>
      </w:pPr>
      <w:r>
        <w:br w:type="page"/>
      </w:r>
    </w:p>
    <w:tbl>
      <w:tblPr>
        <w:tblOverlap w:val="never"/>
        <w:jc w:val="center"/>
        <w:tblLayout w:type="fixed"/>
      </w:tblPr>
      <w:tblGrid>
        <w:gridCol w:w="1819"/>
        <w:gridCol w:w="3029"/>
        <w:gridCol w:w="778"/>
        <w:gridCol w:w="1997"/>
        <w:gridCol w:w="1954"/>
      </w:tblGrid>
      <w:tr>
        <w:trPr>
          <w:trHeight w:val="1306"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化</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印到礼盒表面，使得礼盒图案清晰、 精致高端，视觉效果好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迅速脱离聚酯基膜转 移粘贴在礼盒表面，增 加礼盒视觉效果的同 时提高礼盒烫金效率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人工成本，增加经济效</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r>
      <w:tr>
        <w:trPr>
          <w:trHeight w:val="289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一种绿色环保包装</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袋的工艺创新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对加工工艺进行技术改造，采用挖孔 式提手或纸质棉质提绳替代塑料提 绳，采用防水光油替代预涂膜，粘合 成型所用粘合剂，符合相关环保标准 前提下提高粘合强度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对加工工艺进行技术 改造，采用挖孔式提手 或纸质棉质提绳替代 塑料提绳，采用防水光 油替代预涂膜，对加工 所必须的粘合剂，各项 性能符合环保标准，申 请开发制造过程所涉 自主知识产权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通过技术改造，简化生 产工艺流程，降低加工 成本</w:t>
            </w: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纸板线换纸效率提 升的研究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通过纸卷的直径大小调整张力及速 度，实现自动换纸不断纸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减少纸板线换纸断纸 的异常情况，提升生产 效率，节约成本</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提升生产效率，节约成 本</w:t>
            </w:r>
          </w:p>
        </w:tc>
      </w:tr>
      <w:tr>
        <w:trPr>
          <w:trHeight w:val="321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功能性纸袋的技术</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研究与应用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针对应用场景和要求通过工艺和材 料的直接植入，使得纸袋具备特殊的 应用功能，例如纸袋防水方面我们利 用涂布上光油，进行乳液混拼、添加 水溶性树脂溶液及蜡乳液等方式赋 予纸袋防水功能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利用印刷工序进行在 线涂布后低温成膜，促 使纸袋在抵抗外部潮 湿环境侵蚀下纸张的 形变量可控，从而具备 一定的防水功能；利用 手挽自封技术进行连 线涂布不干胶，制作成 具备防盗功能的环保 纸袋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加快纸袋工艺的多样 性发展，提升产品竞争 力和服务质量</w:t>
            </w:r>
          </w:p>
        </w:tc>
      </w:tr>
      <w:tr>
        <w:trPr>
          <w:trHeight w:val="258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超高光水性光油的 技术开发与应用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水性上光油加入表面活性剂及化学 助剂，通过调节固化含量，提高膜层 的流平性及耐磨性，增加光油柔弹性 与纸张柔韧性向适应，获得高光泽甚 至超高光上光效果。</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在满足绿色环保要求 的同时，通过改变共聚 树脂的化学结构提高 水性光油的光泽度，改 善光油流平性，提高上 光涂料表面膜层平滑 度，获得透明度高且不 变色的良好效果。</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rPr>
              <w:t>超高光水性光油的应 用，不仅可以实现印刷 辅料的成本节约，还可 以实现辅料的环保化， 降低废水废气处理成 本，引领世界环保趋势</w:t>
            </w:r>
          </w:p>
        </w:tc>
      </w:tr>
      <w:tr>
        <w:trPr>
          <w:trHeight w:val="22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淀粉粘合剂在瓦楞 纸包装技术的研究 及应用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研究五层复合瓦楞纸板的性能，研究 多层瓦楞纸板不同组合结构方式的 抗压载荷以及湿度对纸板组合结构 性能的影响。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9" w:lineRule="exact"/>
              <w:ind w:left="0" w:right="0" w:firstLine="0"/>
              <w:jc w:val="both"/>
            </w:pPr>
            <w:r>
              <w:rPr>
                <w:color w:val="000000"/>
                <w:spacing w:val="0"/>
                <w:w w:val="100"/>
                <w:position w:val="0"/>
              </w:rPr>
              <w:t>采用静态压缩载荷的 比较方式可以选出抗 压载荷最大的组合构 型；再者利用瓦楞边压 的试验方式测试出边 压载荷承受最大的组 合构型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8" w:lineRule="exact"/>
              <w:ind w:left="0" w:right="0" w:firstLine="0"/>
              <w:jc w:val="left"/>
            </w:pPr>
            <w:r>
              <w:rPr>
                <w:color w:val="000000"/>
                <w:spacing w:val="0"/>
                <w:w w:val="100"/>
                <w:position w:val="0"/>
              </w:rPr>
              <w:t>进一步提高瓦楞纸包 装制品的产品性能和 产品质量，增强公司产 品的核心竞争力，能够 增加公司经济效益</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覆膜机覆膜胶上料</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通过加入刮壁机构，实现刮板对胶桶</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实现设备的自动供料、</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实现设备的自动化、智</w:t>
            </w:r>
          </w:p>
        </w:tc>
      </w:tr>
    </w:tbl>
    <w:p>
      <w:pPr>
        <w:spacing w:lineRule="exact" w:line="1"/>
        <w:rPr>
          <w:sz w:val="2"/>
          <w:szCs w:val="2"/>
        </w:rPr>
      </w:pPr>
      <w:r>
        <w:br w:type="page"/>
      </w:r>
    </w:p>
    <w:tbl>
      <w:tblPr>
        <w:tblOverlap w:val="never"/>
        <w:jc w:val="center"/>
        <w:tblLayout w:type="fixed"/>
      </w:tblPr>
      <w:tblGrid>
        <w:gridCol w:w="1819"/>
        <w:gridCol w:w="3029"/>
        <w:gridCol w:w="778"/>
        <w:gridCol w:w="1997"/>
        <w:gridCol w:w="1954"/>
      </w:tblGrid>
      <w:tr>
        <w:trPr>
          <w:trHeight w:val="224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装置技术研发</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内壁的清洁，通过加入过滤机构，实 现一级过滤网和二级过滤网对胶内 杂质的过滤，通过加入固定机构，实 现过滤网的拆卸和固定，通过加入胶 槽，实现覆膜胶上胶的效率，通过加 入液位传感器，实现了胶槽内覆膜胶 的控制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rPr>
              <w:t>自动清洁和保养，提升 生产效率</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能化，提高生产效率， 降低成本</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纳米材料在提升纸 箱性能方面的研究 与应用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通过纳米材料对胶黏剂的重新排列 组合，实现提高纸板强度、防潮性能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提高纸板的边压强度、 抗压强度、防潮性能、 保鲜功能</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提高纸箱的质量，降低 成本</w:t>
            </w:r>
          </w:p>
        </w:tc>
      </w:tr>
      <w:tr>
        <w:trPr>
          <w:trHeight w:val="289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胶印印刷机油墨自 动供给系统研发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通过设置油墨桶配合油墨泵以及流 量计，能够自动对胶印印刷机上的多 台印刷机进行定量油墨添加操作，提 高油墨添加量的精度，而且还避免在 一批面纸生产完毕后，多余油墨产生 浪费，有利于实际的使用，因此公司 决定对本项目进行立项研发。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能够自动对胶印印刷 机上的多台印刷机进 行定量油墨添加操作， 从而无需人工进行操 作，不仅提高油墨添加 量的精度，而且还避免 在一批面纸生产完毕 后，多余油墨产生浪 费，有利于实际的使用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自动对胶印印刷机上 的多台印刷机进行定 量油墨添加操作，实现 无人工操作，进行自动 化改进，提高了油墨添 加量的精度，同时避免 在一批面纸生产完毕 后，多余油墨产生浪 费，有利于实际的使用</w:t>
            </w:r>
          </w:p>
        </w:tc>
      </w:tr>
      <w:tr>
        <w:trPr>
          <w:trHeight w:val="16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瓦楞纸板加工用废</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料收集装置的开发</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both"/>
            </w:pPr>
            <w:r>
              <w:rPr>
                <w:color w:val="000000"/>
                <w:spacing w:val="0"/>
                <w:w w:val="100"/>
                <w:position w:val="0"/>
              </w:rPr>
              <w:t>研制一种生产效率高、环境影响小的 瓦楞纸板加工用废料收集装置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方便工作人员对灰尘 的清理，减少灰尘的扩 散，通过设置引流板， 起到引流吸尘气流的 作用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rPr>
              <w:t>减少人工投入及延长 设备使用寿命，降低生 产成本</w:t>
            </w:r>
          </w:p>
        </w:tc>
      </w:tr>
      <w:tr>
        <w:trPr>
          <w:trHeight w:val="414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五层复合瓦楞纸板</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性能及其应用研究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包装印刷厂使用大量的彩色油墨和 有机溶剂，在印刷过程中受到干燥和 加热，溶剂会以废气的形式排放到空 气中，对社会环境和人体危害很大， 结合现有国家政策的实施，在印刷包 装行业解决</w:t>
            </w:r>
            <w:r>
              <w:rPr>
                <w:rFonts w:ascii="Times New Roman" w:eastAsia="Times New Roman" w:hAnsi="Times New Roman" w:cs="Times New Roman"/>
                <w:color w:val="000000"/>
                <w:spacing w:val="0"/>
                <w:w w:val="100"/>
                <w:position w:val="0"/>
              </w:rPr>
              <w:t>VOCs</w:t>
            </w:r>
            <w:r>
              <w:rPr>
                <w:color w:val="000000"/>
                <w:spacing w:val="0"/>
                <w:w w:val="100"/>
                <w:position w:val="0"/>
              </w:rPr>
              <w:t>的排放问题迫在 眉睫</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采用燃烧处理法，通过 蓄热体出口温度随着 床层高度的增加越来 越小直至温度保持不 变，床层高度的增加延 长气体在蓄热体中的 停留时间，使气</w:t>
            </w:r>
            <w:r>
              <w:rPr>
                <w:rFonts w:ascii="Times New Roman" w:eastAsia="Times New Roman" w:hAnsi="Times New Roman" w:cs="Times New Roman"/>
                <w:color w:val="000000"/>
                <w:spacing w:val="0"/>
                <w:w w:val="100"/>
                <w:position w:val="0"/>
              </w:rPr>
              <w:t>/</w:t>
            </w:r>
            <w:r>
              <w:rPr>
                <w:color w:val="000000"/>
                <w:spacing w:val="0"/>
                <w:w w:val="100"/>
                <w:position w:val="0"/>
              </w:rPr>
              <w:t>固能充 分进行热交换。从而保 证</w:t>
            </w:r>
            <w:r>
              <w:rPr>
                <w:rFonts w:ascii="Times New Roman" w:eastAsia="Times New Roman" w:hAnsi="Times New Roman" w:cs="Times New Roman"/>
                <w:color w:val="000000"/>
                <w:spacing w:val="0"/>
                <w:w w:val="100"/>
                <w:position w:val="0"/>
              </w:rPr>
              <w:t>VOC</w:t>
            </w:r>
            <w:r>
              <w:rPr>
                <w:color w:val="000000"/>
                <w:spacing w:val="0"/>
                <w:w w:val="100"/>
                <w:position w:val="0"/>
              </w:rPr>
              <w:t>处理粉尘过滤 装置将空气中粉尘颗 粒进行收集净化，净化 完成的空气出气口排 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rPr>
              <w:t>通过燃烧处理法对空 气中有机挥发性物质 进行处理，将宁夏吉宏 环保包装打造成低污 染、智能化、环保安全 的智能化工厂</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瓦楞纸生产用压痕 装置的开发研究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便于瓦楞纸的折叠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具有成本低、质量轻、 加工易、强度大、印刷 适应性样优良、储存搬 运方便</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增加公司产品结构多 元化，提高公司竞争力</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瓦楞纸箱印刷机控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通过实现印刷机的高效管理，提高印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通过设置传感器可实</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该项目研发成功后，有</w:t>
            </w:r>
          </w:p>
        </w:tc>
      </w:tr>
    </w:tbl>
    <w:p>
      <w:pPr>
        <w:spacing w:lineRule="exact" w:line="1"/>
        <w:rPr>
          <w:sz w:val="2"/>
          <w:szCs w:val="2"/>
        </w:rPr>
      </w:pPr>
      <w:r>
        <w:br w:type="page"/>
      </w:r>
    </w:p>
    <w:tbl>
      <w:tblPr>
        <w:tblOverlap w:val="never"/>
        <w:jc w:val="center"/>
        <w:tblLayout w:type="fixed"/>
      </w:tblPr>
      <w:tblGrid>
        <w:gridCol w:w="1819"/>
        <w:gridCol w:w="3029"/>
        <w:gridCol w:w="778"/>
        <w:gridCol w:w="1997"/>
        <w:gridCol w:w="1954"/>
      </w:tblGrid>
      <w:tr>
        <w:trPr>
          <w:trHeight w:val="162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制系统</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刷机生产效率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时对印刷机的工作状 况进行检测，可得到非 常精确的印刷机实时 工作数据，提高工作效 率</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利于管理者对印刷机 生产进行有效管理，提 高印刷效率</w:t>
            </w:r>
          </w:p>
        </w:tc>
      </w:tr>
    </w:tbl>
    <w:p>
      <w:pPr>
        <w:widowControl w:val="0"/>
        <w:spacing w:after="41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3250"/>
        <w:gridCol w:w="2736"/>
        <w:gridCol w:w="1862"/>
        <w:gridCol w:w="17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497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研发人员学历结构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398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35.32%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30~40 </w:t>
            </w:r>
            <w:r>
              <w:rPr>
                <w:color w:val="000000"/>
                <w:spacing w:val="0"/>
                <w:w w:val="100"/>
                <w:position w:val="0"/>
              </w:rPr>
              <w:t>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27.64%</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w:t>
            </w:r>
          </w:p>
        </w:tc>
      </w:tr>
    </w:tbl>
    <w:p>
      <w:pPr>
        <w:widowControl w:val="0"/>
        <w:spacing w:after="41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3259"/>
        <w:gridCol w:w="2717"/>
        <w:gridCol w:w="1872"/>
        <w:gridCol w:w="17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126,000,910.99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80,301,177.38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5</w:t>
      </w:r>
      <w:bookmarkEnd w:id="154"/>
      <w:r>
        <w:rPr>
          <w:color w:val="000000"/>
          <w:spacing w:val="0"/>
          <w:w w:val="100"/>
          <w:position w:val="0"/>
        </w:rPr>
        <w:t>、现金流</w:t>
      </w:r>
      <w:bookmarkEnd w:id="152"/>
      <w:bookmarkEnd w:id="153"/>
      <w:bookmarkEnd w:id="15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32"/>
        <w:gridCol w:w="2438"/>
        <w:gridCol w:w="2083"/>
        <w:gridCol w:w="163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4,993,331,368.23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4,819,620,613.49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3.60%</w:t>
            </w:r>
          </w:p>
        </w:tc>
      </w:tr>
    </w:tbl>
    <w:tbl>
      <w:tblPr>
        <w:tblOverlap w:val="never"/>
        <w:jc w:val="center"/>
        <w:tblLayout w:type="fixed"/>
      </w:tblPr>
      <w:tblGrid>
        <w:gridCol w:w="3427"/>
        <w:gridCol w:w="2438"/>
        <w:gridCol w:w="2083"/>
        <w:gridCol w:w="162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4,758,273,106.73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4,280,259,231.11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235,058,261.50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539,361,382.38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-56.42%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136,818,218.61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632,941,075.08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-78.38%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287,779,407.02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560,944,740.07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-48.70%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-150,961,188.41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71,996,335.01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-309.68%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367,484,391.61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607,947,190.92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-39.55%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556,604,098.56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760,171,315.79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-26.78%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-189,119,706.95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-152,224,124.87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-24.24%</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-122,666,094.81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440,619,460.17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-127.84%</w:t>
            </w:r>
          </w:p>
        </w:tc>
      </w:tr>
    </w:tbl>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相关数据同比发生重大变动的主要影响因素说明</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”适用口不适用</w:t>
      </w:r>
    </w:p>
    <w:p>
      <w:pPr>
        <w:pStyle w:val="Style19"/>
        <w:keepNext w:val="0"/>
        <w:keepLines w:val="0"/>
        <w:widowControl w:val="0"/>
        <w:shd w:val="clear" w:color="auto" w:fill="auto"/>
        <w:tabs>
          <w:tab w:pos="334" w:val="left"/>
        </w:tabs>
        <w:bidi w:val="0"/>
        <w:spacing w:before="0" w:after="0" w:line="317" w:lineRule="exact"/>
        <w:ind w:left="0" w:right="0" w:firstLine="0"/>
        <w:jc w:val="both"/>
      </w:pPr>
      <w:bookmarkStart w:id="156" w:name="bookmark156"/>
      <w:r>
        <w:rPr>
          <w:color w:val="000000"/>
          <w:spacing w:val="0"/>
          <w:w w:val="100"/>
          <w:position w:val="0"/>
        </w:rPr>
        <w:t>1</w:t>
      </w:r>
      <w:bookmarkEnd w:id="156"/>
      <w:r>
        <w:rPr>
          <w:color w:val="000000"/>
          <w:spacing w:val="0"/>
          <w:w w:val="100"/>
          <w:position w:val="0"/>
        </w:rPr>
        <w:t>、</w:t>
        <w:tab/>
        <w:t>本期销售商品、提供劳务收到的现金较上年同期增加</w:t>
      </w:r>
      <w:r>
        <w:rPr>
          <w:color w:val="000000"/>
          <w:spacing w:val="0"/>
          <w:w w:val="100"/>
          <w:position w:val="0"/>
        </w:rPr>
        <w:t>14.70%，</w:t>
      </w:r>
      <w:r>
        <w:rPr>
          <w:color w:val="000000"/>
          <w:spacing w:val="0"/>
          <w:w w:val="100"/>
          <w:position w:val="0"/>
        </w:rPr>
        <w:t>主要系本期电商业务及包装业务收入较上年同期增加所致；</w:t>
      </w:r>
    </w:p>
    <w:p>
      <w:pPr>
        <w:pStyle w:val="Style19"/>
        <w:keepNext w:val="0"/>
        <w:keepLines w:val="0"/>
        <w:widowControl w:val="0"/>
        <w:shd w:val="clear" w:color="auto" w:fill="auto"/>
        <w:tabs>
          <w:tab w:pos="344" w:val="left"/>
        </w:tabs>
        <w:bidi w:val="0"/>
        <w:spacing w:before="0" w:after="0" w:line="331" w:lineRule="exact"/>
        <w:ind w:left="0" w:right="0" w:firstLine="0"/>
        <w:jc w:val="both"/>
      </w:pPr>
      <w:bookmarkStart w:id="157" w:name="bookmark157"/>
      <w:r>
        <w:rPr>
          <w:color w:val="000000"/>
          <w:spacing w:val="0"/>
          <w:w w:val="100"/>
          <w:position w:val="0"/>
        </w:rPr>
        <w:t>2</w:t>
      </w:r>
      <w:bookmarkEnd w:id="157"/>
      <w:r>
        <w:rPr>
          <w:color w:val="000000"/>
          <w:spacing w:val="0"/>
          <w:w w:val="100"/>
          <w:position w:val="0"/>
        </w:rPr>
        <w:t>、</w:t>
        <w:tab/>
        <w:t>本期收到的税费返还较上年同期增长</w:t>
      </w:r>
      <w:r>
        <w:rPr>
          <w:color w:val="000000"/>
          <w:spacing w:val="0"/>
          <w:w w:val="100"/>
          <w:position w:val="0"/>
        </w:rPr>
        <w:t>29.14%</w:t>
      </w:r>
      <w:r>
        <w:rPr>
          <w:color w:val="000000"/>
          <w:spacing w:val="0"/>
          <w:w w:val="100"/>
          <w:position w:val="0"/>
        </w:rPr>
        <w:t>，主要系本期收到的出口退税等退税款增加所致；</w:t>
      </w:r>
    </w:p>
    <w:p>
      <w:pPr>
        <w:pStyle w:val="Style19"/>
        <w:keepNext w:val="0"/>
        <w:keepLines w:val="0"/>
        <w:widowControl w:val="0"/>
        <w:shd w:val="clear" w:color="auto" w:fill="auto"/>
        <w:tabs>
          <w:tab w:pos="344" w:val="left"/>
        </w:tabs>
        <w:bidi w:val="0"/>
        <w:spacing w:before="0" w:after="0" w:line="331" w:lineRule="exact"/>
        <w:ind w:left="0" w:right="0" w:firstLine="0"/>
        <w:jc w:val="both"/>
      </w:pPr>
      <w:bookmarkStart w:id="158" w:name="bookmark158"/>
      <w:r>
        <w:rPr>
          <w:color w:val="000000"/>
          <w:spacing w:val="0"/>
          <w:w w:val="100"/>
          <w:position w:val="0"/>
        </w:rPr>
        <w:t>3</w:t>
      </w:r>
      <w:bookmarkEnd w:id="158"/>
      <w:r>
        <w:rPr>
          <w:color w:val="000000"/>
          <w:spacing w:val="0"/>
          <w:w w:val="100"/>
          <w:position w:val="0"/>
        </w:rPr>
        <w:t>、</w:t>
        <w:tab/>
        <w:t>本期支付给职工以及为职工支付的现金较上年同期增加</w:t>
      </w:r>
      <w:r>
        <w:rPr>
          <w:color w:val="000000"/>
          <w:spacing w:val="0"/>
          <w:w w:val="100"/>
          <w:position w:val="0"/>
        </w:rPr>
        <w:t>43.55%</w:t>
      </w:r>
      <w:r>
        <w:rPr>
          <w:color w:val="000000"/>
          <w:spacing w:val="0"/>
          <w:w w:val="100"/>
          <w:position w:val="0"/>
        </w:rPr>
        <w:t>，主要系本期电商业务及包装业务收入较上年同期增加， 以及本期并表陕西永鑫及宁夏吉宏、孝感吉联、杭州吉唯云等公司员工较上年同期增加所致；</w:t>
      </w:r>
    </w:p>
    <w:p>
      <w:pPr>
        <w:pStyle w:val="Style19"/>
        <w:keepNext w:val="0"/>
        <w:keepLines w:val="0"/>
        <w:widowControl w:val="0"/>
        <w:shd w:val="clear" w:color="auto" w:fill="auto"/>
        <w:tabs>
          <w:tab w:pos="349" w:val="left"/>
        </w:tabs>
        <w:bidi w:val="0"/>
        <w:spacing w:before="0" w:after="0" w:line="331" w:lineRule="exact"/>
        <w:ind w:left="0" w:right="0" w:firstLine="0"/>
        <w:jc w:val="both"/>
      </w:pPr>
      <w:bookmarkStart w:id="159" w:name="bookmark159"/>
      <w:r>
        <w:rPr>
          <w:color w:val="000000"/>
          <w:spacing w:val="0"/>
          <w:w w:val="100"/>
          <w:position w:val="0"/>
        </w:rPr>
        <w:t>4</w:t>
      </w:r>
      <w:bookmarkEnd w:id="159"/>
      <w:r>
        <w:rPr>
          <w:color w:val="000000"/>
          <w:spacing w:val="0"/>
          <w:w w:val="100"/>
          <w:position w:val="0"/>
        </w:rPr>
        <w:t>、</w:t>
        <w:tab/>
        <w:t>本期支付的各项税费较上年同期增加</w:t>
      </w:r>
      <w:r>
        <w:rPr>
          <w:color w:val="000000"/>
          <w:spacing w:val="0"/>
          <w:w w:val="100"/>
          <w:position w:val="0"/>
        </w:rPr>
        <w:t>14.35%</w:t>
      </w:r>
      <w:r>
        <w:rPr>
          <w:color w:val="000000"/>
          <w:spacing w:val="0"/>
          <w:w w:val="100"/>
          <w:position w:val="0"/>
        </w:rPr>
        <w:t>，主要系本期已汇算缴纳上年度应交企业所得税增加所致；</w:t>
      </w:r>
    </w:p>
    <w:p>
      <w:pPr>
        <w:pStyle w:val="Style19"/>
        <w:keepNext w:val="0"/>
        <w:keepLines w:val="0"/>
        <w:widowControl w:val="0"/>
        <w:shd w:val="clear" w:color="auto" w:fill="auto"/>
        <w:tabs>
          <w:tab w:pos="349" w:val="left"/>
        </w:tabs>
        <w:bidi w:val="0"/>
        <w:spacing w:before="0" w:after="0" w:line="331" w:lineRule="exact"/>
        <w:ind w:left="0" w:right="0" w:firstLine="0"/>
        <w:jc w:val="both"/>
      </w:pPr>
      <w:bookmarkStart w:id="160" w:name="bookmark160"/>
      <w:r>
        <w:rPr>
          <w:color w:val="000000"/>
          <w:spacing w:val="0"/>
          <w:w w:val="100"/>
          <w:position w:val="0"/>
        </w:rPr>
        <w:t>5</w:t>
      </w:r>
      <w:bookmarkEnd w:id="160"/>
      <w:r>
        <w:rPr>
          <w:color w:val="000000"/>
          <w:spacing w:val="0"/>
          <w:w w:val="100"/>
          <w:position w:val="0"/>
        </w:rPr>
        <w:t>、</w:t>
        <w:tab/>
        <w:t>本期支付其他与经营活动有关的现金较上年同期增加</w:t>
      </w:r>
      <w:r>
        <w:rPr>
          <w:color w:val="000000"/>
          <w:spacing w:val="0"/>
          <w:w w:val="100"/>
          <w:position w:val="0"/>
        </w:rPr>
        <w:t xml:space="preserve">32. </w:t>
      </w:r>
      <w:r>
        <w:rPr>
          <w:color w:val="000000"/>
          <w:spacing w:val="0"/>
          <w:w w:val="100"/>
          <w:position w:val="0"/>
        </w:rPr>
        <w:t>36%</w:t>
      </w:r>
      <w:r>
        <w:rPr>
          <w:color w:val="000000"/>
          <w:spacing w:val="0"/>
          <w:w w:val="100"/>
          <w:position w:val="0"/>
        </w:rPr>
        <w:t>，主要系本期电商业务营业收入较上年同期增加，电商业务 的广告费支出占电商业务营业收入的比例较高，本期支付的电商业务广告费较上年同期增加所致；</w:t>
      </w:r>
    </w:p>
    <w:p>
      <w:pPr>
        <w:pStyle w:val="Style19"/>
        <w:keepNext w:val="0"/>
        <w:keepLines w:val="0"/>
        <w:widowControl w:val="0"/>
        <w:shd w:val="clear" w:color="auto" w:fill="auto"/>
        <w:tabs>
          <w:tab w:pos="349" w:val="left"/>
        </w:tabs>
        <w:bidi w:val="0"/>
        <w:spacing w:before="0" w:after="0" w:line="319" w:lineRule="exact"/>
        <w:ind w:left="0" w:right="0" w:firstLine="0"/>
        <w:jc w:val="both"/>
      </w:pPr>
      <w:bookmarkStart w:id="161" w:name="bookmark161"/>
      <w:r>
        <w:rPr>
          <w:color w:val="000000"/>
          <w:spacing w:val="0"/>
          <w:w w:val="100"/>
          <w:position w:val="0"/>
        </w:rPr>
        <w:t>6</w:t>
      </w:r>
      <w:bookmarkEnd w:id="161"/>
      <w:r>
        <w:rPr>
          <w:color w:val="000000"/>
          <w:spacing w:val="0"/>
          <w:w w:val="100"/>
          <w:position w:val="0"/>
        </w:rPr>
        <w:t>、</w:t>
        <w:tab/>
        <w:t>本期经营活动产生的现金流量净额为</w:t>
      </w:r>
      <w:r>
        <w:rPr>
          <w:color w:val="000000"/>
          <w:spacing w:val="0"/>
          <w:w w:val="100"/>
          <w:position w:val="0"/>
        </w:rPr>
        <w:t>23,505.83</w:t>
      </w:r>
      <w:r>
        <w:rPr>
          <w:color w:val="000000"/>
          <w:spacing w:val="0"/>
          <w:w w:val="100"/>
          <w:position w:val="0"/>
        </w:rPr>
        <w:t>万元，较上年同期减少</w:t>
      </w:r>
      <w:r>
        <w:rPr>
          <w:color w:val="000000"/>
          <w:spacing w:val="0"/>
          <w:w w:val="100"/>
          <w:position w:val="0"/>
        </w:rPr>
        <w:t>56.42%</w:t>
      </w:r>
      <w:r>
        <w:rPr>
          <w:color w:val="000000"/>
          <w:spacing w:val="0"/>
          <w:w w:val="100"/>
          <w:position w:val="0"/>
        </w:rPr>
        <w:t>，主要系本期原材料、酒类等采购预付款增 加，以及本期支付的电商业务广告费较上年同期增加所致；</w:t>
      </w:r>
    </w:p>
    <w:p>
      <w:pPr>
        <w:pStyle w:val="Style19"/>
        <w:keepNext w:val="0"/>
        <w:keepLines w:val="0"/>
        <w:widowControl w:val="0"/>
        <w:shd w:val="clear" w:color="auto" w:fill="auto"/>
        <w:tabs>
          <w:tab w:pos="349" w:val="left"/>
        </w:tabs>
        <w:bidi w:val="0"/>
        <w:spacing w:before="0" w:after="0" w:line="319" w:lineRule="exact"/>
        <w:ind w:left="0" w:right="0" w:firstLine="0"/>
        <w:jc w:val="both"/>
      </w:pPr>
      <w:bookmarkStart w:id="162" w:name="bookmark162"/>
      <w:r>
        <w:rPr>
          <w:color w:val="000000"/>
          <w:spacing w:val="0"/>
          <w:w w:val="100"/>
          <w:position w:val="0"/>
        </w:rPr>
        <w:t>7</w:t>
      </w:r>
      <w:bookmarkEnd w:id="162"/>
      <w:r>
        <w:rPr>
          <w:color w:val="000000"/>
          <w:spacing w:val="0"/>
          <w:w w:val="100"/>
          <w:position w:val="0"/>
        </w:rPr>
        <w:t>、</w:t>
        <w:tab/>
        <w:t>本期收回投资收到的现金较上期减少</w:t>
      </w:r>
      <w:r>
        <w:rPr>
          <w:color w:val="000000"/>
          <w:spacing w:val="0"/>
          <w:w w:val="100"/>
          <w:position w:val="0"/>
        </w:rPr>
        <w:t xml:space="preserve">70. </w:t>
      </w:r>
      <w:r>
        <w:rPr>
          <w:color w:val="000000"/>
          <w:spacing w:val="0"/>
          <w:w w:val="100"/>
          <w:position w:val="0"/>
        </w:rPr>
        <w:t>65%</w:t>
      </w:r>
      <w:r>
        <w:rPr>
          <w:color w:val="000000"/>
          <w:spacing w:val="0"/>
          <w:w w:val="100"/>
          <w:position w:val="0"/>
        </w:rPr>
        <w:t>，主要系本期收回到期短期银行理财净额较上年同期减少所致；</w:t>
      </w:r>
    </w:p>
    <w:p>
      <w:pPr>
        <w:pStyle w:val="Style19"/>
        <w:keepNext w:val="0"/>
        <w:keepLines w:val="0"/>
        <w:widowControl w:val="0"/>
        <w:shd w:val="clear" w:color="auto" w:fill="auto"/>
        <w:tabs>
          <w:tab w:pos="349" w:val="left"/>
        </w:tabs>
        <w:bidi w:val="0"/>
        <w:spacing w:before="0" w:after="0" w:line="319" w:lineRule="exact"/>
        <w:ind w:left="0" w:right="0" w:firstLine="0"/>
        <w:jc w:val="both"/>
      </w:pPr>
      <w:bookmarkStart w:id="163" w:name="bookmark163"/>
      <w:r>
        <w:rPr>
          <w:color w:val="000000"/>
          <w:spacing w:val="0"/>
          <w:w w:val="100"/>
          <w:position w:val="0"/>
        </w:rPr>
        <w:t>8</w:t>
      </w:r>
      <w:bookmarkEnd w:id="163"/>
      <w:r>
        <w:rPr>
          <w:color w:val="000000"/>
          <w:spacing w:val="0"/>
          <w:w w:val="100"/>
          <w:position w:val="0"/>
        </w:rPr>
        <w:t>、</w:t>
        <w:tab/>
        <w:t>本期收到处置子公司及其他营业单位收到的现金净额较上年同期减少</w:t>
      </w:r>
      <w:r>
        <w:rPr>
          <w:color w:val="000000"/>
          <w:spacing w:val="0"/>
          <w:w w:val="100"/>
          <w:position w:val="0"/>
        </w:rPr>
        <w:t xml:space="preserve">106. </w:t>
      </w:r>
      <w:r>
        <w:rPr>
          <w:color w:val="000000"/>
          <w:spacing w:val="0"/>
          <w:w w:val="100"/>
          <w:position w:val="0"/>
        </w:rPr>
        <w:t>44%，</w:t>
      </w:r>
      <w:r>
        <w:rPr>
          <w:color w:val="000000"/>
          <w:spacing w:val="0"/>
          <w:w w:val="100"/>
          <w:position w:val="0"/>
        </w:rPr>
        <w:t>主要系上期转让山西火致等子公司收到股 权转让款所致；</w:t>
      </w:r>
    </w:p>
    <w:p>
      <w:pPr>
        <w:pStyle w:val="Style19"/>
        <w:keepNext w:val="0"/>
        <w:keepLines w:val="0"/>
        <w:widowControl w:val="0"/>
        <w:shd w:val="clear" w:color="auto" w:fill="auto"/>
        <w:tabs>
          <w:tab w:pos="349" w:val="left"/>
        </w:tabs>
        <w:bidi w:val="0"/>
        <w:spacing w:before="0" w:after="0" w:line="316" w:lineRule="exact"/>
        <w:ind w:left="0" w:right="0" w:firstLine="0"/>
        <w:jc w:val="both"/>
      </w:pPr>
      <w:bookmarkStart w:id="164" w:name="bookmark164"/>
      <w:r>
        <w:rPr>
          <w:color w:val="000000"/>
          <w:spacing w:val="0"/>
          <w:w w:val="100"/>
          <w:position w:val="0"/>
        </w:rPr>
        <w:t>9</w:t>
      </w:r>
      <w:bookmarkEnd w:id="164"/>
      <w:r>
        <w:rPr>
          <w:color w:val="000000"/>
          <w:spacing w:val="0"/>
          <w:w w:val="100"/>
          <w:position w:val="0"/>
        </w:rPr>
        <w:t>、</w:t>
        <w:tab/>
        <w:t>本期购建固定资产、无形资产和其他长期资产支付的现金较上年同期增长</w:t>
      </w:r>
      <w:r>
        <w:rPr>
          <w:color w:val="000000"/>
          <w:spacing w:val="0"/>
          <w:w w:val="100"/>
          <w:position w:val="0"/>
        </w:rPr>
        <w:t>24.48%</w:t>
      </w:r>
      <w:r>
        <w:rPr>
          <w:color w:val="000000"/>
          <w:spacing w:val="0"/>
          <w:w w:val="100"/>
          <w:position w:val="0"/>
        </w:rPr>
        <w:t>，主要系本期包装业务的廊坊吉宏、宁 夏吉宏、孝感吉联等采购设备款增加所致；</w:t>
      </w:r>
    </w:p>
    <w:p>
      <w:pPr>
        <w:pStyle w:val="Style19"/>
        <w:keepNext w:val="0"/>
        <w:keepLines w:val="0"/>
        <w:widowControl w:val="0"/>
        <w:shd w:val="clear" w:color="auto" w:fill="auto"/>
        <w:tabs>
          <w:tab w:pos="421" w:val="left"/>
        </w:tabs>
        <w:bidi w:val="0"/>
        <w:spacing w:before="0" w:after="0" w:line="316" w:lineRule="exact"/>
        <w:ind w:left="0" w:right="0" w:firstLine="0"/>
        <w:jc w:val="both"/>
      </w:pPr>
      <w:bookmarkStart w:id="165" w:name="bookmark165"/>
      <w:r>
        <w:rPr>
          <w:color w:val="000000"/>
          <w:spacing w:val="0"/>
          <w:w w:val="100"/>
          <w:position w:val="0"/>
        </w:rPr>
        <w:t>1</w:t>
      </w:r>
      <w:bookmarkEnd w:id="165"/>
      <w:r>
        <w:rPr>
          <w:color w:val="000000"/>
          <w:spacing w:val="0"/>
          <w:w w:val="100"/>
          <w:position w:val="0"/>
        </w:rPr>
        <w:t>0</w:t>
      </w:r>
      <w:r>
        <w:rPr>
          <w:color w:val="000000"/>
          <w:spacing w:val="0"/>
          <w:w w:val="100"/>
          <w:position w:val="0"/>
        </w:rPr>
        <w:t>、</w:t>
        <w:tab/>
        <w:t>本期投资支付的现金较上年同期减少</w:t>
      </w:r>
      <w:r>
        <w:rPr>
          <w:color w:val="000000"/>
          <w:spacing w:val="0"/>
          <w:w w:val="100"/>
          <w:position w:val="0"/>
        </w:rPr>
        <w:t xml:space="preserve">80. </w:t>
      </w:r>
      <w:r>
        <w:rPr>
          <w:color w:val="000000"/>
          <w:spacing w:val="0"/>
          <w:w w:val="100"/>
          <w:position w:val="0"/>
        </w:rPr>
        <w:t>93%</w:t>
      </w:r>
      <w:r>
        <w:rPr>
          <w:color w:val="000000"/>
          <w:spacing w:val="0"/>
          <w:w w:val="100"/>
          <w:position w:val="0"/>
        </w:rPr>
        <w:t>，主要系本期募集资金等银行理财产品累计发生金额较上年同期减少所致；</w:t>
      </w:r>
    </w:p>
    <w:p>
      <w:pPr>
        <w:pStyle w:val="Style19"/>
        <w:keepNext w:val="0"/>
        <w:keepLines w:val="0"/>
        <w:widowControl w:val="0"/>
        <w:shd w:val="clear" w:color="auto" w:fill="auto"/>
        <w:tabs>
          <w:tab w:pos="426" w:val="left"/>
        </w:tabs>
        <w:bidi w:val="0"/>
        <w:spacing w:before="0" w:after="0" w:line="316" w:lineRule="exact"/>
        <w:ind w:left="0" w:right="0" w:firstLine="0"/>
        <w:jc w:val="both"/>
      </w:pPr>
      <w:bookmarkStart w:id="166" w:name="bookmark166"/>
      <w:r>
        <w:rPr>
          <w:color w:val="000000"/>
          <w:spacing w:val="0"/>
          <w:w w:val="100"/>
          <w:position w:val="0"/>
        </w:rPr>
        <w:t>1</w:t>
      </w:r>
      <w:bookmarkEnd w:id="166"/>
      <w:r>
        <w:rPr>
          <w:color w:val="000000"/>
          <w:spacing w:val="0"/>
          <w:w w:val="100"/>
          <w:position w:val="0"/>
        </w:rPr>
        <w:t>1</w:t>
      </w:r>
      <w:r>
        <w:rPr>
          <w:color w:val="000000"/>
          <w:spacing w:val="0"/>
          <w:w w:val="100"/>
          <w:position w:val="0"/>
        </w:rPr>
        <w:t>、</w:t>
        <w:tab/>
        <w:t>本期投资活动产生的现金流量净额较上年同期减少</w:t>
      </w:r>
      <w:r>
        <w:rPr>
          <w:color w:val="000000"/>
          <w:spacing w:val="0"/>
          <w:w w:val="100"/>
          <w:position w:val="0"/>
        </w:rPr>
        <w:t xml:space="preserve">309. </w:t>
      </w:r>
      <w:r>
        <w:rPr>
          <w:color w:val="000000"/>
          <w:spacing w:val="0"/>
          <w:w w:val="100"/>
          <w:position w:val="0"/>
        </w:rPr>
        <w:t>68%</w:t>
      </w:r>
      <w:r>
        <w:rPr>
          <w:color w:val="000000"/>
          <w:spacing w:val="0"/>
          <w:w w:val="100"/>
          <w:position w:val="0"/>
        </w:rPr>
        <w:t>，主要系本期采购设备款增加，对参股公司增资增加，以及 本期收回的处置子公司及其他营业单位收到的现金净额较上年同期减少所致；</w:t>
      </w:r>
    </w:p>
    <w:p>
      <w:pPr>
        <w:pStyle w:val="Style19"/>
        <w:keepNext w:val="0"/>
        <w:keepLines w:val="0"/>
        <w:widowControl w:val="0"/>
        <w:shd w:val="clear" w:color="auto" w:fill="auto"/>
        <w:tabs>
          <w:tab w:pos="426" w:val="left"/>
        </w:tabs>
        <w:bidi w:val="0"/>
        <w:spacing w:before="0" w:after="0" w:line="316" w:lineRule="exact"/>
        <w:ind w:left="0" w:right="0" w:firstLine="0"/>
        <w:jc w:val="both"/>
      </w:pPr>
      <w:bookmarkStart w:id="167" w:name="bookmark167"/>
      <w:r>
        <w:rPr>
          <w:color w:val="000000"/>
          <w:spacing w:val="0"/>
          <w:w w:val="100"/>
          <w:position w:val="0"/>
        </w:rPr>
        <w:t>1</w:t>
      </w:r>
      <w:bookmarkEnd w:id="167"/>
      <w:r>
        <w:rPr>
          <w:color w:val="000000"/>
          <w:spacing w:val="0"/>
          <w:w w:val="100"/>
          <w:position w:val="0"/>
        </w:rPr>
        <w:t>2</w:t>
      </w:r>
      <w:r>
        <w:rPr>
          <w:color w:val="000000"/>
          <w:spacing w:val="0"/>
          <w:w w:val="100"/>
          <w:position w:val="0"/>
        </w:rPr>
        <w:t>、</w:t>
        <w:tab/>
        <w:t>本期投资活动产生的现金流量净额较上年同期减少</w:t>
      </w:r>
      <w:r>
        <w:rPr>
          <w:color w:val="000000"/>
          <w:spacing w:val="0"/>
          <w:w w:val="100"/>
          <w:position w:val="0"/>
        </w:rPr>
        <w:t>309.68%，</w:t>
      </w:r>
      <w:r>
        <w:rPr>
          <w:color w:val="000000"/>
          <w:spacing w:val="0"/>
          <w:w w:val="100"/>
          <w:position w:val="0"/>
        </w:rPr>
        <w:t>主要系本期采购设备款增加，对参股公司增资增加，以及 本期收回的处置子公司及其他营业单位收到的现金净额较上年同期减少所致；</w:t>
      </w:r>
    </w:p>
    <w:p>
      <w:pPr>
        <w:pStyle w:val="Style19"/>
        <w:keepNext w:val="0"/>
        <w:keepLines w:val="0"/>
        <w:widowControl w:val="0"/>
        <w:shd w:val="clear" w:color="auto" w:fill="auto"/>
        <w:tabs>
          <w:tab w:pos="421" w:val="left"/>
        </w:tabs>
        <w:bidi w:val="0"/>
        <w:spacing w:before="0" w:after="0" w:line="316" w:lineRule="exact"/>
        <w:ind w:left="0" w:right="0" w:firstLine="0"/>
        <w:jc w:val="both"/>
      </w:pPr>
      <w:bookmarkStart w:id="168" w:name="bookmark168"/>
      <w:r>
        <w:rPr>
          <w:color w:val="000000"/>
          <w:spacing w:val="0"/>
          <w:w w:val="100"/>
          <w:position w:val="0"/>
        </w:rPr>
        <w:t>1</w:t>
      </w:r>
      <w:bookmarkEnd w:id="168"/>
      <w:r>
        <w:rPr>
          <w:color w:val="000000"/>
          <w:spacing w:val="0"/>
          <w:w w:val="100"/>
          <w:position w:val="0"/>
        </w:rPr>
        <w:t>3</w:t>
      </w:r>
      <w:r>
        <w:rPr>
          <w:color w:val="000000"/>
          <w:spacing w:val="0"/>
          <w:w w:val="100"/>
          <w:position w:val="0"/>
        </w:rPr>
        <w:t>、</w:t>
        <w:tab/>
        <w:t>本期取得借款所收到的现金较上年同期减少</w:t>
      </w:r>
      <w:r>
        <w:rPr>
          <w:color w:val="000000"/>
          <w:spacing w:val="0"/>
          <w:w w:val="100"/>
          <w:position w:val="0"/>
        </w:rPr>
        <w:t xml:space="preserve">62. </w:t>
      </w:r>
      <w:r>
        <w:rPr>
          <w:color w:val="000000"/>
          <w:spacing w:val="0"/>
          <w:w w:val="100"/>
          <w:position w:val="0"/>
        </w:rPr>
        <w:t>98%，</w:t>
      </w:r>
      <w:r>
        <w:rPr>
          <w:color w:val="000000"/>
          <w:spacing w:val="0"/>
          <w:w w:val="100"/>
          <w:position w:val="0"/>
        </w:rPr>
        <w:t>主要系本期银行借款累计发生额较上年同期减少所致；</w:t>
      </w:r>
    </w:p>
    <w:p>
      <w:pPr>
        <w:pStyle w:val="Style19"/>
        <w:keepNext w:val="0"/>
        <w:keepLines w:val="0"/>
        <w:widowControl w:val="0"/>
        <w:shd w:val="clear" w:color="auto" w:fill="auto"/>
        <w:tabs>
          <w:tab w:pos="421" w:val="left"/>
        </w:tabs>
        <w:bidi w:val="0"/>
        <w:spacing w:before="0" w:after="0" w:line="316" w:lineRule="exact"/>
        <w:ind w:left="0" w:right="0" w:firstLine="0"/>
        <w:jc w:val="both"/>
      </w:pPr>
      <w:bookmarkStart w:id="169" w:name="bookmark169"/>
      <w:r>
        <w:rPr>
          <w:color w:val="000000"/>
          <w:spacing w:val="0"/>
          <w:w w:val="100"/>
          <w:position w:val="0"/>
        </w:rPr>
        <w:t>1</w:t>
      </w:r>
      <w:bookmarkEnd w:id="169"/>
      <w:r>
        <w:rPr>
          <w:color w:val="000000"/>
          <w:spacing w:val="0"/>
          <w:w w:val="100"/>
          <w:position w:val="0"/>
        </w:rPr>
        <w:t>4</w:t>
      </w:r>
      <w:r>
        <w:rPr>
          <w:color w:val="000000"/>
          <w:spacing w:val="0"/>
          <w:w w:val="100"/>
          <w:position w:val="0"/>
        </w:rPr>
        <w:t>、</w:t>
        <w:tab/>
        <w:t>本期收到其他与筹资活动有关的现金较上年同期增加</w:t>
      </w:r>
      <w:r>
        <w:rPr>
          <w:color w:val="000000"/>
          <w:spacing w:val="0"/>
          <w:w w:val="100"/>
          <w:position w:val="0"/>
        </w:rPr>
        <w:t xml:space="preserve">74. </w:t>
      </w:r>
      <w:r>
        <w:rPr>
          <w:color w:val="000000"/>
          <w:spacing w:val="0"/>
          <w:w w:val="100"/>
          <w:position w:val="0"/>
        </w:rPr>
        <w:t>37%</w:t>
      </w:r>
      <w:r>
        <w:rPr>
          <w:color w:val="000000"/>
          <w:spacing w:val="0"/>
          <w:w w:val="100"/>
          <w:position w:val="0"/>
        </w:rPr>
        <w:t>，主要系本期员工持股计划到期结算款增加所致；</w:t>
      </w:r>
    </w:p>
    <w:p>
      <w:pPr>
        <w:pStyle w:val="Style19"/>
        <w:keepNext w:val="0"/>
        <w:keepLines w:val="0"/>
        <w:widowControl w:val="0"/>
        <w:shd w:val="clear" w:color="auto" w:fill="auto"/>
        <w:tabs>
          <w:tab w:pos="421" w:val="left"/>
        </w:tabs>
        <w:bidi w:val="0"/>
        <w:spacing w:before="0" w:after="0" w:line="316" w:lineRule="exact"/>
        <w:ind w:left="0" w:right="0" w:firstLine="0"/>
        <w:jc w:val="both"/>
      </w:pPr>
      <w:bookmarkStart w:id="170" w:name="bookmark170"/>
      <w:r>
        <w:rPr>
          <w:color w:val="000000"/>
          <w:spacing w:val="0"/>
          <w:w w:val="100"/>
          <w:position w:val="0"/>
        </w:rPr>
        <w:t>1</w:t>
      </w:r>
      <w:bookmarkEnd w:id="170"/>
      <w:r>
        <w:rPr>
          <w:color w:val="000000"/>
          <w:spacing w:val="0"/>
          <w:w w:val="100"/>
          <w:position w:val="0"/>
        </w:rPr>
        <w:t>5</w:t>
      </w:r>
      <w:r>
        <w:rPr>
          <w:color w:val="000000"/>
          <w:spacing w:val="0"/>
          <w:w w:val="100"/>
          <w:position w:val="0"/>
        </w:rPr>
        <w:t>、</w:t>
        <w:tab/>
        <w:t>本期偿还债务所支付的现金较上年同期减少</w:t>
      </w:r>
      <w:r>
        <w:rPr>
          <w:color w:val="000000"/>
          <w:spacing w:val="0"/>
          <w:w w:val="100"/>
          <w:position w:val="0"/>
        </w:rPr>
        <w:t>29.27%</w:t>
      </w:r>
      <w:r>
        <w:rPr>
          <w:color w:val="000000"/>
          <w:spacing w:val="0"/>
          <w:w w:val="100"/>
          <w:position w:val="0"/>
        </w:rPr>
        <w:t>，主要系本期银行借款到期归还累计发生额较上年同期减少所致；</w:t>
      </w:r>
    </w:p>
    <w:p>
      <w:pPr>
        <w:pStyle w:val="Style19"/>
        <w:keepNext w:val="0"/>
        <w:keepLines w:val="0"/>
        <w:widowControl w:val="0"/>
        <w:shd w:val="clear" w:color="auto" w:fill="auto"/>
        <w:tabs>
          <w:tab w:pos="430" w:val="left"/>
        </w:tabs>
        <w:bidi w:val="0"/>
        <w:spacing w:before="0" w:after="0" w:line="316" w:lineRule="exact"/>
        <w:ind w:left="0" w:right="0" w:firstLine="0"/>
        <w:jc w:val="both"/>
      </w:pPr>
      <w:bookmarkStart w:id="171" w:name="bookmark171"/>
      <w:r>
        <w:rPr>
          <w:color w:val="000000"/>
          <w:spacing w:val="0"/>
          <w:w w:val="100"/>
          <w:position w:val="0"/>
        </w:rPr>
        <w:t>1</w:t>
      </w:r>
      <w:bookmarkEnd w:id="171"/>
      <w:r>
        <w:rPr>
          <w:color w:val="000000"/>
          <w:spacing w:val="0"/>
          <w:w w:val="100"/>
          <w:position w:val="0"/>
        </w:rPr>
        <w:t>6</w:t>
      </w:r>
      <w:r>
        <w:rPr>
          <w:color w:val="000000"/>
          <w:spacing w:val="0"/>
          <w:w w:val="100"/>
          <w:position w:val="0"/>
        </w:rPr>
        <w:t>、</w:t>
        <w:tab/>
        <w:t>本期分配股利、利润或偿付利息所支付的现金较上年同期增加</w:t>
      </w:r>
      <w:r>
        <w:rPr>
          <w:color w:val="000000"/>
          <w:spacing w:val="0"/>
          <w:w w:val="100"/>
          <w:position w:val="0"/>
        </w:rPr>
        <w:t>41.29%，</w:t>
      </w:r>
      <w:r>
        <w:rPr>
          <w:color w:val="000000"/>
          <w:spacing w:val="0"/>
          <w:w w:val="100"/>
          <w:position w:val="0"/>
        </w:rPr>
        <w:t>主要系本期并表的陕西永鑫分配股利增加，以及 本期分派现金红利比上年同期增加所致；</w:t>
      </w:r>
    </w:p>
    <w:p>
      <w:pPr>
        <w:pStyle w:val="Style19"/>
        <w:keepNext w:val="0"/>
        <w:keepLines w:val="0"/>
        <w:widowControl w:val="0"/>
        <w:shd w:val="clear" w:color="auto" w:fill="auto"/>
        <w:tabs>
          <w:tab w:pos="435" w:val="left"/>
        </w:tabs>
        <w:bidi w:val="0"/>
        <w:spacing w:before="0" w:after="0" w:line="317" w:lineRule="exact"/>
        <w:ind w:left="0" w:right="0" w:firstLine="0"/>
        <w:jc w:val="both"/>
      </w:pPr>
      <w:bookmarkStart w:id="172" w:name="bookmark172"/>
      <w:r>
        <w:rPr>
          <w:color w:val="000000"/>
          <w:spacing w:val="0"/>
          <w:w w:val="100"/>
          <w:position w:val="0"/>
        </w:rPr>
        <w:t>1</w:t>
      </w:r>
      <w:bookmarkEnd w:id="172"/>
      <w:r>
        <w:rPr>
          <w:color w:val="000000"/>
          <w:spacing w:val="0"/>
          <w:w w:val="100"/>
          <w:position w:val="0"/>
        </w:rPr>
        <w:t>7</w:t>
      </w:r>
      <w:r>
        <w:rPr>
          <w:color w:val="000000"/>
          <w:spacing w:val="0"/>
          <w:w w:val="100"/>
          <w:position w:val="0"/>
        </w:rPr>
        <w:t>、</w:t>
        <w:tab/>
        <w:t>本期支付其他与筹资活动有关的现金较上年同期减少</w:t>
      </w:r>
      <w:r>
        <w:rPr>
          <w:color w:val="000000"/>
          <w:spacing w:val="0"/>
          <w:w w:val="100"/>
          <w:position w:val="0"/>
        </w:rPr>
        <w:t>36.78%，</w:t>
      </w:r>
      <w:r>
        <w:rPr>
          <w:color w:val="000000"/>
          <w:spacing w:val="0"/>
          <w:w w:val="100"/>
          <w:position w:val="0"/>
        </w:rPr>
        <w:t>主要系本期支付回购股票款、融资租赁款较上年同期减少 所致；</w:t>
      </w:r>
    </w:p>
    <w:p>
      <w:pPr>
        <w:pStyle w:val="Style19"/>
        <w:keepNext w:val="0"/>
        <w:keepLines w:val="0"/>
        <w:widowControl w:val="0"/>
        <w:shd w:val="clear" w:color="auto" w:fill="auto"/>
        <w:tabs>
          <w:tab w:pos="426" w:val="left"/>
        </w:tabs>
        <w:bidi w:val="0"/>
        <w:spacing w:before="0" w:after="0" w:line="317" w:lineRule="exact"/>
        <w:ind w:left="0" w:right="0" w:firstLine="0"/>
        <w:jc w:val="both"/>
      </w:pPr>
      <w:bookmarkStart w:id="173" w:name="bookmark173"/>
      <w:r>
        <w:rPr>
          <w:color w:val="000000"/>
          <w:spacing w:val="0"/>
          <w:w w:val="100"/>
          <w:position w:val="0"/>
        </w:rPr>
        <w:t>1</w:t>
      </w:r>
      <w:bookmarkEnd w:id="173"/>
      <w:r>
        <w:rPr>
          <w:color w:val="000000"/>
          <w:spacing w:val="0"/>
          <w:w w:val="100"/>
          <w:position w:val="0"/>
        </w:rPr>
        <w:t>8</w:t>
      </w:r>
      <w:r>
        <w:rPr>
          <w:color w:val="000000"/>
          <w:spacing w:val="0"/>
          <w:w w:val="100"/>
          <w:position w:val="0"/>
        </w:rPr>
        <w:t>、</w:t>
        <w:tab/>
        <w:t>本期筹资活动产生的现金流量净额较上年同期减少</w:t>
      </w:r>
      <w:r>
        <w:rPr>
          <w:color w:val="000000"/>
          <w:spacing w:val="0"/>
          <w:w w:val="100"/>
          <w:position w:val="0"/>
        </w:rPr>
        <w:t>24.24%，</w:t>
      </w:r>
      <w:r>
        <w:rPr>
          <w:color w:val="000000"/>
          <w:spacing w:val="0"/>
          <w:w w:val="100"/>
          <w:position w:val="0"/>
        </w:rPr>
        <w:t>主要系本期银行借款较上年同期减少，本期收到少数股东投 资款较上年同期减少，以及本期收到授予限制性股票员工缴款综合影响所致；</w:t>
      </w:r>
    </w:p>
    <w:p>
      <w:pPr>
        <w:pStyle w:val="Style19"/>
        <w:keepNext w:val="0"/>
        <w:keepLines w:val="0"/>
        <w:widowControl w:val="0"/>
        <w:shd w:val="clear" w:color="auto" w:fill="auto"/>
        <w:tabs>
          <w:tab w:pos="430" w:val="left"/>
        </w:tabs>
        <w:bidi w:val="0"/>
        <w:spacing w:before="0" w:after="0" w:line="317" w:lineRule="exact"/>
        <w:ind w:left="0" w:right="0" w:firstLine="0"/>
        <w:jc w:val="both"/>
      </w:pPr>
      <w:bookmarkStart w:id="174" w:name="bookmark174"/>
      <w:r>
        <w:rPr>
          <w:color w:val="000000"/>
          <w:spacing w:val="0"/>
          <w:w w:val="100"/>
          <w:position w:val="0"/>
        </w:rPr>
        <w:t>1</w:t>
      </w:r>
      <w:bookmarkEnd w:id="174"/>
      <w:r>
        <w:rPr>
          <w:color w:val="000000"/>
          <w:spacing w:val="0"/>
          <w:w w:val="100"/>
          <w:position w:val="0"/>
        </w:rPr>
        <w:t>9</w:t>
      </w:r>
      <w:r>
        <w:rPr>
          <w:color w:val="000000"/>
          <w:spacing w:val="0"/>
          <w:w w:val="100"/>
          <w:position w:val="0"/>
        </w:rPr>
        <w:t>、</w:t>
        <w:tab/>
        <w:t>本期现金及现金等价物净增加额较上年同期减少</w:t>
      </w:r>
      <w:r>
        <w:rPr>
          <w:color w:val="000000"/>
          <w:spacing w:val="0"/>
          <w:w w:val="100"/>
          <w:position w:val="0"/>
        </w:rPr>
        <w:t>127.84%</w:t>
      </w:r>
      <w:r>
        <w:rPr>
          <w:color w:val="000000"/>
          <w:spacing w:val="0"/>
          <w:w w:val="100"/>
          <w:position w:val="0"/>
        </w:rPr>
        <w:t>，主要系本期上述经营活动、投资活动、筹资活动产生的现金 流量综合影响所致；</w:t>
      </w:r>
    </w:p>
    <w:p>
      <w:pPr>
        <w:pStyle w:val="Style19"/>
        <w:keepNext w:val="0"/>
        <w:keepLines w:val="0"/>
        <w:widowControl w:val="0"/>
        <w:shd w:val="clear" w:color="auto" w:fill="auto"/>
        <w:tabs>
          <w:tab w:pos="430" w:val="left"/>
        </w:tabs>
        <w:bidi w:val="0"/>
        <w:spacing w:before="0" w:after="0" w:line="326" w:lineRule="exact"/>
        <w:ind w:left="0" w:right="0" w:firstLine="0"/>
        <w:jc w:val="left"/>
      </w:pPr>
      <w:bookmarkStart w:id="175" w:name="bookmark175"/>
      <w:r>
        <w:rPr>
          <w:color w:val="000000"/>
          <w:spacing w:val="0"/>
          <w:w w:val="100"/>
          <w:position w:val="0"/>
        </w:rPr>
        <w:t>2</w:t>
      </w:r>
      <w:bookmarkEnd w:id="175"/>
      <w:r>
        <w:rPr>
          <w:color w:val="000000"/>
          <w:spacing w:val="0"/>
          <w:w w:val="100"/>
          <w:position w:val="0"/>
        </w:rPr>
        <w:t>0</w:t>
      </w:r>
      <w:r>
        <w:rPr>
          <w:color w:val="000000"/>
          <w:spacing w:val="0"/>
          <w:w w:val="100"/>
          <w:position w:val="0"/>
        </w:rPr>
        <w:t>、</w:t>
        <w:tab/>
        <w:t>本期期初现金及现金等价物余额较上年期初余额增加</w:t>
      </w:r>
      <w:r>
        <w:rPr>
          <w:color w:val="000000"/>
          <w:spacing w:val="0"/>
          <w:w w:val="100"/>
          <w:position w:val="0"/>
        </w:rPr>
        <w:t>126.29%</w:t>
      </w:r>
      <w:r>
        <w:rPr>
          <w:color w:val="000000"/>
          <w:spacing w:val="0"/>
          <w:w w:val="100"/>
          <w:position w:val="0"/>
        </w:rPr>
        <w:t>，主要系本期期初较上年期初公司经营规模扩大所需运营 周转资金增加所致；</w:t>
      </w:r>
    </w:p>
    <w:p>
      <w:pPr>
        <w:pStyle w:val="Style19"/>
        <w:keepNext w:val="0"/>
        <w:keepLines w:val="0"/>
        <w:widowControl w:val="0"/>
        <w:shd w:val="clear" w:color="auto" w:fill="auto"/>
        <w:tabs>
          <w:tab w:pos="430" w:val="left"/>
        </w:tabs>
        <w:bidi w:val="0"/>
        <w:spacing w:before="0" w:after="0" w:line="322" w:lineRule="exact"/>
        <w:ind w:left="0" w:right="0" w:firstLine="0"/>
        <w:jc w:val="left"/>
      </w:pPr>
      <w:bookmarkStart w:id="176" w:name="bookmark176"/>
      <w:r>
        <w:rPr>
          <w:color w:val="000000"/>
          <w:spacing w:val="0"/>
          <w:w w:val="100"/>
          <w:position w:val="0"/>
        </w:rPr>
        <w:t>2</w:t>
      </w:r>
      <w:bookmarkEnd w:id="176"/>
      <w:r>
        <w:rPr>
          <w:color w:val="000000"/>
          <w:spacing w:val="0"/>
          <w:w w:val="100"/>
          <w:position w:val="0"/>
        </w:rPr>
        <w:t>1</w:t>
      </w:r>
      <w:r>
        <w:rPr>
          <w:color w:val="000000"/>
          <w:spacing w:val="0"/>
          <w:w w:val="100"/>
          <w:position w:val="0"/>
        </w:rPr>
        <w:t>、</w:t>
        <w:tab/>
        <w:t>本期期末现金及现金等价物余额较上年同期余额减少</w:t>
      </w:r>
      <w:r>
        <w:rPr>
          <w:color w:val="000000"/>
          <w:spacing w:val="0"/>
          <w:w w:val="100"/>
          <w:position w:val="0"/>
        </w:rPr>
        <w:t>15.54%，</w:t>
      </w:r>
      <w:r>
        <w:rPr>
          <w:color w:val="000000"/>
          <w:spacing w:val="0"/>
          <w:w w:val="100"/>
          <w:position w:val="0"/>
        </w:rPr>
        <w:t>主要系本期使用募集资金增加，业务规模扩大营运资金使 用增加，以及归还到期银行借款所致。</w:t>
      </w:r>
    </w:p>
    <w:p>
      <w:pPr>
        <w:pStyle w:val="Style19"/>
        <w:keepNext w:val="0"/>
        <w:keepLines w:val="0"/>
        <w:widowControl w:val="0"/>
        <w:shd w:val="clear" w:color="auto" w:fill="auto"/>
        <w:bidi w:val="0"/>
        <w:spacing w:before="0" w:after="0" w:line="324"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19"/>
        <w:keepNext w:val="0"/>
        <w:keepLines w:val="0"/>
        <w:widowControl w:val="0"/>
        <w:shd w:val="clear" w:color="auto" w:fill="auto"/>
        <w:bidi w:val="0"/>
        <w:spacing w:before="0" w:after="380" w:line="324" w:lineRule="exact"/>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240" w:line="240" w:lineRule="auto"/>
        <w:ind w:left="0" w:right="0" w:firstLine="0"/>
        <w:jc w:val="left"/>
      </w:pPr>
      <w:bookmarkStart w:id="177" w:name="bookmark177"/>
      <w:bookmarkStart w:id="178" w:name="bookmark178"/>
      <w:bookmarkStart w:id="179" w:name="bookmark179"/>
      <w:bookmarkStart w:id="180" w:name="bookmark180"/>
      <w:r>
        <w:rPr>
          <w:color w:val="000000"/>
          <w:spacing w:val="0"/>
          <w:w w:val="100"/>
          <w:position w:val="0"/>
        </w:rPr>
        <w:t>五</w:t>
      </w:r>
      <w:bookmarkEnd w:id="179"/>
      <w:r>
        <w:rPr>
          <w:color w:val="000000"/>
          <w:spacing w:val="0"/>
          <w:w w:val="100"/>
          <w:position w:val="0"/>
        </w:rPr>
        <w:t>、非主营业务分析</w:t>
      </w:r>
      <w:bookmarkEnd w:id="177"/>
      <w:bookmarkEnd w:id="178"/>
      <w:bookmarkEnd w:id="180"/>
    </w:p>
    <w:p>
      <w:pPr>
        <w:pStyle w:val="Style19"/>
        <w:keepNext w:val="0"/>
        <w:keepLines w:val="0"/>
        <w:widowControl w:val="0"/>
        <w:shd w:val="clear" w:color="auto" w:fill="auto"/>
        <w:bidi w:val="0"/>
        <w:spacing w:before="0" w:after="140" w:line="324" w:lineRule="exact"/>
        <w:ind w:left="0" w:right="0" w:firstLine="0"/>
        <w:jc w:val="left"/>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76"/>
        <w:gridCol w:w="1666"/>
        <w:gridCol w:w="1622"/>
        <w:gridCol w:w="2170"/>
        <w:gridCol w:w="23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-206,648.18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按权益法计算的参股公 司投资收益及结构性存 款利息收入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按权益法计算的参股公司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投资收益具有可持续性</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-3,359,942.76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按会计政策计提的信用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减值及资产减值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423,763.68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1,723,919.60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181" w:name="bookmark181"/>
      <w:bookmarkStart w:id="182" w:name="bookmark182"/>
      <w:bookmarkStart w:id="183" w:name="bookmark183"/>
      <w:bookmarkStart w:id="184" w:name="bookmark184"/>
      <w:r>
        <w:rPr>
          <w:color w:val="000000"/>
          <w:spacing w:val="0"/>
          <w:w w:val="100"/>
          <w:position w:val="0"/>
        </w:rPr>
        <w:t>六</w:t>
      </w:r>
      <w:bookmarkEnd w:id="183"/>
      <w:r>
        <w:rPr>
          <w:color w:val="000000"/>
          <w:spacing w:val="0"/>
          <w:w w:val="100"/>
          <w:position w:val="0"/>
        </w:rPr>
        <w:t>、资产及负债状况分析</w:t>
      </w:r>
      <w:bookmarkEnd w:id="181"/>
      <w:bookmarkEnd w:id="182"/>
      <w:bookmarkEnd w:id="184"/>
    </w:p>
    <w:p>
      <w:pPr>
        <w:pStyle w:val="Style27"/>
        <w:keepNext/>
        <w:keepLines/>
        <w:widowControl w:val="0"/>
        <w:shd w:val="clear" w:color="auto" w:fill="auto"/>
        <w:bidi w:val="0"/>
        <w:spacing w:before="0" w:after="340" w:line="240" w:lineRule="auto"/>
        <w:ind w:left="0" w:right="0" w:firstLine="0"/>
        <w:jc w:val="left"/>
      </w:pPr>
      <w:bookmarkStart w:id="185" w:name="bookmark185"/>
      <w:bookmarkStart w:id="186" w:name="bookmark186"/>
      <w:bookmarkStart w:id="187" w:name="bookmark187"/>
      <w:bookmarkStart w:id="188" w:name="bookmark188"/>
      <w:r>
        <w:rPr>
          <w:rFonts w:ascii="Times New Roman" w:eastAsia="Times New Roman" w:hAnsi="Times New Roman" w:cs="Times New Roman"/>
          <w:color w:val="000000"/>
          <w:spacing w:val="0"/>
          <w:w w:val="100"/>
          <w:position w:val="0"/>
        </w:rPr>
        <w:t>1</w:t>
      </w:r>
      <w:bookmarkEnd w:id="187"/>
      <w:r>
        <w:rPr>
          <w:color w:val="000000"/>
          <w:spacing w:val="0"/>
          <w:w w:val="100"/>
          <w:position w:val="0"/>
        </w:rPr>
        <w:t>、资产构成重大变动情况</w:t>
      </w:r>
      <w:bookmarkEnd w:id="185"/>
      <w:bookmarkEnd w:id="186"/>
      <w:bookmarkEnd w:id="1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56"/>
        <w:gridCol w:w="1392"/>
        <w:gridCol w:w="907"/>
        <w:gridCol w:w="1440"/>
        <w:gridCol w:w="984"/>
        <w:gridCol w:w="874"/>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占总资</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产比例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9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755,524,328.06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834,557,452.65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80" w:after="100" w:line="240" w:lineRule="auto"/>
              <w:ind w:left="0" w:right="0" w:firstLine="0"/>
              <w:jc w:val="left"/>
            </w:pPr>
            <w:r>
              <w:rPr>
                <w:color w:val="000000"/>
                <w:spacing w:val="0"/>
                <w:w w:val="100"/>
                <w:position w:val="0"/>
              </w:rPr>
              <w:t>本期末货币资金较年初减少</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9.47%</w:t>
            </w:r>
            <w:r>
              <w:rPr>
                <w:color w:val="000000"/>
                <w:spacing w:val="0"/>
                <w:w w:val="100"/>
                <w:position w:val="0"/>
              </w:rPr>
              <w:t>，主要系本期使用募集资金</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增加，业务规模扩大营运资金使用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增加，以及归还到期银行借款所致；</w:t>
            </w: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425,685,911.03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476,602,850.26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本期末应收账款较年初减少</w:t>
            </w:r>
          </w:p>
          <w:p>
            <w:pPr>
              <w:pStyle w:val="Style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10.68%</w:t>
            </w:r>
            <w:r>
              <w:rPr>
                <w:color w:val="000000"/>
                <w:spacing w:val="0"/>
                <w:w w:val="100"/>
                <w:position w:val="0"/>
              </w:rPr>
              <w:t>，主要系本期包装业务账期 较长部分客户减少所致；</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67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422,044,423.25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14.34%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290,603,866.67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10.34%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本期末存货较年初增长</w:t>
            </w:r>
            <w:r>
              <w:rPr>
                <w:rFonts w:ascii="Times New Roman" w:eastAsia="Times New Roman" w:hAnsi="Times New Roman" w:cs="Times New Roman"/>
                <w:color w:val="000000"/>
                <w:spacing w:val="0"/>
                <w:w w:val="100"/>
                <w:position w:val="0"/>
              </w:rPr>
              <w:t>45.23%</w:t>
            </w:r>
            <w:r>
              <w:rPr>
                <w:color w:val="000000"/>
                <w:spacing w:val="0"/>
                <w:w w:val="100"/>
                <w:position w:val="0"/>
              </w:rPr>
              <w:t>，主 要系本期并表陕西永鑫增加存货，</w:t>
            </w:r>
          </w:p>
        </w:tc>
      </w:tr>
    </w:tbl>
    <w:p>
      <w:pPr>
        <w:spacing w:lineRule="exact" w:line="1"/>
        <w:rPr>
          <w:sz w:val="2"/>
          <w:szCs w:val="2"/>
        </w:rPr>
      </w:pPr>
      <w:r>
        <w:br w:type="page"/>
      </w:r>
    </w:p>
    <w:tbl>
      <w:tblPr>
        <w:tblOverlap w:val="never"/>
        <w:jc w:val="center"/>
        <w:tblLayout w:type="fixed"/>
      </w:tblPr>
      <w:tblGrid>
        <w:gridCol w:w="1056"/>
        <w:gridCol w:w="1392"/>
        <w:gridCol w:w="907"/>
        <w:gridCol w:w="1440"/>
        <w:gridCol w:w="984"/>
        <w:gridCol w:w="874"/>
        <w:gridCol w:w="2923"/>
      </w:tblGrid>
      <w:tr>
        <w:trPr>
          <w:trHeight w:val="9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新增酒类业务存货，以及本期收入 增长相应原材料、库存商品等存货 增加所致；</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长期股权</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60,179,842.35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62,581,037.32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195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717,055,470.86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24.36%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583,412,916.28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本期末固定资产较年初增长</w:t>
            </w:r>
          </w:p>
          <w:p>
            <w:pPr>
              <w:pStyle w:val="Style5"/>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22.91%</w:t>
            </w:r>
            <w:r>
              <w:rPr>
                <w:color w:val="000000"/>
                <w:spacing w:val="0"/>
                <w:w w:val="100"/>
                <w:position w:val="0"/>
              </w:rPr>
              <w:t>,主要系本期并表陕西永鑫 增加，廊坊环保包装项目在建厂房 工程及部分待安装设备完工结转固 定资产增加，以及包装业务购置设 备增加所致；</w:t>
            </w: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13,220,127.42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50,055,118.37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本期末在建工程较年初减少</w:t>
            </w:r>
          </w:p>
          <w:p>
            <w:pPr>
              <w:pStyle w:val="Style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73.59%</w:t>
            </w:r>
            <w:r>
              <w:rPr>
                <w:color w:val="000000"/>
                <w:spacing w:val="0"/>
                <w:w w:val="100"/>
                <w:position w:val="0"/>
              </w:rPr>
              <w:t>,主要系本期廊坊环保包装 项目在建厂房工程及部分待安装设 备完工结转固定资产减少所致；</w:t>
            </w: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使用权资</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71,870,958.27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53,572,821.26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本期末使用权资产为</w:t>
            </w:r>
            <w:r>
              <w:rPr>
                <w:rFonts w:ascii="Times New Roman" w:eastAsia="Times New Roman" w:hAnsi="Times New Roman" w:cs="Times New Roman"/>
                <w:color w:val="000000"/>
                <w:spacing w:val="0"/>
                <w:w w:val="100"/>
                <w:position w:val="0"/>
              </w:rPr>
              <w:t>7,187.10</w:t>
            </w:r>
            <w:r>
              <w:rPr>
                <w:color w:val="000000"/>
                <w:spacing w:val="0"/>
                <w:w w:val="100"/>
                <w:position w:val="0"/>
              </w:rPr>
              <w:t>万元</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主要系本期首次执行新租赁准则调 整租赁厂房、仓库、办公用房等资 产增加所致；</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200,036,632.00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341,824,768.92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本期末短期借款较年初减少</w:t>
            </w:r>
          </w:p>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41.48%</w:t>
            </w:r>
            <w:r>
              <w:rPr>
                <w:color w:val="000000"/>
                <w:spacing w:val="0"/>
                <w:w w:val="100"/>
                <w:position w:val="0"/>
              </w:rPr>
              <w:t>,主要系本期归还已到期银 行借款减少所致；</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6,979,078.06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2,067,697.30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165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41,600,000.00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本期末长期借款较年初减少</w:t>
            </w:r>
            <w:r>
              <w:rPr>
                <w:rFonts w:ascii="Times New Roman" w:eastAsia="Times New Roman" w:hAnsi="Times New Roman" w:cs="Times New Roman"/>
                <w:color w:val="000000"/>
                <w:spacing w:val="0"/>
                <w:w w:val="100"/>
                <w:position w:val="0"/>
              </w:rPr>
              <w:t xml:space="preserve">4,160 </w:t>
            </w:r>
            <w:r>
              <w:rPr>
                <w:color w:val="000000"/>
                <w:spacing w:val="0"/>
                <w:w w:val="100"/>
                <w:position w:val="0"/>
              </w:rPr>
              <w:t>万元，减少</w:t>
            </w:r>
            <w:r>
              <w:rPr>
                <w:rFonts w:ascii="Times New Roman" w:eastAsia="Times New Roman" w:hAnsi="Times New Roman" w:cs="Times New Roman"/>
                <w:color w:val="000000"/>
                <w:spacing w:val="0"/>
                <w:w w:val="100"/>
                <w:position w:val="0"/>
              </w:rPr>
              <w:t>100%</w:t>
            </w:r>
            <w:r>
              <w:rPr>
                <w:color w:val="000000"/>
                <w:spacing w:val="0"/>
                <w:w w:val="100"/>
                <w:position w:val="0"/>
              </w:rPr>
              <w:t>，主要系本期一 年以上的银行长期借款将在一年内 到期转入一年内到期的非流动负债 项目所致；</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46,738,088.55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33,372,454.33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bidi w:val="0"/>
        <w:spacing w:before="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2</w:t>
      </w:r>
      <w:bookmarkEnd w:id="191"/>
      <w:r>
        <w:rPr>
          <w:color w:val="000000"/>
          <w:spacing w:val="0"/>
          <w:w w:val="100"/>
          <w:position w:val="0"/>
        </w:rPr>
        <w:t>、以公允价值计量的资产和负债</w:t>
      </w:r>
      <w:bookmarkEnd w:id="189"/>
      <w:bookmarkEnd w:id="190"/>
      <w:bookmarkEnd w:id="19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0"/>
        <w:gridCol w:w="1090"/>
        <w:gridCol w:w="1090"/>
        <w:gridCol w:w="1090"/>
        <w:gridCol w:w="965"/>
        <w:gridCol w:w="970"/>
      </w:tblGrid>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价值变动</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 的累计公 允价值变 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本期购买 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99"/>
        <w:gridCol w:w="1094"/>
        <w:gridCol w:w="1090"/>
        <w:gridCol w:w="1090"/>
        <w:gridCol w:w="1090"/>
        <w:gridCol w:w="1090"/>
        <w:gridCol w:w="1090"/>
        <w:gridCol w:w="965"/>
        <w:gridCol w:w="970"/>
      </w:tblGrid>
      <w:tr>
        <w:trPr>
          <w:trHeight w:val="134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 融资产（不 含衍生金 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132,098,00</w:t>
            </w:r>
          </w:p>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132,098,0</w:t>
            </w:r>
          </w:p>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132,098,00</w:t>
            </w:r>
          </w:p>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132,098,0</w:t>
            </w:r>
          </w:p>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0.00</w:t>
            </w:r>
          </w:p>
        </w:tc>
      </w:tr>
    </w:tbl>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其他变动的内容</w:t>
      </w:r>
    </w:p>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短期银行理财在本报告期内到期。</w:t>
      </w:r>
    </w:p>
    <w:p>
      <w:pPr>
        <w:pStyle w:val="Style19"/>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报告期内公司主要资产计量属性是否发生重大变化 口是"否</w:t>
      </w:r>
    </w:p>
    <w:p>
      <w:pPr>
        <w:pStyle w:val="Style27"/>
        <w:keepNext/>
        <w:keepLines/>
        <w:widowControl w:val="0"/>
        <w:shd w:val="clear" w:color="auto" w:fill="auto"/>
        <w:bidi w:val="0"/>
        <w:spacing w:before="0" w:after="34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3</w:t>
      </w:r>
      <w:bookmarkEnd w:id="195"/>
      <w:r>
        <w:rPr>
          <w:color w:val="000000"/>
          <w:spacing w:val="0"/>
          <w:w w:val="100"/>
          <w:position w:val="0"/>
        </w:rPr>
        <w:t>、截至报告期末的资产权利受限情况</w:t>
      </w:r>
      <w:bookmarkEnd w:id="193"/>
      <w:bookmarkEnd w:id="194"/>
      <w:bookmarkEnd w:id="196"/>
    </w:p>
    <w:tbl>
      <w:tblPr>
        <w:tblOverlap w:val="never"/>
        <w:jc w:val="center"/>
        <w:tblLayout w:type="fixed"/>
      </w:tblPr>
      <w:tblGrid>
        <w:gridCol w:w="2909"/>
        <w:gridCol w:w="2563"/>
        <w:gridCol w:w="4205"/>
      </w:tblGrid>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年末账面价值</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47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88,672,757.81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保证金、定期存款等</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118,450,712.76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作为借款的抵押物、融资租赁资产</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33,909,560.60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作为借款的抵押、质押物</w:t>
            </w:r>
          </w:p>
        </w:tc>
      </w:tr>
      <w:tr>
        <w:trPr>
          <w:trHeight w:val="49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48,382,211.85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安徽吉宏</w:t>
            </w:r>
            <w:r>
              <w:rPr>
                <w:rFonts w:ascii="Times New Roman" w:eastAsia="Times New Roman" w:hAnsi="Times New Roman" w:cs="Times New Roman"/>
                <w:color w:val="000000"/>
                <w:spacing w:val="0"/>
                <w:w w:val="100"/>
                <w:position w:val="0"/>
              </w:rPr>
              <w:t>60%</w:t>
            </w:r>
            <w:r>
              <w:rPr>
                <w:color w:val="000000"/>
                <w:spacing w:val="0"/>
                <w:w w:val="100"/>
                <w:position w:val="0"/>
              </w:rPr>
              <w:t>股权作为借款的质押物</w:t>
            </w:r>
          </w:p>
        </w:tc>
      </w:tr>
    </w:tbl>
    <w:p>
      <w:pPr>
        <w:widowControl w:val="0"/>
        <w:spacing w:after="339" w:line="1" w:lineRule="exact"/>
      </w:pPr>
    </w:p>
    <w:p>
      <w:pPr>
        <w:pStyle w:val="Style23"/>
        <w:keepNext/>
        <w:keepLines/>
        <w:widowControl w:val="0"/>
        <w:shd w:val="clear" w:color="auto" w:fill="auto"/>
        <w:bidi w:val="0"/>
        <w:spacing w:before="0" w:after="34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七</w:t>
      </w:r>
      <w:bookmarkEnd w:id="199"/>
      <w:r>
        <w:rPr>
          <w:color w:val="000000"/>
          <w:spacing w:val="0"/>
          <w:w w:val="100"/>
          <w:position w:val="0"/>
        </w:rPr>
        <w:t>、投资状况分析</w:t>
      </w:r>
      <w:bookmarkEnd w:id="197"/>
      <w:bookmarkEnd w:id="198"/>
      <w:bookmarkEnd w:id="200"/>
    </w:p>
    <w:p>
      <w:pPr>
        <w:pStyle w:val="Style27"/>
        <w:keepNext/>
        <w:keepLines/>
        <w:widowControl w:val="0"/>
        <w:shd w:val="clear" w:color="auto" w:fill="auto"/>
        <w:bidi w:val="0"/>
        <w:spacing w:before="0" w:line="240" w:lineRule="auto"/>
        <w:ind w:left="0" w:right="0" w:firstLine="0"/>
        <w:jc w:val="left"/>
      </w:pPr>
      <w:bookmarkStart w:id="201" w:name="bookmark201"/>
      <w:bookmarkStart w:id="202" w:name="bookmark202"/>
      <w:bookmarkStart w:id="203" w:name="bookmark203"/>
      <w:bookmarkStart w:id="204" w:name="bookmark204"/>
      <w:r>
        <w:rPr>
          <w:rFonts w:ascii="Times New Roman" w:eastAsia="Times New Roman" w:hAnsi="Times New Roman" w:cs="Times New Roman"/>
          <w:color w:val="000000"/>
          <w:spacing w:val="0"/>
          <w:w w:val="100"/>
          <w:position w:val="0"/>
        </w:rPr>
        <w:t>1</w:t>
      </w:r>
      <w:bookmarkEnd w:id="203"/>
      <w:r>
        <w:rPr>
          <w:color w:val="000000"/>
          <w:spacing w:val="0"/>
          <w:w w:val="100"/>
          <w:position w:val="0"/>
        </w:rPr>
        <w:t>、总体情况</w:t>
      </w:r>
      <w:bookmarkEnd w:id="201"/>
      <w:bookmarkEnd w:id="202"/>
      <w:bookmarkEnd w:id="204"/>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72,508,143.71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283,274,777.35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-74.40%</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2</w:t>
      </w:r>
      <w:bookmarkEnd w:id="207"/>
      <w:r>
        <w:rPr>
          <w:color w:val="000000"/>
          <w:spacing w:val="0"/>
          <w:w w:val="100"/>
          <w:position w:val="0"/>
        </w:rPr>
        <w:t>、报告期内获取的重大的股权投资情况</w:t>
      </w:r>
      <w:bookmarkEnd w:id="205"/>
      <w:bookmarkEnd w:id="206"/>
      <w:bookmarkEnd w:id="20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38"/>
        <w:gridCol w:w="638"/>
        <w:gridCol w:w="638"/>
        <w:gridCol w:w="634"/>
        <w:gridCol w:w="638"/>
        <w:gridCol w:w="638"/>
        <w:gridCol w:w="638"/>
        <w:gridCol w:w="643"/>
        <w:gridCol w:w="638"/>
        <w:gridCol w:w="638"/>
        <w:gridCol w:w="638"/>
        <w:gridCol w:w="638"/>
        <w:gridCol w:w="638"/>
        <w:gridCol w:w="638"/>
        <w:gridCol w:w="643"/>
      </w:tblGrid>
      <w:tr>
        <w:trPr>
          <w:trHeight w:val="228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09" w:lineRule="exact"/>
              <w:ind w:left="0" w:right="0" w:firstLine="0"/>
              <w:jc w:val="center"/>
            </w:pPr>
            <w:r>
              <w:rPr>
                <w:color w:val="000000"/>
                <w:spacing w:val="0"/>
                <w:w w:val="100"/>
                <w:position w:val="0"/>
              </w:rPr>
              <w:t>被投 资公 司名 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投资</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持股 比例</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来源</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合作 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投资</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产品</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 资产 负债 表日 的进 展情 况</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投资</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涉诉</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日期</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索引</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w:t>
            </w:r>
          </w:p>
        </w:tc>
      </w:tr>
    </w:tbl>
    <w:tbl>
      <w:tblPr>
        <w:tblOverlap w:val="never"/>
        <w:jc w:val="center"/>
        <w:tblLayout w:type="fixed"/>
      </w:tblPr>
      <w:tblGrid>
        <w:gridCol w:w="638"/>
        <w:gridCol w:w="638"/>
        <w:gridCol w:w="638"/>
        <w:gridCol w:w="634"/>
        <w:gridCol w:w="638"/>
        <w:gridCol w:w="638"/>
        <w:gridCol w:w="638"/>
        <w:gridCol w:w="643"/>
        <w:gridCol w:w="638"/>
        <w:gridCol w:w="638"/>
        <w:gridCol w:w="638"/>
        <w:gridCol w:w="638"/>
        <w:gridCol w:w="638"/>
        <w:gridCol w:w="638"/>
        <w:gridCol w:w="643"/>
      </w:tblGrid>
      <w:tr>
        <w:trPr>
          <w:trHeight w:val="352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8" w:lineRule="exact"/>
              <w:ind w:left="0" w:right="0" w:firstLine="0"/>
              <w:jc w:val="left"/>
            </w:pPr>
            <w:r>
              <w:rPr>
                <w:color w:val="000000"/>
                <w:spacing w:val="0"/>
                <w:w w:val="100"/>
                <w:position w:val="0"/>
              </w:rPr>
              <w:t>陕西 永鑫 纸业 包装 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包装</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15,10</w:t>
            </w:r>
          </w:p>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3,400</w:t>
            </w:r>
          </w:p>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21.00</w:t>
            </w:r>
          </w:p>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包装</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已完 成工 商变 更登 记手 续， 现为 公司 控股 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7,649</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,267.</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3,901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 资讯 网</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 p://w ww.c ninfo .com. cn/</w:t>
            </w:r>
            <w:r>
              <w:rPr>
                <w:color w:val="000000"/>
                <w:spacing w:val="0"/>
                <w:w w:val="100"/>
                <w:position w:val="0"/>
              </w:rPr>
              <w:t>)</w:t>
            </w:r>
          </w:p>
        </w:tc>
      </w:tr>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7,649</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3,901</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662" w:hRule="exact"/>
        </w:trPr>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一</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3,400</w:t>
            </w:r>
          </w:p>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一</w:t>
            </w: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一</w:t>
            </w: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140" w:after="0" w:line="240" w:lineRule="auto"/>
              <w:ind w:left="0" w:right="0" w:firstLine="260"/>
              <w:jc w:val="left"/>
            </w:pPr>
            <w:r>
              <w:rPr>
                <w:color w:val="000000"/>
                <w:spacing w:val="0"/>
                <w:w w:val="100"/>
                <w:position w:val="0"/>
              </w:rPr>
              <w:t>一</w:t>
            </w: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一</w:t>
            </w: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140" w:after="0" w:line="240" w:lineRule="auto"/>
              <w:ind w:left="0" w:right="0" w:firstLine="260"/>
              <w:jc w:val="left"/>
            </w:pPr>
            <w:r>
              <w:rPr>
                <w:color w:val="000000"/>
                <w:spacing w:val="0"/>
                <w:w w:val="100"/>
                <w:position w:val="0"/>
              </w:rPr>
              <w:t>一</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,267.</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left w:val="single" w:sz="4"/>
              <w:bottom w:val="single" w:sz="4"/>
              <w:right w:val="single" w:sz="4"/>
            </w:tcBorders>
            <w:shd w:val="clear" w:color="auto" w:fill="D3D3D3"/>
            <w:vAlign w:val="top"/>
          </w:tcPr>
          <w:p>
            <w:pPr>
              <w:pStyle w:val="Style5"/>
              <w:keepNext w:val="0"/>
              <w:keepLines w:val="0"/>
              <w:widowControl w:val="0"/>
              <w:shd w:val="clear" w:color="auto" w:fill="auto"/>
              <w:bidi w:val="0"/>
              <w:spacing w:before="140" w:after="0" w:line="240" w:lineRule="auto"/>
              <w:ind w:left="0" w:right="0" w:firstLine="260"/>
              <w:jc w:val="both"/>
            </w:pPr>
            <w:r>
              <w:rPr>
                <w:color w:val="000000"/>
                <w:spacing w:val="0"/>
                <w:w w:val="100"/>
                <w:position w:val="0"/>
              </w:rPr>
              <w:t>一</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3</w:t>
      </w:r>
      <w:bookmarkEnd w:id="211"/>
      <w:r>
        <w:rPr>
          <w:color w:val="000000"/>
          <w:spacing w:val="0"/>
          <w:w w:val="100"/>
          <w:position w:val="0"/>
        </w:rPr>
        <w:t>、报告期内正在进行的重大的非股权投资情况</w:t>
      </w:r>
      <w:bookmarkEnd w:id="209"/>
      <w:bookmarkEnd w:id="210"/>
      <w:bookmarkEnd w:id="212"/>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378" w:val="left"/>
        </w:tabs>
        <w:bidi w:val="0"/>
        <w:spacing w:before="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4</w:t>
      </w:r>
      <w:bookmarkEnd w:id="215"/>
      <w:r>
        <w:rPr>
          <w:color w:val="000000"/>
          <w:spacing w:val="0"/>
          <w:w w:val="100"/>
          <w:position w:val="0"/>
        </w:rPr>
        <w:t>、</w:t>
        <w:tab/>
        <w:t>金融资产投资</w:t>
      </w:r>
      <w:bookmarkEnd w:id="213"/>
      <w:bookmarkEnd w:id="214"/>
      <w:bookmarkEnd w:id="216"/>
    </w:p>
    <w:p>
      <w:pPr>
        <w:pStyle w:val="Style27"/>
        <w:keepNext/>
        <w:keepLines/>
        <w:widowControl w:val="0"/>
        <w:numPr>
          <w:ilvl w:val="0"/>
          <w:numId w:val="3"/>
        </w:numPr>
        <w:shd w:val="clear" w:color="auto" w:fill="auto"/>
        <w:tabs>
          <w:tab w:pos="493" w:val="left"/>
        </w:tabs>
        <w:bidi w:val="0"/>
        <w:spacing w:before="0" w:line="240" w:lineRule="auto"/>
        <w:ind w:left="0" w:right="0" w:firstLine="0"/>
        <w:jc w:val="left"/>
      </w:pPr>
      <w:bookmarkStart w:id="213" w:name="bookmark213"/>
      <w:bookmarkStart w:id="214" w:name="bookmark214"/>
      <w:bookmarkStart w:id="217" w:name="bookmark217"/>
      <w:bookmarkStart w:id="218" w:name="bookmark218"/>
      <w:bookmarkEnd w:id="217"/>
      <w:r>
        <w:rPr>
          <w:color w:val="000000"/>
          <w:spacing w:val="0"/>
          <w:w w:val="100"/>
          <w:position w:val="0"/>
        </w:rPr>
        <w:t>证券投资情况</w:t>
      </w:r>
      <w:bookmarkEnd w:id="213"/>
      <w:bookmarkEnd w:id="214"/>
      <w:bookmarkEnd w:id="21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公司报告期不存在证券投资。</w:t>
      </w:r>
    </w:p>
    <w:p>
      <w:pPr>
        <w:pStyle w:val="Style27"/>
        <w:keepNext/>
        <w:keepLines/>
        <w:widowControl w:val="0"/>
        <w:numPr>
          <w:ilvl w:val="0"/>
          <w:numId w:val="3"/>
        </w:numPr>
        <w:shd w:val="clear" w:color="auto" w:fill="auto"/>
        <w:tabs>
          <w:tab w:pos="493" w:val="left"/>
        </w:tabs>
        <w:bidi w:val="0"/>
        <w:spacing w:before="0" w:line="240" w:lineRule="auto"/>
        <w:ind w:left="0" w:right="0" w:firstLine="0"/>
        <w:jc w:val="left"/>
      </w:pPr>
      <w:bookmarkStart w:id="219" w:name="bookmark219"/>
      <w:bookmarkStart w:id="220" w:name="bookmark220"/>
      <w:bookmarkStart w:id="221" w:name="bookmark221"/>
      <w:bookmarkStart w:id="222" w:name="bookmark222"/>
      <w:bookmarkEnd w:id="221"/>
      <w:r>
        <w:rPr>
          <w:color w:val="000000"/>
          <w:spacing w:val="0"/>
          <w:w w:val="100"/>
          <w:position w:val="0"/>
        </w:rPr>
        <w:t>衍生品投资情况</w:t>
      </w:r>
      <w:bookmarkEnd w:id="219"/>
      <w:bookmarkEnd w:id="220"/>
      <w:bookmarkEnd w:id="22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公司报告期不存在衍生品投资。</w:t>
      </w:r>
    </w:p>
    <w:p>
      <w:pPr>
        <w:pStyle w:val="Style27"/>
        <w:keepNext/>
        <w:keepLines/>
        <w:widowControl w:val="0"/>
        <w:shd w:val="clear" w:color="auto" w:fill="auto"/>
        <w:tabs>
          <w:tab w:pos="378" w:val="left"/>
        </w:tabs>
        <w:bidi w:val="0"/>
        <w:spacing w:before="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5</w:t>
      </w:r>
      <w:bookmarkEnd w:id="225"/>
      <w:r>
        <w:rPr>
          <w:color w:val="000000"/>
          <w:spacing w:val="0"/>
          <w:w w:val="100"/>
          <w:position w:val="0"/>
        </w:rPr>
        <w:t>、</w:t>
        <w:tab/>
        <w:t>募集资金使用情况</w:t>
      </w:r>
      <w:bookmarkEnd w:id="223"/>
      <w:bookmarkEnd w:id="224"/>
      <w:bookmarkEnd w:id="226"/>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”适用口不适用</w:t>
      </w:r>
    </w:p>
    <w:p>
      <w:pPr>
        <w:pStyle w:val="Style27"/>
        <w:keepNext/>
        <w:keepLines/>
        <w:widowControl w:val="0"/>
        <w:numPr>
          <w:ilvl w:val="0"/>
          <w:numId w:val="5"/>
        </w:numPr>
        <w:shd w:val="clear" w:color="auto" w:fill="auto"/>
        <w:bidi w:val="0"/>
        <w:spacing w:before="0" w:line="240" w:lineRule="auto"/>
        <w:ind w:left="0" w:right="0" w:firstLine="0"/>
        <w:jc w:val="both"/>
      </w:pPr>
      <w:bookmarkStart w:id="227" w:name="bookmark227"/>
      <w:bookmarkStart w:id="228" w:name="bookmark228"/>
      <w:bookmarkStart w:id="229" w:name="bookmark229"/>
      <w:bookmarkStart w:id="230" w:name="bookmark230"/>
      <w:bookmarkEnd w:id="229"/>
      <w:r>
        <w:rPr>
          <w:color w:val="000000"/>
          <w:spacing w:val="0"/>
          <w:w w:val="100"/>
          <w:position w:val="0"/>
        </w:rPr>
        <w:t>募集资金总体使用情况</w:t>
      </w:r>
      <w:bookmarkEnd w:id="227"/>
      <w:bookmarkEnd w:id="228"/>
      <w:bookmarkEnd w:id="230"/>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4"/>
        <w:gridCol w:w="878"/>
        <w:gridCol w:w="869"/>
        <w:gridCol w:w="869"/>
        <w:gridCol w:w="869"/>
        <w:gridCol w:w="869"/>
        <w:gridCol w:w="874"/>
        <w:gridCol w:w="869"/>
        <w:gridCol w:w="869"/>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本期已</w:t>
            </w: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已累计</w:t>
            </w: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报告期</w:t>
            </w: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累计变</w:t>
            </w: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累计变</w:t>
            </w: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w:t>
            </w: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尚未使</w:t>
            </w:r>
          </w:p>
        </w:tc>
        <w:tc>
          <w:tcPr>
            <w:tcBorders>
              <w:top w:val="single" w:sz="4"/>
              <w:left w:val="single" w:sz="4"/>
              <w:righ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闲置两</w:t>
            </w:r>
          </w:p>
        </w:tc>
      </w:tr>
      <w:tr>
        <w:trPr>
          <w:trHeight w:val="307" w:hRule="exact"/>
        </w:trPr>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募集年</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募集方</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使用募</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使用募</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内变更</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更用途</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更用途</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用募集</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用募集</w:t>
            </w:r>
          </w:p>
        </w:tc>
        <w:tc>
          <w:tcPr>
            <w:tcBorders>
              <w:left w:val="single" w:sz="4"/>
              <w:righ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年以上</w:t>
            </w:r>
          </w:p>
        </w:tc>
      </w:tr>
      <w:tr>
        <w:trPr>
          <w:trHeight w:val="317" w:hRule="exact"/>
        </w:trPr>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份</w:t>
            </w:r>
          </w:p>
        </w:tc>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金总额</w:t>
            </w:r>
          </w:p>
        </w:tc>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集资金</w:t>
            </w:r>
          </w:p>
        </w:tc>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集资金</w:t>
            </w:r>
          </w:p>
        </w:tc>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用途的</w:t>
            </w:r>
          </w:p>
        </w:tc>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的募集</w:t>
            </w:r>
          </w:p>
        </w:tc>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的募集</w:t>
            </w:r>
          </w:p>
        </w:tc>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资金总</w:t>
            </w:r>
          </w:p>
        </w:tc>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资金用</w:t>
            </w:r>
          </w:p>
        </w:tc>
        <w:tc>
          <w:tcPr>
            <w:tcBorders>
              <w:left w:val="single" w:sz="4"/>
              <w:righ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募集资</w:t>
            </w:r>
          </w:p>
        </w:tc>
      </w:tr>
      <w:tr>
        <w:trPr>
          <w:trHeight w:val="355"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总额</w:t>
            </w: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募集资</w:t>
            </w: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资金总</w:t>
            </w: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资金总</w:t>
            </w: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left w:val="single" w:sz="4"/>
              <w:bottom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途及去</w:t>
            </w:r>
          </w:p>
        </w:tc>
        <w:tc>
          <w:tcPr>
            <w:tcBorders>
              <w:left w:val="single" w:sz="4"/>
              <w:bottom w:val="single" w:sz="4"/>
              <w:righ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金金额</w:t>
            </w:r>
          </w:p>
        </w:tc>
      </w:tr>
    </w:tbl>
    <w:p>
      <w:pPr>
        <w:spacing w:lineRule="exact" w:line="1"/>
        <w:rPr>
          <w:sz w:val="2"/>
          <w:szCs w:val="2"/>
        </w:rPr>
      </w:pPr>
      <w:r>
        <w:br w:type="page"/>
      </w:r>
    </w:p>
    <w:tbl>
      <w:tblPr>
        <w:tblOverlap w:val="never"/>
        <w:jc w:val="center"/>
        <w:tblLayout w:type="fixed"/>
      </w:tblPr>
      <w:tblGrid>
        <w:gridCol w:w="869"/>
        <w:gridCol w:w="864"/>
        <w:gridCol w:w="878"/>
        <w:gridCol w:w="869"/>
        <w:gridCol w:w="869"/>
        <w:gridCol w:w="869"/>
        <w:gridCol w:w="869"/>
        <w:gridCol w:w="874"/>
        <w:gridCol w:w="869"/>
        <w:gridCol w:w="869"/>
        <w:gridCol w:w="874"/>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金总额</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非公开</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49,930.4</w:t>
            </w:r>
          </w:p>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13,880.8</w:t>
            </w:r>
          </w:p>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40,565.8</w:t>
            </w:r>
          </w:p>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7,770.46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2,810.52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见注</w:t>
            </w: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49,930.4</w:t>
            </w:r>
          </w:p>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13,880.8</w:t>
            </w:r>
          </w:p>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40,565.8</w:t>
            </w:r>
          </w:p>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7,770.46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2,810.52</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both"/>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r>
      <w:tr>
        <w:trPr>
          <w:trHeight w:val="403" w:hRule="exact"/>
        </w:trPr>
        <w:tc>
          <w:tcPr>
            <w:gridSpan w:val="11"/>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32" w:hRule="exact"/>
        </w:trPr>
        <w:tc>
          <w:tcPr>
            <w:gridSpan w:val="11"/>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日，公司募集资金投资项目已累计使用</w:t>
            </w:r>
            <w:r>
              <w:rPr>
                <w:rFonts w:ascii="Times New Roman" w:eastAsia="Times New Roman" w:hAnsi="Times New Roman" w:cs="Times New Roman"/>
                <w:color w:val="000000"/>
                <w:spacing w:val="0"/>
                <w:w w:val="100"/>
                <w:position w:val="0"/>
              </w:rPr>
              <w:t>40,565.87</w:t>
            </w:r>
            <w:r>
              <w:rPr>
                <w:color w:val="000000"/>
                <w:spacing w:val="0"/>
                <w:w w:val="100"/>
                <w:position w:val="0"/>
              </w:rPr>
              <w:t>万元；因终止由孝感市吉宏包装有限公司负责实 施的“孝感环保包装项目”并将剩余募集资金及利息永久补充流动资金</w:t>
            </w:r>
            <w:r>
              <w:rPr>
                <w:rFonts w:ascii="Times New Roman" w:eastAsia="Times New Roman" w:hAnsi="Times New Roman" w:cs="Times New Roman"/>
                <w:color w:val="000000"/>
                <w:spacing w:val="0"/>
                <w:w w:val="100"/>
                <w:position w:val="0"/>
              </w:rPr>
              <w:t>8,437.29</w:t>
            </w:r>
            <w:r>
              <w:rPr>
                <w:color w:val="000000"/>
                <w:spacing w:val="0"/>
                <w:w w:val="100"/>
                <w:position w:val="0"/>
              </w:rPr>
              <w:t>万元；募集资金专户余额为</w:t>
            </w:r>
            <w:r>
              <w:rPr>
                <w:rFonts w:ascii="Times New Roman" w:eastAsia="Times New Roman" w:hAnsi="Times New Roman" w:cs="Times New Roman"/>
                <w:color w:val="000000"/>
                <w:spacing w:val="0"/>
                <w:w w:val="100"/>
                <w:position w:val="0"/>
              </w:rPr>
              <w:t>2,810.52</w:t>
            </w:r>
            <w:r>
              <w:rPr>
                <w:color w:val="000000"/>
                <w:spacing w:val="0"/>
                <w:w w:val="100"/>
                <w:position w:val="0"/>
              </w:rPr>
              <w:t>万 元（已包含扣除银行手续费后的专户利息净收入）。</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w:t>
      </w:r>
      <w:bookmarkEnd w:id="233"/>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31"/>
      <w:bookmarkEnd w:id="232"/>
      <w:bookmarkEnd w:id="23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76"/>
        <w:gridCol w:w="782"/>
        <w:gridCol w:w="778"/>
        <w:gridCol w:w="782"/>
        <w:gridCol w:w="778"/>
        <w:gridCol w:w="782"/>
        <w:gridCol w:w="778"/>
        <w:gridCol w:w="782"/>
        <w:gridCol w:w="778"/>
        <w:gridCol w:w="782"/>
        <w:gridCol w:w="787"/>
      </w:tblGrid>
      <w:tr>
        <w:trPr>
          <w:trHeight w:val="166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是否已 变更项 目</w:t>
            </w:r>
            <w:r>
              <w:rPr>
                <w:rFonts w:ascii="Times New Roman" w:eastAsia="Times New Roman" w:hAnsi="Times New Roman" w:cs="Times New Roman"/>
                <w:color w:val="000000"/>
                <w:spacing w:val="0"/>
                <w:w w:val="100"/>
                <w:position w:val="0"/>
              </w:rPr>
              <w:t>（</w:t>
            </w:r>
            <w:r>
              <w:rPr>
                <w:color w:val="000000"/>
                <w:spacing w:val="0"/>
                <w:w w:val="100"/>
                <w:position w:val="0"/>
              </w:rPr>
              <w:t>含</w:t>
            </w:r>
          </w:p>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部分变 更</w:t>
            </w: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投资总</w:t>
            </w:r>
          </w:p>
          <w:p>
            <w:pPr>
              <w:pStyle w:val="Style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额⑴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期投入</w:t>
            </w:r>
          </w:p>
          <w:p>
            <w:pPr>
              <w:pStyle w:val="Style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截至期 末累计 投入金 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80" w:line="318"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5"/>
              <w:keepNext w:val="0"/>
              <w:keepLines w:val="0"/>
              <w:widowControl w:val="0"/>
              <w:shd w:val="clear" w:color="auto" w:fill="auto"/>
              <w:bidi w:val="0"/>
              <w:spacing w:before="0" w:after="0" w:line="391" w:lineRule="auto"/>
              <w:ind w:left="0" w:right="0" w:firstLine="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期实现</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的效益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到预计</w:t>
            </w:r>
          </w:p>
          <w:p>
            <w:pPr>
              <w:pStyle w:val="Style5"/>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效益</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项目可 行性是 否发生 重大变</w:t>
            </w:r>
          </w:p>
          <w:p>
            <w:pPr>
              <w:pStyle w:val="Style5"/>
              <w:keepNext w:val="0"/>
              <w:keepLines w:val="0"/>
              <w:widowControl w:val="0"/>
              <w:shd w:val="clear" w:color="auto" w:fill="auto"/>
              <w:bidi w:val="0"/>
              <w:spacing w:before="0" w:after="0" w:line="317" w:lineRule="exact"/>
              <w:ind w:left="0" w:right="0" w:firstLine="280"/>
              <w:jc w:val="both"/>
            </w:pPr>
            <w:r>
              <w:rPr>
                <w:color w:val="000000"/>
                <w:spacing w:val="0"/>
                <w:w w:val="100"/>
                <w:position w:val="0"/>
              </w:rPr>
              <w:t>化</w:t>
            </w:r>
          </w:p>
        </w:tc>
      </w:tr>
      <w:tr>
        <w:trPr>
          <w:trHeight w:val="398" w:hRule="exact"/>
        </w:trPr>
        <w:tc>
          <w:tcPr>
            <w:gridSpan w:val="11"/>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廊坊环保包装项 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21,310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21,310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10,819.</w:t>
            </w:r>
          </w:p>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19,272.</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厦门扩建环保包 装项目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103.63</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）厦门扩建环保 包装项目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6,797.2</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107.04</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878.05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）宁夏吉宏环保 包装项目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6,000.5</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100.01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991.91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孝感环保包装项 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）孝感市吉联食 品包装项目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1,574.7</w:t>
            </w:r>
          </w:p>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4,982.3</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）宁夏吉宏环保 包装项目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1,283.5</w:t>
            </w:r>
          </w:p>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3,513.0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100.37</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580.72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）孝感环保包装</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7,770.4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71"/>
        <w:gridCol w:w="782"/>
        <w:gridCol w:w="778"/>
        <w:gridCol w:w="782"/>
        <w:gridCol w:w="778"/>
        <w:gridCol w:w="782"/>
        <w:gridCol w:w="778"/>
        <w:gridCol w:w="782"/>
        <w:gridCol w:w="778"/>
        <w:gridCol w:w="782"/>
        <w:gridCol w:w="782"/>
      </w:tblGrid>
      <w:tr>
        <w:trPr>
          <w:trHeight w:val="37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49,930.</w:t>
            </w:r>
          </w:p>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49,930.</w:t>
            </w:r>
          </w:p>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13,880.</w:t>
            </w:r>
          </w:p>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40,565.</w:t>
            </w:r>
          </w:p>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2,458.4</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gridSpan w:val="11"/>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49,930.</w:t>
            </w:r>
          </w:p>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49,930.</w:t>
            </w:r>
          </w:p>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13,880.</w:t>
            </w:r>
          </w:p>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40,565.</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2,458.4</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536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 预计收益的情况和 原因(分具体项目)</w:t>
            </w:r>
          </w:p>
        </w:tc>
        <w:tc>
          <w:tcPr>
            <w:gridSpan w:val="10"/>
            <w:tcBorders>
              <w:top w:val="single" w:sz="4"/>
              <w:left w:val="single" w:sz="4"/>
              <w:right w:val="single" w:sz="4"/>
            </w:tcBorders>
            <w:shd w:val="clear" w:color="auto" w:fill="FFFFFF"/>
            <w:vAlign w:val="center"/>
          </w:tcPr>
          <w:p>
            <w:pPr>
              <w:pStyle w:val="Style5"/>
              <w:keepNext w:val="0"/>
              <w:keepLines w:val="0"/>
              <w:widowControl w:val="0"/>
              <w:numPr>
                <w:ilvl w:val="0"/>
                <w:numId w:val="7"/>
              </w:numPr>
              <w:shd w:val="clear" w:color="auto" w:fill="auto"/>
              <w:tabs>
                <w:tab w:pos="245" w:val="left"/>
              </w:tabs>
              <w:bidi w:val="0"/>
              <w:spacing w:before="0" w:after="0" w:line="322" w:lineRule="exact"/>
              <w:ind w:left="0" w:right="0" w:firstLine="0"/>
              <w:jc w:val="both"/>
            </w:pPr>
            <w:r>
              <w:rPr>
                <w:color w:val="000000"/>
                <w:spacing w:val="0"/>
                <w:w w:val="100"/>
                <w:position w:val="0"/>
              </w:rPr>
              <w:t>廊坊环保包装项目的厂房工程及主要设备投入已完成，部分设备尚在安装调试，本项目尚未正 式投产；</w:t>
            </w:r>
          </w:p>
          <w:p>
            <w:pPr>
              <w:pStyle w:val="Style5"/>
              <w:keepNext w:val="0"/>
              <w:keepLines w:val="0"/>
              <w:widowControl w:val="0"/>
              <w:numPr>
                <w:ilvl w:val="0"/>
                <w:numId w:val="7"/>
              </w:numPr>
              <w:shd w:val="clear" w:color="auto" w:fill="auto"/>
              <w:tabs>
                <w:tab w:pos="278" w:val="left"/>
              </w:tabs>
              <w:bidi w:val="0"/>
              <w:spacing w:before="0" w:after="0" w:line="322" w:lineRule="exact"/>
              <w:ind w:left="0" w:right="0" w:firstLine="0"/>
              <w:jc w:val="both"/>
            </w:pPr>
            <w:r>
              <w:rPr>
                <w:color w:val="000000"/>
                <w:spacing w:val="0"/>
                <w:w w:val="100"/>
                <w:position w:val="0"/>
              </w:rPr>
              <w:t>厦门扩建环保包装项目</w:t>
            </w:r>
            <w:r>
              <w:rPr>
                <w:color w:val="000000"/>
                <w:spacing w:val="0"/>
                <w:w w:val="100"/>
                <w:position w:val="0"/>
              </w:rPr>
              <w:t>：</w:t>
            </w:r>
          </w:p>
          <w:p>
            <w:pPr>
              <w:pStyle w:val="Style5"/>
              <w:keepNext w:val="0"/>
              <w:keepLines w:val="0"/>
              <w:widowControl w:val="0"/>
              <w:numPr>
                <w:ilvl w:val="0"/>
                <w:numId w:val="9"/>
              </w:numPr>
              <w:shd w:val="clear" w:color="auto" w:fill="auto"/>
              <w:tabs>
                <w:tab w:pos="427" w:val="left"/>
              </w:tabs>
              <w:bidi w:val="0"/>
              <w:spacing w:before="0" w:after="0" w:line="312" w:lineRule="exact"/>
              <w:ind w:left="0" w:right="0" w:firstLine="0"/>
              <w:jc w:val="both"/>
            </w:pPr>
            <w:r>
              <w:rPr>
                <w:color w:val="000000"/>
                <w:spacing w:val="0"/>
                <w:w w:val="100"/>
                <w:position w:val="0"/>
              </w:rPr>
              <w:t>厦门扩建环保包装项目已完成；本年度扩建项目所服务客户受疫情影响订单减少，本年度未 达到预计效益；</w:t>
            </w:r>
          </w:p>
          <w:p>
            <w:pPr>
              <w:pStyle w:val="Style5"/>
              <w:keepNext w:val="0"/>
              <w:keepLines w:val="0"/>
              <w:widowControl w:val="0"/>
              <w:numPr>
                <w:ilvl w:val="0"/>
                <w:numId w:val="9"/>
              </w:numPr>
              <w:shd w:val="clear" w:color="auto" w:fill="auto"/>
              <w:tabs>
                <w:tab w:pos="360" w:val="left"/>
              </w:tabs>
              <w:bidi w:val="0"/>
              <w:spacing w:before="0" w:after="0" w:line="314" w:lineRule="exact"/>
              <w:ind w:left="0" w:right="0" w:firstLine="0"/>
              <w:jc w:val="both"/>
            </w:pPr>
            <w:r>
              <w:rPr>
                <w:color w:val="000000"/>
                <w:spacing w:val="0"/>
                <w:w w:val="100"/>
                <w:position w:val="0"/>
              </w:rPr>
              <w:t>宁夏吉宏环保包装项目首期投资已完成，因原材料成本上升，本年度未达到预计效益。</w:t>
            </w:r>
          </w:p>
          <w:p>
            <w:pPr>
              <w:pStyle w:val="Style5"/>
              <w:keepNext w:val="0"/>
              <w:keepLines w:val="0"/>
              <w:widowControl w:val="0"/>
              <w:numPr>
                <w:ilvl w:val="0"/>
                <w:numId w:val="7"/>
              </w:numPr>
              <w:shd w:val="clear" w:color="auto" w:fill="auto"/>
              <w:tabs>
                <w:tab w:pos="269" w:val="left"/>
              </w:tabs>
              <w:bidi w:val="0"/>
              <w:spacing w:before="0" w:after="0" w:line="314" w:lineRule="exact"/>
              <w:ind w:left="0" w:right="0" w:firstLine="0"/>
              <w:jc w:val="both"/>
            </w:pPr>
            <w:r>
              <w:rPr>
                <w:color w:val="000000"/>
                <w:spacing w:val="0"/>
                <w:w w:val="100"/>
                <w:position w:val="0"/>
              </w:rPr>
              <w:t>孝感环保包装项目：</w:t>
            </w:r>
          </w:p>
          <w:p>
            <w:pPr>
              <w:pStyle w:val="Style5"/>
              <w:keepNext w:val="0"/>
              <w:keepLines w:val="0"/>
              <w:widowControl w:val="0"/>
              <w:numPr>
                <w:ilvl w:val="0"/>
                <w:numId w:val="11"/>
              </w:numPr>
              <w:shd w:val="clear" w:color="auto" w:fill="auto"/>
              <w:tabs>
                <w:tab w:pos="422" w:val="left"/>
              </w:tabs>
              <w:bidi w:val="0"/>
              <w:spacing w:before="0" w:after="0" w:line="312" w:lineRule="exact"/>
              <w:ind w:left="0" w:right="0" w:firstLine="0"/>
              <w:jc w:val="both"/>
            </w:pPr>
            <w:r>
              <w:rPr>
                <w:color w:val="000000"/>
                <w:spacing w:val="0"/>
                <w:w w:val="100"/>
                <w:position w:val="0"/>
              </w:rPr>
              <w:t>孝感市吉联食品包装项目的投资项目主要设备已完成投产，小部分设备尚在安装调试；因本 项目本年度内陆续投产，未完全达产，本年度未达到预计效益；</w:t>
            </w:r>
          </w:p>
          <w:p>
            <w:pPr>
              <w:pStyle w:val="Style5"/>
              <w:keepNext w:val="0"/>
              <w:keepLines w:val="0"/>
              <w:widowControl w:val="0"/>
              <w:numPr>
                <w:ilvl w:val="0"/>
                <w:numId w:val="11"/>
              </w:numPr>
              <w:shd w:val="clear" w:color="auto" w:fill="auto"/>
              <w:tabs>
                <w:tab w:pos="360" w:val="left"/>
              </w:tabs>
              <w:bidi w:val="0"/>
              <w:spacing w:before="0" w:after="0" w:line="312" w:lineRule="exact"/>
              <w:ind w:left="0" w:right="0" w:firstLine="0"/>
              <w:jc w:val="both"/>
            </w:pPr>
            <w:r>
              <w:rPr>
                <w:color w:val="000000"/>
                <w:spacing w:val="0"/>
                <w:w w:val="100"/>
                <w:position w:val="0"/>
              </w:rPr>
              <w:t>宁夏吉宏环保包装项目的投资项目设备已完成投产；</w:t>
            </w:r>
          </w:p>
          <w:p>
            <w:pPr>
              <w:pStyle w:val="Style5"/>
              <w:keepNext w:val="0"/>
              <w:keepLines w:val="0"/>
              <w:widowControl w:val="0"/>
              <w:numPr>
                <w:ilvl w:val="0"/>
                <w:numId w:val="11"/>
              </w:numPr>
              <w:shd w:val="clear" w:color="auto" w:fill="auto"/>
              <w:tabs>
                <w:tab w:pos="456" w:val="left"/>
              </w:tabs>
              <w:bidi w:val="0"/>
              <w:spacing w:before="0" w:after="0" w:line="314" w:lineRule="exact"/>
              <w:ind w:left="0" w:right="0" w:firstLine="0"/>
              <w:jc w:val="both"/>
            </w:pPr>
            <w:r>
              <w:rPr>
                <w:color w:val="000000"/>
                <w:spacing w:val="0"/>
                <w:w w:val="100"/>
                <w:position w:val="0"/>
              </w:rPr>
              <w:t>孝感环保包装项目部分终止实施，公司于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日召开第四届董事会第二十次会 议，审议通过《关于终止部分募投项目并将剩余募集资金永久补充流动资金的议案》，同意结合项 目运作环境、公司业务实际开展情况、整体的业务布局及战略规划等，终止由孝感市吉宏包装有 限公司负责实施的“孝感环保包装项目”并将剩余募集资金及利息永久补充流动资金</w:t>
            </w:r>
            <w:r>
              <w:rPr>
                <w:rFonts w:ascii="Times New Roman" w:eastAsia="Times New Roman" w:hAnsi="Times New Roman" w:cs="Times New Roman"/>
                <w:color w:val="000000"/>
                <w:spacing w:val="0"/>
                <w:w w:val="100"/>
                <w:position w:val="0"/>
              </w:rPr>
              <w:t>(</w:t>
            </w:r>
            <w:r>
              <w:rPr>
                <w:color w:val="000000"/>
                <w:spacing w:val="0"/>
                <w:w w:val="100"/>
                <w:position w:val="0"/>
              </w:rPr>
              <w:t xml:space="preserve">公告编号： </w:t>
            </w:r>
            <w:r>
              <w:rPr>
                <w:rFonts w:ascii="Times New Roman" w:eastAsia="Times New Roman" w:hAnsi="Times New Roman" w:cs="Times New Roman"/>
                <w:color w:val="000000"/>
                <w:spacing w:val="0"/>
                <w:w w:val="100"/>
                <w:position w:val="0"/>
              </w:rPr>
              <w:t>2020-127)</w:t>
            </w:r>
            <w:r>
              <w:rPr>
                <w:color w:val="000000"/>
                <w:spacing w:val="0"/>
                <w:w w:val="100"/>
                <w:position w:val="0"/>
              </w:rPr>
              <w:t>；</w:t>
            </w:r>
            <w:r>
              <w:rPr>
                <w:color w:val="000000"/>
                <w:spacing w:val="0"/>
                <w:w w:val="100"/>
                <w:position w:val="0"/>
              </w:rPr>
              <w:t>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年第六次临时股东大会审议并通过《关于终止部分募 投项目并将剩余募集资金永久补充流动资金的议案》(公告编号：</w:t>
            </w:r>
            <w:r>
              <w:rPr>
                <w:rFonts w:ascii="Times New Roman" w:eastAsia="Times New Roman" w:hAnsi="Times New Roman" w:cs="Times New Roman"/>
                <w:color w:val="000000"/>
                <w:spacing w:val="0"/>
                <w:w w:val="100"/>
                <w:position w:val="0"/>
              </w:rPr>
              <w:t>2020-133</w:t>
            </w:r>
            <w:r>
              <w:rPr>
                <w:color w:val="000000"/>
                <w:spacing w:val="0"/>
                <w:w w:val="100"/>
                <w:position w:val="0"/>
              </w:rPr>
              <w:t>)。</w:t>
            </w:r>
          </w:p>
        </w:tc>
      </w:tr>
      <w:tr>
        <w:trPr>
          <w:trHeight w:val="165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孝感环保包装项目部分终止实施的具体说明：鉴于孝感吉宏环保包装项目已经变更实施主体和实 施地点并陆续投产使用，上述投产项目可基本满足当地现有客户产品需求，基于稳健经营原则， 结合孝感环保包装项目的运作环境、公司业务实际开展情况、整体业务布局及战略发展规划，公 司拟终止由孝感市吉宏包装有限公司负责实施的部分募投项目并将剩余募集资金</w:t>
            </w:r>
            <w:r>
              <w:rPr>
                <w:rFonts w:ascii="Times New Roman" w:eastAsia="Times New Roman" w:hAnsi="Times New Roman" w:cs="Times New Roman"/>
                <w:color w:val="000000"/>
                <w:spacing w:val="0"/>
                <w:w w:val="100"/>
                <w:position w:val="0"/>
              </w:rPr>
              <w:t>7,770.46</w:t>
            </w:r>
            <w:r>
              <w:rPr>
                <w:color w:val="000000"/>
                <w:spacing w:val="0"/>
                <w:w w:val="100"/>
                <w:position w:val="0"/>
              </w:rPr>
              <w:t>万元及 利息净收入</w:t>
            </w:r>
            <w:r>
              <w:rPr>
                <w:rFonts w:ascii="Times New Roman" w:eastAsia="Times New Roman" w:hAnsi="Times New Roman" w:cs="Times New Roman"/>
                <w:color w:val="000000"/>
                <w:spacing w:val="0"/>
                <w:w w:val="100"/>
                <w:position w:val="0"/>
              </w:rPr>
              <w:t>666.83</w:t>
            </w:r>
            <w:r>
              <w:rPr>
                <w:color w:val="000000"/>
                <w:spacing w:val="0"/>
                <w:w w:val="100"/>
                <w:position w:val="0"/>
              </w:rPr>
              <w:t>万元永久补充流动资金。</w:t>
            </w:r>
          </w:p>
        </w:tc>
      </w:tr>
      <w:tr>
        <w:trPr>
          <w:trHeight w:val="39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募集资金投资项目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实施地点变更情况</w:t>
            </w: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2587"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bottom"/>
          </w:tcPr>
          <w:p>
            <w:pPr>
              <w:pStyle w:val="Style5"/>
              <w:keepNext w:val="0"/>
              <w:keepLines w:val="0"/>
              <w:widowControl w:val="0"/>
              <w:numPr>
                <w:ilvl w:val="0"/>
                <w:numId w:val="13"/>
              </w:numPr>
              <w:shd w:val="clear" w:color="auto" w:fill="auto"/>
              <w:tabs>
                <w:tab w:pos="269" w:val="left"/>
              </w:tabs>
              <w:bidi w:val="0"/>
              <w:spacing w:before="0" w:after="40" w:line="312"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日召开第三届董事会第三十八次会议，审议通过《关于部分募投项目 变更实施主体和实施地点的议案》，变更“厦门扩建环保包装项目”部分募集资金</w:t>
            </w:r>
            <w:r>
              <w:rPr>
                <w:rFonts w:ascii="Times New Roman" w:eastAsia="Times New Roman" w:hAnsi="Times New Roman" w:cs="Times New Roman"/>
                <w:color w:val="000000"/>
                <w:spacing w:val="0"/>
                <w:w w:val="100"/>
                <w:position w:val="0"/>
              </w:rPr>
              <w:t>6,000</w:t>
            </w:r>
            <w:r>
              <w:rPr>
                <w:color w:val="000000"/>
                <w:spacing w:val="0"/>
                <w:w w:val="100"/>
                <w:position w:val="0"/>
              </w:rPr>
              <w:t>万元投 入至公司位于宁夏青铜峡工业园区的全资子公司宁夏吉宏环保包装科技有限公司使用，即部分变 更募投项目的实施主体为公司全资子公司宁夏吉宏环保包装科技有限公司，实施地点为宁夏青铜 峡工业园区。上述议案已经公司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年第四次临时股东大会审议通过；</w:t>
            </w:r>
          </w:p>
          <w:p>
            <w:pPr>
              <w:pStyle w:val="Style5"/>
              <w:keepNext w:val="0"/>
              <w:keepLines w:val="0"/>
              <w:widowControl w:val="0"/>
              <w:numPr>
                <w:ilvl w:val="0"/>
                <w:numId w:val="13"/>
              </w:numPr>
              <w:shd w:val="clear" w:color="auto" w:fill="auto"/>
              <w:tabs>
                <w:tab w:pos="259" w:val="left"/>
              </w:tabs>
              <w:bidi w:val="0"/>
              <w:spacing w:before="0" w:after="0" w:line="310" w:lineRule="exact"/>
              <w:ind w:left="0" w:right="0" w:firstLine="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日召开第三届董事会第四十二次会议，审议通过《关于部分募投项目 变更实施主体和实施地点的议案》，变更“孝感环保包装项目”部分募集资金</w:t>
            </w:r>
            <w:r>
              <w:rPr>
                <w:rFonts w:ascii="Times New Roman" w:eastAsia="Times New Roman" w:hAnsi="Times New Roman" w:cs="Times New Roman"/>
                <w:color w:val="000000"/>
                <w:spacing w:val="0"/>
                <w:w w:val="100"/>
                <w:position w:val="0"/>
              </w:rPr>
              <w:t>5,000</w:t>
            </w:r>
            <w:r>
              <w:rPr>
                <w:color w:val="000000"/>
                <w:spacing w:val="0"/>
                <w:w w:val="100"/>
                <w:position w:val="0"/>
              </w:rPr>
              <w:t>万元投入至 孝感吉宏全资子公司孝感市吉联食品包装有限公司使用，即变更募投项目的实施主体为孝感吉宏</w:t>
            </w:r>
          </w:p>
        </w:tc>
      </w:tr>
    </w:tbl>
    <w:p>
      <w:pPr>
        <w:spacing w:lineRule="exact" w:line="1"/>
        <w:rPr>
          <w:sz w:val="2"/>
          <w:szCs w:val="2"/>
        </w:rPr>
      </w:pPr>
      <w:r>
        <w:br w:type="page"/>
      </w:r>
    </w:p>
    <w:tbl>
      <w:tblPr>
        <w:tblOverlap w:val="never"/>
        <w:jc w:val="center"/>
        <w:tblLayout w:type="fixed"/>
      </w:tblPr>
      <w:tblGrid>
        <w:gridCol w:w="1771"/>
        <w:gridCol w:w="7805"/>
      </w:tblGrid>
      <w:tr>
        <w:trPr>
          <w:trHeight w:val="22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40" w:line="302" w:lineRule="exact"/>
              <w:ind w:left="0" w:right="0" w:firstLine="0"/>
              <w:jc w:val="both"/>
            </w:pPr>
            <w:r>
              <w:rPr>
                <w:color w:val="000000"/>
                <w:spacing w:val="0"/>
                <w:w w:val="100"/>
                <w:position w:val="0"/>
              </w:rPr>
              <w:t>及其全资子公司孝感吉联，实施地点部分变更为孝感市开发区纵</w:t>
            </w:r>
            <w:r>
              <w:rPr>
                <w:rFonts w:ascii="Times New Roman" w:eastAsia="Times New Roman" w:hAnsi="Times New Roman" w:cs="Times New Roman"/>
                <w:color w:val="000000"/>
                <w:spacing w:val="0"/>
                <w:w w:val="100"/>
                <w:position w:val="0"/>
              </w:rPr>
              <w:t>8</w:t>
            </w:r>
            <w:r>
              <w:rPr>
                <w:color w:val="000000"/>
                <w:spacing w:val="0"/>
                <w:w w:val="100"/>
                <w:position w:val="0"/>
              </w:rPr>
              <w:t>号路湖北玖玖爱食品有限公司 园区。上述议案已经公司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日召开的</w:t>
            </w:r>
            <w:r>
              <w:rPr>
                <w:rFonts w:ascii="Times New Roman" w:eastAsia="Times New Roman" w:hAnsi="Times New Roman" w:cs="Times New Roman"/>
                <w:color w:val="000000"/>
                <w:spacing w:val="0"/>
                <w:w w:val="100"/>
                <w:position w:val="0"/>
              </w:rPr>
              <w:t>2019</w:t>
            </w:r>
            <w:r>
              <w:rPr>
                <w:color w:val="000000"/>
                <w:spacing w:val="0"/>
                <w:w w:val="100"/>
                <w:position w:val="0"/>
              </w:rPr>
              <w:t>年第六次临时股东大会审议通过；</w:t>
            </w:r>
          </w:p>
          <w:p>
            <w:pPr>
              <w:pStyle w:val="Style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日召开第四届董事会第七次会议，审议通过《关于部分募投项目变更实 施主体和实施地点的议案》，变更“孝感环保包装项目”部分募集资金</w:t>
            </w:r>
            <w:r>
              <w:rPr>
                <w:rFonts w:ascii="Times New Roman" w:eastAsia="Times New Roman" w:hAnsi="Times New Roman" w:cs="Times New Roman"/>
                <w:color w:val="000000"/>
                <w:spacing w:val="0"/>
                <w:w w:val="100"/>
                <w:position w:val="0"/>
              </w:rPr>
              <w:t>3,500</w:t>
            </w:r>
            <w:r>
              <w:rPr>
                <w:color w:val="000000"/>
                <w:spacing w:val="0"/>
                <w:w w:val="100"/>
                <w:position w:val="0"/>
              </w:rPr>
              <w:t>万元投入至公司全资 子公司宁夏吉宏环保包装科技有限公司，即变更“孝感环保包装项目”的实施主体为孝感吉宏、 孝感吉联及宁夏吉宏，并将实施地点部分变更为宁夏青铜峡工业园区（亲水路）。上述议案已经公 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w:t>
            </w:r>
          </w:p>
        </w:tc>
      </w:tr>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募集资金投资项目</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实施方式调整情况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96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日，公司以自筹资金预先投入募投项目的实际金额为</w:t>
            </w:r>
            <w:r>
              <w:rPr>
                <w:rFonts w:ascii="Times New Roman" w:eastAsia="Times New Roman" w:hAnsi="Times New Roman" w:cs="Times New Roman"/>
                <w:color w:val="000000"/>
                <w:spacing w:val="0"/>
                <w:w w:val="100"/>
                <w:position w:val="0"/>
              </w:rPr>
              <w:t>1,277.31</w:t>
            </w:r>
            <w:r>
              <w:rPr>
                <w:color w:val="000000"/>
                <w:spacing w:val="0"/>
                <w:w w:val="100"/>
                <w:position w:val="0"/>
              </w:rPr>
              <w:t>万元，经信永 中和会计师事务所（特殊普通合伙）出具了《厦门吉宏包装科技股份有限公司募集资金置换专项 鉴证报告》</w:t>
            </w:r>
            <w:r>
              <w:rPr>
                <w:color w:val="000000"/>
                <w:spacing w:val="0"/>
                <w:w w:val="100"/>
                <w:position w:val="0"/>
              </w:rPr>
              <w:t>（</w:t>
            </w:r>
            <w:r>
              <w:rPr>
                <w:rFonts w:ascii="Times New Roman" w:eastAsia="Times New Roman" w:hAnsi="Times New Roman" w:cs="Times New Roman"/>
                <w:color w:val="000000"/>
                <w:spacing w:val="0"/>
                <w:w w:val="100"/>
                <w:position w:val="0"/>
              </w:rPr>
              <w:t>XYZH/2019XAA20413</w:t>
            </w:r>
            <w:r>
              <w:rPr>
                <w:color w:val="000000"/>
                <w:spacing w:val="0"/>
                <w:w w:val="100"/>
                <w:position w:val="0"/>
              </w:rPr>
              <w:t>）</w:t>
            </w:r>
            <w:r>
              <w:rPr>
                <w:color w:val="000000"/>
                <w:spacing w:val="0"/>
                <w:w w:val="100"/>
                <w:position w:val="0"/>
              </w:rPr>
              <w:t>，厦门吉宏包装科技股份有限公司于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 第三届董事会第三十七次会议，审议通过《关于使用募集资金置换先期投入的议案》，同意公司以 人民币</w:t>
            </w:r>
            <w:r>
              <w:rPr>
                <w:rFonts w:ascii="Times New Roman" w:eastAsia="Times New Roman" w:hAnsi="Times New Roman" w:cs="Times New Roman"/>
                <w:color w:val="000000"/>
                <w:spacing w:val="0"/>
                <w:w w:val="100"/>
                <w:position w:val="0"/>
              </w:rPr>
              <w:t>1,277.31</w:t>
            </w:r>
            <w:r>
              <w:rPr>
                <w:color w:val="000000"/>
                <w:spacing w:val="0"/>
                <w:w w:val="100"/>
                <w:position w:val="0"/>
              </w:rPr>
              <w:t>万元置换预先已投入募集资金投资项目的自筹资金（公告编号：</w:t>
            </w:r>
            <w:r>
              <w:rPr>
                <w:rFonts w:ascii="Times New Roman" w:eastAsia="Times New Roman" w:hAnsi="Times New Roman" w:cs="Times New Roman"/>
                <w:color w:val="000000"/>
                <w:spacing w:val="0"/>
                <w:w w:val="100"/>
                <w:position w:val="0"/>
              </w:rPr>
              <w:t>2019-038</w:t>
            </w:r>
            <w:r>
              <w:rPr>
                <w:color w:val="000000"/>
                <w:spacing w:val="0"/>
                <w:w w:val="100"/>
                <w:position w:val="0"/>
              </w:rPr>
              <w:t>）。公司 已于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日前完成了使用募集资金置换已预先投入募投项目自筹资金。</w:t>
            </w:r>
          </w:p>
        </w:tc>
      </w:tr>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6058"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4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为提高募集资金的使用效率，降低公司财务费用，在满足募集资金投资项目资金需求、保证募 投项目正常进行的前提下，公司于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日召开第三届董事会第三十八次会议，审议通过 《关于使用部分暂时闲置募集资金补充流动资金的议案》，同意公司使用不超过人民币</w:t>
            </w:r>
            <w:r>
              <w:rPr>
                <w:rFonts w:ascii="Times New Roman" w:eastAsia="Times New Roman" w:hAnsi="Times New Roman" w:cs="Times New Roman"/>
                <w:color w:val="000000"/>
                <w:spacing w:val="0"/>
                <w:w w:val="100"/>
                <w:position w:val="0"/>
              </w:rPr>
              <w:t>10,000</w:t>
            </w:r>
            <w:r>
              <w:rPr>
                <w:color w:val="000000"/>
                <w:spacing w:val="0"/>
                <w:w w:val="100"/>
                <w:position w:val="0"/>
              </w:rPr>
              <w:t>万 元的暂时闲置募集资金补充流动资金，使用期限自董事会审议通过之日起不超过十二个月（</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日），公司承诺到期及时归还至募集资金专用账户</w:t>
            </w:r>
            <w:r>
              <w:rPr>
                <w:color w:val="000000"/>
                <w:spacing w:val="0"/>
                <w:w w:val="100"/>
                <w:position w:val="0"/>
              </w:rPr>
              <w:t>，</w:t>
            </w:r>
            <w:r>
              <w:rPr>
                <w:color w:val="000000"/>
                <w:spacing w:val="0"/>
                <w:w w:val="100"/>
                <w:position w:val="0"/>
              </w:rPr>
              <w:t>详细内容见</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日披露于巨潮资讯网的《关于使用部分暂时闲置募集资金补充流动资金的公告》（公告编 号：</w:t>
            </w:r>
            <w:r>
              <w:rPr>
                <w:rFonts w:ascii="Times New Roman" w:eastAsia="Times New Roman" w:hAnsi="Times New Roman" w:cs="Times New Roman"/>
                <w:color w:val="000000"/>
                <w:spacing w:val="0"/>
                <w:w w:val="100"/>
                <w:position w:val="0"/>
              </w:rPr>
              <w:t>2019-055</w:t>
            </w:r>
            <w:r>
              <w:rPr>
                <w:color w:val="000000"/>
                <w:spacing w:val="0"/>
                <w:w w:val="100"/>
                <w:position w:val="0"/>
              </w:rPr>
              <w:t>）</w:t>
            </w:r>
            <w:r>
              <w:rPr>
                <w:color w:val="000000"/>
                <w:spacing w:val="0"/>
                <w:w w:val="100"/>
                <w:position w:val="0"/>
              </w:rPr>
              <w:t>。公司已于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日提前将暂时用于补充流动资金的闲置募集资金</w:t>
            </w:r>
            <w:r>
              <w:rPr>
                <w:rFonts w:ascii="Times New Roman" w:eastAsia="Times New Roman" w:hAnsi="Times New Roman" w:cs="Times New Roman"/>
                <w:color w:val="000000"/>
                <w:spacing w:val="0"/>
                <w:w w:val="100"/>
                <w:position w:val="0"/>
              </w:rPr>
              <w:t xml:space="preserve">9,300 </w:t>
            </w:r>
            <w:r>
              <w:rPr>
                <w:color w:val="000000"/>
                <w:spacing w:val="0"/>
                <w:w w:val="100"/>
                <w:position w:val="0"/>
              </w:rPr>
              <w:t>万元全部提前归还至募集资金专用账户，详细内容见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日披露于巨潮资讯网的《关 于部分闲置募集资金暂时补充流动资金提前归还的公告》（公告编号：</w:t>
            </w:r>
            <w:r>
              <w:rPr>
                <w:rFonts w:ascii="Times New Roman" w:eastAsia="Times New Roman" w:hAnsi="Times New Roman" w:cs="Times New Roman"/>
                <w:color w:val="000000"/>
                <w:spacing w:val="0"/>
                <w:w w:val="100"/>
                <w:position w:val="0"/>
              </w:rPr>
              <w:t>2020-067</w:t>
            </w:r>
            <w:r>
              <w:rPr>
                <w:color w:val="000000"/>
                <w:spacing w:val="0"/>
                <w:w w:val="100"/>
                <w:position w:val="0"/>
              </w:rPr>
              <w:t>）。</w:t>
            </w:r>
          </w:p>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为提高募集资金的使用效率，增强募集资金的流动性，同时也为降低公司财务费用，在满足募集 资金投资项目资金需求、保证募投项目正常进行的前提下，公司于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日召开第四届董 事会第十一次会议，审议通过《关于使用部分暂时闲置募集资金补充流动资金的议案》，同意公司 使用不超过人民币</w:t>
            </w:r>
            <w:r>
              <w:rPr>
                <w:rFonts w:ascii="Times New Roman" w:eastAsia="Times New Roman" w:hAnsi="Times New Roman" w:cs="Times New Roman"/>
                <w:color w:val="000000"/>
                <w:spacing w:val="0"/>
                <w:w w:val="100"/>
                <w:position w:val="0"/>
              </w:rPr>
              <w:t>10,000</w:t>
            </w:r>
            <w:r>
              <w:rPr>
                <w:color w:val="000000"/>
                <w:spacing w:val="0"/>
                <w:w w:val="100"/>
                <w:position w:val="0"/>
              </w:rPr>
              <w:t>万元的暂时闲置募集资金补充流动资金，使用期限自董事会审议通过之 日起不超过十二个月（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日），公司承诺到期及时归还至募集资 金专用账户</w:t>
            </w:r>
            <w:r>
              <w:rPr>
                <w:color w:val="000000"/>
                <w:spacing w:val="0"/>
                <w:w w:val="100"/>
                <w:position w:val="0"/>
              </w:rPr>
              <w:t>，</w:t>
            </w:r>
            <w:r>
              <w:rPr>
                <w:color w:val="000000"/>
                <w:spacing w:val="0"/>
                <w:w w:val="100"/>
                <w:position w:val="0"/>
              </w:rPr>
              <w:t>详细内容见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日披露于巨潮资讯网的《关于使用部分暂时闲置募集资金 补充流动资金的公告》（公告编号：</w:t>
            </w:r>
            <w:r>
              <w:rPr>
                <w:rFonts w:ascii="Times New Roman" w:eastAsia="Times New Roman" w:hAnsi="Times New Roman" w:cs="Times New Roman"/>
                <w:color w:val="000000"/>
                <w:spacing w:val="0"/>
                <w:w w:val="100"/>
                <w:position w:val="0"/>
              </w:rPr>
              <w:t>2020-071</w:t>
            </w:r>
            <w:r>
              <w:rPr>
                <w:color w:val="000000"/>
                <w:spacing w:val="0"/>
                <w:w w:val="100"/>
                <w:position w:val="0"/>
              </w:rPr>
              <w:t>）。公司已于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日提前将暂时用于补充流 动资金的闲置募集资金</w:t>
            </w:r>
            <w:r>
              <w:rPr>
                <w:rFonts w:ascii="Times New Roman" w:eastAsia="Times New Roman" w:hAnsi="Times New Roman" w:cs="Times New Roman"/>
                <w:color w:val="000000"/>
                <w:spacing w:val="0"/>
                <w:w w:val="100"/>
                <w:position w:val="0"/>
              </w:rPr>
              <w:t>9,300</w:t>
            </w:r>
            <w:r>
              <w:rPr>
                <w:color w:val="000000"/>
                <w:spacing w:val="0"/>
                <w:w w:val="100"/>
                <w:position w:val="0"/>
              </w:rPr>
              <w:t>万元全部提前归还至募集资金专用账户，详细内容见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日披露于巨潮资讯网的《关于部分闲置募集资金暂时补充流动资金提前归还的公告》（公告编号： </w:t>
            </w:r>
            <w:r>
              <w:rPr>
                <w:rFonts w:ascii="Times New Roman" w:eastAsia="Times New Roman" w:hAnsi="Times New Roman" w:cs="Times New Roman"/>
                <w:color w:val="000000"/>
                <w:spacing w:val="0"/>
                <w:w w:val="100"/>
                <w:position w:val="0"/>
              </w:rPr>
              <w:t>2021-036</w:t>
            </w:r>
            <w:r>
              <w:rPr>
                <w:color w:val="000000"/>
                <w:spacing w:val="0"/>
                <w:w w:val="100"/>
                <w:position w:val="0"/>
              </w:rPr>
              <w:t>）。</w:t>
            </w:r>
          </w:p>
        </w:tc>
      </w:tr>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624"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bottom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尚未使用的募集资</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日，公司募集资金投资项目已累计使用</w:t>
            </w:r>
            <w:r>
              <w:rPr>
                <w:rFonts w:ascii="Times New Roman" w:eastAsia="Times New Roman" w:hAnsi="Times New Roman" w:cs="Times New Roman"/>
                <w:color w:val="000000"/>
                <w:spacing w:val="0"/>
                <w:w w:val="100"/>
                <w:position w:val="0"/>
              </w:rPr>
              <w:t>40,565.87</w:t>
            </w:r>
            <w:r>
              <w:rPr>
                <w:color w:val="000000"/>
                <w:spacing w:val="0"/>
                <w:w w:val="100"/>
                <w:position w:val="0"/>
              </w:rPr>
              <w:t>万元；因终止由孝感市吉</w:t>
            </w:r>
          </w:p>
        </w:tc>
      </w:tr>
    </w:tbl>
    <w:tbl>
      <w:tblPr>
        <w:tblOverlap w:val="never"/>
        <w:jc w:val="center"/>
        <w:tblLayout w:type="fixed"/>
      </w:tblPr>
      <w:tblGrid>
        <w:gridCol w:w="1771"/>
        <w:gridCol w:w="7805"/>
      </w:tblGrid>
      <w:tr>
        <w:trPr>
          <w:trHeight w:val="682" w:hRule="exact"/>
        </w:trPr>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金用途及去向</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宏包装有限公司负责实施的“孝感环保包装项目”并将剩余募集资金及利息永久补充流动资金 </w:t>
            </w:r>
            <w:r>
              <w:rPr>
                <w:rFonts w:ascii="Times New Roman" w:eastAsia="Times New Roman" w:hAnsi="Times New Roman" w:cs="Times New Roman"/>
                <w:color w:val="000000"/>
                <w:spacing w:val="0"/>
                <w:w w:val="100"/>
                <w:position w:val="0"/>
              </w:rPr>
              <w:t>8,437.29</w:t>
            </w:r>
            <w:r>
              <w:rPr>
                <w:color w:val="000000"/>
                <w:spacing w:val="0"/>
                <w:w w:val="100"/>
                <w:position w:val="0"/>
              </w:rPr>
              <w:t>万元；募集资金专户余额为</w:t>
            </w:r>
            <w:r>
              <w:rPr>
                <w:rFonts w:ascii="Times New Roman" w:eastAsia="Times New Roman" w:hAnsi="Times New Roman" w:cs="Times New Roman"/>
                <w:color w:val="000000"/>
                <w:spacing w:val="0"/>
                <w:w w:val="100"/>
                <w:position w:val="0"/>
              </w:rPr>
              <w:t>2,810.52</w:t>
            </w:r>
            <w:r>
              <w:rPr>
                <w:color w:val="000000"/>
                <w:spacing w:val="0"/>
                <w:w w:val="100"/>
                <w:position w:val="0"/>
              </w:rPr>
              <w:t>万元（已包含扣除银行手续费后的专户利息净收入）。</w:t>
            </w:r>
          </w:p>
        </w:tc>
      </w:tr>
      <w:tr>
        <w:trPr>
          <w:trHeight w:val="103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79" w:line="1" w:lineRule="exact"/>
      </w:pPr>
    </w:p>
    <w:p>
      <w:pPr>
        <w:pStyle w:val="Style27"/>
        <w:keepNext/>
        <w:keepLines/>
        <w:widowControl w:val="0"/>
        <w:shd w:val="clear" w:color="auto" w:fill="auto"/>
        <w:bidi w:val="0"/>
        <w:spacing w:before="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w:t>
      </w:r>
      <w:bookmarkEnd w:id="237"/>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35"/>
      <w:bookmarkEnd w:id="236"/>
      <w:bookmarkEnd w:id="23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公司报告期不存在募集资金变更项目情况。</w:t>
      </w:r>
    </w:p>
    <w:p>
      <w:pPr>
        <w:pStyle w:val="Style23"/>
        <w:keepNext/>
        <w:keepLines/>
        <w:widowControl w:val="0"/>
        <w:shd w:val="clear" w:color="auto" w:fill="auto"/>
        <w:tabs>
          <w:tab w:pos="512" w:val="left"/>
        </w:tabs>
        <w:bidi w:val="0"/>
        <w:spacing w:before="0" w:after="38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八</w:t>
      </w:r>
      <w:bookmarkEnd w:id="241"/>
      <w:r>
        <w:rPr>
          <w:color w:val="000000"/>
          <w:spacing w:val="0"/>
          <w:w w:val="100"/>
          <w:position w:val="0"/>
        </w:rPr>
        <w:t>、</w:t>
        <w:tab/>
        <w:t>重大资产和股权出售</w:t>
      </w:r>
      <w:bookmarkEnd w:id="239"/>
      <w:bookmarkEnd w:id="240"/>
      <w:bookmarkEnd w:id="242"/>
    </w:p>
    <w:p>
      <w:pPr>
        <w:pStyle w:val="Style27"/>
        <w:keepNext/>
        <w:keepLines/>
        <w:widowControl w:val="0"/>
        <w:shd w:val="clear" w:color="auto" w:fill="auto"/>
        <w:tabs>
          <w:tab w:pos="404" w:val="left"/>
        </w:tabs>
        <w:bidi w:val="0"/>
        <w:spacing w:before="0" w:line="240" w:lineRule="auto"/>
        <w:ind w:left="0" w:right="0" w:firstLine="0"/>
        <w:jc w:val="left"/>
      </w:pPr>
      <w:bookmarkStart w:id="243" w:name="bookmark243"/>
      <w:bookmarkStart w:id="244" w:name="bookmark244"/>
      <w:bookmarkStart w:id="245" w:name="bookmark245"/>
      <w:bookmarkStart w:id="246" w:name="bookmark246"/>
      <w:r>
        <w:rPr>
          <w:rFonts w:ascii="Times New Roman" w:eastAsia="Times New Roman" w:hAnsi="Times New Roman" w:cs="Times New Roman"/>
          <w:color w:val="000000"/>
          <w:spacing w:val="0"/>
          <w:w w:val="100"/>
          <w:position w:val="0"/>
        </w:rPr>
        <w:t>1</w:t>
      </w:r>
      <w:bookmarkEnd w:id="245"/>
      <w:r>
        <w:rPr>
          <w:color w:val="000000"/>
          <w:spacing w:val="0"/>
          <w:w w:val="100"/>
          <w:position w:val="0"/>
        </w:rPr>
        <w:t>、</w:t>
        <w:tab/>
        <w:t>出售重大资产情况</w:t>
      </w:r>
      <w:bookmarkEnd w:id="243"/>
      <w:bookmarkEnd w:id="244"/>
      <w:bookmarkEnd w:id="24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404" w:val="left"/>
        </w:tabs>
        <w:bidi w:val="0"/>
        <w:spacing w:before="0" w:line="240" w:lineRule="auto"/>
        <w:ind w:left="0" w:right="0" w:firstLine="0"/>
        <w:jc w:val="left"/>
      </w:pPr>
      <w:bookmarkStart w:id="247" w:name="bookmark247"/>
      <w:bookmarkStart w:id="248" w:name="bookmark248"/>
      <w:bookmarkStart w:id="249" w:name="bookmark249"/>
      <w:bookmarkStart w:id="250" w:name="bookmark250"/>
      <w:r>
        <w:rPr>
          <w:rFonts w:ascii="Times New Roman" w:eastAsia="Times New Roman" w:hAnsi="Times New Roman" w:cs="Times New Roman"/>
          <w:color w:val="000000"/>
          <w:spacing w:val="0"/>
          <w:w w:val="100"/>
          <w:position w:val="0"/>
        </w:rPr>
        <w:t>2</w:t>
      </w:r>
      <w:bookmarkEnd w:id="249"/>
      <w:r>
        <w:rPr>
          <w:color w:val="000000"/>
          <w:spacing w:val="0"/>
          <w:w w:val="100"/>
          <w:position w:val="0"/>
        </w:rPr>
        <w:t>、</w:t>
        <w:tab/>
        <w:t>出售重大股权情况</w:t>
      </w:r>
      <w:bookmarkEnd w:id="247"/>
      <w:bookmarkEnd w:id="248"/>
      <w:bookmarkEnd w:id="250"/>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tabs>
          <w:tab w:pos="512" w:val="left"/>
        </w:tabs>
        <w:bidi w:val="0"/>
        <w:spacing w:before="0" w:after="38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九</w:t>
      </w:r>
      <w:bookmarkEnd w:id="253"/>
      <w:r>
        <w:rPr>
          <w:color w:val="000000"/>
          <w:spacing w:val="0"/>
          <w:w w:val="100"/>
          <w:position w:val="0"/>
        </w:rPr>
        <w:t>、</w:t>
        <w:tab/>
        <w:t>主要控股参股公司分析</w:t>
      </w:r>
      <w:bookmarkEnd w:id="251"/>
      <w:bookmarkEnd w:id="252"/>
      <w:bookmarkEnd w:id="25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49"/>
        <w:gridCol w:w="970"/>
        <w:gridCol w:w="960"/>
        <w:gridCol w:w="1066"/>
        <w:gridCol w:w="1046"/>
        <w:gridCol w:w="1046"/>
        <w:gridCol w:w="1042"/>
        <w:gridCol w:w="1046"/>
        <w:gridCol w:w="1051"/>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103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厦门市吉客印 电子商务有限 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电商</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983,509,67</w:t>
            </w:r>
          </w:p>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8.09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749,718,29</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3,065,121,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991.06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194,655,16</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171,117,19</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w:t>
            </w:r>
          </w:p>
        </w:tc>
      </w:tr>
    </w:tbl>
    <w:p>
      <w:pPr>
        <w:widowControl w:val="0"/>
        <w:spacing w:after="13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3"/>
        <w:keepNext/>
        <w:keepLines/>
        <w:widowControl w:val="0"/>
        <w:shd w:val="clear" w:color="auto" w:fill="auto"/>
        <w:bidi w:val="0"/>
        <w:spacing w:before="0" w:after="380" w:line="240" w:lineRule="auto"/>
        <w:ind w:left="0" w:right="0" w:firstLine="0"/>
        <w:jc w:val="left"/>
      </w:pPr>
      <w:bookmarkStart w:id="255" w:name="bookmark255"/>
      <w:bookmarkStart w:id="256" w:name="bookmark256"/>
      <w:bookmarkStart w:id="257" w:name="bookmark257"/>
      <w:r>
        <w:rPr>
          <w:color w:val="000000"/>
          <w:spacing w:val="0"/>
          <w:w w:val="100"/>
          <w:position w:val="0"/>
        </w:rPr>
        <w:t>十、公司控制的结构化主体情况</w:t>
      </w:r>
      <w:bookmarkEnd w:id="255"/>
      <w:bookmarkEnd w:id="256"/>
      <w:bookmarkEnd w:id="25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80" w:line="240" w:lineRule="auto"/>
        <w:ind w:left="0" w:right="0" w:firstLine="0"/>
        <w:jc w:val="left"/>
      </w:pPr>
      <w:bookmarkStart w:id="258" w:name="bookmark258"/>
      <w:bookmarkStart w:id="259" w:name="bookmark259"/>
      <w:bookmarkStart w:id="260" w:name="bookmark260"/>
      <w:r>
        <w:rPr>
          <w:color w:val="000000"/>
          <w:spacing w:val="0"/>
          <w:w w:val="100"/>
          <w:position w:val="0"/>
        </w:rPr>
        <w:t>十一、公司未来发展的展望</w:t>
      </w:r>
      <w:bookmarkEnd w:id="258"/>
      <w:bookmarkEnd w:id="259"/>
      <w:bookmarkEnd w:id="260"/>
    </w:p>
    <w:p>
      <w:pPr>
        <w:pStyle w:val="Style19"/>
        <w:keepNext w:val="0"/>
        <w:keepLines w:val="0"/>
        <w:widowControl w:val="0"/>
        <w:shd w:val="clear" w:color="auto" w:fill="auto"/>
        <w:bidi w:val="0"/>
        <w:spacing w:before="0" w:after="380" w:line="240" w:lineRule="auto"/>
        <w:ind w:left="0" w:right="0"/>
        <w:jc w:val="left"/>
      </w:pPr>
      <w:r>
        <w:rPr>
          <w:b/>
          <w:bCs/>
          <w:color w:val="000000"/>
          <w:spacing w:val="0"/>
          <w:w w:val="100"/>
          <w:position w:val="0"/>
        </w:rPr>
        <w:t>（一）未来发展展望</w:t>
      </w:r>
    </w:p>
    <w:p>
      <w:pPr>
        <w:pStyle w:val="Style19"/>
        <w:keepNext w:val="0"/>
        <w:keepLines w:val="0"/>
        <w:widowControl w:val="0"/>
        <w:shd w:val="clear" w:color="auto" w:fill="auto"/>
        <w:bidi w:val="0"/>
        <w:spacing w:before="0" w:after="0" w:line="313" w:lineRule="exact"/>
        <w:ind w:left="0" w:right="0" w:firstLine="280"/>
        <w:jc w:val="both"/>
      </w:pPr>
      <w:bookmarkStart w:id="261" w:name="bookmark261"/>
      <w:r>
        <w:rPr>
          <w:b/>
          <w:bCs/>
          <w:color w:val="000000"/>
          <w:spacing w:val="0"/>
          <w:w w:val="100"/>
          <w:position w:val="0"/>
        </w:rPr>
        <w:t>1</w:t>
      </w:r>
      <w:bookmarkEnd w:id="261"/>
      <w:r>
        <w:rPr>
          <w:b/>
          <w:bCs/>
          <w:color w:val="000000"/>
          <w:spacing w:val="0"/>
          <w:w w:val="100"/>
          <w:position w:val="0"/>
        </w:rPr>
        <w:t>、深化主业拓展，延伸产业链战略布局</w:t>
      </w:r>
    </w:p>
    <w:p>
      <w:pPr>
        <w:pStyle w:val="Style19"/>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公司业务定位清晰、战略发展方向明确，已形成以互联网业务和包装业务为主导的产业格局，在切实保障两大主业持续 稳定健康发展、良好盈利能力的基础上，持续加大对互联网产业链的研究，延伸探索创新型业务模式，加快推进跨境电商</w:t>
      </w:r>
      <w:r>
        <w:rPr>
          <w:color w:val="000000"/>
          <w:spacing w:val="0"/>
          <w:w w:val="100"/>
          <w:position w:val="0"/>
        </w:rPr>
        <w:t xml:space="preserve">SaaS </w:t>
      </w:r>
      <w:r>
        <w:rPr>
          <w:color w:val="000000"/>
          <w:spacing w:val="0"/>
          <w:w w:val="100"/>
          <w:position w:val="0"/>
        </w:rPr>
        <w:t>服务平台的商业化运营、推动服务效果的高效转化，与此同时继续拓展国内电商市场，优化产业链投资布局，促进公司业绩 增长。</w:t>
      </w:r>
    </w:p>
    <w:p>
      <w:pPr>
        <w:pStyle w:val="Style19"/>
        <w:keepNext w:val="0"/>
        <w:keepLines w:val="0"/>
        <w:widowControl w:val="0"/>
        <w:shd w:val="clear" w:color="auto" w:fill="auto"/>
        <w:bidi w:val="0"/>
        <w:spacing w:before="0" w:after="0" w:line="313" w:lineRule="exact"/>
        <w:ind w:left="0" w:right="0" w:firstLine="380"/>
        <w:jc w:val="both"/>
      </w:pPr>
      <w:bookmarkStart w:id="262" w:name="bookmark262"/>
      <w:r>
        <w:rPr>
          <w:b/>
          <w:bCs/>
          <w:color w:val="000000"/>
          <w:spacing w:val="0"/>
          <w:w w:val="100"/>
          <w:position w:val="0"/>
        </w:rPr>
        <w:t>2</w:t>
      </w:r>
      <w:bookmarkEnd w:id="262"/>
      <w:r>
        <w:rPr>
          <w:b/>
          <w:bCs/>
          <w:color w:val="000000"/>
          <w:spacing w:val="0"/>
          <w:w w:val="100"/>
          <w:position w:val="0"/>
        </w:rPr>
        <w:t>、持续加强信息化、数字化建设，实现高质量发展</w:t>
      </w:r>
    </w:p>
    <w:p>
      <w:pPr>
        <w:pStyle w:val="Style19"/>
        <w:keepNext w:val="0"/>
        <w:keepLines w:val="0"/>
        <w:widowControl w:val="0"/>
        <w:shd w:val="clear" w:color="auto" w:fill="auto"/>
        <w:tabs>
          <w:tab w:pos="679" w:val="left"/>
        </w:tabs>
        <w:bidi w:val="0"/>
        <w:spacing w:before="0" w:after="0" w:line="313" w:lineRule="exact"/>
        <w:ind w:left="0" w:right="0"/>
        <w:jc w:val="both"/>
      </w:pPr>
      <w:bookmarkStart w:id="263" w:name="bookmark263"/>
      <w:r>
        <w:rPr>
          <w:color w:val="000000"/>
          <w:spacing w:val="0"/>
          <w:w w:val="100"/>
          <w:position w:val="0"/>
        </w:rPr>
        <w:t>（</w:t>
      </w:r>
      <w:bookmarkEnd w:id="263"/>
      <w:r>
        <w:rPr>
          <w:color w:val="000000"/>
          <w:spacing w:val="0"/>
          <w:w w:val="100"/>
          <w:position w:val="0"/>
        </w:rPr>
        <w:t>1）</w:t>
        <w:tab/>
      </w:r>
      <w:r>
        <w:rPr>
          <w:color w:val="000000"/>
          <w:spacing w:val="0"/>
          <w:w w:val="100"/>
          <w:position w:val="0"/>
        </w:rPr>
        <w:t>公司一方面将按照既定战略，继续加大在自动化办公、数字化管理和智能化运营方面的技术研发投入，坚持“数据 为轴、技术驱动”，打造全新数字化平台；另一方面，公司将持续加强信息化建设，从销售市场的维护及开拓、产品推广方 案的设计及投放、盈利数据模型等方面着手，持续稳固公司快速复制营销模式进行市场拓展能力、精细化运营效率、风险把 控能力及良好的智能决策系统等优势；</w:t>
      </w:r>
    </w:p>
    <w:p>
      <w:pPr>
        <w:pStyle w:val="Style19"/>
        <w:keepNext w:val="0"/>
        <w:keepLines w:val="0"/>
        <w:widowControl w:val="0"/>
        <w:shd w:val="clear" w:color="auto" w:fill="auto"/>
        <w:tabs>
          <w:tab w:pos="679" w:val="left"/>
        </w:tabs>
        <w:bidi w:val="0"/>
        <w:spacing w:before="0" w:after="0" w:line="313" w:lineRule="exact"/>
        <w:ind w:left="0" w:right="0"/>
        <w:jc w:val="both"/>
      </w:pPr>
      <w:bookmarkStart w:id="264" w:name="bookmark264"/>
      <w:r>
        <w:rPr>
          <w:color w:val="000000"/>
          <w:spacing w:val="0"/>
          <w:w w:val="100"/>
          <w:position w:val="0"/>
        </w:rPr>
        <w:t>（</w:t>
      </w:r>
      <w:bookmarkEnd w:id="264"/>
      <w:r>
        <w:rPr>
          <w:color w:val="000000"/>
          <w:spacing w:val="0"/>
          <w:w w:val="100"/>
          <w:position w:val="0"/>
        </w:rPr>
        <w:t>2）</w:t>
        <w:tab/>
      </w:r>
      <w:r>
        <w:rPr>
          <w:color w:val="000000"/>
          <w:spacing w:val="0"/>
          <w:w w:val="100"/>
          <w:position w:val="0"/>
        </w:rPr>
        <w:t>构建数字经济核心总部，强化统筹规划和战略引领作用，将数字化经济业务统一归集、梳理和整合，打通供产销数 据链条，促进研发设计、供应链服务、运营管理、资金结算的高度融合及相关业务的协同发展，不断提升数据治理效能及运 营效率，为公司跨区域的高效管理和多渠道的业务拓展赋能，进一步完善公司的产业链布局，实现公司整体高质量发展。</w:t>
      </w:r>
    </w:p>
    <w:p>
      <w:pPr>
        <w:pStyle w:val="Style19"/>
        <w:keepNext w:val="0"/>
        <w:keepLines w:val="0"/>
        <w:widowControl w:val="0"/>
        <w:shd w:val="clear" w:color="auto" w:fill="auto"/>
        <w:bidi w:val="0"/>
        <w:spacing w:before="0" w:after="0" w:line="313" w:lineRule="exact"/>
        <w:ind w:left="0" w:right="0" w:firstLine="280"/>
        <w:jc w:val="both"/>
      </w:pPr>
      <w:bookmarkStart w:id="265" w:name="bookmark265"/>
      <w:r>
        <w:rPr>
          <w:b/>
          <w:bCs/>
          <w:color w:val="000000"/>
          <w:spacing w:val="0"/>
          <w:w w:val="100"/>
          <w:position w:val="0"/>
        </w:rPr>
        <w:t>3</w:t>
      </w:r>
      <w:bookmarkEnd w:id="265"/>
      <w:r>
        <w:rPr>
          <w:b/>
          <w:bCs/>
          <w:color w:val="000000"/>
          <w:spacing w:val="0"/>
          <w:w w:val="100"/>
          <w:position w:val="0"/>
        </w:rPr>
        <w:t>、多渠道运营，以品牌建设驱动业绩增长</w:t>
      </w:r>
    </w:p>
    <w:p>
      <w:pPr>
        <w:pStyle w:val="Style19"/>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公司将以目标用户需求作为优质产品研发及市场营销主要方向，根据销售区域特性、营销数据分析及市场拓展情况，分 区域进行企业品牌、商城品牌、产品品牌等差异化品牌模式和运营体系的建设，通过社交媒体、搜索引擎、直播、短视频、 第三方电商平台、自营</w:t>
      </w:r>
      <w:r>
        <w:rPr>
          <w:color w:val="000000"/>
          <w:spacing w:val="0"/>
          <w:w w:val="100"/>
          <w:position w:val="0"/>
        </w:rPr>
        <w:t>APP</w:t>
      </w:r>
      <w:r>
        <w:rPr>
          <w:color w:val="000000"/>
          <w:spacing w:val="0"/>
          <w:w w:val="100"/>
          <w:position w:val="0"/>
        </w:rPr>
        <w:t>等渠道进行推广运营，以定制化、高品质的产品塑造品牌形象，建立品牌认知和品牌价值，形成 品牌信任感、忠诚度和溢价率，逐步构建自有品牌的核心竞争优势，驱动业绩增长。</w:t>
      </w:r>
    </w:p>
    <w:p>
      <w:pPr>
        <w:pStyle w:val="Style19"/>
        <w:keepNext w:val="0"/>
        <w:keepLines w:val="0"/>
        <w:widowControl w:val="0"/>
        <w:shd w:val="clear" w:color="auto" w:fill="auto"/>
        <w:bidi w:val="0"/>
        <w:spacing w:before="0" w:after="0" w:line="313" w:lineRule="exact"/>
        <w:ind w:left="0" w:right="0"/>
        <w:jc w:val="both"/>
      </w:pPr>
      <w:r>
        <w:rPr>
          <w:b/>
          <w:bCs/>
          <w:color w:val="000000"/>
          <w:spacing w:val="0"/>
          <w:w w:val="100"/>
          <w:position w:val="0"/>
        </w:rPr>
        <w:t>（二）可能面对的风险</w:t>
      </w:r>
    </w:p>
    <w:p>
      <w:pPr>
        <w:pStyle w:val="Style19"/>
        <w:keepNext w:val="0"/>
        <w:keepLines w:val="0"/>
        <w:widowControl w:val="0"/>
        <w:shd w:val="clear" w:color="auto" w:fill="auto"/>
        <w:tabs>
          <w:tab w:pos="580" w:val="left"/>
        </w:tabs>
        <w:bidi w:val="0"/>
        <w:spacing w:before="0" w:after="0" w:line="313" w:lineRule="exact"/>
        <w:ind w:left="0" w:right="0" w:firstLine="280"/>
        <w:jc w:val="both"/>
      </w:pPr>
      <w:bookmarkStart w:id="266" w:name="bookmark266"/>
      <w:r>
        <w:rPr>
          <w:b/>
          <w:bCs/>
          <w:color w:val="000000"/>
          <w:spacing w:val="0"/>
          <w:w w:val="100"/>
          <w:position w:val="0"/>
        </w:rPr>
        <w:t>1</w:t>
      </w:r>
      <w:bookmarkEnd w:id="266"/>
      <w:r>
        <w:rPr>
          <w:b/>
          <w:bCs/>
          <w:color w:val="000000"/>
          <w:spacing w:val="0"/>
          <w:w w:val="100"/>
          <w:position w:val="0"/>
        </w:rPr>
        <w:t>、</w:t>
        <w:tab/>
        <w:t>原材料价格波动风险</w:t>
      </w:r>
    </w:p>
    <w:p>
      <w:pPr>
        <w:pStyle w:val="Style19"/>
        <w:keepNext w:val="0"/>
        <w:keepLines w:val="0"/>
        <w:widowControl w:val="0"/>
        <w:shd w:val="clear" w:color="auto" w:fill="auto"/>
        <w:bidi w:val="0"/>
        <w:spacing w:before="0" w:after="0" w:line="313" w:lineRule="exact"/>
        <w:ind w:left="0" w:right="0" w:firstLine="280"/>
        <w:jc w:val="both"/>
      </w:pPr>
      <w:r>
        <w:rPr>
          <w:color w:val="000000"/>
          <w:spacing w:val="0"/>
          <w:w w:val="100"/>
          <w:position w:val="0"/>
        </w:rPr>
        <w:t>报告期内，公司包装业务重要原材料即原纸价格持续波动，公司产品提价稍滞后于原材料价格上升，对公司包装业务毛 利率构成一定影响。如果主要客户订单量下滑，原材料采购成本上涨，将对公司包装利润产生较大影响。</w:t>
      </w:r>
    </w:p>
    <w:p>
      <w:pPr>
        <w:pStyle w:val="Style19"/>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应对措施：公司及时了解原材料供应行情，针对纸张价格波动情况，采取供应商报价锁价、提前预定/备货、集团统一采 购增强议价能力、价格传导等形式减少原材料价格波动带来的经营风险。</w:t>
      </w:r>
    </w:p>
    <w:p>
      <w:pPr>
        <w:pStyle w:val="Style19"/>
        <w:keepNext w:val="0"/>
        <w:keepLines w:val="0"/>
        <w:widowControl w:val="0"/>
        <w:shd w:val="clear" w:color="auto" w:fill="auto"/>
        <w:tabs>
          <w:tab w:pos="589" w:val="left"/>
        </w:tabs>
        <w:bidi w:val="0"/>
        <w:spacing w:before="0" w:after="0" w:line="313" w:lineRule="exact"/>
        <w:ind w:left="0" w:right="0" w:firstLine="280"/>
        <w:jc w:val="both"/>
      </w:pPr>
      <w:bookmarkStart w:id="267" w:name="bookmark267"/>
      <w:r>
        <w:rPr>
          <w:b/>
          <w:bCs/>
          <w:color w:val="000000"/>
          <w:spacing w:val="0"/>
          <w:w w:val="100"/>
          <w:position w:val="0"/>
        </w:rPr>
        <w:t>2</w:t>
      </w:r>
      <w:bookmarkEnd w:id="267"/>
      <w:r>
        <w:rPr>
          <w:b/>
          <w:bCs/>
          <w:color w:val="000000"/>
          <w:spacing w:val="0"/>
          <w:w w:val="100"/>
          <w:position w:val="0"/>
        </w:rPr>
        <w:t>、</w:t>
        <w:tab/>
        <w:t>汇率波动的风险</w:t>
      </w:r>
    </w:p>
    <w:p>
      <w:pPr>
        <w:pStyle w:val="Style19"/>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公司于</w:t>
      </w:r>
      <w:r>
        <w:rPr>
          <w:color w:val="000000"/>
          <w:spacing w:val="0"/>
          <w:w w:val="100"/>
          <w:position w:val="0"/>
        </w:rPr>
        <w:t>2017</w:t>
      </w:r>
      <w:r>
        <w:rPr>
          <w:color w:val="000000"/>
          <w:spacing w:val="0"/>
          <w:w w:val="100"/>
          <w:position w:val="0"/>
        </w:rPr>
        <w:t>年开始涉足跨境电商业务，业务范围涵盖中国台湾、中国香港、日本、中东、东南亚等多个国家和地区。公 司在业务开展过程中涉及以美元、港币、新台币、日元等多种外币进行结算，而人民币与外币间的汇率变动可能会对公司盈 利有所影响，因此公司面临着一定的汇率波动风险。</w:t>
      </w:r>
    </w:p>
    <w:p>
      <w:pPr>
        <w:pStyle w:val="Style19"/>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应对措施：随时关注外汇情况，对货币的升值或贬值作出有效预测，有效开展外汇套期保值业务并做好风险管理工作。</w:t>
      </w:r>
    </w:p>
    <w:p>
      <w:pPr>
        <w:pStyle w:val="Style19"/>
        <w:keepNext w:val="0"/>
        <w:keepLines w:val="0"/>
        <w:widowControl w:val="0"/>
        <w:shd w:val="clear" w:color="auto" w:fill="auto"/>
        <w:tabs>
          <w:tab w:pos="589" w:val="left"/>
        </w:tabs>
        <w:bidi w:val="0"/>
        <w:spacing w:before="0" w:after="0" w:line="313" w:lineRule="exact"/>
        <w:ind w:left="0" w:right="0" w:firstLine="280"/>
        <w:jc w:val="both"/>
      </w:pPr>
      <w:bookmarkStart w:id="268" w:name="bookmark268"/>
      <w:r>
        <w:rPr>
          <w:b/>
          <w:bCs/>
          <w:color w:val="000000"/>
          <w:spacing w:val="0"/>
          <w:w w:val="100"/>
          <w:position w:val="0"/>
        </w:rPr>
        <w:t>3</w:t>
      </w:r>
      <w:bookmarkEnd w:id="268"/>
      <w:r>
        <w:rPr>
          <w:b/>
          <w:bCs/>
          <w:color w:val="000000"/>
          <w:spacing w:val="0"/>
          <w:w w:val="100"/>
          <w:position w:val="0"/>
        </w:rPr>
        <w:t>、</w:t>
        <w:tab/>
        <w:t>核心人才流失的风险</w:t>
      </w:r>
    </w:p>
    <w:p>
      <w:pPr>
        <w:pStyle w:val="Style19"/>
        <w:keepNext w:val="0"/>
        <w:keepLines w:val="0"/>
        <w:widowControl w:val="0"/>
        <w:shd w:val="clear" w:color="auto" w:fill="auto"/>
        <w:bidi w:val="0"/>
        <w:spacing w:before="0" w:after="0" w:line="313" w:lineRule="exact"/>
        <w:ind w:left="0" w:right="0" w:firstLine="280"/>
        <w:jc w:val="both"/>
      </w:pPr>
      <w:r>
        <w:rPr>
          <w:color w:val="000000"/>
          <w:spacing w:val="0"/>
          <w:w w:val="100"/>
          <w:position w:val="0"/>
        </w:rPr>
        <w:t>随着互联网的高速发展，互联网行业对专业人才的需求量急速上升，核心技术人员对公司互联网业务的开拓和运营管理 至关重要，若不能继续在互联网行业保持强有力的竞争优势，以此保证团队的稳定，将会对公司的运营和长远发展带来不利 影响。</w:t>
      </w:r>
    </w:p>
    <w:p>
      <w:pPr>
        <w:pStyle w:val="Style19"/>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应对措施：公司将储备战略发展人才，优化人才结构，同时加强员工激励机制的建设，有效地将股东利益、公司利益和 核心团队个人利益结合在一起，吸引人才、留住人才，确保公司发展战略和经营目标的实现。</w:t>
      </w:r>
    </w:p>
    <w:p>
      <w:pPr>
        <w:pStyle w:val="Style19"/>
        <w:keepNext w:val="0"/>
        <w:keepLines w:val="0"/>
        <w:widowControl w:val="0"/>
        <w:shd w:val="clear" w:color="auto" w:fill="auto"/>
        <w:tabs>
          <w:tab w:pos="594" w:val="left"/>
        </w:tabs>
        <w:bidi w:val="0"/>
        <w:spacing w:before="0" w:after="0" w:line="313" w:lineRule="exact"/>
        <w:ind w:left="0" w:right="0" w:firstLine="280"/>
        <w:jc w:val="both"/>
      </w:pPr>
      <w:bookmarkStart w:id="269" w:name="bookmark269"/>
      <w:r>
        <w:rPr>
          <w:b/>
          <w:bCs/>
          <w:color w:val="000000"/>
          <w:spacing w:val="0"/>
          <w:w w:val="100"/>
          <w:position w:val="0"/>
        </w:rPr>
        <w:t>4</w:t>
      </w:r>
      <w:bookmarkEnd w:id="269"/>
      <w:r>
        <w:rPr>
          <w:b/>
          <w:bCs/>
          <w:color w:val="000000"/>
          <w:spacing w:val="0"/>
          <w:w w:val="100"/>
          <w:position w:val="0"/>
        </w:rPr>
        <w:t>、</w:t>
        <w:tab/>
        <w:t>税收优惠风险</w:t>
      </w:r>
    </w:p>
    <w:p>
      <w:pPr>
        <w:pStyle w:val="Style19"/>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公司及部分下属子公司因获得《高新技术企业证书》，在证书有效期内依法享受</w:t>
      </w:r>
      <w:r>
        <w:rPr>
          <w:color w:val="000000"/>
          <w:spacing w:val="0"/>
          <w:w w:val="100"/>
          <w:position w:val="0"/>
        </w:rPr>
        <w:t>15%</w:t>
      </w:r>
      <w:r>
        <w:rPr>
          <w:color w:val="000000"/>
          <w:spacing w:val="0"/>
          <w:w w:val="100"/>
          <w:position w:val="0"/>
        </w:rPr>
        <w:t>企业所得税的税收优惠，如果未来国 家高新技术企业税收优惠政策发生变更，或公司以后年度不再符合高新技术企业资格的认定标准或无法获取税务部门的高新 技术企业所得税优惠政策备案，将会对公司未来的经营业绩产生一定的影响。</w:t>
      </w:r>
    </w:p>
    <w:p>
      <w:pPr>
        <w:pStyle w:val="Style19"/>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应对措施：公司将随时关注税收优惠政策相关情况，在到期日之前及时收集相关资料向有关税务机关申报更新，以保证 持续享受相关税收优惠。</w:t>
      </w:r>
    </w:p>
    <w:p>
      <w:pPr>
        <w:pStyle w:val="Style23"/>
        <w:keepNext/>
        <w:keepLines/>
        <w:widowControl w:val="0"/>
        <w:shd w:val="clear" w:color="auto" w:fill="auto"/>
        <w:bidi w:val="0"/>
        <w:spacing w:before="0" w:after="380" w:line="240" w:lineRule="auto"/>
        <w:ind w:left="0" w:right="0" w:firstLine="0"/>
        <w:jc w:val="left"/>
      </w:pPr>
      <w:bookmarkStart w:id="270" w:name="bookmark270"/>
      <w:bookmarkStart w:id="271" w:name="bookmark271"/>
      <w:bookmarkStart w:id="272" w:name="bookmark272"/>
      <w:r>
        <w:rPr>
          <w:color w:val="000000"/>
          <w:spacing w:val="0"/>
          <w:w w:val="100"/>
          <w:position w:val="0"/>
        </w:rPr>
        <w:t>十二、报告期内接待调研、沟通、采访等活动</w:t>
      </w:r>
      <w:bookmarkEnd w:id="270"/>
      <w:bookmarkEnd w:id="271"/>
      <w:bookmarkEnd w:id="272"/>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280" w:line="240" w:lineRule="auto"/>
        <w:ind w:left="0" w:right="0" w:firstLine="0"/>
        <w:jc w:val="left"/>
        <w:sectPr>
          <w:footnotePr>
            <w:pos w:val="pageBottom"/>
            <w:numFmt w:val="decimal"/>
            <w:numRestart w:val="continuous"/>
          </w:footnotePr>
          <w:pgSz w:w="11900" w:h="16840"/>
          <w:pgMar w:top="1359" w:right="1056" w:bottom="1460" w:left="1066" w:header="0" w:footer="3" w:gutter="0"/>
          <w:cols w:space="720"/>
          <w:noEndnote/>
          <w:rtlGutter w:val="0"/>
          <w:docGrid w:linePitch="360"/>
        </w:sectPr>
      </w:pPr>
      <w:r>
        <w:rPr>
          <w:color w:val="000000"/>
          <w:spacing w:val="0"/>
          <w:w w:val="100"/>
          <w:position w:val="0"/>
        </w:rPr>
        <w:t>公司报告期内未发生接待调研、沟通、采访等活动。</w:t>
      </w:r>
    </w:p>
    <w:p>
      <w:pPr>
        <w:pStyle w:val="Style11"/>
        <w:keepNext/>
        <w:keepLines/>
        <w:widowControl w:val="0"/>
        <w:shd w:val="clear" w:color="auto" w:fill="auto"/>
        <w:bidi w:val="0"/>
        <w:spacing w:before="560" w:after="500" w:line="240" w:lineRule="auto"/>
        <w:ind w:left="0" w:right="0" w:firstLine="0"/>
        <w:jc w:val="center"/>
      </w:pPr>
      <w:bookmarkStart w:id="273" w:name="bookmark273"/>
      <w:bookmarkStart w:id="274" w:name="bookmark274"/>
      <w:bookmarkStart w:id="275" w:name="bookmark275"/>
      <w:r>
        <w:rPr>
          <w:color w:val="000000"/>
          <w:spacing w:val="0"/>
          <w:w w:val="100"/>
          <w:position w:val="0"/>
        </w:rPr>
        <w:t>第四节公司治理</w:t>
      </w:r>
      <w:bookmarkEnd w:id="273"/>
      <w:bookmarkEnd w:id="274"/>
      <w:bookmarkEnd w:id="275"/>
    </w:p>
    <w:p>
      <w:pPr>
        <w:pStyle w:val="Style23"/>
        <w:keepNext/>
        <w:keepLines/>
        <w:widowControl w:val="0"/>
        <w:shd w:val="clear" w:color="auto" w:fill="auto"/>
        <w:tabs>
          <w:tab w:pos="565" w:val="left"/>
        </w:tabs>
        <w:bidi w:val="0"/>
        <w:spacing w:before="0" w:after="260" w:line="307" w:lineRule="exact"/>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一</w:t>
      </w:r>
      <w:bookmarkEnd w:id="278"/>
      <w:r>
        <w:rPr>
          <w:color w:val="000000"/>
          <w:spacing w:val="0"/>
          <w:w w:val="100"/>
          <w:position w:val="0"/>
        </w:rPr>
        <w:t>、</w:t>
        <w:tab/>
        <w:t>公司治理的基本状况</w:t>
      </w:r>
      <w:bookmarkEnd w:id="276"/>
      <w:bookmarkEnd w:id="277"/>
      <w:bookmarkEnd w:id="279"/>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报告期内，公司严格遵守《公司法》《证券法》《上市公司治理准则》《深圳证券交易所股票上市规则》《深圳证券交易所 上市公司自律监管指引第</w:t>
      </w:r>
      <w:r>
        <w:rPr>
          <w:color w:val="000000"/>
          <w:spacing w:val="0"/>
          <w:w w:val="100"/>
          <w:position w:val="0"/>
        </w:rPr>
        <w:t>1</w:t>
      </w:r>
      <w:r>
        <w:rPr>
          <w:color w:val="000000"/>
          <w:spacing w:val="0"/>
          <w:w w:val="100"/>
          <w:position w:val="0"/>
        </w:rPr>
        <w:t>号一主板上市公司规范运作》、《企业内部控制基本规范》及其配套指引的规定和其他内部控制监 管要求等有关法律法规的规定、部门规章制度及规范性文件的要求。公司治理的实际状况符合法律、行政法规、中国证监会 及深圳证券交易所关于上市公司治理的规定。</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口是"否</w:t>
      </w:r>
    </w:p>
    <w:p>
      <w:pPr>
        <w:pStyle w:val="Style19"/>
        <w:keepNext w:val="0"/>
        <w:keepLines w:val="0"/>
        <w:widowControl w:val="0"/>
        <w:shd w:val="clear" w:color="auto" w:fill="auto"/>
        <w:bidi w:val="0"/>
        <w:spacing w:before="0" w:after="320" w:line="313" w:lineRule="exact"/>
        <w:ind w:left="0" w:right="0" w:firstLine="0"/>
        <w:jc w:val="both"/>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tabs>
          <w:tab w:pos="565" w:val="left"/>
        </w:tabs>
        <w:bidi w:val="0"/>
        <w:spacing w:before="0" w:after="380" w:line="307" w:lineRule="exact"/>
        <w:ind w:left="0" w:right="0" w:firstLine="0"/>
        <w:jc w:val="both"/>
      </w:pPr>
      <w:bookmarkStart w:id="280" w:name="bookmark280"/>
      <w:bookmarkStart w:id="281" w:name="bookmark281"/>
      <w:bookmarkStart w:id="282" w:name="bookmark282"/>
      <w:bookmarkStart w:id="283" w:name="bookmark283"/>
      <w:r>
        <w:rPr>
          <w:color w:val="000000"/>
          <w:spacing w:val="0"/>
          <w:w w:val="100"/>
          <w:position w:val="0"/>
        </w:rPr>
        <w:t>二</w:t>
      </w:r>
      <w:bookmarkEnd w:id="282"/>
      <w:r>
        <w:rPr>
          <w:color w:val="000000"/>
          <w:spacing w:val="0"/>
          <w:w w:val="100"/>
          <w:position w:val="0"/>
        </w:rPr>
        <w:t>、</w:t>
        <w:tab/>
        <w:t>公司相对于控股股东、实际控制人在保证公司资产、人员、财务、机构、业务等方面的 独立情况</w:t>
      </w:r>
      <w:bookmarkEnd w:id="280"/>
      <w:bookmarkEnd w:id="281"/>
      <w:bookmarkEnd w:id="283"/>
    </w:p>
    <w:p>
      <w:pPr>
        <w:pStyle w:val="Style19"/>
        <w:keepNext w:val="0"/>
        <w:keepLines w:val="0"/>
        <w:widowControl w:val="0"/>
        <w:shd w:val="clear" w:color="auto" w:fill="auto"/>
        <w:tabs>
          <w:tab w:pos="655" w:val="left"/>
        </w:tabs>
        <w:bidi w:val="0"/>
        <w:spacing w:before="0" w:after="0" w:line="384" w:lineRule="auto"/>
        <w:ind w:left="0" w:right="0" w:firstLine="320"/>
        <w:jc w:val="both"/>
      </w:pPr>
      <w:bookmarkStart w:id="284" w:name="bookmark284"/>
      <w:r>
        <w:rPr>
          <w:rFonts w:ascii="Times New Roman" w:eastAsia="Times New Roman" w:hAnsi="Times New Roman" w:cs="Times New Roman"/>
          <w:b/>
          <w:bCs/>
          <w:color w:val="000000"/>
          <w:spacing w:val="0"/>
          <w:w w:val="100"/>
          <w:position w:val="0"/>
        </w:rPr>
        <w:t>1</w:t>
      </w:r>
      <w:bookmarkEnd w:id="284"/>
      <w:r>
        <w:rPr>
          <w:b/>
          <w:bCs/>
          <w:color w:val="000000"/>
          <w:spacing w:val="0"/>
          <w:w w:val="100"/>
          <w:position w:val="0"/>
        </w:rPr>
        <w:t>、</w:t>
        <w:tab/>
        <w:t>资产独立</w:t>
      </w:r>
    </w:p>
    <w:p>
      <w:pPr>
        <w:pStyle w:val="Style19"/>
        <w:keepNext w:val="0"/>
        <w:keepLines w:val="0"/>
        <w:widowControl w:val="0"/>
        <w:shd w:val="clear" w:color="auto" w:fill="auto"/>
        <w:bidi w:val="0"/>
        <w:spacing w:before="0" w:after="100" w:line="313" w:lineRule="exact"/>
        <w:ind w:left="0" w:right="0" w:firstLine="320"/>
        <w:jc w:val="both"/>
      </w:pPr>
      <w:r>
        <w:rPr>
          <w:color w:val="000000"/>
          <w:spacing w:val="0"/>
          <w:w w:val="100"/>
          <w:position w:val="0"/>
        </w:rPr>
        <w:t>公司拥有生产经营所需的主要生产设备、辅助生产设备、土地、房产、专利、商标等资产，具有完整的采购、生产和销 售系统及相关配套设施，公司不存在以资产、权益或信誉为股东、董事、监事和高级管理人员的债务提供担保的情况。</w:t>
      </w:r>
    </w:p>
    <w:p>
      <w:pPr>
        <w:pStyle w:val="Style19"/>
        <w:keepNext w:val="0"/>
        <w:keepLines w:val="0"/>
        <w:widowControl w:val="0"/>
        <w:shd w:val="clear" w:color="auto" w:fill="auto"/>
        <w:tabs>
          <w:tab w:pos="670" w:val="left"/>
        </w:tabs>
        <w:bidi w:val="0"/>
        <w:spacing w:before="0" w:after="0" w:line="384" w:lineRule="auto"/>
        <w:ind w:left="0" w:right="0" w:firstLine="320"/>
        <w:jc w:val="both"/>
      </w:pPr>
      <w:bookmarkStart w:id="285" w:name="bookmark285"/>
      <w:r>
        <w:rPr>
          <w:rFonts w:ascii="Times New Roman" w:eastAsia="Times New Roman" w:hAnsi="Times New Roman" w:cs="Times New Roman"/>
          <w:b/>
          <w:bCs/>
          <w:color w:val="000000"/>
          <w:spacing w:val="0"/>
          <w:w w:val="100"/>
          <w:position w:val="0"/>
        </w:rPr>
        <w:t>2</w:t>
      </w:r>
      <w:bookmarkEnd w:id="285"/>
      <w:r>
        <w:rPr>
          <w:b/>
          <w:bCs/>
          <w:color w:val="000000"/>
          <w:spacing w:val="0"/>
          <w:w w:val="100"/>
          <w:position w:val="0"/>
        </w:rPr>
        <w:t>、</w:t>
        <w:tab/>
        <w:t>人员独立</w:t>
      </w:r>
    </w:p>
    <w:p>
      <w:pPr>
        <w:pStyle w:val="Style19"/>
        <w:keepNext w:val="0"/>
        <w:keepLines w:val="0"/>
        <w:widowControl w:val="0"/>
        <w:shd w:val="clear" w:color="auto" w:fill="auto"/>
        <w:bidi w:val="0"/>
        <w:spacing w:before="0" w:after="100" w:line="313" w:lineRule="exact"/>
        <w:ind w:left="0" w:right="0" w:firstLine="320"/>
        <w:jc w:val="both"/>
      </w:pPr>
      <w:r>
        <w:rPr>
          <w:color w:val="000000"/>
          <w:spacing w:val="0"/>
          <w:w w:val="100"/>
          <w:position w:val="0"/>
        </w:rPr>
        <w:t>公司建立了独立的劳动、人事和工资管理体系，公司董事、监事及高级管理人员的任免均严格按照《公司法》及公司章 程的决策程序进行，不存在控股股东或实际控制人干预公司董事会、股东大会已经做出的人事任免决定的情况，亦不存在控 股股东或实际控制人代替董事会、股东大会直接审批或决策重大事项的行为。公司总经理、副总经理、财务总监和董事会秘 书均未在控股股东、实际控制人及其控制的其他企业中担任除董事、监事以外的其他职务，未在控股股东、实际控制人及其 控制的其他企业领薪，公司财务人员未在控股股东、实际控制人及其关联企业中兼职。</w:t>
      </w:r>
    </w:p>
    <w:p>
      <w:pPr>
        <w:pStyle w:val="Style19"/>
        <w:keepNext w:val="0"/>
        <w:keepLines w:val="0"/>
        <w:widowControl w:val="0"/>
        <w:shd w:val="clear" w:color="auto" w:fill="auto"/>
        <w:tabs>
          <w:tab w:pos="670" w:val="left"/>
        </w:tabs>
        <w:bidi w:val="0"/>
        <w:spacing w:before="0" w:after="0" w:line="384" w:lineRule="auto"/>
        <w:ind w:left="0" w:right="0" w:firstLine="320"/>
        <w:jc w:val="both"/>
      </w:pPr>
      <w:bookmarkStart w:id="286" w:name="bookmark286"/>
      <w:r>
        <w:rPr>
          <w:rFonts w:ascii="Times New Roman" w:eastAsia="Times New Roman" w:hAnsi="Times New Roman" w:cs="Times New Roman"/>
          <w:b/>
          <w:bCs/>
          <w:color w:val="000000"/>
          <w:spacing w:val="0"/>
          <w:w w:val="100"/>
          <w:position w:val="0"/>
        </w:rPr>
        <w:t>3</w:t>
      </w:r>
      <w:bookmarkEnd w:id="286"/>
      <w:r>
        <w:rPr>
          <w:b/>
          <w:bCs/>
          <w:color w:val="000000"/>
          <w:spacing w:val="0"/>
          <w:w w:val="100"/>
          <w:position w:val="0"/>
        </w:rPr>
        <w:t>、</w:t>
        <w:tab/>
        <w:t>财务独立</w:t>
      </w:r>
    </w:p>
    <w:p>
      <w:pPr>
        <w:pStyle w:val="Style19"/>
        <w:keepNext w:val="0"/>
        <w:keepLines w:val="0"/>
        <w:widowControl w:val="0"/>
        <w:shd w:val="clear" w:color="auto" w:fill="auto"/>
        <w:bidi w:val="0"/>
        <w:spacing w:before="0" w:after="100" w:line="313" w:lineRule="exact"/>
        <w:ind w:left="0" w:right="0" w:firstLine="320"/>
        <w:jc w:val="both"/>
      </w:pPr>
      <w:r>
        <w:rPr>
          <w:color w:val="000000"/>
          <w:spacing w:val="0"/>
          <w:w w:val="100"/>
          <w:position w:val="0"/>
        </w:rPr>
        <w:t>公司建立独立的核算体系，制定完善的财务管理制度。公司设立独立的财务部门，配备独立的财务人员，拥有独立的银 行账号，资金运作独立，办理独立的税务登记证并独立纳税，不存在与控股股东、实际控制人共用银行账户及混合纳税的情 形。公司对所有资产拥有完全的控制支配权，不存在资产、资金被控股股东、实际控制人违规占用而损害公司或其他股东利 益的情形。</w:t>
      </w:r>
    </w:p>
    <w:p>
      <w:pPr>
        <w:pStyle w:val="Style19"/>
        <w:keepNext w:val="0"/>
        <w:keepLines w:val="0"/>
        <w:widowControl w:val="0"/>
        <w:shd w:val="clear" w:color="auto" w:fill="auto"/>
        <w:tabs>
          <w:tab w:pos="670" w:val="left"/>
        </w:tabs>
        <w:bidi w:val="0"/>
        <w:spacing w:before="0" w:after="0" w:line="384" w:lineRule="auto"/>
        <w:ind w:left="0" w:right="0" w:firstLine="320"/>
        <w:jc w:val="both"/>
      </w:pPr>
      <w:bookmarkStart w:id="287" w:name="bookmark287"/>
      <w:r>
        <w:rPr>
          <w:rFonts w:ascii="Times New Roman" w:eastAsia="Times New Roman" w:hAnsi="Times New Roman" w:cs="Times New Roman"/>
          <w:b/>
          <w:bCs/>
          <w:color w:val="000000"/>
          <w:spacing w:val="0"/>
          <w:w w:val="100"/>
          <w:position w:val="0"/>
        </w:rPr>
        <w:t>4</w:t>
      </w:r>
      <w:bookmarkEnd w:id="287"/>
      <w:r>
        <w:rPr>
          <w:b/>
          <w:bCs/>
          <w:color w:val="000000"/>
          <w:spacing w:val="0"/>
          <w:w w:val="100"/>
          <w:position w:val="0"/>
        </w:rPr>
        <w:t>、</w:t>
        <w:tab/>
        <w:t>机构独立</w:t>
      </w:r>
    </w:p>
    <w:p>
      <w:pPr>
        <w:pStyle w:val="Style19"/>
        <w:keepNext w:val="0"/>
        <w:keepLines w:val="0"/>
        <w:widowControl w:val="0"/>
        <w:shd w:val="clear" w:color="auto" w:fill="auto"/>
        <w:bidi w:val="0"/>
        <w:spacing w:before="0" w:after="100" w:line="313" w:lineRule="exact"/>
        <w:ind w:left="0" w:right="0" w:firstLine="320"/>
        <w:jc w:val="both"/>
      </w:pPr>
      <w:r>
        <w:rPr>
          <w:color w:val="000000"/>
          <w:spacing w:val="0"/>
          <w:w w:val="100"/>
          <w:position w:val="0"/>
        </w:rPr>
        <w:t>公司依法建立健全股东大会、董事会、监事会等机构，具有独立健全的法人治理结构，相关机构和人员能够依法履行职 责。公司根据经营需要设立完整独立的职能部门，并制定相应的内部管理和控制制度，各部门之间分工明确、各司其职、相 互配合，构成一个有机的整体，保证公司的高效运作。公司不存在与控股股东、实际控制人混合经营的情况，也不存在控股 股东、实际控制人干预公司机构设立的情形。</w:t>
      </w:r>
    </w:p>
    <w:p>
      <w:pPr>
        <w:pStyle w:val="Style19"/>
        <w:keepNext w:val="0"/>
        <w:keepLines w:val="0"/>
        <w:widowControl w:val="0"/>
        <w:shd w:val="clear" w:color="auto" w:fill="auto"/>
        <w:tabs>
          <w:tab w:pos="730" w:val="left"/>
        </w:tabs>
        <w:bidi w:val="0"/>
        <w:spacing w:before="0" w:after="0" w:line="384" w:lineRule="auto"/>
        <w:ind w:left="0" w:right="0" w:firstLine="380"/>
        <w:jc w:val="both"/>
      </w:pPr>
      <w:bookmarkStart w:id="288" w:name="bookmark288"/>
      <w:r>
        <w:rPr>
          <w:rFonts w:ascii="Times New Roman" w:eastAsia="Times New Roman" w:hAnsi="Times New Roman" w:cs="Times New Roman"/>
          <w:b/>
          <w:bCs/>
          <w:color w:val="000000"/>
          <w:spacing w:val="0"/>
          <w:w w:val="100"/>
          <w:position w:val="0"/>
        </w:rPr>
        <w:t>5</w:t>
      </w:r>
      <w:bookmarkEnd w:id="288"/>
      <w:r>
        <w:rPr>
          <w:b/>
          <w:bCs/>
          <w:color w:val="000000"/>
          <w:spacing w:val="0"/>
          <w:w w:val="100"/>
          <w:position w:val="0"/>
        </w:rPr>
        <w:t>、</w:t>
        <w:tab/>
        <w:t>业务独立</w:t>
      </w:r>
    </w:p>
    <w:p>
      <w:pPr>
        <w:pStyle w:val="Style19"/>
        <w:keepNext w:val="0"/>
        <w:keepLines w:val="0"/>
        <w:widowControl w:val="0"/>
        <w:shd w:val="clear" w:color="auto" w:fill="auto"/>
        <w:bidi w:val="0"/>
        <w:spacing w:before="0" w:after="320" w:line="313" w:lineRule="exact"/>
        <w:ind w:left="0" w:right="0" w:firstLine="380"/>
        <w:jc w:val="both"/>
      </w:pPr>
      <w:r>
        <w:rPr>
          <w:color w:val="000000"/>
          <w:spacing w:val="0"/>
          <w:w w:val="100"/>
          <w:position w:val="0"/>
        </w:rPr>
        <w:t>公司拥有独立完整的研发设计、采购、生产、销售和服务等主营业务体系，具有独立自主进行经营活动的能力，公司及 分子公司职能部门按照分工协作和职权划分建立起来的一套完整体系，能够独立支配和使用人财物等，顺利组织和实施生产 经营活动，不存在依赖控股股东、实际控制人的情况。</w:t>
      </w:r>
    </w:p>
    <w:p>
      <w:pPr>
        <w:pStyle w:val="Style23"/>
        <w:keepNext/>
        <w:keepLines/>
        <w:widowControl w:val="0"/>
        <w:shd w:val="clear" w:color="auto" w:fill="auto"/>
        <w:tabs>
          <w:tab w:pos="565" w:val="left"/>
        </w:tabs>
        <w:bidi w:val="0"/>
        <w:spacing w:before="0" w:after="260" w:line="307" w:lineRule="exact"/>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三</w:t>
      </w:r>
      <w:bookmarkEnd w:id="291"/>
      <w:r>
        <w:rPr>
          <w:color w:val="000000"/>
          <w:spacing w:val="0"/>
          <w:w w:val="100"/>
          <w:position w:val="0"/>
        </w:rPr>
        <w:t>、</w:t>
        <w:tab/>
        <w:t>同业竞争情况</w:t>
      </w:r>
      <w:bookmarkEnd w:id="289"/>
      <w:bookmarkEnd w:id="290"/>
      <w:bookmarkEnd w:id="292"/>
    </w:p>
    <w:p>
      <w:pPr>
        <w:pStyle w:val="Style19"/>
        <w:keepNext w:val="0"/>
        <w:keepLines w:val="0"/>
        <w:widowControl w:val="0"/>
        <w:shd w:val="clear" w:color="auto" w:fill="auto"/>
        <w:bidi w:val="0"/>
        <w:spacing w:before="0" w:after="180" w:line="313" w:lineRule="exact"/>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23"/>
        <w:keepNext/>
        <w:keepLines/>
        <w:widowControl w:val="0"/>
        <w:shd w:val="clear" w:color="auto" w:fill="auto"/>
        <w:bidi w:val="0"/>
        <w:spacing w:before="0" w:after="34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四</w:t>
      </w:r>
      <w:bookmarkEnd w:id="295"/>
      <w:r>
        <w:rPr>
          <w:color w:val="000000"/>
          <w:spacing w:val="0"/>
          <w:w w:val="100"/>
          <w:position w:val="0"/>
        </w:rPr>
        <w:t>、报告期内召开的年度股东大会和临时股东大会的有关情况</w:t>
      </w:r>
      <w:bookmarkEnd w:id="293"/>
      <w:bookmarkEnd w:id="294"/>
      <w:bookmarkEnd w:id="296"/>
    </w:p>
    <w:p>
      <w:pPr>
        <w:pStyle w:val="Style27"/>
        <w:keepNext/>
        <w:keepLines/>
        <w:widowControl w:val="0"/>
        <w:shd w:val="clear" w:color="auto" w:fill="auto"/>
        <w:bidi w:val="0"/>
        <w:spacing w:before="0" w:after="340" w:line="240" w:lineRule="auto"/>
        <w:ind w:left="0" w:right="0" w:firstLine="0"/>
        <w:jc w:val="left"/>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1</w:t>
      </w:r>
      <w:bookmarkEnd w:id="299"/>
      <w:r>
        <w:rPr>
          <w:color w:val="000000"/>
          <w:spacing w:val="0"/>
          <w:w w:val="100"/>
          <w:position w:val="0"/>
        </w:rPr>
        <w:t>、本报告期股东大会情况</w:t>
      </w:r>
      <w:bookmarkEnd w:id="297"/>
      <w:bookmarkEnd w:id="298"/>
      <w:bookmarkEnd w:id="300"/>
    </w:p>
    <w:tbl>
      <w:tblPr>
        <w:tblOverlap w:val="never"/>
        <w:jc w:val="center"/>
        <w:tblLayout w:type="fixed"/>
      </w:tblPr>
      <w:tblGrid>
        <w:gridCol w:w="1138"/>
        <w:gridCol w:w="950"/>
        <w:gridCol w:w="979"/>
        <w:gridCol w:w="1622"/>
        <w:gridCol w:w="1598"/>
        <w:gridCol w:w="3288"/>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投资者参 与比例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45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度股东大会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年度股东 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年度董事会工作报告》 《</w:t>
            </w:r>
            <w:r>
              <w:rPr>
                <w:rFonts w:ascii="Times New Roman" w:eastAsia="Times New Roman" w:hAnsi="Times New Roman" w:cs="Times New Roman"/>
                <w:color w:val="000000"/>
                <w:spacing w:val="0"/>
                <w:w w:val="100"/>
                <w:position w:val="0"/>
              </w:rPr>
              <w:t>2020</w:t>
            </w:r>
            <w:r>
              <w:rPr>
                <w:color w:val="000000"/>
                <w:spacing w:val="0"/>
                <w:w w:val="100"/>
                <w:position w:val="0"/>
              </w:rPr>
              <w:t>年度监事会工作报告》《</w:t>
            </w:r>
            <w:r>
              <w:rPr>
                <w:rFonts w:ascii="Times New Roman" w:eastAsia="Times New Roman" w:hAnsi="Times New Roman" w:cs="Times New Roman"/>
                <w:color w:val="000000"/>
                <w:spacing w:val="0"/>
                <w:w w:val="100"/>
                <w:position w:val="0"/>
              </w:rPr>
              <w:t>2020</w:t>
            </w:r>
            <w:r>
              <w:rPr>
                <w:color w:val="000000"/>
                <w:spacing w:val="0"/>
                <w:w w:val="100"/>
                <w:position w:val="0"/>
              </w:rPr>
              <w:t>年 年度报告及摘要》《</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 预案》《关于公司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年度募集资金存 放与使用情况的专项报告》《关于选举张 国清先生为公司第四届董事会独立董事 的议案》《关于公司董事及高级管理人员 </w:t>
            </w:r>
            <w:r>
              <w:rPr>
                <w:rFonts w:ascii="Times New Roman" w:eastAsia="Times New Roman" w:hAnsi="Times New Roman" w:cs="Times New Roman"/>
                <w:color w:val="000000"/>
                <w:spacing w:val="0"/>
                <w:w w:val="100"/>
                <w:position w:val="0"/>
              </w:rPr>
              <w:t>2021</w:t>
            </w:r>
            <w:r>
              <w:rPr>
                <w:color w:val="000000"/>
                <w:spacing w:val="0"/>
                <w:w w:val="100"/>
                <w:position w:val="0"/>
              </w:rPr>
              <w:t>年年度薪酬的议案》《关于公司监 事</w:t>
            </w:r>
            <w:r>
              <w:rPr>
                <w:rFonts w:ascii="Times New Roman" w:eastAsia="Times New Roman" w:hAnsi="Times New Roman" w:cs="Times New Roman"/>
                <w:color w:val="000000"/>
                <w:spacing w:val="0"/>
                <w:w w:val="100"/>
                <w:position w:val="0"/>
              </w:rPr>
              <w:t>2021</w:t>
            </w:r>
            <w:r>
              <w:rPr>
                <w:color w:val="000000"/>
                <w:spacing w:val="0"/>
                <w:w w:val="100"/>
                <w:position w:val="0"/>
              </w:rPr>
              <w:t>年年度薪酬的议案》《关于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年公司及子公司向银行等金融机构申请 综合授信额度并提供担保的议案》《关于 公司预计</w:t>
            </w:r>
            <w:r>
              <w:rPr>
                <w:rFonts w:ascii="Times New Roman" w:eastAsia="Times New Roman" w:hAnsi="Times New Roman" w:cs="Times New Roman"/>
                <w:color w:val="000000"/>
                <w:spacing w:val="0"/>
                <w:w w:val="100"/>
                <w:position w:val="0"/>
              </w:rPr>
              <w:t>2021</w:t>
            </w:r>
            <w:r>
              <w:rPr>
                <w:color w:val="000000"/>
                <w:spacing w:val="0"/>
                <w:w w:val="100"/>
                <w:position w:val="0"/>
              </w:rPr>
              <w:t>年为部分子公司履行合 同提供担保的议案》《关于续聘会计师事 务所的议案》</w:t>
            </w:r>
          </w:p>
        </w:tc>
      </w:tr>
      <w:tr>
        <w:trPr>
          <w:trHeight w:val="258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一次临时股</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临时股东 大会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46.16%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审议通过《关于 </w:t>
            </w:r>
            <w:r>
              <w:rPr>
                <w:rFonts w:ascii="Times New Roman" w:eastAsia="Times New Roman" w:hAnsi="Times New Roman" w:cs="Times New Roman"/>
                <w:color w:val="000000"/>
                <w:spacing w:val="0"/>
                <w:w w:val="100"/>
                <w:position w:val="0"/>
              </w:rPr>
              <w:t>＜</w:t>
            </w:r>
            <w:r>
              <w:rPr>
                <w:color w:val="000000"/>
                <w:spacing w:val="0"/>
                <w:w w:val="100"/>
                <w:position w:val="0"/>
              </w:rPr>
              <w:t>厦门吉宏科技股份有 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年限制性股票激励计划（草 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w:t>
            </w:r>
            <w:r>
              <w:rPr>
                <w:rFonts w:ascii="Times New Roman" w:eastAsia="Times New Roman" w:hAnsi="Times New Roman" w:cs="Times New Roman"/>
                <w:color w:val="000000"/>
                <w:spacing w:val="0"/>
                <w:w w:val="100"/>
                <w:position w:val="0"/>
              </w:rPr>
              <w:t>＜</w:t>
            </w:r>
            <w:r>
              <w:rPr>
                <w:color w:val="000000"/>
                <w:spacing w:val="0"/>
                <w:w w:val="100"/>
                <w:position w:val="0"/>
              </w:rPr>
              <w:t>厦门吉 宏科技股份有限公司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 票激励计划实施考核管理办法</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 案》《关于提请股东大会授权董事会办理 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年限制性股票激励计划相关 事宜的议案》</w:t>
            </w:r>
          </w:p>
        </w:tc>
      </w:tr>
      <w:tr>
        <w:trPr>
          <w:trHeight w:val="103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 二次临时股 东大会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临时股东 大会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37.49%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《关于调整</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 划首次授予激励对象名单的议案》</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2</w:t>
      </w:r>
      <w:bookmarkEnd w:id="303"/>
      <w:r>
        <w:rPr>
          <w:color w:val="000000"/>
          <w:spacing w:val="0"/>
          <w:w w:val="100"/>
          <w:position w:val="0"/>
        </w:rPr>
        <w:t>、表决权恢复的优先股股东请求召开临时股东大会</w:t>
      </w:r>
      <w:bookmarkEnd w:id="301"/>
      <w:bookmarkEnd w:id="302"/>
      <w:bookmarkEnd w:id="304"/>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4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五</w:t>
      </w:r>
      <w:bookmarkEnd w:id="307"/>
      <w:r>
        <w:rPr>
          <w:color w:val="000000"/>
          <w:spacing w:val="0"/>
          <w:w w:val="100"/>
          <w:position w:val="0"/>
        </w:rPr>
        <w:t>、董事、监事和高级管理人员情况</w:t>
      </w:r>
      <w:bookmarkEnd w:id="305"/>
      <w:bookmarkEnd w:id="306"/>
      <w:bookmarkEnd w:id="308"/>
    </w:p>
    <w:p>
      <w:pPr>
        <w:pStyle w:val="Style27"/>
        <w:keepNext/>
        <w:keepLines/>
        <w:widowControl w:val="0"/>
        <w:shd w:val="clear" w:color="auto" w:fill="auto"/>
        <w:bidi w:val="0"/>
        <w:spacing w:before="0" w:after="340" w:line="240" w:lineRule="auto"/>
        <w:ind w:left="0" w:right="0" w:firstLine="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1</w:t>
      </w:r>
      <w:bookmarkEnd w:id="311"/>
      <w:r>
        <w:rPr>
          <w:color w:val="000000"/>
          <w:spacing w:val="0"/>
          <w:w w:val="100"/>
          <w:position w:val="0"/>
        </w:rPr>
        <w:t>、基本情况</w:t>
      </w:r>
      <w:bookmarkEnd w:id="309"/>
      <w:bookmarkEnd w:id="310"/>
      <w:bookmarkEnd w:id="312"/>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39"/>
      </w:tblGrid>
      <w:tr>
        <w:trPr>
          <w:trHeight w:val="103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任职</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 起始 日期</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 终止 日期</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持股</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增持</w:t>
            </w:r>
          </w:p>
          <w:p>
            <w:pPr>
              <w:pStyle w:val="Style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股份</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减持</w:t>
            </w:r>
          </w:p>
          <w:p>
            <w:pPr>
              <w:pStyle w:val="Style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股份</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其他</w:t>
            </w:r>
          </w:p>
          <w:p>
            <w:pPr>
              <w:pStyle w:val="Style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增减</w:t>
            </w:r>
          </w:p>
          <w:p>
            <w:pPr>
              <w:pStyle w:val="Style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变动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持股</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股份</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增减</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变动</w:t>
            </w:r>
          </w:p>
        </w:tc>
      </w:tr>
    </w:tbl>
    <w:p>
      <w:pPr>
        <w:spacing w:lineRule="exact" w:line="1"/>
        <w:rPr>
          <w:sz w:val="2"/>
          <w:szCs w:val="2"/>
        </w:rPr>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39"/>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数量</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数量</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top"/>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的原 因</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 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76,788</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76,788</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不适 用</w:t>
            </w:r>
          </w:p>
        </w:tc>
      </w:tr>
      <w:tr>
        <w:trPr>
          <w:trHeight w:val="13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张和</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董事、 总经 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6,638, 925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6,638, 925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董事、 副总 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34,671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34,671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廖生</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不适 用</w:t>
            </w:r>
          </w:p>
        </w:tc>
      </w:tr>
      <w:tr>
        <w:trPr>
          <w:trHeight w:val="22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王亚</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副董 事长、 副总 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4,211, 800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5,211, 800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313" w:lineRule="exact"/>
              <w:ind w:left="0" w:right="0" w:firstLine="0"/>
              <w:jc w:val="both"/>
            </w:pPr>
            <w:r>
              <w:rPr>
                <w:color w:val="000000"/>
                <w:spacing w:val="0"/>
                <w:w w:val="100"/>
                <w:position w:val="0"/>
              </w:rPr>
              <w:t>股权 激励 计划 授予 限制 性股</w:t>
            </w:r>
          </w:p>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票</w:t>
            </w:r>
          </w:p>
        </w:tc>
      </w:tr>
      <w:tr>
        <w:trPr>
          <w:trHeight w:val="13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独立</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张国</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不适 用</w:t>
            </w:r>
          </w:p>
        </w:tc>
      </w:tr>
      <w:tr>
        <w:trPr>
          <w:trHeight w:val="1339"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rPr>
              <w:t>杨晨 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独立</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不适 用</w:t>
            </w:r>
          </w:p>
        </w:tc>
      </w:tr>
    </w:tbl>
    <w:p>
      <w:pPr>
        <w:spacing w:lineRule="exact" w:line="1"/>
        <w:rPr>
          <w:sz w:val="2"/>
          <w:szCs w:val="2"/>
        </w:rPr>
      </w:pPr>
      <w:r>
        <w:br w:type="page"/>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39"/>
      </w:tblGrid>
      <w:tr>
        <w:trPr>
          <w:trHeight w:val="134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黄炳 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二级</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增持</w:t>
            </w:r>
          </w:p>
        </w:tc>
      </w:tr>
      <w:tr>
        <w:trPr>
          <w:trHeight w:val="22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龚红</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副总 经理、 董事 会秘 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股权 激励 计划 授予 限制 性股</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票</w:t>
            </w:r>
          </w:p>
        </w:tc>
      </w:tr>
      <w:tr>
        <w:trPr>
          <w:trHeight w:val="22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股权 激励 计划 授予 限制 性股</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票</w:t>
            </w:r>
          </w:p>
        </w:tc>
      </w:tr>
      <w:tr>
        <w:trPr>
          <w:trHeight w:val="13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白雪 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会主</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何卓</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王海 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4,048, 380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4,048, 380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126,35</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1,213, 000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127,57</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1,512</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报告期是否存在任期内董事、监事离任和高级管理人员解聘的情况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w:t>
      </w:r>
    </w:p>
    <w:p>
      <w:pPr>
        <w:pStyle w:val="Style19"/>
        <w:keepNext w:val="0"/>
        <w:keepLines w:val="0"/>
        <w:widowControl w:val="0"/>
        <w:shd w:val="clear" w:color="auto" w:fill="auto"/>
        <w:bidi w:val="0"/>
        <w:spacing w:before="0" w:after="0" w:line="312" w:lineRule="exact"/>
        <w:ind w:left="0" w:right="0" w:firstLine="360"/>
        <w:jc w:val="left"/>
      </w:pPr>
      <w:r>
        <w:rPr>
          <w:color w:val="000000"/>
          <w:spacing w:val="0"/>
          <w:w w:val="100"/>
          <w:position w:val="0"/>
        </w:rPr>
        <w:t>报告期内，黄炳艺先生因个人原因申请辞去公司第四届董事会独立董事职务及第四届董事会审计委员会委员和薪酬考核 委员会委员职务；经公司股东大会审议同意选举张国清先生为公司独立董事，并担任公司第四届董事会审计委员会委员（召 集人）和薪酬与考核委员会委员。</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公司董事、监事、高级管理人员变动情况</w:t>
      </w:r>
    </w:p>
    <w:p>
      <w:pPr>
        <w:pStyle w:val="Style1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”适用口不适用</w:t>
      </w:r>
    </w:p>
    <w:tbl>
      <w:tblPr>
        <w:tblOverlap w:val="never"/>
        <w:jc w:val="center"/>
        <w:tblLayout w:type="fixed"/>
      </w:tblPr>
      <w:tblGrid>
        <w:gridCol w:w="1666"/>
        <w:gridCol w:w="1550"/>
        <w:gridCol w:w="1272"/>
        <w:gridCol w:w="1987"/>
        <w:gridCol w:w="3101"/>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黄炳艺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bl>
    <w:tbl>
      <w:tblPr>
        <w:tblOverlap w:val="never"/>
        <w:jc w:val="center"/>
        <w:tblLayout w:type="fixed"/>
      </w:tblPr>
      <w:tblGrid>
        <w:gridCol w:w="1666"/>
        <w:gridCol w:w="1550"/>
        <w:gridCol w:w="1272"/>
        <w:gridCol w:w="1987"/>
        <w:gridCol w:w="3101"/>
      </w:tblGrid>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张国清</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新增</w:t>
            </w:r>
          </w:p>
        </w:tc>
      </w:tr>
    </w:tbl>
    <w:p>
      <w:pPr>
        <w:widowControl w:val="0"/>
        <w:spacing w:after="319" w:line="1" w:lineRule="exact"/>
      </w:pPr>
    </w:p>
    <w:p>
      <w:pPr>
        <w:pStyle w:val="Style27"/>
        <w:keepNext/>
        <w:keepLines/>
        <w:widowControl w:val="0"/>
        <w:shd w:val="clear" w:color="auto" w:fill="auto"/>
        <w:bidi w:val="0"/>
        <w:spacing w:before="0" w:after="280" w:line="240" w:lineRule="auto"/>
        <w:ind w:left="0" w:right="0" w:firstLine="0"/>
        <w:jc w:val="both"/>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2</w:t>
      </w:r>
      <w:bookmarkEnd w:id="315"/>
      <w:r>
        <w:rPr>
          <w:color w:val="000000"/>
          <w:spacing w:val="0"/>
          <w:w w:val="100"/>
          <w:position w:val="0"/>
        </w:rPr>
        <w:t>、任职情况</w:t>
      </w:r>
      <w:bookmarkEnd w:id="313"/>
      <w:bookmarkEnd w:id="314"/>
      <w:bookmarkEnd w:id="316"/>
    </w:p>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tabs>
          <w:tab w:pos="681" w:val="left"/>
        </w:tabs>
        <w:bidi w:val="0"/>
        <w:spacing w:before="0" w:after="0" w:line="316" w:lineRule="exact"/>
        <w:ind w:left="0" w:right="0"/>
        <w:jc w:val="both"/>
      </w:pPr>
      <w:bookmarkStart w:id="317" w:name="bookmark317"/>
      <w:r>
        <w:rPr>
          <w:b/>
          <w:bCs/>
          <w:color w:val="000000"/>
          <w:spacing w:val="0"/>
          <w:w w:val="100"/>
          <w:position w:val="0"/>
        </w:rPr>
        <w:t>（</w:t>
      </w:r>
      <w:bookmarkEnd w:id="317"/>
      <w:r>
        <w:rPr>
          <w:b/>
          <w:bCs/>
          <w:color w:val="000000"/>
          <w:spacing w:val="0"/>
          <w:w w:val="100"/>
          <w:position w:val="0"/>
        </w:rPr>
        <w:t>一）</w:t>
        <w:tab/>
        <w:t>董事</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庄浩，女，汉族，</w:t>
      </w:r>
      <w:r>
        <w:rPr>
          <w:color w:val="000000"/>
          <w:spacing w:val="0"/>
          <w:w w:val="100"/>
          <w:position w:val="0"/>
        </w:rPr>
        <w:t>1969</w:t>
      </w:r>
      <w:r>
        <w:rPr>
          <w:color w:val="000000"/>
          <w:spacing w:val="0"/>
          <w:w w:val="100"/>
          <w:position w:val="0"/>
        </w:rPr>
        <w:t>年</w:t>
      </w:r>
      <w:r>
        <w:rPr>
          <w:color w:val="000000"/>
          <w:spacing w:val="0"/>
          <w:w w:val="100"/>
          <w:position w:val="0"/>
        </w:rPr>
        <w:t>6</w:t>
      </w:r>
      <w:r>
        <w:rPr>
          <w:color w:val="000000"/>
          <w:spacing w:val="0"/>
          <w:w w:val="100"/>
          <w:position w:val="0"/>
        </w:rPr>
        <w:t>月出生，中国国籍，无永久境外居留权，</w:t>
      </w:r>
      <w:r>
        <w:rPr>
          <w:color w:val="000000"/>
          <w:spacing w:val="0"/>
          <w:w w:val="100"/>
          <w:position w:val="0"/>
        </w:rPr>
        <w:t>1992</w:t>
      </w:r>
      <w:r>
        <w:rPr>
          <w:color w:val="000000"/>
          <w:spacing w:val="0"/>
          <w:w w:val="100"/>
          <w:position w:val="0"/>
        </w:rPr>
        <w:t>年</w:t>
      </w:r>
      <w:r>
        <w:rPr>
          <w:color w:val="000000"/>
          <w:spacing w:val="0"/>
          <w:w w:val="100"/>
          <w:position w:val="0"/>
        </w:rPr>
        <w:t>6</w:t>
      </w:r>
      <w:r>
        <w:rPr>
          <w:color w:val="000000"/>
          <w:spacing w:val="0"/>
          <w:w w:val="100"/>
          <w:position w:val="0"/>
        </w:rPr>
        <w:t>月毕业于北京印刷学院，本科学历。现任厦 门吉宏科技股份有限公司董事长、香港吉宏科技有限公司董事、孝感市吉宏包装有限公司执行董事兼总经理、厦门鑫泷悦环 保纸袋有限公司执行董事兼总经理、厦门市吉客印电子商务有限公司执行董事兼总经理、思塔克纸业（上海）有限公司执行 董事、江西吉宏供应链管理有限公司执行董事兼总经理、江西维致供应链管理有限公司董事长、厦门海晟融创信息技术有限 公司董事长、贵州吉宏酱酒品牌策划管理有限公司董事长、杭州吉喵云网络科技有限公司监事。</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张和平，男，汉族</w:t>
      </w:r>
      <w:r>
        <w:rPr>
          <w:color w:val="000000"/>
          <w:spacing w:val="0"/>
          <w:w w:val="100"/>
          <w:position w:val="0"/>
        </w:rPr>
        <w:t>，1969</w:t>
      </w:r>
      <w:r>
        <w:rPr>
          <w:color w:val="000000"/>
          <w:spacing w:val="0"/>
          <w:w w:val="100"/>
          <w:position w:val="0"/>
        </w:rPr>
        <w:t>年</w:t>
      </w:r>
      <w:r>
        <w:rPr>
          <w:color w:val="000000"/>
          <w:spacing w:val="0"/>
          <w:w w:val="100"/>
          <w:position w:val="0"/>
        </w:rPr>
        <w:t>12</w:t>
      </w:r>
      <w:r>
        <w:rPr>
          <w:color w:val="000000"/>
          <w:spacing w:val="0"/>
          <w:w w:val="100"/>
          <w:position w:val="0"/>
        </w:rPr>
        <w:t>月出生，中国国籍，无永久境外居留权</w:t>
      </w:r>
      <w:r>
        <w:rPr>
          <w:color w:val="000000"/>
          <w:spacing w:val="0"/>
          <w:w w:val="100"/>
          <w:position w:val="0"/>
        </w:rPr>
        <w:t>，1992</w:t>
      </w:r>
      <w:r>
        <w:rPr>
          <w:color w:val="000000"/>
          <w:spacing w:val="0"/>
          <w:w w:val="100"/>
          <w:position w:val="0"/>
        </w:rPr>
        <w:t>年</w:t>
      </w:r>
      <w:r>
        <w:rPr>
          <w:color w:val="000000"/>
          <w:spacing w:val="0"/>
          <w:w w:val="100"/>
          <w:position w:val="0"/>
        </w:rPr>
        <w:t>6</w:t>
      </w:r>
      <w:r>
        <w:rPr>
          <w:color w:val="000000"/>
          <w:spacing w:val="0"/>
          <w:w w:val="100"/>
          <w:position w:val="0"/>
        </w:rPr>
        <w:t>月毕业于北京印刷学院，本科学历。现 任厦门吉宏科技股份有限公司董事兼总经理、呼和浩特市吉宏印刷包装有限公司执行董事兼总经理、廊坊市吉宏包装有限公 司执行董事、滦州吉宏包装有限公司董事长、宁夏吉宏环保包装科技有限公司执行董事兼总经理、济南吉联包装有限公司执 行董事兼总经理、黄冈市吉宏包装有限公司执行董事、陕西永鑫纸业包装有限公司董事兼总经理、孝感市吉联食品包装有限 公司执行董事兼总经理、厦门吉宏包装工业有限公司执行董事兼总经理、陕西吉宏包装有限公司执行董事。</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庄澍，男，回族，</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月毕业于西南交通大学，</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月取得厦 门大学工商管理硕士学位。现任厦门吉宏科技股份有限公司董事、副总经理、呼和浩特市吉宏印刷包装有限公司监事、滦州 吉宏包装有限公司董事、宁夏吉宏环保包装科技有限公司监事、陕西永鑫纸业包装有限公司董事、陕西吉宏包装有限公司监 事。</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廖生兴，男，汉族，</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月出生，中国国籍，无境外永久居留权，江西理工大学工商管理专业，硕士研究生学历。 曾任职于江西省石城县人大常委会、赣州市国有资产经营有限公司，现任公司董事，兼任深圳金信诺高新技术股份有限公司 董事。</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王亚朋，男，汉族，</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月出生，中国国籍，无永久境外居留权。王亚朋先生具有近二十年互联网营销行业从业经 验，其分别于</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2006</w:t>
      </w:r>
      <w:r>
        <w:rPr>
          <w:color w:val="000000"/>
          <w:spacing w:val="0"/>
          <w:w w:val="100"/>
          <w:position w:val="0"/>
        </w:rPr>
        <w:t>年创立北京易赛诺科技有限公司和郑州易赛诺信息技术有限公司并担任总经理职务，专注为出口 企业提供海外整合营销方案及技术服务，</w:t>
      </w:r>
      <w:r>
        <w:rPr>
          <w:rFonts w:ascii="Times New Roman" w:eastAsia="Times New Roman" w:hAnsi="Times New Roman" w:cs="Times New Roman"/>
          <w:color w:val="000000"/>
          <w:spacing w:val="0"/>
          <w:w w:val="100"/>
          <w:position w:val="0"/>
        </w:rPr>
        <w:t>2017</w:t>
      </w:r>
      <w:r>
        <w:rPr>
          <w:color w:val="000000"/>
          <w:spacing w:val="0"/>
          <w:w w:val="100"/>
          <w:position w:val="0"/>
        </w:rPr>
        <w:t>年加入公司成为跨境电商业务总负责人，现为公司副董事长兼副总经理，兼任 贵州吉宏酱酒品牌策划管理有限公司副董事长。</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郭光，男，汉族，</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1997</w:t>
      </w:r>
      <w:r>
        <w:rPr>
          <w:color w:val="000000"/>
          <w:spacing w:val="0"/>
          <w:w w:val="100"/>
          <w:position w:val="0"/>
        </w:rPr>
        <w:t>年毕业于德国科隆大学，法学专业，博士研究 生学历。现为北京光汉律师事务所合伙人、公司独立董事，兼任霍尔果斯摩尼影业有限公司监事、中国金谷国际信托有限责 任公司董事。</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高晶，男，汉族，</w:t>
      </w:r>
      <w:r>
        <w:rPr>
          <w:rFonts w:ascii="Times New Roman" w:eastAsia="Times New Roman" w:hAnsi="Times New Roman" w:cs="Times New Roman"/>
          <w:color w:val="000000"/>
          <w:spacing w:val="0"/>
          <w:w w:val="100"/>
          <w:position w:val="0"/>
        </w:rPr>
        <w:t>1956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月出生，中国国籍，无永久境外居留权，高级工程师。曾任职于中国印刷科学技术研究所、 北京印刷学院、北京百花彩印有限公司、北京豹驰技术发展有限公司、中国民航报社、必胜网、今日印刷杂志社，现任公司 独立董事。</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张国清，男，汉族，</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月出生，中国国籍，无境外永久居留权、博士研究生学历。现为厦门大学管理学院会计学 副主任、会计学教授、博士生导师、公司独立董事，兼任科华数据股份有限公司独立董事、永兴东润服饰股份有限公司董事、 上海思客琦智能装备科技股份有限公司董事、浙江龙能电力科技股份有限公司董事。</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杨晨晖，男，</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月毕业于国防科技大学自动控制专业，学士学 位；</w:t>
      </w:r>
      <w:r>
        <w:rPr>
          <w:rFonts w:ascii="Times New Roman" w:eastAsia="Times New Roman" w:hAnsi="Times New Roman" w:cs="Times New Roman"/>
          <w:color w:val="000000"/>
          <w:spacing w:val="0"/>
          <w:w w:val="100"/>
          <w:position w:val="0"/>
        </w:rPr>
        <w:t>1992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月毕业于国防科技大学自动控制系模式识别与智能控制专业，硕士学位；</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月毕业于浙江大学机械工程系 机械制造专业</w:t>
      </w:r>
      <w:r>
        <w:rPr>
          <w:color w:val="000000"/>
          <w:spacing w:val="0"/>
          <w:w w:val="100"/>
          <w:position w:val="0"/>
        </w:rPr>
        <w:t>（</w:t>
      </w:r>
      <w:r>
        <w:rPr>
          <w:rFonts w:ascii="Times New Roman" w:eastAsia="Times New Roman" w:hAnsi="Times New Roman" w:cs="Times New Roman"/>
          <w:color w:val="000000"/>
          <w:spacing w:val="0"/>
          <w:w w:val="100"/>
          <w:position w:val="0"/>
        </w:rPr>
        <w:t>CAD&amp;CG</w:t>
      </w:r>
      <w:r>
        <w:rPr>
          <w:color w:val="000000"/>
          <w:spacing w:val="0"/>
          <w:w w:val="100"/>
          <w:position w:val="0"/>
        </w:rPr>
        <w:t>），</w:t>
      </w:r>
      <w:r>
        <w:rPr>
          <w:color w:val="000000"/>
          <w:spacing w:val="0"/>
          <w:w w:val="100"/>
          <w:position w:val="0"/>
        </w:rPr>
        <w:t>工学博士。现任厦门大学信息学院教授、博士生导师、计算机应用技术研究所所长、永泰人工 智能研究院执行院长、公司独立董事。</w:t>
      </w:r>
    </w:p>
    <w:p>
      <w:pPr>
        <w:pStyle w:val="Style19"/>
        <w:keepNext w:val="0"/>
        <w:keepLines w:val="0"/>
        <w:widowControl w:val="0"/>
        <w:shd w:val="clear" w:color="auto" w:fill="auto"/>
        <w:tabs>
          <w:tab w:pos="681" w:val="left"/>
        </w:tabs>
        <w:bidi w:val="0"/>
        <w:spacing w:before="0" w:after="0" w:line="316" w:lineRule="exact"/>
        <w:ind w:left="0" w:right="0"/>
        <w:jc w:val="both"/>
      </w:pPr>
      <w:bookmarkStart w:id="318" w:name="bookmark318"/>
      <w:r>
        <w:rPr>
          <w:b/>
          <w:bCs/>
          <w:color w:val="000000"/>
          <w:spacing w:val="0"/>
          <w:w w:val="100"/>
          <w:position w:val="0"/>
        </w:rPr>
        <w:t>（</w:t>
      </w:r>
      <w:bookmarkEnd w:id="318"/>
      <w:r>
        <w:rPr>
          <w:b/>
          <w:bCs/>
          <w:color w:val="000000"/>
          <w:spacing w:val="0"/>
          <w:w w:val="100"/>
          <w:position w:val="0"/>
        </w:rPr>
        <w:t>二）</w:t>
        <w:tab/>
        <w:t>监事</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白雪婷，女，汉族，</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月出生，中国国籍，无永久境外居留权，毕业于泉州农业工程学校，</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月起在公司 业务部任主管职务，现为公司职工代表监事、监事会主席、思塔克纸业（上海）有限公司监事。</w:t>
      </w:r>
    </w:p>
    <w:p>
      <w:pPr>
        <w:pStyle w:val="Style19"/>
        <w:keepNext w:val="0"/>
        <w:keepLines w:val="0"/>
        <w:widowControl w:val="0"/>
        <w:shd w:val="clear" w:color="auto" w:fill="auto"/>
        <w:bidi w:val="0"/>
        <w:spacing w:before="0" w:after="0" w:line="316" w:lineRule="exact"/>
        <w:ind w:left="0" w:right="0" w:firstLine="380"/>
        <w:jc w:val="both"/>
      </w:pPr>
      <w:r>
        <w:rPr>
          <w:color w:val="000000"/>
          <w:spacing w:val="0"/>
          <w:w w:val="100"/>
          <w:position w:val="0"/>
        </w:rPr>
        <w:t>何卓错，男，汉族，</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月出生，中国国籍，无永久境外居留权，毕业于四川师范学院中文系，</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月起任廊 </w:t>
      </w:r>
      <w:r>
        <w:rPr>
          <w:color w:val="000000"/>
          <w:spacing w:val="0"/>
          <w:w w:val="100"/>
          <w:position w:val="0"/>
        </w:rPr>
        <w:t>坊分公司采购部主管、廊坊市吉宏包装有限公司监事、滦州吉宏包装有限公司监事、中港包装制品江苏有限公司监事。</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王海营，男，汉族，</w:t>
      </w:r>
      <w:r>
        <w:rPr>
          <w:rFonts w:ascii="Times New Roman" w:eastAsia="Times New Roman" w:hAnsi="Times New Roman" w:cs="Times New Roman"/>
          <w:color w:val="000000"/>
          <w:spacing w:val="0"/>
          <w:w w:val="100"/>
          <w:position w:val="0"/>
        </w:rPr>
        <w:t>1987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月出生，中国国籍，无永久境外居留权，毕业于北京航空航天大学，曾任职于北京易查无 限信息技术有限公司、掌游天下（北京）信息技术股份有限公司、北京赛菲克斯科技有限公司，现为北京金域互动科技有限 公司执行董事兼总经理、重庆市阿欧艾网络科技有限公司执行董事兼总经理、霍尔果斯维斯塔科技有限公司执行董事兼总经 理。</w:t>
      </w:r>
    </w:p>
    <w:p>
      <w:pPr>
        <w:pStyle w:val="Style19"/>
        <w:keepNext w:val="0"/>
        <w:keepLines w:val="0"/>
        <w:widowControl w:val="0"/>
        <w:shd w:val="clear" w:color="auto" w:fill="auto"/>
        <w:bidi w:val="0"/>
        <w:spacing w:before="0" w:after="0" w:line="313" w:lineRule="exact"/>
        <w:ind w:left="0" w:right="0"/>
        <w:jc w:val="both"/>
      </w:pPr>
      <w:bookmarkStart w:id="319" w:name="bookmark319"/>
      <w:r>
        <w:rPr>
          <w:b/>
          <w:bCs/>
          <w:color w:val="000000"/>
          <w:spacing w:val="0"/>
          <w:w w:val="100"/>
          <w:position w:val="0"/>
        </w:rPr>
        <w:t>（</w:t>
      </w:r>
      <w:bookmarkEnd w:id="319"/>
      <w:r>
        <w:rPr>
          <w:b/>
          <w:bCs/>
          <w:color w:val="000000"/>
          <w:spacing w:val="0"/>
          <w:w w:val="100"/>
          <w:position w:val="0"/>
        </w:rPr>
        <w:t>三）高级管理人员</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张和平，现任公司总经理，详见董事主要工作经历。</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庄澍，现任公司副总经理，详见董事主要工作经历。</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王亚朋，现任公司副总经理，详见董事主要工作经历。</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龚红鹰，女，汉族，</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月毕业于郑州航空工业管理学院，现任 公司副总经理、董事会秘书，西安吉客印电子商务有限公司执行董事兼总经理、郑州吉客印电子商务有限公司执行董事兼总 经理、西安金印客电子商务有限公司执行董事兼总经理、济南吉联包装有限公司监事、江西吉宏供应链管理有限公司监事、 海南吉客印数字科技有限公司执行董事兼总经理。</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吴明贵，男，汉族，</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月出生，中国国籍，无永久境外居留权，</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月毕业于三明工业学校工业会计专业， </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月厦门大学会计学专业毕业，中级会计师，现为公司财务总监、厦门昊传文化传播有限公司董事。</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在股东单位任职情况</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在其他单位任职情况</w:t>
      </w:r>
    </w:p>
    <w:p>
      <w:pPr>
        <w:pStyle w:val="Style19"/>
        <w:keepNext w:val="0"/>
        <w:keepLines w:val="0"/>
        <w:widowControl w:val="0"/>
        <w:shd w:val="clear" w:color="auto" w:fill="auto"/>
        <w:bidi w:val="0"/>
        <w:spacing w:before="0" w:after="100" w:line="313" w:lineRule="exact"/>
        <w:ind w:left="0" w:right="0" w:firstLine="0"/>
        <w:jc w:val="both"/>
      </w:pPr>
      <w:r>
        <w:rPr>
          <w:color w:val="000000"/>
          <w:spacing w:val="0"/>
          <w:w w:val="100"/>
          <w:position w:val="0"/>
        </w:rPr>
        <w:t>”适用口不适用</w:t>
      </w:r>
    </w:p>
    <w:tbl>
      <w:tblPr>
        <w:tblOverlap w:val="never"/>
        <w:jc w:val="center"/>
        <w:tblLayout w:type="fixed"/>
      </w:tblPr>
      <w:tblGrid>
        <w:gridCol w:w="1099"/>
        <w:gridCol w:w="2750"/>
        <w:gridCol w:w="1757"/>
        <w:gridCol w:w="1670"/>
        <w:gridCol w:w="917"/>
        <w:gridCol w:w="1382"/>
      </w:tblGrid>
      <w:tr>
        <w:trPr>
          <w:trHeight w:val="10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任职人员 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6"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任期终</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 否领取报酬津 贴</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孝感市吉宏包装有限公司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厦门鑫泷悦环保纸袋有限公司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厦门市吉客印电子商务有限公司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思塔克纸业（上海）有限公司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香港吉宏科技有限公司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江西吉宏供应链管理有限公司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江西维致供应链管理有限公司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厦门海晟融创信息技术有限公司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贵州吉宏酱酒品牌策划管理有限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杭州吉唯云网络科技有限公司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呼和浩特市吉宏印刷包装有限公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廊坊市吉宏包装有限公司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滦州吉宏包装有限公司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宁夏吉宏环保包装科技有限公司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济南吉联包装有限公司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执行董事兼总经理</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099"/>
        <w:gridCol w:w="2750"/>
        <w:gridCol w:w="1757"/>
        <w:gridCol w:w="1670"/>
        <w:gridCol w:w="917"/>
        <w:gridCol w:w="1382"/>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陕西永鑫纸业包装有限公司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黄冈市吉宏包装有限公司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孝感市吉联食品包装有限公司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厦门吉宏包装工业有限公司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陕西吉宏包装有限公司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呼和浩特市吉宏印刷包装有限公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滦州吉宏包装有限公司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宁夏吉宏环保包装科技有限公司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陕西永鑫纸业包装有限公司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陕西吉宏包装有限公司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廖生兴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深圳金信诺高新技术股份有限公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龚红鹰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西安吉客印电子商务有限公司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龚红鹰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郑州吉客印电子商务有限公司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龚红鹰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西安金印客电子商务有限公司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龚红鹰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济南吉联包装有限公司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龚红鹰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江西吉宏供应链管理有限公司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龚红鹰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海南吉客印数字科技有限公司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北京光汉律师事务所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合伙人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霍尔果斯摩尼影业有限公司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中国金谷国际信托有限责任公司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科华数据股份有限公司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上海思客琦智能装备科技股份有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永兴东润服饰股份有限公司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张国清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浙江龙能电力科技股份有限公司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何卓错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廊坊市吉宏包装有限公司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何卓错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滦州吉宏包装有限公司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何卓错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中港包装制品江苏有限公司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北京金域互动科技有限公司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重庆市阿欧艾网络科技有限公司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王海营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霍尔果斯维斯塔科技有限公司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执行董事兼总经理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否</w:t>
            </w:r>
          </w:p>
        </w:tc>
      </w:tr>
      <w:tr>
        <w:trPr>
          <w:trHeight w:val="69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位任职情</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99"/>
        <w:gridCol w:w="8477"/>
      </w:tblGrid>
      <w:tr>
        <w:trPr>
          <w:trHeight w:val="374" w:hRule="exact"/>
        </w:trPr>
        <w:tc>
          <w:tcPr>
            <w:tcBorders>
              <w:top w:val="single" w:sz="4"/>
              <w:left w:val="single" w:sz="4"/>
              <w:bottom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况的说明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400" w:line="311" w:lineRule="exact"/>
        <w:ind w:left="0" w:right="0" w:firstLine="380"/>
        <w:jc w:val="both"/>
      </w:pPr>
      <w:r>
        <w:rPr>
          <w:color w:val="000000"/>
          <w:spacing w:val="0"/>
          <w:w w:val="100"/>
          <w:position w:val="0"/>
        </w:rPr>
        <w:t>公司离任独立董事黄炳艺先生在担任其他上市公司董事期间受到行政处罚：黄炳艺先生于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日收到中国证券 监督管理委员会福建监管局（以下简称,，福建证监局</w:t>
      </w:r>
      <w:r>
        <w:rPr>
          <w:color w:val="000000"/>
          <w:spacing w:val="0"/>
          <w:w w:val="100"/>
          <w:position w:val="0"/>
        </w:rPr>
        <w:t>“）</w:t>
      </w:r>
      <w:r>
        <w:rPr>
          <w:color w:val="000000"/>
          <w:spacing w:val="0"/>
          <w:w w:val="100"/>
          <w:position w:val="0"/>
        </w:rPr>
        <w:t>下发的</w:t>
      </w:r>
      <w:r>
        <w:rPr>
          <w:color w:val="000000"/>
          <w:spacing w:val="0"/>
          <w:w w:val="100"/>
          <w:position w:val="0"/>
        </w:rPr>
        <w:t>［202016</w:t>
      </w:r>
      <w:r>
        <w:rPr>
          <w:color w:val="000000"/>
          <w:spacing w:val="0"/>
          <w:w w:val="100"/>
          <w:position w:val="0"/>
        </w:rPr>
        <w:t>号行政处罚决定书，上市公司</w:t>
      </w:r>
      <w:r>
        <w:rPr>
          <w:color w:val="000000"/>
          <w:spacing w:val="0"/>
          <w:w w:val="100"/>
          <w:position w:val="0"/>
        </w:rPr>
        <w:t>ST</w:t>
      </w:r>
      <w:r>
        <w:rPr>
          <w:color w:val="000000"/>
          <w:spacing w:val="0"/>
          <w:w w:val="100"/>
          <w:position w:val="0"/>
        </w:rPr>
        <w:t>冠福因在</w:t>
      </w:r>
      <w:r>
        <w:rPr>
          <w:color w:val="000000"/>
          <w:spacing w:val="0"/>
          <w:w w:val="100"/>
          <w:position w:val="0"/>
        </w:rPr>
        <w:t>2017</w:t>
      </w:r>
      <w:r>
        <w:rPr>
          <w:color w:val="000000"/>
          <w:spacing w:val="0"/>
          <w:w w:val="100"/>
          <w:position w:val="0"/>
        </w:rPr>
        <w:t>年 半年度报告、</w:t>
      </w:r>
      <w:r>
        <w:rPr>
          <w:color w:val="000000"/>
          <w:spacing w:val="0"/>
          <w:w w:val="100"/>
          <w:position w:val="0"/>
        </w:rPr>
        <w:t>2017</w:t>
      </w:r>
      <w:r>
        <w:rPr>
          <w:color w:val="000000"/>
          <w:spacing w:val="0"/>
          <w:w w:val="100"/>
          <w:position w:val="0"/>
        </w:rPr>
        <w:t>年第三季度报告、</w:t>
      </w:r>
      <w:r>
        <w:rPr>
          <w:color w:val="000000"/>
          <w:spacing w:val="0"/>
          <w:w w:val="100"/>
          <w:position w:val="0"/>
        </w:rPr>
        <w:t>2017</w:t>
      </w:r>
      <w:r>
        <w:rPr>
          <w:color w:val="000000"/>
          <w:spacing w:val="0"/>
          <w:w w:val="100"/>
          <w:position w:val="0"/>
        </w:rPr>
        <w:t>年年度报告、</w:t>
      </w:r>
      <w:r>
        <w:rPr>
          <w:color w:val="000000"/>
          <w:spacing w:val="0"/>
          <w:w w:val="100"/>
          <w:position w:val="0"/>
        </w:rPr>
        <w:t>2018</w:t>
      </w:r>
      <w:r>
        <w:rPr>
          <w:color w:val="000000"/>
          <w:spacing w:val="0"/>
          <w:w w:val="100"/>
          <w:position w:val="0"/>
        </w:rPr>
        <w:t>年第一季度报告、</w:t>
      </w:r>
      <w:r>
        <w:rPr>
          <w:color w:val="000000"/>
          <w:spacing w:val="0"/>
          <w:w w:val="100"/>
          <w:position w:val="0"/>
        </w:rPr>
        <w:t>2018</w:t>
      </w:r>
      <w:r>
        <w:rPr>
          <w:color w:val="000000"/>
          <w:spacing w:val="0"/>
          <w:w w:val="100"/>
          <w:position w:val="0"/>
        </w:rPr>
        <w:t>年半年度报告中负债及资产披露存在虚假 记载</w:t>
      </w:r>
      <w:r>
        <w:rPr>
          <w:color w:val="000000"/>
          <w:spacing w:val="0"/>
          <w:w w:val="100"/>
          <w:position w:val="0"/>
        </w:rPr>
        <w:t>，2018</w:t>
      </w:r>
      <w:r>
        <w:rPr>
          <w:color w:val="000000"/>
          <w:spacing w:val="0"/>
          <w:w w:val="100"/>
          <w:position w:val="0"/>
        </w:rPr>
        <w:t>年半年度报告未披露对外担保，存在重大遗漏。因黄炳艺先生于</w:t>
      </w:r>
      <w:r>
        <w:rPr>
          <w:color w:val="000000"/>
          <w:spacing w:val="0"/>
          <w:w w:val="100"/>
          <w:position w:val="0"/>
        </w:rPr>
        <w:t>2011</w:t>
      </w:r>
      <w:r>
        <w:rPr>
          <w:color w:val="000000"/>
          <w:spacing w:val="0"/>
          <w:w w:val="100"/>
          <w:position w:val="0"/>
        </w:rPr>
        <w:t>年</w:t>
      </w:r>
      <w:r>
        <w:rPr>
          <w:color w:val="000000"/>
          <w:spacing w:val="0"/>
          <w:w w:val="100"/>
          <w:position w:val="0"/>
        </w:rPr>
        <w:t>10</w:t>
      </w:r>
      <w:r>
        <w:rPr>
          <w:color w:val="000000"/>
          <w:spacing w:val="0"/>
          <w:w w:val="100"/>
          <w:position w:val="0"/>
        </w:rPr>
        <w:t>月至</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月期间曾担任</w:t>
      </w:r>
      <w:r>
        <w:rPr>
          <w:color w:val="000000"/>
          <w:spacing w:val="0"/>
          <w:w w:val="100"/>
          <w:position w:val="0"/>
        </w:rPr>
        <w:t>ST</w:t>
      </w:r>
      <w:r>
        <w:rPr>
          <w:color w:val="000000"/>
          <w:spacing w:val="0"/>
          <w:w w:val="100"/>
          <w:position w:val="0"/>
        </w:rPr>
        <w:t>冠福第四 届、第五届董事会独立董事，在</w:t>
      </w:r>
      <w:r>
        <w:rPr>
          <w:color w:val="000000"/>
          <w:spacing w:val="0"/>
          <w:w w:val="100"/>
          <w:position w:val="0"/>
        </w:rPr>
        <w:t>2017</w:t>
      </w:r>
      <w:r>
        <w:rPr>
          <w:color w:val="000000"/>
          <w:spacing w:val="0"/>
          <w:w w:val="100"/>
          <w:position w:val="0"/>
        </w:rPr>
        <w:t>年半年度报告上签字，系上述违法行为的其他直接责任人，福建证监局对其给予警告， 并处以</w:t>
      </w:r>
      <w:r>
        <w:rPr>
          <w:color w:val="000000"/>
          <w:spacing w:val="0"/>
          <w:w w:val="100"/>
          <w:position w:val="0"/>
        </w:rPr>
        <w:t>3</w:t>
      </w:r>
      <w:r>
        <w:rPr>
          <w:color w:val="000000"/>
          <w:spacing w:val="0"/>
          <w:w w:val="100"/>
          <w:position w:val="0"/>
        </w:rPr>
        <w:t>万元的罚款。除此之外，公司现任董事、监事、高级管理人员近三年不存在被证券监管机构处罚的情况。</w:t>
      </w:r>
    </w:p>
    <w:p>
      <w:pPr>
        <w:pStyle w:val="Style27"/>
        <w:keepNext/>
        <w:keepLines/>
        <w:widowControl w:val="0"/>
        <w:shd w:val="clear" w:color="auto" w:fill="auto"/>
        <w:bidi w:val="0"/>
        <w:spacing w:before="0" w:after="28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3</w:t>
      </w:r>
      <w:bookmarkEnd w:id="322"/>
      <w:r>
        <w:rPr>
          <w:color w:val="000000"/>
          <w:spacing w:val="0"/>
          <w:w w:val="100"/>
          <w:position w:val="0"/>
        </w:rPr>
        <w:t>、董事、监事、高级管理人员报酬情况</w:t>
      </w:r>
      <w:bookmarkEnd w:id="320"/>
      <w:bookmarkEnd w:id="321"/>
      <w:bookmarkEnd w:id="323"/>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公司董事、监事、高级管理人员报酬（包括基本工资、奖金、津贴、各项保险费等）均依据公司岗位职责、绩效考核及行业 相关岗位的薪酬水平等因素确定，并严格遵守公司法和公司章程的规定进行决策、发放。</w:t>
      </w:r>
    </w:p>
    <w:p>
      <w:pPr>
        <w:pStyle w:val="Style19"/>
        <w:keepNext w:val="0"/>
        <w:keepLines w:val="0"/>
        <w:widowControl w:val="0"/>
        <w:shd w:val="clear" w:color="auto" w:fill="auto"/>
        <w:bidi w:val="0"/>
        <w:spacing w:before="0" w:after="120" w:line="311" w:lineRule="exact"/>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934"/>
        <w:gridCol w:w="1080"/>
        <w:gridCol w:w="1085"/>
        <w:gridCol w:w="1243"/>
        <w:gridCol w:w="1493"/>
        <w:gridCol w:w="1373"/>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是否在公司关</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廖生兴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王亚朋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副董事长、副总经理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张国清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杨晨晖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黄炳艺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龚红鹰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吴明贵</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白雪婷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何卓错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王海营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457.45</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3"/>
        <w:keepNext/>
        <w:keepLines/>
        <w:widowControl w:val="0"/>
        <w:shd w:val="clear" w:color="auto" w:fill="auto"/>
        <w:bidi w:val="0"/>
        <w:spacing w:before="0" w:after="34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rPr>
        <w:t>六</w:t>
      </w:r>
      <w:bookmarkEnd w:id="326"/>
      <w:r>
        <w:rPr>
          <w:color w:val="000000"/>
          <w:spacing w:val="0"/>
          <w:w w:val="100"/>
          <w:position w:val="0"/>
        </w:rPr>
        <w:t>、报告期内董事履行职责的情况</w:t>
      </w:r>
      <w:bookmarkEnd w:id="324"/>
      <w:bookmarkEnd w:id="325"/>
      <w:bookmarkEnd w:id="327"/>
    </w:p>
    <w:p>
      <w:pPr>
        <w:pStyle w:val="Style27"/>
        <w:keepNext/>
        <w:keepLines/>
        <w:widowControl w:val="0"/>
        <w:shd w:val="clear" w:color="auto" w:fill="auto"/>
        <w:bidi w:val="0"/>
        <w:spacing w:before="0" w:after="34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、本报告期董事会情况</w:t>
      </w:r>
      <w:bookmarkEnd w:id="328"/>
      <w:bookmarkEnd w:id="329"/>
      <w:bookmarkEnd w:id="331"/>
    </w:p>
    <w:tbl>
      <w:tblPr>
        <w:tblOverlap w:val="never"/>
        <w:jc w:val="center"/>
        <w:tblLayout w:type="fixed"/>
      </w:tblPr>
      <w:tblGrid>
        <w:gridCol w:w="1795"/>
        <w:gridCol w:w="1790"/>
        <w:gridCol w:w="1723"/>
        <w:gridCol w:w="426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445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第四届董事会第二</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w:t>
            </w:r>
            <w:r>
              <w:rPr>
                <w:rFonts w:ascii="Times New Roman" w:eastAsia="Times New Roman" w:hAnsi="Times New Roman" w:cs="Times New Roman"/>
                <w:color w:val="000000"/>
                <w:spacing w:val="0"/>
                <w:w w:val="100"/>
                <w:position w:val="0"/>
              </w:rPr>
              <w:t>2020</w:t>
            </w:r>
            <w:r>
              <w:rPr>
                <w:color w:val="000000"/>
                <w:spacing w:val="0"/>
                <w:w w:val="100"/>
                <w:position w:val="0"/>
              </w:rPr>
              <w:t>年度董事会工作报告》《</w:t>
            </w:r>
            <w:r>
              <w:rPr>
                <w:rFonts w:ascii="Times New Roman" w:eastAsia="Times New Roman" w:hAnsi="Times New Roman" w:cs="Times New Roman"/>
                <w:color w:val="000000"/>
                <w:spacing w:val="0"/>
                <w:w w:val="100"/>
                <w:position w:val="0"/>
              </w:rPr>
              <w:t>2020</w:t>
            </w:r>
            <w:r>
              <w:rPr>
                <w:color w:val="000000"/>
                <w:spacing w:val="0"/>
                <w:w w:val="100"/>
                <w:position w:val="0"/>
              </w:rPr>
              <w:t>年度 总经理工作报告》《</w:t>
            </w:r>
            <w:r>
              <w:rPr>
                <w:rFonts w:ascii="Times New Roman" w:eastAsia="Times New Roman" w:hAnsi="Times New Roman" w:cs="Times New Roman"/>
                <w:color w:val="000000"/>
                <w:spacing w:val="0"/>
                <w:w w:val="100"/>
                <w:position w:val="0"/>
              </w:rPr>
              <w:t>2020</w:t>
            </w:r>
            <w:r>
              <w:rPr>
                <w:color w:val="000000"/>
                <w:spacing w:val="0"/>
                <w:w w:val="100"/>
                <w:position w:val="0"/>
              </w:rPr>
              <w:t>年年度报告及摘要》《</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年度利润分配预案》《关于公司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 存放与使用情况的专项报告》《关于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年度内部 控制自我评价报告的议案》《关于会计政策变更的议 案》《关于提名张国清先生为公司第四届董事会独立 董事候选人的议案》《关于公司董事及高级管理人员 </w:t>
            </w:r>
            <w:r>
              <w:rPr>
                <w:rFonts w:ascii="Times New Roman" w:eastAsia="Times New Roman" w:hAnsi="Times New Roman" w:cs="Times New Roman"/>
                <w:color w:val="000000"/>
                <w:spacing w:val="0"/>
                <w:w w:val="100"/>
                <w:position w:val="0"/>
              </w:rPr>
              <w:t>2021</w:t>
            </w:r>
            <w:r>
              <w:rPr>
                <w:color w:val="000000"/>
                <w:spacing w:val="0"/>
                <w:w w:val="100"/>
                <w:position w:val="0"/>
              </w:rPr>
              <w:t>年年度薪酬的议案》《关于</w:t>
            </w:r>
            <w:r>
              <w:rPr>
                <w:rFonts w:ascii="Times New Roman" w:eastAsia="Times New Roman" w:hAnsi="Times New Roman" w:cs="Times New Roman"/>
                <w:color w:val="000000"/>
                <w:spacing w:val="0"/>
                <w:w w:val="100"/>
                <w:position w:val="0"/>
              </w:rPr>
              <w:t>2021</w:t>
            </w:r>
            <w:r>
              <w:rPr>
                <w:color w:val="000000"/>
                <w:spacing w:val="0"/>
                <w:w w:val="100"/>
                <w:position w:val="0"/>
              </w:rPr>
              <w:t>年公司及子公 司向银行等金融机构申请综合授信额度并提供担保 的议案》《关于公司预计</w:t>
            </w:r>
            <w:r>
              <w:rPr>
                <w:rFonts w:ascii="Times New Roman" w:eastAsia="Times New Roman" w:hAnsi="Times New Roman" w:cs="Times New Roman"/>
                <w:color w:val="000000"/>
                <w:spacing w:val="0"/>
                <w:w w:val="100"/>
                <w:position w:val="0"/>
              </w:rPr>
              <w:t>2021</w:t>
            </w:r>
            <w:r>
              <w:rPr>
                <w:color w:val="000000"/>
                <w:spacing w:val="0"/>
                <w:w w:val="100"/>
                <w:position w:val="0"/>
              </w:rPr>
              <w:t>年为部分子公司履行 合同提供担保的议案》《关于制定</w:t>
            </w:r>
            <w:r>
              <w:rPr>
                <w:rFonts w:ascii="Times New Roman" w:eastAsia="Times New Roman" w:hAnsi="Times New Roman" w:cs="Times New Roman"/>
                <w:color w:val="000000"/>
                <w:spacing w:val="0"/>
                <w:w w:val="100"/>
                <w:position w:val="0"/>
              </w:rPr>
              <w:t>＜</w:t>
            </w:r>
            <w:r>
              <w:rPr>
                <w:color w:val="000000"/>
                <w:spacing w:val="0"/>
                <w:w w:val="100"/>
                <w:position w:val="0"/>
              </w:rPr>
              <w:t>证券投资与衍生 品交易管理制度</w:t>
            </w:r>
            <w:r>
              <w:rPr>
                <w:rFonts w:ascii="Times New Roman" w:eastAsia="Times New Roman" w:hAnsi="Times New Roman" w:cs="Times New Roman"/>
                <w:color w:val="000000"/>
                <w:spacing w:val="0"/>
                <w:w w:val="100"/>
                <w:position w:val="0"/>
              </w:rPr>
              <w:t>＞</w:t>
            </w:r>
            <w:r>
              <w:rPr>
                <w:color w:val="000000"/>
                <w:spacing w:val="0"/>
                <w:w w:val="100"/>
                <w:position w:val="0"/>
              </w:rPr>
              <w:t>的议案》《关于公司开展外汇套期 保值业务的议案》《关于续聘会计师事务所的议案》 《关于召开</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年年度股东大会的议案》</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第四届董事会第二 十三次会议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年第一季度报告的议案》</w:t>
            </w:r>
          </w:p>
        </w:tc>
      </w:tr>
      <w:tr>
        <w:trPr>
          <w:trHeight w:val="22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第四届董事会第二 十四次会议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审议通过《关于</w:t>
            </w:r>
            <w:r>
              <w:rPr>
                <w:rFonts w:ascii="Times New Roman" w:eastAsia="Times New Roman" w:hAnsi="Times New Roman" w:cs="Times New Roman"/>
                <w:color w:val="000000"/>
                <w:spacing w:val="0"/>
                <w:w w:val="100"/>
                <w:position w:val="0"/>
              </w:rPr>
              <w:t>＜</w:t>
            </w:r>
            <w:r>
              <w:rPr>
                <w:color w:val="000000"/>
                <w:spacing w:val="0"/>
                <w:w w:val="100"/>
                <w:position w:val="0"/>
              </w:rPr>
              <w:t>厦门吉宏科技股份有限公司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 《关于</w:t>
            </w:r>
            <w:r>
              <w:rPr>
                <w:rFonts w:ascii="Times New Roman" w:eastAsia="Times New Roman" w:hAnsi="Times New Roman" w:cs="Times New Roman"/>
                <w:color w:val="000000"/>
                <w:spacing w:val="0"/>
                <w:w w:val="100"/>
                <w:position w:val="0"/>
              </w:rPr>
              <w:t>＜</w:t>
            </w:r>
            <w:r>
              <w:rPr>
                <w:color w:val="000000"/>
                <w:spacing w:val="0"/>
                <w:w w:val="100"/>
                <w:position w:val="0"/>
              </w:rPr>
              <w:t>厦门吉宏科技股份有限公司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 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的议案》《关于提 请股东大会授权董事会办理公司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 激励计划相关事宜的议案》《关于召开</w:t>
            </w:r>
            <w:r>
              <w:rPr>
                <w:rFonts w:ascii="Times New Roman" w:eastAsia="Times New Roman" w:hAnsi="Times New Roman" w:cs="Times New Roman"/>
                <w:color w:val="000000"/>
                <w:spacing w:val="0"/>
                <w:w w:val="100"/>
                <w:position w:val="0"/>
              </w:rPr>
              <w:t>2021</w:t>
            </w:r>
            <w:r>
              <w:rPr>
                <w:color w:val="000000"/>
                <w:spacing w:val="0"/>
                <w:w w:val="100"/>
                <w:position w:val="0"/>
              </w:rPr>
              <w:t>年第一 次临时股东大会的议案》</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第四届董事会第二 十五次会议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审议通过《关于使用部分暂时闲置募集资金进行现 金管理的议案》</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第四届董事会第二 十六次会议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审议通过《关于调整</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年限制性股票激励计划首 次授予激励对象名单的议案》《关于向</w:t>
            </w:r>
            <w:r>
              <w:rPr>
                <w:rFonts w:ascii="Times New Roman" w:eastAsia="Times New Roman" w:hAnsi="Times New Roman" w:cs="Times New Roman"/>
                <w:color w:val="000000"/>
                <w:spacing w:val="0"/>
                <w:w w:val="100"/>
                <w:position w:val="0"/>
              </w:rPr>
              <w:t>2021</w:t>
            </w:r>
            <w:r>
              <w:rPr>
                <w:color w:val="000000"/>
                <w:spacing w:val="0"/>
                <w:w w:val="100"/>
                <w:position w:val="0"/>
              </w:rPr>
              <w:t>年限制 性股票激励计划激励对象首次授予限制性股票的议 案》</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第四届董事会第二 十七次会议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审议通过《关于使用部分暂时闲置募集资金进行现 金管理的议案》</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第四届董事会第二 十八次会议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审议通过《关于回购公司股份的议案》</w:t>
            </w:r>
          </w:p>
        </w:tc>
      </w:tr>
      <w:tr>
        <w:trPr>
          <w:trHeight w:val="130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第四届董事会第二 十九次会议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0" w:line="319" w:lineRule="exact"/>
              <w:ind w:left="0" w:right="0" w:firstLine="0"/>
              <w:jc w:val="both"/>
            </w:pPr>
            <w:r>
              <w:rPr>
                <w:color w:val="000000"/>
                <w:spacing w:val="0"/>
                <w:w w:val="100"/>
                <w:position w:val="0"/>
              </w:rPr>
              <w:t>审议通过《关于公司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年半年度报告及摘要的议 案》《关于公司</w:t>
            </w:r>
            <w:r>
              <w:rPr>
                <w:rFonts w:ascii="Times New Roman" w:eastAsia="Times New Roman" w:hAnsi="Times New Roman" w:cs="Times New Roman"/>
                <w:color w:val="000000"/>
                <w:spacing w:val="0"/>
                <w:w w:val="100"/>
                <w:position w:val="0"/>
              </w:rPr>
              <w:t>2021</w:t>
            </w:r>
            <w:r>
              <w:rPr>
                <w:color w:val="000000"/>
                <w:spacing w:val="0"/>
                <w:w w:val="100"/>
                <w:position w:val="0"/>
              </w:rPr>
              <w:t>年半年度募集资金存放与使用 情况的专项报告》《关于补充确认关联交易的议案》</w:t>
            </w:r>
          </w:p>
          <w:p>
            <w:pPr>
              <w:pStyle w:val="Style5"/>
              <w:keepNext w:val="0"/>
              <w:keepLines w:val="0"/>
              <w:widowControl w:val="0"/>
              <w:shd w:val="clear" w:color="auto" w:fill="auto"/>
              <w:bidi w:val="0"/>
              <w:spacing w:before="0" w:after="0" w:line="319" w:lineRule="exact"/>
              <w:ind w:left="0" w:right="0" w:firstLine="0"/>
              <w:jc w:val="both"/>
            </w:pPr>
            <w:r>
              <w:rPr>
                <w:color w:val="000000"/>
                <w:spacing w:val="0"/>
                <w:w w:val="100"/>
                <w:position w:val="0"/>
              </w:rPr>
              <w:t>《关于调整</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年限制性股票激励计划授予价格的</w:t>
            </w:r>
          </w:p>
        </w:tc>
      </w:tr>
    </w:tbl>
    <w:p>
      <w:pPr>
        <w:spacing w:lineRule="exact" w:line="1"/>
        <w:rPr>
          <w:sz w:val="2"/>
          <w:szCs w:val="2"/>
        </w:rPr>
      </w:pPr>
      <w:r>
        <w:br w:type="page"/>
      </w:r>
    </w:p>
    <w:tbl>
      <w:tblPr>
        <w:tblOverlap w:val="never"/>
        <w:jc w:val="center"/>
        <w:tblLayout w:type="fixed"/>
      </w:tblPr>
      <w:tblGrid>
        <w:gridCol w:w="1795"/>
        <w:gridCol w:w="1790"/>
        <w:gridCol w:w="1723"/>
        <w:gridCol w:w="4267"/>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w:t>
            </w:r>
          </w:p>
        </w:tc>
      </w:tr>
      <w:tr>
        <w:trPr>
          <w:trHeight w:val="72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第四届董事会第三 十次会议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年第三季度报告的议案》</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2</w:t>
      </w:r>
      <w:bookmarkEnd w:id="334"/>
      <w:r>
        <w:rPr>
          <w:color w:val="000000"/>
          <w:spacing w:val="0"/>
          <w:w w:val="100"/>
          <w:position w:val="0"/>
        </w:rPr>
        <w:t>、董事出席董事会及股东大会的情况</w:t>
      </w:r>
      <w:bookmarkEnd w:id="332"/>
      <w:bookmarkEnd w:id="333"/>
      <w:bookmarkEnd w:id="335"/>
    </w:p>
    <w:tbl>
      <w:tblPr>
        <w:tblOverlap w:val="never"/>
        <w:jc w:val="center"/>
        <w:tblLayout w:type="fixed"/>
      </w:tblPr>
      <w:tblGrid>
        <w:gridCol w:w="979"/>
        <w:gridCol w:w="1440"/>
        <w:gridCol w:w="1176"/>
        <w:gridCol w:w="1325"/>
        <w:gridCol w:w="1166"/>
        <w:gridCol w:w="1022"/>
        <w:gridCol w:w="1301"/>
        <w:gridCol w:w="1166"/>
      </w:tblGrid>
      <w:tr>
        <w:trPr>
          <w:trHeight w:val="408" w:hRule="exact"/>
        </w:trPr>
        <w:tc>
          <w:tcPr>
            <w:gridSpan w:val="8"/>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本报告期应参</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加董事会次数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 会次数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是否连续两次</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未亲自参加董</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庄澍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廖生兴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王亚朋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郭光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高晶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张国清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杨晨晖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7"/>
        <w:keepNext/>
        <w:keepLines/>
        <w:widowControl w:val="0"/>
        <w:shd w:val="clear" w:color="auto" w:fill="auto"/>
        <w:tabs>
          <w:tab w:pos="378" w:val="left"/>
        </w:tabs>
        <w:bidi w:val="0"/>
        <w:spacing w:before="0" w:after="260" w:line="240" w:lineRule="auto"/>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3</w:t>
      </w:r>
      <w:bookmarkEnd w:id="338"/>
      <w:r>
        <w:rPr>
          <w:color w:val="000000"/>
          <w:spacing w:val="0"/>
          <w:w w:val="100"/>
          <w:position w:val="0"/>
        </w:rPr>
        <w:t>、</w:t>
        <w:tab/>
        <w:t>董事对公司有关事项提出异议的情况</w:t>
      </w:r>
      <w:bookmarkEnd w:id="336"/>
      <w:bookmarkEnd w:id="337"/>
      <w:bookmarkEnd w:id="339"/>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董事对公司有关事项是否提出异议</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口是"否</w:t>
      </w:r>
    </w:p>
    <w:p>
      <w:pPr>
        <w:pStyle w:val="Style19"/>
        <w:keepNext w:val="0"/>
        <w:keepLines w:val="0"/>
        <w:widowControl w:val="0"/>
        <w:shd w:val="clear" w:color="auto" w:fill="auto"/>
        <w:bidi w:val="0"/>
        <w:spacing w:before="0" w:after="380" w:line="316" w:lineRule="exact"/>
        <w:ind w:left="0" w:right="0" w:firstLine="0"/>
        <w:jc w:val="left"/>
      </w:pPr>
      <w:r>
        <w:rPr>
          <w:color w:val="000000"/>
          <w:spacing w:val="0"/>
          <w:w w:val="100"/>
          <w:position w:val="0"/>
        </w:rPr>
        <w:t>报告期内董事对公司有关事项未提出异议。</w:t>
      </w:r>
    </w:p>
    <w:p>
      <w:pPr>
        <w:pStyle w:val="Style27"/>
        <w:keepNext/>
        <w:keepLines/>
        <w:widowControl w:val="0"/>
        <w:shd w:val="clear" w:color="auto" w:fill="auto"/>
        <w:tabs>
          <w:tab w:pos="378" w:val="left"/>
        </w:tabs>
        <w:bidi w:val="0"/>
        <w:spacing w:before="0" w:after="260" w:line="240" w:lineRule="auto"/>
        <w:ind w:left="0" w:right="0" w:firstLine="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4</w:t>
      </w:r>
      <w:bookmarkEnd w:id="342"/>
      <w:r>
        <w:rPr>
          <w:color w:val="000000"/>
          <w:spacing w:val="0"/>
          <w:w w:val="100"/>
          <w:position w:val="0"/>
        </w:rPr>
        <w:t>、</w:t>
        <w:tab/>
        <w:t>董事履行职责的其他说明</w:t>
      </w:r>
      <w:bookmarkEnd w:id="340"/>
      <w:bookmarkEnd w:id="341"/>
      <w:bookmarkEnd w:id="343"/>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董事对公司有关建议是否被采纳</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”是□否</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董事对公司有关建议被采纳或未被采纳的说明</w:t>
      </w:r>
    </w:p>
    <w:p>
      <w:pPr>
        <w:pStyle w:val="Style19"/>
        <w:keepNext w:val="0"/>
        <w:keepLines w:val="0"/>
        <w:widowControl w:val="0"/>
        <w:shd w:val="clear" w:color="auto" w:fill="auto"/>
        <w:bidi w:val="0"/>
        <w:spacing w:before="0" w:after="200" w:line="316" w:lineRule="exact"/>
        <w:ind w:left="0" w:right="0" w:firstLine="380"/>
        <w:jc w:val="both"/>
      </w:pPr>
      <w:r>
        <w:rPr>
          <w:color w:val="000000"/>
          <w:spacing w:val="0"/>
          <w:w w:val="100"/>
          <w:position w:val="0"/>
        </w:rPr>
        <w:t>公司董事严格按照《公司法》《证券法》《上市公司治理准则》《深圳证券交易所股票上市规则》等法律法规和规范性文 件的要求以及公司章程相关规定，切实履行职责。报告期内，公司董事通过出席董事会和股东大会，认真审议会议各项议案， 合理确定公司的经营计划、对外投资及利润分配等事项；积极参与与公司治理、证券市场相关培训，不断提升履职能力；全 面关注公司发展规划、财务状况和重大经营管理事项，为公司管理制度的逐步完善和日常运营决策不断努力，推动公司生产 运营管理水平不断提升，促进公司的长远、健康、稳定发展。</w:t>
      </w:r>
      <w:r>
        <w:br w:type="page"/>
      </w:r>
    </w:p>
    <w:p>
      <w:pPr>
        <w:pStyle w:val="Style23"/>
        <w:keepNext/>
        <w:keepLines/>
        <w:widowControl w:val="0"/>
        <w:shd w:val="clear" w:color="auto" w:fill="auto"/>
        <w:bidi w:val="0"/>
        <w:spacing w:before="0" w:after="32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rPr>
        <w:t>七</w:t>
      </w:r>
      <w:bookmarkEnd w:id="346"/>
      <w:r>
        <w:rPr>
          <w:color w:val="000000"/>
          <w:spacing w:val="0"/>
          <w:w w:val="100"/>
          <w:position w:val="0"/>
        </w:rPr>
        <w:t>、董事会下设专门委员会在报告期内的情况</w:t>
      </w:r>
      <w:bookmarkEnd w:id="344"/>
      <w:bookmarkEnd w:id="345"/>
      <w:bookmarkEnd w:id="347"/>
    </w:p>
    <w:tbl>
      <w:tblPr>
        <w:tblOverlap w:val="never"/>
        <w:jc w:val="center"/>
        <w:tblLayout w:type="fixed"/>
      </w:tblPr>
      <w:tblGrid>
        <w:gridCol w:w="1056"/>
        <w:gridCol w:w="994"/>
        <w:gridCol w:w="859"/>
        <w:gridCol w:w="1166"/>
        <w:gridCol w:w="1910"/>
        <w:gridCol w:w="1291"/>
        <w:gridCol w:w="1099"/>
        <w:gridCol w:w="1200"/>
      </w:tblGrid>
      <w:tr>
        <w:trPr>
          <w:trHeight w:val="10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委员会名 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召开会</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提出的重要</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意见和建议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其他履行</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职责的情 况</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异议事项具</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体情况（如</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r>
      <w:tr>
        <w:trPr>
          <w:trHeight w:val="16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战略委员 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庄浩、郭 光、高晶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w:t>
            </w:r>
            <w:r>
              <w:rPr>
                <w:color w:val="000000"/>
                <w:spacing w:val="0"/>
                <w:w w:val="100"/>
                <w:position w:val="0"/>
              </w:rPr>
              <w:t>〈</w:t>
            </w:r>
            <w:r>
              <w:rPr>
                <w:color w:val="000000"/>
                <w:spacing w:val="0"/>
                <w:w w:val="100"/>
                <w:position w:val="0"/>
              </w:rPr>
              <w:t>厦门吉宏科 技股份有限公司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年限制性股票激励计 划（草案）</w:t>
            </w:r>
            <w:r>
              <w:rPr>
                <w:rFonts w:ascii="Times New Roman" w:eastAsia="Times New Roman" w:hAnsi="Times New Roman" w:cs="Times New Roman"/>
                <w:color w:val="000000"/>
                <w:spacing w:val="0"/>
                <w:w w:val="100"/>
                <w:position w:val="0"/>
              </w:rPr>
              <w:t>＞</w:t>
            </w:r>
            <w:r>
              <w:rPr>
                <w:color w:val="000000"/>
                <w:spacing w:val="0"/>
                <w:w w:val="100"/>
                <w:position w:val="0"/>
              </w:rPr>
              <w:t>及其摘要 的议案》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经审议，同意</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将该议案提</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交公司董事</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会审议决定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4454"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审计委员 会</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张国清、 高晶、张 和平</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w:t>
            </w:r>
            <w:r>
              <w:rPr>
                <w:rFonts w:ascii="Times New Roman" w:eastAsia="Times New Roman" w:hAnsi="Times New Roman" w:cs="Times New Roman"/>
                <w:color w:val="000000"/>
                <w:spacing w:val="0"/>
                <w:w w:val="100"/>
                <w:position w:val="0"/>
              </w:rPr>
              <w:t>2020</w:t>
            </w:r>
            <w:r>
              <w:rPr>
                <w:color w:val="000000"/>
                <w:spacing w:val="0"/>
                <w:w w:val="100"/>
                <w:position w:val="0"/>
              </w:rPr>
              <w:t>年年度报 告及摘要《</w:t>
            </w:r>
            <w:r>
              <w:rPr>
                <w:rFonts w:ascii="Times New Roman" w:eastAsia="Times New Roman" w:hAnsi="Times New Roman" w:cs="Times New Roman"/>
                <w:color w:val="000000"/>
                <w:spacing w:val="0"/>
                <w:w w:val="100"/>
                <w:position w:val="0"/>
              </w:rPr>
              <w:t>2020</w:t>
            </w:r>
            <w:r>
              <w:rPr>
                <w:color w:val="000000"/>
                <w:spacing w:val="0"/>
                <w:w w:val="100"/>
                <w:position w:val="0"/>
              </w:rPr>
              <w:t>年度 利润分配预案》《关于 公司</w:t>
            </w:r>
            <w:r>
              <w:rPr>
                <w:rFonts w:ascii="Times New Roman" w:eastAsia="Times New Roman" w:hAnsi="Times New Roman" w:cs="Times New Roman"/>
                <w:color w:val="000000"/>
                <w:spacing w:val="0"/>
                <w:w w:val="100"/>
                <w:position w:val="0"/>
              </w:rPr>
              <w:t>2020</w:t>
            </w:r>
            <w:r>
              <w:rPr>
                <w:color w:val="000000"/>
                <w:spacing w:val="0"/>
                <w:w w:val="100"/>
                <w:position w:val="0"/>
              </w:rPr>
              <w:t>年度募集资 金存放与使用情况的 专项报告》《关于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年度内部控制自我评 价报告的议案》《关于 会计政策变更的议 案》《关于续聘会计师 事务所的议案》《关于 公司</w:t>
            </w:r>
            <w:r>
              <w:rPr>
                <w:rFonts w:ascii="Times New Roman" w:eastAsia="Times New Roman" w:hAnsi="Times New Roman" w:cs="Times New Roman"/>
                <w:color w:val="000000"/>
                <w:spacing w:val="0"/>
                <w:w w:val="100"/>
                <w:position w:val="0"/>
              </w:rPr>
              <w:t>2020</w:t>
            </w:r>
            <w:r>
              <w:rPr>
                <w:color w:val="000000"/>
                <w:spacing w:val="0"/>
                <w:w w:val="100"/>
                <w:position w:val="0"/>
              </w:rPr>
              <w:t>年年度内部 审计工作报告的议 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经审议，同意 将上述议案 提交公司董 事会审议决 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25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 一季度报告的议案》</w:t>
            </w:r>
          </w:p>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 一季度内部审计工作 报告的议案》《关于公 司</w:t>
            </w:r>
            <w:r>
              <w:rPr>
                <w:rFonts w:ascii="Times New Roman" w:eastAsia="Times New Roman" w:hAnsi="Times New Roman" w:cs="Times New Roman"/>
                <w:color w:val="000000"/>
                <w:spacing w:val="0"/>
                <w:w w:val="100"/>
                <w:position w:val="0"/>
              </w:rPr>
              <w:t>2021</w:t>
            </w:r>
            <w:r>
              <w:rPr>
                <w:color w:val="000000"/>
                <w:spacing w:val="0"/>
                <w:w w:val="100"/>
                <w:position w:val="0"/>
              </w:rPr>
              <w:t>年第二季度内 部审计计划书的议 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经审议，同意 将上述议案 提交公司董 事会审议决 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133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《关于使用部分暂时 闲置募集资金进行现 金管理的议案》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经审议，同意</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将该议案提</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交公司董事</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会审议决定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223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年半 年度报告及摘要的议 案》《关于公司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年半年度募集资金存 放与使用情况的专项 报告》《关于补充确认 关联交易的议案》《关</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经审议，同意</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将上述议案</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提交公司董</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事会审议决</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1056"/>
        <w:gridCol w:w="994"/>
        <w:gridCol w:w="859"/>
        <w:gridCol w:w="1166"/>
        <w:gridCol w:w="1910"/>
        <w:gridCol w:w="1291"/>
        <w:gridCol w:w="1099"/>
        <w:gridCol w:w="1200"/>
      </w:tblGrid>
      <w:tr>
        <w:trPr>
          <w:trHeight w:val="161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于公司</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年第二季 度内部审计工作报告 的议案》《关于公司 </w:t>
            </w:r>
            <w:r>
              <w:rPr>
                <w:rFonts w:ascii="Times New Roman" w:eastAsia="Times New Roman" w:hAnsi="Times New Roman" w:cs="Times New Roman"/>
                <w:color w:val="000000"/>
                <w:spacing w:val="0"/>
                <w:w w:val="100"/>
                <w:position w:val="0"/>
              </w:rPr>
              <w:t>2021</w:t>
            </w:r>
            <w:r>
              <w:rPr>
                <w:color w:val="000000"/>
                <w:spacing w:val="0"/>
                <w:w w:val="100"/>
                <w:position w:val="0"/>
              </w:rPr>
              <w:t>年第三季度内部 审计计划书的议案》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2021</w:t>
            </w:r>
            <w:r>
              <w:rPr>
                <w:color w:val="000000"/>
                <w:spacing w:val="0"/>
                <w:w w:val="100"/>
                <w:position w:val="0"/>
              </w:rPr>
              <w:t>年第 三季度报告的议案》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经审议，同意</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将该议案提</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交公司董事</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会审议决定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13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提名委员</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高晶、郭 光、庄浩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《关于提名张国清先 生为公司第四届董事 会独立董事候选人的 议案》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经审议，同意</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将该议案提</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交公司董事</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会审议决定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1339"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薪酬与考</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核委员会</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郭光、庄 澍、张国 清</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《关于公司董事及高 级管理人员</w:t>
            </w:r>
            <w:r>
              <w:rPr>
                <w:rFonts w:ascii="Times New Roman" w:eastAsia="Times New Roman" w:hAnsi="Times New Roman" w:cs="Times New Roman"/>
                <w:color w:val="000000"/>
                <w:spacing w:val="0"/>
                <w:w w:val="100"/>
                <w:position w:val="0"/>
              </w:rPr>
              <w:t>2021</w:t>
            </w:r>
            <w:r>
              <w:rPr>
                <w:color w:val="000000"/>
                <w:spacing w:val="0"/>
                <w:w w:val="100"/>
                <w:position w:val="0"/>
              </w:rPr>
              <w:t>年年 度薪酬的议案》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经审议，同意</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将该议案提</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交公司董事</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会审议决定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25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 </w:t>
            </w:r>
            <w:r>
              <w:rPr>
                <w:rFonts w:ascii="Times New Roman" w:eastAsia="Times New Roman" w:hAnsi="Times New Roman" w:cs="Times New Roman"/>
                <w:color w:val="000000"/>
                <w:spacing w:val="0"/>
                <w:w w:val="100"/>
                <w:position w:val="0"/>
              </w:rPr>
              <w:t xml:space="preserve">&lt; </w:t>
            </w:r>
            <w:r>
              <w:rPr>
                <w:color w:val="000000"/>
                <w:spacing w:val="0"/>
                <w:w w:val="100"/>
                <w:position w:val="0"/>
              </w:rPr>
              <w:t>厦门吉宏科 技股份有限公司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年限制性股票激励计 划（草案）</w:t>
            </w:r>
            <w:r>
              <w:rPr>
                <w:rFonts w:ascii="Times New Roman" w:eastAsia="Times New Roman" w:hAnsi="Times New Roman" w:cs="Times New Roman"/>
                <w:color w:val="000000"/>
                <w:spacing w:val="0"/>
                <w:w w:val="100"/>
                <w:position w:val="0"/>
              </w:rPr>
              <w:t>&gt;</w:t>
            </w:r>
            <w:r>
              <w:rPr>
                <w:color w:val="000000"/>
                <w:spacing w:val="0"/>
                <w:w w:val="100"/>
                <w:position w:val="0"/>
              </w:rPr>
              <w:t>及其摘要 的议案》《关于提名公 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 激励计划激励对象名 单的议案》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经审议，同意 将上述议案 提交公司董 事会审议决 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228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《关于调整</w:t>
            </w:r>
            <w:r>
              <w:rPr>
                <w:rFonts w:ascii="Times New Roman" w:eastAsia="Times New Roman" w:hAnsi="Times New Roman" w:cs="Times New Roman"/>
                <w:color w:val="000000"/>
                <w:spacing w:val="0"/>
                <w:w w:val="100"/>
                <w:position w:val="0"/>
              </w:rPr>
              <w:t>2021</w:t>
            </w:r>
            <w:r>
              <w:rPr>
                <w:color w:val="000000"/>
                <w:spacing w:val="0"/>
                <w:w w:val="100"/>
                <w:position w:val="0"/>
              </w:rPr>
              <w:t>年限 制性股票激励计划首 次授予激励对象名单 的议案》《关于向</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年限制性股票激励计 划激励对象首次授予 限制性股票的议案》</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经审议，同意</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将上述议案</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提交公司董</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事会审议决</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rPr>
        <w:t>八</w:t>
      </w:r>
      <w:bookmarkEnd w:id="350"/>
      <w:r>
        <w:rPr>
          <w:color w:val="000000"/>
          <w:spacing w:val="0"/>
          <w:w w:val="100"/>
          <w:position w:val="0"/>
        </w:rPr>
        <w:t>、监事会工作情况</w:t>
      </w:r>
      <w:bookmarkEnd w:id="348"/>
      <w:bookmarkEnd w:id="349"/>
      <w:bookmarkEnd w:id="35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监事会对报告期内的监督事项无异议。</w:t>
      </w:r>
      <w:r>
        <w:br w:type="page"/>
      </w:r>
    </w:p>
    <w:p>
      <w:pPr>
        <w:pStyle w:val="Style23"/>
        <w:keepNext/>
        <w:keepLines/>
        <w:widowControl w:val="0"/>
        <w:shd w:val="clear" w:color="auto" w:fill="auto"/>
        <w:bidi w:val="0"/>
        <w:spacing w:before="0" w:after="380" w:line="240" w:lineRule="auto"/>
        <w:ind w:left="0" w:right="0" w:firstLine="0"/>
        <w:jc w:val="both"/>
      </w:pPr>
      <w:bookmarkStart w:id="352" w:name="bookmark352"/>
      <w:bookmarkStart w:id="353" w:name="bookmark353"/>
      <w:bookmarkStart w:id="354" w:name="bookmark354"/>
      <w:bookmarkStart w:id="355" w:name="bookmark355"/>
      <w:r>
        <w:rPr>
          <w:color w:val="000000"/>
          <w:spacing w:val="0"/>
          <w:w w:val="100"/>
          <w:position w:val="0"/>
        </w:rPr>
        <w:t>九</w:t>
      </w:r>
      <w:bookmarkEnd w:id="354"/>
      <w:r>
        <w:rPr>
          <w:color w:val="000000"/>
          <w:spacing w:val="0"/>
          <w:w w:val="100"/>
          <w:position w:val="0"/>
        </w:rPr>
        <w:t>、公司员工情况</w:t>
      </w:r>
      <w:bookmarkEnd w:id="352"/>
      <w:bookmarkEnd w:id="353"/>
      <w:bookmarkEnd w:id="355"/>
    </w:p>
    <w:p>
      <w:pPr>
        <w:pStyle w:val="Style27"/>
        <w:keepNext/>
        <w:keepLines/>
        <w:widowControl w:val="0"/>
        <w:shd w:val="clear" w:color="auto" w:fill="auto"/>
        <w:bidi w:val="0"/>
        <w:spacing w:before="0" w:after="32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1</w:t>
      </w:r>
      <w:bookmarkEnd w:id="358"/>
      <w:r>
        <w:rPr>
          <w:color w:val="000000"/>
          <w:spacing w:val="0"/>
          <w:w w:val="100"/>
          <w:position w:val="0"/>
        </w:rPr>
        <w:t>、员工数量、专业构成及教育程度</w:t>
      </w:r>
      <w:bookmarkEnd w:id="356"/>
      <w:bookmarkEnd w:id="357"/>
      <w:bookmarkEnd w:id="359"/>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223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4,208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4,431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4,431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2,111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132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514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586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运营人员</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1,002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4,431</w:t>
            </w:r>
          </w:p>
        </w:tc>
      </w:tr>
      <w:tr>
        <w:trPr>
          <w:trHeight w:val="398" w:hRule="exact"/>
        </w:trPr>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研究生及以上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大学本科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1,228</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927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专科以下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2,203</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4,431</w:t>
            </w:r>
          </w:p>
        </w:tc>
      </w:tr>
    </w:tbl>
    <w:p>
      <w:pPr>
        <w:widowControl w:val="0"/>
        <w:spacing w:after="319" w:line="1" w:lineRule="exact"/>
      </w:pPr>
    </w:p>
    <w:p>
      <w:pPr>
        <w:pStyle w:val="Style27"/>
        <w:keepNext/>
        <w:keepLines/>
        <w:widowControl w:val="0"/>
        <w:shd w:val="clear" w:color="auto" w:fill="auto"/>
        <w:tabs>
          <w:tab w:pos="378" w:val="left"/>
        </w:tabs>
        <w:bidi w:val="0"/>
        <w:spacing w:before="0" w:after="26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2</w:t>
      </w:r>
      <w:bookmarkEnd w:id="362"/>
      <w:r>
        <w:rPr>
          <w:color w:val="000000"/>
          <w:spacing w:val="0"/>
          <w:w w:val="100"/>
          <w:position w:val="0"/>
        </w:rPr>
        <w:t>、</w:t>
        <w:tab/>
        <w:t>薪酬政策</w:t>
      </w:r>
      <w:bookmarkEnd w:id="360"/>
      <w:bookmarkEnd w:id="361"/>
      <w:bookmarkEnd w:id="363"/>
    </w:p>
    <w:p>
      <w:pPr>
        <w:pStyle w:val="Style19"/>
        <w:keepNext w:val="0"/>
        <w:keepLines w:val="0"/>
        <w:widowControl w:val="0"/>
        <w:shd w:val="clear" w:color="auto" w:fill="auto"/>
        <w:bidi w:val="0"/>
        <w:spacing w:before="0" w:after="380" w:line="317" w:lineRule="exact"/>
        <w:ind w:left="0" w:right="0" w:firstLine="380"/>
        <w:jc w:val="left"/>
      </w:pPr>
      <w:r>
        <w:rPr>
          <w:color w:val="000000"/>
          <w:spacing w:val="0"/>
          <w:w w:val="100"/>
          <w:position w:val="0"/>
        </w:rPr>
        <w:t>报告期内，公司严格执行劳动合同法等法律法规，与公司员工签订劳动合同，根据岗位、技能等情形合理确定基本工资 待遇，实施绩效考核机制，在兼顾公平的基础上，注重考核和激励，同时建立相应的社会保险管理等体系，为员工缴纳相应 的社会保险和住房公积金。</w:t>
      </w:r>
    </w:p>
    <w:p>
      <w:pPr>
        <w:pStyle w:val="Style27"/>
        <w:keepNext/>
        <w:keepLines/>
        <w:widowControl w:val="0"/>
        <w:shd w:val="clear" w:color="auto" w:fill="auto"/>
        <w:tabs>
          <w:tab w:pos="378" w:val="left"/>
        </w:tabs>
        <w:bidi w:val="0"/>
        <w:spacing w:before="0" w:after="260" w:line="240" w:lineRule="auto"/>
        <w:ind w:left="0" w:right="0" w:firstLine="0"/>
        <w:jc w:val="both"/>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3</w:t>
      </w:r>
      <w:bookmarkEnd w:id="366"/>
      <w:r>
        <w:rPr>
          <w:color w:val="000000"/>
          <w:spacing w:val="0"/>
          <w:w w:val="100"/>
          <w:position w:val="0"/>
        </w:rPr>
        <w:t>、</w:t>
        <w:tab/>
        <w:t>培训计划</w:t>
      </w:r>
      <w:bookmarkEnd w:id="364"/>
      <w:bookmarkEnd w:id="365"/>
      <w:bookmarkEnd w:id="367"/>
    </w:p>
    <w:p>
      <w:pPr>
        <w:pStyle w:val="Style19"/>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公司根据生产经营和发展需要、结合岗位需求制定不同形式的培训计划，如管理能力培训、岗位操作技能培训等，用以 提高公司员工的专业技能和职业素养。</w:t>
      </w:r>
    </w:p>
    <w:p>
      <w:pPr>
        <w:pStyle w:val="Style27"/>
        <w:keepNext/>
        <w:keepLines/>
        <w:widowControl w:val="0"/>
        <w:shd w:val="clear" w:color="auto" w:fill="auto"/>
        <w:bidi w:val="0"/>
        <w:spacing w:before="0" w:after="260" w:line="240" w:lineRule="auto"/>
        <w:ind w:left="0" w:right="0" w:firstLine="0"/>
        <w:jc w:val="left"/>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4</w:t>
      </w:r>
      <w:bookmarkEnd w:id="370"/>
      <w:r>
        <w:rPr>
          <w:color w:val="000000"/>
          <w:spacing w:val="0"/>
          <w:w w:val="100"/>
          <w:position w:val="0"/>
        </w:rPr>
        <w:t>、劳务外包情况</w:t>
      </w:r>
      <w:bookmarkEnd w:id="368"/>
      <w:bookmarkEnd w:id="369"/>
      <w:bookmarkEnd w:id="371"/>
    </w:p>
    <w:p>
      <w:pPr>
        <w:pStyle w:val="Style19"/>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260" w:line="240" w:lineRule="auto"/>
        <w:ind w:left="0" w:right="0" w:firstLine="0"/>
        <w:jc w:val="left"/>
      </w:pPr>
      <w:bookmarkStart w:id="372" w:name="bookmark372"/>
      <w:bookmarkStart w:id="373" w:name="bookmark373"/>
      <w:bookmarkStart w:id="374" w:name="bookmark374"/>
      <w:r>
        <w:rPr>
          <w:color w:val="000000"/>
          <w:spacing w:val="0"/>
          <w:w w:val="100"/>
          <w:position w:val="0"/>
        </w:rPr>
        <w:t>十、公司利润分配及资本公积金转增股本情况</w:t>
      </w:r>
      <w:bookmarkEnd w:id="372"/>
      <w:bookmarkEnd w:id="373"/>
      <w:bookmarkEnd w:id="374"/>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报告期内利润分配政策，特别是现金分红政策的制定、执行或调整情况</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公司章程明确规定了利润分配政策，具体内容如下：</w:t>
      </w:r>
    </w:p>
    <w:p>
      <w:pPr>
        <w:pStyle w:val="Style19"/>
        <w:keepNext w:val="0"/>
        <w:keepLines w:val="0"/>
        <w:widowControl w:val="0"/>
        <w:shd w:val="clear" w:color="auto" w:fill="auto"/>
        <w:tabs>
          <w:tab w:pos="909" w:val="left"/>
        </w:tabs>
        <w:bidi w:val="0"/>
        <w:spacing w:before="0" w:after="0" w:line="310" w:lineRule="exact"/>
        <w:ind w:left="0" w:right="0" w:firstLine="380"/>
        <w:jc w:val="left"/>
      </w:pPr>
      <w:bookmarkStart w:id="375" w:name="bookmark375"/>
      <w:r>
        <w:rPr>
          <w:color w:val="000000"/>
          <w:spacing w:val="0"/>
          <w:w w:val="100"/>
          <w:position w:val="0"/>
        </w:rPr>
        <w:t>（</w:t>
      </w:r>
      <w:bookmarkEnd w:id="375"/>
      <w:r>
        <w:rPr>
          <w:color w:val="000000"/>
          <w:spacing w:val="0"/>
          <w:w w:val="100"/>
          <w:position w:val="0"/>
        </w:rPr>
        <w:t>一）</w:t>
        <w:tab/>
        <w:t>利润分配原则</w:t>
      </w:r>
    </w:p>
    <w:p>
      <w:pPr>
        <w:pStyle w:val="Style19"/>
        <w:keepNext w:val="0"/>
        <w:keepLines w:val="0"/>
        <w:widowControl w:val="0"/>
        <w:shd w:val="clear" w:color="auto" w:fill="auto"/>
        <w:bidi w:val="0"/>
        <w:spacing w:before="0" w:after="0" w:line="310" w:lineRule="exact"/>
        <w:ind w:left="0" w:right="0" w:firstLine="380"/>
        <w:jc w:val="left"/>
      </w:pPr>
      <w:r>
        <w:rPr>
          <w:color w:val="000000"/>
          <w:spacing w:val="0"/>
          <w:w w:val="100"/>
          <w:position w:val="0"/>
        </w:rPr>
        <w:t>公司实行积极的利润分配政策，重视对股东的合理回报，并保持利润分配政策的连续性和稳定性，且符合法律、法规的 有关规定。公司制定的利润分配政策不得超过累计可供分配利润的范围，不得损害公司持续经营能力。</w:t>
      </w:r>
    </w:p>
    <w:p>
      <w:pPr>
        <w:pStyle w:val="Style19"/>
        <w:keepNext w:val="0"/>
        <w:keepLines w:val="0"/>
        <w:widowControl w:val="0"/>
        <w:shd w:val="clear" w:color="auto" w:fill="auto"/>
        <w:tabs>
          <w:tab w:pos="909" w:val="left"/>
        </w:tabs>
        <w:bidi w:val="0"/>
        <w:spacing w:before="0" w:after="0" w:line="310" w:lineRule="exact"/>
        <w:ind w:left="0" w:right="0" w:firstLine="380"/>
        <w:jc w:val="left"/>
      </w:pPr>
      <w:bookmarkStart w:id="376" w:name="bookmark376"/>
      <w:r>
        <w:rPr>
          <w:color w:val="000000"/>
          <w:spacing w:val="0"/>
          <w:w w:val="100"/>
          <w:position w:val="0"/>
        </w:rPr>
        <w:t>（</w:t>
      </w:r>
      <w:bookmarkEnd w:id="376"/>
      <w:r>
        <w:rPr>
          <w:color w:val="000000"/>
          <w:spacing w:val="0"/>
          <w:w w:val="100"/>
          <w:position w:val="0"/>
        </w:rPr>
        <w:t>二）</w:t>
        <w:tab/>
        <w:t>利润分配方式</w:t>
      </w:r>
    </w:p>
    <w:p>
      <w:pPr>
        <w:pStyle w:val="Style19"/>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公司优先采用现金分红的利润分配方式，也可以采用股票或现金与股票相结合方式。</w:t>
      </w:r>
    </w:p>
    <w:p>
      <w:pPr>
        <w:pStyle w:val="Style19"/>
        <w:keepNext w:val="0"/>
        <w:keepLines w:val="0"/>
        <w:widowControl w:val="0"/>
        <w:shd w:val="clear" w:color="auto" w:fill="auto"/>
        <w:tabs>
          <w:tab w:pos="909" w:val="left"/>
        </w:tabs>
        <w:bidi w:val="0"/>
        <w:spacing w:before="0" w:after="0" w:line="310" w:lineRule="exact"/>
        <w:ind w:left="0" w:right="0" w:firstLine="380"/>
        <w:jc w:val="both"/>
      </w:pPr>
      <w:bookmarkStart w:id="377" w:name="bookmark377"/>
      <w:r>
        <w:rPr>
          <w:color w:val="000000"/>
          <w:spacing w:val="0"/>
          <w:w w:val="100"/>
          <w:position w:val="0"/>
        </w:rPr>
        <w:t>（</w:t>
      </w:r>
      <w:bookmarkEnd w:id="377"/>
      <w:r>
        <w:rPr>
          <w:color w:val="000000"/>
          <w:spacing w:val="0"/>
          <w:w w:val="100"/>
          <w:position w:val="0"/>
        </w:rPr>
        <w:t>三）</w:t>
        <w:tab/>
        <w:t>现金分红的条件、比例、时间间隔及安排</w:t>
      </w:r>
    </w:p>
    <w:p>
      <w:pPr>
        <w:pStyle w:val="Style19"/>
        <w:keepNext w:val="0"/>
        <w:keepLines w:val="0"/>
        <w:widowControl w:val="0"/>
        <w:shd w:val="clear" w:color="auto" w:fill="auto"/>
        <w:bidi w:val="0"/>
        <w:spacing w:before="0" w:after="0" w:line="310" w:lineRule="exact"/>
        <w:ind w:left="0" w:right="0" w:firstLine="460"/>
        <w:jc w:val="left"/>
      </w:pPr>
      <w:r>
        <w:rPr>
          <w:color w:val="000000"/>
          <w:spacing w:val="0"/>
          <w:w w:val="100"/>
          <w:position w:val="0"/>
        </w:rPr>
        <w:t>现金分红应同时满足以下条件：</w:t>
      </w:r>
      <w:r>
        <w:rPr>
          <w:color w:val="000000"/>
          <w:spacing w:val="0"/>
          <w:w w:val="100"/>
          <w:position w:val="0"/>
        </w:rPr>
        <w:t>（1）</w:t>
      </w:r>
      <w:r>
        <w:rPr>
          <w:color w:val="000000"/>
          <w:spacing w:val="0"/>
          <w:w w:val="100"/>
          <w:position w:val="0"/>
        </w:rPr>
        <w:t>公司每年度或半年度实现的可供分配净利润（按照合并报表、母公司报表中可供 分配利润孰低）为正值，同时公司累计可供分配的利润为正值；</w:t>
      </w:r>
      <w:r>
        <w:rPr>
          <w:color w:val="000000"/>
          <w:spacing w:val="0"/>
          <w:w w:val="100"/>
          <w:position w:val="0"/>
        </w:rPr>
        <w:t>（2）</w:t>
      </w:r>
      <w:r>
        <w:rPr>
          <w:color w:val="000000"/>
          <w:spacing w:val="0"/>
          <w:w w:val="100"/>
          <w:position w:val="0"/>
        </w:rPr>
        <w:t xml:space="preserve">现金流充裕，现金分红后不会影响公司后续持续经营； </w:t>
      </w:r>
      <w:r>
        <w:rPr>
          <w:color w:val="000000"/>
          <w:spacing w:val="0"/>
          <w:w w:val="100"/>
          <w:position w:val="0"/>
        </w:rPr>
        <w:t>（3）</w:t>
      </w:r>
      <w:r>
        <w:rPr>
          <w:color w:val="000000"/>
          <w:spacing w:val="0"/>
          <w:w w:val="100"/>
          <w:position w:val="0"/>
        </w:rPr>
        <w:t>审计机构对公司当期财务报告出具了标准无保留意见的审计报告；</w:t>
      </w:r>
      <w:r>
        <w:rPr>
          <w:color w:val="000000"/>
          <w:spacing w:val="0"/>
          <w:w w:val="100"/>
          <w:position w:val="0"/>
        </w:rPr>
        <w:t>（4）</w:t>
      </w:r>
      <w:r>
        <w:rPr>
          <w:color w:val="000000"/>
          <w:spacing w:val="0"/>
          <w:w w:val="100"/>
          <w:position w:val="0"/>
        </w:rPr>
        <w:t>公司无重大投资计划或重大现金支出等事项发 生。</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 xml:space="preserve">现金分红的比例：公司在同时满足现金分红条件的前提下，以现金分红方式分配的利润应不低于当年实现的可分配利润 的 </w:t>
      </w:r>
      <w:r>
        <w:rPr>
          <w:color w:val="000000"/>
          <w:spacing w:val="0"/>
          <w:w w:val="100"/>
          <w:position w:val="0"/>
        </w:rPr>
        <w:t>20%</w:t>
      </w:r>
      <w:r>
        <w:rPr>
          <w:color w:val="000000"/>
          <w:spacing w:val="0"/>
          <w:w w:val="100"/>
          <w:position w:val="0"/>
        </w:rPr>
        <w:t>。</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现金分红的时间间隔：在满足现金分红条件的情况下，公司应当采取现金方式分配利润，原则上每年度进行一次现金分 红，公司可以根据盈利情况及资金需求状况进行中期现金分红。</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公司董事会应当综合考虑所处行业特点、发展阶段、自身经营模式、盈利水平以及是否有重大资金支出安排等因素，并 按照公司章程规定的程序，提出差异化的现金分红政策：</w:t>
      </w:r>
    </w:p>
    <w:p>
      <w:pPr>
        <w:pStyle w:val="Style19"/>
        <w:keepNext w:val="0"/>
        <w:keepLines w:val="0"/>
        <w:widowControl w:val="0"/>
        <w:shd w:val="clear" w:color="auto" w:fill="auto"/>
        <w:tabs>
          <w:tab w:pos="798" w:val="left"/>
        </w:tabs>
        <w:bidi w:val="0"/>
        <w:spacing w:before="0" w:after="0" w:line="310" w:lineRule="exact"/>
        <w:ind w:left="0" w:right="0" w:firstLine="280"/>
        <w:jc w:val="both"/>
      </w:pPr>
      <w:bookmarkStart w:id="378" w:name="bookmark378"/>
      <w:r>
        <w:rPr>
          <w:color w:val="000000"/>
          <w:spacing w:val="0"/>
          <w:w w:val="100"/>
          <w:position w:val="0"/>
        </w:rPr>
        <w:t>（</w:t>
      </w:r>
      <w:bookmarkEnd w:id="378"/>
      <w:r>
        <w:rPr>
          <w:color w:val="000000"/>
          <w:spacing w:val="0"/>
          <w:w w:val="100"/>
          <w:position w:val="0"/>
        </w:rPr>
        <w:t>1）</w:t>
        <w:tab/>
      </w:r>
      <w:r>
        <w:rPr>
          <w:color w:val="000000"/>
          <w:spacing w:val="0"/>
          <w:w w:val="100"/>
          <w:position w:val="0"/>
        </w:rPr>
        <w:t>公司发展阶段属成熟期且无重大资金支出安排的，进行利润分配时，现金分红在本次利润分配中所占比例最低应达 至 到</w:t>
      </w:r>
      <w:r>
        <w:rPr>
          <w:color w:val="000000"/>
          <w:spacing w:val="0"/>
          <w:w w:val="100"/>
          <w:position w:val="0"/>
        </w:rPr>
        <w:t>80%；</w:t>
      </w:r>
    </w:p>
    <w:p>
      <w:pPr>
        <w:pStyle w:val="Style19"/>
        <w:keepNext w:val="0"/>
        <w:keepLines w:val="0"/>
        <w:widowControl w:val="0"/>
        <w:shd w:val="clear" w:color="auto" w:fill="auto"/>
        <w:tabs>
          <w:tab w:pos="798" w:val="left"/>
        </w:tabs>
        <w:bidi w:val="0"/>
        <w:spacing w:before="0" w:after="0" w:line="310" w:lineRule="exact"/>
        <w:ind w:left="0" w:right="0" w:firstLine="280"/>
        <w:jc w:val="both"/>
      </w:pPr>
      <w:bookmarkStart w:id="379" w:name="bookmark379"/>
      <w:r>
        <w:rPr>
          <w:color w:val="000000"/>
          <w:spacing w:val="0"/>
          <w:w w:val="100"/>
          <w:position w:val="0"/>
        </w:rPr>
        <w:t>（</w:t>
      </w:r>
      <w:bookmarkEnd w:id="379"/>
      <w:r>
        <w:rPr>
          <w:color w:val="000000"/>
          <w:spacing w:val="0"/>
          <w:w w:val="100"/>
          <w:position w:val="0"/>
        </w:rPr>
        <w:t>2）</w:t>
        <w:tab/>
      </w:r>
      <w:r>
        <w:rPr>
          <w:color w:val="000000"/>
          <w:spacing w:val="0"/>
          <w:w w:val="100"/>
          <w:position w:val="0"/>
        </w:rPr>
        <w:t xml:space="preserve">公司发展阶段属成熟期且有重大资金支出安排的，进行利润分配时，现金分红在本次利润分配中所占比例最低应达 到 </w:t>
      </w:r>
      <w:r>
        <w:rPr>
          <w:color w:val="000000"/>
          <w:spacing w:val="0"/>
          <w:w w:val="100"/>
          <w:position w:val="0"/>
        </w:rPr>
        <w:t>40%；</w:t>
      </w:r>
    </w:p>
    <w:p>
      <w:pPr>
        <w:pStyle w:val="Style19"/>
        <w:keepNext w:val="0"/>
        <w:keepLines w:val="0"/>
        <w:widowControl w:val="0"/>
        <w:shd w:val="clear" w:color="auto" w:fill="auto"/>
        <w:tabs>
          <w:tab w:pos="798" w:val="left"/>
        </w:tabs>
        <w:bidi w:val="0"/>
        <w:spacing w:before="0" w:after="0" w:line="310" w:lineRule="exact"/>
        <w:ind w:left="0" w:right="0" w:firstLine="280"/>
        <w:jc w:val="both"/>
      </w:pPr>
      <w:bookmarkStart w:id="380" w:name="bookmark380"/>
      <w:r>
        <w:rPr>
          <w:color w:val="000000"/>
          <w:spacing w:val="0"/>
          <w:w w:val="100"/>
          <w:position w:val="0"/>
        </w:rPr>
        <w:t>（</w:t>
      </w:r>
      <w:bookmarkEnd w:id="380"/>
      <w:r>
        <w:rPr>
          <w:color w:val="000000"/>
          <w:spacing w:val="0"/>
          <w:w w:val="100"/>
          <w:position w:val="0"/>
        </w:rPr>
        <w:t>3）</w:t>
        <w:tab/>
      </w:r>
      <w:r>
        <w:rPr>
          <w:color w:val="000000"/>
          <w:spacing w:val="0"/>
          <w:w w:val="100"/>
          <w:position w:val="0"/>
        </w:rPr>
        <w:t>公司发展阶段属成长期且有重大资金支出安排的，进行利润分配时，现金分红在本次利润分配中所占比例最低应达 到</w:t>
      </w:r>
      <w:r>
        <w:rPr>
          <w:color w:val="000000"/>
          <w:spacing w:val="0"/>
          <w:w w:val="100"/>
          <w:position w:val="0"/>
        </w:rPr>
        <w:t>20%；</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公司发展阶段不易区分但有重大资金支出安排的，可以按照前项规定处理。</w:t>
      </w:r>
    </w:p>
    <w:p>
      <w:pPr>
        <w:pStyle w:val="Style19"/>
        <w:keepNext w:val="0"/>
        <w:keepLines w:val="0"/>
        <w:widowControl w:val="0"/>
        <w:shd w:val="clear" w:color="auto" w:fill="auto"/>
        <w:tabs>
          <w:tab w:pos="809" w:val="left"/>
        </w:tabs>
        <w:bidi w:val="0"/>
        <w:spacing w:before="0" w:after="0" w:line="310" w:lineRule="exact"/>
        <w:ind w:left="0" w:right="0" w:firstLine="280"/>
        <w:jc w:val="left"/>
      </w:pPr>
      <w:bookmarkStart w:id="381" w:name="bookmark381"/>
      <w:r>
        <w:rPr>
          <w:color w:val="000000"/>
          <w:spacing w:val="0"/>
          <w:w w:val="100"/>
          <w:position w:val="0"/>
        </w:rPr>
        <w:t>（</w:t>
      </w:r>
      <w:bookmarkEnd w:id="381"/>
      <w:r>
        <w:rPr>
          <w:color w:val="000000"/>
          <w:spacing w:val="0"/>
          <w:w w:val="100"/>
          <w:position w:val="0"/>
        </w:rPr>
        <w:t>四）</w:t>
        <w:tab/>
        <w:t>股票股利分配的条件</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董事会认定公司股本规模及股权结构合理的前提下，董事会可以提出股票股利分配方案并经股东大会审议。分配股票股 利时，每</w:t>
      </w:r>
      <w:r>
        <w:rPr>
          <w:color w:val="000000"/>
          <w:spacing w:val="0"/>
          <w:w w:val="100"/>
          <w:position w:val="0"/>
        </w:rPr>
        <w:t>10</w:t>
      </w:r>
      <w:r>
        <w:rPr>
          <w:color w:val="000000"/>
          <w:spacing w:val="0"/>
          <w:w w:val="100"/>
          <w:position w:val="0"/>
        </w:rPr>
        <w:t>股股票分得的股票股利不少于</w:t>
      </w:r>
      <w:r>
        <w:rPr>
          <w:color w:val="000000"/>
          <w:spacing w:val="0"/>
          <w:w w:val="100"/>
          <w:position w:val="0"/>
        </w:rPr>
        <w:t>1</w:t>
      </w:r>
      <w:r>
        <w:rPr>
          <w:color w:val="000000"/>
          <w:spacing w:val="0"/>
          <w:w w:val="100"/>
          <w:position w:val="0"/>
        </w:rPr>
        <w:t>股。采用股票股利进行利润分配的，应当考虑公司成长性、每股净资产的摊薄等 真实合理因素。</w:t>
      </w:r>
    </w:p>
    <w:p>
      <w:pPr>
        <w:pStyle w:val="Style19"/>
        <w:keepNext w:val="0"/>
        <w:keepLines w:val="0"/>
        <w:widowControl w:val="0"/>
        <w:shd w:val="clear" w:color="auto" w:fill="auto"/>
        <w:tabs>
          <w:tab w:pos="809" w:val="left"/>
        </w:tabs>
        <w:bidi w:val="0"/>
        <w:spacing w:before="0" w:after="0" w:line="310" w:lineRule="exact"/>
        <w:ind w:left="0" w:right="0" w:firstLine="280"/>
        <w:jc w:val="left"/>
      </w:pPr>
      <w:bookmarkStart w:id="382" w:name="bookmark382"/>
      <w:r>
        <w:rPr>
          <w:color w:val="000000"/>
          <w:spacing w:val="0"/>
          <w:w w:val="100"/>
          <w:position w:val="0"/>
        </w:rPr>
        <w:t>（</w:t>
      </w:r>
      <w:bookmarkEnd w:id="382"/>
      <w:r>
        <w:rPr>
          <w:color w:val="000000"/>
          <w:spacing w:val="0"/>
          <w:w w:val="100"/>
          <w:position w:val="0"/>
        </w:rPr>
        <w:t>五）</w:t>
        <w:tab/>
        <w:t>调整利润分配政策的程序</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发生以下情形时，公司可对既定的现金分红政策作出调整，调整后的利润分配政策不得违反法律及法规的有关规定：</w:t>
      </w:r>
      <w:r>
        <w:rPr>
          <w:color w:val="000000"/>
          <w:spacing w:val="0"/>
          <w:w w:val="100"/>
          <w:position w:val="0"/>
        </w:rPr>
        <w:t xml:space="preserve">（1） </w:t>
      </w:r>
      <w:r>
        <w:rPr>
          <w:color w:val="000000"/>
          <w:spacing w:val="0"/>
          <w:w w:val="100"/>
          <w:position w:val="0"/>
        </w:rPr>
        <w:t>公司经营活动产生的现金流量净额连续两年为负数时；</w:t>
      </w:r>
      <w:r>
        <w:rPr>
          <w:color w:val="000000"/>
          <w:spacing w:val="0"/>
          <w:w w:val="100"/>
          <w:position w:val="0"/>
        </w:rPr>
        <w:t>（2）</w:t>
      </w:r>
      <w:r>
        <w:rPr>
          <w:color w:val="000000"/>
          <w:spacing w:val="0"/>
          <w:w w:val="100"/>
          <w:position w:val="0"/>
        </w:rPr>
        <w:t>公司当期期末资产负债率超过</w:t>
      </w:r>
      <w:r>
        <w:rPr>
          <w:color w:val="000000"/>
          <w:spacing w:val="0"/>
          <w:w w:val="100"/>
          <w:position w:val="0"/>
        </w:rPr>
        <w:t>70%</w:t>
      </w:r>
      <w:r>
        <w:rPr>
          <w:color w:val="000000"/>
          <w:spacing w:val="0"/>
          <w:w w:val="100"/>
          <w:position w:val="0"/>
        </w:rPr>
        <w:t>时；</w:t>
      </w:r>
      <w:r>
        <w:rPr>
          <w:color w:val="000000"/>
          <w:spacing w:val="0"/>
          <w:w w:val="100"/>
          <w:position w:val="0"/>
        </w:rPr>
        <w:t>（3）</w:t>
      </w:r>
      <w:r>
        <w:rPr>
          <w:color w:val="000000"/>
          <w:spacing w:val="0"/>
          <w:w w:val="100"/>
          <w:position w:val="0"/>
        </w:rPr>
        <w:t>公司根据生产经营情 况、投资规划、长期发展的需求，或因外部经营环境或自身经营状况发生较大变化导致的其他情况。</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公司应当严格执行公司章程确定的利润分配政策特别是现金分红政策以及股东大会审议批准的现金分红具体方案。确有 必要对公司章程确定的利润分配政策进行调整或者变更的，调整利润分配政策需经董事会、监事会审议通过后提交公司股东 大会审议批准后执行，公司独立董事、监事会应当发表明确意见；股东大会审议调整利润分配政策的议案时，应经股东大会 特别决议审议。</w:t>
      </w:r>
    </w:p>
    <w:tbl>
      <w:tblPr>
        <w:tblOverlap w:val="never"/>
        <w:jc w:val="center"/>
        <w:tblLayout w:type="fixed"/>
      </w:tblPr>
      <w:tblGrid>
        <w:gridCol w:w="6677"/>
        <w:gridCol w:w="2899"/>
      </w:tblGrid>
      <w:tr>
        <w:trPr>
          <w:trHeight w:val="408" w:hRule="exact"/>
        </w:trPr>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公司报告期内盈利且母公司可供股东分配利润为正但未提出现金红利分配预案</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本报告期利润分配及资本公积金转增股本情况</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315" w:lineRule="exact"/>
        <w:ind w:left="0" w:right="0" w:firstLine="0"/>
        <w:jc w:val="left"/>
      </w:pPr>
      <w:r>
        <w:rPr>
          <w:color w:val="000000"/>
          <w:spacing w:val="0"/>
          <w:w w:val="100"/>
          <w:position w:val="0"/>
        </w:rPr>
        <w:t>公司计划年度不派发现金红利，不送红股，不以公积金转增股本。</w:t>
      </w:r>
    </w:p>
    <w:p>
      <w:pPr>
        <w:pStyle w:val="Style23"/>
        <w:keepNext/>
        <w:keepLines/>
        <w:widowControl w:val="0"/>
        <w:shd w:val="clear" w:color="auto" w:fill="auto"/>
        <w:bidi w:val="0"/>
        <w:spacing w:before="0" w:after="240" w:line="240" w:lineRule="auto"/>
        <w:ind w:left="0" w:right="0" w:firstLine="0"/>
        <w:jc w:val="left"/>
      </w:pPr>
      <w:bookmarkStart w:id="383" w:name="bookmark383"/>
      <w:bookmarkStart w:id="384" w:name="bookmark384"/>
      <w:bookmarkStart w:id="385" w:name="bookmark385"/>
      <w:r>
        <w:rPr>
          <w:color w:val="000000"/>
          <w:spacing w:val="0"/>
          <w:w w:val="100"/>
          <w:position w:val="0"/>
        </w:rPr>
        <w:t>十一、公司股权激励计划、员工持股计划或其他员工激励措施的实施情况</w:t>
      </w:r>
      <w:bookmarkEnd w:id="383"/>
      <w:bookmarkEnd w:id="384"/>
      <w:bookmarkEnd w:id="385"/>
    </w:p>
    <w:p>
      <w:pPr>
        <w:pStyle w:val="Style19"/>
        <w:keepNext w:val="0"/>
        <w:keepLines w:val="0"/>
        <w:widowControl w:val="0"/>
        <w:shd w:val="clear" w:color="auto" w:fill="auto"/>
        <w:bidi w:val="0"/>
        <w:spacing w:before="0" w:after="380" w:line="315" w:lineRule="exact"/>
        <w:ind w:left="0" w:right="0" w:firstLine="0"/>
        <w:jc w:val="left"/>
      </w:pPr>
      <w:r>
        <w:rPr>
          <w:color w:val="000000"/>
          <w:spacing w:val="0"/>
          <w:w w:val="100"/>
          <w:position w:val="0"/>
        </w:rPr>
        <w:t>”适用口不适用</w:t>
      </w:r>
    </w:p>
    <w:p>
      <w:pPr>
        <w:pStyle w:val="Style27"/>
        <w:keepNext/>
        <w:keepLines/>
        <w:widowControl w:val="0"/>
        <w:shd w:val="clear" w:color="auto" w:fill="auto"/>
        <w:bidi w:val="0"/>
        <w:spacing w:before="0" w:after="240" w:line="240" w:lineRule="auto"/>
        <w:ind w:left="0" w:right="0" w:firstLine="0"/>
        <w:jc w:val="left"/>
      </w:pPr>
      <w:bookmarkStart w:id="386" w:name="bookmark386"/>
      <w:bookmarkStart w:id="387" w:name="bookmark387"/>
      <w:bookmarkStart w:id="388" w:name="bookmark388"/>
      <w:bookmarkStart w:id="389" w:name="bookmark389"/>
      <w:r>
        <w:rPr>
          <w:rFonts w:ascii="Times New Roman" w:eastAsia="Times New Roman" w:hAnsi="Times New Roman" w:cs="Times New Roman"/>
          <w:color w:val="000000"/>
          <w:spacing w:val="0"/>
          <w:w w:val="100"/>
          <w:position w:val="0"/>
        </w:rPr>
        <w:t>1</w:t>
      </w:r>
      <w:bookmarkEnd w:id="388"/>
      <w:r>
        <w:rPr>
          <w:color w:val="000000"/>
          <w:spacing w:val="0"/>
          <w:w w:val="100"/>
          <w:position w:val="0"/>
        </w:rPr>
        <w:t>、股权激励</w:t>
      </w:r>
      <w:bookmarkEnd w:id="386"/>
      <w:bookmarkEnd w:id="387"/>
      <w:bookmarkEnd w:id="389"/>
    </w:p>
    <w:p>
      <w:pPr>
        <w:pStyle w:val="Style19"/>
        <w:keepNext w:val="0"/>
        <w:keepLines w:val="0"/>
        <w:widowControl w:val="0"/>
        <w:shd w:val="clear" w:color="auto" w:fill="auto"/>
        <w:bidi w:val="0"/>
        <w:spacing w:before="0" w:after="0" w:line="315" w:lineRule="exact"/>
        <w:ind w:left="0" w:right="0" w:firstLine="0"/>
        <w:jc w:val="left"/>
      </w:pPr>
      <w:r>
        <w:rPr>
          <w:b/>
          <w:bCs/>
          <w:color w:val="000000"/>
          <w:spacing w:val="0"/>
          <w:w w:val="100"/>
          <w:position w:val="0"/>
        </w:rPr>
        <w:t>公司2021年限制性股票激励计划：</w:t>
      </w:r>
    </w:p>
    <w:p>
      <w:pPr>
        <w:pStyle w:val="Style19"/>
        <w:keepNext w:val="0"/>
        <w:keepLines w:val="0"/>
        <w:widowControl w:val="0"/>
        <w:shd w:val="clear" w:color="auto" w:fill="auto"/>
        <w:tabs>
          <w:tab w:pos="673" w:val="left"/>
        </w:tabs>
        <w:bidi w:val="0"/>
        <w:spacing w:before="0" w:after="0" w:line="315" w:lineRule="exact"/>
        <w:ind w:left="0" w:right="0" w:firstLine="380"/>
        <w:jc w:val="both"/>
      </w:pPr>
      <w:bookmarkStart w:id="390" w:name="bookmark390"/>
      <w:r>
        <w:rPr>
          <w:color w:val="000000"/>
          <w:spacing w:val="0"/>
          <w:w w:val="100"/>
          <w:position w:val="0"/>
        </w:rPr>
        <w:t>1</w:t>
      </w:r>
      <w:bookmarkEnd w:id="390"/>
      <w:r>
        <w:rPr>
          <w:color w:val="000000"/>
          <w:spacing w:val="0"/>
          <w:w w:val="100"/>
          <w:position w:val="0"/>
        </w:rPr>
        <w:t>、</w:t>
        <w:tab/>
        <w:t>公司于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日召开第四届董事会第二十四次会议审议通过《关于〈厦门吉宏科技股份有限公司</w:t>
      </w:r>
      <w:r>
        <w:rPr>
          <w:color w:val="000000"/>
          <w:spacing w:val="0"/>
          <w:w w:val="100"/>
          <w:position w:val="0"/>
        </w:rPr>
        <w:t>2021</w:t>
      </w:r>
      <w:r>
        <w:rPr>
          <w:color w:val="000000"/>
          <w:spacing w:val="0"/>
          <w:w w:val="100"/>
          <w:position w:val="0"/>
        </w:rPr>
        <w:t>年限制性 股票激励计划（草案）〉及其摘要的议案》、《关于〈厦门吉宏科技股份有限公司</w:t>
      </w:r>
      <w:r>
        <w:rPr>
          <w:color w:val="000000"/>
          <w:spacing w:val="0"/>
          <w:w w:val="100"/>
          <w:position w:val="0"/>
        </w:rPr>
        <w:t>2021</w:t>
      </w:r>
      <w:r>
        <w:rPr>
          <w:color w:val="000000"/>
          <w:spacing w:val="0"/>
          <w:w w:val="100"/>
          <w:position w:val="0"/>
        </w:rPr>
        <w:t>年限制性股票激励计划实施考核管理办法〉 的议案》、《关于提请股东大会授权董事会办理公司</w:t>
      </w:r>
      <w:r>
        <w:rPr>
          <w:color w:val="000000"/>
          <w:spacing w:val="0"/>
          <w:w w:val="100"/>
          <w:position w:val="0"/>
        </w:rPr>
        <w:t>2021</w:t>
      </w:r>
      <w:r>
        <w:rPr>
          <w:color w:val="000000"/>
          <w:spacing w:val="0"/>
          <w:w w:val="100"/>
          <w:position w:val="0"/>
        </w:rPr>
        <w:t>年限制性股票激励计划相关事宜的议案》等相关议案，公司独立董事 对本次激励计划的相关事项发表同意的独立意见；</w:t>
      </w:r>
    </w:p>
    <w:p>
      <w:pPr>
        <w:pStyle w:val="Style19"/>
        <w:keepNext w:val="0"/>
        <w:keepLines w:val="0"/>
        <w:widowControl w:val="0"/>
        <w:shd w:val="clear" w:color="auto" w:fill="auto"/>
        <w:tabs>
          <w:tab w:pos="668" w:val="left"/>
        </w:tabs>
        <w:bidi w:val="0"/>
        <w:spacing w:before="0" w:after="0" w:line="315" w:lineRule="exact"/>
        <w:ind w:left="0" w:right="0" w:firstLine="380"/>
        <w:jc w:val="both"/>
      </w:pPr>
      <w:bookmarkStart w:id="391" w:name="bookmark391"/>
      <w:r>
        <w:rPr>
          <w:color w:val="000000"/>
          <w:spacing w:val="0"/>
          <w:w w:val="100"/>
          <w:position w:val="0"/>
        </w:rPr>
        <w:t>2</w:t>
      </w:r>
      <w:bookmarkEnd w:id="391"/>
      <w:r>
        <w:rPr>
          <w:color w:val="000000"/>
          <w:spacing w:val="0"/>
          <w:w w:val="100"/>
          <w:position w:val="0"/>
        </w:rPr>
        <w:t>、</w:t>
        <w:tab/>
        <w:t>公司于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日召开第四届监事会第十四次会议审议通过《关于〈厦门吉宏科技股份有限公司</w:t>
      </w:r>
      <w:r>
        <w:rPr>
          <w:color w:val="000000"/>
          <w:spacing w:val="0"/>
          <w:w w:val="100"/>
          <w:position w:val="0"/>
        </w:rPr>
        <w:t>2021</w:t>
      </w:r>
      <w:r>
        <w:rPr>
          <w:color w:val="000000"/>
          <w:spacing w:val="0"/>
          <w:w w:val="100"/>
          <w:position w:val="0"/>
        </w:rPr>
        <w:t>年限制性股 票激励计划（草案）〉及其摘要的议案》、《关于〈厦门吉宏科技股份有限公司</w:t>
      </w:r>
      <w:r>
        <w:rPr>
          <w:color w:val="000000"/>
          <w:spacing w:val="0"/>
          <w:w w:val="100"/>
          <w:position w:val="0"/>
        </w:rPr>
        <w:t>2021</w:t>
      </w:r>
      <w:r>
        <w:rPr>
          <w:color w:val="000000"/>
          <w:spacing w:val="0"/>
          <w:w w:val="100"/>
          <w:position w:val="0"/>
        </w:rPr>
        <w:t>年限制性股票激励计划实施考核管理办法〉 的议案》、《关于核查公司</w:t>
      </w:r>
      <w:r>
        <w:rPr>
          <w:color w:val="000000"/>
          <w:spacing w:val="0"/>
          <w:w w:val="100"/>
          <w:position w:val="0"/>
        </w:rPr>
        <w:t>2021</w:t>
      </w:r>
      <w:r>
        <w:rPr>
          <w:color w:val="000000"/>
          <w:spacing w:val="0"/>
          <w:w w:val="100"/>
          <w:position w:val="0"/>
        </w:rPr>
        <w:t>年限制性股票激励计划激励对象名单的议案》等相关议案，公司监事会对本次激励计划的相关 事项进行核查并出具了核查意见；</w:t>
      </w:r>
    </w:p>
    <w:p>
      <w:pPr>
        <w:pStyle w:val="Style19"/>
        <w:keepNext w:val="0"/>
        <w:keepLines w:val="0"/>
        <w:widowControl w:val="0"/>
        <w:shd w:val="clear" w:color="auto" w:fill="auto"/>
        <w:tabs>
          <w:tab w:pos="668" w:val="left"/>
        </w:tabs>
        <w:bidi w:val="0"/>
        <w:spacing w:before="0" w:after="0" w:line="315" w:lineRule="exact"/>
        <w:ind w:left="0" w:right="0" w:firstLine="380"/>
        <w:jc w:val="both"/>
      </w:pPr>
      <w:bookmarkStart w:id="392" w:name="bookmark392"/>
      <w:r>
        <w:rPr>
          <w:color w:val="000000"/>
          <w:spacing w:val="0"/>
          <w:w w:val="100"/>
          <w:position w:val="0"/>
        </w:rPr>
        <w:t>3</w:t>
      </w:r>
      <w:bookmarkEnd w:id="392"/>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4</w:t>
      </w:r>
      <w:r>
        <w:rPr>
          <w:color w:val="000000"/>
          <w:spacing w:val="0"/>
          <w:w w:val="100"/>
          <w:position w:val="0"/>
        </w:rPr>
        <w:t>日，公司通过巨潮资讯网（</w:t>
      </w:r>
      <w:r>
        <w:rPr>
          <w:color w:val="000000"/>
          <w:spacing w:val="0"/>
          <w:w w:val="100"/>
          <w:position w:val="0"/>
        </w:rPr>
        <w:t>www. cninfo. com. cn）</w:t>
      </w:r>
      <w:r>
        <w:rPr>
          <w:color w:val="000000"/>
          <w:spacing w:val="0"/>
          <w:w w:val="100"/>
          <w:position w:val="0"/>
        </w:rPr>
        <w:t>及公司内部公告栏公布了《厦门吉宏 科技股份有限公司</w:t>
      </w:r>
      <w:r>
        <w:rPr>
          <w:color w:val="000000"/>
          <w:spacing w:val="0"/>
          <w:w w:val="100"/>
          <w:position w:val="0"/>
        </w:rPr>
        <w:t>2021</w:t>
      </w:r>
      <w:r>
        <w:rPr>
          <w:color w:val="000000"/>
          <w:spacing w:val="0"/>
          <w:w w:val="100"/>
          <w:position w:val="0"/>
        </w:rPr>
        <w:t>年限制性股票激励计划首次授予激励对象名单》，并于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5</w:t>
      </w:r>
      <w:r>
        <w:rPr>
          <w:color w:val="000000"/>
          <w:spacing w:val="0"/>
          <w:w w:val="100"/>
          <w:position w:val="0"/>
        </w:rPr>
        <w:t>日在巨潮资讯网</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（www. cninfo. com. cn）</w:t>
      </w:r>
      <w:r>
        <w:rPr>
          <w:color w:val="000000"/>
          <w:spacing w:val="0"/>
          <w:w w:val="100"/>
          <w:position w:val="0"/>
        </w:rPr>
        <w:t>披露了《监事会关于</w:t>
      </w:r>
      <w:r>
        <w:rPr>
          <w:color w:val="000000"/>
          <w:spacing w:val="0"/>
          <w:w w:val="100"/>
          <w:position w:val="0"/>
        </w:rPr>
        <w:t>2021</w:t>
      </w:r>
      <w:r>
        <w:rPr>
          <w:color w:val="000000"/>
          <w:spacing w:val="0"/>
          <w:w w:val="100"/>
          <w:position w:val="0"/>
        </w:rPr>
        <w:t>年限制性股票激励计划首次授予激励对象名单的审核意见及公示情况说明》 （公告编号：</w:t>
      </w:r>
      <w:r>
        <w:rPr>
          <w:color w:val="000000"/>
          <w:spacing w:val="0"/>
          <w:w w:val="100"/>
          <w:position w:val="0"/>
        </w:rPr>
        <w:t>2021-037）</w:t>
      </w:r>
      <w:r>
        <w:rPr>
          <w:color w:val="000000"/>
          <w:spacing w:val="0"/>
          <w:w w:val="100"/>
          <w:position w:val="0"/>
        </w:rPr>
        <w:t>及《关于</w:t>
      </w:r>
      <w:r>
        <w:rPr>
          <w:color w:val="000000"/>
          <w:spacing w:val="0"/>
          <w:w w:val="100"/>
          <w:position w:val="0"/>
        </w:rPr>
        <w:t>2021</w:t>
      </w:r>
      <w:r>
        <w:rPr>
          <w:color w:val="000000"/>
          <w:spacing w:val="0"/>
          <w:w w:val="100"/>
          <w:position w:val="0"/>
        </w:rPr>
        <w:t>年限制性股票激励计划内幕信息知情人及激励对象买卖公司股票情况的自查报告》（公 告编号：</w:t>
      </w:r>
      <w:r>
        <w:rPr>
          <w:color w:val="000000"/>
          <w:spacing w:val="0"/>
          <w:w w:val="100"/>
          <w:position w:val="0"/>
        </w:rPr>
        <w:t>2021-038）；</w:t>
      </w:r>
    </w:p>
    <w:p>
      <w:pPr>
        <w:pStyle w:val="Style19"/>
        <w:keepNext w:val="0"/>
        <w:keepLines w:val="0"/>
        <w:widowControl w:val="0"/>
        <w:shd w:val="clear" w:color="auto" w:fill="auto"/>
        <w:tabs>
          <w:tab w:pos="668" w:val="left"/>
        </w:tabs>
        <w:bidi w:val="0"/>
        <w:spacing w:before="0" w:after="0" w:line="315" w:lineRule="exact"/>
        <w:ind w:left="0" w:right="0" w:firstLine="380"/>
        <w:jc w:val="left"/>
      </w:pPr>
      <w:bookmarkStart w:id="393" w:name="bookmark393"/>
      <w:r>
        <w:rPr>
          <w:color w:val="000000"/>
          <w:spacing w:val="0"/>
          <w:w w:val="100"/>
          <w:position w:val="0"/>
        </w:rPr>
        <w:t>4</w:t>
      </w:r>
      <w:bookmarkEnd w:id="393"/>
      <w:r>
        <w:rPr>
          <w:color w:val="000000"/>
          <w:spacing w:val="0"/>
          <w:w w:val="100"/>
          <w:position w:val="0"/>
        </w:rPr>
        <w:t>、</w:t>
        <w:tab/>
        <w:t>公司于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日召开</w:t>
      </w:r>
      <w:r>
        <w:rPr>
          <w:color w:val="000000"/>
          <w:spacing w:val="0"/>
          <w:w w:val="100"/>
          <w:position w:val="0"/>
        </w:rPr>
        <w:t>2021</w:t>
      </w:r>
      <w:r>
        <w:rPr>
          <w:color w:val="000000"/>
          <w:spacing w:val="0"/>
          <w:w w:val="100"/>
          <w:position w:val="0"/>
        </w:rPr>
        <w:t>年第一次临时股东大会审议通过《关于〈厦门吉宏科技股份有限公司</w:t>
      </w:r>
      <w:r>
        <w:rPr>
          <w:color w:val="000000"/>
          <w:spacing w:val="0"/>
          <w:w w:val="100"/>
          <w:position w:val="0"/>
        </w:rPr>
        <w:t>2021</w:t>
      </w:r>
      <w:r>
        <w:rPr>
          <w:color w:val="000000"/>
          <w:spacing w:val="0"/>
          <w:w w:val="100"/>
          <w:position w:val="0"/>
        </w:rPr>
        <w:t>年限制性股 票激励计划（草案）〉及其摘要的议案》、《关于〈厦门吉宏科技股份有限公司</w:t>
      </w:r>
      <w:r>
        <w:rPr>
          <w:color w:val="000000"/>
          <w:spacing w:val="0"/>
          <w:w w:val="100"/>
          <w:position w:val="0"/>
        </w:rPr>
        <w:t>2021</w:t>
      </w:r>
      <w:r>
        <w:rPr>
          <w:color w:val="000000"/>
          <w:spacing w:val="0"/>
          <w:w w:val="100"/>
          <w:position w:val="0"/>
        </w:rPr>
        <w:t>年限制性股票激励计划实施考核管理办法〉 的议案》、《关于提请股东大会授权董事会办理公司</w:t>
      </w:r>
      <w:r>
        <w:rPr>
          <w:color w:val="000000"/>
          <w:spacing w:val="0"/>
          <w:w w:val="100"/>
          <w:position w:val="0"/>
        </w:rPr>
        <w:t>2021</w:t>
      </w:r>
      <w:r>
        <w:rPr>
          <w:color w:val="000000"/>
          <w:spacing w:val="0"/>
          <w:w w:val="100"/>
          <w:position w:val="0"/>
        </w:rPr>
        <w:t>年限制性股票激励计划相关事宜的议案》，北京市康达律师事务所就 本次激励计划有关事项出具法律意见书；</w:t>
      </w:r>
    </w:p>
    <w:p>
      <w:pPr>
        <w:pStyle w:val="Style19"/>
        <w:keepNext w:val="0"/>
        <w:keepLines w:val="0"/>
        <w:widowControl w:val="0"/>
        <w:shd w:val="clear" w:color="auto" w:fill="auto"/>
        <w:tabs>
          <w:tab w:pos="673" w:val="left"/>
        </w:tabs>
        <w:bidi w:val="0"/>
        <w:spacing w:before="0" w:after="140" w:line="315" w:lineRule="exact"/>
        <w:ind w:left="0" w:right="0" w:firstLine="380"/>
        <w:jc w:val="left"/>
      </w:pPr>
      <w:bookmarkStart w:id="394" w:name="bookmark394"/>
      <w:r>
        <w:rPr>
          <w:color w:val="000000"/>
          <w:spacing w:val="0"/>
          <w:w w:val="100"/>
          <w:position w:val="0"/>
        </w:rPr>
        <w:t>5</w:t>
      </w:r>
      <w:bookmarkEnd w:id="394"/>
      <w:r>
        <w:rPr>
          <w:color w:val="000000"/>
          <w:spacing w:val="0"/>
          <w:w w:val="100"/>
          <w:position w:val="0"/>
        </w:rPr>
        <w:t>、</w:t>
        <w:tab/>
        <w:t>公司于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日召开第四届董事会第二十六次会议、第四届监事会第十六次会议，审议通过《关于调整</w:t>
      </w:r>
      <w:r>
        <w:rPr>
          <w:color w:val="000000"/>
          <w:spacing w:val="0"/>
          <w:w w:val="100"/>
          <w:position w:val="0"/>
        </w:rPr>
        <w:t xml:space="preserve">2021 </w:t>
      </w:r>
      <w:r>
        <w:rPr>
          <w:color w:val="000000"/>
          <w:spacing w:val="0"/>
          <w:w w:val="100"/>
          <w:position w:val="0"/>
        </w:rPr>
        <w:t>年限制性股票激励计划首次授予激励对象名单的议案》、《关于向</w:t>
      </w:r>
      <w:r>
        <w:rPr>
          <w:color w:val="000000"/>
          <w:spacing w:val="0"/>
          <w:w w:val="100"/>
          <w:position w:val="0"/>
        </w:rPr>
        <w:t>2021</w:t>
      </w:r>
      <w:r>
        <w:rPr>
          <w:color w:val="000000"/>
          <w:spacing w:val="0"/>
          <w:w w:val="100"/>
          <w:position w:val="0"/>
        </w:rPr>
        <w:t>年限制性股票激励计划激励对象首次授予限制性股票的 议案》。公司独立董事对相关事项发表了明确同意的独立意见，监事会对调整后的激励对象名单进行了核查并发表了核查意 见，北京市康达律师事务所对本次激励计划调整及授予的相关事项出具了法律意见书。公司于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21</w:t>
      </w:r>
      <w:r>
        <w:rPr>
          <w:color w:val="000000"/>
          <w:spacing w:val="0"/>
          <w:w w:val="100"/>
          <w:position w:val="0"/>
        </w:rPr>
        <w:t>日召开</w:t>
      </w:r>
      <w:r>
        <w:rPr>
          <w:color w:val="000000"/>
          <w:spacing w:val="0"/>
          <w:w w:val="100"/>
          <w:position w:val="0"/>
        </w:rPr>
        <w:t>2021</w:t>
      </w:r>
      <w:r>
        <w:rPr>
          <w:color w:val="000000"/>
          <w:spacing w:val="0"/>
          <w:w w:val="100"/>
          <w:position w:val="0"/>
        </w:rPr>
        <w:t>年第 二次临时股东大会，审议通过《关于调整</w:t>
      </w:r>
      <w:r>
        <w:rPr>
          <w:color w:val="000000"/>
          <w:spacing w:val="0"/>
          <w:w w:val="100"/>
          <w:position w:val="0"/>
        </w:rPr>
        <w:t>2021</w:t>
      </w:r>
      <w:r>
        <w:rPr>
          <w:color w:val="000000"/>
          <w:spacing w:val="0"/>
          <w:w w:val="100"/>
          <w:position w:val="0"/>
        </w:rPr>
        <w:t>年限制性股票激励计划首次授予激励对象名单的议案》；</w:t>
      </w:r>
    </w:p>
    <w:p>
      <w:pPr>
        <w:pStyle w:val="Style19"/>
        <w:keepNext w:val="0"/>
        <w:keepLines w:val="0"/>
        <w:widowControl w:val="0"/>
        <w:shd w:val="clear" w:color="auto" w:fill="auto"/>
        <w:tabs>
          <w:tab w:pos="644" w:val="left"/>
        </w:tabs>
        <w:bidi w:val="0"/>
        <w:spacing w:before="0" w:after="0" w:line="314" w:lineRule="exact"/>
        <w:ind w:left="0" w:right="0" w:firstLine="380"/>
        <w:jc w:val="both"/>
      </w:pPr>
      <w:bookmarkStart w:id="395" w:name="bookmark395"/>
      <w:r>
        <w:rPr>
          <w:color w:val="000000"/>
          <w:spacing w:val="0"/>
          <w:w w:val="100"/>
          <w:position w:val="0"/>
        </w:rPr>
        <w:t>6</w:t>
      </w:r>
      <w:bookmarkEnd w:id="395"/>
      <w:r>
        <w:rPr>
          <w:color w:val="000000"/>
          <w:spacing w:val="0"/>
          <w:w w:val="100"/>
          <w:position w:val="0"/>
        </w:rPr>
        <w:t>、</w:t>
        <w:tab/>
        <w:t>经股东大会授权，公司于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20</w:t>
      </w:r>
      <w:r>
        <w:rPr>
          <w:color w:val="000000"/>
          <w:spacing w:val="0"/>
          <w:w w:val="100"/>
          <w:position w:val="0"/>
        </w:rPr>
        <w:t>日召开第四届董事会第二十九次会议、第四届监事会第十八次会议，审议并通 过《关于调整</w:t>
      </w:r>
      <w:r>
        <w:rPr>
          <w:color w:val="000000"/>
          <w:spacing w:val="0"/>
          <w:w w:val="100"/>
          <w:position w:val="0"/>
        </w:rPr>
        <w:t>2021</w:t>
      </w:r>
      <w:r>
        <w:rPr>
          <w:color w:val="000000"/>
          <w:spacing w:val="0"/>
          <w:w w:val="100"/>
          <w:position w:val="0"/>
        </w:rPr>
        <w:t>年限制性股票激励计划授予价格的议案》，鉴于</w:t>
      </w:r>
      <w:r>
        <w:rPr>
          <w:color w:val="000000"/>
          <w:spacing w:val="0"/>
          <w:w w:val="100"/>
          <w:position w:val="0"/>
        </w:rPr>
        <w:t>2020</w:t>
      </w:r>
      <w:r>
        <w:rPr>
          <w:color w:val="000000"/>
          <w:spacing w:val="0"/>
          <w:w w:val="100"/>
          <w:position w:val="0"/>
        </w:rPr>
        <w:t>年年度权益分派实施完成，同意对限制性股票授予价 格进行调整，由</w:t>
      </w:r>
      <w:r>
        <w:rPr>
          <w:color w:val="000000"/>
          <w:spacing w:val="0"/>
          <w:w w:val="100"/>
          <w:position w:val="0"/>
        </w:rPr>
        <w:t>13.06</w:t>
      </w:r>
      <w:r>
        <w:rPr>
          <w:color w:val="000000"/>
          <w:spacing w:val="0"/>
          <w:w w:val="100"/>
          <w:position w:val="0"/>
        </w:rPr>
        <w:t>元/股调整为</w:t>
      </w:r>
      <w:r>
        <w:rPr>
          <w:color w:val="000000"/>
          <w:spacing w:val="0"/>
          <w:w w:val="100"/>
          <w:position w:val="0"/>
        </w:rPr>
        <w:t>12.96</w:t>
      </w:r>
      <w:r>
        <w:rPr>
          <w:color w:val="000000"/>
          <w:spacing w:val="0"/>
          <w:w w:val="100"/>
          <w:position w:val="0"/>
        </w:rPr>
        <w:t>元/股。公司独立董事对上述事项发表同意的独立意见，北京市康达律师事务所出具 相应的法律意见书；</w:t>
      </w:r>
    </w:p>
    <w:p>
      <w:pPr>
        <w:pStyle w:val="Style19"/>
        <w:keepNext w:val="0"/>
        <w:keepLines w:val="0"/>
        <w:widowControl w:val="0"/>
        <w:numPr>
          <w:ilvl w:val="0"/>
          <w:numId w:val="15"/>
        </w:numPr>
        <w:shd w:val="clear" w:color="auto" w:fill="auto"/>
        <w:tabs>
          <w:tab w:pos="649" w:val="left"/>
        </w:tabs>
        <w:bidi w:val="0"/>
        <w:spacing w:before="0" w:after="0" w:line="314" w:lineRule="exact"/>
        <w:ind w:left="0" w:right="0" w:firstLine="380"/>
        <w:jc w:val="both"/>
      </w:pPr>
      <w:bookmarkStart w:id="396" w:name="bookmark396"/>
      <w:bookmarkEnd w:id="396"/>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日，公司完成限制性股票授予登记工作，授予日为</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日，上市日期为</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日。自激励计 划授予日至登记日，</w:t>
      </w:r>
      <w:r>
        <w:rPr>
          <w:color w:val="000000"/>
          <w:spacing w:val="0"/>
          <w:w w:val="100"/>
          <w:position w:val="0"/>
        </w:rPr>
        <w:t>6</w:t>
      </w:r>
      <w:r>
        <w:rPr>
          <w:color w:val="000000"/>
          <w:spacing w:val="0"/>
          <w:w w:val="100"/>
          <w:position w:val="0"/>
        </w:rPr>
        <w:t>名激励对象因个人原因自愿放弃认购公司拟向其授予的限制性股票</w:t>
      </w:r>
      <w:r>
        <w:rPr>
          <w:color w:val="000000"/>
          <w:spacing w:val="0"/>
          <w:w w:val="100"/>
          <w:position w:val="0"/>
        </w:rPr>
        <w:t>0.92</w:t>
      </w:r>
      <w:r>
        <w:rPr>
          <w:color w:val="000000"/>
          <w:spacing w:val="0"/>
          <w:w w:val="100"/>
          <w:position w:val="0"/>
        </w:rPr>
        <w:t>万股，公司实际授予限制性股 票数量由</w:t>
      </w:r>
      <w:r>
        <w:rPr>
          <w:color w:val="000000"/>
          <w:spacing w:val="0"/>
          <w:w w:val="100"/>
          <w:position w:val="0"/>
        </w:rPr>
        <w:t>9, 080, 000</w:t>
      </w:r>
      <w:r>
        <w:rPr>
          <w:color w:val="000000"/>
          <w:spacing w:val="0"/>
          <w:w w:val="100"/>
          <w:position w:val="0"/>
        </w:rPr>
        <w:t>股调整为</w:t>
      </w:r>
      <w:r>
        <w:rPr>
          <w:color w:val="000000"/>
          <w:spacing w:val="0"/>
          <w:w w:val="100"/>
          <w:position w:val="0"/>
        </w:rPr>
        <w:t>9, 070, 800</w:t>
      </w:r>
      <w:r>
        <w:rPr>
          <w:color w:val="000000"/>
          <w:spacing w:val="0"/>
          <w:w w:val="100"/>
          <w:position w:val="0"/>
        </w:rPr>
        <w:t>股，实际授予对象由</w:t>
      </w:r>
      <w:r>
        <w:rPr>
          <w:color w:val="000000"/>
          <w:spacing w:val="0"/>
          <w:w w:val="100"/>
          <w:position w:val="0"/>
        </w:rPr>
        <w:t>292</w:t>
      </w:r>
      <w:r>
        <w:rPr>
          <w:color w:val="000000"/>
          <w:spacing w:val="0"/>
          <w:w w:val="100"/>
          <w:position w:val="0"/>
        </w:rPr>
        <w:t>名调整为</w:t>
      </w:r>
      <w:r>
        <w:rPr>
          <w:color w:val="000000"/>
          <w:spacing w:val="0"/>
          <w:w w:val="100"/>
          <w:position w:val="0"/>
        </w:rPr>
        <w:t>286</w:t>
      </w:r>
      <w:r>
        <w:rPr>
          <w:color w:val="000000"/>
          <w:spacing w:val="0"/>
          <w:w w:val="100"/>
          <w:position w:val="0"/>
        </w:rPr>
        <w:t>名；</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8,2022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日，公司召开第四届董事会第三十一次会议和第四届监事会第二十次会议，审议通过《关于终止实施</w:t>
      </w:r>
      <w:r>
        <w:rPr>
          <w:color w:val="000000"/>
          <w:spacing w:val="0"/>
          <w:w w:val="100"/>
          <w:position w:val="0"/>
        </w:rPr>
        <w:t xml:space="preserve">2021 </w:t>
      </w:r>
      <w:r>
        <w:rPr>
          <w:color w:val="000000"/>
          <w:spacing w:val="0"/>
          <w:w w:val="100"/>
          <w:position w:val="0"/>
        </w:rPr>
        <w:t>年限制性股票激励计划并回购注销相关限制性股票的议案》，同意公司终止实施</w:t>
      </w:r>
      <w:r>
        <w:rPr>
          <w:color w:val="000000"/>
          <w:spacing w:val="0"/>
          <w:w w:val="100"/>
          <w:position w:val="0"/>
        </w:rPr>
        <w:t>2021</w:t>
      </w:r>
      <w:r>
        <w:rPr>
          <w:color w:val="000000"/>
          <w:spacing w:val="0"/>
          <w:w w:val="100"/>
          <w:position w:val="0"/>
        </w:rPr>
        <w:t>年限制性股票激励计划，并回购注销已 授予但尚未解除限售的全部限制性股票</w:t>
      </w:r>
      <w:r>
        <w:rPr>
          <w:color w:val="000000"/>
          <w:spacing w:val="0"/>
          <w:w w:val="100"/>
          <w:position w:val="0"/>
        </w:rPr>
        <w:t>9, 070, 800</w:t>
      </w:r>
      <w:r>
        <w:rPr>
          <w:color w:val="000000"/>
          <w:spacing w:val="0"/>
          <w:w w:val="100"/>
          <w:position w:val="0"/>
        </w:rPr>
        <w:t>股，公司独立董事对上述事项发表同意的独立意见，北京市康达律师事务 所出具相应法律意见书。公司于</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16</w:t>
      </w:r>
      <w:r>
        <w:rPr>
          <w:color w:val="000000"/>
          <w:spacing w:val="0"/>
          <w:w w:val="100"/>
          <w:position w:val="0"/>
        </w:rPr>
        <w:t>日召开</w:t>
      </w:r>
      <w:r>
        <w:rPr>
          <w:color w:val="000000"/>
          <w:spacing w:val="0"/>
          <w:w w:val="100"/>
          <w:position w:val="0"/>
        </w:rPr>
        <w:t>2022</w:t>
      </w:r>
      <w:r>
        <w:rPr>
          <w:color w:val="000000"/>
          <w:spacing w:val="0"/>
          <w:w w:val="100"/>
          <w:position w:val="0"/>
        </w:rPr>
        <w:t>年第一次临时股东大会，审议通过《关于终止实施</w:t>
      </w:r>
      <w:r>
        <w:rPr>
          <w:color w:val="000000"/>
          <w:spacing w:val="0"/>
          <w:w w:val="100"/>
          <w:position w:val="0"/>
        </w:rPr>
        <w:t>2021</w:t>
      </w:r>
      <w:r>
        <w:rPr>
          <w:color w:val="000000"/>
          <w:spacing w:val="0"/>
          <w:w w:val="100"/>
          <w:position w:val="0"/>
        </w:rPr>
        <w:t>年限制性股 票激励计划并回购注销相关限制性股票的议案》。本次限制性股票回购注销手续已于</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19</w:t>
      </w:r>
      <w:r>
        <w:rPr>
          <w:color w:val="000000"/>
          <w:spacing w:val="0"/>
          <w:w w:val="100"/>
          <w:position w:val="0"/>
        </w:rPr>
        <w:t>日完成。</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公司董事、高级管理人员获得的股权激励情况</w:t>
      </w:r>
    </w:p>
    <w:p>
      <w:pPr>
        <w:pStyle w:val="Style19"/>
        <w:keepNext w:val="0"/>
        <w:keepLines w:val="0"/>
        <w:widowControl w:val="0"/>
        <w:shd w:val="clear" w:color="auto" w:fill="auto"/>
        <w:bidi w:val="0"/>
        <w:spacing w:before="0" w:after="160" w:line="314" w:lineRule="exact"/>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686"/>
        <w:gridCol w:w="682"/>
        <w:gridCol w:w="686"/>
        <w:gridCol w:w="686"/>
        <w:gridCol w:w="682"/>
        <w:gridCol w:w="682"/>
        <w:gridCol w:w="686"/>
        <w:gridCol w:w="682"/>
        <w:gridCol w:w="682"/>
        <w:gridCol w:w="682"/>
        <w:gridCol w:w="682"/>
        <w:gridCol w:w="686"/>
        <w:gridCol w:w="682"/>
        <w:gridCol w:w="686"/>
      </w:tblGrid>
      <w:tr>
        <w:trPr>
          <w:trHeight w:val="259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8" w:lineRule="exact"/>
              <w:ind w:left="160" w:right="0" w:firstLine="0"/>
              <w:jc w:val="left"/>
            </w:pPr>
            <w:r>
              <w:rPr>
                <w:color w:val="000000"/>
                <w:spacing w:val="0"/>
                <w:w w:val="100"/>
                <w:position w:val="0"/>
              </w:rPr>
              <w:t>年初 持有 股票 期权 数量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1" w:lineRule="exact"/>
              <w:ind w:left="160" w:right="0" w:firstLine="0"/>
              <w:jc w:val="left"/>
            </w:pPr>
            <w:r>
              <w:rPr>
                <w:color w:val="000000"/>
                <w:spacing w:val="0"/>
                <w:w w:val="100"/>
                <w:position w:val="0"/>
              </w:rPr>
              <w:t>报告 期新 授予 股票 期权 数量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报告 期内 可行 权股 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报告 期内 已行 权股 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3" w:lineRule="exact"/>
              <w:ind w:left="0" w:right="0" w:firstLine="140"/>
              <w:jc w:val="both"/>
            </w:pPr>
            <w:r>
              <w:rPr>
                <w:color w:val="000000"/>
                <w:spacing w:val="0"/>
                <w:w w:val="100"/>
                <w:position w:val="0"/>
              </w:rPr>
              <w:t xml:space="preserve">报告 期内 已行 权股 数行 权价 格（元 </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 持有 股票 期权 数量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市价</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期初 持有 限制 性股 票数 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 已解 锁股 份数 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 期新 授予 限制 性股 票数 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3" w:lineRule="exact"/>
              <w:ind w:left="0" w:right="0" w:firstLine="140"/>
              <w:jc w:val="left"/>
            </w:pPr>
            <w:r>
              <w:rPr>
                <w:color w:val="000000"/>
                <w:spacing w:val="0"/>
                <w:w w:val="100"/>
                <w:position w:val="0"/>
              </w:rPr>
              <w:t>限制 性股 票的 授予 价格</w:t>
            </w:r>
          </w:p>
          <w:p>
            <w:pPr>
              <w:pStyle w:val="Style5"/>
              <w:keepNext w:val="0"/>
              <w:keepLines w:val="0"/>
              <w:widowControl w:val="0"/>
              <w:shd w:val="clear" w:color="auto" w:fill="auto"/>
              <w:bidi w:val="0"/>
              <w:spacing w:before="0" w:after="0" w:line="313" w:lineRule="exact"/>
              <w:ind w:left="0" w:right="0" w:firstLine="140"/>
              <w:jc w:val="left"/>
            </w:pPr>
            <w:r>
              <w:rPr>
                <w:color w:val="000000"/>
                <w:spacing w:val="0"/>
                <w:w w:val="100"/>
                <w:position w:val="0"/>
              </w:rPr>
              <w:t>（元</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期末 持有 限制 性股 票数 量</w:t>
            </w:r>
          </w:p>
        </w:tc>
      </w:tr>
      <w:tr>
        <w:trPr>
          <w:trHeight w:val="13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王亚</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副董 事长、 副总 经理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6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龚红</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 经理、 董事 会秘 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吴明</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72" w:lineRule="auto"/>
              <w:ind w:left="0" w:right="0" w:firstLine="0"/>
              <w:jc w:val="right"/>
            </w:pPr>
            <w:r>
              <w:rPr>
                <w:rFonts w:ascii="Times New Roman" w:eastAsia="Times New Roman" w:hAnsi="Times New Roman" w:cs="Times New Roman"/>
                <w:color w:val="000000"/>
                <w:spacing w:val="0"/>
                <w:w w:val="100"/>
                <w:position w:val="0"/>
              </w:rPr>
              <w:t>1,150, 000</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1,150,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7" w:hRule="exact"/>
        </w:trPr>
        <w:tc>
          <w:tcPr>
            <w:gridSpan w:val="2"/>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考虑行业市场环境、保护核心团队积极性等因素，结合业务实际经营情况，公司经审慎决策同意终止 实施</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年限制性股票激励计划，并回购注销已授予但尚未解除限售的全部限制性股票</w:t>
            </w:r>
            <w:r>
              <w:rPr>
                <w:rFonts w:ascii="Times New Roman" w:eastAsia="Times New Roman" w:hAnsi="Times New Roman" w:cs="Times New Roman"/>
                <w:color w:val="000000"/>
                <w:spacing w:val="0"/>
                <w:w w:val="100"/>
                <w:position w:val="0"/>
              </w:rPr>
              <w:t>9,070,800</w:t>
            </w:r>
            <w:r>
              <w:rPr>
                <w:color w:val="000000"/>
                <w:spacing w:val="0"/>
                <w:w w:val="100"/>
                <w:position w:val="0"/>
              </w:rPr>
              <w:t>股， 相关议案已经公司董事会、股东大会审议通过，上述回购注销手续已经办理完成。</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19"/>
        <w:keepNext w:val="0"/>
        <w:keepLines w:val="0"/>
        <w:widowControl w:val="0"/>
        <w:shd w:val="clear" w:color="auto" w:fill="auto"/>
        <w:bidi w:val="0"/>
        <w:spacing w:before="0" w:after="60" w:line="312" w:lineRule="exact"/>
        <w:ind w:left="0" w:right="0" w:firstLine="380"/>
        <w:jc w:val="both"/>
      </w:pPr>
      <w:r>
        <w:rPr>
          <w:color w:val="000000"/>
          <w:spacing w:val="0"/>
          <w:w w:val="100"/>
          <w:position w:val="0"/>
        </w:rPr>
        <w:t>公司高级管理人员的聘任、考核和激励机制均严格按照公司法和公司章程的规定执行，经提名委员会及薪酬与考核委员 会审核后报董事会审议批准，高管薪酬方案合理、发放程序符合相关规定。</w:t>
      </w:r>
    </w:p>
    <w:p>
      <w:pPr>
        <w:pStyle w:val="Style27"/>
        <w:keepNext/>
        <w:keepLines/>
        <w:widowControl w:val="0"/>
        <w:shd w:val="clear" w:color="auto" w:fill="auto"/>
        <w:bidi w:val="0"/>
        <w:spacing w:before="0" w:line="240" w:lineRule="auto"/>
        <w:ind w:left="0" w:right="0" w:firstLine="0"/>
        <w:jc w:val="both"/>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、员工持股计划的实施情况</w:t>
      </w:r>
      <w:bookmarkEnd w:id="397"/>
      <w:bookmarkEnd w:id="398"/>
      <w:bookmarkEnd w:id="400"/>
    </w:p>
    <w:p>
      <w:pPr>
        <w:pStyle w:val="Style19"/>
        <w:keepNext w:val="0"/>
        <w:keepLines w:val="0"/>
        <w:widowControl w:val="0"/>
        <w:shd w:val="clear" w:color="auto" w:fill="auto"/>
        <w:bidi w:val="0"/>
        <w:spacing w:before="0" w:after="160" w:line="240" w:lineRule="auto"/>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报告期内全部有效的员工持股计划情况</w:t>
      </w:r>
    </w:p>
    <w:tbl>
      <w:tblPr>
        <w:tblOverlap w:val="never"/>
        <w:jc w:val="center"/>
        <w:tblLayout w:type="fixed"/>
      </w:tblPr>
      <w:tblGrid>
        <w:gridCol w:w="2098"/>
        <w:gridCol w:w="1090"/>
        <w:gridCol w:w="1848"/>
        <w:gridCol w:w="1094"/>
        <w:gridCol w:w="1546"/>
        <w:gridCol w:w="1901"/>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员工的范围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员工人数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持有的股票总额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变更情况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占上市公司股本 总额的比例</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实施计划的资金来源</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公司高级管理人员</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1,111,290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员工自筹资金</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报告期内董事、监事、高级管理人员在员工持股计划中的持股情况</w:t>
      </w:r>
    </w:p>
    <w:p>
      <w:pPr>
        <w:widowControl w:val="0"/>
        <w:spacing w:after="79" w:line="1" w:lineRule="exact"/>
      </w:pPr>
    </w:p>
    <w:tbl>
      <w:tblPr>
        <w:tblOverlap w:val="never"/>
        <w:jc w:val="center"/>
        <w:tblLayout w:type="fixed"/>
      </w:tblPr>
      <w:tblGrid>
        <w:gridCol w:w="1330"/>
        <w:gridCol w:w="2496"/>
        <w:gridCol w:w="1915"/>
        <w:gridCol w:w="1915"/>
        <w:gridCol w:w="1920"/>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报告期初持股数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报告期末持股数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占上市公司股本总额 的比例</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王亚朋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副董事长、副总经理、董事</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1,111,290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10,290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0.00%</w:t>
            </w:r>
          </w:p>
        </w:tc>
      </w:tr>
    </w:tbl>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报告期内资产管理机构的变更情况</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报告期内因持有人处置份额等引起的权益变动情况</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报告期内股东权利行使的情况</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本员工持股计划作为公司股东，独立行使权利。</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报告期内员工持股计划的其他相关情形及说明</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员工持股计划管理委员会成员发生变化</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员工持股计划对报告期上市公司的财务影响及相关会计处理</w:t>
      </w:r>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公司于</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日期间从二级市场回购</w:t>
      </w:r>
      <w:r>
        <w:rPr>
          <w:color w:val="000000"/>
          <w:spacing w:val="0"/>
          <w:w w:val="100"/>
          <w:position w:val="0"/>
        </w:rPr>
        <w:t>653, 700</w:t>
      </w:r>
      <w:r>
        <w:rPr>
          <w:color w:val="000000"/>
          <w:spacing w:val="0"/>
          <w:w w:val="100"/>
          <w:position w:val="0"/>
        </w:rPr>
        <w:t>股股票用于员工持股计划，回购平均价格为</w:t>
      </w:r>
      <w:r>
        <w:rPr>
          <w:color w:val="000000"/>
          <w:spacing w:val="0"/>
          <w:w w:val="100"/>
          <w:position w:val="0"/>
        </w:rPr>
        <w:t xml:space="preserve">29.06 </w:t>
      </w:r>
      <w:r>
        <w:rPr>
          <w:color w:val="000000"/>
          <w:spacing w:val="0"/>
          <w:w w:val="100"/>
          <w:position w:val="0"/>
        </w:rPr>
        <w:t>元/股，公司</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日第二期员工持股计划（草案）约定以</w:t>
      </w:r>
      <w:r>
        <w:rPr>
          <w:color w:val="000000"/>
          <w:spacing w:val="0"/>
          <w:w w:val="100"/>
          <w:position w:val="0"/>
        </w:rPr>
        <w:t>29.06</w:t>
      </w:r>
      <w:r>
        <w:rPr>
          <w:color w:val="000000"/>
          <w:spacing w:val="0"/>
          <w:w w:val="100"/>
          <w:position w:val="0"/>
        </w:rPr>
        <w:t>元/股的价格授予员工。</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29</w:t>
      </w:r>
      <w:r>
        <w:rPr>
          <w:color w:val="000000"/>
          <w:spacing w:val="0"/>
          <w:w w:val="100"/>
          <w:position w:val="0"/>
        </w:rPr>
        <w:t>日“厦门吉宏科 技股份有限公司一第二期员工持股计划”专用证券账户按照回购专户均价</w:t>
      </w:r>
      <w:r>
        <w:rPr>
          <w:color w:val="000000"/>
          <w:spacing w:val="0"/>
          <w:w w:val="100"/>
          <w:position w:val="0"/>
        </w:rPr>
        <w:t xml:space="preserve">29. </w:t>
      </w:r>
      <w:r>
        <w:rPr>
          <w:color w:val="000000"/>
          <w:spacing w:val="0"/>
          <w:w w:val="100"/>
          <w:position w:val="0"/>
        </w:rPr>
        <w:t>06</w:t>
      </w:r>
      <w:r>
        <w:rPr>
          <w:color w:val="000000"/>
          <w:spacing w:val="0"/>
          <w:w w:val="100"/>
          <w:position w:val="0"/>
        </w:rPr>
        <w:t>元/股受让公司回购专户所持有</w:t>
      </w:r>
      <w:r>
        <w:rPr>
          <w:color w:val="000000"/>
          <w:spacing w:val="0"/>
          <w:w w:val="100"/>
          <w:position w:val="0"/>
        </w:rPr>
        <w:t>653, 700</w:t>
      </w:r>
      <w:r>
        <w:rPr>
          <w:color w:val="000000"/>
          <w:spacing w:val="0"/>
          <w:w w:val="100"/>
          <w:position w:val="0"/>
        </w:rPr>
        <w:t>股股 票，并通过中国证券登记结算有限责任公司深圳分公司办理完成相应的过户手续，过户日当日公司股票收盘价为</w:t>
      </w:r>
      <w:r>
        <w:rPr>
          <w:color w:val="000000"/>
          <w:spacing w:val="0"/>
          <w:w w:val="100"/>
          <w:position w:val="0"/>
        </w:rPr>
        <w:t xml:space="preserve">34. </w:t>
      </w:r>
      <w:r>
        <w:rPr>
          <w:color w:val="000000"/>
          <w:spacing w:val="0"/>
          <w:w w:val="100"/>
          <w:position w:val="0"/>
        </w:rPr>
        <w:t>80</w:t>
      </w:r>
      <w:r>
        <w:rPr>
          <w:color w:val="000000"/>
          <w:spacing w:val="0"/>
          <w:w w:val="100"/>
          <w:position w:val="0"/>
        </w:rPr>
        <w:t>元/ 股。</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日，公司实施</w:t>
      </w:r>
      <w:r>
        <w:rPr>
          <w:color w:val="000000"/>
          <w:spacing w:val="0"/>
          <w:w w:val="100"/>
          <w:position w:val="0"/>
        </w:rPr>
        <w:t>2019</w:t>
      </w:r>
      <w:r>
        <w:rPr>
          <w:color w:val="000000"/>
          <w:spacing w:val="0"/>
          <w:w w:val="100"/>
          <w:position w:val="0"/>
        </w:rPr>
        <w:t>年度权益分派方案，以资本公积向全体股东每</w:t>
      </w:r>
      <w:r>
        <w:rPr>
          <w:color w:val="000000"/>
          <w:spacing w:val="0"/>
          <w:w w:val="100"/>
          <w:position w:val="0"/>
        </w:rPr>
        <w:t>10</w:t>
      </w:r>
      <w:r>
        <w:rPr>
          <w:color w:val="000000"/>
          <w:spacing w:val="0"/>
          <w:w w:val="100"/>
          <w:position w:val="0"/>
        </w:rPr>
        <w:t>股转增</w:t>
      </w:r>
      <w:r>
        <w:rPr>
          <w:color w:val="000000"/>
          <w:spacing w:val="0"/>
          <w:w w:val="100"/>
          <w:position w:val="0"/>
        </w:rPr>
        <w:t>7</w:t>
      </w:r>
      <w:r>
        <w:rPr>
          <w:color w:val="000000"/>
          <w:spacing w:val="0"/>
          <w:w w:val="100"/>
          <w:position w:val="0"/>
        </w:rPr>
        <w:t>股，转增完成后，公司第二期员 工持股计划专户股份数量相应变更为</w:t>
      </w:r>
      <w:r>
        <w:rPr>
          <w:color w:val="000000"/>
          <w:spacing w:val="0"/>
          <w:w w:val="100"/>
          <w:position w:val="0"/>
        </w:rPr>
        <w:t>1,111, 290</w:t>
      </w:r>
      <w:r>
        <w:rPr>
          <w:color w:val="000000"/>
          <w:spacing w:val="0"/>
          <w:w w:val="100"/>
          <w:position w:val="0"/>
        </w:rPr>
        <w:t>股。过户日公允价值与过户价格差</w:t>
      </w:r>
      <w:r>
        <w:rPr>
          <w:color w:val="000000"/>
          <w:spacing w:val="0"/>
          <w:w w:val="100"/>
          <w:position w:val="0"/>
        </w:rPr>
        <w:t xml:space="preserve">3, 752, </w:t>
      </w:r>
      <w:r>
        <w:rPr>
          <w:color w:val="000000"/>
          <w:spacing w:val="0"/>
          <w:w w:val="100"/>
          <w:position w:val="0"/>
        </w:rPr>
        <w:t xml:space="preserve">238. </w:t>
      </w:r>
      <w:r>
        <w:rPr>
          <w:color w:val="000000"/>
          <w:spacing w:val="0"/>
          <w:w w:val="100"/>
          <w:position w:val="0"/>
        </w:rPr>
        <w:t>00</w:t>
      </w:r>
      <w:r>
        <w:rPr>
          <w:color w:val="000000"/>
          <w:spacing w:val="0"/>
          <w:w w:val="100"/>
          <w:position w:val="0"/>
        </w:rPr>
        <w:t>元，本次员工持股计划的锁 定期为</w:t>
      </w:r>
      <w:r>
        <w:rPr>
          <w:color w:val="000000"/>
          <w:spacing w:val="0"/>
          <w:w w:val="100"/>
          <w:position w:val="0"/>
        </w:rPr>
        <w:t>12</w:t>
      </w:r>
      <w:r>
        <w:rPr>
          <w:color w:val="000000"/>
          <w:spacing w:val="0"/>
          <w:w w:val="100"/>
          <w:position w:val="0"/>
        </w:rPr>
        <w:t>个月</w:t>
      </w:r>
      <w:r>
        <w:rPr>
          <w:color w:val="000000"/>
          <w:spacing w:val="0"/>
          <w:w w:val="100"/>
          <w:position w:val="0"/>
        </w:rPr>
        <w:t>，2020</w:t>
      </w:r>
      <w:r>
        <w:rPr>
          <w:color w:val="000000"/>
          <w:spacing w:val="0"/>
          <w:w w:val="100"/>
          <w:position w:val="0"/>
        </w:rPr>
        <w:t>年摊销</w:t>
      </w:r>
      <w:r>
        <w:rPr>
          <w:color w:val="000000"/>
          <w:spacing w:val="0"/>
          <w:w w:val="100"/>
          <w:position w:val="0"/>
        </w:rPr>
        <w:t>2,188,805.50</w:t>
      </w:r>
      <w:r>
        <w:rPr>
          <w:color w:val="000000"/>
          <w:spacing w:val="0"/>
          <w:w w:val="100"/>
          <w:position w:val="0"/>
        </w:rPr>
        <w:t>元</w:t>
      </w:r>
      <w:r>
        <w:rPr>
          <w:color w:val="000000"/>
          <w:spacing w:val="0"/>
          <w:w w:val="100"/>
          <w:position w:val="0"/>
        </w:rPr>
        <w:t>，2021</w:t>
      </w:r>
      <w:r>
        <w:rPr>
          <w:color w:val="000000"/>
          <w:spacing w:val="0"/>
          <w:w w:val="100"/>
          <w:position w:val="0"/>
        </w:rPr>
        <w:t>年摊销</w:t>
      </w:r>
      <w:r>
        <w:rPr>
          <w:color w:val="000000"/>
          <w:spacing w:val="0"/>
          <w:w w:val="100"/>
          <w:position w:val="0"/>
        </w:rPr>
        <w:t>1,563,432.50</w:t>
      </w:r>
      <w:r>
        <w:rPr>
          <w:color w:val="000000"/>
          <w:spacing w:val="0"/>
          <w:w w:val="100"/>
          <w:position w:val="0"/>
        </w:rPr>
        <w:t>元。</w:t>
      </w:r>
    </w:p>
    <w:p>
      <w:pPr>
        <w:pStyle w:val="Style19"/>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报告期内员工持股计划终止的情况</w:t>
      </w:r>
    </w:p>
    <w:p>
      <w:pPr>
        <w:pStyle w:val="Style1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26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3</w:t>
      </w:r>
      <w:bookmarkEnd w:id="403"/>
      <w:r>
        <w:rPr>
          <w:color w:val="000000"/>
          <w:spacing w:val="0"/>
          <w:w w:val="100"/>
          <w:position w:val="0"/>
        </w:rPr>
        <w:t>、其他员工激励措施</w:t>
      </w:r>
      <w:bookmarkEnd w:id="401"/>
      <w:bookmarkEnd w:id="402"/>
      <w:bookmarkEnd w:id="404"/>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口适用”不适用</w:t>
      </w:r>
    </w:p>
    <w:p>
      <w:pPr>
        <w:pStyle w:val="Style23"/>
        <w:keepNext/>
        <w:keepLines/>
        <w:widowControl w:val="0"/>
        <w:shd w:val="clear" w:color="auto" w:fill="auto"/>
        <w:bidi w:val="0"/>
        <w:spacing w:before="0" w:after="360" w:line="240" w:lineRule="auto"/>
        <w:ind w:left="0" w:right="0" w:firstLine="0"/>
        <w:jc w:val="left"/>
      </w:pPr>
      <w:bookmarkStart w:id="405" w:name="bookmark405"/>
      <w:bookmarkStart w:id="406" w:name="bookmark406"/>
      <w:bookmarkStart w:id="407" w:name="bookmark407"/>
      <w:r>
        <w:rPr>
          <w:color w:val="000000"/>
          <w:spacing w:val="0"/>
          <w:w w:val="100"/>
          <w:position w:val="0"/>
        </w:rPr>
        <w:t>十二、报告期内的内部控制制度建设及实施情况</w:t>
      </w:r>
      <w:bookmarkEnd w:id="405"/>
      <w:bookmarkEnd w:id="406"/>
      <w:bookmarkEnd w:id="407"/>
    </w:p>
    <w:p>
      <w:pPr>
        <w:pStyle w:val="Style27"/>
        <w:keepNext/>
        <w:keepLines/>
        <w:widowControl w:val="0"/>
        <w:shd w:val="clear" w:color="auto" w:fill="auto"/>
        <w:tabs>
          <w:tab w:pos="368" w:val="left"/>
        </w:tabs>
        <w:bidi w:val="0"/>
        <w:spacing w:before="0" w:after="26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w:t>
        <w:tab/>
        <w:t>内部控制建设及实施情况</w:t>
      </w:r>
      <w:bookmarkEnd w:id="408"/>
      <w:bookmarkEnd w:id="409"/>
      <w:bookmarkEnd w:id="411"/>
    </w:p>
    <w:p>
      <w:pPr>
        <w:pStyle w:val="Style19"/>
        <w:keepNext w:val="0"/>
        <w:keepLines w:val="0"/>
        <w:widowControl w:val="0"/>
        <w:shd w:val="clear" w:color="auto" w:fill="auto"/>
        <w:bidi w:val="0"/>
        <w:spacing w:before="0" w:after="360" w:line="312" w:lineRule="exact"/>
        <w:ind w:left="0" w:right="0" w:firstLine="380"/>
        <w:jc w:val="left"/>
      </w:pPr>
      <w:r>
        <w:rPr>
          <w:color w:val="000000"/>
          <w:spacing w:val="0"/>
          <w:w w:val="100"/>
          <w:position w:val="0"/>
        </w:rPr>
        <w:t>公司根据《企业内部控制基本规范》及其配套指引的规定和要求，结合公司章程相关规定，在内部控制日常监督和专项 监督的基础上，对内部控制体系进行持续优化，逐步健全和完善公司内控制度，以适应不断变化的外部环境及内部管理要求， 有效防范经营管理风险，促进内部控制目标实现。</w:t>
      </w:r>
    </w:p>
    <w:p>
      <w:pPr>
        <w:pStyle w:val="Style27"/>
        <w:keepNext/>
        <w:keepLines/>
        <w:widowControl w:val="0"/>
        <w:shd w:val="clear" w:color="auto" w:fill="auto"/>
        <w:tabs>
          <w:tab w:pos="378" w:val="left"/>
        </w:tabs>
        <w:bidi w:val="0"/>
        <w:spacing w:before="0" w:after="260" w:line="240" w:lineRule="auto"/>
        <w:ind w:left="0" w:right="0" w:firstLine="0"/>
        <w:jc w:val="both"/>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2</w:t>
      </w:r>
      <w:bookmarkEnd w:id="414"/>
      <w:r>
        <w:rPr>
          <w:color w:val="000000"/>
          <w:spacing w:val="0"/>
          <w:w w:val="100"/>
          <w:position w:val="0"/>
        </w:rPr>
        <w:t>、</w:t>
        <w:tab/>
        <w:t>报告期内发现的内部控制重大缺陷的具体情况</w:t>
      </w:r>
      <w:bookmarkEnd w:id="412"/>
      <w:bookmarkEnd w:id="413"/>
      <w:bookmarkEnd w:id="415"/>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口是"否</w:t>
      </w:r>
    </w:p>
    <w:p>
      <w:pPr>
        <w:pStyle w:val="Style23"/>
        <w:keepNext/>
        <w:keepLines/>
        <w:widowControl w:val="0"/>
        <w:shd w:val="clear" w:color="auto" w:fill="auto"/>
        <w:bidi w:val="0"/>
        <w:spacing w:before="0" w:after="360" w:line="240" w:lineRule="auto"/>
        <w:ind w:left="0" w:right="0" w:firstLine="0"/>
        <w:jc w:val="both"/>
      </w:pPr>
      <w:bookmarkStart w:id="416" w:name="bookmark416"/>
      <w:bookmarkStart w:id="417" w:name="bookmark417"/>
      <w:bookmarkStart w:id="418" w:name="bookmark418"/>
      <w:r>
        <w:rPr>
          <w:color w:val="000000"/>
          <w:spacing w:val="0"/>
          <w:w w:val="100"/>
          <w:position w:val="0"/>
        </w:rPr>
        <w:t>十三、公司报告期内对子公司的管理控制情况</w:t>
      </w:r>
      <w:bookmarkEnd w:id="416"/>
      <w:bookmarkEnd w:id="417"/>
      <w:bookmarkEnd w:id="418"/>
    </w:p>
    <w:tbl>
      <w:tblPr>
        <w:tblOverlap w:val="never"/>
        <w:jc w:val="center"/>
        <w:tblLayout w:type="fixed"/>
      </w:tblPr>
      <w:tblGrid>
        <w:gridCol w:w="1373"/>
        <w:gridCol w:w="1363"/>
        <w:gridCol w:w="1368"/>
        <w:gridCol w:w="1368"/>
        <w:gridCol w:w="1368"/>
        <w:gridCol w:w="1368"/>
        <w:gridCol w:w="1373"/>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both"/>
      </w:pPr>
      <w:bookmarkStart w:id="419" w:name="bookmark419"/>
      <w:bookmarkStart w:id="420" w:name="bookmark420"/>
      <w:bookmarkStart w:id="421" w:name="bookmark421"/>
      <w:r>
        <w:rPr>
          <w:color w:val="000000"/>
          <w:spacing w:val="0"/>
          <w:w w:val="100"/>
          <w:position w:val="0"/>
        </w:rPr>
        <w:t>十四、内部控制自我评价报告或内部控制审计报告</w:t>
      </w:r>
      <w:bookmarkEnd w:id="419"/>
      <w:bookmarkEnd w:id="420"/>
      <w:bookmarkEnd w:id="421"/>
    </w:p>
    <w:p>
      <w:pPr>
        <w:pStyle w:val="Style27"/>
        <w:keepNext/>
        <w:keepLines/>
        <w:widowControl w:val="0"/>
        <w:shd w:val="clear" w:color="auto" w:fill="auto"/>
        <w:bidi w:val="0"/>
        <w:spacing w:before="0" w:after="360" w:line="240" w:lineRule="auto"/>
        <w:ind w:left="0" w:right="0" w:firstLine="0"/>
        <w:jc w:val="both"/>
      </w:pPr>
      <w:bookmarkStart w:id="422" w:name="bookmark422"/>
      <w:bookmarkStart w:id="423" w:name="bookmark423"/>
      <w:bookmarkStart w:id="424" w:name="bookmark424"/>
      <w:bookmarkStart w:id="425" w:name="bookmark425"/>
      <w:r>
        <w:rPr>
          <w:rFonts w:ascii="Times New Roman" w:eastAsia="Times New Roman" w:hAnsi="Times New Roman" w:cs="Times New Roman"/>
          <w:color w:val="000000"/>
          <w:spacing w:val="0"/>
          <w:w w:val="100"/>
          <w:position w:val="0"/>
        </w:rPr>
        <w:t>1</w:t>
      </w:r>
      <w:bookmarkEnd w:id="424"/>
      <w:r>
        <w:rPr>
          <w:color w:val="000000"/>
          <w:spacing w:val="0"/>
          <w:w w:val="100"/>
          <w:position w:val="0"/>
        </w:rPr>
        <w:t>、内控自我评价报告</w:t>
      </w:r>
      <w:bookmarkEnd w:id="422"/>
      <w:bookmarkEnd w:id="423"/>
      <w:bookmarkEnd w:id="425"/>
    </w:p>
    <w:tbl>
      <w:tblPr>
        <w:tblOverlap w:val="never"/>
        <w:jc w:val="center"/>
        <w:tblLayout w:type="fixed"/>
      </w:tblPr>
      <w:tblGrid>
        <w:gridCol w:w="2938"/>
        <w:gridCol w:w="3581"/>
        <w:gridCol w:w="305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5880" w:right="0" w:firstLine="0"/>
              <w:jc w:val="lef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 合并财务报表营业收入的比例</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588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328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40" w:line="310" w:lineRule="exact"/>
              <w:ind w:left="0" w:right="0" w:firstLine="360"/>
              <w:jc w:val="left"/>
            </w:pPr>
            <w:r>
              <w:rPr>
                <w:color w:val="000000"/>
                <w:spacing w:val="0"/>
                <w:w w:val="100"/>
                <w:position w:val="0"/>
              </w:rPr>
              <w:t>重大缺陷：一项内部控制缺陷单独或连 同其他缺陷具备合理可能性导致不能及时 防止或发现并纠正财务报告中的重大错报；</w:t>
            </w:r>
          </w:p>
          <w:p>
            <w:pPr>
              <w:pStyle w:val="Style5"/>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重要缺陷：内部控制缺陷单独或连同其 他缺陷具备合理可能性导致不能及时防止 或发现并纠正财务报告中虽然未达到或超 过重要性水平，但仍应引起董事会和管理层 重视的错报；</w:t>
            </w:r>
          </w:p>
          <w:p>
            <w:pPr>
              <w:pStyle w:val="Style5"/>
              <w:keepNext w:val="0"/>
              <w:keepLines w:val="0"/>
              <w:widowControl w:val="0"/>
              <w:shd w:val="clear" w:color="auto" w:fill="auto"/>
              <w:bidi w:val="0"/>
              <w:spacing w:before="0" w:after="40" w:line="312" w:lineRule="exact"/>
              <w:ind w:left="0" w:right="0" w:firstLine="360"/>
              <w:jc w:val="left"/>
            </w:pPr>
            <w:r>
              <w:rPr>
                <w:color w:val="000000"/>
                <w:spacing w:val="0"/>
                <w:w w:val="100"/>
                <w:position w:val="0"/>
              </w:rPr>
              <w:t>一般缺陷：不构成重大缺陷和重要缺陷 的内部控制缺陷。</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40" w:line="313" w:lineRule="exact"/>
              <w:ind w:left="0" w:right="0" w:firstLine="460"/>
              <w:jc w:val="both"/>
            </w:pPr>
            <w:r>
              <w:rPr>
                <w:color w:val="000000"/>
                <w:spacing w:val="0"/>
                <w:w w:val="100"/>
                <w:position w:val="0"/>
              </w:rPr>
              <w:t>重大缺陷：（</w:t>
            </w:r>
            <w:r>
              <w:rPr>
                <w:rFonts w:ascii="Times New Roman" w:eastAsia="Times New Roman" w:hAnsi="Times New Roman" w:cs="Times New Roman"/>
                <w:color w:val="000000"/>
                <w:spacing w:val="0"/>
                <w:w w:val="100"/>
                <w:position w:val="0"/>
              </w:rPr>
              <w:t>1</w:t>
            </w:r>
            <w:r>
              <w:rPr>
                <w:color w:val="000000"/>
                <w:spacing w:val="0"/>
                <w:w w:val="100"/>
                <w:position w:val="0"/>
              </w:rPr>
              <w:t>）公司缺乏重大事 项决策程序；（</w:t>
            </w:r>
            <w:r>
              <w:rPr>
                <w:rFonts w:ascii="Times New Roman" w:eastAsia="Times New Roman" w:hAnsi="Times New Roman" w:cs="Times New Roman"/>
                <w:color w:val="000000"/>
                <w:spacing w:val="0"/>
                <w:w w:val="100"/>
                <w:position w:val="0"/>
              </w:rPr>
              <w:t>2</w:t>
            </w:r>
            <w:r>
              <w:rPr>
                <w:color w:val="000000"/>
                <w:spacing w:val="0"/>
                <w:w w:val="100"/>
                <w:position w:val="0"/>
              </w:rPr>
              <w:t>）违犯国家法律、法 规、如安全、环保；（</w:t>
            </w:r>
            <w:r>
              <w:rPr>
                <w:rFonts w:ascii="Times New Roman" w:eastAsia="Times New Roman" w:hAnsi="Times New Roman" w:cs="Times New Roman"/>
                <w:color w:val="000000"/>
                <w:spacing w:val="0"/>
                <w:w w:val="100"/>
                <w:position w:val="0"/>
              </w:rPr>
              <w:t>3</w:t>
            </w:r>
            <w:r>
              <w:rPr>
                <w:color w:val="000000"/>
                <w:spacing w:val="0"/>
                <w:w w:val="100"/>
                <w:position w:val="0"/>
              </w:rPr>
              <w:t>）公司中高级 管理人员或技术人员流失严重；（</w:t>
            </w:r>
            <w:r>
              <w:rPr>
                <w:rFonts w:ascii="Times New Roman" w:eastAsia="Times New Roman" w:hAnsi="Times New Roman" w:cs="Times New Roman"/>
                <w:color w:val="000000"/>
                <w:spacing w:val="0"/>
                <w:w w:val="100"/>
                <w:position w:val="0"/>
              </w:rPr>
              <w:t>4</w:t>
            </w:r>
            <w:r>
              <w:rPr>
                <w:color w:val="000000"/>
                <w:spacing w:val="0"/>
                <w:w w:val="100"/>
                <w:position w:val="0"/>
              </w:rPr>
              <w:t>） 媒体负面新闻频现；（</w:t>
            </w:r>
            <w:r>
              <w:rPr>
                <w:rFonts w:ascii="Times New Roman" w:eastAsia="Times New Roman" w:hAnsi="Times New Roman" w:cs="Times New Roman"/>
                <w:color w:val="000000"/>
                <w:spacing w:val="0"/>
                <w:w w:val="100"/>
                <w:position w:val="0"/>
              </w:rPr>
              <w:t>5</w:t>
            </w:r>
            <w:r>
              <w:rPr>
                <w:color w:val="000000"/>
                <w:spacing w:val="0"/>
                <w:w w:val="100"/>
                <w:position w:val="0"/>
              </w:rPr>
              <w:t>）内部控制评 价的结果特别是重大或重要缺陷未 得到整改；（</w:t>
            </w:r>
            <w:r>
              <w:rPr>
                <w:rFonts w:ascii="Times New Roman" w:eastAsia="Times New Roman" w:hAnsi="Times New Roman" w:cs="Times New Roman"/>
                <w:color w:val="000000"/>
                <w:spacing w:val="0"/>
                <w:w w:val="100"/>
                <w:position w:val="0"/>
              </w:rPr>
              <w:t>6</w:t>
            </w:r>
            <w:r>
              <w:rPr>
                <w:color w:val="000000"/>
                <w:spacing w:val="0"/>
                <w:w w:val="100"/>
                <w:position w:val="0"/>
              </w:rPr>
              <w:t>）重要业务缺乏制度控 制或制度系统性失效。</w:t>
            </w:r>
          </w:p>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以上情形认定为重大缺陷，除此 外认定为重要或一般缺陷。</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重大缺陷：营业收入总额的</w:t>
            </w:r>
            <w:r>
              <w:rPr>
                <w:rFonts w:ascii="Times New Roman" w:eastAsia="Times New Roman" w:hAnsi="Times New Roman" w:cs="Times New Roman"/>
                <w:color w:val="000000"/>
                <w:spacing w:val="0"/>
                <w:w w:val="100"/>
                <w:position w:val="0"/>
              </w:rPr>
              <w:t>1%</w:t>
            </w:r>
            <w:r>
              <w:rPr>
                <w:color w:val="000000"/>
                <w:spacing w:val="0"/>
                <w:w w:val="100"/>
                <w:position w:val="0"/>
              </w:rPr>
              <w:t>w</w:t>
            </w:r>
            <w:r>
              <w:rPr>
                <w:color w:val="000000"/>
                <w:spacing w:val="0"/>
                <w:w w:val="100"/>
                <w:position w:val="0"/>
              </w:rPr>
              <w:t>错报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重大缺陷：直接财产损失金额</w:t>
            </w:r>
            <w:r>
              <w:rPr>
                <w:color w:val="000000"/>
                <w:spacing w:val="0"/>
                <w:w w:val="100"/>
                <w:position w:val="0"/>
              </w:rPr>
              <w:t>N</w:t>
            </w:r>
          </w:p>
        </w:tc>
      </w:tr>
    </w:tbl>
    <w:p>
      <w:pPr>
        <w:spacing w:lineRule="exact" w:line="1"/>
        <w:rPr>
          <w:sz w:val="2"/>
          <w:szCs w:val="2"/>
        </w:rPr>
      </w:pPr>
      <w:r>
        <w:br w:type="page"/>
      </w:r>
    </w:p>
    <w:tbl>
      <w:tblPr>
        <w:tblOverlap w:val="never"/>
        <w:jc w:val="center"/>
        <w:tblLayout w:type="fixed"/>
      </w:tblPr>
      <w:tblGrid>
        <w:gridCol w:w="2938"/>
        <w:gridCol w:w="3581"/>
        <w:gridCol w:w="3058"/>
      </w:tblGrid>
      <w:tr>
        <w:trPr>
          <w:trHeight w:val="36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40" w:line="307" w:lineRule="exact"/>
              <w:ind w:left="0" w:right="0" w:firstLine="0"/>
              <w:jc w:val="both"/>
            </w:pP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W</w:t>
            </w:r>
            <w:r>
              <w:rPr>
                <w:color w:val="000000"/>
                <w:spacing w:val="0"/>
                <w:w w:val="100"/>
                <w:position w:val="0"/>
              </w:rPr>
              <w:t>错报、资产总额的</w:t>
            </w:r>
            <w:r>
              <w:rPr>
                <w:rFonts w:ascii="Times New Roman" w:eastAsia="Times New Roman" w:hAnsi="Times New Roman" w:cs="Times New Roman"/>
                <w:color w:val="000000"/>
                <w:spacing w:val="0"/>
                <w:w w:val="100"/>
                <w:position w:val="0"/>
              </w:rPr>
              <w:t xml:space="preserve">1% </w:t>
            </w:r>
            <w:r>
              <w:rPr>
                <w:color w:val="000000"/>
                <w:spacing w:val="0"/>
                <w:w w:val="100"/>
                <w:position w:val="0"/>
              </w:rPr>
              <w:t>W</w:t>
            </w:r>
            <w:r>
              <w:rPr>
                <w:color w:val="000000"/>
                <w:spacing w:val="0"/>
                <w:w w:val="100"/>
                <w:position w:val="0"/>
              </w:rPr>
              <w:t>错报；</w:t>
            </w:r>
          </w:p>
          <w:p>
            <w:pPr>
              <w:pStyle w:val="Style5"/>
              <w:keepNext w:val="0"/>
              <w:keepLines w:val="0"/>
              <w:widowControl w:val="0"/>
              <w:shd w:val="clear" w:color="auto" w:fill="auto"/>
              <w:bidi w:val="0"/>
              <w:spacing w:before="0" w:after="40" w:line="315" w:lineRule="exact"/>
              <w:ind w:left="0" w:right="0" w:firstLine="360"/>
              <w:jc w:val="both"/>
            </w:pPr>
            <w:r>
              <w:rPr>
                <w:color w:val="000000"/>
                <w:spacing w:val="0"/>
                <w:w w:val="100"/>
                <w:position w:val="0"/>
              </w:rPr>
              <w:t>重要缺陷：营业收入总额的</w:t>
            </w:r>
            <w:r>
              <w:rPr>
                <w:rFonts w:ascii="Times New Roman" w:eastAsia="Times New Roman" w:hAnsi="Times New Roman" w:cs="Times New Roman"/>
                <w:color w:val="000000"/>
                <w:spacing w:val="0"/>
                <w:w w:val="100"/>
                <w:position w:val="0"/>
              </w:rPr>
              <w:t>0.5%</w:t>
            </w:r>
            <w:r>
              <w:rPr>
                <w:color w:val="000000"/>
                <w:spacing w:val="0"/>
                <w:w w:val="100"/>
                <w:position w:val="0"/>
              </w:rPr>
              <w:t>W</w:t>
            </w:r>
            <w:r>
              <w:rPr>
                <w:color w:val="000000"/>
                <w:spacing w:val="0"/>
                <w:w w:val="100"/>
                <w:position w:val="0"/>
              </w:rPr>
              <w:t xml:space="preserve">错报 </w:t>
            </w:r>
            <w:r>
              <w:rPr>
                <w:rFonts w:ascii="Times New Roman" w:eastAsia="Times New Roman" w:hAnsi="Times New Roman" w:cs="Times New Roman"/>
                <w:color w:val="000000"/>
                <w:spacing w:val="0"/>
                <w:w w:val="100"/>
                <w:position w:val="0"/>
              </w:rPr>
              <w:t>＜</w:t>
            </w:r>
            <w:r>
              <w:rPr>
                <w:color w:val="000000"/>
                <w:spacing w:val="0"/>
                <w:w w:val="100"/>
                <w:position w:val="0"/>
              </w:rPr>
              <w:t>营业收入总额的</w:t>
            </w:r>
            <w:r>
              <w:rPr>
                <w:rFonts w:ascii="Times New Roman" w:eastAsia="Times New Roman" w:hAnsi="Times New Roman" w:cs="Times New Roman"/>
                <w:color w:val="000000"/>
                <w:spacing w:val="0"/>
                <w:w w:val="100"/>
                <w:position w:val="0"/>
              </w:rPr>
              <w:t>1%</w:t>
            </w:r>
            <w:r>
              <w:rPr>
                <w:color w:val="000000"/>
                <w:spacing w:val="0"/>
                <w:w w:val="100"/>
                <w:position w:val="0"/>
              </w:rPr>
              <w:t>、利润总额的</w:t>
            </w:r>
            <w:r>
              <w:rPr>
                <w:rFonts w:ascii="Times New Roman" w:eastAsia="Times New Roman" w:hAnsi="Times New Roman" w:cs="Times New Roman"/>
                <w:color w:val="000000"/>
                <w:spacing w:val="0"/>
                <w:w w:val="100"/>
                <w:position w:val="0"/>
              </w:rPr>
              <w:t>2%</w:t>
            </w:r>
            <w:r>
              <w:rPr>
                <w:color w:val="000000"/>
                <w:spacing w:val="0"/>
                <w:w w:val="100"/>
                <w:position w:val="0"/>
              </w:rPr>
              <w:t>W</w:t>
            </w:r>
            <w:r>
              <w:rPr>
                <w:color w:val="000000"/>
                <w:spacing w:val="0"/>
                <w:w w:val="100"/>
                <w:position w:val="0"/>
              </w:rPr>
              <w:t>错 报</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、资产总额的</w:t>
            </w:r>
            <w:r>
              <w:rPr>
                <w:rFonts w:ascii="Times New Roman" w:eastAsia="Times New Roman" w:hAnsi="Times New Roman" w:cs="Times New Roman"/>
                <w:color w:val="000000"/>
                <w:spacing w:val="0"/>
                <w:w w:val="100"/>
                <w:position w:val="0"/>
              </w:rPr>
              <w:t>0.5%</w:t>
            </w:r>
            <w:r>
              <w:rPr>
                <w:color w:val="000000"/>
                <w:spacing w:val="0"/>
                <w:w w:val="100"/>
                <w:position w:val="0"/>
              </w:rPr>
              <w:t>W</w:t>
            </w:r>
            <w:r>
              <w:rPr>
                <w:color w:val="000000"/>
                <w:spacing w:val="0"/>
                <w:w w:val="100"/>
                <w:position w:val="0"/>
              </w:rPr>
              <w:t>错 报</w:t>
            </w:r>
            <w:r>
              <w:rPr>
                <w:color w:val="000000"/>
                <w:spacing w:val="0"/>
                <w:w w:val="100"/>
                <w:position w:val="0"/>
              </w:rPr>
              <w:t>〈</w:t>
            </w:r>
            <w:r>
              <w:rPr>
                <w:color w:val="000000"/>
                <w:spacing w:val="0"/>
                <w:w w:val="100"/>
                <w:position w:val="0"/>
              </w:rPr>
              <w:t>资产总额的</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5"/>
              <w:keepNext w:val="0"/>
              <w:keepLines w:val="0"/>
              <w:widowControl w:val="0"/>
              <w:shd w:val="clear" w:color="auto" w:fill="auto"/>
              <w:bidi w:val="0"/>
              <w:spacing w:before="0" w:after="40" w:line="305" w:lineRule="exact"/>
              <w:ind w:left="0" w:right="0" w:firstLine="360"/>
              <w:jc w:val="both"/>
            </w:pPr>
            <w:r>
              <w:rPr>
                <w:color w:val="000000"/>
                <w:spacing w:val="0"/>
                <w:w w:val="100"/>
                <w:position w:val="0"/>
              </w:rPr>
              <w:t>一般缺陷：错报</w:t>
            </w:r>
            <w:r>
              <w:rPr>
                <w:rFonts w:ascii="Times New Roman" w:eastAsia="Times New Roman" w:hAnsi="Times New Roman" w:cs="Times New Roman"/>
                <w:color w:val="000000"/>
                <w:spacing w:val="0"/>
                <w:w w:val="100"/>
                <w:position w:val="0"/>
              </w:rPr>
              <w:t>＜</w:t>
            </w:r>
            <w:r>
              <w:rPr>
                <w:color w:val="000000"/>
                <w:spacing w:val="0"/>
                <w:w w:val="100"/>
                <w:position w:val="0"/>
              </w:rPr>
              <w:t>营业收入总额的</w:t>
            </w:r>
            <w:r>
              <w:rPr>
                <w:rFonts w:ascii="Times New Roman" w:eastAsia="Times New Roman" w:hAnsi="Times New Roman" w:cs="Times New Roman"/>
                <w:color w:val="000000"/>
                <w:spacing w:val="0"/>
                <w:w w:val="100"/>
                <w:position w:val="0"/>
              </w:rPr>
              <w:t xml:space="preserve">0.5% </w:t>
            </w:r>
            <w:r>
              <w:rPr>
                <w:color w:val="000000"/>
                <w:spacing w:val="0"/>
                <w:w w:val="100"/>
                <w:position w:val="0"/>
              </w:rPr>
              <w:t>、错报</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2%</w:t>
            </w:r>
            <w:r>
              <w:rPr>
                <w:color w:val="000000"/>
                <w:spacing w:val="0"/>
                <w:w w:val="100"/>
                <w:position w:val="0"/>
              </w:rPr>
              <w:t>、错报</w:t>
            </w:r>
            <w:r>
              <w:rPr>
                <w:color w:val="000000"/>
                <w:spacing w:val="0"/>
                <w:w w:val="100"/>
                <w:position w:val="0"/>
              </w:rPr>
              <w:t>〈</w:t>
            </w:r>
            <w:r>
              <w:rPr>
                <w:color w:val="000000"/>
                <w:spacing w:val="0"/>
                <w:w w:val="100"/>
                <w:position w:val="0"/>
              </w:rPr>
              <w:t xml:space="preserve">资产总额的 </w:t>
            </w:r>
            <w:r>
              <w:rPr>
                <w:rFonts w:ascii="Times New Roman" w:eastAsia="Times New Roman" w:hAnsi="Times New Roman" w:cs="Times New Roman"/>
                <w:color w:val="000000"/>
                <w:spacing w:val="0"/>
                <w:w w:val="100"/>
                <w:position w:val="0"/>
              </w:rPr>
              <w:t>0.5%</w:t>
            </w:r>
            <w:r>
              <w:rPr>
                <w:color w:val="000000"/>
                <w:spacing w:val="0"/>
                <w:w w:val="100"/>
                <w:position w:val="0"/>
              </w:rPr>
              <w:t>。</w:t>
            </w:r>
          </w:p>
          <w:p>
            <w:pPr>
              <w:pStyle w:val="Style5"/>
              <w:keepNext w:val="0"/>
              <w:keepLines w:val="0"/>
              <w:widowControl w:val="0"/>
              <w:shd w:val="clear" w:color="auto" w:fill="auto"/>
              <w:bidi w:val="0"/>
              <w:spacing w:before="0" w:after="40" w:line="312" w:lineRule="exact"/>
              <w:ind w:left="0" w:right="0" w:firstLine="360"/>
              <w:jc w:val="both"/>
            </w:pPr>
            <w:r>
              <w:rPr>
                <w:color w:val="000000"/>
                <w:spacing w:val="0"/>
                <w:w w:val="100"/>
                <w:position w:val="0"/>
              </w:rPr>
              <w:t>达到上述评定项目任一标准即判定为相 应标准的缺陷，按孰低原则认定缺陷性质。</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、对公司造成较大负 面影响并以公告形式对外披露；</w:t>
            </w:r>
          </w:p>
          <w:p>
            <w:pPr>
              <w:pStyle w:val="Style5"/>
              <w:keepNext w:val="0"/>
              <w:keepLines w:val="0"/>
              <w:widowControl w:val="0"/>
              <w:shd w:val="clear" w:color="auto" w:fill="auto"/>
              <w:bidi w:val="0"/>
              <w:spacing w:before="0" w:after="0" w:line="310" w:lineRule="exact"/>
              <w:ind w:left="0" w:right="0" w:firstLine="360"/>
              <w:jc w:val="left"/>
            </w:pPr>
            <w:r>
              <w:rPr>
                <w:color w:val="000000"/>
                <w:spacing w:val="0"/>
                <w:w w:val="100"/>
                <w:position w:val="0"/>
              </w:rPr>
              <w:t>重要缺陷：利润总额的</w:t>
            </w:r>
            <w:r>
              <w:rPr>
                <w:rFonts w:ascii="Times New Roman" w:eastAsia="Times New Roman" w:hAnsi="Times New Roman" w:cs="Times New Roman"/>
                <w:color w:val="000000"/>
                <w:spacing w:val="0"/>
                <w:w w:val="100"/>
                <w:position w:val="0"/>
              </w:rPr>
              <w:t>2%</w:t>
            </w:r>
            <w:r>
              <w:rPr>
                <w:color w:val="000000"/>
                <w:spacing w:val="0"/>
                <w:w w:val="100"/>
                <w:position w:val="0"/>
              </w:rPr>
              <w:t>W</w:t>
            </w:r>
            <w:r>
              <w:rPr>
                <w:color w:val="000000"/>
                <w:spacing w:val="0"/>
                <w:w w:val="100"/>
                <w:position w:val="0"/>
              </w:rPr>
              <w:t>直接 财产损失金额</w:t>
            </w:r>
            <w:r>
              <w:rPr>
                <w:color w:val="000000"/>
                <w:spacing w:val="0"/>
                <w:w w:val="100"/>
                <w:position w:val="0"/>
              </w:rPr>
              <w:t>〈</w:t>
            </w:r>
            <w:r>
              <w:rPr>
                <w:color w:val="000000"/>
                <w:spacing w:val="0"/>
                <w:w w:val="100"/>
                <w:position w:val="0"/>
              </w:rPr>
              <w:t>利润总额的</w:t>
            </w:r>
            <w:r>
              <w:rPr>
                <w:rFonts w:ascii="Times New Roman" w:eastAsia="Times New Roman" w:hAnsi="Times New Roman" w:cs="Times New Roman"/>
                <w:color w:val="000000"/>
                <w:spacing w:val="0"/>
                <w:w w:val="100"/>
                <w:position w:val="0"/>
              </w:rPr>
              <w:t>5%</w:t>
            </w:r>
            <w:r>
              <w:rPr>
                <w:color w:val="000000"/>
                <w:spacing w:val="0"/>
                <w:w w:val="100"/>
                <w:position w:val="0"/>
              </w:rPr>
              <w:t>、或 受到国家政府部门处罚但未对公司 造成负面影响；</w:t>
            </w:r>
          </w:p>
          <w:p>
            <w:pPr>
              <w:pStyle w:val="Style5"/>
              <w:keepNext w:val="0"/>
              <w:keepLines w:val="0"/>
              <w:widowControl w:val="0"/>
              <w:shd w:val="clear" w:color="auto" w:fill="auto"/>
              <w:bidi w:val="0"/>
              <w:spacing w:before="0" w:after="0" w:line="315" w:lineRule="exact"/>
              <w:ind w:left="0" w:right="0" w:firstLine="360"/>
              <w:jc w:val="left"/>
            </w:pPr>
            <w:r>
              <w:rPr>
                <w:color w:val="000000"/>
                <w:spacing w:val="0"/>
                <w:w w:val="100"/>
                <w:position w:val="0"/>
              </w:rPr>
              <w:t>一般缺陷：直接财产损失金额</w:t>
            </w:r>
            <w:r>
              <w:rPr>
                <w:rFonts w:ascii="Times New Roman" w:eastAsia="Times New Roman" w:hAnsi="Times New Roman" w:cs="Times New Roman"/>
                <w:color w:val="000000"/>
                <w:spacing w:val="0"/>
                <w:w w:val="100"/>
                <w:position w:val="0"/>
              </w:rPr>
              <w:t xml:space="preserve">＜ </w:t>
            </w:r>
            <w:r>
              <w:rPr>
                <w:color w:val="000000"/>
                <w:spacing w:val="0"/>
                <w:w w:val="100"/>
                <w:position w:val="0"/>
              </w:rPr>
              <w:t>利润总额的</w:t>
            </w:r>
            <w:r>
              <w:rPr>
                <w:rFonts w:ascii="Times New Roman" w:eastAsia="Times New Roman" w:hAnsi="Times New Roman" w:cs="Times New Roman"/>
                <w:color w:val="000000"/>
                <w:spacing w:val="0"/>
                <w:w w:val="100"/>
                <w:position w:val="0"/>
              </w:rPr>
              <w:t>2%</w:t>
            </w:r>
            <w:r>
              <w:rPr>
                <w:color w:val="000000"/>
                <w:spacing w:val="0"/>
                <w:w w:val="100"/>
                <w:position w:val="0"/>
              </w:rPr>
              <w:t>、受到省级（含省级） 以下政府部门处罚但未对公司造成 负面影响。</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426" w:name="bookmark426"/>
      <w:bookmarkStart w:id="427" w:name="bookmark427"/>
      <w:bookmarkStart w:id="428" w:name="bookmark428"/>
      <w:bookmarkStart w:id="429" w:name="bookmark429"/>
      <w:r>
        <w:rPr>
          <w:rFonts w:ascii="Times New Roman" w:eastAsia="Times New Roman" w:hAnsi="Times New Roman" w:cs="Times New Roman"/>
          <w:color w:val="000000"/>
          <w:spacing w:val="0"/>
          <w:w w:val="100"/>
          <w:position w:val="0"/>
        </w:rPr>
        <w:t>2</w:t>
      </w:r>
      <w:bookmarkEnd w:id="428"/>
      <w:r>
        <w:rPr>
          <w:color w:val="000000"/>
          <w:spacing w:val="0"/>
          <w:w w:val="100"/>
          <w:position w:val="0"/>
        </w:rPr>
        <w:t>、内部控制审计报告</w:t>
      </w:r>
      <w:bookmarkEnd w:id="426"/>
      <w:bookmarkEnd w:id="427"/>
      <w:bookmarkEnd w:id="429"/>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80" w:line="240" w:lineRule="auto"/>
        <w:ind w:left="0" w:right="0" w:firstLine="0"/>
        <w:jc w:val="left"/>
      </w:pPr>
      <w:bookmarkStart w:id="430" w:name="bookmark430"/>
      <w:bookmarkStart w:id="431" w:name="bookmark431"/>
      <w:bookmarkStart w:id="432" w:name="bookmark432"/>
      <w:r>
        <w:rPr>
          <w:color w:val="000000"/>
          <w:spacing w:val="0"/>
          <w:w w:val="100"/>
          <w:position w:val="0"/>
        </w:rPr>
        <w:t>十五、上市公司治理专项行动自查问题整改情况</w:t>
      </w:r>
      <w:bookmarkEnd w:id="430"/>
      <w:bookmarkEnd w:id="431"/>
      <w:bookmarkEnd w:id="432"/>
    </w:p>
    <w:p>
      <w:pPr>
        <w:pStyle w:val="Style19"/>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374" w:right="1059" w:bottom="1484" w:left="1063" w:header="0" w:footer="3" w:gutter="0"/>
          <w:cols w:space="720"/>
          <w:noEndnote/>
          <w:rtlGutter w:val="0"/>
          <w:docGrid w:linePitch="360"/>
        </w:sectPr>
      </w:pPr>
      <w:r>
        <w:rPr>
          <w:color w:val="000000"/>
          <w:spacing w:val="0"/>
          <w:w w:val="100"/>
          <w:position w:val="0"/>
        </w:rPr>
        <w:t>不适用</w:t>
      </w:r>
    </w:p>
    <w:p>
      <w:pPr>
        <w:pStyle w:val="Style11"/>
        <w:keepNext/>
        <w:keepLines/>
        <w:widowControl w:val="0"/>
        <w:shd w:val="clear" w:color="auto" w:fill="auto"/>
        <w:bidi w:val="0"/>
        <w:spacing w:before="520" w:after="560" w:line="240" w:lineRule="auto"/>
        <w:ind w:left="0" w:right="0" w:firstLine="0"/>
        <w:jc w:val="center"/>
      </w:pPr>
      <w:bookmarkStart w:id="433" w:name="bookmark433"/>
      <w:bookmarkStart w:id="434" w:name="bookmark434"/>
      <w:bookmarkStart w:id="435" w:name="bookmark435"/>
      <w:r>
        <w:rPr>
          <w:color w:val="000000"/>
          <w:spacing w:val="0"/>
          <w:w w:val="100"/>
          <w:position w:val="0"/>
        </w:rPr>
        <w:t>第五节环境和社会责任</w:t>
      </w:r>
      <w:bookmarkEnd w:id="433"/>
      <w:bookmarkEnd w:id="434"/>
      <w:bookmarkEnd w:id="435"/>
    </w:p>
    <w:p>
      <w:pPr>
        <w:pStyle w:val="Style23"/>
        <w:keepNext/>
        <w:keepLines/>
        <w:widowControl w:val="0"/>
        <w:shd w:val="clear" w:color="auto" w:fill="auto"/>
        <w:bidi w:val="0"/>
        <w:spacing w:before="0" w:after="380" w:line="240" w:lineRule="auto"/>
        <w:ind w:left="0" w:right="0" w:firstLine="240"/>
        <w:jc w:val="left"/>
      </w:pPr>
      <w:bookmarkStart w:id="436" w:name="bookmark436"/>
      <w:bookmarkStart w:id="437" w:name="bookmark437"/>
      <w:bookmarkStart w:id="438" w:name="bookmark438"/>
      <w:r>
        <w:rPr>
          <w:color w:val="000000"/>
          <w:spacing w:val="0"/>
          <w:w w:val="100"/>
          <w:position w:val="0"/>
        </w:rPr>
        <w:t>、重大环保问题</w:t>
      </w:r>
      <w:bookmarkEnd w:id="436"/>
      <w:bookmarkEnd w:id="437"/>
      <w:bookmarkEnd w:id="438"/>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口是"否</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776"/>
        <w:gridCol w:w="1099"/>
        <w:gridCol w:w="1253"/>
        <w:gridCol w:w="1310"/>
        <w:gridCol w:w="2501"/>
        <w:gridCol w:w="163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违规情形</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处罚结果</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对上市公司生产经营的影响</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参照重点排污单位披露的其他环境信息</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在报告期内为减少其碳排放所采取的措施及效果</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19"/>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公司及子公司不属于环境保护部门公布的重点排污单位。公司及子公司在日常生产经营管理中认真执行《中华人民共和 国环境保护法》《中华人民共和国水污染防治法》《中华人民共和国大气污染防治法》《中华人民共和国环境噪声污染防治法》 《中华人民共和国固体废物污染防治法》等环保方面的法律法规，对废水、废气、废渣进行有效综合治理及排放，报告期内 未出现因环境问题受到行政处罚的情形。</w:t>
      </w:r>
    </w:p>
    <w:p>
      <w:pPr>
        <w:pStyle w:val="Style23"/>
        <w:keepNext/>
        <w:keepLines/>
        <w:widowControl w:val="0"/>
        <w:shd w:val="clear" w:color="auto" w:fill="auto"/>
        <w:tabs>
          <w:tab w:pos="557" w:val="left"/>
        </w:tabs>
        <w:bidi w:val="0"/>
        <w:spacing w:before="0" w:after="26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二</w:t>
      </w:r>
      <w:bookmarkEnd w:id="441"/>
      <w:r>
        <w:rPr>
          <w:color w:val="000000"/>
          <w:spacing w:val="0"/>
          <w:w w:val="100"/>
          <w:position w:val="0"/>
        </w:rPr>
        <w:t>、</w:t>
        <w:tab/>
        <w:t>社会责任情况</w:t>
      </w:r>
      <w:bookmarkEnd w:id="439"/>
      <w:bookmarkEnd w:id="440"/>
      <w:bookmarkEnd w:id="442"/>
    </w:p>
    <w:p>
      <w:pPr>
        <w:pStyle w:val="Style19"/>
        <w:keepNext w:val="0"/>
        <w:keepLines w:val="0"/>
        <w:widowControl w:val="0"/>
        <w:shd w:val="clear" w:color="auto" w:fill="auto"/>
        <w:bidi w:val="0"/>
        <w:spacing w:before="0" w:after="0" w:line="313" w:lineRule="exact"/>
        <w:ind w:left="0" w:right="0" w:firstLine="240"/>
        <w:jc w:val="left"/>
      </w:pPr>
      <w:bookmarkStart w:id="443" w:name="bookmark443"/>
      <w:r>
        <w:rPr>
          <w:b/>
          <w:bCs/>
          <w:color w:val="000000"/>
          <w:spacing w:val="0"/>
          <w:w w:val="100"/>
          <w:position w:val="0"/>
        </w:rPr>
        <w:t>1</w:t>
      </w:r>
      <w:bookmarkEnd w:id="443"/>
      <w:r>
        <w:rPr>
          <w:b/>
          <w:bCs/>
          <w:color w:val="000000"/>
          <w:spacing w:val="0"/>
          <w:w w:val="100"/>
          <w:position w:val="0"/>
        </w:rPr>
        <w:t>、股东权益保护</w:t>
      </w:r>
    </w:p>
    <w:p>
      <w:pPr>
        <w:pStyle w:val="Style19"/>
        <w:keepNext w:val="0"/>
        <w:keepLines w:val="0"/>
        <w:widowControl w:val="0"/>
        <w:shd w:val="clear" w:color="auto" w:fill="auto"/>
        <w:bidi w:val="0"/>
        <w:spacing w:before="0" w:after="0" w:line="313" w:lineRule="exact"/>
        <w:ind w:left="0" w:right="0" w:firstLine="280"/>
        <w:jc w:val="left"/>
      </w:pPr>
      <w:r>
        <w:rPr>
          <w:color w:val="000000"/>
          <w:spacing w:val="0"/>
          <w:w w:val="100"/>
          <w:position w:val="0"/>
        </w:rPr>
        <w:t>公司严格按照《公司章程》、《股东大会议事规则》等规定和要求，规范股东大会的召集、召开、表决程序，并请律师出 席见证；严格按照《公司法》、《证券法》、《规范运作指引》等法律法规的要求，建立符合上市公司要求并适应行业特点的内 部控制体系；根据信息披露相关要求，及时、准确、完整履行重大事项信息披露义务，保障股东对公司经营情况的知情权； 不断提高公司经营效率和经营成果，实施现金分红等权益分派事项，努力维护和提升股东利益。</w:t>
      </w:r>
    </w:p>
    <w:p>
      <w:pPr>
        <w:pStyle w:val="Style19"/>
        <w:keepNext w:val="0"/>
        <w:keepLines w:val="0"/>
        <w:widowControl w:val="0"/>
        <w:shd w:val="clear" w:color="auto" w:fill="auto"/>
        <w:tabs>
          <w:tab w:pos="704" w:val="left"/>
        </w:tabs>
        <w:bidi w:val="0"/>
        <w:spacing w:before="0" w:after="0" w:line="313" w:lineRule="exact"/>
        <w:ind w:left="0" w:right="0" w:firstLine="360"/>
        <w:jc w:val="left"/>
      </w:pPr>
      <w:bookmarkStart w:id="444" w:name="bookmark444"/>
      <w:r>
        <w:rPr>
          <w:b/>
          <w:bCs/>
          <w:color w:val="000000"/>
          <w:spacing w:val="0"/>
          <w:w w:val="100"/>
          <w:position w:val="0"/>
        </w:rPr>
        <w:t>2</w:t>
      </w:r>
      <w:bookmarkEnd w:id="444"/>
      <w:r>
        <w:rPr>
          <w:b/>
          <w:bCs/>
          <w:color w:val="000000"/>
          <w:spacing w:val="0"/>
          <w:w w:val="100"/>
          <w:position w:val="0"/>
        </w:rPr>
        <w:t>、</w:t>
        <w:tab/>
        <w:t>职工保护</w:t>
      </w:r>
    </w:p>
    <w:p>
      <w:pPr>
        <w:pStyle w:val="Style19"/>
        <w:keepNext w:val="0"/>
        <w:keepLines w:val="0"/>
        <w:widowControl w:val="0"/>
        <w:shd w:val="clear" w:color="auto" w:fill="auto"/>
        <w:bidi w:val="0"/>
        <w:spacing w:before="0" w:after="0" w:line="313" w:lineRule="exact"/>
        <w:ind w:left="0" w:right="0" w:firstLine="280"/>
        <w:jc w:val="both"/>
      </w:pPr>
      <w:r>
        <w:rPr>
          <w:color w:val="000000"/>
          <w:spacing w:val="0"/>
          <w:w w:val="100"/>
          <w:position w:val="0"/>
        </w:rPr>
        <w:t>公司严格遵守《劳动合同法》等规定，严格执行员工社会保障制度，建立一整套符合要求的人力资源管理体系和员工社 会保险管理体系，与员工签订劳动合同，为员工缴纳五险一金，建立相应的员工培训制度和奖励机制，更好的实现公司及员 工的共同成长。</w:t>
      </w:r>
    </w:p>
    <w:p>
      <w:pPr>
        <w:pStyle w:val="Style19"/>
        <w:keepNext w:val="0"/>
        <w:keepLines w:val="0"/>
        <w:widowControl w:val="0"/>
        <w:shd w:val="clear" w:color="auto" w:fill="auto"/>
        <w:tabs>
          <w:tab w:pos="709" w:val="left"/>
        </w:tabs>
        <w:bidi w:val="0"/>
        <w:spacing w:before="0" w:after="0" w:line="313" w:lineRule="exact"/>
        <w:ind w:left="0" w:right="0" w:firstLine="360"/>
        <w:jc w:val="left"/>
      </w:pPr>
      <w:bookmarkStart w:id="445" w:name="bookmark445"/>
      <w:r>
        <w:rPr>
          <w:b/>
          <w:bCs/>
          <w:color w:val="000000"/>
          <w:spacing w:val="0"/>
          <w:w w:val="100"/>
          <w:position w:val="0"/>
        </w:rPr>
        <w:t>3</w:t>
      </w:r>
      <w:bookmarkEnd w:id="445"/>
      <w:r>
        <w:rPr>
          <w:b/>
          <w:bCs/>
          <w:color w:val="000000"/>
          <w:spacing w:val="0"/>
          <w:w w:val="100"/>
          <w:position w:val="0"/>
        </w:rPr>
        <w:t>、</w:t>
        <w:tab/>
        <w:t>社会公益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月，公司向贵州省慈善总会捐款</w:t>
      </w:r>
      <w:r>
        <w:rPr>
          <w:color w:val="000000"/>
          <w:spacing w:val="0"/>
          <w:w w:val="100"/>
          <w:position w:val="0"/>
        </w:rPr>
        <w:t>100</w:t>
      </w:r>
      <w:r>
        <w:rPr>
          <w:color w:val="000000"/>
          <w:spacing w:val="0"/>
          <w:w w:val="100"/>
          <w:position w:val="0"/>
        </w:rPr>
        <w:t>万元，用于</w:t>
      </w:r>
      <w:r>
        <w:rPr>
          <w:color w:val="000000"/>
          <w:spacing w:val="0"/>
          <w:w w:val="100"/>
          <w:position w:val="0"/>
        </w:rPr>
        <w:t>2020</w:t>
      </w:r>
      <w:r>
        <w:rPr>
          <w:color w:val="000000"/>
          <w:spacing w:val="0"/>
          <w:w w:val="100"/>
          <w:position w:val="0"/>
        </w:rPr>
        <w:t>第二届“善行贵州”公益项目大赛独家冠名，支持获奖社会 组织在</w:t>
      </w:r>
      <w:r>
        <w:rPr>
          <w:color w:val="000000"/>
          <w:spacing w:val="0"/>
          <w:w w:val="100"/>
          <w:position w:val="0"/>
        </w:rPr>
        <w:t>9+3</w:t>
      </w:r>
      <w:r>
        <w:rPr>
          <w:color w:val="000000"/>
          <w:spacing w:val="0"/>
          <w:w w:val="100"/>
          <w:position w:val="0"/>
        </w:rPr>
        <w:t>贫困县的易地扶贫搬迁安置点的街道或社区，向服务群体开展项目资助。</w:t>
      </w:r>
    </w:p>
    <w:p>
      <w:pPr>
        <w:pStyle w:val="Style19"/>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22</w:t>
      </w:r>
      <w:r>
        <w:rPr>
          <w:color w:val="000000"/>
          <w:spacing w:val="0"/>
          <w:w w:val="100"/>
          <w:position w:val="0"/>
        </w:rPr>
        <w:t>日，公司向郑州市红十字会捐赠</w:t>
      </w:r>
      <w:r>
        <w:rPr>
          <w:color w:val="000000"/>
          <w:spacing w:val="0"/>
          <w:w w:val="100"/>
          <w:position w:val="0"/>
        </w:rPr>
        <w:t>50</w:t>
      </w:r>
      <w:r>
        <w:rPr>
          <w:color w:val="000000"/>
          <w:spacing w:val="0"/>
          <w:w w:val="100"/>
          <w:position w:val="0"/>
        </w:rPr>
        <w:t>万元用于支援河南防汛抢险救灾工作，捐赠优先用于保障受灾地区儿童 的安全及生活学习。</w:t>
      </w:r>
    </w:p>
    <w:p>
      <w:pPr>
        <w:pStyle w:val="Style23"/>
        <w:keepNext/>
        <w:keepLines/>
        <w:widowControl w:val="0"/>
        <w:shd w:val="clear" w:color="auto" w:fill="auto"/>
        <w:tabs>
          <w:tab w:pos="557" w:val="left"/>
        </w:tabs>
        <w:bidi w:val="0"/>
        <w:spacing w:before="0" w:after="26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三</w:t>
      </w:r>
      <w:bookmarkEnd w:id="448"/>
      <w:r>
        <w:rPr>
          <w:color w:val="000000"/>
          <w:spacing w:val="0"/>
          <w:w w:val="100"/>
          <w:position w:val="0"/>
        </w:rPr>
        <w:t>、</w:t>
        <w:tab/>
        <w:t>巩固拓展脱贫攻坚成果、乡村振兴的情况</w:t>
      </w:r>
      <w:bookmarkEnd w:id="446"/>
      <w:bookmarkEnd w:id="447"/>
      <w:bookmarkEnd w:id="449"/>
    </w:p>
    <w:p>
      <w:pPr>
        <w:pStyle w:val="Style19"/>
        <w:keepNext w:val="0"/>
        <w:keepLines w:val="0"/>
        <w:widowControl w:val="0"/>
        <w:shd w:val="clear" w:color="auto" w:fill="auto"/>
        <w:bidi w:val="0"/>
        <w:spacing w:before="0" w:after="160" w:line="313" w:lineRule="exact"/>
        <w:ind w:left="0" w:right="0" w:firstLine="0"/>
        <w:jc w:val="left"/>
      </w:pPr>
      <w:r>
        <w:rPr>
          <w:color w:val="000000"/>
          <w:spacing w:val="0"/>
          <w:w w:val="100"/>
          <w:position w:val="0"/>
        </w:rPr>
        <w:t>无</w:t>
      </w:r>
      <w:r>
        <w:br w:type="page"/>
      </w:r>
    </w:p>
    <w:p>
      <w:pPr>
        <w:pStyle w:val="Style11"/>
        <w:keepNext/>
        <w:keepLines/>
        <w:widowControl w:val="0"/>
        <w:shd w:val="clear" w:color="auto" w:fill="auto"/>
        <w:bidi w:val="0"/>
        <w:spacing w:before="0" w:after="560" w:line="240" w:lineRule="auto"/>
        <w:ind w:left="0" w:right="0" w:firstLine="0"/>
        <w:jc w:val="center"/>
      </w:pPr>
      <w:bookmarkStart w:id="450" w:name="bookmark450"/>
      <w:bookmarkStart w:id="451" w:name="bookmark451"/>
      <w:bookmarkStart w:id="452" w:name="bookmark452"/>
      <w:r>
        <w:rPr>
          <w:color w:val="000000"/>
          <w:spacing w:val="0"/>
          <w:w w:val="100"/>
          <w:position w:val="0"/>
        </w:rPr>
        <w:t>第六节重要事项</w:t>
      </w:r>
      <w:bookmarkEnd w:id="450"/>
      <w:bookmarkEnd w:id="451"/>
      <w:bookmarkEnd w:id="452"/>
    </w:p>
    <w:p>
      <w:pPr>
        <w:pStyle w:val="Style23"/>
        <w:keepNext/>
        <w:keepLines/>
        <w:widowControl w:val="0"/>
        <w:shd w:val="clear" w:color="auto" w:fill="auto"/>
        <w:bidi w:val="0"/>
        <w:spacing w:before="0" w:after="2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一</w:t>
      </w:r>
      <w:bookmarkEnd w:id="455"/>
      <w:r>
        <w:rPr>
          <w:color w:val="000000"/>
          <w:spacing w:val="0"/>
          <w:w w:val="100"/>
          <w:position w:val="0"/>
        </w:rPr>
        <w:t>、承诺事项履行情况</w:t>
      </w:r>
      <w:bookmarkEnd w:id="453"/>
      <w:bookmarkEnd w:id="454"/>
      <w:bookmarkEnd w:id="456"/>
    </w:p>
    <w:p>
      <w:pPr>
        <w:pStyle w:val="Style27"/>
        <w:keepNext/>
        <w:keepLines/>
        <w:widowControl w:val="0"/>
        <w:shd w:val="clear" w:color="auto" w:fill="auto"/>
        <w:bidi w:val="0"/>
        <w:spacing w:before="0" w:after="360" w:line="322" w:lineRule="exact"/>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1</w:t>
      </w:r>
      <w:bookmarkEnd w:id="459"/>
      <w:r>
        <w:rPr>
          <w:color w:val="000000"/>
          <w:spacing w:val="0"/>
          <w:w w:val="100"/>
          <w:position w:val="0"/>
        </w:rPr>
        <w:t>、公司实际控制人、股东、关联方、收购人以及公司等承诺相关方在报告期内履行完毕及截至报告期末 尚未履行完毕的承诺事项</w:t>
      </w:r>
      <w:bookmarkEnd w:id="457"/>
      <w:bookmarkEnd w:id="458"/>
      <w:bookmarkEnd w:id="46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2050"/>
        <w:gridCol w:w="1046"/>
        <w:gridCol w:w="1190"/>
        <w:gridCol w:w="2203"/>
        <w:gridCol w:w="1090"/>
        <w:gridCol w:w="989"/>
        <w:gridCol w:w="1008"/>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66"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首次公开发行或再融资 时所作承诺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庄浩、庄澍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公司首次公开发行股票并 上市后，本人在锁定期满 后可根据需要减持所持公 司股票。（</w:t>
            </w:r>
            <w:r>
              <w:rPr>
                <w:rFonts w:ascii="Times New Roman" w:eastAsia="Times New Roman" w:hAnsi="Times New Roman" w:cs="Times New Roman"/>
                <w:color w:val="000000"/>
                <w:spacing w:val="0"/>
                <w:w w:val="100"/>
                <w:position w:val="0"/>
              </w:rPr>
              <w:t>1</w:t>
            </w:r>
            <w:r>
              <w:rPr>
                <w:color w:val="000000"/>
                <w:spacing w:val="0"/>
                <w:w w:val="100"/>
                <w:position w:val="0"/>
              </w:rPr>
              <w:t>）减持价格： 所持股票在锁定期满后两 年内减持的，减持价格不 低于发行价；锁定期满两 年后，本人若通过证券交 易所集中竞价交易系统减 持股份，则价格不低于减 持公告日前一个交易日股 票收盘价。（</w:t>
            </w:r>
            <w:r>
              <w:rPr>
                <w:rFonts w:ascii="Times New Roman" w:eastAsia="Times New Roman" w:hAnsi="Times New Roman" w:cs="Times New Roman"/>
                <w:color w:val="000000"/>
                <w:spacing w:val="0"/>
                <w:w w:val="100"/>
                <w:position w:val="0"/>
              </w:rPr>
              <w:t>2</w:t>
            </w:r>
            <w:r>
              <w:rPr>
                <w:color w:val="000000"/>
                <w:spacing w:val="0"/>
                <w:w w:val="100"/>
                <w:position w:val="0"/>
              </w:rPr>
              <w:t>）本人在实 施减持计划时将提前三个 交易日通知公司减持事宜 并由公司予以公告。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379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西藏永悦 诗超企业 管理有限 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厦门吉宏首次公开发行股 票并上市后，本公司在锁 定期满后可根据需要减持 所持股份，具体减持计划 为：（</w:t>
            </w:r>
            <w:r>
              <w:rPr>
                <w:rFonts w:ascii="Times New Roman" w:eastAsia="Times New Roman" w:hAnsi="Times New Roman" w:cs="Times New Roman"/>
                <w:color w:val="000000"/>
                <w:spacing w:val="0"/>
                <w:w w:val="100"/>
                <w:position w:val="0"/>
              </w:rPr>
              <w:t>1</w:t>
            </w:r>
            <w:r>
              <w:rPr>
                <w:color w:val="000000"/>
                <w:spacing w:val="0"/>
                <w:w w:val="100"/>
                <w:position w:val="0"/>
              </w:rPr>
              <w:t xml:space="preserve">）减持数量及时间： 自本公司所持厦门吉宏之 股份的锁定期届满之日起 </w:t>
            </w:r>
            <w:r>
              <w:rPr>
                <w:rFonts w:ascii="Times New Roman" w:eastAsia="Times New Roman" w:hAnsi="Times New Roman" w:cs="Times New Roman"/>
                <w:color w:val="000000"/>
                <w:spacing w:val="0"/>
                <w:w w:val="100"/>
                <w:position w:val="0"/>
              </w:rPr>
              <w:t>12</w:t>
            </w:r>
            <w:r>
              <w:rPr>
                <w:color w:val="000000"/>
                <w:spacing w:val="0"/>
                <w:w w:val="100"/>
                <w:position w:val="0"/>
              </w:rPr>
              <w:t>个月内，减持额度将不 超过本公司届时所持厦门 吉宏股份总数（需减去本 公司股东龚红鹰间接持有 的厦门吉宏股份）的</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050"/>
        <w:gridCol w:w="1046"/>
        <w:gridCol w:w="1190"/>
        <w:gridCol w:w="2203"/>
        <w:gridCol w:w="1090"/>
        <w:gridCol w:w="989"/>
        <w:gridCol w:w="1008"/>
      </w:tblGrid>
      <w:tr>
        <w:trPr>
          <w:trHeight w:val="536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自本公司所持厦门吉宏股 份的锁定期届满之日起 </w:t>
            </w:r>
            <w:r>
              <w:rPr>
                <w:rFonts w:ascii="Times New Roman" w:eastAsia="Times New Roman" w:hAnsi="Times New Roman" w:cs="Times New Roman"/>
                <w:color w:val="000000"/>
                <w:spacing w:val="0"/>
                <w:w w:val="100"/>
                <w:position w:val="0"/>
              </w:rPr>
              <w:t>12</w:t>
            </w:r>
            <w:r>
              <w:rPr>
                <w:color w:val="000000"/>
                <w:spacing w:val="0"/>
                <w:w w:val="100"/>
                <w:position w:val="0"/>
              </w:rPr>
              <w:t>个月至</w:t>
            </w:r>
            <w:r>
              <w:rPr>
                <w:rFonts w:ascii="Times New Roman" w:eastAsia="Times New Roman" w:hAnsi="Times New Roman" w:cs="Times New Roman"/>
                <w:color w:val="000000"/>
                <w:spacing w:val="0"/>
                <w:w w:val="100"/>
                <w:position w:val="0"/>
              </w:rPr>
              <w:t>24</w:t>
            </w:r>
            <w:r>
              <w:rPr>
                <w:color w:val="000000"/>
                <w:spacing w:val="0"/>
                <w:w w:val="100"/>
                <w:position w:val="0"/>
              </w:rPr>
              <w:t>个月期间， 减持额度将不超过本公司 届时所持厦门吉宏股份总 数（需减去本公司股东龚 红鹰间接持有的厦门吉宏 股份）的</w:t>
            </w:r>
            <w:r>
              <w:rPr>
                <w:rFonts w:ascii="Times New Roman" w:eastAsia="Times New Roman" w:hAnsi="Times New Roman" w:cs="Times New Roman"/>
                <w:color w:val="000000"/>
                <w:spacing w:val="0"/>
                <w:w w:val="100"/>
                <w:position w:val="0"/>
              </w:rPr>
              <w:t>100%</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）减 持价格：不低于厦门吉宏 首次公开发行股票时的发 行价。（</w:t>
            </w:r>
            <w:r>
              <w:rPr>
                <w:rFonts w:ascii="Times New Roman" w:eastAsia="Times New Roman" w:hAnsi="Times New Roman" w:cs="Times New Roman"/>
                <w:color w:val="000000"/>
                <w:spacing w:val="0"/>
                <w:w w:val="100"/>
                <w:position w:val="0"/>
              </w:rPr>
              <w:t>3</w:t>
            </w:r>
            <w:r>
              <w:rPr>
                <w:color w:val="000000"/>
                <w:spacing w:val="0"/>
                <w:w w:val="100"/>
                <w:position w:val="0"/>
              </w:rPr>
              <w:t>）减持方式：实 施减持计划时，本公司提 前三个交易日通知公司减 持事宜并由公司予以公 告。减持将通过证券交易 所以大宗交易、竞价交易 或其他方式依法进行。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57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庄浩、庄澍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所持股票在锁定期满后两 年内减持的，减持价格不 低于发行价（指公司首次 公开发行股票的发行价 格，如果公司上市后因派 发现金红利、送股、转增 股本、增发新股等原因进 行除权、除息的，则按照 证券交易所的有关规定作 除权除息处理）；公司上市 后</w:t>
            </w:r>
            <w:r>
              <w:rPr>
                <w:rFonts w:ascii="Times New Roman" w:eastAsia="Times New Roman" w:hAnsi="Times New Roman" w:cs="Times New Roman"/>
                <w:color w:val="000000"/>
                <w:spacing w:val="0"/>
                <w:w w:val="100"/>
                <w:position w:val="0"/>
              </w:rPr>
              <w:t>6</w:t>
            </w:r>
            <w:r>
              <w:rPr>
                <w:color w:val="000000"/>
                <w:spacing w:val="0"/>
                <w:w w:val="100"/>
                <w:position w:val="0"/>
              </w:rPr>
              <w:t>个月内如公司股票连 续</w:t>
            </w:r>
            <w:r>
              <w:rPr>
                <w:rFonts w:ascii="Times New Roman" w:eastAsia="Times New Roman" w:hAnsi="Times New Roman" w:cs="Times New Roman"/>
                <w:color w:val="000000"/>
                <w:spacing w:val="0"/>
                <w:w w:val="100"/>
                <w:position w:val="0"/>
              </w:rPr>
              <w:t>20</w:t>
            </w:r>
            <w:r>
              <w:rPr>
                <w:color w:val="000000"/>
                <w:spacing w:val="0"/>
                <w:w w:val="100"/>
                <w:position w:val="0"/>
              </w:rPr>
              <w:t>个交易日的收盘价 均低于发行价，或者上市 后</w:t>
            </w:r>
            <w:r>
              <w:rPr>
                <w:rFonts w:ascii="Times New Roman" w:eastAsia="Times New Roman" w:hAnsi="Times New Roman" w:cs="Times New Roman"/>
                <w:color w:val="000000"/>
                <w:spacing w:val="0"/>
                <w:w w:val="100"/>
                <w:position w:val="0"/>
              </w:rPr>
              <w:t>6</w:t>
            </w:r>
            <w:r>
              <w:rPr>
                <w:color w:val="000000"/>
                <w:spacing w:val="0"/>
                <w:w w:val="100"/>
                <w:position w:val="0"/>
              </w:rPr>
              <w:t>个月期末收盘价低于 发行价，持有公司股票的 锁定期限自动延长至少</w:t>
            </w:r>
            <w:r>
              <w:rPr>
                <w:rFonts w:ascii="Times New Roman" w:eastAsia="Times New Roman" w:hAnsi="Times New Roman" w:cs="Times New Roman"/>
                <w:color w:val="000000"/>
                <w:spacing w:val="0"/>
                <w:w w:val="100"/>
                <w:position w:val="0"/>
              </w:rPr>
              <w:t xml:space="preserve">6 </w:t>
            </w:r>
            <w:r>
              <w:rPr>
                <w:color w:val="000000"/>
                <w:spacing w:val="0"/>
                <w:w w:val="100"/>
                <w:position w:val="0"/>
              </w:rPr>
              <w:t>个月，如遇除权除息事项， 上述发行价作相应调整。 本人对上述承诺事项依法 承担相应法律责任，有关 股权锁定期的承诺在本人 离职后仍然有效，不因本 人职务变更、离职等原因 而放弃履行有关义务。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98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庄浩、庄澍</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305" w:lineRule="exact"/>
              <w:ind w:left="0" w:right="0" w:firstLine="0"/>
              <w:jc w:val="both"/>
            </w:pPr>
            <w:r>
              <w:rPr>
                <w:color w:val="000000"/>
                <w:spacing w:val="0"/>
                <w:w w:val="100"/>
                <w:position w:val="0"/>
              </w:rPr>
              <w:t>在本人担任公司董事、高 级管理人员的期间内，本 人每年转让的股份不超过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050"/>
        <w:gridCol w:w="1046"/>
        <w:gridCol w:w="1190"/>
        <w:gridCol w:w="2203"/>
        <w:gridCol w:w="1090"/>
        <w:gridCol w:w="989"/>
        <w:gridCol w:w="1008"/>
      </w:tblGrid>
      <w:tr>
        <w:trPr>
          <w:trHeight w:val="286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本人所持有公司股份数的 </w:t>
            </w:r>
            <w:r>
              <w:rPr>
                <w:rFonts w:ascii="Times New Roman" w:eastAsia="Times New Roman" w:hAnsi="Times New Roman" w:cs="Times New Roman"/>
                <w:color w:val="000000"/>
                <w:spacing w:val="0"/>
                <w:w w:val="100"/>
                <w:position w:val="0"/>
              </w:rPr>
              <w:t>25%</w:t>
            </w:r>
            <w:r>
              <w:rPr>
                <w:color w:val="000000"/>
                <w:spacing w:val="0"/>
                <w:w w:val="100"/>
                <w:position w:val="0"/>
              </w:rPr>
              <w:t>。自本人离任上述职 务后的半年内，不转让本 人所持有的公司股份；在 申报离任六个月后的十二 个月内通过证券交易所挂 牌交易出售公司股票数量 占本人所持公司股票总数 的比例不超过</w:t>
            </w:r>
            <w:r>
              <w:rPr>
                <w:rFonts w:ascii="Times New Roman" w:eastAsia="Times New Roman" w:hAnsi="Times New Roman" w:cs="Times New Roman"/>
                <w:color w:val="000000"/>
                <w:spacing w:val="0"/>
                <w:w w:val="100"/>
                <w:position w:val="0"/>
              </w:rPr>
              <w:t>50%</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关联交易、</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资金占用方</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面的承诺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在本人作为发行人的控股 股东及实际控制人期间， 保证不与关联方发生非经 营性的资金往来。本人将 尽可能减少和规范本人以 及本人控制的其他公司与 发行人之间的关联交易。 对于无法避免或者有合理 原因而发生的关联交易， 包括但不限于商品交易、 相互提供服务或作为代 理，本人将一律严格遵循 等价、有偿、公平交易的 原则，在一项市场公平交 易中不要求发行人提供优 于任何第三者给予或给予 第三者的条件，并依据《关 联交易管理制度》等有关 规范性文件及发行人章程 履行合法审批程序并订立 相关协议</w:t>
            </w:r>
            <w:r>
              <w:rPr>
                <w:rFonts w:ascii="Times New Roman" w:eastAsia="Times New Roman" w:hAnsi="Times New Roman" w:cs="Times New Roman"/>
                <w:color w:val="000000"/>
                <w:spacing w:val="0"/>
                <w:w w:val="100"/>
                <w:position w:val="0"/>
              </w:rPr>
              <w:t>/</w:t>
            </w:r>
            <w:r>
              <w:rPr>
                <w:color w:val="000000"/>
                <w:spacing w:val="0"/>
                <w:w w:val="100"/>
                <w:position w:val="0"/>
              </w:rPr>
              <w:t>合同，及时进行 信息披露，规范相关交易 行为，保证不通过关联交 易损害发行人和其他股东 的合法权益。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31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同业竞争方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面的承诺</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、截至本承诺函出具之 日，本人未直接或间接从 事与吉宏股份及其控股子 公司相同或相似的业务； 本人也没有为他人经营与 吉宏股份及其控股子公司 相同或类似的业务；在本 人作为吉宏股份的控股股 东及实际控制人期间，本 人不会直接或间接从事与</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050"/>
        <w:gridCol w:w="1046"/>
        <w:gridCol w:w="1190"/>
        <w:gridCol w:w="2203"/>
        <w:gridCol w:w="1090"/>
        <w:gridCol w:w="989"/>
        <w:gridCol w:w="1008"/>
      </w:tblGrid>
      <w:tr>
        <w:trPr>
          <w:trHeight w:val="473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rPr>
              <w:t>吉宏股份及其控股子公司 相同或相似的经营活动。</w:t>
            </w:r>
          </w:p>
          <w:p>
            <w:pPr>
              <w:pStyle w:val="Style5"/>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、本人将不利用对吉宏股 份的控制关系进行损害公 司及公司其他股东利益的 经营活动。</w:t>
            </w:r>
            <w:r>
              <w:rPr>
                <w:rFonts w:ascii="Times New Roman" w:eastAsia="Times New Roman" w:hAnsi="Times New Roman" w:cs="Times New Roman"/>
                <w:color w:val="000000"/>
                <w:spacing w:val="0"/>
                <w:w w:val="100"/>
                <w:position w:val="0"/>
              </w:rPr>
              <w:t>3</w:t>
            </w:r>
            <w:r>
              <w:rPr>
                <w:color w:val="000000"/>
                <w:spacing w:val="0"/>
                <w:w w:val="100"/>
                <w:position w:val="0"/>
              </w:rPr>
              <w:t>、本人确认本 承诺函旨在保障吉宏股份 全体股东之权益而作出； 本人确认本承诺函所载的 每一项承诺均为可独立执 行之承诺。任何一项承诺 若被视为无效或终止将不 影响其他各项承诺的有效 性。本函自出具日始生效， 为不可撤销的法律文件。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rPr>
              <w:t>厦门吉宏 科技股份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募集资金使 用承诺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公司非公开发行股票募集 资金符合公司实际的资金 需求安排，公司将在募集 资金到位后严格按深圳证 券交易所相关规定与保荐 机构及募集资金存管银行 签订《募集资金三方监管 协议》。公司将严格按照披 露的内容进行使用，按照 法律法规及《厦门吉宏科 技股份有限公司募集资金 管理制度》的相关规定对 募集资金实行专户存储、 专人审批、专款专用；公 司董事会将定期核查募集 资金投资项目的进展情 况，对募集资金的存放与 使用情况出具专项报告， 并在年度审计时，聘请会 计师事务所对募集资金存 放和使用情况出具鉴证报 告；随时接受监管机构和 保荐机构的监督；不变相 通过本次非公开发行股票 募集资金以实施重大投资 或资产购买。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989"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厦门吉宏 科技股份</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股权激励相</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关承诺</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公司承诺不为激励对象依 本激励计划获取有关限制 性股票提供贷款以及其他</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至本次股 权激励计 划实施完</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日终</w:t>
            </w:r>
          </w:p>
        </w:tc>
      </w:tr>
    </w:tbl>
    <w:p>
      <w:pPr>
        <w:spacing w:lineRule="exact" w:line="1"/>
        <w:rPr>
          <w:sz w:val="2"/>
          <w:szCs w:val="2"/>
        </w:rPr>
      </w:pPr>
      <w:r>
        <w:br w:type="page"/>
      </w:r>
    </w:p>
    <w:tbl>
      <w:tblPr>
        <w:tblOverlap w:val="never"/>
        <w:jc w:val="center"/>
        <w:tblLayout w:type="fixed"/>
      </w:tblPr>
      <w:tblGrid>
        <w:gridCol w:w="2050"/>
        <w:gridCol w:w="1046"/>
        <w:gridCol w:w="1190"/>
        <w:gridCol w:w="2203"/>
        <w:gridCol w:w="1090"/>
        <w:gridCol w:w="989"/>
        <w:gridCol w:w="1008"/>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任何形式的财务资助，包 括为其贷款提供担保。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毕或终止 之日止</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止履行</w:t>
            </w:r>
          </w:p>
        </w:tc>
      </w:tr>
      <w:tr>
        <w:trPr>
          <w:trHeight w:val="7891"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其他对公司中小股东所 作承诺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、招股说明书如有虚假记 载、误导性陈述或者重大 遗漏，对判断公司是否符 合法律规定的发行条件构 成重大、实质影响的，本 人将在证券监管部门依法 对上述事实作出认定后五 个工作日内制订股份购回 方案并予以公告，依法购 回首次公开发行股票时本 公司股东发售的原限售股 份，购回价格为当时公司 股票二级市场价格，且不 低于公司股票首次公开发 行价格加上同期银行存款 利息；若公司股票停牌， 则购回价格不低于公司股 票停牌前一日的平均交易 价格，且不低于公司股票 首次公开发行价格加上同 期银行存款利息。同时， 本人作为公司控股股东及 实际控制人</w:t>
            </w:r>
            <w:r>
              <w:rPr>
                <w:color w:val="000000"/>
                <w:spacing w:val="0"/>
                <w:w w:val="100"/>
                <w:position w:val="0"/>
              </w:rPr>
              <w:t>，</w:t>
            </w:r>
            <w:r>
              <w:rPr>
                <w:color w:val="000000"/>
                <w:spacing w:val="0"/>
                <w:w w:val="100"/>
                <w:position w:val="0"/>
              </w:rPr>
              <w:t>将督促本公 司依法回购首次公开发行 的全部新股。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3830"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庄浩、庄澍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、招股说明书所载之内容 不存在虚假记载、误导性 陈述或重大遗漏之情形， 且本人对招股说明书所载 之内容真实性、准确性、 完整性承担个别和连带的 法律责任。</w:t>
            </w:r>
            <w:r>
              <w:rPr>
                <w:rFonts w:ascii="Times New Roman" w:eastAsia="Times New Roman" w:hAnsi="Times New Roman" w:cs="Times New Roman"/>
                <w:color w:val="000000"/>
                <w:spacing w:val="0"/>
                <w:w w:val="100"/>
                <w:position w:val="0"/>
              </w:rPr>
              <w:t>2</w:t>
            </w:r>
            <w:r>
              <w:rPr>
                <w:color w:val="000000"/>
                <w:spacing w:val="0"/>
                <w:w w:val="100"/>
                <w:position w:val="0"/>
              </w:rPr>
              <w:t>、若公司招股 说明书有虚假记载、误导 性陈述或者重大遗漏，致 使投资者在证券交易中遭 受损失的，本人将依法赔 偿投资者损失。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正常履行 中</w:t>
            </w:r>
          </w:p>
        </w:tc>
      </w:tr>
      <w:tr>
        <w:trPr>
          <w:trHeight w:val="1301"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厦门吉宏 科技股份 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、本公司招股说明书所载</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之内容不存在虚假记载、</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误导性陈述或重大遗漏之</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情形，且本公司对招股说</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2050"/>
        <w:gridCol w:w="1046"/>
        <w:gridCol w:w="1190"/>
        <w:gridCol w:w="2203"/>
        <w:gridCol w:w="1090"/>
        <w:gridCol w:w="989"/>
        <w:gridCol w:w="1008"/>
      </w:tblGrid>
      <w:tr>
        <w:trPr>
          <w:trHeight w:val="1347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明书所载之内容真实性、 准确性、完整性承担相应 的法律责任。</w:t>
            </w:r>
            <w:r>
              <w:rPr>
                <w:rFonts w:ascii="Times New Roman" w:eastAsia="Times New Roman" w:hAnsi="Times New Roman" w:cs="Times New Roman"/>
                <w:color w:val="000000"/>
                <w:spacing w:val="0"/>
                <w:w w:val="100"/>
                <w:position w:val="0"/>
              </w:rPr>
              <w:t>2</w:t>
            </w:r>
            <w:r>
              <w:rPr>
                <w:color w:val="000000"/>
                <w:spacing w:val="0"/>
                <w:w w:val="100"/>
                <w:position w:val="0"/>
              </w:rPr>
              <w:t>、本公司招 股说明书如有虚假记载、 误导性陈述或者重大遗 漏，对判断公司是否符合 法律规定的发行条件构成 重大、实质影响的，本公 司董事会将在证券监管部 门依法对上述事实作出认 定后五个工作日内，制订 股份回购方案并提交股东 大会审议批准。股东大会 审议批准后三十个交易日 内，本公司将依法回购首 次公开发行的全部新股， 回购价格为当时公司股票 二级市场价格，且不低于 公司股票首次公开发行价 格（若公司股票有派息、 送股、资本公积金转增股 本等除权、除息事项的， 回购的股份包括首次公开 发行的全部新股及其派生 股份，发行价格将相应进 行除权、除息调整）加上 同期银行存款利息；若回 购时公司股票停牌，则回 购价格不低于公司股票停 牌前一日的平均交易价 格，且不低于公司股票首 次公开发行价格加上同期 银行存款利息。</w:t>
            </w:r>
            <w:r>
              <w:rPr>
                <w:rFonts w:ascii="Times New Roman" w:eastAsia="Times New Roman" w:hAnsi="Times New Roman" w:cs="Times New Roman"/>
                <w:color w:val="000000"/>
                <w:spacing w:val="0"/>
                <w:w w:val="100"/>
                <w:position w:val="0"/>
              </w:rPr>
              <w:t>3</w:t>
            </w:r>
            <w:r>
              <w:rPr>
                <w:color w:val="000000"/>
                <w:spacing w:val="0"/>
                <w:w w:val="100"/>
                <w:position w:val="0"/>
              </w:rPr>
              <w:t>、对于首 次公开发行股票时公司股 东发售的原限售股份，本 公司将在证券监管部门依 法对上述事实作出认定或 处罚决定后五个工作日 内，要求公司控股股东制 订股份回购方案</w:t>
            </w:r>
            <w:r>
              <w:rPr>
                <w:rFonts w:ascii="Times New Roman" w:eastAsia="Times New Roman" w:hAnsi="Times New Roman" w:cs="Times New Roman"/>
                <w:color w:val="000000"/>
                <w:spacing w:val="0"/>
                <w:w w:val="100"/>
                <w:position w:val="0"/>
              </w:rPr>
              <w:t>,</w:t>
            </w:r>
            <w:r>
              <w:rPr>
                <w:color w:val="000000"/>
                <w:spacing w:val="0"/>
                <w:w w:val="100"/>
                <w:position w:val="0"/>
              </w:rPr>
              <w:t>依法购 回首次公开发行股票时已 转让的原限售股份并予以 公告。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2050"/>
        <w:gridCol w:w="7526"/>
      </w:tblGrid>
      <w:tr>
        <w:trPr>
          <w:trHeight w:val="1349"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 的，应当详细说明未完 成履行的具体原因及下 一步的工作计划</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27"/>
        <w:keepNext/>
        <w:keepLines/>
        <w:widowControl w:val="0"/>
        <w:shd w:val="clear" w:color="auto" w:fill="auto"/>
        <w:bidi w:val="0"/>
        <w:spacing w:before="0" w:after="260" w:line="317" w:lineRule="exact"/>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2</w:t>
      </w:r>
      <w:bookmarkEnd w:id="463"/>
      <w:r>
        <w:rPr>
          <w:color w:val="000000"/>
          <w:spacing w:val="0"/>
          <w:w w:val="100"/>
          <w:position w:val="0"/>
        </w:rPr>
        <w:t>、公司资产或项目存在盈利预测，且报告期仍处在盈利预测期间，公司就资产或项目达到原盈利预测及 其原因做出说明</w:t>
      </w:r>
      <w:bookmarkEnd w:id="461"/>
      <w:bookmarkEnd w:id="462"/>
      <w:bookmarkEnd w:id="464"/>
    </w:p>
    <w:p>
      <w:pPr>
        <w:pStyle w:val="Style1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口适用”不适用</w:t>
      </w:r>
    </w:p>
    <w:p>
      <w:pPr>
        <w:pStyle w:val="Style23"/>
        <w:keepNext/>
        <w:keepLines/>
        <w:widowControl w:val="0"/>
        <w:shd w:val="clear" w:color="auto" w:fill="auto"/>
        <w:tabs>
          <w:tab w:pos="512" w:val="left"/>
        </w:tabs>
        <w:bidi w:val="0"/>
        <w:spacing w:before="0" w:after="260" w:line="322" w:lineRule="exact"/>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二</w:t>
      </w:r>
      <w:bookmarkEnd w:id="467"/>
      <w:r>
        <w:rPr>
          <w:color w:val="000000"/>
          <w:spacing w:val="0"/>
          <w:w w:val="100"/>
          <w:position w:val="0"/>
        </w:rPr>
        <w:t>、</w:t>
        <w:tab/>
        <w:t>控股股东及其他关联方对上市公司的非经营性占用资金情况</w:t>
      </w:r>
      <w:bookmarkEnd w:id="465"/>
      <w:bookmarkEnd w:id="466"/>
      <w:bookmarkEnd w:id="468"/>
    </w:p>
    <w:p>
      <w:pPr>
        <w:pStyle w:val="Style1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17" w:val="left"/>
        </w:tabs>
        <w:bidi w:val="0"/>
        <w:spacing w:before="0" w:after="260" w:line="322" w:lineRule="exact"/>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三</w:t>
      </w:r>
      <w:bookmarkEnd w:id="471"/>
      <w:r>
        <w:rPr>
          <w:color w:val="000000"/>
          <w:spacing w:val="0"/>
          <w:w w:val="100"/>
          <w:position w:val="0"/>
        </w:rPr>
        <w:t>、</w:t>
        <w:tab/>
        <w:t>违规对外担保情况</w:t>
      </w:r>
      <w:bookmarkEnd w:id="469"/>
      <w:bookmarkEnd w:id="470"/>
      <w:bookmarkEnd w:id="472"/>
    </w:p>
    <w:p>
      <w:pPr>
        <w:pStyle w:val="Style1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tabs>
          <w:tab w:pos="517" w:val="left"/>
        </w:tabs>
        <w:bidi w:val="0"/>
        <w:spacing w:before="0" w:after="260" w:line="322" w:lineRule="exact"/>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四</w:t>
      </w:r>
      <w:bookmarkEnd w:id="475"/>
      <w:r>
        <w:rPr>
          <w:color w:val="000000"/>
          <w:spacing w:val="0"/>
          <w:w w:val="100"/>
          <w:position w:val="0"/>
        </w:rPr>
        <w:t>、</w:t>
        <w:tab/>
        <w:t>董事会对最近一期“非标准审计报告”相关情况的说明</w:t>
      </w:r>
      <w:bookmarkEnd w:id="473"/>
      <w:bookmarkEnd w:id="474"/>
      <w:bookmarkEnd w:id="476"/>
    </w:p>
    <w:p>
      <w:pPr>
        <w:pStyle w:val="Style1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口适用”不适用</w:t>
      </w:r>
    </w:p>
    <w:p>
      <w:pPr>
        <w:pStyle w:val="Style23"/>
        <w:keepNext/>
        <w:keepLines/>
        <w:widowControl w:val="0"/>
        <w:shd w:val="clear" w:color="auto" w:fill="auto"/>
        <w:tabs>
          <w:tab w:pos="517" w:val="left"/>
        </w:tabs>
        <w:bidi w:val="0"/>
        <w:spacing w:before="0" w:after="260" w:line="322" w:lineRule="exact"/>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五</w:t>
      </w:r>
      <w:bookmarkEnd w:id="479"/>
      <w:r>
        <w:rPr>
          <w:color w:val="000000"/>
          <w:spacing w:val="0"/>
          <w:w w:val="100"/>
          <w:position w:val="0"/>
        </w:rPr>
        <w:t>、</w:t>
        <w:tab/>
        <w:t>董事会、监事会、独立董事（如有）对会计师事务所本报告期“非标准审计报告”的说 明</w:t>
      </w:r>
      <w:bookmarkEnd w:id="477"/>
      <w:bookmarkEnd w:id="478"/>
      <w:bookmarkEnd w:id="480"/>
    </w:p>
    <w:p>
      <w:pPr>
        <w:pStyle w:val="Style1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口适用”不适用</w:t>
      </w:r>
    </w:p>
    <w:p>
      <w:pPr>
        <w:pStyle w:val="Style23"/>
        <w:keepNext/>
        <w:keepLines/>
        <w:widowControl w:val="0"/>
        <w:shd w:val="clear" w:color="auto" w:fill="auto"/>
        <w:tabs>
          <w:tab w:pos="517" w:val="left"/>
        </w:tabs>
        <w:bidi w:val="0"/>
        <w:spacing w:before="0" w:after="260" w:line="322" w:lineRule="exact"/>
        <w:ind w:left="0" w:right="0" w:firstLine="0"/>
        <w:jc w:val="left"/>
      </w:pPr>
      <w:bookmarkStart w:id="481" w:name="bookmark481"/>
      <w:bookmarkStart w:id="482" w:name="bookmark482"/>
      <w:bookmarkStart w:id="483" w:name="bookmark483"/>
      <w:bookmarkStart w:id="484" w:name="bookmark484"/>
      <w:r>
        <w:rPr>
          <w:color w:val="000000"/>
          <w:spacing w:val="0"/>
          <w:w w:val="100"/>
          <w:position w:val="0"/>
        </w:rPr>
        <w:t>六</w:t>
      </w:r>
      <w:bookmarkEnd w:id="483"/>
      <w:r>
        <w:rPr>
          <w:color w:val="000000"/>
          <w:spacing w:val="0"/>
          <w:w w:val="100"/>
          <w:position w:val="0"/>
        </w:rPr>
        <w:t>、</w:t>
        <w:tab/>
        <w:t>与上年度财务报告相比，会计政策、会计估计变更或重大会计差错更正的情况说明</w:t>
      </w:r>
      <w:bookmarkEnd w:id="481"/>
      <w:bookmarkEnd w:id="482"/>
      <w:bookmarkEnd w:id="484"/>
    </w:p>
    <w:p>
      <w:pPr>
        <w:pStyle w:val="Style1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公司报告期无会计政策、会计估计变更或重大会计差错更正的情况。</w:t>
      </w:r>
    </w:p>
    <w:p>
      <w:pPr>
        <w:pStyle w:val="Style23"/>
        <w:keepNext/>
        <w:keepLines/>
        <w:widowControl w:val="0"/>
        <w:shd w:val="clear" w:color="auto" w:fill="auto"/>
        <w:tabs>
          <w:tab w:pos="517" w:val="left"/>
        </w:tabs>
        <w:bidi w:val="0"/>
        <w:spacing w:before="0" w:after="260" w:line="322" w:lineRule="exact"/>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七</w:t>
      </w:r>
      <w:bookmarkEnd w:id="487"/>
      <w:r>
        <w:rPr>
          <w:color w:val="000000"/>
          <w:spacing w:val="0"/>
          <w:w w:val="100"/>
          <w:position w:val="0"/>
        </w:rPr>
        <w:t>、</w:t>
        <w:tab/>
        <w:t>与上年度财务报告相比，合并报表范围发生变化的情况说明</w:t>
      </w:r>
      <w:bookmarkEnd w:id="485"/>
      <w:bookmarkEnd w:id="486"/>
      <w:bookmarkEnd w:id="488"/>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本年合并范围增加：厦门昊传文化传播有限公司、成都昊传文化传播有限公司、厦门酒仙客商贸有限公司、贵州正佳电 子商务有限公司、重庆凡风初始电子商务有限公司、遵义茅誉电子商务有限公司、厦门正奇私募基金管理有限公司、赣州泰 戈信息技术有限公司、赣州酒仙客电子商务有限公司、玛布瑞克（厦门）电子商务有限公司、贵州吉宏酱酒品牌策划管理有 限公司、厦门市欧奇信息技术有限公司、郑州思客睿电子商务有限公司、陕西吉宏包装有限公司。</w:t>
      </w:r>
    </w:p>
    <w:p>
      <w:pPr>
        <w:pStyle w:val="Style19"/>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本年合并范围减少：厦门市正奇信息技术有限公司。</w:t>
      </w:r>
    </w:p>
    <w:p>
      <w:pPr>
        <w:pStyle w:val="Style23"/>
        <w:keepNext/>
        <w:keepLines/>
        <w:widowControl w:val="0"/>
        <w:shd w:val="clear" w:color="auto" w:fill="auto"/>
        <w:bidi w:val="0"/>
        <w:spacing w:before="0" w:after="380" w:line="240" w:lineRule="auto"/>
        <w:ind w:left="0" w:right="0" w:firstLine="0"/>
        <w:jc w:val="left"/>
      </w:pPr>
      <w:bookmarkStart w:id="489" w:name="bookmark489"/>
      <w:bookmarkStart w:id="490" w:name="bookmark490"/>
      <w:bookmarkStart w:id="491" w:name="bookmark491"/>
      <w:bookmarkStart w:id="492" w:name="bookmark492"/>
      <w:r>
        <w:rPr>
          <w:color w:val="000000"/>
          <w:spacing w:val="0"/>
          <w:w w:val="100"/>
          <w:position w:val="0"/>
        </w:rPr>
        <w:t>八</w:t>
      </w:r>
      <w:bookmarkEnd w:id="491"/>
      <w:r>
        <w:rPr>
          <w:color w:val="000000"/>
          <w:spacing w:val="0"/>
          <w:w w:val="100"/>
          <w:position w:val="0"/>
        </w:rPr>
        <w:t>、聘任、解聘会计师事务所情况</w:t>
      </w:r>
      <w:bookmarkEnd w:id="489"/>
      <w:bookmarkEnd w:id="490"/>
      <w:bookmarkEnd w:id="492"/>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1"/>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薛燕、张智民</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当期是否改聘会计师事务所</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聘请内部控制审计会计师事务所、财务顾问或保荐人情况</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8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九</w:t>
      </w:r>
      <w:bookmarkEnd w:id="495"/>
      <w:r>
        <w:rPr>
          <w:color w:val="000000"/>
          <w:spacing w:val="0"/>
          <w:w w:val="100"/>
          <w:position w:val="0"/>
        </w:rPr>
        <w:t>、年度报告披露后面临退市情况</w:t>
      </w:r>
      <w:bookmarkEnd w:id="493"/>
      <w:bookmarkEnd w:id="494"/>
      <w:bookmarkEnd w:id="496"/>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80" w:line="240" w:lineRule="auto"/>
        <w:ind w:left="0" w:right="0" w:firstLine="0"/>
        <w:jc w:val="left"/>
      </w:pPr>
      <w:bookmarkStart w:id="497" w:name="bookmark497"/>
      <w:bookmarkStart w:id="498" w:name="bookmark498"/>
      <w:bookmarkStart w:id="499" w:name="bookmark499"/>
      <w:r>
        <w:rPr>
          <w:color w:val="000000"/>
          <w:spacing w:val="0"/>
          <w:w w:val="100"/>
          <w:position w:val="0"/>
        </w:rPr>
        <w:t>十、破产重整相关事项</w:t>
      </w:r>
      <w:bookmarkEnd w:id="497"/>
      <w:bookmarkEnd w:id="498"/>
      <w:bookmarkEnd w:id="49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80" w:line="240" w:lineRule="auto"/>
        <w:ind w:left="0" w:right="0" w:firstLine="0"/>
        <w:jc w:val="left"/>
      </w:pPr>
      <w:bookmarkStart w:id="500" w:name="bookmark500"/>
      <w:bookmarkStart w:id="501" w:name="bookmark501"/>
      <w:bookmarkStart w:id="502" w:name="bookmark502"/>
      <w:r>
        <w:rPr>
          <w:color w:val="000000"/>
          <w:spacing w:val="0"/>
          <w:w w:val="100"/>
          <w:position w:val="0"/>
        </w:rPr>
        <w:t>十一、重大诉讼、仲裁事项</w:t>
      </w:r>
      <w:bookmarkEnd w:id="500"/>
      <w:bookmarkEnd w:id="501"/>
      <w:bookmarkEnd w:id="50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本报告期公司无重大诉讼、仲裁事项。</w:t>
      </w:r>
    </w:p>
    <w:p>
      <w:pPr>
        <w:pStyle w:val="Style23"/>
        <w:keepNext/>
        <w:keepLines/>
        <w:widowControl w:val="0"/>
        <w:shd w:val="clear" w:color="auto" w:fill="auto"/>
        <w:bidi w:val="0"/>
        <w:spacing w:before="0" w:after="380" w:line="240" w:lineRule="auto"/>
        <w:ind w:left="0" w:right="0" w:firstLine="0"/>
        <w:jc w:val="left"/>
      </w:pPr>
      <w:bookmarkStart w:id="503" w:name="bookmark503"/>
      <w:bookmarkStart w:id="504" w:name="bookmark504"/>
      <w:bookmarkStart w:id="505" w:name="bookmark505"/>
      <w:r>
        <w:rPr>
          <w:color w:val="000000"/>
          <w:spacing w:val="0"/>
          <w:w w:val="100"/>
          <w:position w:val="0"/>
        </w:rPr>
        <w:t>十二、处罚及整改情况</w:t>
      </w:r>
      <w:bookmarkEnd w:id="503"/>
      <w:bookmarkEnd w:id="504"/>
      <w:bookmarkEnd w:id="505"/>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380" w:line="240" w:lineRule="auto"/>
        <w:ind w:left="0" w:right="0" w:firstLine="0"/>
        <w:jc w:val="left"/>
      </w:pPr>
      <w:bookmarkStart w:id="506" w:name="bookmark506"/>
      <w:bookmarkStart w:id="507" w:name="bookmark507"/>
      <w:bookmarkStart w:id="508" w:name="bookmark508"/>
      <w:r>
        <w:rPr>
          <w:color w:val="000000"/>
          <w:spacing w:val="0"/>
          <w:w w:val="100"/>
          <w:position w:val="0"/>
        </w:rPr>
        <w:t>十三、公司及其控股股东、实际控制人的诚信状况</w:t>
      </w:r>
      <w:bookmarkEnd w:id="506"/>
      <w:bookmarkEnd w:id="507"/>
      <w:bookmarkEnd w:id="508"/>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80" w:line="240" w:lineRule="auto"/>
        <w:ind w:left="0" w:right="0" w:firstLine="0"/>
        <w:jc w:val="left"/>
      </w:pPr>
      <w:bookmarkStart w:id="509" w:name="bookmark509"/>
      <w:bookmarkStart w:id="510" w:name="bookmark510"/>
      <w:bookmarkStart w:id="511" w:name="bookmark511"/>
      <w:r>
        <w:rPr>
          <w:color w:val="000000"/>
          <w:spacing w:val="0"/>
          <w:w w:val="100"/>
          <w:position w:val="0"/>
        </w:rPr>
        <w:t>十四、重大关联交易</w:t>
      </w:r>
      <w:bookmarkEnd w:id="509"/>
      <w:bookmarkEnd w:id="510"/>
      <w:bookmarkEnd w:id="511"/>
    </w:p>
    <w:p>
      <w:pPr>
        <w:pStyle w:val="Style27"/>
        <w:keepNext/>
        <w:keepLines/>
        <w:widowControl w:val="0"/>
        <w:shd w:val="clear" w:color="auto" w:fill="auto"/>
        <w:bidi w:val="0"/>
        <w:spacing w:before="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1</w:t>
      </w:r>
      <w:bookmarkEnd w:id="514"/>
      <w:r>
        <w:rPr>
          <w:color w:val="000000"/>
          <w:spacing w:val="0"/>
          <w:w w:val="100"/>
          <w:position w:val="0"/>
        </w:rPr>
        <w:t>、与日常经营相关的关联交易</w:t>
      </w:r>
      <w:bookmarkEnd w:id="512"/>
      <w:bookmarkEnd w:id="513"/>
      <w:bookmarkEnd w:id="515"/>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2</w:t>
      </w:r>
      <w:bookmarkEnd w:id="518"/>
      <w:r>
        <w:rPr>
          <w:color w:val="000000"/>
          <w:spacing w:val="0"/>
          <w:w w:val="100"/>
          <w:position w:val="0"/>
        </w:rPr>
        <w:t>、</w:t>
        <w:tab/>
        <w:t>资产或股权收购、出售发生的关联交易</w:t>
      </w:r>
      <w:bookmarkEnd w:id="516"/>
      <w:bookmarkEnd w:id="517"/>
      <w:bookmarkEnd w:id="519"/>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3</w:t>
      </w:r>
      <w:bookmarkEnd w:id="522"/>
      <w:r>
        <w:rPr>
          <w:color w:val="000000"/>
          <w:spacing w:val="0"/>
          <w:w w:val="100"/>
          <w:position w:val="0"/>
        </w:rPr>
        <w:t>、</w:t>
        <w:tab/>
        <w:t>共同对外投资的关联交易</w:t>
      </w:r>
      <w:bookmarkEnd w:id="520"/>
      <w:bookmarkEnd w:id="521"/>
      <w:bookmarkEnd w:id="523"/>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78" w:val="left"/>
        </w:tabs>
        <w:bidi w:val="0"/>
        <w:spacing w:before="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4</w:t>
      </w:r>
      <w:bookmarkEnd w:id="526"/>
      <w:r>
        <w:rPr>
          <w:color w:val="000000"/>
          <w:spacing w:val="0"/>
          <w:w w:val="100"/>
          <w:position w:val="0"/>
        </w:rPr>
        <w:t>、</w:t>
        <w:tab/>
        <w:t>关联债权债务往来</w:t>
      </w:r>
      <w:bookmarkEnd w:id="524"/>
      <w:bookmarkEnd w:id="525"/>
      <w:bookmarkEnd w:id="527"/>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27"/>
        <w:keepNext/>
        <w:keepLines/>
        <w:widowControl w:val="0"/>
        <w:shd w:val="clear" w:color="auto" w:fill="auto"/>
        <w:tabs>
          <w:tab w:pos="378" w:val="left"/>
        </w:tabs>
        <w:bidi w:val="0"/>
        <w:spacing w:before="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5</w:t>
      </w:r>
      <w:bookmarkEnd w:id="530"/>
      <w:r>
        <w:rPr>
          <w:color w:val="000000"/>
          <w:spacing w:val="0"/>
          <w:w w:val="100"/>
          <w:position w:val="0"/>
        </w:rPr>
        <w:t>、</w:t>
        <w:tab/>
        <w:t>与存在关联关系的财务公司的往来情况</w:t>
      </w:r>
      <w:bookmarkEnd w:id="528"/>
      <w:bookmarkEnd w:id="529"/>
      <w:bookmarkEnd w:id="531"/>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7"/>
        <w:keepNext/>
        <w:keepLines/>
        <w:widowControl w:val="0"/>
        <w:shd w:val="clear" w:color="auto" w:fill="auto"/>
        <w:tabs>
          <w:tab w:pos="378" w:val="left"/>
        </w:tabs>
        <w:bidi w:val="0"/>
        <w:spacing w:before="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6</w:t>
      </w:r>
      <w:bookmarkEnd w:id="534"/>
      <w:r>
        <w:rPr>
          <w:color w:val="000000"/>
          <w:spacing w:val="0"/>
          <w:w w:val="100"/>
          <w:position w:val="0"/>
        </w:rPr>
        <w:t>、</w:t>
        <w:tab/>
        <w:t>公司控股的财务公司与关联方的往来情况</w:t>
      </w:r>
      <w:bookmarkEnd w:id="532"/>
      <w:bookmarkEnd w:id="533"/>
      <w:bookmarkEnd w:id="535"/>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27"/>
        <w:keepNext/>
        <w:keepLines/>
        <w:widowControl w:val="0"/>
        <w:shd w:val="clear" w:color="auto" w:fill="auto"/>
        <w:tabs>
          <w:tab w:pos="378" w:val="left"/>
        </w:tabs>
        <w:bidi w:val="0"/>
        <w:spacing w:before="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7</w:t>
      </w:r>
      <w:bookmarkEnd w:id="538"/>
      <w:r>
        <w:rPr>
          <w:color w:val="000000"/>
          <w:spacing w:val="0"/>
          <w:w w:val="100"/>
          <w:position w:val="0"/>
        </w:rPr>
        <w:t>、</w:t>
        <w:tab/>
        <w:t>其他重大关联交易</w:t>
      </w:r>
      <w:bookmarkEnd w:id="536"/>
      <w:bookmarkEnd w:id="537"/>
      <w:bookmarkEnd w:id="539"/>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80" w:line="240" w:lineRule="auto"/>
        <w:ind w:left="0" w:right="0" w:firstLine="0"/>
        <w:jc w:val="left"/>
      </w:pPr>
      <w:bookmarkStart w:id="540" w:name="bookmark540"/>
      <w:bookmarkStart w:id="541" w:name="bookmark541"/>
      <w:bookmarkStart w:id="542" w:name="bookmark542"/>
      <w:r>
        <w:rPr>
          <w:color w:val="000000"/>
          <w:spacing w:val="0"/>
          <w:w w:val="100"/>
          <w:position w:val="0"/>
        </w:rPr>
        <w:t>十五、重大合同及其履行情况</w:t>
      </w:r>
      <w:bookmarkEnd w:id="540"/>
      <w:bookmarkEnd w:id="541"/>
      <w:bookmarkEnd w:id="542"/>
    </w:p>
    <w:p>
      <w:pPr>
        <w:pStyle w:val="Style27"/>
        <w:keepNext/>
        <w:keepLines/>
        <w:widowControl w:val="0"/>
        <w:shd w:val="clear" w:color="auto" w:fill="auto"/>
        <w:bidi w:val="0"/>
        <w:spacing w:before="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、托管、承包、租赁事项情况</w:t>
      </w:r>
      <w:bookmarkEnd w:id="543"/>
      <w:bookmarkEnd w:id="544"/>
      <w:bookmarkEnd w:id="546"/>
    </w:p>
    <w:p>
      <w:pPr>
        <w:pStyle w:val="Style27"/>
        <w:keepNext/>
        <w:keepLines/>
        <w:widowControl w:val="0"/>
        <w:numPr>
          <w:ilvl w:val="0"/>
          <w:numId w:val="17"/>
        </w:numPr>
        <w:shd w:val="clear" w:color="auto" w:fill="auto"/>
        <w:tabs>
          <w:tab w:pos="493" w:val="left"/>
        </w:tabs>
        <w:bidi w:val="0"/>
        <w:spacing w:before="0" w:line="240" w:lineRule="auto"/>
        <w:ind w:left="0" w:right="0" w:firstLine="0"/>
        <w:jc w:val="left"/>
      </w:pPr>
      <w:bookmarkStart w:id="543" w:name="bookmark543"/>
      <w:bookmarkStart w:id="544" w:name="bookmark544"/>
      <w:bookmarkStart w:id="547" w:name="bookmark547"/>
      <w:bookmarkStart w:id="548" w:name="bookmark548"/>
      <w:bookmarkEnd w:id="547"/>
      <w:r>
        <w:rPr>
          <w:color w:val="000000"/>
          <w:spacing w:val="0"/>
          <w:w w:val="100"/>
          <w:position w:val="0"/>
        </w:rPr>
        <w:t>托管情况</w:t>
      </w:r>
      <w:bookmarkEnd w:id="543"/>
      <w:bookmarkEnd w:id="544"/>
      <w:bookmarkEnd w:id="548"/>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27"/>
        <w:keepNext/>
        <w:keepLines/>
        <w:widowControl w:val="0"/>
        <w:numPr>
          <w:ilvl w:val="0"/>
          <w:numId w:val="17"/>
        </w:numPr>
        <w:shd w:val="clear" w:color="auto" w:fill="auto"/>
        <w:tabs>
          <w:tab w:pos="493" w:val="left"/>
        </w:tabs>
        <w:bidi w:val="0"/>
        <w:spacing w:before="0" w:line="240" w:lineRule="auto"/>
        <w:ind w:left="0" w:right="0" w:firstLine="0"/>
        <w:jc w:val="left"/>
      </w:pPr>
      <w:bookmarkStart w:id="549" w:name="bookmark549"/>
      <w:bookmarkStart w:id="550" w:name="bookmark550"/>
      <w:bookmarkStart w:id="551" w:name="bookmark551"/>
      <w:bookmarkStart w:id="552" w:name="bookmark552"/>
      <w:bookmarkEnd w:id="551"/>
      <w:r>
        <w:rPr>
          <w:color w:val="000000"/>
          <w:spacing w:val="0"/>
          <w:w w:val="100"/>
          <w:position w:val="0"/>
        </w:rPr>
        <w:t>承包情况</w:t>
      </w:r>
      <w:bookmarkEnd w:id="549"/>
      <w:bookmarkEnd w:id="550"/>
      <w:bookmarkEnd w:id="552"/>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27"/>
        <w:keepNext/>
        <w:keepLines/>
        <w:widowControl w:val="0"/>
        <w:shd w:val="clear" w:color="auto" w:fill="auto"/>
        <w:bidi w:val="0"/>
        <w:spacing w:before="0" w:after="400" w:line="240" w:lineRule="auto"/>
        <w:ind w:left="0" w:right="0" w:firstLine="0"/>
        <w:jc w:val="left"/>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3</w:t>
      </w:r>
      <w:r>
        <w:rPr>
          <w:color w:val="000000"/>
          <w:spacing w:val="0"/>
          <w:w w:val="100"/>
          <w:position w:val="0"/>
        </w:rPr>
        <w:t>）租赁情况</w:t>
      </w:r>
      <w:bookmarkEnd w:id="553"/>
      <w:bookmarkEnd w:id="554"/>
      <w:bookmarkEnd w:id="55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租赁情况说明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除租赁房产用于生产运营外，公司不存在报告期内发生或以前期间发生但延续到报告期的重大资产租赁情况。</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7"/>
        <w:keepNext/>
        <w:keepLines/>
        <w:widowControl w:val="0"/>
        <w:shd w:val="clear" w:color="auto" w:fill="auto"/>
        <w:bidi w:val="0"/>
        <w:spacing w:before="0" w:after="40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、重大担保</w:t>
      </w:r>
      <w:bookmarkEnd w:id="557"/>
      <w:bookmarkEnd w:id="558"/>
      <w:bookmarkEnd w:id="560"/>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8717" w:right="0" w:firstLine="0"/>
        <w:jc w:val="left"/>
      </w:pPr>
      <w:r>
        <w:rPr>
          <w:color w:val="000000"/>
          <w:spacing w:val="0"/>
          <w:w w:val="100"/>
          <w:position w:val="0"/>
        </w:rPr>
        <w:t>单位：万元</w:t>
      </w:r>
    </w:p>
    <w:tbl>
      <w:tblPr>
        <w:tblOverlap w:val="never"/>
        <w:jc w:val="center"/>
        <w:tblLayout w:type="fixed"/>
      </w:tblPr>
      <w:tblGrid>
        <w:gridCol w:w="941"/>
        <w:gridCol w:w="926"/>
        <w:gridCol w:w="931"/>
        <w:gridCol w:w="931"/>
        <w:gridCol w:w="931"/>
        <w:gridCol w:w="931"/>
        <w:gridCol w:w="931"/>
        <w:gridCol w:w="662"/>
        <w:gridCol w:w="797"/>
        <w:gridCol w:w="797"/>
        <w:gridCol w:w="797"/>
      </w:tblGrid>
      <w:tr>
        <w:trPr>
          <w:trHeight w:val="408" w:hRule="exact"/>
        </w:trPr>
        <w:tc>
          <w:tcPr>
            <w:gridSpan w:val="11"/>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6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担保额</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度相关</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公告披</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露日期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实际发</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实际担</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保情</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关联方</w:t>
            </w:r>
          </w:p>
          <w:p>
            <w:pPr>
              <w:pStyle w:val="Style5"/>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担保</w:t>
            </w:r>
          </w:p>
        </w:tc>
      </w:tr>
      <w:tr>
        <w:trPr>
          <w:trHeight w:val="403" w:hRule="exact"/>
        </w:trPr>
        <w:tc>
          <w:tcPr>
            <w:gridSpan w:val="11"/>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65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担保对象</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担保额</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度相关</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公告披</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露日期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实际发</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实际担</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反担</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保情</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况</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关联方 担保</w:t>
            </w:r>
          </w:p>
        </w:tc>
      </w:tr>
      <w:tr>
        <w:trPr>
          <w:trHeight w:val="196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rPr>
              <w:t>厦门吉宏 科技股份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numPr>
                <w:ilvl w:val="0"/>
                <w:numId w:val="19"/>
              </w:numPr>
              <w:shd w:val="clear" w:color="auto" w:fill="auto"/>
              <w:tabs>
                <w:tab w:pos="413" w:val="left"/>
              </w:tabs>
              <w:bidi w:val="0"/>
              <w:spacing w:before="0" w:after="0" w:line="317"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日至</w:t>
            </w:r>
          </w:p>
          <w:p>
            <w:pPr>
              <w:pStyle w:val="Style5"/>
              <w:keepNext w:val="0"/>
              <w:keepLines w:val="0"/>
              <w:widowControl w:val="0"/>
              <w:numPr>
                <w:ilvl w:val="0"/>
                <w:numId w:val="19"/>
              </w:numPr>
              <w:shd w:val="clear" w:color="auto" w:fill="auto"/>
              <w:tabs>
                <w:tab w:pos="413" w:val="left"/>
              </w:tabs>
              <w:bidi w:val="0"/>
              <w:spacing w:before="0" w:after="0" w:line="32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厦门吉宏 科技股份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5"/>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rPr>
              <w:t>厦门吉宏 科技股份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5"/>
              <w:keepNext w:val="0"/>
              <w:keepLines w:val="0"/>
              <w:widowControl w:val="0"/>
              <w:numPr>
                <w:ilvl w:val="0"/>
                <w:numId w:val="21"/>
              </w:numPr>
              <w:shd w:val="clear" w:color="auto" w:fill="auto"/>
              <w:tabs>
                <w:tab w:pos="413" w:val="left"/>
              </w:tabs>
              <w:bidi w:val="0"/>
              <w:spacing w:before="0" w:after="0" w:line="31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日至</w:t>
            </w:r>
          </w:p>
          <w:p>
            <w:pPr>
              <w:pStyle w:val="Style5"/>
              <w:keepNext w:val="0"/>
              <w:keepLines w:val="0"/>
              <w:widowControl w:val="0"/>
              <w:numPr>
                <w:ilvl w:val="0"/>
                <w:numId w:val="21"/>
              </w:numPr>
              <w:shd w:val="clear" w:color="auto" w:fill="auto"/>
              <w:tabs>
                <w:tab w:pos="413" w:val="left"/>
              </w:tabs>
              <w:bidi w:val="0"/>
              <w:spacing w:before="0" w:after="0" w:line="312"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1"/>
        <w:gridCol w:w="926"/>
        <w:gridCol w:w="576"/>
        <w:gridCol w:w="355"/>
        <w:gridCol w:w="931"/>
        <w:gridCol w:w="931"/>
        <w:gridCol w:w="931"/>
        <w:gridCol w:w="931"/>
        <w:gridCol w:w="662"/>
        <w:gridCol w:w="797"/>
        <w:gridCol w:w="797"/>
        <w:gridCol w:w="797"/>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rPr>
              <w:t>厦门吉宏 科技股份 有限公司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numPr>
                <w:ilvl w:val="0"/>
                <w:numId w:val="23"/>
              </w:numPr>
              <w:shd w:val="clear" w:color="auto" w:fill="auto"/>
              <w:tabs>
                <w:tab w:pos="413" w:val="left"/>
              </w:tabs>
              <w:bidi w:val="0"/>
              <w:spacing w:before="0" w:after="0" w:line="317"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日至</w:t>
            </w:r>
          </w:p>
          <w:p>
            <w:pPr>
              <w:pStyle w:val="Style5"/>
              <w:keepNext w:val="0"/>
              <w:keepLines w:val="0"/>
              <w:widowControl w:val="0"/>
              <w:numPr>
                <w:ilvl w:val="0"/>
                <w:numId w:val="23"/>
              </w:numPr>
              <w:shd w:val="clear" w:color="auto" w:fill="auto"/>
              <w:tabs>
                <w:tab w:pos="413" w:val="left"/>
              </w:tabs>
              <w:bidi w:val="0"/>
              <w:spacing w:before="0" w:after="0" w:line="317"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95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rPr>
              <w:t>厦门吉宏 科技股份 有限公司</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连带责</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numPr>
                <w:ilvl w:val="0"/>
                <w:numId w:val="25"/>
              </w:numPr>
              <w:shd w:val="clear" w:color="auto" w:fill="auto"/>
              <w:tabs>
                <w:tab w:pos="413" w:val="left"/>
              </w:tabs>
              <w:bidi w:val="0"/>
              <w:spacing w:before="0" w:after="0" w:line="316"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9 </w:t>
            </w:r>
            <w:r>
              <w:rPr>
                <w:color w:val="000000"/>
                <w:spacing w:val="0"/>
                <w:w w:val="100"/>
                <w:position w:val="0"/>
              </w:rPr>
              <w:t>日至</w:t>
            </w:r>
          </w:p>
          <w:p>
            <w:pPr>
              <w:pStyle w:val="Style5"/>
              <w:keepNext w:val="0"/>
              <w:keepLines w:val="0"/>
              <w:widowControl w:val="0"/>
              <w:numPr>
                <w:ilvl w:val="0"/>
                <w:numId w:val="25"/>
              </w:numPr>
              <w:shd w:val="clear" w:color="auto" w:fill="auto"/>
              <w:tabs>
                <w:tab w:pos="413" w:val="left"/>
              </w:tabs>
              <w:bidi w:val="0"/>
              <w:spacing w:before="0" w:after="0" w:line="316" w:lineRule="exact"/>
              <w:ind w:left="0" w:right="0" w:firstLine="0"/>
              <w:jc w:val="left"/>
            </w:pP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司担保额度合计</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85,000</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7,960</w:t>
            </w:r>
          </w:p>
        </w:tc>
      </w:tr>
      <w:tr>
        <w:trPr>
          <w:trHeight w:val="1027"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子公司担保额度合计</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85,000</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际担保余额合计</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3,456</w:t>
            </w:r>
          </w:p>
        </w:tc>
      </w:tr>
      <w:tr>
        <w:trPr>
          <w:trHeight w:val="403"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6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担保额</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度相关</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公告披</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露日期</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实际发</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实际担</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反担</w:t>
            </w:r>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保情</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5"/>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担保</w:t>
            </w:r>
          </w:p>
        </w:tc>
      </w:tr>
      <w:tr>
        <w:trPr>
          <w:trHeight w:val="403"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1027" w:hRule="exact"/>
        </w:trPr>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85,000</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生额合计</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7,960</w:t>
            </w:r>
          </w:p>
        </w:tc>
      </w:tr>
      <w:tr>
        <w:trPr>
          <w:trHeight w:val="715" w:hRule="exact"/>
        </w:trPr>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报告期末已审批的担保额度 合计（</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85,000</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3,456</w:t>
            </w:r>
          </w:p>
        </w:tc>
      </w:tr>
      <w:tr>
        <w:trPr>
          <w:trHeight w:val="710" w:hRule="exact"/>
        </w:trPr>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w:t>
            </w: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700"/>
        <w:jc w:val="left"/>
      </w:pPr>
      <w:r>
        <w:rPr>
          <w:color w:val="000000"/>
          <w:spacing w:val="0"/>
          <w:w w:val="100"/>
          <w:position w:val="0"/>
        </w:rPr>
        <w:t>采用复合方式担保的具体情况说明</w:t>
      </w:r>
    </w:p>
    <w:p>
      <w:pPr>
        <w:pStyle w:val="Style19"/>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无</w:t>
      </w:r>
    </w:p>
    <w:p>
      <w:pPr>
        <w:pStyle w:val="Style27"/>
        <w:keepNext/>
        <w:keepLines/>
        <w:widowControl w:val="0"/>
        <w:shd w:val="clear" w:color="auto" w:fill="auto"/>
        <w:bidi w:val="0"/>
        <w:spacing w:before="0" w:line="240" w:lineRule="auto"/>
        <w:ind w:left="0" w:right="0" w:firstLine="70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3</w:t>
      </w:r>
      <w:bookmarkEnd w:id="563"/>
      <w:r>
        <w:rPr>
          <w:color w:val="000000"/>
          <w:spacing w:val="0"/>
          <w:w w:val="100"/>
          <w:position w:val="0"/>
        </w:rPr>
        <w:t>、委托他人进行现金资产管理情况</w:t>
      </w:r>
      <w:bookmarkEnd w:id="561"/>
      <w:bookmarkEnd w:id="562"/>
      <w:bookmarkEnd w:id="564"/>
    </w:p>
    <w:p>
      <w:pPr>
        <w:pStyle w:val="Style27"/>
        <w:keepNext/>
        <w:keepLines/>
        <w:widowControl w:val="0"/>
        <w:shd w:val="clear" w:color="auto" w:fill="auto"/>
        <w:bidi w:val="0"/>
        <w:spacing w:before="0" w:line="240" w:lineRule="auto"/>
        <w:ind w:left="0" w:right="0" w:firstLine="700"/>
        <w:jc w:val="both"/>
      </w:pPr>
      <w:bookmarkStart w:id="561" w:name="bookmark561"/>
      <w:bookmarkStart w:id="562" w:name="bookmark562"/>
      <w:bookmarkStart w:id="565" w:name="bookmark565"/>
      <w:bookmarkStart w:id="566" w:name="bookmark566"/>
      <w:r>
        <w:rPr>
          <w:color w:val="000000"/>
          <w:spacing w:val="0"/>
          <w:w w:val="100"/>
          <w:position w:val="0"/>
        </w:rPr>
        <w:t>（</w:t>
      </w:r>
      <w:bookmarkEnd w:id="56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61"/>
      <w:bookmarkEnd w:id="562"/>
      <w:bookmarkEnd w:id="566"/>
    </w:p>
    <w:p>
      <w:pPr>
        <w:pStyle w:val="Style19"/>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”适用口不适用</w:t>
      </w:r>
    </w:p>
    <w:p>
      <w:pPr>
        <w:pStyle w:val="Style19"/>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报告期内委托理财概况</w:t>
      </w:r>
    </w:p>
    <w:p>
      <w:pPr>
        <w:pStyle w:val="Style25"/>
        <w:keepNext w:val="0"/>
        <w:keepLines w:val="0"/>
        <w:widowControl w:val="0"/>
        <w:shd w:val="clear" w:color="auto" w:fill="auto"/>
        <w:bidi w:val="0"/>
        <w:spacing w:before="0" w:after="0" w:line="240" w:lineRule="auto"/>
        <w:ind w:left="8717" w:right="0" w:firstLine="0"/>
        <w:jc w:val="left"/>
      </w:pPr>
      <w:r>
        <w:rPr>
          <w:color w:val="000000"/>
          <w:spacing w:val="0"/>
          <w:w w:val="100"/>
          <w:position w:val="0"/>
        </w:rPr>
        <w:t>单位：万元</w:t>
      </w:r>
    </w:p>
    <w:tbl>
      <w:tblPr>
        <w:tblOverlap w:val="never"/>
        <w:jc w:val="center"/>
        <w:tblLayout w:type="fixed"/>
      </w:tblPr>
      <w:tblGrid>
        <w:gridCol w:w="1570"/>
        <w:gridCol w:w="1642"/>
        <w:gridCol w:w="1656"/>
        <w:gridCol w:w="1459"/>
        <w:gridCol w:w="1694"/>
        <w:gridCol w:w="1555"/>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委托理财的资金 来源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逾期未收回理财</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已计提减值金额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银行理财产品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自有资金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6,587.85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6,587.85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pStyle w:val="Style19"/>
        <w:keepNext w:val="0"/>
        <w:keepLines w:val="0"/>
        <w:widowControl w:val="0"/>
        <w:shd w:val="clear" w:color="auto" w:fill="auto"/>
        <w:bidi w:val="0"/>
        <w:spacing w:before="0" w:after="0" w:line="355" w:lineRule="exact"/>
        <w:ind w:left="700" w:right="0" w:firstLine="0"/>
        <w:jc w:val="left"/>
      </w:pPr>
      <w:r>
        <w:rPr>
          <w:color w:val="000000"/>
          <w:spacing w:val="0"/>
          <w:w w:val="100"/>
          <w:position w:val="0"/>
        </w:rPr>
        <w:t>单项金额重大或安全性较低、流动性较差的高风险委托理财具体情况 口适用”不适用</w:t>
      </w:r>
    </w:p>
    <w:p>
      <w:pPr>
        <w:pStyle w:val="Style19"/>
        <w:keepNext w:val="0"/>
        <w:keepLines w:val="0"/>
        <w:widowControl w:val="0"/>
        <w:shd w:val="clear" w:color="auto" w:fill="auto"/>
        <w:bidi w:val="0"/>
        <w:spacing w:before="0" w:after="0" w:line="355" w:lineRule="exact"/>
        <w:ind w:left="0" w:right="0" w:firstLine="700"/>
        <w:jc w:val="left"/>
      </w:pPr>
      <w:r>
        <w:rPr>
          <w:color w:val="000000"/>
          <w:spacing w:val="0"/>
          <w:w w:val="100"/>
          <w:position w:val="0"/>
        </w:rPr>
        <w:t>委托理财出现预期无法收回本金或存在其他可能导致减值的情形</w:t>
      </w:r>
    </w:p>
    <w:p>
      <w:pPr>
        <w:pStyle w:val="Style19"/>
        <w:keepNext w:val="0"/>
        <w:keepLines w:val="0"/>
        <w:widowControl w:val="0"/>
        <w:shd w:val="clear" w:color="auto" w:fill="auto"/>
        <w:bidi w:val="0"/>
        <w:spacing w:before="0" w:after="380" w:line="355" w:lineRule="exact"/>
        <w:ind w:left="0" w:right="0" w:firstLine="700"/>
        <w:jc w:val="left"/>
      </w:pPr>
      <w:r>
        <w:rPr>
          <w:color w:val="000000"/>
          <w:spacing w:val="0"/>
          <w:w w:val="100"/>
          <w:position w:val="0"/>
        </w:rPr>
        <w:t>口适用”不适用</w:t>
      </w:r>
    </w:p>
    <w:p>
      <w:pPr>
        <w:pStyle w:val="Style27"/>
        <w:keepNext/>
        <w:keepLines/>
        <w:widowControl w:val="0"/>
        <w:shd w:val="clear" w:color="auto" w:fill="auto"/>
        <w:bidi w:val="0"/>
        <w:spacing w:before="0" w:after="220" w:line="240" w:lineRule="auto"/>
        <w:ind w:left="0" w:right="0" w:firstLine="700"/>
        <w:jc w:val="left"/>
      </w:pPr>
      <w:bookmarkStart w:id="567" w:name="bookmark567"/>
      <w:bookmarkStart w:id="568" w:name="bookmark568"/>
      <w:bookmarkStart w:id="569" w:name="bookmark569"/>
      <w:bookmarkStart w:id="570" w:name="bookmark570"/>
      <w:r>
        <w:rPr>
          <w:color w:val="000000"/>
          <w:spacing w:val="0"/>
          <w:w w:val="100"/>
          <w:position w:val="0"/>
        </w:rPr>
        <w:t>（</w:t>
      </w:r>
      <w:bookmarkEnd w:id="569"/>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67"/>
      <w:bookmarkEnd w:id="568"/>
      <w:bookmarkEnd w:id="570"/>
    </w:p>
    <w:p>
      <w:pPr>
        <w:pStyle w:val="Style19"/>
        <w:keepNext w:val="0"/>
        <w:keepLines w:val="0"/>
        <w:widowControl w:val="0"/>
        <w:shd w:val="clear" w:color="auto" w:fill="auto"/>
        <w:bidi w:val="0"/>
        <w:spacing w:before="0" w:after="0" w:line="355" w:lineRule="exact"/>
        <w:ind w:left="0" w:right="0" w:firstLine="70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355" w:lineRule="exact"/>
        <w:ind w:left="0" w:right="0" w:firstLine="700"/>
        <w:jc w:val="left"/>
      </w:pPr>
      <w:r>
        <w:rPr>
          <w:color w:val="000000"/>
          <w:spacing w:val="0"/>
          <w:w w:val="100"/>
          <w:position w:val="0"/>
        </w:rPr>
        <w:t>公司报告期不存在委托贷款。</w:t>
      </w:r>
    </w:p>
    <w:p>
      <w:pPr>
        <w:pStyle w:val="Style27"/>
        <w:keepNext/>
        <w:keepLines/>
        <w:widowControl w:val="0"/>
        <w:shd w:val="clear" w:color="auto" w:fill="auto"/>
        <w:bidi w:val="0"/>
        <w:spacing w:before="0" w:after="220" w:line="240" w:lineRule="auto"/>
        <w:ind w:left="0" w:right="0" w:firstLine="70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4</w:t>
      </w:r>
      <w:bookmarkEnd w:id="573"/>
      <w:r>
        <w:rPr>
          <w:color w:val="000000"/>
          <w:spacing w:val="0"/>
          <w:w w:val="100"/>
          <w:position w:val="0"/>
        </w:rPr>
        <w:t>、其他重大合同</w:t>
      </w:r>
      <w:bookmarkEnd w:id="571"/>
      <w:bookmarkEnd w:id="572"/>
      <w:bookmarkEnd w:id="574"/>
    </w:p>
    <w:p>
      <w:pPr>
        <w:pStyle w:val="Style19"/>
        <w:keepNext w:val="0"/>
        <w:keepLines w:val="0"/>
        <w:widowControl w:val="0"/>
        <w:shd w:val="clear" w:color="auto" w:fill="auto"/>
        <w:bidi w:val="0"/>
        <w:spacing w:before="0" w:after="0" w:line="355" w:lineRule="exact"/>
        <w:ind w:left="0" w:right="0" w:firstLine="70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355" w:lineRule="exact"/>
        <w:ind w:left="0" w:right="0" w:firstLine="70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220" w:line="240" w:lineRule="auto"/>
        <w:ind w:left="0" w:right="0" w:firstLine="700"/>
        <w:jc w:val="left"/>
      </w:pPr>
      <w:bookmarkStart w:id="575" w:name="bookmark575"/>
      <w:bookmarkStart w:id="576" w:name="bookmark576"/>
      <w:bookmarkStart w:id="577" w:name="bookmark577"/>
      <w:r>
        <w:rPr>
          <w:color w:val="000000"/>
          <w:spacing w:val="0"/>
          <w:w w:val="100"/>
          <w:position w:val="0"/>
        </w:rPr>
        <w:t>十六、其他重大事项的说明</w:t>
      </w:r>
      <w:bookmarkEnd w:id="575"/>
      <w:bookmarkEnd w:id="576"/>
      <w:bookmarkEnd w:id="577"/>
    </w:p>
    <w:p>
      <w:pPr>
        <w:pStyle w:val="Style19"/>
        <w:keepNext w:val="0"/>
        <w:keepLines w:val="0"/>
        <w:widowControl w:val="0"/>
        <w:shd w:val="clear" w:color="auto" w:fill="auto"/>
        <w:bidi w:val="0"/>
        <w:spacing w:before="0" w:after="380" w:line="355" w:lineRule="exact"/>
        <w:ind w:left="0" w:right="0" w:firstLine="700"/>
        <w:jc w:val="both"/>
      </w:pPr>
      <w:r>
        <w:rPr>
          <w:color w:val="000000"/>
          <w:spacing w:val="0"/>
          <w:w w:val="100"/>
          <w:position w:val="0"/>
        </w:rPr>
        <w:t>J</w:t>
      </w:r>
      <w:r>
        <w:rPr>
          <w:color w:val="000000"/>
          <w:spacing w:val="0"/>
          <w:w w:val="100"/>
          <w:position w:val="0"/>
        </w:rPr>
        <w:t>适用口不适用</w:t>
      </w:r>
    </w:p>
    <w:tbl>
      <w:tblPr>
        <w:tblOverlap w:val="never"/>
        <w:jc w:val="center"/>
        <w:tblLayout w:type="fixed"/>
      </w:tblPr>
      <w:tblGrid>
        <w:gridCol w:w="662"/>
        <w:gridCol w:w="1349"/>
        <w:gridCol w:w="1253"/>
        <w:gridCol w:w="4454"/>
        <w:gridCol w:w="1090"/>
        <w:gridCol w:w="1718"/>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重大事项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披露时间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公告名称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公告编号</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指定信息披露媒体</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董监高聘任</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《关于公司独立董事离职及补选的公告》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2021-016</w:t>
            </w:r>
          </w:p>
        </w:tc>
        <w:tc>
          <w:tcPr>
            <w:vMerge w:val="restart"/>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巨潮资讯网</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rPr>
              <w:t>www.cninfo.com</w:t>
            </w:r>
            <w:r>
              <w:fldChar w:fldCharType="end"/>
            </w: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《关于使用部分暂时闲置募集资金进行现金管理的公</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2021-041</w:t>
            </w:r>
          </w:p>
        </w:tc>
        <w:tc>
          <w:tcPr>
            <w:vMerge/>
            <w:tcBorders>
              <w:left w:val="single" w:sz="4"/>
              <w:right w:val="single" w:sz="4"/>
            </w:tcBorders>
            <w:shd w:val="clear" w:color="auto" w:fill="FFFFFF"/>
            <w:vAlign w:val="bottom"/>
          </w:tcPr>
          <w:p>
            <w:pPr/>
          </w:p>
        </w:tc>
      </w:tr>
      <w:tr>
        <w:trPr>
          <w:trHeight w:val="715"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股权激励计划</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2021.05.26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《厦门吉宏科技股份有限公司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 计划（草案）》</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《厦门吉宏科技股份有限公司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 计划实施考核管理办法》</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bottom"/>
          </w:tcPr>
          <w:p>
            <w:pPr/>
          </w:p>
        </w:tc>
      </w:tr>
      <w:tr>
        <w:trPr>
          <w:trHeight w:val="50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《厦门吉宏科技股份有限公司</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w:t>
            </w:r>
          </w:p>
        </w:tc>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right w:val="single" w:sz="4"/>
            </w:tcBorders>
            <w:shd w:val="clear" w:color="auto" w:fill="FFFFFF"/>
            <w:vAlign w:val="bottom"/>
          </w:tcPr>
          <w:p>
            <w:pPr/>
          </w:p>
        </w:tc>
      </w:tr>
    </w:tbl>
    <w:p>
      <w:pPr>
        <w:spacing w:lineRule="exact" w:line="1"/>
        <w:rPr>
          <w:sz w:val="2"/>
          <w:szCs w:val="2"/>
        </w:rPr>
      </w:pPr>
      <w:r>
        <w:br w:type="page"/>
      </w:r>
    </w:p>
    <w:tbl>
      <w:tblPr>
        <w:tblOverlap w:val="never"/>
        <w:jc w:val="center"/>
        <w:tblLayout w:type="fixed"/>
      </w:tblPr>
      <w:tblGrid>
        <w:gridCol w:w="662"/>
        <w:gridCol w:w="1349"/>
        <w:gridCol w:w="1253"/>
        <w:gridCol w:w="4454"/>
        <w:gridCol w:w="1090"/>
        <w:gridCol w:w="1718"/>
      </w:tblGrid>
      <w:tr>
        <w:trPr>
          <w:trHeight w:val="50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计划首次授予激励对象名单》</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cn</w:t>
            </w:r>
            <w:r>
              <w:rPr>
                <w:color w:val="000000"/>
                <w:spacing w:val="0"/>
                <w:w w:val="100"/>
                <w:position w:val="0"/>
              </w:rPr>
              <w:t>)</w:t>
            </w: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2021.06.05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《监事会关于</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年限制性股票激励计划首次授予激 励对象名单的审核意见及公示情况说明》</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年限制性股票激励计划内幕信息知情人及 激励对象买卖公司股票情况的自查报告》</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2021.06.26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《关于调整</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年限制性股票激励计划首次授予激励 对象名单的公告》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2021-045</w:t>
            </w:r>
          </w:p>
        </w:tc>
        <w:tc>
          <w:tcPr>
            <w:vMerge/>
            <w:tcBorders>
              <w:left w:val="single" w:sz="4"/>
              <w:right w:val="single" w:sz="4"/>
            </w:tcBorders>
            <w:shd w:val="clear" w:color="auto" w:fill="FFFFFF"/>
            <w:vAlign w:val="top"/>
          </w:tcPr>
          <w:p>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《关于向</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年限制性股票激励计划激励对象首次授 予限制性股票的公告》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2021-046</w:t>
            </w:r>
          </w:p>
        </w:tc>
        <w:tc>
          <w:tcPr>
            <w:vMerge/>
            <w:tcBorders>
              <w:left w:val="single" w:sz="4"/>
              <w:right w:val="single" w:sz="4"/>
            </w:tcBorders>
            <w:shd w:val="clear" w:color="auto" w:fill="FFFFFF"/>
            <w:vAlign w:val="top"/>
          </w:tcPr>
          <w:p>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2021.08.21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《关于调整</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年限制性股票激励计划授予价格的公 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2021-068</w:t>
            </w:r>
          </w:p>
        </w:tc>
        <w:tc>
          <w:tcPr>
            <w:vMerge/>
            <w:tcBorders>
              <w:left w:val="single" w:sz="4"/>
              <w:right w:val="single" w:sz="4"/>
            </w:tcBorders>
            <w:shd w:val="clear" w:color="auto" w:fill="FFFFFF"/>
            <w:vAlign w:val="top"/>
          </w:tcPr>
          <w:p>
            <w:pPr/>
          </w:p>
        </w:tc>
      </w:tr>
      <w:tr>
        <w:trPr>
          <w:trHeight w:val="71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2021.09.02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年限制性股票激励计划授予登记完成的公 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2021-072</w:t>
            </w:r>
          </w:p>
        </w:tc>
        <w:tc>
          <w:tcPr>
            <w:vMerge/>
            <w:tcBorders>
              <w:left w:val="single" w:sz="4"/>
              <w:right w:val="single" w:sz="4"/>
            </w:tcBorders>
            <w:shd w:val="clear" w:color="auto" w:fill="FFFFFF"/>
            <w:vAlign w:val="top"/>
          </w:tcPr>
          <w:p>
            <w:pP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2021.10.30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《关于完成工商变更登记的公告》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2021-074</w:t>
            </w:r>
          </w:p>
        </w:tc>
        <w:tc>
          <w:tcPr>
            <w:vMerge/>
            <w:tcBorders>
              <w:left w:val="single" w:sz="4"/>
              <w:right w:val="single" w:sz="4"/>
            </w:tcBorders>
            <w:shd w:val="clear" w:color="auto" w:fill="FFFFFF"/>
            <w:vAlign w:val="top"/>
          </w:tcPr>
          <w:p>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2022.01.29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《关于终止实施</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年限制性股票激励计划并回购注 销相关限制性股票的公告》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2022-003</w:t>
            </w:r>
          </w:p>
        </w:tc>
        <w:tc>
          <w:tcPr>
            <w:vMerge/>
            <w:tcBorders>
              <w:left w:val="single" w:sz="4"/>
              <w:right w:val="single" w:sz="4"/>
            </w:tcBorders>
            <w:shd w:val="clear" w:color="auto" w:fill="FFFFFF"/>
            <w:vAlign w:val="top"/>
          </w:tcPr>
          <w:p>
            <w:pP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《关于变更公司注册资本及修改公司章程的公告》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2022-004</w:t>
            </w:r>
          </w:p>
        </w:tc>
        <w:tc>
          <w:tcPr>
            <w:vMerge/>
            <w:tcBorders>
              <w:left w:val="single" w:sz="4"/>
              <w:right w:val="single" w:sz="4"/>
            </w:tcBorders>
            <w:shd w:val="clear" w:color="auto" w:fill="FFFFFF"/>
            <w:vAlign w:val="top"/>
          </w:tcPr>
          <w:p>
            <w:pP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2022.02.17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《关于回购注销限制性股票暨减资通知债权人的公告》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2022-008</w:t>
            </w:r>
          </w:p>
        </w:tc>
        <w:tc>
          <w:tcPr>
            <w:vMerge/>
            <w:tcBorders>
              <w:left w:val="single" w:sz="4"/>
              <w:right w:val="single" w:sz="4"/>
            </w:tcBorders>
            <w:shd w:val="clear" w:color="auto" w:fill="FFFFFF"/>
            <w:vAlign w:val="top"/>
          </w:tcPr>
          <w:p>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2022.04.23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年限制性股票激励计划已授予全部限制性 股票回购注销完成的公告》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2022-012</w:t>
            </w:r>
          </w:p>
        </w:tc>
        <w:tc>
          <w:tcPr>
            <w:vMerge/>
            <w:tcBorders>
              <w:left w:val="single" w:sz="4"/>
              <w:right w:val="single" w:sz="4"/>
            </w:tcBorders>
            <w:shd w:val="clear" w:color="auto" w:fill="FFFFFF"/>
            <w:vAlign w:val="top"/>
          </w:tcPr>
          <w:p>
            <w:pPr/>
          </w:p>
        </w:tc>
      </w:tr>
      <w:tr>
        <w:trPr>
          <w:trHeight w:val="403"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股份回购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2021.07.28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《关于回购公司股份的方案》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2021-056</w:t>
            </w:r>
          </w:p>
        </w:tc>
        <w:tc>
          <w:tcPr>
            <w:vMerge/>
            <w:tcBorders>
              <w:left w:val="single" w:sz="4"/>
              <w:right w:val="single" w:sz="4"/>
            </w:tcBorders>
            <w:shd w:val="clear" w:color="auto" w:fill="FFFFFF"/>
            <w:vAlign w:val="top"/>
          </w:tcPr>
          <w:p>
            <w:pPr/>
          </w:p>
        </w:tc>
      </w:tr>
      <w:tr>
        <w:trPr>
          <w:trHeight w:val="45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2021.07.30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《关于回购股份事项前十名股东持股信息的公告》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2021-057</w:t>
            </w:r>
          </w:p>
        </w:tc>
        <w:tc>
          <w:tcPr>
            <w:vMerge/>
            <w:tcBorders>
              <w:left w:val="single" w:sz="4"/>
              <w:right w:val="single" w:sz="4"/>
            </w:tcBorders>
            <w:shd w:val="clear" w:color="auto" w:fill="FFFFFF"/>
            <w:vAlign w:val="top"/>
          </w:tcPr>
          <w:p>
            <w:pP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《回购报告书》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2021-058</w:t>
            </w:r>
          </w:p>
        </w:tc>
        <w:tc>
          <w:tcPr>
            <w:vMerge/>
            <w:tcBorders>
              <w:left w:val="single" w:sz="4"/>
              <w:right w:val="single" w:sz="4"/>
            </w:tcBorders>
            <w:shd w:val="clear" w:color="auto" w:fill="FFFFFF"/>
            <w:vAlign w:val="top"/>
          </w:tcPr>
          <w:p>
            <w:pP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《关于首次回购公司股份的公告》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2021-059</w:t>
            </w:r>
          </w:p>
        </w:tc>
        <w:tc>
          <w:tcPr>
            <w:vMerge/>
            <w:tcBorders>
              <w:left w:val="single" w:sz="4"/>
              <w:right w:val="single" w:sz="4"/>
            </w:tcBorders>
            <w:shd w:val="clear" w:color="auto" w:fill="FFFFFF"/>
            <w:vAlign w:val="top"/>
          </w:tcPr>
          <w:p>
            <w:pP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2021.08.03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《关于回购公司股份的进展公告》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2021-061</w:t>
            </w:r>
          </w:p>
        </w:tc>
        <w:tc>
          <w:tcPr>
            <w:vMerge/>
            <w:tcBorders>
              <w:left w:val="single" w:sz="4"/>
              <w:right w:val="single" w:sz="4"/>
            </w:tcBorders>
            <w:shd w:val="clear" w:color="auto" w:fill="FFFFFF"/>
            <w:vAlign w:val="top"/>
          </w:tcPr>
          <w:p>
            <w:pP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2021.08.28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《关于回购股份实施结果暨股份变动的公告》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2021-069</w:t>
            </w:r>
          </w:p>
        </w:tc>
        <w:tc>
          <w:tcPr>
            <w:vMerge/>
            <w:tcBorders>
              <w:left w:val="single" w:sz="4"/>
              <w:right w:val="single" w:sz="4"/>
            </w:tcBorders>
            <w:shd w:val="clear" w:color="auto" w:fill="FFFFFF"/>
            <w:vAlign w:val="top"/>
          </w:tcPr>
          <w:p>
            <w:pPr/>
          </w:p>
        </w:tc>
      </w:tr>
      <w:tr>
        <w:trPr>
          <w:trHeight w:val="39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股份质押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《关于控股股东部分股份补充质押的公告》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2021-024</w:t>
            </w:r>
          </w:p>
        </w:tc>
        <w:tc>
          <w:tcPr>
            <w:vMerge/>
            <w:tcBorders>
              <w:left w:val="single" w:sz="4"/>
              <w:right w:val="single" w:sz="4"/>
            </w:tcBorders>
            <w:shd w:val="clear" w:color="auto" w:fill="FFFFFF"/>
            <w:vAlign w:val="top"/>
          </w:tcPr>
          <w:p>
            <w:pPr/>
          </w:p>
        </w:tc>
      </w:tr>
      <w:tr>
        <w:trPr>
          <w:trHeight w:val="40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2021.05.18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《关于控股股东部分股份补充质押的公告》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2021-028</w:t>
            </w:r>
          </w:p>
        </w:tc>
        <w:tc>
          <w:tcPr>
            <w:vMerge/>
            <w:tcBorders>
              <w:left w:val="single" w:sz="4"/>
              <w:right w:val="single" w:sz="4"/>
            </w:tcBorders>
            <w:shd w:val="clear" w:color="auto" w:fill="FFFFFF"/>
            <w:vAlign w:val="top"/>
          </w:tcPr>
          <w:p>
            <w:pP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2021.08.03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《关于控股股东部分股份质押展期及补充质押的公告》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2021-060</w:t>
            </w:r>
          </w:p>
        </w:tc>
        <w:tc>
          <w:tcPr>
            <w:vMerge/>
            <w:tcBorders>
              <w:left w:val="single" w:sz="4"/>
              <w:right w:val="single" w:sz="4"/>
            </w:tcBorders>
            <w:shd w:val="clear" w:color="auto" w:fill="FFFFFF"/>
            <w:vAlign w:val="top"/>
          </w:tcPr>
          <w:p>
            <w:pP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2021.08.11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《关于控股股东部分股份补充质押的公告》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2021-062</w:t>
            </w:r>
          </w:p>
        </w:tc>
        <w:tc>
          <w:tcPr>
            <w:vMerge/>
            <w:tcBorders>
              <w:left w:val="single" w:sz="4"/>
              <w:right w:val="single" w:sz="4"/>
            </w:tcBorders>
            <w:shd w:val="clear" w:color="auto" w:fill="FFFFFF"/>
            <w:vAlign w:val="top"/>
          </w:tcPr>
          <w:p>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2021.09.01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《关于控股股东、实际控制人的一致行动人部分股份质 押的公告》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2021-070</w:t>
            </w:r>
          </w:p>
        </w:tc>
        <w:tc>
          <w:tcPr>
            <w:vMerge/>
            <w:tcBorders>
              <w:left w:val="single" w:sz="4"/>
              <w:right w:val="single" w:sz="4"/>
            </w:tcBorders>
            <w:shd w:val="clear" w:color="auto" w:fill="FFFFFF"/>
            <w:vAlign w:val="top"/>
          </w:tcPr>
          <w:p>
            <w:pP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2021.10.30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《关于控股股东部分股份质押展期及补充质押的公告》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2021-075</w:t>
            </w:r>
          </w:p>
        </w:tc>
        <w:tc>
          <w:tcPr>
            <w:vMerge/>
            <w:tcBorders>
              <w:left w:val="single" w:sz="4"/>
              <w:right w:val="single" w:sz="4"/>
            </w:tcBorders>
            <w:shd w:val="clear" w:color="auto" w:fill="FFFFFF"/>
            <w:vAlign w:val="top"/>
          </w:tcPr>
          <w:p>
            <w:pPr/>
          </w:p>
        </w:tc>
      </w:tr>
      <w:tr>
        <w:trPr>
          <w:trHeight w:val="39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股权收购</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2021.06.29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《关于签署股权收购意向协议的提示性公告》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2021-048</w:t>
            </w:r>
          </w:p>
        </w:tc>
        <w:tc>
          <w:tcPr>
            <w:vMerge/>
            <w:tcBorders>
              <w:left w:val="single" w:sz="4"/>
              <w:right w:val="single" w:sz="4"/>
            </w:tcBorders>
            <w:shd w:val="clear" w:color="auto" w:fill="FFFFFF"/>
            <w:vAlign w:val="top"/>
          </w:tcPr>
          <w:p>
            <w:pP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2021.10.20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《关于终止股权收购意向协议的公告》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2021-073</w:t>
            </w:r>
          </w:p>
        </w:tc>
        <w:tc>
          <w:tcPr>
            <w:vMerge/>
            <w:tcBorders>
              <w:left w:val="single" w:sz="4"/>
              <w:right w:val="single" w:sz="4"/>
            </w:tcBorders>
            <w:shd w:val="clear" w:color="auto" w:fill="FFFFFF"/>
            <w:vAlign w:val="top"/>
          </w:tcPr>
          <w:p>
            <w:pPr/>
          </w:p>
        </w:tc>
      </w:tr>
      <w:tr>
        <w:trPr>
          <w:trHeight w:val="51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控股权变更</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2021.11.30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《关于控股股东及一致行动人签署《股份转让协议》《表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2021-079</w:t>
            </w: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662"/>
        <w:gridCol w:w="1349"/>
        <w:gridCol w:w="1253"/>
        <w:gridCol w:w="4454"/>
        <w:gridCol w:w="1090"/>
        <w:gridCol w:w="1718"/>
      </w:tblGrid>
      <w:tr>
        <w:trPr>
          <w:trHeight w:val="682"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决权委托协议》暨公司控股权拟发生变更的提示性公 告》</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《简式权益变动报告书》</w:t>
            </w:r>
            <w:r>
              <w:rPr>
                <w:rFonts w:ascii="Times New Roman" w:eastAsia="Times New Roman" w:hAnsi="Times New Roman" w:cs="Times New Roman"/>
                <w:color w:val="000000"/>
                <w:spacing w:val="0"/>
                <w:w w:val="100"/>
                <w:position w:val="0"/>
              </w:rPr>
              <w:t>/</w:t>
            </w:r>
            <w:r>
              <w:rPr>
                <w:color w:val="000000"/>
                <w:spacing w:val="0"/>
                <w:w w:val="100"/>
                <w:position w:val="0"/>
              </w:rPr>
              <w:t>《详式权益变动报告书》</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2021.12.30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《关于公司控股权变更的进展公告》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2021-084</w:t>
            </w:r>
          </w:p>
        </w:tc>
        <w:tc>
          <w:tcPr>
            <w:vMerge/>
            <w:tcBorders>
              <w:left w:val="single" w:sz="4"/>
              <w:right w:val="single" w:sz="4"/>
            </w:tcBorders>
            <w:shd w:val="clear" w:color="auto" w:fill="FFFFFF"/>
            <w:vAlign w:val="top"/>
          </w:tcPr>
          <w:p>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2022.02.17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《关于控股股东及一致行动人终止协议转让公司股份 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2022-009</w:t>
            </w:r>
          </w:p>
        </w:tc>
        <w:tc>
          <w:tcPr>
            <w:vMerge/>
            <w:tcBorders>
              <w:left w:val="single" w:sz="4"/>
              <w:right w:val="single" w:sz="4"/>
            </w:tcBorders>
            <w:shd w:val="clear" w:color="auto" w:fill="FFFFFF"/>
            <w:vAlign w:val="top"/>
          </w:tcPr>
          <w:p>
            <w:pP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聘任会计师事 务所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《关于续聘会计师事务所的公告》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2021-021</w:t>
            </w:r>
          </w:p>
        </w:tc>
        <w:tc>
          <w:tcPr>
            <w:vMerge/>
            <w:tcBorders>
              <w:left w:val="single" w:sz="4"/>
              <w:right w:val="single" w:sz="4"/>
            </w:tcBorders>
            <w:shd w:val="clear" w:color="auto" w:fill="FFFFFF"/>
            <w:vAlign w:val="top"/>
          </w:tcPr>
          <w:p>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会计政策变更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《关于会计政策变更的公告》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2021-015</w:t>
            </w:r>
          </w:p>
        </w:tc>
        <w:tc>
          <w:tcPr>
            <w:vMerge/>
            <w:tcBorders>
              <w:left w:val="single" w:sz="4"/>
              <w:right w:val="single" w:sz="4"/>
            </w:tcBorders>
            <w:shd w:val="clear" w:color="auto" w:fill="FFFFFF"/>
            <w:vAlign w:val="top"/>
          </w:tcPr>
          <w:p>
            <w:pPr/>
          </w:p>
        </w:tc>
      </w:tr>
      <w:tr>
        <w:trPr>
          <w:trHeight w:val="403" w:hRule="exact"/>
        </w:trPr>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12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权益分配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2021.04.23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2021-013</w:t>
            </w:r>
          </w:p>
        </w:tc>
        <w:tc>
          <w:tcPr>
            <w:vMerge/>
            <w:tcBorders>
              <w:left w:val="single" w:sz="4"/>
              <w:right w:val="single" w:sz="4"/>
            </w:tcBorders>
            <w:shd w:val="clear" w:color="auto" w:fill="FFFFFF"/>
            <w:vAlign w:val="top"/>
          </w:tcPr>
          <w:p>
            <w:pP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2021.07.06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年年度权益分派实施公告》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2021-052</w:t>
            </w:r>
          </w:p>
        </w:tc>
        <w:tc>
          <w:tcPr>
            <w:vMerge/>
            <w:tcBorders>
              <w:left w:val="single" w:sz="4"/>
              <w:right w:val="single" w:sz="4"/>
            </w:tcBorders>
            <w:shd w:val="clear" w:color="auto" w:fill="FFFFFF"/>
            <w:vAlign w:val="top"/>
          </w:tcPr>
          <w:p>
            <w:pPr/>
          </w:p>
        </w:tc>
      </w:tr>
      <w:tr>
        <w:trPr>
          <w:trHeight w:val="398"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2021.06.02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《关于第二期员工持股计划锁定期届满的公告》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2021-035</w:t>
            </w:r>
          </w:p>
        </w:tc>
        <w:tc>
          <w:tcPr>
            <w:vMerge/>
            <w:tcBorders>
              <w:left w:val="single" w:sz="4"/>
              <w:right w:val="single" w:sz="4"/>
            </w:tcBorders>
            <w:shd w:val="clear" w:color="auto" w:fill="FFFFFF"/>
            <w:vAlign w:val="top"/>
          </w:tcPr>
          <w:p>
            <w:pPr/>
          </w:p>
        </w:tc>
      </w:tr>
      <w:tr>
        <w:trPr>
          <w:trHeight w:val="72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2021.11.30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《关于第二期员工持股计划存续期即将届满的提示性 公告》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2021-080</w:t>
            </w:r>
          </w:p>
        </w:tc>
        <w:tc>
          <w:tcPr>
            <w:vMerge/>
            <w:tcBorders>
              <w:left w:val="single" w:sz="4"/>
              <w:bottom w:val="single" w:sz="4"/>
              <w:right w:val="single" w:sz="4"/>
            </w:tcBorders>
            <w:shd w:val="clear" w:color="auto" w:fill="FFFFFF"/>
            <w:vAlign w:val="top"/>
          </w:tcPr>
          <w:p>
            <w:pP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700"/>
        <w:jc w:val="left"/>
      </w:pPr>
      <w:bookmarkStart w:id="578" w:name="bookmark578"/>
      <w:bookmarkStart w:id="579" w:name="bookmark579"/>
      <w:bookmarkStart w:id="580" w:name="bookmark580"/>
      <w:r>
        <w:rPr>
          <w:color w:val="000000"/>
          <w:spacing w:val="0"/>
          <w:w w:val="100"/>
          <w:position w:val="0"/>
        </w:rPr>
        <w:t>十七、公司子公司重大事项</w:t>
      </w:r>
      <w:bookmarkEnd w:id="578"/>
      <w:bookmarkEnd w:id="579"/>
      <w:bookmarkEnd w:id="580"/>
    </w:p>
    <w:p>
      <w:pPr>
        <w:pStyle w:val="Style19"/>
        <w:keepNext w:val="0"/>
        <w:keepLines w:val="0"/>
        <w:widowControl w:val="0"/>
        <w:shd w:val="clear" w:color="auto" w:fill="auto"/>
        <w:bidi w:val="0"/>
        <w:spacing w:before="0" w:after="360" w:line="240" w:lineRule="auto"/>
        <w:ind w:left="0" w:right="0" w:firstLine="700"/>
        <w:jc w:val="left"/>
      </w:pPr>
      <w:r>
        <w:rPr>
          <w:color w:val="000000"/>
          <w:spacing w:val="0"/>
          <w:w w:val="100"/>
          <w:position w:val="0"/>
        </w:rPr>
        <w:t>口适用</w:t>
      </w:r>
      <w:r>
        <w:rPr>
          <w:color w:val="000000"/>
          <w:spacing w:val="0"/>
          <w:w w:val="100"/>
          <w:position w:val="0"/>
        </w:rPr>
        <w:t>J</w:t>
      </w:r>
      <w:r>
        <w:rPr>
          <w:color w:val="000000"/>
          <w:spacing w:val="0"/>
          <w:w w:val="100"/>
          <w:position w:val="0"/>
        </w:rPr>
        <w:t>不适用</w:t>
      </w:r>
      <w:r>
        <w:br w:type="page"/>
      </w:r>
    </w:p>
    <w:p>
      <w:pPr>
        <w:pStyle w:val="Style11"/>
        <w:keepNext/>
        <w:keepLines/>
        <w:widowControl w:val="0"/>
        <w:shd w:val="clear" w:color="auto" w:fill="auto"/>
        <w:bidi w:val="0"/>
        <w:spacing w:before="0" w:after="560" w:line="240" w:lineRule="auto"/>
        <w:ind w:left="0" w:right="0" w:firstLine="0"/>
        <w:jc w:val="center"/>
      </w:pPr>
      <w:bookmarkStart w:id="581" w:name="bookmark581"/>
      <w:bookmarkStart w:id="582" w:name="bookmark582"/>
      <w:bookmarkStart w:id="583" w:name="bookmark583"/>
      <w:r>
        <w:rPr>
          <w:color w:val="000000"/>
          <w:spacing w:val="0"/>
          <w:w w:val="100"/>
          <w:position w:val="0"/>
        </w:rPr>
        <w:t>第七节股份变动及股东情况</w:t>
      </w:r>
      <w:bookmarkEnd w:id="581"/>
      <w:bookmarkEnd w:id="582"/>
      <w:bookmarkEnd w:id="583"/>
    </w:p>
    <w:p>
      <w:pPr>
        <w:pStyle w:val="Style23"/>
        <w:keepNext/>
        <w:keepLines/>
        <w:widowControl w:val="0"/>
        <w:shd w:val="clear" w:color="auto" w:fill="auto"/>
        <w:bidi w:val="0"/>
        <w:spacing w:before="0" w:after="360" w:line="240" w:lineRule="auto"/>
        <w:ind w:left="0" w:right="0" w:firstLine="700"/>
        <w:jc w:val="both"/>
      </w:pPr>
      <w:bookmarkStart w:id="584" w:name="bookmark584"/>
      <w:bookmarkStart w:id="585" w:name="bookmark585"/>
      <w:bookmarkStart w:id="586" w:name="bookmark586"/>
      <w:bookmarkStart w:id="587" w:name="bookmark587"/>
      <w:r>
        <w:rPr>
          <w:color w:val="000000"/>
          <w:spacing w:val="0"/>
          <w:w w:val="100"/>
          <w:position w:val="0"/>
        </w:rPr>
        <w:t>一</w:t>
      </w:r>
      <w:bookmarkEnd w:id="586"/>
      <w:r>
        <w:rPr>
          <w:color w:val="000000"/>
          <w:spacing w:val="0"/>
          <w:w w:val="100"/>
          <w:position w:val="0"/>
        </w:rPr>
        <w:t>、股份变动情况</w:t>
      </w:r>
      <w:bookmarkEnd w:id="584"/>
      <w:bookmarkEnd w:id="585"/>
      <w:bookmarkEnd w:id="587"/>
    </w:p>
    <w:p>
      <w:pPr>
        <w:pStyle w:val="Style27"/>
        <w:keepNext/>
        <w:keepLines/>
        <w:widowControl w:val="0"/>
        <w:shd w:val="clear" w:color="auto" w:fill="auto"/>
        <w:bidi w:val="0"/>
        <w:spacing w:before="0" w:after="360" w:line="240" w:lineRule="auto"/>
        <w:ind w:left="0" w:right="0" w:firstLine="700"/>
        <w:jc w:val="both"/>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、股份变动情况</w:t>
      </w:r>
      <w:bookmarkEnd w:id="588"/>
      <w:bookmarkEnd w:id="589"/>
      <w:bookmarkEnd w:id="591"/>
    </w:p>
    <w:p>
      <w:pPr>
        <w:pStyle w:val="Style25"/>
        <w:keepNext w:val="0"/>
        <w:keepLines w:val="0"/>
        <w:widowControl w:val="0"/>
        <w:shd w:val="clear" w:color="auto" w:fill="auto"/>
        <w:bidi w:val="0"/>
        <w:spacing w:before="0" w:after="0" w:line="240" w:lineRule="auto"/>
        <w:ind w:left="8899" w:right="0" w:firstLine="0"/>
        <w:jc w:val="left"/>
      </w:pPr>
      <w:r>
        <w:rPr>
          <w:color w:val="000000"/>
          <w:spacing w:val="0"/>
          <w:w w:val="100"/>
          <w:position w:val="0"/>
        </w:rPr>
        <w:t>单位：股</w:t>
      </w:r>
    </w:p>
    <w:tbl>
      <w:tblPr>
        <w:tblOverlap w:val="never"/>
        <w:jc w:val="center"/>
        <w:tblLayout w:type="fixed"/>
      </w:tblPr>
      <w:tblGrid>
        <w:gridCol w:w="2232"/>
        <w:gridCol w:w="821"/>
        <w:gridCol w:w="826"/>
        <w:gridCol w:w="821"/>
        <w:gridCol w:w="821"/>
        <w:gridCol w:w="826"/>
        <w:gridCol w:w="821"/>
        <w:gridCol w:w="821"/>
        <w:gridCol w:w="792"/>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105,367</w:t>
            </w:r>
          </w:p>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-1,466,0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-1,466,0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103,90</w:t>
            </w:r>
          </w:p>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105,367</w:t>
            </w:r>
          </w:p>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-1,466,0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-1,466,0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103,90</w:t>
            </w:r>
          </w:p>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105,367</w:t>
            </w:r>
          </w:p>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,957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-1,466,0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-1,466,0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103,90</w:t>
            </w:r>
          </w:p>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273,041</w:t>
            </w:r>
          </w:p>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10,536, 822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10,536, 822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283,57</w:t>
            </w:r>
          </w:p>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73.19%</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273,041</w:t>
            </w:r>
          </w:p>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10,536, 822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10,536, 822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283,57</w:t>
            </w:r>
          </w:p>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378,409</w:t>
            </w:r>
          </w:p>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,288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9,070,8</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9,070,8</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387,48</w:t>
            </w:r>
          </w:p>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0,088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股份变动的原因</w:t>
      </w:r>
    </w:p>
    <w:p>
      <w:pPr>
        <w:pStyle w:val="Style19"/>
        <w:keepNext w:val="0"/>
        <w:keepLines w:val="0"/>
        <w:widowControl w:val="0"/>
        <w:shd w:val="clear" w:color="auto" w:fill="auto"/>
        <w:bidi w:val="0"/>
        <w:spacing w:before="0" w:after="0" w:line="240" w:lineRule="auto"/>
        <w:ind w:left="0" w:right="0" w:firstLine="700"/>
        <w:jc w:val="both"/>
      </w:pPr>
      <w:r>
        <w:rPr>
          <w:color w:val="000000"/>
          <w:spacing w:val="0"/>
          <w:w w:val="100"/>
          <w:position w:val="0"/>
        </w:rPr>
        <w:t>”适用口不适用</w:t>
      </w:r>
    </w:p>
    <w:p>
      <w:pPr>
        <w:pStyle w:val="Style19"/>
        <w:keepNext w:val="0"/>
        <w:keepLines w:val="0"/>
        <w:widowControl w:val="0"/>
        <w:shd w:val="clear" w:color="auto" w:fill="auto"/>
        <w:bidi w:val="0"/>
        <w:spacing w:before="0" w:after="260" w:line="312" w:lineRule="exact"/>
        <w:ind w:left="700" w:right="0" w:firstLine="360"/>
        <w:jc w:val="both"/>
      </w:pPr>
      <w:r>
        <w:rPr>
          <w:color w:val="000000"/>
          <w:spacing w:val="0"/>
          <w:w w:val="100"/>
          <w:position w:val="0"/>
        </w:rPr>
        <w:t>公司分别于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日召开第四届董事会第二十四次会议和</w:t>
      </w:r>
      <w:r>
        <w:rPr>
          <w:color w:val="000000"/>
          <w:spacing w:val="0"/>
          <w:w w:val="100"/>
          <w:position w:val="0"/>
        </w:rPr>
        <w:t>2021</w:t>
      </w:r>
      <w:r>
        <w:rPr>
          <w:color w:val="000000"/>
          <w:spacing w:val="0"/>
          <w:w w:val="100"/>
          <w:position w:val="0"/>
        </w:rPr>
        <w:t>年第一次临时股东大会，审议通过 《关于〈厦门吉宏科技股份有限公司</w:t>
      </w:r>
      <w:r>
        <w:rPr>
          <w:color w:val="000000"/>
          <w:spacing w:val="0"/>
          <w:w w:val="100"/>
          <w:position w:val="0"/>
        </w:rPr>
        <w:t>2021</w:t>
      </w:r>
      <w:r>
        <w:rPr>
          <w:color w:val="000000"/>
          <w:spacing w:val="0"/>
          <w:w w:val="100"/>
          <w:position w:val="0"/>
        </w:rPr>
        <w:t>年限制性股票激励计划（草案）〉及其摘要的议案》，并于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日完成限制性 股票授予登记工作。公司合计向</w:t>
      </w:r>
      <w:r>
        <w:rPr>
          <w:color w:val="000000"/>
          <w:spacing w:val="0"/>
          <w:w w:val="100"/>
          <w:position w:val="0"/>
        </w:rPr>
        <w:t>286</w:t>
      </w:r>
      <w:r>
        <w:rPr>
          <w:color w:val="000000"/>
          <w:spacing w:val="0"/>
          <w:w w:val="100"/>
          <w:position w:val="0"/>
        </w:rPr>
        <w:t>名股权激励对象授予限制性股票数量</w:t>
      </w:r>
      <w:r>
        <w:rPr>
          <w:color w:val="000000"/>
          <w:spacing w:val="0"/>
          <w:w w:val="100"/>
          <w:position w:val="0"/>
        </w:rPr>
        <w:t>9,070,800</w:t>
      </w:r>
      <w:r>
        <w:rPr>
          <w:color w:val="000000"/>
          <w:spacing w:val="0"/>
          <w:w w:val="100"/>
          <w:position w:val="0"/>
        </w:rPr>
        <w:t>股，授予价格为</w:t>
      </w:r>
      <w:r>
        <w:rPr>
          <w:color w:val="000000"/>
          <w:spacing w:val="0"/>
          <w:w w:val="100"/>
          <w:position w:val="0"/>
        </w:rPr>
        <w:t xml:space="preserve">12. </w:t>
      </w:r>
      <w:r>
        <w:rPr>
          <w:color w:val="000000"/>
          <w:spacing w:val="0"/>
          <w:w w:val="100"/>
          <w:position w:val="0"/>
        </w:rPr>
        <w:t>96</w:t>
      </w:r>
      <w:r>
        <w:rPr>
          <w:color w:val="000000"/>
          <w:spacing w:val="0"/>
          <w:w w:val="100"/>
          <w:position w:val="0"/>
        </w:rPr>
        <w:t>元/股，授予日为</w:t>
      </w:r>
      <w:r>
        <w:rPr>
          <w:color w:val="000000"/>
          <w:spacing w:val="0"/>
          <w:w w:val="100"/>
          <w:position w:val="0"/>
        </w:rPr>
        <w:t xml:space="preserve">2021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日，上市日期为</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w:t>
      </w:r>
    </w:p>
    <w:p>
      <w:pPr>
        <w:pStyle w:val="Style19"/>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股份变动的批准情况</w:t>
      </w:r>
    </w:p>
    <w:p>
      <w:pPr>
        <w:pStyle w:val="Style19"/>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”适用口不适用</w:t>
      </w:r>
    </w:p>
    <w:p>
      <w:pPr>
        <w:pStyle w:val="Style19"/>
        <w:keepNext w:val="0"/>
        <w:keepLines w:val="0"/>
        <w:widowControl w:val="0"/>
        <w:shd w:val="clear" w:color="auto" w:fill="auto"/>
        <w:bidi w:val="0"/>
        <w:spacing w:before="0" w:after="140" w:line="240" w:lineRule="auto"/>
        <w:ind w:left="1060" w:right="0" w:firstLine="0"/>
        <w:jc w:val="left"/>
      </w:pPr>
      <w:r>
        <w:rPr>
          <w:color w:val="000000"/>
          <w:spacing w:val="0"/>
          <w:w w:val="100"/>
          <w:position w:val="0"/>
        </w:rPr>
        <w:t>公司</w:t>
      </w:r>
      <w:r>
        <w:rPr>
          <w:color w:val="000000"/>
          <w:spacing w:val="0"/>
          <w:w w:val="100"/>
          <w:position w:val="0"/>
        </w:rPr>
        <w:t>2021</w:t>
      </w:r>
      <w:r>
        <w:rPr>
          <w:color w:val="000000"/>
          <w:spacing w:val="0"/>
          <w:w w:val="100"/>
          <w:position w:val="0"/>
        </w:rPr>
        <w:t>年限制性股票激励计划已经公司第四届董事会第二十四次会议和</w:t>
      </w:r>
      <w:r>
        <w:rPr>
          <w:color w:val="000000"/>
          <w:spacing w:val="0"/>
          <w:w w:val="100"/>
          <w:position w:val="0"/>
        </w:rPr>
        <w:t>2021</w:t>
      </w:r>
      <w:r>
        <w:rPr>
          <w:color w:val="000000"/>
          <w:spacing w:val="0"/>
          <w:w w:val="100"/>
          <w:position w:val="0"/>
        </w:rPr>
        <w:t>年第一次临时股东大会审议通过。</w:t>
      </w:r>
    </w:p>
    <w:p>
      <w:pPr>
        <w:pStyle w:val="Style19"/>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股份变动的过户情况</w:t>
      </w:r>
    </w:p>
    <w:p>
      <w:pPr>
        <w:pStyle w:val="Style19"/>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”适用口不适用</w:t>
      </w:r>
    </w:p>
    <w:p>
      <w:pPr>
        <w:pStyle w:val="Style19"/>
        <w:keepNext w:val="0"/>
        <w:keepLines w:val="0"/>
        <w:widowControl w:val="0"/>
        <w:shd w:val="clear" w:color="auto" w:fill="auto"/>
        <w:bidi w:val="0"/>
        <w:spacing w:before="0" w:after="140" w:line="240" w:lineRule="auto"/>
        <w:ind w:left="1060" w:right="0" w:firstLine="0"/>
        <w:jc w:val="both"/>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日完成</w:t>
      </w:r>
      <w:r>
        <w:rPr>
          <w:color w:val="000000"/>
          <w:spacing w:val="0"/>
          <w:w w:val="100"/>
          <w:position w:val="0"/>
        </w:rPr>
        <w:t>2021</w:t>
      </w:r>
      <w:r>
        <w:rPr>
          <w:color w:val="000000"/>
          <w:spacing w:val="0"/>
          <w:w w:val="100"/>
          <w:position w:val="0"/>
        </w:rPr>
        <w:t>年限制性股票激励计划首次授予登记工作，总股本由</w:t>
      </w:r>
      <w:r>
        <w:rPr>
          <w:color w:val="000000"/>
          <w:spacing w:val="0"/>
          <w:w w:val="100"/>
          <w:position w:val="0"/>
        </w:rPr>
        <w:t>378,409,288</w:t>
      </w:r>
      <w:r>
        <w:rPr>
          <w:color w:val="000000"/>
          <w:spacing w:val="0"/>
          <w:w w:val="100"/>
          <w:position w:val="0"/>
        </w:rPr>
        <w:t>股增加至</w:t>
      </w:r>
      <w:r>
        <w:rPr>
          <w:color w:val="000000"/>
          <w:spacing w:val="0"/>
          <w:w w:val="100"/>
          <w:position w:val="0"/>
        </w:rPr>
        <w:t>387, 480, 088</w:t>
      </w:r>
    </w:p>
    <w:p>
      <w:pPr>
        <w:pStyle w:val="Style19"/>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股。</w:t>
      </w:r>
    </w:p>
    <w:p>
      <w:pPr>
        <w:pStyle w:val="Style19"/>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9"/>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”适用口不适用</w:t>
      </w:r>
    </w:p>
    <w:tbl>
      <w:tblPr>
        <w:tblOverlap w:val="never"/>
        <w:jc w:val="center"/>
        <w:tblLayout w:type="fixed"/>
      </w:tblPr>
      <w:tblGrid>
        <w:gridCol w:w="4512"/>
        <w:gridCol w:w="2448"/>
        <w:gridCol w:w="2453"/>
      </w:tblGrid>
      <w:tr>
        <w:trPr>
          <w:trHeight w:val="432" w:hRule="exact"/>
        </w:trPr>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财务指标</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股份变动前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股份变动后</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0.60</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稀释每股收益（元）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0.60</w:t>
            </w:r>
          </w:p>
        </w:tc>
      </w:tr>
      <w:tr>
        <w:trPr>
          <w:trHeight w:val="43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归属于公司普通股股东的每股净资产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4.94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4.82</w:t>
            </w:r>
          </w:p>
        </w:tc>
      </w:tr>
    </w:tbl>
    <w:p>
      <w:pPr>
        <w:pStyle w:val="Style19"/>
        <w:keepNext w:val="0"/>
        <w:keepLines w:val="0"/>
        <w:widowControl w:val="0"/>
        <w:shd w:val="clear" w:color="auto" w:fill="auto"/>
        <w:bidi w:val="0"/>
        <w:spacing w:before="0" w:after="360" w:line="350" w:lineRule="exact"/>
        <w:ind w:left="700" w:right="0" w:firstLine="0"/>
        <w:jc w:val="left"/>
      </w:pPr>
      <w:r>
        <w:rPr>
          <w:color w:val="000000"/>
          <w:spacing w:val="0"/>
          <w:w w:val="100"/>
          <w:position w:val="0"/>
        </w:rPr>
        <w:t>公司认为必要或证券监管机构要求披露的其他内容 口适用”不适用</w:t>
      </w:r>
    </w:p>
    <w:p>
      <w:pPr>
        <w:pStyle w:val="Style27"/>
        <w:keepNext/>
        <w:keepLines/>
        <w:widowControl w:val="0"/>
        <w:shd w:val="clear" w:color="auto" w:fill="auto"/>
        <w:bidi w:val="0"/>
        <w:spacing w:before="0" w:after="360" w:line="240" w:lineRule="auto"/>
        <w:ind w:left="0" w:right="0" w:firstLine="700"/>
        <w:jc w:val="both"/>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、限售股份变动情况</w:t>
      </w:r>
      <w:bookmarkEnd w:id="592"/>
      <w:bookmarkEnd w:id="593"/>
      <w:bookmarkEnd w:id="595"/>
    </w:p>
    <w:p>
      <w:pPr>
        <w:pStyle w:val="Style19"/>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8904" w:right="0" w:firstLine="0"/>
        <w:jc w:val="left"/>
      </w:pPr>
      <w:r>
        <w:rPr>
          <w:color w:val="000000"/>
          <w:spacing w:val="0"/>
          <w:w w:val="100"/>
          <w:position w:val="0"/>
        </w:rPr>
        <w:t>单位：股</w:t>
      </w:r>
    </w:p>
    <w:tbl>
      <w:tblPr>
        <w:tblOverlap w:val="never"/>
        <w:jc w:val="center"/>
        <w:tblLayout w:type="fixed"/>
      </w:tblPr>
      <w:tblGrid>
        <w:gridCol w:w="1651"/>
        <w:gridCol w:w="989"/>
        <w:gridCol w:w="1354"/>
        <w:gridCol w:w="1320"/>
        <w:gridCol w:w="1570"/>
        <w:gridCol w:w="1670"/>
        <w:gridCol w:w="1032"/>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 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解除限售 日期</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年限制 性股票激励计划</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9,070,800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9,070,800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股权激励计划锁定</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9,070,800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9,070,800</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700"/>
        <w:jc w:val="left"/>
      </w:pPr>
      <w:bookmarkStart w:id="596" w:name="bookmark596"/>
      <w:bookmarkStart w:id="597" w:name="bookmark597"/>
      <w:bookmarkStart w:id="598" w:name="bookmark598"/>
      <w:bookmarkStart w:id="599" w:name="bookmark599"/>
      <w:r>
        <w:rPr>
          <w:color w:val="000000"/>
          <w:spacing w:val="0"/>
          <w:w w:val="100"/>
          <w:position w:val="0"/>
        </w:rPr>
        <w:t>二</w:t>
      </w:r>
      <w:bookmarkEnd w:id="598"/>
      <w:r>
        <w:rPr>
          <w:color w:val="000000"/>
          <w:spacing w:val="0"/>
          <w:w w:val="100"/>
          <w:position w:val="0"/>
        </w:rPr>
        <w:t>、证券发行与上市情况</w:t>
      </w:r>
      <w:bookmarkEnd w:id="596"/>
      <w:bookmarkEnd w:id="597"/>
      <w:bookmarkEnd w:id="599"/>
    </w:p>
    <w:p>
      <w:pPr>
        <w:pStyle w:val="Style27"/>
        <w:keepNext/>
        <w:keepLines/>
        <w:widowControl w:val="0"/>
        <w:shd w:val="clear" w:color="auto" w:fill="auto"/>
        <w:tabs>
          <w:tab w:pos="1068" w:val="left"/>
        </w:tabs>
        <w:bidi w:val="0"/>
        <w:spacing w:before="0" w:after="260" w:line="240" w:lineRule="auto"/>
        <w:ind w:left="0" w:right="0" w:firstLine="70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w:t>
        <w:tab/>
        <w:t>报告期内证券发行（不含优先股）情况</w:t>
      </w:r>
      <w:bookmarkEnd w:id="600"/>
      <w:bookmarkEnd w:id="601"/>
      <w:bookmarkEnd w:id="603"/>
    </w:p>
    <w:p>
      <w:pPr>
        <w:pStyle w:val="Style19"/>
        <w:keepNext w:val="0"/>
        <w:keepLines w:val="0"/>
        <w:widowControl w:val="0"/>
        <w:shd w:val="clear" w:color="auto" w:fill="auto"/>
        <w:bidi w:val="0"/>
        <w:spacing w:before="0" w:after="360" w:line="312" w:lineRule="exact"/>
        <w:ind w:left="0" w:right="0" w:firstLine="700"/>
        <w:jc w:val="left"/>
      </w:pPr>
      <w:r>
        <w:rPr>
          <w:color w:val="000000"/>
          <w:spacing w:val="0"/>
          <w:w w:val="100"/>
          <w:position w:val="0"/>
        </w:rPr>
        <w:t>口适用”不适用</w:t>
      </w:r>
    </w:p>
    <w:p>
      <w:pPr>
        <w:pStyle w:val="Style27"/>
        <w:keepNext/>
        <w:keepLines/>
        <w:widowControl w:val="0"/>
        <w:shd w:val="clear" w:color="auto" w:fill="auto"/>
        <w:tabs>
          <w:tab w:pos="1078" w:val="left"/>
        </w:tabs>
        <w:bidi w:val="0"/>
        <w:spacing w:before="0" w:after="260" w:line="240" w:lineRule="auto"/>
        <w:ind w:left="0" w:right="0" w:firstLine="70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w:t>
        <w:tab/>
        <w:t>公司股份总数及股东结构的变动、公司资产和负债结构的变动情况说明</w:t>
      </w:r>
      <w:bookmarkEnd w:id="604"/>
      <w:bookmarkEnd w:id="605"/>
      <w:bookmarkEnd w:id="607"/>
    </w:p>
    <w:p>
      <w:pPr>
        <w:pStyle w:val="Style19"/>
        <w:keepNext w:val="0"/>
        <w:keepLines w:val="0"/>
        <w:widowControl w:val="0"/>
        <w:shd w:val="clear" w:color="auto" w:fill="auto"/>
        <w:bidi w:val="0"/>
        <w:spacing w:before="0" w:after="0" w:line="312" w:lineRule="exact"/>
        <w:ind w:left="0" w:right="0" w:firstLine="700"/>
        <w:jc w:val="left"/>
      </w:pPr>
      <w:r>
        <w:rPr>
          <w:color w:val="000000"/>
          <w:spacing w:val="0"/>
          <w:w w:val="100"/>
          <w:position w:val="0"/>
        </w:rPr>
        <w:t>”适用口不适用</w:t>
      </w:r>
    </w:p>
    <w:p>
      <w:pPr>
        <w:pStyle w:val="Style19"/>
        <w:keepNext w:val="0"/>
        <w:keepLines w:val="0"/>
        <w:widowControl w:val="0"/>
        <w:shd w:val="clear" w:color="auto" w:fill="auto"/>
        <w:bidi w:val="0"/>
        <w:spacing w:before="0" w:after="140" w:line="312" w:lineRule="exact"/>
        <w:ind w:left="700" w:right="0" w:firstLine="360"/>
        <w:jc w:val="both"/>
      </w:pPr>
      <w:r>
        <w:rPr>
          <w:color w:val="000000"/>
          <w:spacing w:val="0"/>
          <w:w w:val="100"/>
          <w:position w:val="0"/>
        </w:rPr>
        <w:t>公司分别于</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11</w:t>
      </w:r>
      <w:r>
        <w:rPr>
          <w:color w:val="000000"/>
          <w:spacing w:val="0"/>
          <w:w w:val="100"/>
          <w:position w:val="0"/>
        </w:rPr>
        <w:t>日召开第四届董事会第二十四次会议和</w:t>
      </w:r>
      <w:r>
        <w:rPr>
          <w:color w:val="000000"/>
          <w:spacing w:val="0"/>
          <w:w w:val="100"/>
          <w:position w:val="0"/>
        </w:rPr>
        <w:t>2021</w:t>
      </w:r>
      <w:r>
        <w:rPr>
          <w:color w:val="000000"/>
          <w:spacing w:val="0"/>
          <w:w w:val="100"/>
          <w:position w:val="0"/>
        </w:rPr>
        <w:t>年第一次临时股东大会，审议通过 《关于〈厦门吉宏科技股份有限公司</w:t>
      </w:r>
      <w:r>
        <w:rPr>
          <w:color w:val="000000"/>
          <w:spacing w:val="0"/>
          <w:w w:val="100"/>
          <w:position w:val="0"/>
        </w:rPr>
        <w:t>2021</w:t>
      </w:r>
      <w:r>
        <w:rPr>
          <w:color w:val="000000"/>
          <w:spacing w:val="0"/>
          <w:w w:val="100"/>
          <w:position w:val="0"/>
        </w:rPr>
        <w:t>年限制性股票激励计划（草案）〉及其摘要的议案》，并于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日完成限制性 股票授予登记工作。公司合计向</w:t>
      </w:r>
      <w:r>
        <w:rPr>
          <w:color w:val="000000"/>
          <w:spacing w:val="0"/>
          <w:w w:val="100"/>
          <w:position w:val="0"/>
        </w:rPr>
        <w:t>286</w:t>
      </w:r>
      <w:r>
        <w:rPr>
          <w:color w:val="000000"/>
          <w:spacing w:val="0"/>
          <w:w w:val="100"/>
          <w:position w:val="0"/>
        </w:rPr>
        <w:t>名股权激励对象授予限制性股票数量</w:t>
      </w:r>
      <w:r>
        <w:rPr>
          <w:color w:val="000000"/>
          <w:spacing w:val="0"/>
          <w:w w:val="100"/>
          <w:position w:val="0"/>
        </w:rPr>
        <w:t>9,070,800</w:t>
      </w:r>
      <w:r>
        <w:rPr>
          <w:color w:val="000000"/>
          <w:spacing w:val="0"/>
          <w:w w:val="100"/>
          <w:position w:val="0"/>
        </w:rPr>
        <w:t>股，授予价格为</w:t>
      </w:r>
      <w:r>
        <w:rPr>
          <w:color w:val="000000"/>
          <w:spacing w:val="0"/>
          <w:w w:val="100"/>
          <w:position w:val="0"/>
        </w:rPr>
        <w:t xml:space="preserve">12. </w:t>
      </w:r>
      <w:r>
        <w:rPr>
          <w:color w:val="000000"/>
          <w:spacing w:val="0"/>
          <w:w w:val="100"/>
          <w:position w:val="0"/>
        </w:rPr>
        <w:t>96</w:t>
      </w:r>
      <w:r>
        <w:rPr>
          <w:color w:val="000000"/>
          <w:spacing w:val="0"/>
          <w:w w:val="100"/>
          <w:position w:val="0"/>
        </w:rPr>
        <w:t>元/股，授予日为</w:t>
      </w:r>
      <w:r>
        <w:rPr>
          <w:color w:val="000000"/>
          <w:spacing w:val="0"/>
          <w:w w:val="100"/>
          <w:position w:val="0"/>
        </w:rPr>
        <w:t xml:space="preserve">2021 </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日，上市日期为</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6</w:t>
      </w:r>
      <w:r>
        <w:rPr>
          <w:color w:val="000000"/>
          <w:spacing w:val="0"/>
          <w:w w:val="100"/>
          <w:position w:val="0"/>
        </w:rPr>
        <w:t>日。公司总股本由</w:t>
      </w:r>
      <w:r>
        <w:rPr>
          <w:color w:val="000000"/>
          <w:spacing w:val="0"/>
          <w:w w:val="100"/>
          <w:position w:val="0"/>
        </w:rPr>
        <w:t>378, 409, 288</w:t>
      </w:r>
      <w:r>
        <w:rPr>
          <w:color w:val="000000"/>
          <w:spacing w:val="0"/>
          <w:w w:val="100"/>
          <w:position w:val="0"/>
        </w:rPr>
        <w:t>股增加至</w:t>
      </w:r>
      <w:r>
        <w:rPr>
          <w:color w:val="000000"/>
          <w:spacing w:val="0"/>
          <w:w w:val="100"/>
          <w:position w:val="0"/>
        </w:rPr>
        <w:t>387,480,088</w:t>
      </w:r>
      <w:r>
        <w:rPr>
          <w:color w:val="000000"/>
          <w:spacing w:val="0"/>
          <w:w w:val="100"/>
          <w:position w:val="0"/>
        </w:rPr>
        <w:t>股。</w:t>
      </w:r>
      <w:r>
        <w:br w:type="page"/>
      </w:r>
    </w:p>
    <w:p>
      <w:pPr>
        <w:pStyle w:val="Style27"/>
        <w:keepNext/>
        <w:keepLines/>
        <w:widowControl w:val="0"/>
        <w:shd w:val="clear" w:color="auto" w:fill="auto"/>
        <w:bidi w:val="0"/>
        <w:spacing w:before="0" w:line="240" w:lineRule="auto"/>
        <w:ind w:left="0" w:right="0" w:firstLine="70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3</w:t>
      </w:r>
      <w:bookmarkEnd w:id="610"/>
      <w:r>
        <w:rPr>
          <w:color w:val="000000"/>
          <w:spacing w:val="0"/>
          <w:w w:val="100"/>
          <w:position w:val="0"/>
        </w:rPr>
        <w:t>、现存的内部职工股情况</w:t>
      </w:r>
      <w:bookmarkEnd w:id="608"/>
      <w:bookmarkEnd w:id="609"/>
      <w:bookmarkEnd w:id="611"/>
    </w:p>
    <w:p>
      <w:pPr>
        <w:pStyle w:val="Style19"/>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口适用”不适用</w:t>
      </w:r>
    </w:p>
    <w:p>
      <w:pPr>
        <w:pStyle w:val="Style23"/>
        <w:keepNext/>
        <w:keepLines/>
        <w:widowControl w:val="0"/>
        <w:shd w:val="clear" w:color="auto" w:fill="auto"/>
        <w:bidi w:val="0"/>
        <w:spacing w:before="0" w:after="380" w:line="240" w:lineRule="auto"/>
        <w:ind w:left="0" w:right="0" w:firstLine="700"/>
        <w:jc w:val="left"/>
      </w:pPr>
      <w:bookmarkStart w:id="612" w:name="bookmark612"/>
      <w:bookmarkStart w:id="613" w:name="bookmark613"/>
      <w:bookmarkStart w:id="614" w:name="bookmark614"/>
      <w:bookmarkStart w:id="615" w:name="bookmark615"/>
      <w:r>
        <w:rPr>
          <w:color w:val="000000"/>
          <w:spacing w:val="0"/>
          <w:w w:val="100"/>
          <w:position w:val="0"/>
        </w:rPr>
        <w:t>三</w:t>
      </w:r>
      <w:bookmarkEnd w:id="614"/>
      <w:r>
        <w:rPr>
          <w:color w:val="000000"/>
          <w:spacing w:val="0"/>
          <w:w w:val="100"/>
          <w:position w:val="0"/>
        </w:rPr>
        <w:t>、股东和实际控制人情况</w:t>
      </w:r>
      <w:bookmarkEnd w:id="612"/>
      <w:bookmarkEnd w:id="613"/>
      <w:bookmarkEnd w:id="615"/>
    </w:p>
    <w:p>
      <w:pPr>
        <w:pStyle w:val="Style27"/>
        <w:keepNext/>
        <w:keepLines/>
        <w:widowControl w:val="0"/>
        <w:shd w:val="clear" w:color="auto" w:fill="auto"/>
        <w:bidi w:val="0"/>
        <w:spacing w:before="0" w:line="240" w:lineRule="auto"/>
        <w:ind w:left="0" w:right="0" w:firstLine="70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、公司股东数量及持股情况</w:t>
      </w:r>
      <w:bookmarkEnd w:id="616"/>
      <w:bookmarkEnd w:id="617"/>
      <w:bookmarkEnd w:id="619"/>
    </w:p>
    <w:p>
      <w:pPr>
        <w:pStyle w:val="Style25"/>
        <w:keepNext w:val="0"/>
        <w:keepLines w:val="0"/>
        <w:widowControl w:val="0"/>
        <w:shd w:val="clear" w:color="auto" w:fill="auto"/>
        <w:bidi w:val="0"/>
        <w:spacing w:before="0" w:after="0" w:line="240" w:lineRule="auto"/>
        <w:ind w:left="8899" w:right="0" w:firstLine="0"/>
        <w:jc w:val="left"/>
      </w:pPr>
      <w:r>
        <w:rPr>
          <w:color w:val="000000"/>
          <w:spacing w:val="0"/>
          <w:w w:val="100"/>
          <w:position w:val="0"/>
        </w:rPr>
        <w:t>单位：股</w:t>
      </w:r>
    </w:p>
    <w:tbl>
      <w:tblPr>
        <w:tblOverlap w:val="never"/>
        <w:jc w:val="center"/>
        <w:tblLayout w:type="fixed"/>
      </w:tblPr>
      <w:tblGrid>
        <w:gridCol w:w="1205"/>
        <w:gridCol w:w="269"/>
        <w:gridCol w:w="926"/>
        <w:gridCol w:w="485"/>
        <w:gridCol w:w="797"/>
        <w:gridCol w:w="778"/>
        <w:gridCol w:w="331"/>
        <w:gridCol w:w="456"/>
        <w:gridCol w:w="926"/>
        <w:gridCol w:w="1142"/>
        <w:gridCol w:w="134"/>
        <w:gridCol w:w="1027"/>
        <w:gridCol w:w="168"/>
        <w:gridCol w:w="931"/>
      </w:tblGrid>
      <w:tr>
        <w:trPr>
          <w:trHeight w:val="196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通股股东总</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40,033</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 日前上一月末 普通股股东总 数</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52,502</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 权恢复的优先 股股东总数（如 有）（参见注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末持股</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160" w:right="0" w:firstLine="0"/>
              <w:jc w:val="left"/>
            </w:pPr>
            <w:r>
              <w:rPr>
                <w:color w:val="000000"/>
                <w:spacing w:val="0"/>
                <w:w w:val="100"/>
                <w:position w:val="0"/>
              </w:rPr>
              <w:t>持有有 限售条 件的股 份数量</w:t>
            </w:r>
          </w:p>
        </w:tc>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 条件的股份 数量</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庄浩</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76,788,</w:t>
            </w:r>
          </w:p>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382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57,591,2</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19,197,095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35,266,840</w:t>
            </w:r>
          </w:p>
        </w:tc>
      </w:tr>
      <w:tr>
        <w:trPr>
          <w:trHeight w:val="710"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庄澍</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34,671, 025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26,003,2</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8,667,756</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both"/>
            </w:pPr>
            <w:r>
              <w:rPr>
                <w:color w:val="000000"/>
                <w:spacing w:val="0"/>
                <w:w w:val="100"/>
                <w:position w:val="0"/>
              </w:rPr>
              <w:t>赣州金融控股</w:t>
            </w:r>
          </w:p>
          <w:p>
            <w:pPr>
              <w:pStyle w:val="Style5"/>
              <w:keepNext w:val="0"/>
              <w:keepLines w:val="0"/>
              <w:widowControl w:val="0"/>
              <w:shd w:val="clear" w:color="auto" w:fill="auto"/>
              <w:bidi w:val="0"/>
              <w:spacing w:before="0" w:after="0" w:line="298" w:lineRule="exact"/>
              <w:ind w:left="0" w:right="0" w:firstLine="0"/>
              <w:jc w:val="both"/>
            </w:pPr>
            <w:r>
              <w:rPr>
                <w:color w:val="000000"/>
                <w:spacing w:val="0"/>
                <w:w w:val="100"/>
                <w:position w:val="0"/>
              </w:rPr>
              <w:t>集团有限责任 公司</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境内非国有法 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29,000,</w:t>
            </w:r>
          </w:p>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000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-50000</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西藏永悦诗超</w:t>
            </w:r>
          </w:p>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企业管理有限 公司</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境内非国有法</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14,597, 900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14,597,900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6,840,000</w:t>
            </w:r>
          </w:p>
        </w:tc>
      </w:tr>
      <w:tr>
        <w:trPr>
          <w:trHeight w:val="1027"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3" w:lineRule="exact"/>
              <w:ind w:left="0" w:right="0" w:firstLine="0"/>
              <w:jc w:val="both"/>
            </w:pPr>
            <w:r>
              <w:rPr>
                <w:color w:val="000000"/>
                <w:spacing w:val="0"/>
                <w:w w:val="100"/>
                <w:position w:val="0"/>
              </w:rPr>
              <w:t>赣州发展融资</w:t>
            </w:r>
          </w:p>
          <w:p>
            <w:pPr>
              <w:pStyle w:val="Style5"/>
              <w:keepNext w:val="0"/>
              <w:keepLines w:val="0"/>
              <w:widowControl w:val="0"/>
              <w:shd w:val="clear" w:color="auto" w:fill="auto"/>
              <w:bidi w:val="0"/>
              <w:spacing w:before="0" w:after="0" w:line="293" w:lineRule="exact"/>
              <w:ind w:left="0" w:right="0" w:firstLine="0"/>
              <w:jc w:val="both"/>
            </w:pPr>
            <w:r>
              <w:rPr>
                <w:color w:val="000000"/>
                <w:spacing w:val="0"/>
                <w:w w:val="100"/>
                <w:position w:val="0"/>
              </w:rPr>
              <w:t>租赁有限责任 公司</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12,696,</w:t>
            </w:r>
          </w:p>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662</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-15000</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12,696,662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9" w:lineRule="exact"/>
              <w:ind w:left="0" w:right="0" w:firstLine="0"/>
              <w:jc w:val="both"/>
            </w:pPr>
            <w:r>
              <w:rPr>
                <w:color w:val="000000"/>
                <w:spacing w:val="0"/>
                <w:w w:val="100"/>
                <w:position w:val="0"/>
              </w:rPr>
              <w:t xml:space="preserve">上海浦东发展 银行股份有限 公司一广发小 盘成长混合型 证券投资基金 </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10,612, 908</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-30000</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10,612,908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贺静颖</w:t>
            </w:r>
          </w:p>
        </w:tc>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6,638,9 25</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6,638,925</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74"/>
        <w:gridCol w:w="1411"/>
        <w:gridCol w:w="787"/>
        <w:gridCol w:w="787"/>
        <w:gridCol w:w="787"/>
        <w:gridCol w:w="912"/>
        <w:gridCol w:w="1291"/>
        <w:gridCol w:w="1027"/>
        <w:gridCol w:w="1099"/>
      </w:tblGrid>
      <w:tr>
        <w:trPr>
          <w:trHeight w:val="72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6,638,9</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4,979,19</w:t>
            </w:r>
          </w:p>
          <w:p>
            <w:pPr>
              <w:pStyle w:val="Style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1,659,731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中国建设银行 股份有限公司 —广发多元新 兴股票型证券 投资基金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6,466,4</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6,466,405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王亚朋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5,211,8</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4,158,85</w:t>
            </w:r>
          </w:p>
          <w:p>
            <w:pPr>
              <w:pStyle w:val="Style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1,052,950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战略投资者或一般法人因配售新</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名股东的情况（如有）</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赣州发展融资租赁有限责任公司在公司</w:t>
            </w:r>
            <w:r>
              <w:rPr>
                <w:rFonts w:ascii="Times New Roman" w:eastAsia="Times New Roman" w:hAnsi="Times New Roman" w:cs="Times New Roman"/>
                <w:color w:val="000000"/>
                <w:spacing w:val="0"/>
                <w:w w:val="100"/>
                <w:position w:val="0"/>
              </w:rPr>
              <w:t>2019</w:t>
            </w:r>
            <w:r>
              <w:rPr>
                <w:color w:val="000000"/>
                <w:spacing w:val="0"/>
                <w:w w:val="100"/>
                <w:position w:val="0"/>
              </w:rPr>
              <w:t>年非公开发行股票中认购</w:t>
            </w:r>
            <w:r>
              <w:rPr>
                <w:rFonts w:ascii="Times New Roman" w:eastAsia="Times New Roman" w:hAnsi="Times New Roman" w:cs="Times New Roman"/>
                <w:color w:val="000000"/>
                <w:spacing w:val="0"/>
                <w:w w:val="100"/>
                <w:position w:val="0"/>
              </w:rPr>
              <w:t xml:space="preserve">21,702,755 </w:t>
            </w:r>
            <w:r>
              <w:rPr>
                <w:color w:val="000000"/>
                <w:spacing w:val="0"/>
                <w:w w:val="100"/>
                <w:position w:val="0"/>
              </w:rPr>
              <w:t>股，为有限售条件流通股，认购股份上市日期为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日，限售期限自股 票上市之日起</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r>
      <w:tr>
        <w:trPr>
          <w:trHeight w:val="1027"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庄浩和张和平为夫妻关系，庄澍和贺静颖为夫妻关系，西藏永悦诗超企业管理有限 公司控股股东庄振海与庄浩、庄澍为父女及父子关系；赣州发展融资租赁有限责任 公司为赣州金融控股集团有限责任公司控股子公司。</w:t>
            </w:r>
          </w:p>
        </w:tc>
      </w:tr>
      <w:tr>
        <w:trPr>
          <w:trHeight w:val="715"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受托表决权、放 弃表决权情况的说明</w:t>
            </w:r>
          </w:p>
        </w:tc>
        <w:tc>
          <w:tcPr>
            <w:gridSpan w:val="7"/>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名股东中存在回购专户的特 别说明（如有）（参见注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报告期末，厦门吉宏科技股份有限公司回购专用证券账户持有公司股份数量 </w:t>
            </w:r>
            <w:r>
              <w:rPr>
                <w:rFonts w:ascii="Times New Roman" w:eastAsia="Times New Roman" w:hAnsi="Times New Roman" w:cs="Times New Roman"/>
                <w:color w:val="000000"/>
                <w:spacing w:val="0"/>
                <w:w w:val="100"/>
                <w:position w:val="0"/>
              </w:rPr>
              <w:t xml:space="preserve">6,075,307 </w:t>
            </w:r>
            <w:r>
              <w:rPr>
                <w:color w:val="000000"/>
                <w:spacing w:val="0"/>
                <w:w w:val="100"/>
                <w:position w:val="0"/>
              </w:rPr>
              <w:t xml:space="preserve">股，持股比例 </w:t>
            </w:r>
            <w:r>
              <w:rPr>
                <w:rFonts w:ascii="Times New Roman" w:eastAsia="Times New Roman" w:hAnsi="Times New Roman" w:cs="Times New Roman"/>
                <w:color w:val="000000"/>
                <w:spacing w:val="0"/>
                <w:w w:val="100"/>
                <w:position w:val="0"/>
              </w:rPr>
              <w:t>1.57%</w:t>
            </w:r>
            <w:r>
              <w:rPr>
                <w:color w:val="000000"/>
                <w:spacing w:val="0"/>
                <w:w w:val="100"/>
                <w:position w:val="0"/>
              </w:rPr>
              <w:t>。</w:t>
            </w:r>
          </w:p>
        </w:tc>
      </w:tr>
      <w:tr>
        <w:trPr>
          <w:trHeight w:val="398" w:hRule="exact"/>
        </w:trPr>
        <w:tc>
          <w:tcPr>
            <w:gridSpan w:val="9"/>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赣州金融控股集团有限责任公司</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29,000,000</w:t>
            </w:r>
          </w:p>
        </w:tc>
      </w:tr>
      <w:tr>
        <w:trPr>
          <w:trHeight w:val="710"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19,197,095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19,197,095</w:t>
            </w:r>
          </w:p>
        </w:tc>
      </w:tr>
      <w:tr>
        <w:trPr>
          <w:trHeight w:val="715"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西藏永悦诗超企业管理有限公司</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14,597,900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14,597,900</w:t>
            </w:r>
          </w:p>
        </w:tc>
      </w:tr>
      <w:tr>
        <w:trPr>
          <w:trHeight w:val="715"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赣州发展融资租赁租赁有限责任 公司</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12,696,662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12,696,662</w:t>
            </w:r>
          </w:p>
        </w:tc>
      </w:tr>
      <w:tr>
        <w:trPr>
          <w:trHeight w:val="1027"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rPr>
              <w:t>上海浦东发展银行股份有限公司 一广发小盘成长混合型证券投资 基金</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10,612,908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 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10,612,908</w:t>
            </w:r>
          </w:p>
        </w:tc>
      </w:tr>
      <w:tr>
        <w:trPr>
          <w:trHeight w:val="710"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庄澍</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8,667,756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8,667,756</w:t>
            </w:r>
          </w:p>
        </w:tc>
      </w:tr>
      <w:tr>
        <w:trPr>
          <w:trHeight w:val="715"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贺静颖</w:t>
            </w:r>
          </w:p>
        </w:tc>
        <w:tc>
          <w:tcPr>
            <w:gridSpan w:val="5"/>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6,638,925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6,638,925</w:t>
            </w:r>
          </w:p>
        </w:tc>
      </w:tr>
      <w:tr>
        <w:trPr>
          <w:trHeight w:val="720" w:hRule="exact"/>
        </w:trPr>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中国建设银行股份有限公司一广 发多元新兴股票型证券投资基金</w:t>
            </w:r>
          </w:p>
        </w:tc>
        <w:tc>
          <w:tcPr>
            <w:gridSpan w:val="5"/>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6,466,405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6,466,405</w:t>
            </w:r>
          </w:p>
        </w:tc>
      </w:tr>
    </w:tbl>
    <w:p>
      <w:pPr>
        <w:spacing w:lineRule="exact" w:line="1"/>
        <w:rPr>
          <w:sz w:val="2"/>
          <w:szCs w:val="2"/>
        </w:rPr>
      </w:pPr>
      <w:r>
        <w:br w:type="page"/>
      </w:r>
    </w:p>
    <w:tbl>
      <w:tblPr>
        <w:tblOverlap w:val="never"/>
        <w:jc w:val="center"/>
        <w:tblLayout w:type="fixed"/>
      </w:tblPr>
      <w:tblGrid>
        <w:gridCol w:w="2885"/>
        <w:gridCol w:w="4565"/>
        <w:gridCol w:w="1027"/>
        <w:gridCol w:w="1099"/>
      </w:tblGrid>
      <w:tr>
        <w:trPr>
          <w:trHeight w:val="72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2,740,814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2,740,814</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2,028,850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人民币普</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2,028,850</w:t>
            </w: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庄浩和张和平为夫妻关系，庄澍和贺静颖为夫妻关系，西藏永悦诗超企业管理有限 公司控股股东庄振海与庄浩、庄澍为父女及父子关系，赣州发展融资租赁有限责任 公司为赣州金融控股集团有限责任公司控股子公司，未知其他股东之间是否存在关 联关系，也未知是否属于一致行动人。</w:t>
            </w:r>
          </w:p>
        </w:tc>
      </w:tr>
      <w:tr>
        <w:trPr>
          <w:trHeight w:val="71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名普通股股东参与融资融券 业务情况说明（如有）（参见注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pStyle w:val="Style19"/>
        <w:keepNext w:val="0"/>
        <w:keepLines w:val="0"/>
        <w:widowControl w:val="0"/>
        <w:shd w:val="clear" w:color="auto" w:fill="auto"/>
        <w:bidi w:val="0"/>
        <w:spacing w:before="0" w:after="0" w:line="355"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 口是"否</w:t>
      </w:r>
    </w:p>
    <w:p>
      <w:pPr>
        <w:pStyle w:val="Style19"/>
        <w:keepNext w:val="0"/>
        <w:keepLines w:val="0"/>
        <w:widowControl w:val="0"/>
        <w:shd w:val="clear" w:color="auto" w:fill="auto"/>
        <w:bidi w:val="0"/>
        <w:spacing w:before="0" w:after="380" w:line="355" w:lineRule="exact"/>
        <w:ind w:left="0" w:right="0" w:firstLine="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line="240" w:lineRule="auto"/>
        <w:ind w:left="0" w:right="0" w:firstLine="0"/>
        <w:jc w:val="both"/>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、公司控股股东情况</w:t>
      </w:r>
      <w:bookmarkEnd w:id="620"/>
      <w:bookmarkEnd w:id="621"/>
      <w:bookmarkEnd w:id="623"/>
    </w:p>
    <w:p>
      <w:pPr>
        <w:pStyle w:val="Style1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控股股东性质：自然人控股</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控股股东类型：自然人</w:t>
      </w:r>
    </w:p>
    <w:tbl>
      <w:tblPr>
        <w:tblOverlap w:val="never"/>
        <w:jc w:val="center"/>
        <w:tblLayout w:type="fixed"/>
      </w:tblPr>
      <w:tblGrid>
        <w:gridCol w:w="4920"/>
        <w:gridCol w:w="1651"/>
        <w:gridCol w:w="301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公司董事长</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报告期内控股和参股的其他境内外上市公司的股权情况</w:t>
            </w:r>
          </w:p>
        </w:tc>
        <w:tc>
          <w:tcPr>
            <w:gridSpan w:val="2"/>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both"/>
      </w:pPr>
      <w:r>
        <w:rPr>
          <w:color w:val="000000"/>
          <w:spacing w:val="0"/>
          <w:w w:val="100"/>
          <w:position w:val="0"/>
        </w:rPr>
        <w:t>控股股东报告期内变更</w:t>
      </w:r>
    </w:p>
    <w:p>
      <w:pPr>
        <w:pStyle w:val="Style19"/>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公司报告期控股股东未发生变更。</w:t>
      </w:r>
    </w:p>
    <w:p>
      <w:pPr>
        <w:pStyle w:val="Style27"/>
        <w:keepNext/>
        <w:keepLines/>
        <w:widowControl w:val="0"/>
        <w:shd w:val="clear" w:color="auto" w:fill="auto"/>
        <w:bidi w:val="0"/>
        <w:spacing w:before="0" w:after="220" w:line="240" w:lineRule="auto"/>
        <w:ind w:left="0" w:right="0" w:firstLine="0"/>
        <w:jc w:val="both"/>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3</w:t>
      </w:r>
      <w:bookmarkEnd w:id="626"/>
      <w:r>
        <w:rPr>
          <w:color w:val="000000"/>
          <w:spacing w:val="0"/>
          <w:w w:val="100"/>
          <w:position w:val="0"/>
        </w:rPr>
        <w:t>、公司实际控制人及其一致行动人</w:t>
      </w:r>
      <w:bookmarkEnd w:id="624"/>
      <w:bookmarkEnd w:id="625"/>
      <w:bookmarkEnd w:id="627"/>
    </w:p>
    <w:p>
      <w:pPr>
        <w:pStyle w:val="Style19"/>
        <w:keepNext w:val="0"/>
        <w:keepLines w:val="0"/>
        <w:widowControl w:val="0"/>
        <w:shd w:val="clear" w:color="auto" w:fill="auto"/>
        <w:bidi w:val="0"/>
        <w:spacing w:before="0" w:after="80" w:line="355" w:lineRule="exact"/>
        <w:ind w:left="0" w:right="0" w:firstLine="0"/>
        <w:jc w:val="both"/>
      </w:pPr>
      <w:r>
        <w:rPr>
          <w:color w:val="000000"/>
          <w:spacing w:val="0"/>
          <w:w w:val="100"/>
          <w:position w:val="0"/>
        </w:rPr>
        <w:t>实际控制人性质：境内自然人 实际控制人类型：自然人</w:t>
      </w:r>
    </w:p>
    <w:tbl>
      <w:tblPr>
        <w:tblOverlap w:val="never"/>
        <w:jc w:val="center"/>
        <w:tblLayout w:type="fixed"/>
      </w:tblPr>
      <w:tblGrid>
        <w:gridCol w:w="2107"/>
        <w:gridCol w:w="3581"/>
        <w:gridCol w:w="1128"/>
        <w:gridCol w:w="2760"/>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张和平</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庄澍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贺静颖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庄浩女士为公司董事长，张和平先生为公司董事、总经理，庄澍先生为公司董事、副总经理。</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 外上市公司情况</w:t>
            </w:r>
          </w:p>
        </w:tc>
        <w:tc>
          <w:tcPr>
            <w:gridSpan w:val="3"/>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9"/>
        <w:keepNext w:val="0"/>
        <w:keepLines w:val="0"/>
        <w:widowControl w:val="0"/>
        <w:shd w:val="clear" w:color="auto" w:fill="auto"/>
        <w:bidi w:val="0"/>
        <w:spacing w:before="0" w:after="800" w:line="240" w:lineRule="auto"/>
        <w:ind w:left="0" w:right="0" w:firstLine="0"/>
        <w:jc w:val="left"/>
      </w:pPr>
      <w:r>
        <w:rPr>
          <w:color w:val="000000"/>
          <w:spacing w:val="0"/>
          <w:w w:val="100"/>
          <w:position w:val="0"/>
        </w:rPr>
        <w:t>公司与实际控制人之间的产权及控制关系的方框图</w:t>
      </w:r>
    </w:p>
    <w:p>
      <w:pPr>
        <w:pStyle w:val="Style46"/>
        <w:keepNext w:val="0"/>
        <w:keepLines w:val="0"/>
        <w:widowControl w:val="0"/>
        <w:shd w:val="clear" w:color="auto" w:fill="auto"/>
        <w:bidi w:val="0"/>
        <w:spacing w:before="0" w:after="480" w:line="240" w:lineRule="auto"/>
        <w:ind w:left="0" w:right="0" w:firstLine="0"/>
        <w:jc w:val="center"/>
      </w:pPr>
      <w:r>
        <w:rPr>
          <w:spacing w:val="0"/>
          <w:w w:val="100"/>
          <w:position w:val="0"/>
        </w:rPr>
        <w:t>止浩</w:t>
      </w:r>
    </w:p>
    <w:p>
      <w:pPr>
        <w:pStyle w:val="Style48"/>
        <w:keepNext w:val="0"/>
        <w:keepLines w:val="0"/>
        <w:widowControl w:val="0"/>
        <w:shd w:val="clear" w:color="auto" w:fill="auto"/>
        <w:bidi w:val="0"/>
        <w:spacing w:before="0" w:line="240" w:lineRule="auto"/>
        <w:ind w:left="0" w:right="0" w:firstLine="0"/>
        <w:jc w:val="center"/>
      </w:pPr>
      <w:r>
        <w:rPr>
          <w:spacing w:val="0"/>
          <w:w w:val="100"/>
          <w:position w:val="0"/>
        </w:rPr>
        <w:t>19.82%</w:t>
      </w:r>
    </w:p>
    <w:p>
      <w:pPr>
        <w:pStyle w:val="Style46"/>
        <w:keepNext w:val="0"/>
        <w:keepLines w:val="0"/>
        <w:widowControl w:val="0"/>
        <w:shd w:val="clear" w:color="auto" w:fill="auto"/>
        <w:bidi w:val="0"/>
        <w:spacing w:before="0" w:after="700" w:line="240" w:lineRule="auto"/>
        <w:ind w:left="0" w:right="0" w:firstLine="0"/>
        <w:jc w:val="center"/>
      </w:pPr>
      <w:r>
        <w:rPr>
          <w:spacing w:val="0"/>
          <w:w w:val="100"/>
          <w:position w:val="0"/>
        </w:rPr>
        <w:t>厦门吉宏科技股份有限公司</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378" w:val="left"/>
        </w:tabs>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4</w:t>
      </w:r>
      <w:bookmarkEnd w:id="630"/>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28"/>
      <w:bookmarkEnd w:id="629"/>
      <w:bookmarkEnd w:id="63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378" w:val="left"/>
        </w:tabs>
        <w:bidi w:val="0"/>
        <w:spacing w:before="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5</w:t>
      </w:r>
      <w:bookmarkEnd w:id="63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32"/>
      <w:bookmarkEnd w:id="633"/>
      <w:bookmarkEnd w:id="63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378" w:val="left"/>
        </w:tabs>
        <w:bidi w:val="0"/>
        <w:spacing w:before="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6</w:t>
      </w:r>
      <w:bookmarkEnd w:id="638"/>
      <w:r>
        <w:rPr>
          <w:color w:val="000000"/>
          <w:spacing w:val="0"/>
          <w:w w:val="100"/>
          <w:position w:val="0"/>
        </w:rPr>
        <w:t>、</w:t>
        <w:tab/>
        <w:t>控股股东、实际控制人、重组方及其他承诺主体股份限制减持情况</w:t>
      </w:r>
      <w:bookmarkEnd w:id="636"/>
      <w:bookmarkEnd w:id="637"/>
      <w:bookmarkEnd w:id="639"/>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3"/>
        <w:keepNext/>
        <w:keepLines/>
        <w:widowControl w:val="0"/>
        <w:shd w:val="clear" w:color="auto" w:fill="auto"/>
        <w:bidi w:val="0"/>
        <w:spacing w:before="0" w:after="38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四</w:t>
      </w:r>
      <w:bookmarkEnd w:id="642"/>
      <w:r>
        <w:rPr>
          <w:color w:val="000000"/>
          <w:spacing w:val="0"/>
          <w:w w:val="100"/>
          <w:position w:val="0"/>
        </w:rPr>
        <w:t>、股份回购在报告期的具体实施情况</w:t>
      </w:r>
      <w:bookmarkEnd w:id="640"/>
      <w:bookmarkEnd w:id="641"/>
      <w:bookmarkEnd w:id="64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”适用口不适用</w:t>
      </w:r>
    </w:p>
    <w:tbl>
      <w:tblPr>
        <w:tblOverlap w:val="never"/>
        <w:jc w:val="center"/>
        <w:tblLayout w:type="fixed"/>
      </w:tblPr>
      <w:tblGrid>
        <w:gridCol w:w="1205"/>
        <w:gridCol w:w="1195"/>
        <w:gridCol w:w="1195"/>
        <w:gridCol w:w="1195"/>
        <w:gridCol w:w="1195"/>
        <w:gridCol w:w="1195"/>
        <w:gridCol w:w="1195"/>
        <w:gridCol w:w="1200"/>
      </w:tblGrid>
      <w:tr>
        <w:trPr>
          <w:trHeight w:val="196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方案披露时 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拟回购股份</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占总股本的</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拟回购金额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拟回购期间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回购用途</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已回购数量</w:t>
            </w:r>
          </w:p>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已回购数量 占股权激励 计划所涉及 的标的股票 的比例（如 有）</w:t>
            </w:r>
          </w:p>
        </w:tc>
      </w:tr>
      <w:tr>
        <w:trPr>
          <w:trHeight w:val="1661"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1,879,699 </w:t>
            </w:r>
            <w:r>
              <w:rPr>
                <w:color w:val="000000"/>
                <w:spacing w:val="0"/>
                <w:w w:val="100"/>
                <w:position w:val="0"/>
              </w:rPr>
              <w:t xml:space="preserve">股 </w:t>
            </w:r>
            <w:r>
              <w:rPr>
                <w:color w:val="000000"/>
                <w:spacing w:val="0"/>
                <w:w w:val="100"/>
                <w:position w:val="0"/>
              </w:rPr>
              <w:t>—</w:t>
            </w:r>
            <w:r>
              <w:rPr>
                <w:rFonts w:ascii="Times New Roman" w:eastAsia="Times New Roman" w:hAnsi="Times New Roman" w:cs="Times New Roman"/>
                <w:color w:val="000000"/>
                <w:spacing w:val="0"/>
                <w:w w:val="100"/>
                <w:position w:val="0"/>
              </w:rPr>
              <w:t xml:space="preserve">3,759,398 </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占公告披露 时公司总股 本</w:t>
            </w:r>
          </w:p>
          <w:p>
            <w:pPr>
              <w:pStyle w:val="Style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37,8409,288 </w:t>
            </w:r>
            <w:r>
              <w:rPr>
                <w:color w:val="000000"/>
                <w:spacing w:val="0"/>
                <w:w w:val="100"/>
                <w:position w:val="0"/>
              </w:rPr>
              <w:t>股的比例为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8" w:lineRule="exact"/>
              <w:ind w:left="0" w:right="0" w:firstLine="0"/>
              <w:jc w:val="left"/>
            </w:pPr>
            <w:r>
              <w:rPr>
                <w:color w:val="000000"/>
                <w:spacing w:val="0"/>
                <w:w w:val="100"/>
                <w:position w:val="0"/>
              </w:rPr>
              <w:t>不低于人民 币</w:t>
            </w:r>
            <w:r>
              <w:rPr>
                <w:rFonts w:ascii="Times New Roman" w:eastAsia="Times New Roman" w:hAnsi="Times New Roman" w:cs="Times New Roman"/>
                <w:color w:val="000000"/>
                <w:spacing w:val="0"/>
                <w:w w:val="100"/>
                <w:position w:val="0"/>
              </w:rPr>
              <w:t>5,000</w:t>
            </w:r>
            <w:r>
              <w:rPr>
                <w:color w:val="000000"/>
                <w:spacing w:val="0"/>
                <w:w w:val="100"/>
                <w:position w:val="0"/>
              </w:rPr>
              <w:t xml:space="preserve">万 元、不超过 人民币 </w:t>
            </w:r>
            <w:r>
              <w:rPr>
                <w:rFonts w:ascii="Times New Roman" w:eastAsia="Times New Roman" w:hAnsi="Times New Roman" w:cs="Times New Roman"/>
                <w:color w:val="000000"/>
                <w:spacing w:val="0"/>
                <w:w w:val="100"/>
                <w:position w:val="0"/>
              </w:rPr>
              <w:t>10,000</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6"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 第四届董事 会第二十八 次会议审议</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用于实施员 工持股计划 或股权激励 计划</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3,150,100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195"/>
        <w:gridCol w:w="1195"/>
        <w:gridCol w:w="1195"/>
        <w:gridCol w:w="1200"/>
      </w:tblGrid>
      <w:tr>
        <w:trPr>
          <w:trHeight w:val="131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0.4967%</w:t>
            </w:r>
            <w:r>
              <w:rPr>
                <w:color w:val="000000"/>
                <w:spacing w:val="0"/>
                <w:w w:val="100"/>
                <w:position w:val="0"/>
              </w:rPr>
              <w:t>—</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rPr>
              <w:t>通过回购股 份方案之日 起不超过</w:t>
            </w:r>
            <w:r>
              <w:rPr>
                <w:rFonts w:ascii="Times New Roman" w:eastAsia="Times New Roman" w:hAnsi="Times New Roman" w:cs="Times New Roman"/>
                <w:color w:val="000000"/>
                <w:spacing w:val="0"/>
                <w:w w:val="100"/>
                <w:position w:val="0"/>
              </w:rPr>
              <w:t xml:space="preserve">12 </w:t>
            </w:r>
            <w:r>
              <w:rPr>
                <w:color w:val="000000"/>
                <w:spacing w:val="0"/>
                <w:w w:val="100"/>
                <w:position w:val="0"/>
              </w:rPr>
              <w:t>个月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46" w:lineRule="exact"/>
        <w:ind w:left="0" w:right="0" w:firstLine="0"/>
        <w:jc w:val="left"/>
        <w:sectPr>
          <w:footnotePr>
            <w:pos w:val="pageBottom"/>
            <w:numFmt w:val="decimal"/>
            <w:numRestart w:val="continuous"/>
          </w:footnotePr>
          <w:pgSz w:w="11900" w:h="16840"/>
          <w:pgMar w:top="1441" w:right="798" w:bottom="1451" w:left="576" w:header="0" w:footer="3" w:gutter="0"/>
          <w:cols w:space="720"/>
          <w:noEndnote/>
          <w:rtlGutter w:val="0"/>
          <w:docGrid w:linePitch="360"/>
        </w:sectPr>
      </w:pPr>
      <w:r>
        <w:rPr>
          <w:color w:val="000000"/>
          <w:spacing w:val="0"/>
          <w:w w:val="100"/>
          <w:position w:val="0"/>
        </w:rPr>
        <w:t>采用集中竞价方式减持回购股份的实施进展情况 口适用</w:t>
      </w:r>
      <w:r>
        <w:rPr>
          <w:color w:val="000000"/>
          <w:spacing w:val="0"/>
          <w:w w:val="100"/>
          <w:position w:val="0"/>
        </w:rPr>
        <w:t>J</w:t>
      </w:r>
      <w:r>
        <w:rPr>
          <w:color w:val="000000"/>
          <w:spacing w:val="0"/>
          <w:w w:val="100"/>
          <w:position w:val="0"/>
        </w:rPr>
        <w:t>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2694940</wp:posOffset>
                </wp:positionH>
                <wp:positionV relativeFrom="paragraph">
                  <wp:posOffset>0</wp:posOffset>
                </wp:positionV>
                <wp:extent cx="2164080" cy="243840"/>
                <wp:wrapTopAndBottom/>
                <wp:docPr id="6" name="Shape 6"/>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1"/>
                              <w:keepNext/>
                              <w:keepLines/>
                              <w:widowControl w:val="0"/>
                              <w:shd w:val="clear" w:color="auto" w:fill="auto"/>
                              <w:bidi w:val="0"/>
                              <w:spacing w:before="0" w:after="0" w:line="240" w:lineRule="auto"/>
                              <w:ind w:left="0" w:right="0" w:firstLine="0"/>
                              <w:jc w:val="center"/>
                            </w:pPr>
                            <w:bookmarkStart w:id="644" w:name="bookmark644"/>
                            <w:bookmarkStart w:id="645" w:name="bookmark645"/>
                            <w:bookmarkStart w:id="646" w:name="bookmark646"/>
                            <w:r>
                              <w:rPr>
                                <w:color w:val="000000"/>
                                <w:spacing w:val="0"/>
                                <w:w w:val="100"/>
                                <w:position w:val="0"/>
                              </w:rPr>
                              <w:t>第八节优先股相关情况</w:t>
                            </w:r>
                            <w:bookmarkEnd w:id="644"/>
                            <w:bookmarkEnd w:id="645"/>
                            <w:bookmarkEnd w:id="646"/>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212.20000000000002pt;margin-top:0;width:170.40000000000001pt;height:19.199999999999999pt;z-index:-125829375;mso-wrap-distance-left:0;mso-wrap-distance-right:0;mso-wrap-distance-bottom:22.pt;mso-position-horizontal-relative:page" filled="f" stroked="f">
                <v:textbox inset="0,0,0,0">
                  <w:txbxContent>
                    <w:p>
                      <w:pPr>
                        <w:pStyle w:val="Style11"/>
                        <w:keepNext/>
                        <w:keepLines/>
                        <w:widowControl w:val="0"/>
                        <w:shd w:val="clear" w:color="auto" w:fill="auto"/>
                        <w:bidi w:val="0"/>
                        <w:spacing w:before="0" w:after="0" w:line="240" w:lineRule="auto"/>
                        <w:ind w:left="0" w:right="0" w:firstLine="0"/>
                        <w:jc w:val="center"/>
                      </w:pPr>
                      <w:bookmarkStart w:id="644" w:name="bookmark644"/>
                      <w:bookmarkStart w:id="645" w:name="bookmark645"/>
                      <w:bookmarkStart w:id="646" w:name="bookmark646"/>
                      <w:r>
                        <w:rPr>
                          <w:color w:val="000000"/>
                          <w:spacing w:val="0"/>
                          <w:w w:val="100"/>
                          <w:position w:val="0"/>
                        </w:rPr>
                        <w:t>第八节优先股相关情况</w:t>
                      </w:r>
                      <w:bookmarkEnd w:id="644"/>
                      <w:bookmarkEnd w:id="645"/>
                      <w:bookmarkEnd w:id="646"/>
                    </w:p>
                  </w:txbxContent>
                </v:textbox>
                <w10:wrap type="topAndBottom" anchorx="page"/>
              </v:shape>
            </w:pict>
          </mc:Fallback>
        </mc:AlternateConten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9" w:header="0" w:footer="3" w:gutter="0"/>
          <w:cols w:space="720"/>
          <w:noEndnote/>
          <w:rtlGutter w:val="0"/>
          <w:docGrid w:linePitch="360"/>
        </w:sectPr>
      </w:pPr>
      <w:r>
        <w:rPr>
          <w:color w:val="000000"/>
          <w:spacing w:val="0"/>
          <w:w w:val="100"/>
          <w:position w:val="0"/>
        </w:rPr>
        <w:t>报告期公司不存在优先股。</w:t>
      </w:r>
    </w:p>
    <w:p>
      <w:pPr>
        <w:pStyle w:val="Style11"/>
        <w:keepNext/>
        <w:keepLines/>
        <w:widowControl w:val="0"/>
        <w:shd w:val="clear" w:color="auto" w:fill="auto"/>
        <w:bidi w:val="0"/>
        <w:spacing w:before="0" w:after="580" w:line="240" w:lineRule="auto"/>
        <w:ind w:left="0" w:right="0" w:firstLine="0"/>
        <w:jc w:val="center"/>
      </w:pPr>
      <w:bookmarkStart w:id="647" w:name="bookmark647"/>
      <w:bookmarkStart w:id="648" w:name="bookmark648"/>
      <w:bookmarkStart w:id="649" w:name="bookmark649"/>
      <w:r>
        <w:rPr>
          <w:color w:val="000000"/>
          <w:spacing w:val="0"/>
          <w:w w:val="100"/>
          <w:position w:val="0"/>
        </w:rPr>
        <w:t>第九节债券相关情况</w:t>
      </w:r>
      <w:bookmarkEnd w:id="647"/>
      <w:bookmarkEnd w:id="648"/>
      <w:bookmarkEnd w:id="649"/>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9" w:header="0" w:footer="3" w:gutter="0"/>
          <w:cols w:space="720"/>
          <w:noEndnote/>
          <w:rtlGutter w:val="0"/>
          <w:docGrid w:linePitch="360"/>
        </w:sectPr>
      </w:pPr>
      <w:r>
        <w:rPr>
          <w:color w:val="000000"/>
          <w:spacing w:val="0"/>
          <w:w w:val="100"/>
          <w:position w:val="0"/>
        </w:rPr>
        <w:t>口适用</w:t>
      </w:r>
      <w:r>
        <w:rPr>
          <w:color w:val="000000"/>
          <w:spacing w:val="0"/>
          <w:w w:val="100"/>
          <w:position w:val="0"/>
        </w:rPr>
        <w:t>J</w:t>
      </w:r>
      <w:r>
        <w:rPr>
          <w:color w:val="000000"/>
          <w:spacing w:val="0"/>
          <w:w w:val="100"/>
          <w:position w:val="0"/>
        </w:rPr>
        <w:t>不适用</w:t>
      </w:r>
    </w:p>
    <w:p>
      <w:pPr>
        <w:pStyle w:val="Style11"/>
        <w:keepNext/>
        <w:keepLines/>
        <w:widowControl w:val="0"/>
        <w:shd w:val="clear" w:color="auto" w:fill="auto"/>
        <w:bidi w:val="0"/>
        <w:spacing w:before="720" w:after="540" w:line="240" w:lineRule="auto"/>
        <w:ind w:left="0" w:right="0" w:firstLine="0"/>
        <w:jc w:val="center"/>
      </w:pPr>
      <w:bookmarkStart w:id="650" w:name="bookmark650"/>
      <w:bookmarkStart w:id="651" w:name="bookmark651"/>
      <w:bookmarkStart w:id="652" w:name="bookmark652"/>
      <w:r>
        <w:rPr>
          <w:color w:val="000000"/>
          <w:spacing w:val="0"/>
          <w:w w:val="100"/>
          <w:position w:val="0"/>
        </w:rPr>
        <w:t>第十节财务报告</w:t>
      </w:r>
      <w:bookmarkEnd w:id="650"/>
      <w:bookmarkEnd w:id="651"/>
      <w:bookmarkEnd w:id="652"/>
    </w:p>
    <w:p>
      <w:pPr>
        <w:pStyle w:val="Style23"/>
        <w:keepNext/>
        <w:keepLines/>
        <w:widowControl w:val="0"/>
        <w:shd w:val="clear" w:color="auto" w:fill="auto"/>
        <w:bidi w:val="0"/>
        <w:spacing w:before="0" w:after="340" w:line="240" w:lineRule="auto"/>
        <w:ind w:left="0" w:right="0" w:firstLine="0"/>
        <w:jc w:val="left"/>
      </w:pPr>
      <w:bookmarkStart w:id="653" w:name="bookmark653"/>
      <w:bookmarkStart w:id="654" w:name="bookmark654"/>
      <w:bookmarkStart w:id="655" w:name="bookmark655"/>
      <w:bookmarkStart w:id="656" w:name="bookmark656"/>
      <w:r>
        <w:rPr>
          <w:color w:val="000000"/>
          <w:spacing w:val="0"/>
          <w:w w:val="100"/>
          <w:position w:val="0"/>
        </w:rPr>
        <w:t>一</w:t>
      </w:r>
      <w:bookmarkEnd w:id="655"/>
      <w:r>
        <w:rPr>
          <w:color w:val="000000"/>
          <w:spacing w:val="0"/>
          <w:w w:val="100"/>
          <w:position w:val="0"/>
        </w:rPr>
        <w:t>、审计报告</w:t>
      </w:r>
      <w:bookmarkEnd w:id="653"/>
      <w:bookmarkEnd w:id="654"/>
      <w:bookmarkEnd w:id="656"/>
    </w:p>
    <w:tbl>
      <w:tblPr>
        <w:tblOverlap w:val="never"/>
        <w:jc w:val="center"/>
        <w:tblLayout w:type="fixed"/>
      </w:tblPr>
      <w:tblGrid>
        <w:gridCol w:w="4147"/>
        <w:gridCol w:w="5429"/>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XYZH/2022XAAA20038</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薛燕、张智民</w:t>
            </w:r>
          </w:p>
        </w:tc>
      </w:tr>
    </w:tbl>
    <w:p>
      <w:pPr>
        <w:pStyle w:val="Style25"/>
        <w:keepNext w:val="0"/>
        <w:keepLines w:val="0"/>
        <w:widowControl w:val="0"/>
        <w:shd w:val="clear" w:color="auto" w:fill="auto"/>
        <w:bidi w:val="0"/>
        <w:spacing w:before="0" w:after="0" w:line="240" w:lineRule="auto"/>
        <w:ind w:left="4262" w:right="0" w:firstLine="0"/>
        <w:jc w:val="left"/>
      </w:pPr>
      <w:r>
        <w:rPr>
          <w:color w:val="000000"/>
          <w:spacing w:val="0"/>
          <w:w w:val="100"/>
          <w:position w:val="0"/>
        </w:rPr>
        <w:t>审计报告正文</w:t>
      </w:r>
    </w:p>
    <w:p>
      <w:pPr>
        <w:pStyle w:val="Style19"/>
        <w:keepNext w:val="0"/>
        <w:keepLines w:val="0"/>
        <w:widowControl w:val="0"/>
        <w:shd w:val="clear" w:color="auto" w:fill="auto"/>
        <w:bidi w:val="0"/>
        <w:spacing w:before="0" w:after="0" w:line="311" w:lineRule="exact"/>
        <w:ind w:left="0" w:right="0" w:firstLine="460"/>
        <w:jc w:val="both"/>
      </w:pPr>
      <w:bookmarkStart w:id="657" w:name="bookmark657"/>
      <w:r>
        <w:rPr>
          <w:color w:val="000000"/>
          <w:spacing w:val="0"/>
          <w:w w:val="100"/>
          <w:position w:val="0"/>
        </w:rPr>
        <w:t>一</w:t>
      </w:r>
      <w:bookmarkEnd w:id="657"/>
      <w:r>
        <w:rPr>
          <w:color w:val="000000"/>
          <w:spacing w:val="0"/>
          <w:w w:val="100"/>
          <w:position w:val="0"/>
        </w:rPr>
        <w:t>、审计意见</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我们审计了厦门吉宏科技股份有限公司(以下简称吉宏股份)财务报表，包括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年度的合并及母公司利润表、合并及母公司现金流量表、合并及母公司股东权益变动表以及相关财务报表附注。</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我们认为，后附的财务报表在所有重大方面按照企业会计准则的规定编制，公允反映了吉宏股份</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 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9"/>
        <w:keepNext w:val="0"/>
        <w:keepLines w:val="0"/>
        <w:widowControl w:val="0"/>
        <w:shd w:val="clear" w:color="auto" w:fill="auto"/>
        <w:tabs>
          <w:tab w:pos="810" w:val="left"/>
        </w:tabs>
        <w:bidi w:val="0"/>
        <w:spacing w:before="0" w:after="0" w:line="311" w:lineRule="exact"/>
        <w:ind w:left="0" w:right="0" w:firstLine="380"/>
        <w:jc w:val="both"/>
      </w:pPr>
      <w:bookmarkStart w:id="658" w:name="bookmark658"/>
      <w:r>
        <w:rPr>
          <w:color w:val="000000"/>
          <w:spacing w:val="0"/>
          <w:w w:val="100"/>
          <w:position w:val="0"/>
        </w:rPr>
        <w:t>二</w:t>
      </w:r>
      <w:bookmarkEnd w:id="658"/>
      <w:r>
        <w:rPr>
          <w:color w:val="000000"/>
          <w:spacing w:val="0"/>
          <w:w w:val="100"/>
          <w:position w:val="0"/>
        </w:rPr>
        <w:t>、</w:t>
        <w:tab/>
        <w:t>形成审计意见的基础</w:t>
      </w:r>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阐述了我们在这些准则下的责任。按照中国注册会计师职业道德守则，我们独立于吉宏股份，并履行了职业道德方面的其他 责任。我们相信，我们获取的审计证据是充分、适当的，为发表审计意见提供了基础。</w:t>
      </w:r>
    </w:p>
    <w:p>
      <w:pPr>
        <w:pStyle w:val="Style19"/>
        <w:keepNext w:val="0"/>
        <w:keepLines w:val="0"/>
        <w:widowControl w:val="0"/>
        <w:shd w:val="clear" w:color="auto" w:fill="auto"/>
        <w:tabs>
          <w:tab w:pos="810" w:val="left"/>
        </w:tabs>
        <w:bidi w:val="0"/>
        <w:spacing w:before="0" w:after="0" w:line="311" w:lineRule="exact"/>
        <w:ind w:left="0" w:right="0" w:firstLine="380"/>
        <w:jc w:val="both"/>
      </w:pPr>
      <w:bookmarkStart w:id="659" w:name="bookmark659"/>
      <w:r>
        <w:rPr>
          <w:color w:val="000000"/>
          <w:spacing w:val="0"/>
          <w:w w:val="100"/>
          <w:position w:val="0"/>
        </w:rPr>
        <w:t>三</w:t>
      </w:r>
      <w:bookmarkEnd w:id="659"/>
      <w:r>
        <w:rPr>
          <w:color w:val="000000"/>
          <w:spacing w:val="0"/>
          <w:w w:val="100"/>
          <w:position w:val="0"/>
        </w:rPr>
        <w:t>、</w:t>
        <w:tab/>
        <w:t>关键审计事项</w:t>
      </w:r>
    </w:p>
    <w:p>
      <w:pPr>
        <w:pStyle w:val="Style19"/>
        <w:keepNext w:val="0"/>
        <w:keepLines w:val="0"/>
        <w:widowControl w:val="0"/>
        <w:shd w:val="clear" w:color="auto" w:fill="auto"/>
        <w:bidi w:val="0"/>
        <w:spacing w:before="0" w:after="340" w:line="311"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tbl>
      <w:tblPr>
        <w:tblOverlap w:val="never"/>
        <w:jc w:val="center"/>
        <w:tblLayout w:type="fixed"/>
      </w:tblPr>
      <w:tblGrid>
        <w:gridCol w:w="4387"/>
        <w:gridCol w:w="5251"/>
      </w:tblGrid>
      <w:tr>
        <w:trPr>
          <w:trHeight w:val="350" w:hRule="exact"/>
        </w:trPr>
        <w:tc>
          <w:tcPr>
            <w:gridSpan w:val="2"/>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1.销售收入的确认事项</w:t>
            </w:r>
          </w:p>
        </w:tc>
      </w:tr>
      <w:tr>
        <w:trPr>
          <w:trHeight w:val="346"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审计中的应对</w:t>
            </w:r>
          </w:p>
        </w:tc>
      </w:tr>
      <w:tr>
        <w:trPr>
          <w:trHeight w:val="472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600" w:line="311" w:lineRule="exact"/>
              <w:ind w:left="0" w:right="0" w:firstLine="0"/>
              <w:jc w:val="left"/>
            </w:pPr>
            <w:r>
              <w:rPr>
                <w:color w:val="000000"/>
                <w:spacing w:val="0"/>
                <w:w w:val="100"/>
                <w:position w:val="0"/>
              </w:rPr>
              <w:t>如财务报表附注六、</w:t>
            </w:r>
            <w:r>
              <w:rPr>
                <w:rFonts w:ascii="Times New Roman" w:eastAsia="Times New Roman" w:hAnsi="Times New Roman" w:cs="Times New Roman"/>
                <w:color w:val="000000"/>
                <w:spacing w:val="0"/>
                <w:w w:val="100"/>
                <w:position w:val="0"/>
              </w:rPr>
              <w:t>39</w:t>
            </w:r>
            <w:r>
              <w:rPr>
                <w:color w:val="000000"/>
                <w:spacing w:val="0"/>
                <w:w w:val="100"/>
                <w:position w:val="0"/>
              </w:rPr>
              <w:t>所述</w:t>
            </w:r>
            <w:r>
              <w:rPr>
                <w:rFonts w:ascii="Times New Roman" w:eastAsia="Times New Roman" w:hAnsi="Times New Roman" w:cs="Times New Roman"/>
                <w:color w:val="000000"/>
                <w:spacing w:val="0"/>
                <w:w w:val="100"/>
                <w:position w:val="0"/>
              </w:rPr>
              <w:t>2021</w:t>
            </w:r>
            <w:r>
              <w:rPr>
                <w:color w:val="000000"/>
                <w:spacing w:val="0"/>
                <w:w w:val="100"/>
                <w:position w:val="0"/>
              </w:rPr>
              <w:t>年度吉宏股份营业收入 为</w:t>
            </w:r>
            <w:r>
              <w:rPr>
                <w:rFonts w:ascii="Times New Roman" w:eastAsia="Times New Roman" w:hAnsi="Times New Roman" w:cs="Times New Roman"/>
                <w:color w:val="000000"/>
                <w:spacing w:val="0"/>
                <w:w w:val="100"/>
                <w:position w:val="0"/>
              </w:rPr>
              <w:t>5,177,657,129.4</w:t>
            </w:r>
            <w:r>
              <w:rPr>
                <w:rFonts w:ascii="Times New Roman" w:eastAsia="Times New Roman" w:hAnsi="Times New Roman" w:cs="Times New Roman"/>
                <w:color w:val="000000"/>
                <w:spacing w:val="0"/>
                <w:w w:val="100"/>
                <w:position w:val="0"/>
              </w:rPr>
              <w:t>0</w:t>
            </w:r>
            <w:r>
              <w:rPr>
                <w:color w:val="000000"/>
                <w:spacing w:val="0"/>
                <w:w w:val="100"/>
                <w:position w:val="0"/>
              </w:rPr>
              <w:t>元，其中</w:t>
            </w:r>
            <w:r>
              <w:rPr>
                <w:rFonts w:ascii="Times New Roman" w:eastAsia="Times New Roman" w:hAnsi="Times New Roman" w:cs="Times New Roman"/>
                <w:color w:val="000000"/>
                <w:spacing w:val="0"/>
                <w:w w:val="100"/>
                <w:position w:val="0"/>
              </w:rPr>
              <w:t>:</w:t>
            </w:r>
            <w:r>
              <w:rPr>
                <w:color w:val="000000"/>
                <w:spacing w:val="0"/>
                <w:w w:val="100"/>
                <w:position w:val="0"/>
              </w:rPr>
              <w:t xml:space="preserve">包装业务收入为 </w:t>
            </w:r>
            <w:r>
              <w:rPr>
                <w:rFonts w:ascii="Times New Roman" w:eastAsia="Times New Roman" w:hAnsi="Times New Roman" w:cs="Times New Roman"/>
                <w:color w:val="000000"/>
                <w:spacing w:val="0"/>
                <w:w w:val="100"/>
                <w:position w:val="0"/>
              </w:rPr>
              <w:t>2,088,999,988.3</w:t>
            </w:r>
            <w:r>
              <w:rPr>
                <w:rFonts w:ascii="Times New Roman" w:eastAsia="Times New Roman" w:hAnsi="Times New Roman" w:cs="Times New Roman"/>
                <w:color w:val="000000"/>
                <w:spacing w:val="0"/>
                <w:w w:val="100"/>
                <w:position w:val="0"/>
              </w:rPr>
              <w:t>2</w:t>
            </w:r>
            <w:r>
              <w:rPr>
                <w:color w:val="000000"/>
                <w:spacing w:val="0"/>
                <w:w w:val="100"/>
                <w:position w:val="0"/>
              </w:rPr>
              <w:t>元，占营业收入总额的比重为</w:t>
            </w:r>
            <w:r>
              <w:rPr>
                <w:rFonts w:ascii="Times New Roman" w:eastAsia="Times New Roman" w:hAnsi="Times New Roman" w:cs="Times New Roman"/>
                <w:color w:val="000000"/>
                <w:spacing w:val="0"/>
                <w:w w:val="100"/>
                <w:position w:val="0"/>
              </w:rPr>
              <w:t>40.35%</w:t>
            </w:r>
            <w:r>
              <w:rPr>
                <w:color w:val="000000"/>
                <w:spacing w:val="0"/>
                <w:w w:val="100"/>
                <w:position w:val="0"/>
              </w:rPr>
              <w:t>； 互联网业务收入</w:t>
            </w:r>
            <w:r>
              <w:rPr>
                <w:rFonts w:ascii="Times New Roman" w:eastAsia="Times New Roman" w:hAnsi="Times New Roman" w:cs="Times New Roman"/>
                <w:color w:val="000000"/>
                <w:spacing w:val="0"/>
                <w:w w:val="100"/>
                <w:position w:val="0"/>
              </w:rPr>
              <w:t>3,018,558,488.6</w:t>
            </w:r>
            <w:r>
              <w:rPr>
                <w:rFonts w:ascii="Times New Roman" w:eastAsia="Times New Roman" w:hAnsi="Times New Roman" w:cs="Times New Roman"/>
                <w:color w:val="000000"/>
                <w:spacing w:val="0"/>
                <w:w w:val="100"/>
                <w:position w:val="0"/>
              </w:rPr>
              <w:t>1</w:t>
            </w:r>
            <w:r>
              <w:rPr>
                <w:color w:val="000000"/>
                <w:spacing w:val="0"/>
                <w:w w:val="100"/>
                <w:position w:val="0"/>
              </w:rPr>
              <w:t>元，占营业收入总额的 比重为</w:t>
            </w:r>
            <w:r>
              <w:rPr>
                <w:rFonts w:ascii="Times New Roman" w:eastAsia="Times New Roman" w:hAnsi="Times New Roman" w:cs="Times New Roman"/>
                <w:color w:val="000000"/>
                <w:spacing w:val="0"/>
                <w:w w:val="100"/>
                <w:position w:val="0"/>
              </w:rPr>
              <w:t>58.30%</w:t>
            </w:r>
            <w:r>
              <w:rPr>
                <w:color w:val="000000"/>
                <w:spacing w:val="0"/>
                <w:w w:val="100"/>
                <w:position w:val="0"/>
              </w:rPr>
              <w:t>；供应链业务营业收入为</w:t>
            </w:r>
            <w:r>
              <w:rPr>
                <w:rFonts w:ascii="Times New Roman" w:eastAsia="Times New Roman" w:hAnsi="Times New Roman" w:cs="Times New Roman"/>
                <w:color w:val="000000"/>
                <w:spacing w:val="0"/>
                <w:w w:val="100"/>
                <w:position w:val="0"/>
              </w:rPr>
              <w:t>50,142,835.84</w:t>
            </w:r>
            <w:r>
              <w:rPr>
                <w:color w:val="000000"/>
                <w:spacing w:val="0"/>
                <w:w w:val="100"/>
                <w:position w:val="0"/>
              </w:rPr>
              <w:t>元， 占营业收入总额的比重为</w:t>
            </w:r>
            <w:r>
              <w:rPr>
                <w:rFonts w:ascii="Times New Roman" w:eastAsia="Times New Roman" w:hAnsi="Times New Roman" w:cs="Times New Roman"/>
                <w:color w:val="000000"/>
                <w:spacing w:val="0"/>
                <w:w w:val="100"/>
                <w:position w:val="0"/>
              </w:rPr>
              <w:t xml:space="preserve">0.96% </w:t>
            </w:r>
            <w:r>
              <w:rPr>
                <w:color w:val="000000"/>
                <w:spacing w:val="0"/>
                <w:w w:val="100"/>
                <w:position w:val="0"/>
              </w:rPr>
              <w:t xml:space="preserve">；其他业务营业收入为 </w:t>
            </w:r>
            <w:r>
              <w:rPr>
                <w:rFonts w:ascii="Times New Roman" w:eastAsia="Times New Roman" w:hAnsi="Times New Roman" w:cs="Times New Roman"/>
                <w:color w:val="000000"/>
                <w:spacing w:val="0"/>
                <w:w w:val="100"/>
                <w:position w:val="0"/>
              </w:rPr>
              <w:t>19,955,816.63</w:t>
            </w:r>
            <w:r>
              <w:rPr>
                <w:color w:val="000000"/>
                <w:spacing w:val="0"/>
                <w:w w:val="100"/>
                <w:position w:val="0"/>
              </w:rPr>
              <w:t>元，占营业收入总额的比例为</w:t>
            </w:r>
            <w:r>
              <w:rPr>
                <w:rFonts w:ascii="Times New Roman" w:eastAsia="Times New Roman" w:hAnsi="Times New Roman" w:cs="Times New Roman"/>
                <w:color w:val="000000"/>
                <w:spacing w:val="0"/>
                <w:w w:val="100"/>
                <w:position w:val="0"/>
              </w:rPr>
              <w:t>0.39%</w:t>
            </w:r>
            <w:r>
              <w:rPr>
                <w:color w:val="000000"/>
                <w:spacing w:val="0"/>
                <w:w w:val="100"/>
                <w:position w:val="0"/>
              </w:rPr>
              <w:t>。</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营业收入是吉宏股份经营和考核的关键业绩指标，且存 在较高的固有风险，因此我们将吉宏股份营业收入的确 认确定为关键审计事项。</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我们针对销售商品收入确认的关键审计事项执行的主要审计程序包 括：</w:t>
            </w:r>
          </w:p>
          <w:p>
            <w:pPr>
              <w:pStyle w:val="Style5"/>
              <w:keepNext w:val="0"/>
              <w:keepLines w:val="0"/>
              <w:widowControl w:val="0"/>
              <w:shd w:val="clear" w:color="auto" w:fill="auto"/>
              <w:bidi w:val="0"/>
              <w:spacing w:before="0" w:after="14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评价和测试与销售商品收入确认相关的关键内部控制，复核相 关会计政策是否正确且一贯运用；</w:t>
            </w:r>
          </w:p>
          <w:p>
            <w:pPr>
              <w:pStyle w:val="Style5"/>
              <w:keepNext w:val="0"/>
              <w:keepLines w:val="0"/>
              <w:widowControl w:val="0"/>
              <w:shd w:val="clear" w:color="auto" w:fill="auto"/>
              <w:bidi w:val="0"/>
              <w:spacing w:before="0" w:after="140" w:line="312" w:lineRule="exact"/>
              <w:ind w:left="0" w:right="0" w:firstLine="0"/>
              <w:jc w:val="both"/>
            </w:pPr>
            <w:r>
              <w:rPr>
                <w:color w:val="000000"/>
                <w:spacing w:val="0"/>
                <w:w w:val="100"/>
                <w:position w:val="0"/>
              </w:rPr>
              <w:t>⑵结合产品类型对收入以及毛利情况执行分析，判断本期收入金 额是否出现异常波动的情况；</w:t>
            </w:r>
          </w:p>
          <w:p>
            <w:pPr>
              <w:pStyle w:val="Style5"/>
              <w:keepNext w:val="0"/>
              <w:keepLines w:val="0"/>
              <w:widowControl w:val="0"/>
              <w:numPr>
                <w:ilvl w:val="0"/>
                <w:numId w:val="27"/>
              </w:numPr>
              <w:shd w:val="clear" w:color="auto" w:fill="auto"/>
              <w:tabs>
                <w:tab w:pos="298" w:val="left"/>
              </w:tabs>
              <w:bidi w:val="0"/>
              <w:spacing w:before="0" w:after="140" w:line="326" w:lineRule="exact"/>
              <w:ind w:left="0" w:right="0" w:firstLine="0"/>
              <w:jc w:val="both"/>
            </w:pPr>
            <w:r>
              <w:rPr>
                <w:color w:val="000000"/>
                <w:spacing w:val="0"/>
                <w:w w:val="100"/>
                <w:position w:val="0"/>
              </w:rPr>
              <w:t>从销售商品收入的会计记录和出库记录中选取样本，与该笔销 售相关的合同、发货记录及客户收货信息进行核对；</w:t>
            </w:r>
          </w:p>
          <w:p>
            <w:pPr>
              <w:pStyle w:val="Style5"/>
              <w:keepNext w:val="0"/>
              <w:keepLines w:val="0"/>
              <w:widowControl w:val="0"/>
              <w:numPr>
                <w:ilvl w:val="0"/>
                <w:numId w:val="27"/>
              </w:numPr>
              <w:shd w:val="clear" w:color="auto" w:fill="auto"/>
              <w:tabs>
                <w:tab w:pos="298" w:val="left"/>
              </w:tabs>
              <w:bidi w:val="0"/>
              <w:spacing w:before="0" w:after="140" w:line="326" w:lineRule="exact"/>
              <w:ind w:left="0" w:right="0" w:firstLine="0"/>
              <w:jc w:val="both"/>
            </w:pPr>
            <w:r>
              <w:rPr>
                <w:color w:val="000000"/>
                <w:spacing w:val="0"/>
                <w:w w:val="100"/>
                <w:position w:val="0"/>
              </w:rPr>
              <w:t>检查资产负债表日前后的产品销售记录，检查期末销售收入是 否计入了正确的会计期间；</w:t>
            </w:r>
          </w:p>
          <w:p>
            <w:pPr>
              <w:pStyle w:val="Style5"/>
              <w:keepNext w:val="0"/>
              <w:keepLines w:val="0"/>
              <w:widowControl w:val="0"/>
              <w:numPr>
                <w:ilvl w:val="0"/>
                <w:numId w:val="27"/>
              </w:numPr>
              <w:shd w:val="clear" w:color="auto" w:fill="auto"/>
              <w:tabs>
                <w:tab w:pos="298" w:val="left"/>
              </w:tabs>
              <w:bidi w:val="0"/>
              <w:spacing w:before="0" w:after="140" w:line="326" w:lineRule="exact"/>
              <w:ind w:left="0" w:right="0" w:firstLine="0"/>
              <w:jc w:val="both"/>
            </w:pPr>
            <w:r>
              <w:rPr>
                <w:color w:val="000000"/>
                <w:spacing w:val="0"/>
                <w:w w:val="100"/>
                <w:position w:val="0"/>
              </w:rPr>
              <w:t>针对发出商品选取样本检查会计记录、发票、出库单及客户收 货信息，确认相关会计处理是否正确；</w:t>
            </w:r>
          </w:p>
        </w:tc>
      </w:tr>
    </w:tbl>
    <w:p>
      <w:pPr>
        <w:widowControl w:val="0"/>
        <w:spacing w:line="1" w:lineRule="exact"/>
      </w:pPr>
      <w:r>
        <w:br w:type="page"/>
      </w:r>
    </w:p>
    <w:tbl>
      <w:tblPr>
        <w:tblOverlap w:val="never"/>
        <w:jc w:val="center"/>
        <w:tblLayout w:type="fixed"/>
      </w:tblPr>
      <w:tblGrid>
        <w:gridCol w:w="4387"/>
        <w:gridCol w:w="5251"/>
      </w:tblGrid>
      <w:tr>
        <w:trPr>
          <w:trHeight w:val="16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numPr>
                <w:ilvl w:val="0"/>
                <w:numId w:val="29"/>
              </w:numPr>
              <w:shd w:val="clear" w:color="auto" w:fill="auto"/>
              <w:tabs>
                <w:tab w:pos="298" w:val="left"/>
              </w:tabs>
              <w:bidi w:val="0"/>
              <w:spacing w:before="0" w:after="140" w:line="317" w:lineRule="exact"/>
              <w:ind w:left="0" w:right="0" w:firstLine="0"/>
              <w:jc w:val="both"/>
            </w:pPr>
            <w:r>
              <w:rPr>
                <w:color w:val="000000"/>
                <w:spacing w:val="0"/>
                <w:w w:val="100"/>
                <w:position w:val="0"/>
              </w:rPr>
              <w:t>抽取部分样本对收入进行函证；</w:t>
            </w:r>
          </w:p>
          <w:p>
            <w:pPr>
              <w:pStyle w:val="Style5"/>
              <w:keepNext w:val="0"/>
              <w:keepLines w:val="0"/>
              <w:widowControl w:val="0"/>
              <w:numPr>
                <w:ilvl w:val="0"/>
                <w:numId w:val="29"/>
              </w:numPr>
              <w:shd w:val="clear" w:color="auto" w:fill="auto"/>
              <w:tabs>
                <w:tab w:pos="293" w:val="left"/>
              </w:tabs>
              <w:bidi w:val="0"/>
              <w:spacing w:before="0" w:after="0" w:line="317" w:lineRule="exact"/>
              <w:ind w:left="0" w:right="0" w:firstLine="0"/>
              <w:jc w:val="both"/>
            </w:pPr>
            <w:r>
              <w:rPr>
                <w:color w:val="000000"/>
                <w:spacing w:val="0"/>
                <w:w w:val="100"/>
                <w:position w:val="0"/>
              </w:rPr>
              <w:t>针对互联网业务：电商业务</w:t>
            </w:r>
            <w:r>
              <w:rPr>
                <w:rFonts w:ascii="Times New Roman" w:eastAsia="Times New Roman" w:hAnsi="Times New Roman" w:cs="Times New Roman"/>
                <w:color w:val="000000"/>
                <w:spacing w:val="0"/>
                <w:w w:val="100"/>
                <w:position w:val="0"/>
              </w:rPr>
              <w:t>IT</w:t>
            </w:r>
            <w:r>
              <w:rPr>
                <w:color w:val="000000"/>
                <w:spacing w:val="0"/>
                <w:w w:val="100"/>
                <w:position w:val="0"/>
              </w:rPr>
              <w:t>审计确定订单的真实性，抽取部 分收入与物流信息进行核对，确定货物已签收；将收入与物流公司 的对账记录进行核对。</w:t>
            </w:r>
          </w:p>
        </w:tc>
      </w:tr>
      <w:tr>
        <w:trPr>
          <w:trHeight w:val="346" w:hRule="exact"/>
        </w:trPr>
        <w:tc>
          <w:tcPr>
            <w:gridSpan w:val="2"/>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2.销售费用广告费的确认事项</w:t>
            </w:r>
          </w:p>
        </w:tc>
      </w:tr>
      <w:tr>
        <w:trPr>
          <w:trHeight w:val="346"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535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620" w:line="307" w:lineRule="exact"/>
              <w:ind w:left="0" w:right="0" w:firstLine="0"/>
              <w:jc w:val="left"/>
            </w:pPr>
            <w:r>
              <w:rPr>
                <w:color w:val="000000"/>
                <w:spacing w:val="0"/>
                <w:w w:val="100"/>
                <w:position w:val="0"/>
              </w:rPr>
              <w:t>如财务报表附注六、</w:t>
            </w:r>
            <w:r>
              <w:rPr>
                <w:rFonts w:ascii="Times New Roman" w:eastAsia="Times New Roman" w:hAnsi="Times New Roman" w:cs="Times New Roman"/>
                <w:color w:val="000000"/>
                <w:spacing w:val="0"/>
                <w:w w:val="100"/>
                <w:position w:val="0"/>
              </w:rPr>
              <w:t>41</w:t>
            </w:r>
            <w:r>
              <w:rPr>
                <w:color w:val="000000"/>
                <w:spacing w:val="0"/>
                <w:w w:val="100"/>
                <w:position w:val="0"/>
              </w:rPr>
              <w:t>所述</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年度吉宏股份销售费用 </w:t>
            </w:r>
            <w:r>
              <w:rPr>
                <w:rFonts w:ascii="Times New Roman" w:eastAsia="Times New Roman" w:hAnsi="Times New Roman" w:cs="Times New Roman"/>
                <w:color w:val="000000"/>
                <w:spacing w:val="0"/>
                <w:w w:val="100"/>
                <w:position w:val="0"/>
              </w:rPr>
              <w:t>1,450,646,071.48</w:t>
            </w:r>
            <w:r>
              <w:rPr>
                <w:color w:val="000000"/>
                <w:spacing w:val="0"/>
                <w:w w:val="100"/>
                <w:position w:val="0"/>
              </w:rPr>
              <w:t>元，其中</w:t>
            </w:r>
            <w:r>
              <w:rPr>
                <w:rFonts w:ascii="Times New Roman" w:eastAsia="Times New Roman" w:hAnsi="Times New Roman" w:cs="Times New Roman"/>
                <w:color w:val="000000"/>
                <w:spacing w:val="0"/>
                <w:w w:val="100"/>
                <w:position w:val="0"/>
              </w:rPr>
              <w:t>:</w:t>
            </w:r>
            <w:r>
              <w:rPr>
                <w:color w:val="000000"/>
                <w:spacing w:val="0"/>
                <w:w w:val="100"/>
                <w:position w:val="0"/>
              </w:rPr>
              <w:t xml:space="preserve">互联网业务广告费 </w:t>
            </w:r>
            <w:r>
              <w:rPr>
                <w:rFonts w:ascii="Times New Roman" w:eastAsia="Times New Roman" w:hAnsi="Times New Roman" w:cs="Times New Roman"/>
                <w:color w:val="000000"/>
                <w:spacing w:val="0"/>
                <w:w w:val="100"/>
                <w:position w:val="0"/>
              </w:rPr>
              <w:t>1,383,138,865.07</w:t>
            </w:r>
            <w:r>
              <w:rPr>
                <w:color w:val="000000"/>
                <w:spacing w:val="0"/>
                <w:w w:val="100"/>
                <w:position w:val="0"/>
              </w:rPr>
              <w:t>元，占销售费用总额的比重为</w:t>
            </w:r>
            <w:r>
              <w:rPr>
                <w:rFonts w:ascii="Times New Roman" w:eastAsia="Times New Roman" w:hAnsi="Times New Roman" w:cs="Times New Roman"/>
                <w:color w:val="000000"/>
                <w:spacing w:val="0"/>
                <w:w w:val="100"/>
                <w:position w:val="0"/>
              </w:rPr>
              <w:t>95.35%</w:t>
            </w:r>
            <w:r>
              <w:rPr>
                <w:color w:val="000000"/>
                <w:spacing w:val="0"/>
                <w:w w:val="100"/>
                <w:position w:val="0"/>
              </w:rPr>
              <w:t>。</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销售费用广告费发生额相对较大，且存在较高的固有风 险，因此我们将吉宏股份销售费用广告费的确认确定为 关键审计事项。</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140" w:line="298" w:lineRule="exact"/>
              <w:ind w:left="0" w:right="0" w:firstLine="0"/>
              <w:jc w:val="both"/>
            </w:pPr>
            <w:r>
              <w:rPr>
                <w:color w:val="000000"/>
                <w:spacing w:val="0"/>
                <w:w w:val="100"/>
                <w:position w:val="0"/>
              </w:rPr>
              <w:t>我们针对销售费用广告费确认的关键审计事项执行的主要审计程序 包括：</w:t>
            </w:r>
          </w:p>
          <w:p>
            <w:pPr>
              <w:pStyle w:val="Style5"/>
              <w:keepNext w:val="0"/>
              <w:keepLines w:val="0"/>
              <w:widowControl w:val="0"/>
              <w:numPr>
                <w:ilvl w:val="0"/>
                <w:numId w:val="31"/>
              </w:numPr>
              <w:shd w:val="clear" w:color="auto" w:fill="auto"/>
              <w:tabs>
                <w:tab w:pos="211" w:val="left"/>
              </w:tabs>
              <w:bidi w:val="0"/>
              <w:spacing w:before="0" w:after="140" w:line="312" w:lineRule="exact"/>
              <w:ind w:left="0" w:right="0" w:firstLine="0"/>
              <w:jc w:val="both"/>
            </w:pPr>
            <w:r>
              <w:rPr>
                <w:color w:val="000000"/>
                <w:spacing w:val="0"/>
                <w:w w:val="100"/>
                <w:position w:val="0"/>
              </w:rPr>
              <w:t>评价和测试与销售费用广告费相关的关键内部控制，复核相关会 计政策是否正确且一贯运用；</w:t>
            </w:r>
          </w:p>
          <w:p>
            <w:pPr>
              <w:pStyle w:val="Style5"/>
              <w:keepNext w:val="0"/>
              <w:keepLines w:val="0"/>
              <w:widowControl w:val="0"/>
              <w:numPr>
                <w:ilvl w:val="0"/>
                <w:numId w:val="31"/>
              </w:numPr>
              <w:shd w:val="clear" w:color="auto" w:fill="auto"/>
              <w:tabs>
                <w:tab w:pos="211" w:val="left"/>
              </w:tabs>
              <w:bidi w:val="0"/>
              <w:spacing w:before="0" w:after="260" w:line="331" w:lineRule="exact"/>
              <w:ind w:left="0" w:right="0" w:firstLine="0"/>
              <w:jc w:val="both"/>
            </w:pPr>
            <w:r>
              <w:rPr>
                <w:color w:val="000000"/>
                <w:spacing w:val="0"/>
                <w:w w:val="100"/>
                <w:position w:val="0"/>
              </w:rPr>
              <w:t>分析广告费占收入比例及广告费增长趋势与收入增长趋势进行 对比分析并与以前年度进行对比分析；</w:t>
            </w:r>
          </w:p>
          <w:p>
            <w:pPr>
              <w:pStyle w:val="Style5"/>
              <w:keepNext w:val="0"/>
              <w:keepLines w:val="0"/>
              <w:widowControl w:val="0"/>
              <w:numPr>
                <w:ilvl w:val="0"/>
                <w:numId w:val="31"/>
              </w:numPr>
              <w:shd w:val="clear" w:color="auto" w:fill="auto"/>
              <w:tabs>
                <w:tab w:pos="211" w:val="left"/>
              </w:tabs>
              <w:bidi w:val="0"/>
              <w:spacing w:before="0" w:after="140" w:line="386" w:lineRule="auto"/>
              <w:ind w:left="0" w:right="0" w:firstLine="0"/>
              <w:jc w:val="both"/>
            </w:pPr>
            <w:r>
              <w:rPr>
                <w:color w:val="000000"/>
                <w:spacing w:val="0"/>
                <w:w w:val="100"/>
                <w:position w:val="0"/>
              </w:rPr>
              <w:t>进行截止性测试；</w:t>
            </w:r>
          </w:p>
          <w:p>
            <w:pPr>
              <w:pStyle w:val="Style5"/>
              <w:keepNext w:val="0"/>
              <w:keepLines w:val="0"/>
              <w:widowControl w:val="0"/>
              <w:numPr>
                <w:ilvl w:val="0"/>
                <w:numId w:val="31"/>
              </w:numPr>
              <w:shd w:val="clear" w:color="auto" w:fill="auto"/>
              <w:tabs>
                <w:tab w:pos="206" w:val="left"/>
              </w:tabs>
              <w:bidi w:val="0"/>
              <w:spacing w:before="0" w:after="0" w:line="386" w:lineRule="auto"/>
              <w:ind w:left="0" w:right="0" w:firstLine="0"/>
              <w:jc w:val="both"/>
            </w:pPr>
            <w:r>
              <w:rPr>
                <w:color w:val="000000"/>
                <w:spacing w:val="0"/>
                <w:w w:val="100"/>
                <w:position w:val="0"/>
              </w:rPr>
              <w:t>检查广告代理商资质，进行背景调查；</w:t>
            </w:r>
          </w:p>
          <w:p>
            <w:pPr>
              <w:pStyle w:val="Style5"/>
              <w:keepNext w:val="0"/>
              <w:keepLines w:val="0"/>
              <w:widowControl w:val="0"/>
              <w:numPr>
                <w:ilvl w:val="0"/>
                <w:numId w:val="31"/>
              </w:numPr>
              <w:shd w:val="clear" w:color="auto" w:fill="auto"/>
              <w:tabs>
                <w:tab w:pos="211" w:val="left"/>
              </w:tabs>
              <w:bidi w:val="0"/>
              <w:spacing w:before="0" w:after="260" w:line="314" w:lineRule="exact"/>
              <w:ind w:left="0" w:right="0" w:firstLine="0"/>
              <w:jc w:val="both"/>
            </w:pPr>
            <w:r>
              <w:rPr>
                <w:color w:val="000000"/>
                <w:spacing w:val="0"/>
                <w:w w:val="100"/>
                <w:position w:val="0"/>
              </w:rPr>
              <w:t>获取广告费账单，对代理商进行穿透，登录第三方平台查看广告 账户消耗情况、检查广告对账邮件、内部付款审批流程等方式对审 计证据进行交叉核验</w:t>
            </w:r>
            <w:r>
              <w:rPr>
                <w:color w:val="000000"/>
                <w:spacing w:val="0"/>
                <w:w w:val="100"/>
                <w:position w:val="0"/>
              </w:rPr>
              <w:t>，</w:t>
            </w:r>
            <w:r>
              <w:rPr>
                <w:color w:val="000000"/>
                <w:spacing w:val="0"/>
                <w:w w:val="100"/>
                <w:position w:val="0"/>
              </w:rPr>
              <w:t>检查最终平台结算凭证，对广告费进行测算；</w:t>
            </w:r>
          </w:p>
          <w:p>
            <w:pPr>
              <w:pStyle w:val="Style5"/>
              <w:keepNext w:val="0"/>
              <w:keepLines w:val="0"/>
              <w:widowControl w:val="0"/>
              <w:numPr>
                <w:ilvl w:val="0"/>
                <w:numId w:val="31"/>
              </w:numPr>
              <w:shd w:val="clear" w:color="auto" w:fill="auto"/>
              <w:tabs>
                <w:tab w:pos="206" w:val="left"/>
              </w:tabs>
              <w:bidi w:val="0"/>
              <w:spacing w:before="0" w:after="140" w:line="386" w:lineRule="auto"/>
              <w:ind w:left="0" w:right="0" w:firstLine="0"/>
              <w:jc w:val="both"/>
            </w:pPr>
            <w:r>
              <w:rPr>
                <w:color w:val="000000"/>
                <w:spacing w:val="0"/>
                <w:w w:val="100"/>
                <w:position w:val="0"/>
              </w:rPr>
              <w:t>对广告费交易额进行函证，交叉核验发函地址、工商注册信息；</w:t>
            </w:r>
          </w:p>
          <w:p>
            <w:pPr>
              <w:pStyle w:val="Style5"/>
              <w:keepNext w:val="0"/>
              <w:keepLines w:val="0"/>
              <w:widowControl w:val="0"/>
              <w:numPr>
                <w:ilvl w:val="0"/>
                <w:numId w:val="31"/>
              </w:numPr>
              <w:shd w:val="clear" w:color="auto" w:fill="auto"/>
              <w:tabs>
                <w:tab w:pos="206" w:val="left"/>
              </w:tabs>
              <w:bidi w:val="0"/>
              <w:spacing w:before="0" w:after="140" w:line="386" w:lineRule="auto"/>
              <w:ind w:left="0" w:right="0" w:firstLine="0"/>
              <w:jc w:val="both"/>
            </w:pPr>
            <w:r>
              <w:rPr>
                <w:color w:val="000000"/>
                <w:spacing w:val="0"/>
                <w:w w:val="100"/>
                <w:position w:val="0"/>
              </w:rPr>
              <w:t>对电商的广告费进行</w:t>
            </w:r>
            <w:r>
              <w:rPr>
                <w:rFonts w:ascii="Times New Roman" w:eastAsia="Times New Roman" w:hAnsi="Times New Roman" w:cs="Times New Roman"/>
                <w:color w:val="000000"/>
                <w:spacing w:val="0"/>
                <w:w w:val="100"/>
                <w:position w:val="0"/>
              </w:rPr>
              <w:t>IT</w:t>
            </w:r>
            <w:r>
              <w:rPr>
                <w:color w:val="000000"/>
                <w:spacing w:val="0"/>
                <w:w w:val="100"/>
                <w:position w:val="0"/>
              </w:rPr>
              <w:t>审计确认广告的真实性。</w:t>
            </w:r>
          </w:p>
        </w:tc>
      </w:tr>
    </w:tbl>
    <w:p>
      <w:pPr>
        <w:widowControl w:val="0"/>
        <w:spacing w:after="559" w:line="1" w:lineRule="exact"/>
      </w:pPr>
    </w:p>
    <w:p>
      <w:pPr>
        <w:pStyle w:val="Style19"/>
        <w:keepNext w:val="0"/>
        <w:keepLines w:val="0"/>
        <w:widowControl w:val="0"/>
        <w:shd w:val="clear" w:color="auto" w:fill="auto"/>
        <w:tabs>
          <w:tab w:pos="796" w:val="left"/>
        </w:tabs>
        <w:bidi w:val="0"/>
        <w:spacing w:before="0" w:after="0" w:line="314" w:lineRule="exact"/>
        <w:ind w:left="0" w:right="0" w:firstLine="380"/>
        <w:jc w:val="both"/>
      </w:pPr>
      <w:bookmarkStart w:id="660" w:name="bookmark660"/>
      <w:r>
        <w:rPr>
          <w:color w:val="000000"/>
          <w:spacing w:val="0"/>
          <w:w w:val="100"/>
          <w:position w:val="0"/>
        </w:rPr>
        <w:t>四</w:t>
      </w:r>
      <w:bookmarkEnd w:id="660"/>
      <w:r>
        <w:rPr>
          <w:color w:val="000000"/>
          <w:spacing w:val="0"/>
          <w:w w:val="100"/>
          <w:position w:val="0"/>
        </w:rPr>
        <w:t>、</w:t>
        <w:tab/>
        <w:t>其他信息</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吉宏股份管理层</w:t>
      </w:r>
      <w:r>
        <w:rPr>
          <w:rFonts w:ascii="Times New Roman" w:eastAsia="Times New Roman" w:hAnsi="Times New Roman" w:cs="Times New Roman"/>
          <w:color w:val="000000"/>
          <w:spacing w:val="0"/>
          <w:w w:val="100"/>
          <w:position w:val="0"/>
        </w:rPr>
        <w:t>(</w:t>
      </w:r>
      <w:r>
        <w:rPr>
          <w:color w:val="000000"/>
          <w:spacing w:val="0"/>
          <w:w w:val="100"/>
          <w:position w:val="0"/>
        </w:rPr>
        <w:t>以下简称管理层</w:t>
      </w:r>
      <w:r>
        <w:rPr>
          <w:rFonts w:ascii="Times New Roman" w:eastAsia="Times New Roman" w:hAnsi="Times New Roman" w:cs="Times New Roman"/>
          <w:color w:val="000000"/>
          <w:spacing w:val="0"/>
          <w:w w:val="100"/>
          <w:position w:val="0"/>
        </w:rPr>
        <w:t>)</w:t>
      </w:r>
      <w:r>
        <w:rPr>
          <w:color w:val="000000"/>
          <w:spacing w:val="0"/>
          <w:w w:val="100"/>
          <w:position w:val="0"/>
        </w:rPr>
        <w:t>对其他信息负责。其他信息包括吉宏股份</w:t>
      </w:r>
      <w:r>
        <w:rPr>
          <w:rFonts w:ascii="Times New Roman" w:eastAsia="Times New Roman" w:hAnsi="Times New Roman" w:cs="Times New Roman"/>
          <w:color w:val="000000"/>
          <w:spacing w:val="0"/>
          <w:w w:val="100"/>
          <w:position w:val="0"/>
        </w:rPr>
        <w:t>2021</w:t>
      </w:r>
      <w:r>
        <w:rPr>
          <w:color w:val="000000"/>
          <w:spacing w:val="0"/>
          <w:w w:val="100"/>
          <w:position w:val="0"/>
        </w:rPr>
        <w:t>年度报告中涵盖的信息，但不包括财务 报表和我们的审计报告。</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我们对财务报表发表的审计意见不涵盖其他信息，我们也不对其他信息发表任何形式的鉴证结论。</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9"/>
        <w:keepNext w:val="0"/>
        <w:keepLines w:val="0"/>
        <w:widowControl w:val="0"/>
        <w:shd w:val="clear" w:color="auto" w:fill="auto"/>
        <w:tabs>
          <w:tab w:pos="810" w:val="left"/>
        </w:tabs>
        <w:bidi w:val="0"/>
        <w:spacing w:before="0" w:after="0" w:line="314" w:lineRule="exact"/>
        <w:ind w:left="0" w:right="0" w:firstLine="380"/>
        <w:jc w:val="both"/>
      </w:pPr>
      <w:bookmarkStart w:id="661" w:name="bookmark661"/>
      <w:r>
        <w:rPr>
          <w:color w:val="000000"/>
          <w:spacing w:val="0"/>
          <w:w w:val="100"/>
          <w:position w:val="0"/>
        </w:rPr>
        <w:t>五</w:t>
      </w:r>
      <w:bookmarkEnd w:id="661"/>
      <w:r>
        <w:rPr>
          <w:color w:val="000000"/>
          <w:spacing w:val="0"/>
          <w:w w:val="100"/>
          <w:position w:val="0"/>
        </w:rPr>
        <w:t>、</w:t>
        <w:tab/>
        <w:t>管理层和治理层对财务报表的责任</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在编制财务报表时，管理层负责评估吉宏股份的持续经营能力，披露与持续经营相关的事项(如适用)，并运用持续经 营假设，除非管理层计划清算吉宏股份、终止运营或别无其他现实的选择。</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治理层负责监督吉宏股份的财务报告过程。</w:t>
      </w:r>
    </w:p>
    <w:p>
      <w:pPr>
        <w:pStyle w:val="Style19"/>
        <w:keepNext w:val="0"/>
        <w:keepLines w:val="0"/>
        <w:widowControl w:val="0"/>
        <w:shd w:val="clear" w:color="auto" w:fill="auto"/>
        <w:tabs>
          <w:tab w:pos="810" w:val="left"/>
        </w:tabs>
        <w:bidi w:val="0"/>
        <w:spacing w:before="0" w:after="0" w:line="314" w:lineRule="exact"/>
        <w:ind w:left="0" w:right="0" w:firstLine="380"/>
        <w:jc w:val="both"/>
      </w:pPr>
      <w:bookmarkStart w:id="662" w:name="bookmark662"/>
      <w:r>
        <w:rPr>
          <w:color w:val="000000"/>
          <w:spacing w:val="0"/>
          <w:w w:val="100"/>
          <w:position w:val="0"/>
        </w:rPr>
        <w:t>六</w:t>
      </w:r>
      <w:bookmarkEnd w:id="662"/>
      <w:r>
        <w:rPr>
          <w:color w:val="000000"/>
          <w:spacing w:val="0"/>
          <w:w w:val="100"/>
          <w:position w:val="0"/>
        </w:rPr>
        <w:t>、</w:t>
        <w:tab/>
        <w:t>注册会计师对财务报表审计的责任</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 xml:space="preserve">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w:t>
      </w:r>
      <w:r>
        <w:rPr>
          <w:color w:val="000000"/>
          <w:spacing w:val="0"/>
          <w:w w:val="100"/>
          <w:position w:val="0"/>
        </w:rPr>
        <w:t>重大的。</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在按照审计准则执行审计工作的过程中，我们运用职业判断，并保持职业怀疑。同时，我们也执行以下工作：</w:t>
      </w:r>
    </w:p>
    <w:p>
      <w:pPr>
        <w:pStyle w:val="Style19"/>
        <w:keepNext w:val="0"/>
        <w:keepLines w:val="0"/>
        <w:widowControl w:val="0"/>
        <w:shd w:val="clear" w:color="auto" w:fill="auto"/>
        <w:tabs>
          <w:tab w:pos="901" w:val="left"/>
        </w:tabs>
        <w:bidi w:val="0"/>
        <w:spacing w:before="0" w:after="0" w:line="314" w:lineRule="exact"/>
        <w:ind w:left="0" w:right="0" w:firstLine="380"/>
        <w:jc w:val="both"/>
      </w:pPr>
      <w:bookmarkStart w:id="663" w:name="bookmark663"/>
      <w:r>
        <w:rPr>
          <w:color w:val="000000"/>
          <w:spacing w:val="0"/>
          <w:w w:val="100"/>
          <w:position w:val="0"/>
        </w:rPr>
        <w:t>（</w:t>
      </w:r>
      <w:bookmarkEnd w:id="663"/>
      <w:r>
        <w:rPr>
          <w:rFonts w:ascii="Times New Roman" w:eastAsia="Times New Roman" w:hAnsi="Times New Roman" w:cs="Times New Roman"/>
          <w:color w:val="000000"/>
          <w:spacing w:val="0"/>
          <w:w w:val="100"/>
          <w:position w:val="0"/>
        </w:rPr>
        <w:t>1</w:t>
      </w:r>
      <w:r>
        <w:rPr>
          <w:color w:val="000000"/>
          <w:spacing w:val="0"/>
          <w:w w:val="100"/>
          <w:position w:val="0"/>
        </w:rPr>
        <w:t>）</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9"/>
        <w:keepNext w:val="0"/>
        <w:keepLines w:val="0"/>
        <w:widowControl w:val="0"/>
        <w:shd w:val="clear" w:color="auto" w:fill="auto"/>
        <w:tabs>
          <w:tab w:pos="825" w:val="left"/>
        </w:tabs>
        <w:bidi w:val="0"/>
        <w:spacing w:before="0" w:after="0" w:line="314" w:lineRule="exact"/>
        <w:ind w:left="0" w:right="0" w:firstLine="380"/>
        <w:jc w:val="both"/>
      </w:pPr>
      <w:bookmarkStart w:id="664" w:name="bookmark664"/>
      <w:r>
        <w:rPr>
          <w:color w:val="000000"/>
          <w:spacing w:val="0"/>
          <w:w w:val="100"/>
          <w:position w:val="0"/>
        </w:rPr>
        <w:t>（</w:t>
      </w:r>
      <w:bookmarkEnd w:id="664"/>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w:t>
      </w:r>
    </w:p>
    <w:p>
      <w:pPr>
        <w:pStyle w:val="Style19"/>
        <w:keepNext w:val="0"/>
        <w:keepLines w:val="0"/>
        <w:widowControl w:val="0"/>
        <w:shd w:val="clear" w:color="auto" w:fill="auto"/>
        <w:tabs>
          <w:tab w:pos="825" w:val="left"/>
        </w:tabs>
        <w:bidi w:val="0"/>
        <w:spacing w:before="0" w:after="0" w:line="314" w:lineRule="exact"/>
        <w:ind w:left="0" w:right="0" w:firstLine="380"/>
        <w:jc w:val="both"/>
      </w:pPr>
      <w:bookmarkStart w:id="665" w:name="bookmark665"/>
      <w:r>
        <w:rPr>
          <w:color w:val="000000"/>
          <w:spacing w:val="0"/>
          <w:w w:val="100"/>
          <w:position w:val="0"/>
        </w:rPr>
        <w:t>（</w:t>
      </w:r>
      <w:bookmarkEnd w:id="665"/>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19"/>
        <w:keepNext w:val="0"/>
        <w:keepLines w:val="0"/>
        <w:widowControl w:val="0"/>
        <w:shd w:val="clear" w:color="auto" w:fill="auto"/>
        <w:tabs>
          <w:tab w:pos="906" w:val="left"/>
        </w:tabs>
        <w:bidi w:val="0"/>
        <w:spacing w:before="0" w:after="0" w:line="314" w:lineRule="exact"/>
        <w:ind w:left="0" w:right="0" w:firstLine="380"/>
        <w:jc w:val="both"/>
      </w:pPr>
      <w:bookmarkStart w:id="666" w:name="bookmark666"/>
      <w:r>
        <w:rPr>
          <w:color w:val="000000"/>
          <w:spacing w:val="0"/>
          <w:w w:val="100"/>
          <w:position w:val="0"/>
        </w:rPr>
        <w:t>（</w:t>
      </w:r>
      <w:bookmarkEnd w:id="666"/>
      <w:r>
        <w:rPr>
          <w:rFonts w:ascii="Times New Roman" w:eastAsia="Times New Roman" w:hAnsi="Times New Roman" w:cs="Times New Roman"/>
          <w:color w:val="000000"/>
          <w:spacing w:val="0"/>
          <w:w w:val="100"/>
          <w:position w:val="0"/>
        </w:rPr>
        <w:t>4</w:t>
      </w:r>
      <w:r>
        <w:rPr>
          <w:color w:val="000000"/>
          <w:spacing w:val="0"/>
          <w:w w:val="100"/>
          <w:position w:val="0"/>
        </w:rPr>
        <w:t>）</w:t>
        <w:tab/>
        <w:t>对管理层使用持续经营假设的恰当性得出结论。同时，根据获取的审计证据，就可能导致对吉宏股份持续经营能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于截至审计报告日可获得的信息。然而，未来的事项或情况可能导致吉宏股份不能持续经营。</w:t>
      </w:r>
    </w:p>
    <w:p>
      <w:pPr>
        <w:pStyle w:val="Style19"/>
        <w:keepNext w:val="0"/>
        <w:keepLines w:val="0"/>
        <w:widowControl w:val="0"/>
        <w:shd w:val="clear" w:color="auto" w:fill="auto"/>
        <w:tabs>
          <w:tab w:pos="825" w:val="left"/>
        </w:tabs>
        <w:bidi w:val="0"/>
        <w:spacing w:before="0" w:after="0" w:line="314" w:lineRule="exact"/>
        <w:ind w:left="0" w:right="0" w:firstLine="380"/>
        <w:jc w:val="both"/>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19"/>
        <w:keepNext w:val="0"/>
        <w:keepLines w:val="0"/>
        <w:widowControl w:val="0"/>
        <w:shd w:val="clear" w:color="auto" w:fill="auto"/>
        <w:bidi w:val="0"/>
        <w:spacing w:before="0" w:after="0" w:line="314" w:lineRule="exact"/>
        <w:ind w:left="0" w:right="0" w:firstLine="460"/>
        <w:jc w:val="both"/>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rPr>
        <w:t>6</w:t>
      </w:r>
      <w:r>
        <w:rPr>
          <w:color w:val="000000"/>
          <w:spacing w:val="0"/>
          <w:w w:val="100"/>
          <w:position w:val="0"/>
        </w:rPr>
        <w:t>）就吉宏股份中实体或业务活动的财务信息获取充分、适当的审计证据，以对财务报表发表审计意见。我们负责指 导、监督和执行集团审计，并对审计意见承担全部责任。</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有关系和其他事项，以及相关的防范措施（如适用）。</w:t>
      </w:r>
    </w:p>
    <w:p>
      <w:pPr>
        <w:pStyle w:val="Style1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3"/>
        <w:keepNext/>
        <w:keepLines/>
        <w:widowControl w:val="0"/>
        <w:shd w:val="clear" w:color="auto" w:fill="auto"/>
        <w:bidi w:val="0"/>
        <w:spacing w:before="0" w:after="260" w:line="240" w:lineRule="auto"/>
        <w:ind w:left="0" w:right="0" w:firstLine="0"/>
        <w:jc w:val="left"/>
      </w:pPr>
      <w:bookmarkStart w:id="669" w:name="bookmark669"/>
      <w:bookmarkStart w:id="670" w:name="bookmark670"/>
      <w:bookmarkStart w:id="671" w:name="bookmark671"/>
      <w:bookmarkStart w:id="672" w:name="bookmark672"/>
      <w:r>
        <w:rPr>
          <w:color w:val="000000"/>
          <w:spacing w:val="0"/>
          <w:w w:val="100"/>
          <w:position w:val="0"/>
        </w:rPr>
        <w:t>二</w:t>
      </w:r>
      <w:bookmarkEnd w:id="671"/>
      <w:r>
        <w:rPr>
          <w:color w:val="000000"/>
          <w:spacing w:val="0"/>
          <w:w w:val="100"/>
          <w:position w:val="0"/>
        </w:rPr>
        <w:t>、财务报表</w:t>
      </w:r>
      <w:bookmarkEnd w:id="669"/>
      <w:bookmarkEnd w:id="670"/>
      <w:bookmarkEnd w:id="672"/>
    </w:p>
    <w:p>
      <w:pPr>
        <w:pStyle w:val="Style19"/>
        <w:keepNext w:val="0"/>
        <w:keepLines w:val="0"/>
        <w:widowControl w:val="0"/>
        <w:shd w:val="clear" w:color="auto" w:fill="auto"/>
        <w:bidi w:val="0"/>
        <w:spacing w:before="0" w:after="380" w:line="314" w:lineRule="exact"/>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after="260" w:line="240" w:lineRule="auto"/>
        <w:ind w:left="0" w:right="0" w:firstLine="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1</w:t>
      </w:r>
      <w:bookmarkEnd w:id="675"/>
      <w:r>
        <w:rPr>
          <w:color w:val="000000"/>
          <w:spacing w:val="0"/>
          <w:w w:val="100"/>
          <w:position w:val="0"/>
        </w:rPr>
        <w:t>、合并资产负债表</w:t>
      </w:r>
      <w:bookmarkEnd w:id="673"/>
      <w:bookmarkEnd w:id="674"/>
      <w:bookmarkEnd w:id="676"/>
    </w:p>
    <w:p>
      <w:pPr>
        <w:pStyle w:val="Style1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编制单位：厦门吉宏科技股份有限公司</w:t>
      </w:r>
    </w:p>
    <w:p>
      <w:pPr>
        <w:pStyle w:val="Style50"/>
        <w:keepNext w:val="0"/>
        <w:keepLines w:val="0"/>
        <w:widowControl w:val="0"/>
        <w:shd w:val="clear" w:color="auto" w:fill="auto"/>
        <w:bidi w:val="0"/>
        <w:spacing w:before="0" w:after="0"/>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755,524,328.06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834,557,452.65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132,098,000.00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425,685,911.03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476,602,850.26</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2,071,872.00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1,470,900.00</w:t>
            </w: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178,250,650.21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43,526,847.13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113,815,941.86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133,274,596.57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3,865,508.47</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422,044,423.25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290,603,866.67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949,413.51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38,530,055.37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80,553,572.45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1,936,872,595.29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1,992,688,085.73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60,179,842.35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62,581,037.32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13,375,000.00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12,375,000.00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717,055,470.86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583,412,916.28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13,220,127.42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50,055,118.37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71,870,958.27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107,938,072.98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82,873,473.96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1,665,318.16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1,665,318.16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11,118,901.81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15,695,407.73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9,989,663.88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9,067,599.72</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327,841.34</w:t>
            </w: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1,006,413,355.73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818,053,712.88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2,943,285,951.02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2,810,741,798.61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200,036,632.00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341,824,768.92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132,517,047.94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128,824,384.82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330,856,112.96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332,719,875.06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6,979,078.06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2,067,697.30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43,964,989.54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36,541,553.36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31,246,294.50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62,754,377.32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145,287,841.69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32,536,787.89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519,270.25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54,571,842.92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35,397,261.90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5,267,297.52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189,022.69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950,727,137.13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972,855,729.26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41,600,000.00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46,738,088.55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2,420,877.43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26,508,789.18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20,334,262.85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3,906,536.63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3,962,794.06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77,153,414.36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68,317,934.34</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1,027,880,551.49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1,041,173,663.60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387,480,088.00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378,409,288.00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384,672,940.09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275,624,654.24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279,076,290.24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101,021,379.56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-17,281,622.71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-16,634,622.92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69,894,898.63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65,407,705.70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1,321,901,836.10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1,138,691,297.57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1,867,591,849.87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1,740,476,943.03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47,813,549.66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29,091,191.98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1,915,405,399.53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1,769,568,135.01</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2,943,285,951.02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2,810,741,798.61</w:t>
            </w:r>
          </w:p>
        </w:tc>
      </w:tr>
    </w:tbl>
    <w:p>
      <w:pPr>
        <w:pStyle w:val="Style27"/>
        <w:keepNext/>
        <w:keepLines/>
        <w:widowControl w:val="0"/>
        <w:shd w:val="clear" w:color="auto" w:fill="auto"/>
        <w:bidi w:val="0"/>
        <w:spacing w:before="0" w:line="240" w:lineRule="auto"/>
        <w:ind w:left="0" w:right="0" w:firstLine="0"/>
        <w:jc w:val="left"/>
      </w:pPr>
      <w:r>
        <mc:AlternateContent>
          <mc:Choice Requires="wps">
            <w:drawing>
              <wp:anchor distT="152400" distB="0" distL="114300" distR="5259705" simplePos="0" relativeHeight="125829380" behindDoc="0" locked="0" layoutInCell="1" allowOverlap="1">
                <wp:simplePos x="0" y="0"/>
                <wp:positionH relativeFrom="page">
                  <wp:posOffset>708660</wp:posOffset>
                </wp:positionH>
                <wp:positionV relativeFrom="margin">
                  <wp:posOffset>6498590</wp:posOffset>
                </wp:positionV>
                <wp:extent cx="938530" cy="149225"/>
                <wp:wrapTopAndBottom/>
                <wp:docPr id="8" name="Shape 8"/>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法定代表人：庄浩</w:t>
                            </w:r>
                          </w:p>
                        </w:txbxContent>
                      </wps:txbx>
                      <wps:bodyPr wrap="none" lIns="0" tIns="0" rIns="0" bIns="0">
                        <a:noAutoFit/>
                      </wps:bodyPr>
                    </wps:wsp>
                  </a:graphicData>
                </a:graphic>
              </wp:anchor>
            </w:drawing>
          </mc:Choice>
          <mc:Fallback>
            <w:pict>
              <v:shape id="_x0000_s1034" type="#_x0000_t202" style="position:absolute;margin-left:55.800000000000004pt;margin-top:511.69999999999999pt;width:73.900000000000006pt;height:11.75pt;z-index:-125829373;mso-wrap-distance-left:9.pt;mso-wrap-distance-top:12.pt;mso-wrap-distance-right:414.15000000000003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法定代表人：庄浩</w:t>
                      </w:r>
                    </w:p>
                  </w:txbxContent>
                </v:textbox>
                <w10:wrap type="topAndBottom" anchorx="page" anchory="margin"/>
              </v:shape>
            </w:pict>
          </mc:Fallback>
        </mc:AlternateContent>
      </w:r>
      <w:r>
        <mc:AlternateContent>
          <mc:Choice Requires="wps">
            <w:drawing>
              <wp:anchor distT="152400" distB="3175" distL="2229485" distR="2571115" simplePos="0" relativeHeight="125829382" behindDoc="0" locked="0" layoutInCell="1" allowOverlap="1">
                <wp:simplePos x="0" y="0"/>
                <wp:positionH relativeFrom="page">
                  <wp:posOffset>2823845</wp:posOffset>
                </wp:positionH>
                <wp:positionV relativeFrom="margin">
                  <wp:posOffset>6498590</wp:posOffset>
                </wp:positionV>
                <wp:extent cx="1511935" cy="146050"/>
                <wp:wrapTopAndBottom/>
                <wp:docPr id="10" name="Shape 10"/>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主管会计工作负责人：吴明贵</w:t>
                            </w:r>
                          </w:p>
                        </w:txbxContent>
                      </wps:txbx>
                      <wps:bodyPr wrap="none" lIns="0" tIns="0" rIns="0" bIns="0">
                        <a:noAutoFit/>
                      </wps:bodyPr>
                    </wps:wsp>
                  </a:graphicData>
                </a:graphic>
              </wp:anchor>
            </w:drawing>
          </mc:Choice>
          <mc:Fallback>
            <w:pict>
              <v:shape id="_x0000_s1036" type="#_x0000_t202" style="position:absolute;margin-left:222.34999999999999pt;margin-top:511.69999999999999pt;width:119.05pt;height:11.5pt;z-index:-125829371;mso-wrap-distance-left:175.55000000000001pt;mso-wrap-distance-top:12.pt;mso-wrap-distance-right:202.45000000000002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主管会计工作负责人：吴明贵</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5509260</wp:posOffset>
                </wp:positionH>
                <wp:positionV relativeFrom="margin">
                  <wp:posOffset>6498590</wp:posOffset>
                </wp:positionV>
                <wp:extent cx="1283335" cy="149225"/>
                <wp:wrapTopAndBottom/>
                <wp:docPr id="12" name="Shape 12"/>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会计机构负责人：林洪玉</w:t>
                            </w:r>
                          </w:p>
                        </w:txbxContent>
                      </wps:txbx>
                      <wps:bodyPr wrap="none" lIns="0" tIns="0" rIns="0" bIns="0">
                        <a:noAutoFit/>
                      </wps:bodyPr>
                    </wps:wsp>
                  </a:graphicData>
                </a:graphic>
              </wp:anchor>
            </w:drawing>
          </mc:Choice>
          <mc:Fallback>
            <w:pict>
              <v:shape id="_x0000_s1038" type="#_x0000_t202" style="position:absolute;margin-left:433.80000000000001pt;margin-top:511.69999999999999pt;width:101.05pt;height:11.75pt;z-index:-125829369;mso-wrap-distance-left:387.pt;mso-wrap-distance-top:12.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会计机构负责人：林洪玉</w:t>
                      </w:r>
                    </w:p>
                  </w:txbxContent>
                </v:textbox>
                <w10:wrap type="topAndBottom" anchorx="page" anchory="margin"/>
              </v:shape>
            </w:pict>
          </mc:Fallback>
        </mc:AlternateContent>
      </w: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2</w:t>
      </w:r>
      <w:bookmarkEnd w:id="679"/>
      <w:r>
        <w:rPr>
          <w:color w:val="000000"/>
          <w:spacing w:val="0"/>
          <w:w w:val="100"/>
          <w:position w:val="0"/>
        </w:rPr>
        <w:t>、母公司资产负债表</w:t>
      </w:r>
      <w:bookmarkEnd w:id="677"/>
      <w:bookmarkEnd w:id="678"/>
      <w:bookmarkEnd w:id="68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0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244,056,784.62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277,106,345.90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130,000,000.00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96,061,946.86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169,883,048.33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1,071,032.00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720,900.00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31,641,249.57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14,731,788.62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684,758,167.91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498,841,294.31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3,865,508.47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46,274,575.37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63,126,658.76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3,209,759.67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4,979,740.51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1,107,073,516.00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1,159,389,776.43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649,556,865.08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577,227,271.77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112,576,282.60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157,981,949.27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4,070,839.76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1,363,328.67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25,946,184.30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10,438,149.63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10,632,803.97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1,281,926.55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10,617,716.94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3,513,950.21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2,006,666.56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327,841.34</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807,384,198.13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760,157,578.52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1,914,457,714.13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1,919,547,354.95</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164,939,455.91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315,010,000.00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132,517,047.94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110,508,107.79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33,608,839.36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51,087,102.04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1,122,102.19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576,244.83</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9,438,806.51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10,552,232.32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3,593,502.34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1,184,719.25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445,574,738.68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237,933,511.18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419,178.33</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18,527,832.11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32,579,316.12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145,873.29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15,872.54</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809,468,198.33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759,447,106.07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18,223,169.88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887,207.53</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5,408,980.50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3,395,065.18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23,632,150.38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26,282,272.71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833,100,348.71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785,729,378.78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387,480,088.00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378,409,288.00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480,279,120.60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370,228,920.10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279,076,290.24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101,021,379.56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69,894,898.63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65,407,705.70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422,779,548.43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420,793,441.93</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1,081,357,365.42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1,133,817,976.17</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1,914,457,714.13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1,919,547,354.95</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681" w:name="bookmark681"/>
      <w:bookmarkStart w:id="682" w:name="bookmark682"/>
      <w:bookmarkStart w:id="683" w:name="bookmark683"/>
      <w:bookmarkStart w:id="684" w:name="bookmark684"/>
      <w:r>
        <w:rPr>
          <w:rFonts w:ascii="Times New Roman" w:eastAsia="Times New Roman" w:hAnsi="Times New Roman" w:cs="Times New Roman"/>
          <w:color w:val="000000"/>
          <w:spacing w:val="0"/>
          <w:w w:val="100"/>
          <w:position w:val="0"/>
        </w:rPr>
        <w:t>3</w:t>
      </w:r>
      <w:bookmarkEnd w:id="683"/>
      <w:r>
        <w:rPr>
          <w:color w:val="000000"/>
          <w:spacing w:val="0"/>
          <w:w w:val="100"/>
          <w:position w:val="0"/>
        </w:rPr>
        <w:t>、合并利润表</w:t>
      </w:r>
      <w:bookmarkEnd w:id="681"/>
      <w:bookmarkEnd w:id="682"/>
      <w:bookmarkEnd w:id="6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2"/>
        <w:gridCol w:w="3211"/>
        <w:gridCol w:w="328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5,177,657,129.40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4,410,213,459.25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5,177,657,129.40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4,410,213,459.25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4,946,292,566.27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3,812,931,966.87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3,189,987,135.13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2,508,517,581.62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14,063,631.74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12,996,594.68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1,450,646,071.48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1,060,922,204.63</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131,882,883.44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115,421,563.61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126,000,910.99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80,301,177.38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33,711,933.49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34,772,844.95</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23,229,159.40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25,367,259.52</w:t>
            </w:r>
          </w:p>
        </w:tc>
      </w:tr>
    </w:tbl>
    <w:p>
      <w:pPr>
        <w:widowControl w:val="0"/>
        <w:spacing w:line="1" w:lineRule="exact"/>
      </w:pPr>
      <w:r>
        <w:br w:type="page"/>
      </w:r>
    </w:p>
    <w:tbl>
      <w:tblPr>
        <w:tblOverlap w:val="never"/>
        <w:jc w:val="center"/>
        <w:tblLayout w:type="fixed"/>
      </w:tblPr>
      <w:tblGrid>
        <w:gridCol w:w="3082"/>
        <w:gridCol w:w="3211"/>
        <w:gridCol w:w="328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7,941,455.67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3,681,979.79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29,866,170.07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38,951,590.93</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-206,648.18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27,040,720.40</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-1,725,837.81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17,306,709.71</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以摊余成本计量的金</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公允价值变动收益（损失以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2,098,000.00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82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-9,374,574.35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-7,359,408.07</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-3,359,942.76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-5,444,960.34</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82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216,345.29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899,804.05</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248,505,913.20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653,467,239.35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423,763.68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560,373.30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1,723,919.60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1,245,017.74</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247,205,757.28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652,782,594.91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38,319,824.61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75,954,941.60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208,885,932.67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576,827,653.31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208,885,932.67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576,827,653.31</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227,277,532.35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558,707,074.70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-18,391,599.68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18,120,578.61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-655,601.13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-17,542,100.97</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归属母公司所有者的其他综合收</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-646,999.79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-17,588,932.94</w:t>
            </w:r>
          </w:p>
        </w:tc>
      </w:tr>
    </w:tbl>
    <w:p>
      <w:pPr>
        <w:widowControl w:val="0"/>
        <w:spacing w:line="1" w:lineRule="exact"/>
      </w:pPr>
      <w:r>
        <w:br w:type="page"/>
      </w:r>
    </w:p>
    <w:tbl>
      <w:tblPr>
        <w:tblOverlap w:val="never"/>
        <w:jc w:val="center"/>
        <w:tblLayout w:type="fixed"/>
      </w:tblPr>
      <w:tblGrid>
        <w:gridCol w:w="3082"/>
        <w:gridCol w:w="3211"/>
        <w:gridCol w:w="3283"/>
      </w:tblGrid>
      <w:tr>
        <w:trPr>
          <w:trHeight w:val="370" w:hRule="exact"/>
        </w:trPr>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46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6"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46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-646,999.79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-17,588,932.94</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-646,999.79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-17,588,932.94</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-8,601.34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46,831.97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208,230,331.54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559,285,552.34</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226,630,532.56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541,118,141.76</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-18,400,201.02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18,167,410.58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1.48</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840" w:right="0" w:firstLine="0"/>
              <w:jc w:val="left"/>
            </w:pPr>
            <w:r>
              <w:rPr>
                <w:rFonts w:ascii="Times New Roman" w:eastAsia="Times New Roman" w:hAnsi="Times New Roman" w:cs="Times New Roman"/>
                <w:color w:val="000000"/>
                <w:spacing w:val="0"/>
                <w:w w:val="100"/>
                <w:position w:val="0"/>
              </w:rPr>
              <w:t>1.48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19"/>
        <w:keepNext w:val="0"/>
        <w:keepLines w:val="0"/>
        <w:widowControl w:val="0"/>
        <w:shd w:val="clear" w:color="auto" w:fill="auto"/>
        <w:tabs>
          <w:tab w:pos="3283" w:val="left"/>
          <w:tab w:pos="7507" w:val="left"/>
        </w:tabs>
        <w:bidi w:val="0"/>
        <w:spacing w:before="0" w:after="0" w:line="240" w:lineRule="auto"/>
        <w:ind w:left="0" w:right="0" w:firstLine="0"/>
        <w:jc w:val="both"/>
      </w:pPr>
      <w:r>
        <w:rPr>
          <w:color w:val="000000"/>
          <w:spacing w:val="0"/>
          <w:w w:val="100"/>
          <w:position w:val="0"/>
        </w:rPr>
        <w:t>法定代表人：庄浩</w:t>
        <w:tab/>
        <w:t>主管会计工作负责人：吴明贵</w:t>
        <w:tab/>
        <w:t>会计机构负责人：林洪玉</w:t>
      </w:r>
      <w:r>
        <w:br w:type="page"/>
      </w:r>
    </w:p>
    <w:p>
      <w:pPr>
        <w:pStyle w:val="Style27"/>
        <w:keepNext/>
        <w:keepLines/>
        <w:widowControl w:val="0"/>
        <w:shd w:val="clear" w:color="auto" w:fill="auto"/>
        <w:bidi w:val="0"/>
        <w:spacing w:before="0" w:line="240" w:lineRule="auto"/>
        <w:ind w:left="0" w:right="0" w:firstLine="0"/>
        <w:jc w:val="left"/>
      </w:pPr>
      <w:bookmarkStart w:id="685" w:name="bookmark685"/>
      <w:bookmarkStart w:id="686" w:name="bookmark686"/>
      <w:bookmarkStart w:id="687" w:name="bookmark687"/>
      <w:bookmarkStart w:id="688" w:name="bookmark688"/>
      <w:r>
        <w:rPr>
          <w:rFonts w:ascii="Times New Roman" w:eastAsia="Times New Roman" w:hAnsi="Times New Roman" w:cs="Times New Roman"/>
          <w:color w:val="000000"/>
          <w:spacing w:val="0"/>
          <w:w w:val="100"/>
          <w:position w:val="0"/>
        </w:rPr>
        <w:t>4</w:t>
      </w:r>
      <w:bookmarkEnd w:id="687"/>
      <w:r>
        <w:rPr>
          <w:color w:val="000000"/>
          <w:spacing w:val="0"/>
          <w:w w:val="100"/>
          <w:position w:val="0"/>
        </w:rPr>
        <w:t>、母公司利润表</w:t>
      </w:r>
      <w:bookmarkEnd w:id="685"/>
      <w:bookmarkEnd w:id="686"/>
      <w:bookmarkEnd w:id="6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0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412,637,919.62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623,461,326.96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344,778,806.83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498,138,426.30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2,836,763.04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3,130,770.83</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8,231,759.85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19,819,311.90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37,523,448.74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33,462,206.01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18,507,270.69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30,720,395.21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2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15,604,920.64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22,853,345.22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11,710,989.55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21,048,579.27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2,994,519.44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1,356,932.87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7,257,404.65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11,195,736.27</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投资收益（损失以“一”</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56,329,226.26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171,891,672.20</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820"/>
              <w:jc w:val="both"/>
            </w:pPr>
            <w:r>
              <w:rPr>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2,494,807.51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6,979,900.66</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1180"/>
              <w:jc w:val="left"/>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exact"/>
              <w:ind w:left="0" w:right="0" w:firstLine="820"/>
              <w:jc w:val="both"/>
            </w:pPr>
            <w:r>
              <w:rPr>
                <w:color w:val="000000"/>
                <w:spacing w:val="0"/>
                <w:w w:val="100"/>
                <w:position w:val="0"/>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82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-5,743,042.78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538,421.52</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82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2,715.68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149,856.99</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820"/>
              <w:jc w:val="both"/>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-356,889.29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-572,324.14</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42,644,364.35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198,540,234.33</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61,214.81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80" w:right="0" w:firstLine="0"/>
              <w:jc w:val="both"/>
            </w:pPr>
            <w:r>
              <w:rPr>
                <w:rFonts w:ascii="Times New Roman" w:eastAsia="Times New Roman" w:hAnsi="Times New Roman" w:cs="Times New Roman"/>
                <w:color w:val="000000"/>
                <w:spacing w:val="0"/>
                <w:w w:val="100"/>
                <w:position w:val="0"/>
              </w:rPr>
              <w:t>159,788.71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1,523,306.37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1,020,707.85</w:t>
            </w:r>
          </w:p>
        </w:tc>
      </w:tr>
      <w:tr>
        <w:trPr>
          <w:trHeight w:val="71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三、利润总额（亏损总额以“一” 号填列）</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41,182,272.79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197,679,315.19</w:t>
            </w:r>
          </w:p>
        </w:tc>
      </w:tr>
    </w:tbl>
    <w:p>
      <w:pPr>
        <w:widowControl w:val="0"/>
        <w:spacing w:line="1" w:lineRule="exact"/>
      </w:pPr>
      <w:r>
        <w:br w:type="page"/>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-3,689,656.50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2,230,424.74</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44,871,929.29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195,448,890.45</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exact"/>
              <w:ind w:left="0" w:right="0" w:firstLine="460"/>
              <w:jc w:val="left"/>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44,871,929.29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195,448,890.45</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exact"/>
              <w:ind w:left="0" w:right="0" w:firstLine="460"/>
              <w:jc w:val="left"/>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6" w:lineRule="exact"/>
              <w:ind w:left="0" w:right="0" w:firstLine="46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44,871,929.29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195,448,890.45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5</w:t>
      </w:r>
      <w:bookmarkEnd w:id="691"/>
      <w:r>
        <w:rPr>
          <w:color w:val="000000"/>
          <w:spacing w:val="0"/>
          <w:w w:val="100"/>
          <w:position w:val="0"/>
        </w:rPr>
        <w:t>、合并现金流量表</w:t>
      </w:r>
      <w:bookmarkEnd w:id="689"/>
      <w:bookmarkEnd w:id="690"/>
      <w:bookmarkEnd w:id="6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0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4,908,247,919.12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4,725,519,561.21</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13,008,676.23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10,073,545.96</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72,074,772.88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84,027,506.32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4,993,331,368.23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4,819,620,613.49</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2,734,342,752.33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2,759,902,597.42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支付给职工以及为职工支付的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418,563,516.44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291,581,307.61</w:t>
            </w:r>
          </w:p>
        </w:tc>
      </w:tr>
    </w:tbl>
    <w:p>
      <w:pPr>
        <w:widowControl w:val="0"/>
        <w:spacing w:line="1" w:lineRule="exact"/>
      </w:pPr>
      <w:r>
        <w:br w:type="page"/>
      </w:r>
    </w:p>
    <w:tbl>
      <w:tblPr>
        <w:tblOverlap w:val="never"/>
        <w:jc w:val="center"/>
        <w:tblLayout w:type="fixed"/>
      </w:tblPr>
      <w:tblGrid>
        <w:gridCol w:w="2971"/>
        <w:gridCol w:w="3298"/>
        <w:gridCol w:w="3307"/>
      </w:tblGrid>
      <w:tr>
        <w:trPr>
          <w:trHeight w:val="370" w:hRule="exact"/>
        </w:trPr>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133,626,028.41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116,859,597.59</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1,471,740,809.55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1,111,915,728.49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4,758,273,106.73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4,280,259,231.11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235,058,261.50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539,361,382.38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130,000,000.00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443,000,000.00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1,862,402.26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10,781,226.61</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11,593,423.00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43,501,066.48</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-8,735,606.65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135,658,781.99</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2,098,000.00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136,818,218.61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632,941,075.08</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224,836,196.55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180,624,962.72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72,508,143.71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380,319,777.35</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-9,564,933.24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支付其他与投资活动有关的现</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287,779,407.02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560,944,740.07</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-150,961,188.41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71,996,335.01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134,007,568.00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49,000,000.00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16,450,000.00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49,000,000.00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199,750,000.00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539,604,768.92</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33,726,823.61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19,342,422.00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367,484,391.61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607,947,190.92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371,064,768.92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524,590,000.00</w:t>
            </w:r>
          </w:p>
        </w:tc>
      </w:tr>
      <w:tr>
        <w:trPr>
          <w:trHeight w:val="71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分配股利、利润或偿付利息支 付的现金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66,241,970.11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46,882,086.57</w:t>
            </w:r>
          </w:p>
        </w:tc>
      </w:tr>
    </w:tbl>
    <w:p>
      <w:pPr>
        <w:widowControl w:val="0"/>
        <w:spacing w:line="1" w:lineRule="exact"/>
      </w:pPr>
      <w:r>
        <w:br w:type="page"/>
      </w:r>
    </w:p>
    <w:tbl>
      <w:tblPr>
        <w:tblOverlap w:val="never"/>
        <w:jc w:val="center"/>
        <w:tblLayout w:type="fixed"/>
      </w:tblPr>
      <w:tblGrid>
        <w:gridCol w:w="2971"/>
        <w:gridCol w:w="3298"/>
        <w:gridCol w:w="3307"/>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13,819,519.78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支付其他与筹资活动有关的现</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119,297,359.53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188,699,229.22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556,604,098.56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760,171,315.79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-189,119,706.95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-152,224,124.87</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-17,643,460.95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-18,514,132.35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-122,666,094.81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440,619,460.17</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789,517,665.06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348,898,204.89</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666,851,570.25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789,517,665.06</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6</w:t>
      </w:r>
      <w:bookmarkEnd w:id="695"/>
      <w:r>
        <w:rPr>
          <w:color w:val="000000"/>
          <w:spacing w:val="0"/>
          <w:w w:val="100"/>
          <w:position w:val="0"/>
        </w:rPr>
        <w:t>、母公司现金流量表</w:t>
      </w:r>
      <w:bookmarkEnd w:id="693"/>
      <w:bookmarkEnd w:id="694"/>
      <w:bookmarkEnd w:id="6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298"/>
        <w:gridCol w:w="330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528,365,713.70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716,044,559.80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6,689,334.53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5,704,516.08</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15,918,816.52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43,962,315.16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550,973,864.75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765,711,391.04</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390,213,009.72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486,599,493.46</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53,957,376.73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68,437,310.19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5,395,716.91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23,915,686.90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支付其他与经营活动有关的现</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25,181,932.97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49,195,411.99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474,748,036.33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628,147,902.54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76,225,828.42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137,563,488.50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142,552,247.78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217,628,000.00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53,730,627.40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168,145,025.77</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处置固定资产、无形资产和其</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5,620,576.55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17,197,301.14</w:t>
            </w:r>
          </w:p>
        </w:tc>
      </w:tr>
    </w:tbl>
    <w:p>
      <w:pPr>
        <w:widowControl w:val="0"/>
        <w:spacing w:line="1" w:lineRule="exact"/>
      </w:pPr>
      <w:r>
        <w:br w:type="page"/>
      </w:r>
    </w:p>
    <w:tbl>
      <w:tblPr>
        <w:tblOverlap w:val="never"/>
        <w:jc w:val="center"/>
        <w:tblLayout w:type="fixed"/>
      </w:tblPr>
      <w:tblGrid>
        <w:gridCol w:w="2971"/>
        <w:gridCol w:w="3298"/>
        <w:gridCol w:w="3307"/>
      </w:tblGrid>
      <w:tr>
        <w:trPr>
          <w:trHeight w:val="370" w:hRule="exact"/>
        </w:trPr>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201,903,451.73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411,970,326.91</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14,675,100.60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46,819,703.23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198,234,053.92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318,674,777.35</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支付其他与投资活动有关的现</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130,000,000.00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212,909,154.52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495,494,480.58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-11,005,702.79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-83,524,153.67</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117,557,568.00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164,750,000.00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473,190,000.00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1,620,017,804.56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1,044,596,863.86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1,902,325,372.56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1,517,786,863.86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337,210,000.00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497,520,000.00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48,549,849.95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39,870,500.66</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460"/>
              <w:jc w:val="both"/>
            </w:pPr>
            <w:r>
              <w:rPr>
                <w:color w:val="000000"/>
                <w:spacing w:val="0"/>
                <w:w w:val="100"/>
                <w:position w:val="0"/>
              </w:rPr>
              <w:t>支付其他与筹资活动有关的现</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1,653,388,310.20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863,807,346.22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2,039,148,160.15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1,401,197,846.88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-136,822,787.59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116,589,016.98</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-5,079,869.54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-2,723,737.36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-76,682,531.50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167,904,614.45</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232,066,558.31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64,161,943.86</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155,384,026.81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232,066,558.31</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7</w:t>
      </w:r>
      <w:bookmarkEnd w:id="699"/>
      <w:r>
        <w:rPr>
          <w:color w:val="000000"/>
          <w:spacing w:val="0"/>
          <w:w w:val="100"/>
          <w:position w:val="0"/>
        </w:rPr>
        <w:t>、合并所有者权益变动表</w:t>
      </w:r>
      <w:bookmarkEnd w:id="697"/>
      <w:bookmarkEnd w:id="698"/>
      <w:bookmarkEnd w:id="700"/>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本期金额</w:t>
      </w:r>
      <w:r>
        <w:br w:type="page"/>
      </w:r>
    </w:p>
    <w:tbl>
      <w:tblPr>
        <w:tblOverlap w:val="never"/>
        <w:jc w:val="center"/>
        <w:tblLayout w:type="fixed"/>
      </w:tblPr>
      <w:tblGrid>
        <w:gridCol w:w="1258"/>
        <w:gridCol w:w="490"/>
        <w:gridCol w:w="470"/>
        <w:gridCol w:w="466"/>
        <w:gridCol w:w="466"/>
        <w:gridCol w:w="586"/>
        <w:gridCol w:w="581"/>
        <w:gridCol w:w="586"/>
        <w:gridCol w:w="586"/>
        <w:gridCol w:w="581"/>
        <w:gridCol w:w="586"/>
        <w:gridCol w:w="586"/>
        <w:gridCol w:w="581"/>
        <w:gridCol w:w="586"/>
        <w:gridCol w:w="586"/>
        <w:gridCol w:w="581"/>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减：</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库存</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综合</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未分</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配利</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优</w:t>
            </w:r>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先</w:t>
            </w:r>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续</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378</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88.</w:t>
            </w:r>
          </w:p>
          <w:p>
            <w:pPr>
              <w:pStyle w:val="Style5"/>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275,</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624,</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654.</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021,</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379.</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-16,</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634,</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622.</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65,4</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07,7</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05.7</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1,13</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8,69</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1,29</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1,74</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0,47</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6,94</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29,0</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91,1</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1,76</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9,56</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8,13</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5.01</w:t>
            </w:r>
          </w:p>
        </w:tc>
      </w:tr>
      <w:tr>
        <w:trPr>
          <w:trHeight w:val="13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-2,0</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31,3</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92.7</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31,3</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92.7</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-2,0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31,3</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92.7</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378</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88.</w:t>
            </w:r>
          </w:p>
          <w:p>
            <w:pPr>
              <w:pStyle w:val="Style5"/>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275,</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624,</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654.</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021,</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379.</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both"/>
            </w:pPr>
            <w:r>
              <w:rPr>
                <w:rFonts w:ascii="Times New Roman" w:eastAsia="Times New Roman" w:hAnsi="Times New Roman" w:cs="Times New Roman"/>
                <w:color w:val="000000"/>
                <w:spacing w:val="0"/>
                <w:w w:val="100"/>
                <w:position w:val="0"/>
              </w:rPr>
              <w:t>-16,</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634,</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622.</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65,4</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07,7</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05.7</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1,13</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6,65</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9,90</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1,73</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8,44</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5,55</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29,0</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91,1</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1,76</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7,53</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6,74</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w:t>
            </w: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变动金额（减</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少以“_”号</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109,</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048,</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285.</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054,</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910.</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rPr>
              <w:t>-646 ,999.</w:t>
            </w:r>
          </w:p>
          <w:p>
            <w:pPr>
              <w:pStyle w:val="Style5"/>
              <w:keepNext w:val="0"/>
              <w:keepLines w:val="0"/>
              <w:widowControl w:val="0"/>
              <w:shd w:val="clear" w:color="auto" w:fill="auto"/>
              <w:bidi w:val="0"/>
              <w:spacing w:before="0" w:after="0" w:line="384" w:lineRule="auto"/>
              <w:ind w:left="0" w:right="0" w:firstLine="280"/>
              <w:jc w:val="both"/>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4,48</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7,19</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185,</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241,</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931.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129,</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146,</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18,7</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22,3</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57.6</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147,</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868,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657.</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w:t>
            </w: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both"/>
            </w:pPr>
            <w:r>
              <w:rPr>
                <w:rFonts w:ascii="Times New Roman" w:eastAsia="Times New Roman" w:hAnsi="Times New Roman" w:cs="Times New Roman"/>
                <w:color w:val="000000"/>
                <w:spacing w:val="0"/>
                <w:w w:val="100"/>
                <w:position w:val="0"/>
              </w:rPr>
              <w:t>-646 ,999.</w:t>
            </w:r>
          </w:p>
          <w:p>
            <w:pPr>
              <w:pStyle w:val="Style5"/>
              <w:keepNext w:val="0"/>
              <w:keepLines w:val="0"/>
              <w:widowControl w:val="0"/>
              <w:shd w:val="clear" w:color="auto" w:fill="auto"/>
              <w:bidi w:val="0"/>
              <w:spacing w:before="0" w:after="0" w:line="384" w:lineRule="auto"/>
              <w:ind w:left="0" w:right="0" w:firstLine="280"/>
              <w:jc w:val="both"/>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227,</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277,</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532.</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226,</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630,</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532.</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400,</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w:t>
            </w:r>
          </w:p>
        </w:tc>
      </w:tr>
      <w:tr>
        <w:trPr>
          <w:trHeight w:val="1339"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（二）所有者</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投入和减少</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050,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054,</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910.</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933,</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910.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17,0</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41,0</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-41,</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w:t>
            </w:r>
          </w:p>
        </w:tc>
      </w:tr>
    </w:tbl>
    <w:p>
      <w:pPr>
        <w:widowControl w:val="0"/>
        <w:spacing w:line="1" w:lineRule="exact"/>
      </w:pPr>
      <w:r>
        <w:br w:type="page"/>
      </w:r>
    </w:p>
    <w:tbl>
      <w:tblPr>
        <w:tblOverlap w:val="never"/>
        <w:jc w:val="center"/>
        <w:tblLayout w:type="fixed"/>
      </w:tblPr>
      <w:tblGrid>
        <w:gridCol w:w="1258"/>
        <w:gridCol w:w="490"/>
        <w:gridCol w:w="470"/>
        <w:gridCol w:w="466"/>
        <w:gridCol w:w="466"/>
        <w:gridCol w:w="586"/>
        <w:gridCol w:w="581"/>
        <w:gridCol w:w="586"/>
        <w:gridCol w:w="586"/>
        <w:gridCol w:w="581"/>
        <w:gridCol w:w="586"/>
        <w:gridCol w:w="586"/>
        <w:gridCol w:w="581"/>
        <w:gridCol w:w="586"/>
        <w:gridCol w:w="586"/>
        <w:gridCol w:w="581"/>
      </w:tblGrid>
      <w:tr>
        <w:trPr>
          <w:trHeight w:val="134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17,0</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41,0</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17,0</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41,0</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110,</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050,</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200.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121,</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119,</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121,</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13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178,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054,</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910.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-178</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,054,</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910.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4,48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7,19</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140" w:right="0" w:firstLine="20"/>
              <w:jc w:val="left"/>
            </w:pPr>
            <w:r>
              <w:rPr>
                <w:rFonts w:ascii="Times New Roman" w:eastAsia="Times New Roman" w:hAnsi="Times New Roman" w:cs="Times New Roman"/>
                <w:color w:val="000000"/>
                <w:spacing w:val="0"/>
                <w:w w:val="100"/>
                <w:position w:val="0"/>
              </w:rPr>
              <w:t xml:space="preserve">-42, </w:t>
            </w:r>
            <w:r>
              <w:rPr>
                <w:rFonts w:ascii="Times New Roman" w:eastAsia="Times New Roman" w:hAnsi="Times New Roman" w:cs="Times New Roman"/>
                <w:color w:val="000000"/>
                <w:spacing w:val="0"/>
                <w:w w:val="100"/>
                <w:position w:val="0"/>
              </w:rPr>
              <w:t>035, 601.</w:t>
            </w:r>
          </w:p>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408.</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-5,6</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148,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408.</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4,48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7,19</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-4,4</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87,1</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92.9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-37,</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548,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408.</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408.</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-5,6</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-43,</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148,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408.</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权益内部结</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0"/>
        <w:gridCol w:w="470"/>
        <w:gridCol w:w="466"/>
        <w:gridCol w:w="466"/>
        <w:gridCol w:w="586"/>
        <w:gridCol w:w="581"/>
        <w:gridCol w:w="586"/>
        <w:gridCol w:w="586"/>
        <w:gridCol w:w="581"/>
        <w:gridCol w:w="586"/>
        <w:gridCol w:w="586"/>
        <w:gridCol w:w="581"/>
        <w:gridCol w:w="586"/>
        <w:gridCol w:w="586"/>
        <w:gridCol w:w="586"/>
      </w:tblGrid>
      <w:tr>
        <w:trPr>
          <w:trHeight w:val="370" w:hRule="exact"/>
        </w:trPr>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01,9</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14.6</w:t>
            </w:r>
          </w:p>
          <w:p>
            <w:pPr>
              <w:pStyle w:val="Style5"/>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01,9</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14.6</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25,6</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81,5</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58.7</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24,6</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79,6</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44.0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165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387</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w:t>
            </w:r>
          </w:p>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384,</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672,</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940.</w:t>
            </w:r>
          </w:p>
          <w:p>
            <w:pPr>
              <w:pStyle w:val="Style5"/>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279,</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076,</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290.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-17,</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281,</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622.</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69,8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94,8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98.6</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1,32</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1,90</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1,83</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1,86</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7,59</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1,84</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9.87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47,8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13,5</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49.6</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1,91</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5,40</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5,39</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9.53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66"/>
        <w:gridCol w:w="643"/>
        <w:gridCol w:w="662"/>
      </w:tblGrid>
      <w:tr>
        <w:trPr>
          <w:trHeight w:val="41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20"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库存</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盈余</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140" w:right="0" w:firstLine="20"/>
              <w:jc w:val="left"/>
            </w:pPr>
            <w:r>
              <w:rPr>
                <w:color w:val="000000"/>
                <w:spacing w:val="0"/>
                <w:w w:val="100"/>
                <w:position w:val="0"/>
              </w:rPr>
              <w:t>小 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续</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222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w:t>
            </w:r>
          </w:p>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521,</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681,</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156.</w:t>
            </w:r>
          </w:p>
          <w:p>
            <w:pPr>
              <w:pStyle w:val="Style5"/>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5,99</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8,85</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954,</w:t>
            </w:r>
          </w:p>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310.</w:t>
            </w:r>
          </w:p>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16.6</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621,</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1,40</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6,88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1,61</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44,15</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1,245</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1,451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856.9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righ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66"/>
        <w:gridCol w:w="643"/>
        <w:gridCol w:w="658"/>
      </w:tblGrid>
      <w:tr>
        <w:trPr>
          <w:trHeight w:val="10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99.</w:t>
            </w:r>
          </w:p>
          <w:p>
            <w:pPr>
              <w:pStyle w:val="Style5"/>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521,</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681,</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156.</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5,99</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8,85</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2.83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954,</w:t>
            </w:r>
          </w:p>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310.</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45,8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62,8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16.6</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621,</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788,</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481.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1,40</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6,88</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1,61</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44,15</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1,245</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1,451</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,032,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856.9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64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2" w:lineRule="auto"/>
              <w:ind w:left="0" w:right="0" w:firstLine="0"/>
              <w:jc w:val="right"/>
            </w:pPr>
            <w:r>
              <w:rPr>
                <w:rFonts w:ascii="Times New Roman" w:eastAsia="Times New Roman" w:hAnsi="Times New Roman" w:cs="Times New Roman"/>
                <w:color w:val="000000"/>
                <w:spacing w:val="0"/>
                <w:w w:val="100"/>
                <w:position w:val="0"/>
              </w:rPr>
              <w:t>155 ,81 5,5 89. 00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-246</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,056,</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502.</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95,0</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22,5</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26.7</w:t>
            </w:r>
          </w:p>
          <w:p>
            <w:pPr>
              <w:pStyle w:val="Style5"/>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-17,</w:t>
            </w:r>
          </w:p>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588,</w:t>
            </w:r>
          </w:p>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932.</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19,5</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44,8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89.0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516,</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902,</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815.</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333,</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595,</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331.</w:t>
            </w:r>
          </w:p>
          <w:p>
            <w:pPr>
              <w:pStyle w:val="Style5"/>
              <w:keepNext w:val="0"/>
              <w:keepLines w:val="0"/>
              <w:widowControl w:val="0"/>
              <w:shd w:val="clear" w:color="auto" w:fill="auto"/>
              <w:bidi w:val="0"/>
              <w:spacing w:before="0" w:after="100" w:line="240" w:lineRule="auto"/>
              <w:ind w:left="0" w:right="0" w:firstLine="220"/>
              <w:jc w:val="both"/>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60,05</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318,5</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35,27</w:t>
            </w:r>
          </w:p>
          <w:p>
            <w:pPr>
              <w:pStyle w:val="Style5"/>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8.02</w:t>
            </w: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-17,</w:t>
            </w:r>
          </w:p>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588,</w:t>
            </w:r>
          </w:p>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932.</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558,</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707,</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074.</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541,</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118,</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141.</w:t>
            </w:r>
          </w:p>
          <w:p>
            <w:pPr>
              <w:pStyle w:val="Style5"/>
              <w:keepNext w:val="0"/>
              <w:keepLines w:val="0"/>
              <w:widowControl w:val="0"/>
              <w:shd w:val="clear" w:color="auto" w:fill="auto"/>
              <w:bidi w:val="0"/>
              <w:spacing w:before="0" w:after="100" w:line="240" w:lineRule="auto"/>
              <w:ind w:left="0" w:right="0" w:firstLine="220"/>
              <w:jc w:val="both"/>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18,16</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7,410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559,2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85,55</w:t>
            </w:r>
          </w:p>
          <w:p>
            <w:pPr>
              <w:pStyle w:val="Style5"/>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2.34</w:t>
            </w: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95,0</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22,5</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26.7</w:t>
            </w:r>
          </w:p>
          <w:p>
            <w:pPr>
              <w:pStyle w:val="Style5"/>
              <w:keepNext w:val="0"/>
              <w:keepLines w:val="0"/>
              <w:widowControl w:val="0"/>
              <w:shd w:val="clear" w:color="auto" w:fill="auto"/>
              <w:bidi w:val="0"/>
              <w:spacing w:before="0" w:after="10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833,</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721.</w:t>
            </w:r>
          </w:p>
          <w:p>
            <w:pPr>
              <w:pStyle w:val="Style5"/>
              <w:keepNext w:val="0"/>
              <w:keepLines w:val="0"/>
              <w:widowControl w:val="0"/>
              <w:shd w:val="clear" w:color="auto" w:fill="auto"/>
              <w:bidi w:val="0"/>
              <w:spacing w:before="0" w:after="100" w:line="240" w:lineRule="auto"/>
              <w:ind w:left="0" w:right="0" w:firstLine="220"/>
              <w:jc w:val="both"/>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-33,2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27,46</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-126,</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061,1</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85.63</w:t>
            </w: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-18,</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999,</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611.</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18,9</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99,6</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11.6</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49,00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67,99</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9,611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w:t>
            </w: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2,18</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8,80</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140"/>
              <w:jc w:val="left"/>
            </w:pPr>
            <w:r>
              <w:rPr>
                <w:rFonts w:ascii="Times New Roman" w:eastAsia="Times New Roman" w:hAnsi="Times New Roman" w:cs="Times New Roman"/>
                <w:color w:val="000000"/>
                <w:spacing w:val="0"/>
                <w:w w:val="100"/>
                <w:position w:val="0"/>
              </w:rPr>
              <w:t>2,188 ,805.</w:t>
            </w:r>
          </w:p>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114,</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022,</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138.</w:t>
            </w:r>
          </w:p>
          <w:p>
            <w:pPr>
              <w:pStyle w:val="Style5"/>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-114</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,022</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,138</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-82,2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27,46</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-196,</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249,6</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02.81</w:t>
            </w:r>
          </w:p>
        </w:tc>
      </w:tr>
      <w:tr>
        <w:trPr>
          <w:trHeight w:val="1339"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（三）利润分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19,5</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44,8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89.0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804,</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258.</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259,</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369.</w:t>
            </w:r>
          </w:p>
          <w:p>
            <w:pPr>
              <w:pStyle w:val="Style5"/>
              <w:keepNext w:val="0"/>
              <w:keepLines w:val="0"/>
              <w:widowControl w:val="0"/>
              <w:shd w:val="clear" w:color="auto" w:fill="auto"/>
              <w:bidi w:val="0"/>
              <w:spacing w:before="0" w:after="100" w:line="240" w:lineRule="auto"/>
              <w:ind w:left="0" w:right="0" w:firstLine="220"/>
              <w:jc w:val="both"/>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59,36</w:t>
            </w:r>
          </w:p>
          <w:p>
            <w:pPr>
              <w:pStyle w:val="Style5"/>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9.90</w:t>
            </w: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66"/>
        <w:gridCol w:w="643"/>
        <w:gridCol w:w="658"/>
      </w:tblGrid>
      <w:tr>
        <w:trPr>
          <w:trHeight w:val="134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19,5</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44,8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89.0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544,</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889.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-22,</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259,</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369.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-22,</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259,</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369.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59,36</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9.90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 xml:space="preserve">155 ,81 5,5 </w:t>
            </w:r>
            <w:r>
              <w:rPr>
                <w:rFonts w:ascii="Times New Roman" w:eastAsia="Times New Roman" w:hAnsi="Times New Roman" w:cs="Times New Roman"/>
                <w:color w:val="000000"/>
                <w:spacing w:val="0"/>
                <w:w w:val="100"/>
                <w:position w:val="0"/>
              </w:rPr>
              <w:t xml:space="preserve">89. </w:t>
            </w: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,245,</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307.</w:t>
            </w:r>
          </w:p>
          <w:p>
            <w:pPr>
              <w:pStyle w:val="Style5"/>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-92,</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429,</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718.</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-92,4</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29,71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8.79</w:t>
            </w:r>
          </w:p>
        </w:tc>
      </w:tr>
      <w:tr>
        <w:trPr>
          <w:trHeight w:val="1651"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155 ,81 5,5 89. 00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,815,</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589.</w:t>
            </w:r>
          </w:p>
          <w:p>
            <w:pPr>
              <w:pStyle w:val="Style5"/>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429,</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718.</w:t>
            </w:r>
          </w:p>
          <w:p>
            <w:pPr>
              <w:pStyle w:val="Style5"/>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-92,</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429,</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718.</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-92,4</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29,71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8.79</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4"/>
        <w:gridCol w:w="490"/>
        <w:gridCol w:w="451"/>
        <w:gridCol w:w="446"/>
        <w:gridCol w:w="494"/>
        <w:gridCol w:w="576"/>
        <w:gridCol w:w="576"/>
        <w:gridCol w:w="576"/>
        <w:gridCol w:w="576"/>
        <w:gridCol w:w="576"/>
        <w:gridCol w:w="581"/>
        <w:gridCol w:w="586"/>
        <w:gridCol w:w="566"/>
        <w:gridCol w:w="566"/>
        <w:gridCol w:w="643"/>
        <w:gridCol w:w="65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378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w:t>
            </w:r>
          </w:p>
          <w:p>
            <w:pPr>
              <w:pStyle w:val="Style5"/>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275,</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624,</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654.</w:t>
            </w:r>
          </w:p>
          <w:p>
            <w:pPr>
              <w:pStyle w:val="Style5"/>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101,</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021,</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379.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-16,</w:t>
            </w:r>
          </w:p>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634,</w:t>
            </w:r>
          </w:p>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622.</w:t>
            </w:r>
          </w:p>
          <w:p>
            <w:pPr>
              <w:pStyle w:val="Style5"/>
              <w:keepNext w:val="0"/>
              <w:keepLines w:val="0"/>
              <w:widowControl w:val="0"/>
              <w:shd w:val="clear" w:color="auto" w:fill="auto"/>
              <w:bidi w:val="0"/>
              <w:spacing w:before="0" w:after="100" w:line="240" w:lineRule="auto"/>
              <w:ind w:left="0" w:right="0" w:firstLine="280"/>
              <w:jc w:val="left"/>
            </w:pPr>
            <w:r>
              <w:rPr>
                <w:rFonts w:ascii="Times New Roman" w:eastAsia="Times New Roman" w:hAnsi="Times New Roman" w:cs="Times New Roman"/>
                <w:color w:val="000000"/>
                <w:spacing w:val="0"/>
                <w:w w:val="100"/>
                <w:position w:val="0"/>
              </w:rPr>
              <w:t>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65,4</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07,7</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05.7</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1,13</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8,69</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1,29</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1,74</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0,47</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6,94</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3.03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29,09</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center"/>
            </w:pPr>
            <w:r>
              <w:rPr>
                <w:rFonts w:ascii="Times New Roman" w:eastAsia="Times New Roman" w:hAnsi="Times New Roman" w:cs="Times New Roman"/>
                <w:color w:val="000000"/>
                <w:spacing w:val="0"/>
                <w:w w:val="100"/>
                <w:position w:val="0"/>
              </w:rPr>
              <w:t>1,769 ,568, 135.0</w:t>
            </w:r>
          </w:p>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8</w:t>
      </w:r>
      <w:bookmarkEnd w:id="703"/>
      <w:r>
        <w:rPr>
          <w:color w:val="000000"/>
          <w:spacing w:val="0"/>
          <w:w w:val="100"/>
          <w:position w:val="0"/>
        </w:rPr>
        <w:t>、母公司所有者权益变动表</w:t>
      </w:r>
      <w:bookmarkEnd w:id="701"/>
      <w:bookmarkEnd w:id="702"/>
      <w:bookmarkEnd w:id="704"/>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69"/>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其他</w:t>
            </w:r>
          </w:p>
          <w:p>
            <w:pPr>
              <w:pStyle w:val="Style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综合</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盈余</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未分</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配利</w:t>
            </w:r>
          </w:p>
          <w:p>
            <w:pPr>
              <w:pStyle w:val="Style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权益合</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378,4</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09,28</w:t>
            </w:r>
          </w:p>
          <w:p>
            <w:pPr>
              <w:pStyle w:val="Style5"/>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370,22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8,920.</w:t>
            </w:r>
          </w:p>
          <w:p>
            <w:pPr>
              <w:pStyle w:val="Style5"/>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101,02</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1,379.</w:t>
            </w:r>
          </w:p>
          <w:p>
            <w:pPr>
              <w:pStyle w:val="Style5"/>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65,407 ,705.7 0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420,</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793,</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441.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1,133,81</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7,976.17</w:t>
            </w: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-850,</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221.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-850,221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378,4</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09,28</w:t>
            </w:r>
          </w:p>
          <w:p>
            <w:pPr>
              <w:pStyle w:val="Style5"/>
              <w:keepNext w:val="0"/>
              <w:keepLines w:val="0"/>
              <w:widowControl w:val="0"/>
              <w:shd w:val="clear" w:color="auto" w:fill="auto"/>
              <w:bidi w:val="0"/>
              <w:spacing w:before="0" w:after="100" w:line="240" w:lineRule="auto"/>
              <w:ind w:left="0" w:right="0" w:firstLine="20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370,22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8,920.</w:t>
            </w:r>
          </w:p>
          <w:p>
            <w:pPr>
              <w:pStyle w:val="Style5"/>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101,02</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1,379.</w:t>
            </w:r>
          </w:p>
          <w:p>
            <w:pPr>
              <w:pStyle w:val="Style5"/>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65,407 ,705.7 0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419,</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943,</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220.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1,132,96</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7,754.41</w:t>
            </w:r>
          </w:p>
        </w:tc>
      </w:tr>
      <w:tr>
        <w:trPr>
          <w:trHeight w:val="13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变动金额（减</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少以“_”号</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9,070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,800.</w:t>
            </w:r>
          </w:p>
          <w:p>
            <w:pPr>
              <w:pStyle w:val="Style5"/>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160"/>
              <w:jc w:val="left"/>
            </w:pPr>
            <w:r>
              <w:rPr>
                <w:rFonts w:ascii="Times New Roman" w:eastAsia="Times New Roman" w:hAnsi="Times New Roman" w:cs="Times New Roman"/>
                <w:color w:val="000000"/>
                <w:spacing w:val="0"/>
                <w:w w:val="100"/>
                <w:position w:val="0"/>
              </w:rPr>
              <w:t>110,05 0,200.</w:t>
            </w:r>
          </w:p>
          <w:p>
            <w:pPr>
              <w:pStyle w:val="Style5"/>
              <w:keepNext w:val="0"/>
              <w:keepLines w:val="0"/>
              <w:widowControl w:val="0"/>
              <w:shd w:val="clear" w:color="auto" w:fill="auto"/>
              <w:bidi w:val="0"/>
              <w:spacing w:before="0" w:after="0" w:line="384" w:lineRule="auto"/>
              <w:ind w:left="0" w:right="0" w:firstLine="42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178,05</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4,910.</w:t>
            </w:r>
          </w:p>
          <w:p>
            <w:pPr>
              <w:pStyle w:val="Style5"/>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4,487,</w:t>
            </w:r>
          </w:p>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2,83</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6,32</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8.26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-51,610,</w:t>
            </w:r>
          </w:p>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388.99</w:t>
            </w: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44,8</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71,9</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29.2</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44,871,9</w:t>
            </w:r>
          </w:p>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29.29</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（二）所有者</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投入和减少资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9,070</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110,05</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178,05</w:t>
            </w:r>
          </w:p>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-58,933,</w:t>
            </w:r>
          </w:p>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910.18</w:t>
            </w:r>
          </w:p>
        </w:tc>
      </w:tr>
    </w:tbl>
    <w:p>
      <w:pPr>
        <w:widowControl w:val="0"/>
        <w:spacing w:line="1" w:lineRule="exact"/>
      </w:pPr>
      <w:r>
        <w:br w:type="page"/>
      </w:r>
    </w:p>
    <w:tbl>
      <w:tblPr>
        <w:tblOverlap w:val="never"/>
        <w:jc w:val="center"/>
        <w:tblLayout w:type="fixed"/>
      </w:tblPr>
      <w:tblGrid>
        <w:gridCol w:w="1310"/>
        <w:gridCol w:w="629"/>
        <w:gridCol w:w="600"/>
        <w:gridCol w:w="605"/>
        <w:gridCol w:w="605"/>
        <w:gridCol w:w="730"/>
        <w:gridCol w:w="725"/>
        <w:gridCol w:w="725"/>
        <w:gridCol w:w="730"/>
        <w:gridCol w:w="725"/>
        <w:gridCol w:w="614"/>
        <w:gridCol w:w="710"/>
        <w:gridCol w:w="869"/>
      </w:tblGrid>
      <w:tr>
        <w:trPr>
          <w:trHeight w:val="37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center"/>
            </w:pPr>
            <w:r>
              <w:rPr>
                <w:rFonts w:ascii="Times New Roman" w:eastAsia="Times New Roman" w:hAnsi="Times New Roman" w:cs="Times New Roman"/>
                <w:color w:val="000000"/>
                <w:spacing w:val="0"/>
                <w:w w:val="100"/>
                <w:position w:val="0"/>
              </w:rPr>
              <w:t xml:space="preserve">9,070 </w:t>
            </w:r>
            <w:r>
              <w:rPr>
                <w:rFonts w:ascii="Times New Roman" w:eastAsia="Times New Roman" w:hAnsi="Times New Roman" w:cs="Times New Roman"/>
                <w:color w:val="000000"/>
                <w:spacing w:val="0"/>
                <w:w w:val="100"/>
                <w:position w:val="0"/>
              </w:rPr>
              <w:t>,800.</w:t>
            </w:r>
          </w:p>
          <w:p>
            <w:pPr>
              <w:pStyle w:val="Style5"/>
              <w:keepNext w:val="0"/>
              <w:keepLines w:val="0"/>
              <w:widowControl w:val="0"/>
              <w:shd w:val="clear" w:color="auto" w:fill="auto"/>
              <w:bidi w:val="0"/>
              <w:spacing w:before="0" w:after="0" w:line="384" w:lineRule="auto"/>
              <w:ind w:left="0" w:right="0" w:firstLine="32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110,05</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0,200.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119,121,</w:t>
            </w:r>
          </w:p>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000.50</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178,05</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4,910.</w:t>
            </w:r>
          </w:p>
          <w:p>
            <w:pPr>
              <w:pStyle w:val="Style5"/>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-178,054</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,910.68</w:t>
            </w: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4,487,</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-42,0</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35,6</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01.0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-37,548,</w:t>
            </w:r>
          </w:p>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408.10</w:t>
            </w: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4,487,</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-4,48</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7,19</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.对所有者</w:t>
            </w:r>
          </w:p>
          <w:p>
            <w:pPr>
              <w:pStyle w:val="Style5"/>
              <w:keepNext w:val="0"/>
              <w:keepLines w:val="0"/>
              <w:widowControl w:val="0"/>
              <w:shd w:val="clear" w:color="auto" w:fill="auto"/>
              <w:bidi w:val="0"/>
              <w:spacing w:before="0" w:after="0" w:line="298"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-37,5</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48,4</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08.1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-37,548,</w:t>
            </w:r>
          </w:p>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408.10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5"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69"/>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387,4</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80,08</w:t>
            </w:r>
          </w:p>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480,27</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9,120.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279,07</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6,290.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69,894 ,898.6 3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422,</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548.</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1,081,35</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7,365.42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w:t>
            </w:r>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综合</w:t>
            </w:r>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盈余</w:t>
            </w:r>
          </w:p>
          <w:p>
            <w:pPr>
              <w:pStyle w:val="Style5"/>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所有者</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权益合</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优</w:t>
            </w:r>
          </w:p>
          <w:p>
            <w:pPr>
              <w:pStyle w:val="Style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先</w:t>
            </w:r>
          </w:p>
          <w:p>
            <w:pPr>
              <w:pStyle w:val="Style5"/>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永</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续</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222,</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593,</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699.</w:t>
            </w:r>
          </w:p>
          <w:p>
            <w:pPr>
              <w:pStyle w:val="Style5"/>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523,8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55,70</w:t>
            </w:r>
          </w:p>
          <w:p>
            <w:pPr>
              <w:pStyle w:val="Style5"/>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5,998,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852.8</w:t>
            </w:r>
          </w:p>
          <w:p>
            <w:pPr>
              <w:pStyle w:val="Style5"/>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45,86</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2,816</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267,14</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8,810.4</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1,053,46</w:t>
            </w:r>
          </w:p>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2,176.85</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前</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222,</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593,</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699.</w:t>
            </w:r>
          </w:p>
          <w:p>
            <w:pPr>
              <w:pStyle w:val="Style5"/>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523,8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55,70</w:t>
            </w:r>
          </w:p>
          <w:p>
            <w:pPr>
              <w:pStyle w:val="Style5"/>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rPr>
              <w:t>3.60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5,998,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852.8</w:t>
            </w:r>
          </w:p>
          <w:p>
            <w:pPr>
              <w:pStyle w:val="Style5"/>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45,86</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2,816</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267,14</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8,810.4</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1,053,46</w:t>
            </w:r>
          </w:p>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2,176.85</w:t>
            </w: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155,</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815,</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589.</w:t>
            </w:r>
          </w:p>
          <w:p>
            <w:pPr>
              <w:pStyle w:val="Style5"/>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-153,6</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26,78</w:t>
            </w:r>
          </w:p>
          <w:p>
            <w:pPr>
              <w:pStyle w:val="Style5"/>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rPr>
              <w:t>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95,02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2,526.</w:t>
            </w:r>
          </w:p>
          <w:p>
            <w:pPr>
              <w:pStyle w:val="Style5"/>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19,54</w:t>
            </w:r>
          </w:p>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4,889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153,64</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4,631.5</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80,355,7</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99.32</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195,44</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8,890.4</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195,448,</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890.45</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-92,833,7</w:t>
            </w:r>
          </w:p>
        </w:tc>
      </w:tr>
    </w:tbl>
    <w:p>
      <w:pPr>
        <w:widowControl w:val="0"/>
        <w:spacing w:line="1" w:lineRule="exact"/>
      </w:pPr>
      <w:r>
        <w:br w:type="page"/>
      </w: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36"/>
      </w:tblGrid>
      <w:tr>
        <w:trPr>
          <w:trHeight w:val="68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投入和减少</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805.5</w:t>
            </w:r>
          </w:p>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2,526.</w:t>
            </w:r>
          </w:p>
          <w:p>
            <w:pPr>
              <w:pStyle w:val="Style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21.23</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-18,99</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9,611.</w:t>
            </w:r>
          </w:p>
          <w:p>
            <w:pPr>
              <w:pStyle w:val="Style5"/>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18,999,61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w:t>
            </w: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2,188,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805.5</w:t>
            </w:r>
          </w:p>
          <w:p>
            <w:pPr>
              <w:pStyle w:val="Style5"/>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2,188,80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114,0</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22,13</w:t>
            </w:r>
          </w:p>
          <w:p>
            <w:pPr>
              <w:pStyle w:val="Style5"/>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rPr>
              <w:t>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-114,022,</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138.41</w:t>
            </w: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19,54</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4,889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-41,804</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-22,259,3</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69.90</w:t>
            </w: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19,54</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4,889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-19,544</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,889.05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.对所有者</w:t>
            </w:r>
          </w:p>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-22,259</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-22,259,3</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权益内部结</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155,</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815,</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589.</w:t>
            </w:r>
          </w:p>
          <w:p>
            <w:pPr>
              <w:pStyle w:val="Style5"/>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5"/>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155,</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815,</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589.</w:t>
            </w:r>
          </w:p>
          <w:p>
            <w:pPr>
              <w:pStyle w:val="Style5"/>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5"/>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D3D3D3"/>
            <w:vAlign w:val="bottom"/>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 结转留存收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1"/>
        <w:gridCol w:w="571"/>
        <w:gridCol w:w="686"/>
        <w:gridCol w:w="686"/>
        <w:gridCol w:w="686"/>
        <w:gridCol w:w="778"/>
        <w:gridCol w:w="667"/>
        <w:gridCol w:w="797"/>
        <w:gridCol w:w="797"/>
        <w:gridCol w:w="936"/>
      </w:tblGrid>
      <w:tr>
        <w:trPr>
          <w:trHeight w:val="370" w:hRule="exact"/>
        </w:trPr>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378,</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409,</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288.</w:t>
            </w:r>
          </w:p>
          <w:p>
            <w:pPr>
              <w:pStyle w:val="Style5"/>
              <w:keepNext w:val="0"/>
              <w:keepLines w:val="0"/>
              <w:widowControl w:val="0"/>
              <w:shd w:val="clear" w:color="auto" w:fill="auto"/>
              <w:bidi w:val="0"/>
              <w:spacing w:before="0" w:after="10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370,2</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28,92</w:t>
            </w:r>
          </w:p>
          <w:p>
            <w:pPr>
              <w:pStyle w:val="Style5"/>
              <w:keepNext w:val="0"/>
              <w:keepLines w:val="0"/>
              <w:widowControl w:val="0"/>
              <w:shd w:val="clear" w:color="auto" w:fill="auto"/>
              <w:bidi w:val="0"/>
              <w:spacing w:before="0" w:after="100" w:line="240" w:lineRule="auto"/>
              <w:ind w:left="0" w:right="0" w:firstLine="260"/>
              <w:jc w:val="lef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101,0</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21,37</w:t>
            </w:r>
          </w:p>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9.56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65,40</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7,705</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420,79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3,441.9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1,133,81</w:t>
            </w:r>
          </w:p>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7,976.17</w:t>
            </w:r>
          </w:p>
        </w:tc>
      </w:tr>
    </w:tbl>
    <w:p>
      <w:pPr>
        <w:widowControl w:val="0"/>
        <w:spacing w:after="279" w:line="1" w:lineRule="exact"/>
      </w:pPr>
    </w:p>
    <w:p>
      <w:pPr>
        <w:pStyle w:val="Style23"/>
        <w:keepNext/>
        <w:keepLines/>
        <w:widowControl w:val="0"/>
        <w:shd w:val="clear" w:color="auto" w:fill="auto"/>
        <w:bidi w:val="0"/>
        <w:spacing w:before="0" w:after="280" w:line="240" w:lineRule="auto"/>
        <w:ind w:left="0" w:right="0" w:firstLine="0"/>
        <w:jc w:val="left"/>
      </w:pPr>
      <w:bookmarkStart w:id="705" w:name="bookmark705"/>
      <w:bookmarkStart w:id="706" w:name="bookmark706"/>
      <w:bookmarkStart w:id="707" w:name="bookmark707"/>
      <w:bookmarkStart w:id="708" w:name="bookmark708"/>
      <w:r>
        <w:rPr>
          <w:color w:val="000000"/>
          <w:spacing w:val="0"/>
          <w:w w:val="100"/>
          <w:position w:val="0"/>
        </w:rPr>
        <w:t>三</w:t>
      </w:r>
      <w:bookmarkEnd w:id="707"/>
      <w:r>
        <w:rPr>
          <w:color w:val="000000"/>
          <w:spacing w:val="0"/>
          <w:w w:val="100"/>
          <w:position w:val="0"/>
        </w:rPr>
        <w:t>、公司基本情况</w:t>
      </w:r>
      <w:bookmarkEnd w:id="705"/>
      <w:bookmarkEnd w:id="706"/>
      <w:bookmarkEnd w:id="708"/>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厦门吉宏科技股份有限公司（原名</w:t>
      </w:r>
      <w:r>
        <w:rPr>
          <w:color w:val="000000"/>
          <w:spacing w:val="0"/>
          <w:w w:val="100"/>
          <w:position w:val="0"/>
        </w:rPr>
        <w:t>“</w:t>
      </w:r>
      <w:r>
        <w:rPr>
          <w:color w:val="000000"/>
          <w:spacing w:val="0"/>
          <w:w w:val="100"/>
          <w:position w:val="0"/>
        </w:rPr>
        <w:t>厦门吉宏包装科技股份有限公司”，以下简称</w:t>
      </w:r>
      <w:r>
        <w:rPr>
          <w:color w:val="000000"/>
          <w:spacing w:val="0"/>
          <w:w w:val="100"/>
          <w:position w:val="0"/>
        </w:rPr>
        <w:t>“</w:t>
      </w:r>
      <w:r>
        <w:rPr>
          <w:color w:val="000000"/>
          <w:spacing w:val="0"/>
          <w:w w:val="100"/>
          <w:position w:val="0"/>
        </w:rPr>
        <w:t>公司”或''本公司”）于</w:t>
      </w:r>
      <w:r>
        <w:rPr>
          <w:color w:val="000000"/>
          <w:spacing w:val="0"/>
          <w:w w:val="100"/>
          <w:position w:val="0"/>
        </w:rPr>
        <w:t>2003</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24</w:t>
      </w:r>
      <w:r>
        <w:rPr>
          <w:color w:val="000000"/>
          <w:spacing w:val="0"/>
          <w:w w:val="100"/>
          <w:position w:val="0"/>
        </w:rPr>
        <w:t>日成立</w:t>
      </w:r>
      <w:r>
        <w:rPr>
          <w:color w:val="000000"/>
          <w:spacing w:val="0"/>
          <w:w w:val="100"/>
          <w:position w:val="0"/>
        </w:rPr>
        <w:t>，2010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日由有限公司整体变更为股份有限公司，注册资本</w:t>
      </w:r>
      <w:r>
        <w:rPr>
          <w:color w:val="000000"/>
          <w:spacing w:val="0"/>
          <w:w w:val="100"/>
          <w:position w:val="0"/>
        </w:rPr>
        <w:t>8, 700</w:t>
      </w:r>
      <w:r>
        <w:rPr>
          <w:color w:val="000000"/>
          <w:spacing w:val="0"/>
          <w:w w:val="100"/>
          <w:position w:val="0"/>
        </w:rPr>
        <w:t xml:space="preserve">万元，统一社会信用代码： </w:t>
      </w:r>
      <w:r>
        <w:rPr>
          <w:color w:val="000000"/>
          <w:spacing w:val="0"/>
          <w:w w:val="100"/>
          <w:position w:val="0"/>
        </w:rPr>
        <w:t>913502007516215965</w:t>
      </w:r>
      <w:r>
        <w:rPr>
          <w:color w:val="000000"/>
          <w:spacing w:val="0"/>
          <w:w w:val="100"/>
          <w:position w:val="0"/>
        </w:rPr>
        <w:t>。</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根据公司</w:t>
      </w:r>
      <w:r>
        <w:rPr>
          <w:color w:val="000000"/>
          <w:spacing w:val="0"/>
          <w:w w:val="100"/>
          <w:position w:val="0"/>
        </w:rPr>
        <w:t>2012</w:t>
      </w:r>
      <w:r>
        <w:rPr>
          <w:color w:val="000000"/>
          <w:spacing w:val="0"/>
          <w:w w:val="100"/>
          <w:position w:val="0"/>
        </w:rPr>
        <w:t>年年度股东大会决议并经中国证券监督管理委员会</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17</w:t>
      </w:r>
      <w:r>
        <w:rPr>
          <w:color w:val="000000"/>
          <w:spacing w:val="0"/>
          <w:w w:val="100"/>
          <w:position w:val="0"/>
        </w:rPr>
        <w:t>日签发证监许可</w:t>
      </w:r>
      <w:r>
        <w:rPr>
          <w:color w:val="000000"/>
          <w:spacing w:val="0"/>
          <w:w w:val="100"/>
          <w:position w:val="0"/>
        </w:rPr>
        <w:t>[2016]1306</w:t>
      </w:r>
      <w:r>
        <w:rPr>
          <w:color w:val="000000"/>
          <w:spacing w:val="0"/>
          <w:w w:val="100"/>
          <w:position w:val="0"/>
        </w:rPr>
        <w:t>号《关于核准 厦门吉宏包装科技股份有限公司首次公开发行股票的批复》，公司于</w:t>
      </w:r>
      <w:r>
        <w:rPr>
          <w:color w:val="000000"/>
          <w:spacing w:val="0"/>
          <w:w w:val="100"/>
          <w:position w:val="0"/>
        </w:rPr>
        <w:t>2016</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日向社会首次公开发行人民币普通股</w:t>
      </w:r>
      <w:r>
        <w:rPr>
          <w:color w:val="000000"/>
          <w:spacing w:val="0"/>
          <w:w w:val="100"/>
          <w:position w:val="0"/>
        </w:rPr>
        <w:t>（A</w:t>
      </w:r>
      <w:r>
        <w:rPr>
          <w:color w:val="000000"/>
          <w:spacing w:val="0"/>
          <w:w w:val="100"/>
          <w:position w:val="0"/>
        </w:rPr>
        <w:t xml:space="preserve">股） </w:t>
      </w:r>
      <w:r>
        <w:rPr>
          <w:color w:val="000000"/>
          <w:spacing w:val="0"/>
          <w:w w:val="100"/>
          <w:position w:val="0"/>
        </w:rPr>
        <w:t>2,900</w:t>
      </w:r>
      <w:r>
        <w:rPr>
          <w:color w:val="000000"/>
          <w:spacing w:val="0"/>
          <w:w w:val="100"/>
          <w:position w:val="0"/>
        </w:rPr>
        <w:t>万股，每股发行价格</w:t>
      </w:r>
      <w:r>
        <w:rPr>
          <w:color w:val="000000"/>
          <w:spacing w:val="0"/>
          <w:w w:val="100"/>
          <w:position w:val="0"/>
        </w:rPr>
        <w:t>6.37</w:t>
      </w:r>
      <w:r>
        <w:rPr>
          <w:color w:val="000000"/>
          <w:spacing w:val="0"/>
          <w:w w:val="100"/>
          <w:position w:val="0"/>
        </w:rPr>
        <w:t>元，并于</w:t>
      </w:r>
      <w:r>
        <w:rPr>
          <w:color w:val="000000"/>
          <w:spacing w:val="0"/>
          <w:w w:val="100"/>
          <w:position w:val="0"/>
        </w:rPr>
        <w:t>2016</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12</w:t>
      </w:r>
      <w:r>
        <w:rPr>
          <w:color w:val="000000"/>
          <w:spacing w:val="0"/>
          <w:w w:val="100"/>
          <w:position w:val="0"/>
        </w:rPr>
        <w:t>日在深圳证券交易所上市交易。本次发行上市后，公司的注册资本增加 至人民币</w:t>
      </w:r>
      <w:r>
        <w:rPr>
          <w:color w:val="000000"/>
          <w:spacing w:val="0"/>
          <w:w w:val="100"/>
          <w:position w:val="0"/>
        </w:rPr>
        <w:t>11,600</w:t>
      </w:r>
      <w:r>
        <w:rPr>
          <w:color w:val="000000"/>
          <w:spacing w:val="0"/>
          <w:w w:val="100"/>
          <w:position w:val="0"/>
        </w:rPr>
        <w:t>万元。</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公司分别于</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29</w:t>
      </w:r>
      <w:r>
        <w:rPr>
          <w:color w:val="000000"/>
          <w:spacing w:val="0"/>
          <w:w w:val="100"/>
          <w:position w:val="0"/>
        </w:rPr>
        <w:t>日、</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24</w:t>
      </w:r>
      <w:r>
        <w:rPr>
          <w:color w:val="000000"/>
          <w:spacing w:val="0"/>
          <w:w w:val="100"/>
          <w:position w:val="0"/>
        </w:rPr>
        <w:t>日召开第三届董事会第二十六次会议、</w:t>
      </w:r>
      <w:r>
        <w:rPr>
          <w:color w:val="000000"/>
          <w:spacing w:val="0"/>
          <w:w w:val="100"/>
          <w:position w:val="0"/>
        </w:rPr>
        <w:t>2018</w:t>
      </w:r>
      <w:r>
        <w:rPr>
          <w:color w:val="000000"/>
          <w:spacing w:val="0"/>
          <w:w w:val="100"/>
          <w:position w:val="0"/>
        </w:rPr>
        <w:t>年第四次临时股东大会，经审议 通过</w:t>
      </w:r>
      <w:r>
        <w:rPr>
          <w:color w:val="000000"/>
          <w:spacing w:val="0"/>
          <w:w w:val="100"/>
          <w:position w:val="0"/>
        </w:rPr>
        <w:t>2018</w:t>
      </w:r>
      <w:r>
        <w:rPr>
          <w:color w:val="000000"/>
          <w:spacing w:val="0"/>
          <w:w w:val="100"/>
          <w:position w:val="0"/>
        </w:rPr>
        <w:t>年半年度利润分配及资本公积转增股本议案，以现有总股本</w:t>
      </w:r>
      <w:r>
        <w:rPr>
          <w:color w:val="000000"/>
          <w:spacing w:val="0"/>
          <w:w w:val="100"/>
          <w:position w:val="0"/>
        </w:rPr>
        <w:t>11, 600</w:t>
      </w:r>
      <w:r>
        <w:rPr>
          <w:color w:val="000000"/>
          <w:spacing w:val="0"/>
          <w:w w:val="100"/>
          <w:position w:val="0"/>
        </w:rPr>
        <w:t>万股为基数，以资本公积向全体股东每</w:t>
      </w:r>
      <w:r>
        <w:rPr>
          <w:color w:val="000000"/>
          <w:spacing w:val="0"/>
          <w:w w:val="100"/>
          <w:position w:val="0"/>
        </w:rPr>
        <w:t>10</w:t>
      </w:r>
      <w:r>
        <w:rPr>
          <w:color w:val="000000"/>
          <w:spacing w:val="0"/>
          <w:w w:val="100"/>
          <w:position w:val="0"/>
        </w:rPr>
        <w:t xml:space="preserve">股转增 </w:t>
      </w:r>
      <w:r>
        <w:rPr>
          <w:color w:val="000000"/>
          <w:spacing w:val="0"/>
          <w:w w:val="100"/>
          <w:position w:val="0"/>
        </w:rPr>
        <w:t>7</w:t>
      </w:r>
      <w:r>
        <w:rPr>
          <w:color w:val="000000"/>
          <w:spacing w:val="0"/>
          <w:w w:val="100"/>
          <w:position w:val="0"/>
        </w:rPr>
        <w:t>股，分红后总股本增加至</w:t>
      </w:r>
      <w:r>
        <w:rPr>
          <w:color w:val="000000"/>
          <w:spacing w:val="0"/>
          <w:w w:val="100"/>
          <w:position w:val="0"/>
        </w:rPr>
        <w:t>19,720</w:t>
      </w:r>
      <w:r>
        <w:rPr>
          <w:color w:val="000000"/>
          <w:spacing w:val="0"/>
          <w:w w:val="100"/>
          <w:position w:val="0"/>
        </w:rPr>
        <w:t>万元。</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2018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25</w:t>
      </w:r>
      <w:r>
        <w:rPr>
          <w:color w:val="000000"/>
          <w:spacing w:val="0"/>
          <w:w w:val="100"/>
          <w:position w:val="0"/>
        </w:rPr>
        <w:t>日，公司取得中国证券监督管理委员会《关于核准厦门吉宏包装科技股份有限公司非公开发行股票的批复》 （证监许可</w:t>
      </w:r>
      <w:r>
        <w:rPr>
          <w:color w:val="000000"/>
          <w:spacing w:val="0"/>
          <w:w w:val="100"/>
          <w:position w:val="0"/>
        </w:rPr>
        <w:t>[2018]2099</w:t>
      </w:r>
      <w:r>
        <w:rPr>
          <w:color w:val="000000"/>
          <w:spacing w:val="0"/>
          <w:w w:val="100"/>
          <w:position w:val="0"/>
        </w:rPr>
        <w:t>号），同意公司非公开发行不超过</w:t>
      </w:r>
      <w:r>
        <w:rPr>
          <w:color w:val="000000"/>
          <w:spacing w:val="0"/>
          <w:w w:val="100"/>
          <w:position w:val="0"/>
        </w:rPr>
        <w:t>39,440,000</w:t>
      </w:r>
      <w:r>
        <w:rPr>
          <w:color w:val="000000"/>
          <w:spacing w:val="0"/>
          <w:w w:val="100"/>
          <w:position w:val="0"/>
        </w:rPr>
        <w:t>股新股。根据最终发行结果，公司本次向湖北高投产控 投资股份有限公司、赣州发展融资租赁有限责任公司</w:t>
      </w:r>
      <w:r>
        <w:rPr>
          <w:color w:val="000000"/>
          <w:spacing w:val="0"/>
          <w:w w:val="100"/>
          <w:position w:val="0"/>
        </w:rPr>
        <w:t>2</w:t>
      </w:r>
      <w:r>
        <w:rPr>
          <w:color w:val="000000"/>
          <w:spacing w:val="0"/>
          <w:w w:val="100"/>
          <w:position w:val="0"/>
        </w:rPr>
        <w:t>名特定投资者非公开发行</w:t>
      </w:r>
      <w:r>
        <w:rPr>
          <w:color w:val="000000"/>
          <w:spacing w:val="0"/>
          <w:w w:val="100"/>
          <w:position w:val="0"/>
        </w:rPr>
        <w:t>25,393,699</w:t>
      </w:r>
      <w:r>
        <w:rPr>
          <w:color w:val="000000"/>
          <w:spacing w:val="0"/>
          <w:w w:val="100"/>
          <w:position w:val="0"/>
        </w:rPr>
        <w:t>股</w:t>
      </w:r>
      <w:r>
        <w:rPr>
          <w:color w:val="000000"/>
          <w:spacing w:val="0"/>
          <w:w w:val="100"/>
          <w:position w:val="0"/>
        </w:rPr>
        <w:t>A</w:t>
      </w:r>
      <w:r>
        <w:rPr>
          <w:color w:val="000000"/>
          <w:spacing w:val="0"/>
          <w:w w:val="100"/>
          <w:position w:val="0"/>
        </w:rPr>
        <w:t>股股票（每股面值</w:t>
      </w:r>
      <w:r>
        <w:rPr>
          <w:color w:val="000000"/>
          <w:spacing w:val="0"/>
          <w:w w:val="100"/>
          <w:position w:val="0"/>
        </w:rPr>
        <w:t>1</w:t>
      </w:r>
      <w:r>
        <w:rPr>
          <w:color w:val="000000"/>
          <w:spacing w:val="0"/>
          <w:w w:val="100"/>
          <w:position w:val="0"/>
        </w:rPr>
        <w:t>元），增加 股本人民币</w:t>
      </w:r>
      <w:r>
        <w:rPr>
          <w:color w:val="000000"/>
          <w:spacing w:val="0"/>
          <w:w w:val="100"/>
          <w:position w:val="0"/>
        </w:rPr>
        <w:t>25,393,699.0</w:t>
      </w:r>
      <w:r>
        <w:rPr>
          <w:color w:val="000000"/>
          <w:spacing w:val="0"/>
          <w:w w:val="100"/>
          <w:position w:val="0"/>
        </w:rPr>
        <w:t>0</w:t>
      </w:r>
      <w:r>
        <w:rPr>
          <w:color w:val="000000"/>
          <w:spacing w:val="0"/>
          <w:w w:val="100"/>
          <w:position w:val="0"/>
        </w:rPr>
        <w:t>元，变更后的注册资本（股本）为人民币</w:t>
      </w:r>
      <w:r>
        <w:rPr>
          <w:color w:val="000000"/>
          <w:spacing w:val="0"/>
          <w:w w:val="100"/>
          <w:position w:val="0"/>
        </w:rPr>
        <w:t>222,593,699.00</w:t>
      </w:r>
      <w:r>
        <w:rPr>
          <w:color w:val="000000"/>
          <w:spacing w:val="0"/>
          <w:w w:val="100"/>
          <w:position w:val="0"/>
        </w:rPr>
        <w:t>元，本次新增股份于</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16</w:t>
      </w:r>
      <w:r>
        <w:rPr>
          <w:color w:val="000000"/>
          <w:spacing w:val="0"/>
          <w:w w:val="100"/>
          <w:position w:val="0"/>
        </w:rPr>
        <w:t>日在深 圳证券交易所上市。</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公司分别于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13</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6</w:t>
      </w:r>
      <w:r>
        <w:rPr>
          <w:color w:val="000000"/>
          <w:spacing w:val="0"/>
          <w:w w:val="100"/>
          <w:position w:val="0"/>
        </w:rPr>
        <w:t>日召开公司第四届董事会第八次会议、</w:t>
      </w:r>
      <w:r>
        <w:rPr>
          <w:color w:val="000000"/>
          <w:spacing w:val="0"/>
          <w:w w:val="100"/>
          <w:position w:val="0"/>
        </w:rPr>
        <w:t>2019</w:t>
      </w:r>
      <w:r>
        <w:rPr>
          <w:color w:val="000000"/>
          <w:spacing w:val="0"/>
          <w:w w:val="100"/>
          <w:position w:val="0"/>
        </w:rPr>
        <w:t>年年度股东大会，经审议通过</w:t>
      </w:r>
      <w:r>
        <w:rPr>
          <w:color w:val="000000"/>
          <w:spacing w:val="0"/>
          <w:w w:val="100"/>
          <w:position w:val="0"/>
        </w:rPr>
        <w:t xml:space="preserve">2019 </w:t>
      </w:r>
      <w:r>
        <w:rPr>
          <w:color w:val="000000"/>
          <w:spacing w:val="0"/>
          <w:w w:val="100"/>
          <w:position w:val="0"/>
        </w:rPr>
        <w:t>年度利润分配预案，以现有总股本</w:t>
      </w:r>
      <w:r>
        <w:rPr>
          <w:color w:val="000000"/>
          <w:spacing w:val="0"/>
          <w:w w:val="100"/>
          <w:position w:val="0"/>
        </w:rPr>
        <w:t>222,593,699</w:t>
      </w:r>
      <w:r>
        <w:rPr>
          <w:color w:val="000000"/>
          <w:spacing w:val="0"/>
          <w:w w:val="100"/>
          <w:position w:val="0"/>
        </w:rPr>
        <w:t>股为基数，以资本公积金向全体股东每</w:t>
      </w:r>
      <w:r>
        <w:rPr>
          <w:color w:val="000000"/>
          <w:spacing w:val="0"/>
          <w:w w:val="100"/>
          <w:position w:val="0"/>
        </w:rPr>
        <w:t>10</w:t>
      </w:r>
      <w:r>
        <w:rPr>
          <w:color w:val="000000"/>
          <w:spacing w:val="0"/>
          <w:w w:val="100"/>
          <w:position w:val="0"/>
        </w:rPr>
        <w:t>股转增</w:t>
      </w:r>
      <w:r>
        <w:rPr>
          <w:color w:val="000000"/>
          <w:spacing w:val="0"/>
          <w:w w:val="100"/>
          <w:position w:val="0"/>
        </w:rPr>
        <w:t>7</w:t>
      </w:r>
      <w:r>
        <w:rPr>
          <w:color w:val="000000"/>
          <w:spacing w:val="0"/>
          <w:w w:val="100"/>
          <w:position w:val="0"/>
        </w:rPr>
        <w:t xml:space="preserve">股。分红后公司总股本增至 </w:t>
      </w:r>
      <w:r>
        <w:rPr>
          <w:color w:val="000000"/>
          <w:spacing w:val="0"/>
          <w:w w:val="100"/>
          <w:position w:val="0"/>
        </w:rPr>
        <w:t>378, 409, 288</w:t>
      </w:r>
      <w:r>
        <w:rPr>
          <w:color w:val="000000"/>
          <w:spacing w:val="0"/>
          <w:w w:val="100"/>
          <w:position w:val="0"/>
        </w:rPr>
        <w:t>股，注册资本由</w:t>
      </w:r>
      <w:r>
        <w:rPr>
          <w:color w:val="000000"/>
          <w:spacing w:val="0"/>
          <w:w w:val="100"/>
          <w:position w:val="0"/>
        </w:rPr>
        <w:t xml:space="preserve">222, 593, </w:t>
      </w:r>
      <w:r>
        <w:rPr>
          <w:color w:val="000000"/>
          <w:spacing w:val="0"/>
          <w:w w:val="100"/>
          <w:position w:val="0"/>
        </w:rPr>
        <w:t xml:space="preserve">699. </w:t>
      </w:r>
      <w:r>
        <w:rPr>
          <w:color w:val="000000"/>
          <w:spacing w:val="0"/>
          <w:w w:val="100"/>
          <w:position w:val="0"/>
        </w:rPr>
        <w:t>00</w:t>
      </w:r>
      <w:r>
        <w:rPr>
          <w:color w:val="000000"/>
          <w:spacing w:val="0"/>
          <w:w w:val="100"/>
          <w:position w:val="0"/>
        </w:rPr>
        <w:t>元增至</w:t>
      </w:r>
      <w:r>
        <w:rPr>
          <w:color w:val="000000"/>
          <w:spacing w:val="0"/>
          <w:w w:val="100"/>
          <w:position w:val="0"/>
        </w:rPr>
        <w:t xml:space="preserve">378, 409, </w:t>
      </w:r>
      <w:r>
        <w:rPr>
          <w:color w:val="000000"/>
          <w:spacing w:val="0"/>
          <w:w w:val="100"/>
          <w:position w:val="0"/>
        </w:rPr>
        <w:t xml:space="preserve">288. </w:t>
      </w:r>
      <w:r>
        <w:rPr>
          <w:color w:val="000000"/>
          <w:spacing w:val="0"/>
          <w:w w:val="100"/>
          <w:position w:val="0"/>
        </w:rPr>
        <w:t>00</w:t>
      </w:r>
      <w:r>
        <w:rPr>
          <w:color w:val="000000"/>
          <w:spacing w:val="0"/>
          <w:w w:val="100"/>
          <w:position w:val="0"/>
        </w:rPr>
        <w:t>元。</w:t>
      </w:r>
    </w:p>
    <w:p>
      <w:pPr>
        <w:pStyle w:val="Style19"/>
        <w:keepNext w:val="0"/>
        <w:keepLines w:val="0"/>
        <w:widowControl w:val="0"/>
        <w:shd w:val="clear" w:color="auto" w:fill="auto"/>
        <w:bidi w:val="0"/>
        <w:spacing w:before="0" w:after="0" w:line="313" w:lineRule="exact"/>
        <w:ind w:left="0" w:right="0" w:firstLine="280"/>
        <w:jc w:val="left"/>
      </w:pPr>
      <w:r>
        <w:rPr>
          <w:color w:val="000000"/>
          <w:spacing w:val="0"/>
          <w:w w:val="100"/>
          <w:position w:val="0"/>
        </w:rPr>
        <w:t>公司于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25</w:t>
      </w:r>
      <w:r>
        <w:rPr>
          <w:color w:val="000000"/>
          <w:spacing w:val="0"/>
          <w:w w:val="100"/>
          <w:position w:val="0"/>
        </w:rPr>
        <w:t>日召开第四届董事会第二十六次会议、第四届监事会第十六次会议，经审议通过《关于向</w:t>
      </w:r>
      <w:r>
        <w:rPr>
          <w:color w:val="000000"/>
          <w:spacing w:val="0"/>
          <w:w w:val="100"/>
          <w:position w:val="0"/>
        </w:rPr>
        <w:t>2021</w:t>
      </w:r>
      <w:r>
        <w:rPr>
          <w:color w:val="000000"/>
          <w:spacing w:val="0"/>
          <w:w w:val="100"/>
          <w:position w:val="0"/>
        </w:rPr>
        <w:t>年限制 性股票激励计划激励对象首次授予限制性股票的议案》</w:t>
      </w:r>
      <w:r>
        <w:rPr>
          <w:color w:val="000000"/>
          <w:spacing w:val="0"/>
          <w:w w:val="100"/>
          <w:position w:val="0"/>
        </w:rPr>
        <w:t>，</w:t>
      </w:r>
      <w:r>
        <w:rPr>
          <w:color w:val="000000"/>
          <w:spacing w:val="0"/>
          <w:w w:val="100"/>
          <w:position w:val="0"/>
        </w:rPr>
        <w:t>本次限制性股票授予登记完成后，公司股份总数由</w:t>
      </w:r>
      <w:r>
        <w:rPr>
          <w:color w:val="000000"/>
          <w:spacing w:val="0"/>
          <w:w w:val="100"/>
          <w:position w:val="0"/>
        </w:rPr>
        <w:t>378, 409, 288</w:t>
      </w:r>
      <w:r>
        <w:rPr>
          <w:color w:val="000000"/>
          <w:spacing w:val="0"/>
          <w:w w:val="100"/>
          <w:position w:val="0"/>
        </w:rPr>
        <w:t>股增 加至</w:t>
      </w:r>
      <w:r>
        <w:rPr>
          <w:color w:val="000000"/>
          <w:spacing w:val="0"/>
          <w:w w:val="100"/>
          <w:position w:val="0"/>
        </w:rPr>
        <w:t>387,480,088</w:t>
      </w:r>
      <w:r>
        <w:rPr>
          <w:color w:val="000000"/>
          <w:spacing w:val="0"/>
          <w:w w:val="100"/>
          <w:position w:val="0"/>
        </w:rPr>
        <w:t>股。本次增资经信永中和会计师事务所（特殊普通合伙）审验并出具</w:t>
      </w:r>
      <w:r>
        <w:rPr>
          <w:color w:val="000000"/>
          <w:spacing w:val="0"/>
          <w:w w:val="100"/>
          <w:position w:val="0"/>
        </w:rPr>
        <w:t>XYZH/2021XAAA20223</w:t>
      </w:r>
      <w:r>
        <w:rPr>
          <w:color w:val="000000"/>
          <w:spacing w:val="0"/>
          <w:w w:val="100"/>
          <w:position w:val="0"/>
        </w:rPr>
        <w:t>号《验资报告》。</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法定代表人：庄浩；</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注册地址：厦门市海沧区东孚工业区二期浦头路</w:t>
      </w:r>
      <w:r>
        <w:rPr>
          <w:color w:val="000000"/>
          <w:spacing w:val="0"/>
          <w:w w:val="100"/>
          <w:position w:val="0"/>
        </w:rPr>
        <w:t>9</w:t>
      </w:r>
      <w:r>
        <w:rPr>
          <w:color w:val="000000"/>
          <w:spacing w:val="0"/>
          <w:w w:val="100"/>
          <w:position w:val="0"/>
        </w:rPr>
        <w:t>号；</w:t>
      </w:r>
    </w:p>
    <w:p>
      <w:pPr>
        <w:pStyle w:val="Style19"/>
        <w:keepNext w:val="0"/>
        <w:keepLines w:val="0"/>
        <w:widowControl w:val="0"/>
        <w:shd w:val="clear" w:color="auto" w:fill="auto"/>
        <w:bidi w:val="0"/>
        <w:spacing w:before="0" w:after="0" w:line="313" w:lineRule="exact"/>
        <w:ind w:left="0" w:right="0" w:firstLine="380"/>
        <w:jc w:val="left"/>
      </w:pPr>
      <w:r>
        <w:rPr>
          <w:color w:val="000000"/>
          <w:spacing w:val="0"/>
          <w:w w:val="100"/>
          <w:position w:val="0"/>
        </w:rPr>
        <w:t>公司主营业务：跨境电商业务、互联网精准营销广告业务；环保包装及食品包装的生产和销售。</w:t>
      </w:r>
    </w:p>
    <w:p>
      <w:pPr>
        <w:pStyle w:val="Style19"/>
        <w:keepNext w:val="0"/>
        <w:keepLines w:val="0"/>
        <w:widowControl w:val="0"/>
        <w:shd w:val="clear" w:color="auto" w:fill="auto"/>
        <w:bidi w:val="0"/>
        <w:spacing w:before="0" w:after="140" w:line="313" w:lineRule="exact"/>
        <w:ind w:left="0" w:right="0" w:firstLine="380"/>
        <w:jc w:val="left"/>
      </w:pPr>
      <w:r>
        <w:rPr>
          <w:color w:val="000000"/>
          <w:spacing w:val="0"/>
          <w:w w:val="100"/>
          <w:position w:val="0"/>
        </w:rPr>
        <w:t>经营范围：专业设计服务；软件开发；信息技术咨询服务；第一类医疗器械销售；第二类医疗器械销售；广告制作；广</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告发布（非广播电台、电视台、报刊出版单位）；广告设计、代理；塑料制品制造；塑料制品销售；印刷专用设备制造；专 用设备制造（不含许可类专业设备制造）；专用设备修理；劳动保护用品生产；互联网销售（除销售需要许可的商品）；服装 辅料销售；针纺织品及原料销售；鞋帽零售；箱包销售；皮革制品销售；工艺美术品及收藏品零售（象牙及其制品除外）； 珠宝首饰零售；化妆品零售；宠物食品及用品零售；金属制品销售；家具销售；家用电器销售；日用品销售；农副产品销售； 通讯设备销售；电子产品销售；环境保护专用设备销售；化工产品销售（不含许可类化工产品）；五金产品零售；办公设备 耗材销售；汽车装饰用品销售；母婴用品销售；眼镜销售（不含隐形眼镜）；个人商务服务；企业管理咨询；企业形象策划； 会议及展览服务；市场营销策划；信息系统集成服务；礼品花卉销售。（除依法须经批准的项目外，凭营业执照依法自主开 展经营活动。）许可项目：包装装潢印刷品印刷；出版物印刷；出版物互联网销售；技术进出口；货物进出口；酒类经营； 食品互联网销售（销售预包装食品）；食品互联网销售。（依法须经批准的项目，经相关部门批准后方可开展经营活动，具体 经营项目以相关部门批准文件或许可证件为准。）</w:t>
      </w:r>
    </w:p>
    <w:p>
      <w:pPr>
        <w:pStyle w:val="Style19"/>
        <w:keepNext w:val="0"/>
        <w:keepLines w:val="0"/>
        <w:widowControl w:val="0"/>
        <w:shd w:val="clear" w:color="auto" w:fill="auto"/>
        <w:bidi w:val="0"/>
        <w:spacing w:before="0" w:after="0" w:line="311" w:lineRule="exact"/>
        <w:ind w:left="0" w:right="0" w:firstLine="360"/>
        <w:jc w:val="left"/>
      </w:pPr>
      <w:r>
        <w:rPr>
          <w:color w:val="000000"/>
          <w:spacing w:val="0"/>
          <w:w w:val="100"/>
          <w:position w:val="0"/>
        </w:rPr>
        <w:t>营业期限：长期。</w:t>
      </w:r>
    </w:p>
    <w:p>
      <w:pPr>
        <w:pStyle w:val="Style19"/>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公司实际控制人庄浩。股东大会是公司的权力机构，依法行使公司经营方针、筹资、投资、利润分配等重大事项决议权。 董事会对股东大会负责，依法行使公司的经营决策权；经理层负责组织实施股东大会、董事会决议事项，主持企业的生产经 营管理工作。</w:t>
      </w:r>
    </w:p>
    <w:p>
      <w:pPr>
        <w:pStyle w:val="Style19"/>
        <w:keepNext w:val="0"/>
        <w:keepLines w:val="0"/>
        <w:widowControl w:val="0"/>
        <w:shd w:val="clear" w:color="auto" w:fill="auto"/>
        <w:bidi w:val="0"/>
        <w:spacing w:before="0" w:after="0" w:line="311" w:lineRule="exact"/>
        <w:ind w:left="0" w:right="0" w:firstLine="360"/>
        <w:jc w:val="both"/>
      </w:pPr>
      <w:r>
        <w:rPr>
          <w:color w:val="000000"/>
          <w:spacing w:val="0"/>
          <w:w w:val="100"/>
          <w:position w:val="0"/>
        </w:rPr>
        <w:t>公司设有股东大会、董事会、监事会；董事会下设提名委员会、战略委员会、薪酬与考核委员会、审计委员会及内审部、 证券部；管理层包括总经理及下设的营销中心、工程技术创新中心、采购中心、质量中心、财务中心、人资中心、信息中心、 企管中心。</w:t>
      </w:r>
    </w:p>
    <w:p>
      <w:pPr>
        <w:pStyle w:val="Style19"/>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本公司合并财务报表范围包括：呼和浩特市吉宏印刷包装有限公司、廊坊市吉宏包装有限公司、香港吉宏科技有限公 司、孝感市吉宏包装有限公司、滦州吉宏包装有限公司、黄冈市吉宏包装有限公司、厦门鑫泷悦环保纸袋有限公司、厦门市 吉客印电子商务有限公司、西安吉客印电子商务有限公司、西安金印客电子商务有限公司、香港吉客印电子商务有限公司、 香港金印客电子商务有限公司、郑州吉客印电子商务有限公司、香港丹骏电子商务有限公司、西安丹骏电子商务有限公司、 思塔克纸业（上海）有限公司、宁夏吉宏环保包装科技有限公司、济南吉联包装有限公司、霍尔果斯维斯塔科技有限公司、 北京金域互动科技有限公司、重庆市阿欧艾网络科技有限公司、厦门美晴互娱文化传媒有限公司、厦门海格电子商务有限公 司、芜湖禾邦电子商务有限公司、安徽吉宏环保纸品有限公司、深圳吉链区块链技术有限公司、孝感市吉联食品包装有限公 司、江西吉宏供应链管理有限公司、江西维致供应链管理有限公司、厦门吉宏包装工业有限公司、霍尔果斯金宏科技有限公 司、江西吉客印电子商务有限公司、上海携心供应链管理有限公司、重庆吉客宇行供应链管理有限公司、杭州吉喵云网络科 技有限公司、杭州吉客印数据科技有限公司、厦门昊传文化传播有限公司、成都昊传文化传播有限公司、陕西永鑫纸业包装 有限公司、厦门酒仙客商贸有限公司、贵州正佳电子商务有限公司、遵义茅誉电子商务有限公司、厦门正奇私募基金管理有 限公司、赣州泰戈信息技术有限公司、赣州酒仙客电子商务有限公司、玛布瑞克（厦门）电子商务有限公司、贵州吉宏酱酒 品牌策划管理有限公司、厦门市欧奇信息技术有限公司、郑州思客睿电子商务有限公司、陕西吉宏包装有限公司。</w:t>
      </w:r>
    </w:p>
    <w:p>
      <w:pPr>
        <w:pStyle w:val="Style19"/>
        <w:keepNext w:val="0"/>
        <w:keepLines w:val="0"/>
        <w:widowControl w:val="0"/>
        <w:shd w:val="clear" w:color="auto" w:fill="auto"/>
        <w:bidi w:val="0"/>
        <w:spacing w:before="0" w:after="0" w:line="311" w:lineRule="exact"/>
        <w:ind w:left="0" w:right="0" w:firstLine="360"/>
        <w:jc w:val="both"/>
      </w:pPr>
      <w:r>
        <w:rPr>
          <w:color w:val="000000"/>
          <w:spacing w:val="0"/>
          <w:w w:val="100"/>
          <w:position w:val="0"/>
        </w:rPr>
        <w:t>本年新增子公司：厦门昊传文化传播有限公司、成都昊传文化传播有限公司、陕西永鑫纸业包装有限公司、厦门酒仙客 商贸有限公司、贵州正佳电子商务有限公司、重庆凡风初始电子商务有限公司、遵义茅誉电子商务有限公司、厦门正奇私募 基金管理有限公司、赣州泰戈信息技术有限公司、赣州酒仙客电子商务有限公司、玛布瑞克（厦门）电子商务有限公司、贵 州吉宏酱酒品牌策划管理有限公司、厦门市欧奇信息技术有限公司、郑州思客睿电子商务有限公司、陕西吉宏包装有限公司。 本年减少子公司：厦门市正奇信息技术有限公司、西藏泰戈科技有限公司、重庆维斯塔科技有限公司、重庆凡风初始电子商 务有限公司。</w:t>
      </w:r>
    </w:p>
    <w:p>
      <w:pPr>
        <w:pStyle w:val="Style19"/>
        <w:keepNext w:val="0"/>
        <w:keepLines w:val="0"/>
        <w:widowControl w:val="0"/>
        <w:shd w:val="clear" w:color="auto" w:fill="auto"/>
        <w:bidi w:val="0"/>
        <w:spacing w:before="0" w:after="380" w:line="311" w:lineRule="exact"/>
        <w:ind w:left="0" w:right="0" w:firstLine="360"/>
        <w:jc w:val="both"/>
      </w:pPr>
      <w:r>
        <w:rPr>
          <w:color w:val="000000"/>
          <w:spacing w:val="0"/>
          <w:w w:val="100"/>
          <w:position w:val="0"/>
        </w:rPr>
        <w:t>本年发生的企业合并详见本附注“七、合并范围的变化”及本附注“八、在其他主体中的权益”相关内容。</w:t>
      </w:r>
    </w:p>
    <w:p>
      <w:pPr>
        <w:pStyle w:val="Style23"/>
        <w:keepNext/>
        <w:keepLines/>
        <w:widowControl w:val="0"/>
        <w:shd w:val="clear" w:color="auto" w:fill="auto"/>
        <w:bidi w:val="0"/>
        <w:spacing w:before="0" w:after="380" w:line="240" w:lineRule="auto"/>
        <w:ind w:left="0" w:right="0" w:firstLine="0"/>
        <w:jc w:val="left"/>
      </w:pPr>
      <w:bookmarkStart w:id="709" w:name="bookmark709"/>
      <w:bookmarkStart w:id="710" w:name="bookmark710"/>
      <w:bookmarkStart w:id="711" w:name="bookmark711"/>
      <w:bookmarkStart w:id="712" w:name="bookmark712"/>
      <w:r>
        <w:rPr>
          <w:color w:val="000000"/>
          <w:spacing w:val="0"/>
          <w:w w:val="100"/>
          <w:position w:val="0"/>
        </w:rPr>
        <w:t>四</w:t>
      </w:r>
      <w:bookmarkEnd w:id="711"/>
      <w:r>
        <w:rPr>
          <w:color w:val="000000"/>
          <w:spacing w:val="0"/>
          <w:w w:val="100"/>
          <w:position w:val="0"/>
        </w:rPr>
        <w:t>、财务报表的编制基础</w:t>
      </w:r>
      <w:bookmarkEnd w:id="709"/>
      <w:bookmarkEnd w:id="710"/>
      <w:bookmarkEnd w:id="712"/>
    </w:p>
    <w:p>
      <w:pPr>
        <w:pStyle w:val="Style27"/>
        <w:keepNext/>
        <w:keepLines/>
        <w:widowControl w:val="0"/>
        <w:shd w:val="clear" w:color="auto" w:fill="auto"/>
        <w:bidi w:val="0"/>
        <w:spacing w:before="0" w:after="30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1</w:t>
      </w:r>
      <w:bookmarkEnd w:id="715"/>
      <w:r>
        <w:rPr>
          <w:color w:val="000000"/>
          <w:spacing w:val="0"/>
          <w:w w:val="100"/>
          <w:position w:val="0"/>
        </w:rPr>
        <w:t>、编制基础</w:t>
      </w:r>
      <w:bookmarkEnd w:id="713"/>
      <w:bookmarkEnd w:id="714"/>
      <w:bookmarkEnd w:id="716"/>
    </w:p>
    <w:p>
      <w:pPr>
        <w:pStyle w:val="Style19"/>
        <w:keepNext w:val="0"/>
        <w:keepLines w:val="0"/>
        <w:widowControl w:val="0"/>
        <w:shd w:val="clear" w:color="auto" w:fill="auto"/>
        <w:bidi w:val="0"/>
        <w:spacing w:before="0" w:after="140" w:line="274" w:lineRule="exact"/>
        <w:ind w:left="0" w:right="0" w:firstLine="280"/>
        <w:jc w:val="both"/>
      </w:pPr>
      <w:r>
        <w:rPr>
          <w:color w:val="000000"/>
          <w:spacing w:val="0"/>
          <w:w w:val="100"/>
          <w:position w:val="0"/>
        </w:rPr>
        <w:t>本公司财务报表以持续经营为基础，根据实际发生的交易和事项，按照财政部颁布的《企业会计准则》及相关规定，并 基于本附注“四、重要会计政策及会计估计”所述会计政策和会计估计编制。</w:t>
      </w:r>
    </w:p>
    <w:p>
      <w:pPr>
        <w:pStyle w:val="Style27"/>
        <w:keepNext/>
        <w:keepLines/>
        <w:widowControl w:val="0"/>
        <w:shd w:val="clear" w:color="auto" w:fill="auto"/>
        <w:bidi w:val="0"/>
        <w:spacing w:before="0" w:after="26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2</w:t>
      </w:r>
      <w:bookmarkEnd w:id="719"/>
      <w:r>
        <w:rPr>
          <w:color w:val="000000"/>
          <w:spacing w:val="0"/>
          <w:w w:val="100"/>
          <w:position w:val="0"/>
        </w:rPr>
        <w:t>、持续经营</w:t>
      </w:r>
      <w:bookmarkEnd w:id="717"/>
      <w:bookmarkEnd w:id="718"/>
      <w:bookmarkEnd w:id="720"/>
    </w:p>
    <w:p>
      <w:pPr>
        <w:pStyle w:val="Style19"/>
        <w:keepNext w:val="0"/>
        <w:keepLines w:val="0"/>
        <w:widowControl w:val="0"/>
        <w:shd w:val="clear" w:color="auto" w:fill="auto"/>
        <w:bidi w:val="0"/>
        <w:spacing w:before="0" w:after="380" w:line="307" w:lineRule="exact"/>
        <w:ind w:left="0" w:right="0" w:firstLine="380"/>
        <w:jc w:val="left"/>
      </w:pPr>
      <w:r>
        <w:rPr>
          <w:color w:val="000000"/>
          <w:spacing w:val="0"/>
          <w:w w:val="100"/>
          <w:position w:val="0"/>
        </w:rPr>
        <w:t>本公司自本报告年末至少</w:t>
      </w:r>
      <w:r>
        <w:rPr>
          <w:color w:val="000000"/>
          <w:spacing w:val="0"/>
          <w:w w:val="100"/>
          <w:position w:val="0"/>
        </w:rPr>
        <w:t>12</w:t>
      </w:r>
      <w:r>
        <w:rPr>
          <w:color w:val="000000"/>
          <w:spacing w:val="0"/>
          <w:w w:val="100"/>
          <w:position w:val="0"/>
        </w:rPr>
        <w:t>个月内具备持续经营能力，无影响持续经营能力的重大事项。</w:t>
      </w:r>
    </w:p>
    <w:p>
      <w:pPr>
        <w:pStyle w:val="Style23"/>
        <w:keepNext/>
        <w:keepLines/>
        <w:widowControl w:val="0"/>
        <w:shd w:val="clear" w:color="auto" w:fill="auto"/>
        <w:bidi w:val="0"/>
        <w:spacing w:before="0" w:after="260" w:line="240" w:lineRule="auto"/>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五</w:t>
      </w:r>
      <w:bookmarkEnd w:id="723"/>
      <w:r>
        <w:rPr>
          <w:color w:val="000000"/>
          <w:spacing w:val="0"/>
          <w:w w:val="100"/>
          <w:position w:val="0"/>
        </w:rPr>
        <w:t>、重要会计政策及会计估计</w:t>
      </w:r>
      <w:bookmarkEnd w:id="721"/>
      <w:bookmarkEnd w:id="722"/>
      <w:bookmarkEnd w:id="724"/>
    </w:p>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700" w:line="307" w:lineRule="exact"/>
        <w:ind w:left="0" w:right="0" w:firstLine="380"/>
        <w:jc w:val="both"/>
      </w:pPr>
      <w:r>
        <w:rPr>
          <w:color w:val="000000"/>
          <w:spacing w:val="0"/>
          <w:w w:val="100"/>
          <w:position w:val="0"/>
        </w:rPr>
        <w:t>具体会计政策和会计估计提示：本公司根据实际生产经营特点制定的具体会计政策和会计估计包括营业周期、应收款项 坏账准备的确认和计量、发出存货计量、固定资产分类及折旧方法、无形资产摊销、研发费用资本化条件、收入确认和计量</w:t>
      </w:r>
    </w:p>
    <w:p>
      <w:pPr>
        <w:pStyle w:val="Style27"/>
        <w:keepNext/>
        <w:keepLines/>
        <w:widowControl w:val="0"/>
        <w:shd w:val="clear" w:color="auto" w:fill="auto"/>
        <w:bidi w:val="0"/>
        <w:spacing w:before="0" w:after="26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1</w:t>
      </w:r>
      <w:bookmarkEnd w:id="727"/>
      <w:r>
        <w:rPr>
          <w:color w:val="000000"/>
          <w:spacing w:val="0"/>
          <w:w w:val="100"/>
          <w:position w:val="0"/>
        </w:rPr>
        <w:t>、遵循企业会计准则的声明</w:t>
      </w:r>
      <w:bookmarkEnd w:id="725"/>
      <w:bookmarkEnd w:id="726"/>
      <w:bookmarkEnd w:id="728"/>
    </w:p>
    <w:p>
      <w:pPr>
        <w:pStyle w:val="Style19"/>
        <w:keepNext w:val="0"/>
        <w:keepLines w:val="0"/>
        <w:widowControl w:val="0"/>
        <w:shd w:val="clear" w:color="auto" w:fill="auto"/>
        <w:bidi w:val="0"/>
        <w:spacing w:before="0" w:after="700" w:line="312" w:lineRule="exact"/>
        <w:ind w:left="0" w:right="0" w:firstLine="280"/>
        <w:jc w:val="both"/>
      </w:pPr>
      <w:r>
        <w:rPr>
          <w:color w:val="000000"/>
          <w:spacing w:val="0"/>
          <w:w w:val="100"/>
          <w:position w:val="0"/>
        </w:rPr>
        <w:t>本公司编制的财务报表符合企业会计准则的要求，真实、完整地反映了本公司的财务状况、经营成果和现金流量等有关 信息。</w:t>
      </w:r>
    </w:p>
    <w:p>
      <w:pPr>
        <w:pStyle w:val="Style27"/>
        <w:keepNext/>
        <w:keepLines/>
        <w:widowControl w:val="0"/>
        <w:shd w:val="clear" w:color="auto" w:fill="auto"/>
        <w:bidi w:val="0"/>
        <w:spacing w:before="0" w:line="240" w:lineRule="auto"/>
        <w:ind w:left="0" w:right="0" w:firstLine="0"/>
        <w:jc w:val="left"/>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2</w:t>
      </w:r>
      <w:bookmarkEnd w:id="731"/>
      <w:r>
        <w:rPr>
          <w:color w:val="000000"/>
          <w:spacing w:val="0"/>
          <w:w w:val="100"/>
          <w:position w:val="0"/>
        </w:rPr>
        <w:t>、会计期间</w:t>
      </w:r>
      <w:bookmarkEnd w:id="729"/>
      <w:bookmarkEnd w:id="730"/>
      <w:bookmarkEnd w:id="732"/>
    </w:p>
    <w:p>
      <w:pPr>
        <w:pStyle w:val="Style19"/>
        <w:keepNext w:val="0"/>
        <w:keepLines w:val="0"/>
        <w:widowControl w:val="0"/>
        <w:shd w:val="clear" w:color="auto" w:fill="auto"/>
        <w:bidi w:val="0"/>
        <w:spacing w:before="0" w:after="700" w:line="240" w:lineRule="auto"/>
        <w:ind w:left="0" w:right="0" w:firstLine="280"/>
        <w:jc w:val="left"/>
      </w:pPr>
      <w:r>
        <w:rPr>
          <w:color w:val="000000"/>
          <w:spacing w:val="0"/>
          <w:w w:val="100"/>
          <w:position w:val="0"/>
        </w:rPr>
        <w:t>本公司的会计期间为公历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7"/>
        <w:keepNext/>
        <w:keepLines/>
        <w:widowControl w:val="0"/>
        <w:shd w:val="clear" w:color="auto" w:fill="auto"/>
        <w:tabs>
          <w:tab w:pos="378" w:val="left"/>
        </w:tabs>
        <w:bidi w:val="0"/>
        <w:spacing w:before="0" w:after="260" w:line="240" w:lineRule="auto"/>
        <w:ind w:left="0" w:right="0" w:firstLine="0"/>
        <w:jc w:val="both"/>
      </w:pPr>
      <w:bookmarkStart w:id="733" w:name="bookmark733"/>
      <w:bookmarkStart w:id="734" w:name="bookmark734"/>
      <w:bookmarkStart w:id="735" w:name="bookmark735"/>
      <w:bookmarkStart w:id="736" w:name="bookmark736"/>
      <w:r>
        <w:rPr>
          <w:rFonts w:ascii="Times New Roman" w:eastAsia="Times New Roman" w:hAnsi="Times New Roman" w:cs="Times New Roman"/>
          <w:color w:val="000000"/>
          <w:spacing w:val="0"/>
          <w:w w:val="100"/>
          <w:position w:val="0"/>
        </w:rPr>
        <w:t>3</w:t>
      </w:r>
      <w:bookmarkEnd w:id="735"/>
      <w:r>
        <w:rPr>
          <w:color w:val="000000"/>
          <w:spacing w:val="0"/>
          <w:w w:val="100"/>
          <w:position w:val="0"/>
        </w:rPr>
        <w:t>、</w:t>
        <w:tab/>
        <w:t>营业周期</w:t>
      </w:r>
      <w:bookmarkEnd w:id="733"/>
      <w:bookmarkEnd w:id="734"/>
      <w:bookmarkEnd w:id="736"/>
    </w:p>
    <w:p>
      <w:pPr>
        <w:pStyle w:val="Style19"/>
        <w:keepNext w:val="0"/>
        <w:keepLines w:val="0"/>
        <w:widowControl w:val="0"/>
        <w:shd w:val="clear" w:color="auto" w:fill="auto"/>
        <w:bidi w:val="0"/>
        <w:spacing w:before="0" w:after="380" w:line="310" w:lineRule="exact"/>
        <w:ind w:left="0" w:right="0" w:firstLine="28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个月，以营业周期作为资产和负债的流动性划分标准。</w:t>
      </w:r>
    </w:p>
    <w:p>
      <w:pPr>
        <w:pStyle w:val="Style27"/>
        <w:keepNext/>
        <w:keepLines/>
        <w:widowControl w:val="0"/>
        <w:shd w:val="clear" w:color="auto" w:fill="auto"/>
        <w:tabs>
          <w:tab w:pos="378" w:val="left"/>
        </w:tabs>
        <w:bidi w:val="0"/>
        <w:spacing w:before="0" w:after="260" w:line="240" w:lineRule="auto"/>
        <w:ind w:left="0" w:right="0" w:firstLine="0"/>
        <w:jc w:val="both"/>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4</w:t>
      </w:r>
      <w:bookmarkEnd w:id="739"/>
      <w:r>
        <w:rPr>
          <w:color w:val="000000"/>
          <w:spacing w:val="0"/>
          <w:w w:val="100"/>
          <w:position w:val="0"/>
        </w:rPr>
        <w:t>、</w:t>
        <w:tab/>
        <w:t>记账本位币</w:t>
      </w:r>
      <w:bookmarkEnd w:id="737"/>
      <w:bookmarkEnd w:id="738"/>
      <w:bookmarkEnd w:id="740"/>
    </w:p>
    <w:p>
      <w:pPr>
        <w:pStyle w:val="Style19"/>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本公司以人民币为记账本位币。</w:t>
      </w:r>
    </w:p>
    <w:p>
      <w:pPr>
        <w:pStyle w:val="Style27"/>
        <w:keepNext/>
        <w:keepLines/>
        <w:widowControl w:val="0"/>
        <w:shd w:val="clear" w:color="auto" w:fill="auto"/>
        <w:tabs>
          <w:tab w:pos="378" w:val="left"/>
        </w:tabs>
        <w:bidi w:val="0"/>
        <w:spacing w:before="0" w:after="260" w:line="240" w:lineRule="auto"/>
        <w:ind w:left="0" w:right="0" w:firstLine="0"/>
        <w:jc w:val="left"/>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5</w:t>
      </w:r>
      <w:bookmarkEnd w:id="743"/>
      <w:r>
        <w:rPr>
          <w:color w:val="000000"/>
          <w:spacing w:val="0"/>
          <w:w w:val="100"/>
          <w:position w:val="0"/>
        </w:rPr>
        <w:t>、</w:t>
        <w:tab/>
        <w:t>同一控制下和非同一控制下企业合并的会计处理方法</w:t>
      </w:r>
      <w:bookmarkEnd w:id="741"/>
      <w:bookmarkEnd w:id="742"/>
      <w:bookmarkEnd w:id="744"/>
    </w:p>
    <w:p>
      <w:pPr>
        <w:pStyle w:val="Style19"/>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本公司作为合并方，在同一控制下企业合并中取得的资产和负债，在合并日按被合并方在最终控制方合并报表中的账 面价值计量。取得的净资产账面价值与支付的合并对价账面价值的差额，调整资本公积；资本公积不足冲减的，调整留存收 益。</w:t>
      </w:r>
    </w:p>
    <w:p>
      <w:pPr>
        <w:pStyle w:val="Style19"/>
        <w:keepNext w:val="0"/>
        <w:keepLines w:val="0"/>
        <w:widowControl w:val="0"/>
        <w:shd w:val="clear" w:color="auto" w:fill="auto"/>
        <w:bidi w:val="0"/>
        <w:spacing w:before="0" w:after="320" w:line="310" w:lineRule="exact"/>
        <w:ind w:left="0" w:right="0" w:firstLine="380"/>
        <w:jc w:val="both"/>
      </w:pPr>
      <w:r>
        <w:rPr>
          <w:color w:val="000000"/>
          <w:spacing w:val="0"/>
          <w:w w:val="100"/>
          <w:position w:val="0"/>
        </w:rPr>
        <w:t>在非同一控制下企业合并中取得的被购买方可辨认资产、负债及或有负债在收购日以公允价值计量。合并成本为本公司 在购买日为取得对被购买方的控制权而支付的现金或非现金资产、发行或承担的负债、发行的权益性证券等的公允价值以及 在企业合并中发生的各项直接相关费用之和（通过多次交易分步实现的企业合并，其合并成本为每一单项交易的成本之和）。 合并成本大于合并中取得的被购买方可辨认净资产公允价值份额的差额，确认为商誉；合并成本小于合并中取得的被购买方 可辨认净资产公允价值份额的，首先对合并中取得的各项可辨认资产、负债及或有负债的公允价值、以及合并对价的非现金 资产或发行的权益性证券等的公允价值进行复核，经复核后，合并成本仍小于合并中取得的被购买方可辨认净资产公允价值 份额的，将其差额计入合并当期营业外收入。</w:t>
      </w:r>
    </w:p>
    <w:p>
      <w:pPr>
        <w:pStyle w:val="Style27"/>
        <w:keepNext/>
        <w:keepLines/>
        <w:widowControl w:val="0"/>
        <w:shd w:val="clear" w:color="auto" w:fill="auto"/>
        <w:tabs>
          <w:tab w:pos="318" w:val="left"/>
        </w:tabs>
        <w:bidi w:val="0"/>
        <w:spacing w:before="0" w:after="260" w:line="240" w:lineRule="auto"/>
        <w:ind w:left="0" w:right="0" w:firstLine="0"/>
        <w:jc w:val="left"/>
      </w:pPr>
      <w:bookmarkStart w:id="745" w:name="bookmark745"/>
      <w:bookmarkStart w:id="746" w:name="bookmark746"/>
      <w:bookmarkStart w:id="747" w:name="bookmark747"/>
      <w:bookmarkStart w:id="748" w:name="bookmark748"/>
      <w:r>
        <w:rPr>
          <w:rFonts w:ascii="Times New Roman" w:eastAsia="Times New Roman" w:hAnsi="Times New Roman" w:cs="Times New Roman"/>
          <w:color w:val="000000"/>
          <w:spacing w:val="0"/>
          <w:w w:val="100"/>
          <w:position w:val="0"/>
        </w:rPr>
        <w:t>6</w:t>
      </w:r>
      <w:bookmarkEnd w:id="747"/>
      <w:r>
        <w:rPr>
          <w:color w:val="000000"/>
          <w:spacing w:val="0"/>
          <w:w w:val="100"/>
          <w:position w:val="0"/>
        </w:rPr>
        <w:t>、</w:t>
        <w:tab/>
        <w:t>合并财务报表的编制方法</w:t>
      </w:r>
      <w:bookmarkEnd w:id="745"/>
      <w:bookmarkEnd w:id="746"/>
      <w:bookmarkEnd w:id="748"/>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本公司将所有控制的子公司纳入合并财务报表范围。</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在编制合并财务报表时，子公司与本公司采用的会计政策或会计期间不一致的，按照本公司的会计政策或会计期间对子 公司财务报表进行必要的调整。</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合并范围内的所有重大内部交易、往来余额及未实现利润在合并报表编制时予以抵销。子公司的所有者权益中不属于母 公司的份额以及当期净损益、其他综合收益及综合收益总额中属于少数股东权益的份额，分别在合并财务报表“少数股东权 益、少数股东损益、归属于少数股东的其他综合收益及归属于少数股东的综合收益总额”项目列示。</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对于同一控制下企业合并取得的子公司，其经营成果和现金流量自合并当期年初纳入合并财务报表。编制比较合并财务 报表时，对上年财务报表的相关项目进行调整，视同合并后形成的报告主体自最终控制方开始控制时点起一直存在。</w:t>
      </w:r>
    </w:p>
    <w:p>
      <w:pPr>
        <w:pStyle w:val="Style19"/>
        <w:keepNext w:val="0"/>
        <w:keepLines w:val="0"/>
        <w:widowControl w:val="0"/>
        <w:shd w:val="clear" w:color="auto" w:fill="auto"/>
        <w:bidi w:val="0"/>
        <w:spacing w:before="0" w:after="0" w:line="313" w:lineRule="exact"/>
        <w:ind w:left="0" w:right="0" w:firstLine="280"/>
        <w:jc w:val="both"/>
      </w:pPr>
      <w:r>
        <w:rPr>
          <w:color w:val="000000"/>
          <w:spacing w:val="0"/>
          <w:w w:val="100"/>
          <w:position w:val="0"/>
        </w:rPr>
        <w:t>通过多次交易分步取得同一控制下被投资单位的股权，最终形成企业合并的，应在取得控制权的报告期，补充披露在合 并财务报表中的处理方法。例如：通过多次交易分步取得同一控制下被投资单位的股权，最终形成企业合并，编制合并报表 时，视同在最终控制方开始控制时即以目前的状态存在进行调整，在编制比较报表时，以不早于本公司和被合并方同处于最 终控制方的控制之下的时点为限，将被合并方的有关资产、负债并入本公司合并财务报表的比较报表中，并将合并而增加的 净资产在比较报表中调整所有者权益项下的相关项目。为避免对被合并方净资产的价值进行重复计算，本公司在达到合并之 前持有的长期股权投资，在取得原股权之日与本公司和被合并方处于同一方最终控制之日孰晚日起至合并日之间已确认有关 损益、其他综合收益和其他净资产变动，应分别冲减比较报表期间的年初留存收益和当期损益。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对于非同一控制下企业合并取得子公司，经营成果和现金流量自本公司取得控制权之日起纳入合并财务报表。在编制合 并财务报表时，以购买日确定的各项可辨认资产、负债及或有负债的公允价值为基础对子公司的财务报表进行调整。</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通过多次交易分步取得非同一控制下被投资单位的股权，最终形成企业合并的，应在取得控制权的报告期，补充披露在 合并财务报表中的处理方法。例如：通过多次交易分步取得非同一控制下被投资单位的股权，最终形成企业合并，编制合并 报表时，对于购买日之前持有的被购买方的股权，按照该股权在购买日的公允价值进行重新计量，公允价值与其账面价值的 差额计入当期投资收益；与其相关的购买日之前持有的被购买方的股权涉及权益法核算下的其他综合收益以及除净损益、其 他综合收益和利润分配外的其他所有者权益变动，在购买日所属当期转为投资损益，由于被投资方重新计量设定受益计划净 负债或净资产变动而产生的其他综合收益除外。</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本公司在不丧失控制权的情况下部分处置对子公司的长期股权投资，在合并财务报表中，处置价款与处置长期股权投资 相对应享有子公司自购买日或合并日开始持续计算的净资产份额之间的差额，调整资本溢价或股本溢价，资本公积不足冲减 的，调整留存收益。</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本公司因处置部分股权投资等原因丧失了对被投资方的控制权的，在编制合并财务报表时，对于剩余股权，按照其在丧 失控制权日的公允价值进行重新计量。处置股权取得的对价与剩余股权公允价值之和，减去按原持股比例计算应享有原有子 公司自购买日或合并日开始持续计算的净资产的份额之间的差额，计入丧失控制权当期的投资损益，同时冲减商誉。与原有 子公司股权投资相关的其他综合收益等，在丧失控制权时转为当期投资损益。</w:t>
      </w:r>
    </w:p>
    <w:p>
      <w:pPr>
        <w:pStyle w:val="Style19"/>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本公司通过多次交易分步处置对子公司股权投资直至丧失控制权的，如果处置对子公司股权投资直至丧失控制权的各项 交易属于一揽子交易的，应当将各项交易作为一项处置子公司并丧失控制权的交易进行会计处理；但是，在丧失控制权之前 每一次处置价款与处置投资对应的享有该子公司净资产份额的差额，在合并财务报表中确认为其他综合收益，在丧失控制权 时一并转入丧失控制权当期的投资损益。</w:t>
      </w:r>
    </w:p>
    <w:p>
      <w:pPr>
        <w:pStyle w:val="Style27"/>
        <w:keepNext/>
        <w:keepLines/>
        <w:widowControl w:val="0"/>
        <w:shd w:val="clear" w:color="auto" w:fill="auto"/>
        <w:tabs>
          <w:tab w:pos="318" w:val="left"/>
        </w:tabs>
        <w:bidi w:val="0"/>
        <w:spacing w:before="0" w:after="260" w:line="240" w:lineRule="auto"/>
        <w:ind w:left="0" w:right="0" w:firstLine="0"/>
        <w:jc w:val="left"/>
      </w:pPr>
      <w:bookmarkStart w:id="749" w:name="bookmark749"/>
      <w:bookmarkStart w:id="750" w:name="bookmark750"/>
      <w:bookmarkStart w:id="751" w:name="bookmark751"/>
      <w:bookmarkStart w:id="752" w:name="bookmark752"/>
      <w:r>
        <w:rPr>
          <w:rFonts w:ascii="Times New Roman" w:eastAsia="Times New Roman" w:hAnsi="Times New Roman" w:cs="Times New Roman"/>
          <w:color w:val="000000"/>
          <w:spacing w:val="0"/>
          <w:w w:val="100"/>
          <w:position w:val="0"/>
        </w:rPr>
        <w:t>7</w:t>
      </w:r>
      <w:bookmarkEnd w:id="751"/>
      <w:r>
        <w:rPr>
          <w:color w:val="000000"/>
          <w:spacing w:val="0"/>
          <w:w w:val="100"/>
          <w:position w:val="0"/>
        </w:rPr>
        <w:t>、</w:t>
        <w:tab/>
        <w:t>合营安排分类及共同经营会计处理方法</w:t>
      </w:r>
      <w:bookmarkEnd w:id="749"/>
      <w:bookmarkEnd w:id="750"/>
      <w:bookmarkEnd w:id="752"/>
    </w:p>
    <w:p>
      <w:pPr>
        <w:pStyle w:val="Style19"/>
        <w:keepNext w:val="0"/>
        <w:keepLines w:val="0"/>
        <w:widowControl w:val="0"/>
        <w:shd w:val="clear" w:color="auto" w:fill="auto"/>
        <w:bidi w:val="0"/>
        <w:spacing w:before="0" w:after="260" w:line="314" w:lineRule="exact"/>
        <w:ind w:left="0" w:right="0" w:firstLine="380"/>
        <w:jc w:val="both"/>
      </w:pPr>
      <w:r>
        <w:rPr>
          <w:color w:val="000000"/>
          <w:spacing w:val="0"/>
          <w:w w:val="100"/>
          <w:position w:val="0"/>
        </w:rPr>
        <w:t>本公司的合营安排包括共同经营和合营企业。对于共同经营项目</w:t>
      </w:r>
      <w:r>
        <w:rPr>
          <w:color w:val="000000"/>
          <w:spacing w:val="0"/>
          <w:w w:val="100"/>
          <w:position w:val="0"/>
        </w:rPr>
        <w:t>，</w:t>
      </w:r>
      <w:r>
        <w:rPr>
          <w:color w:val="000000"/>
          <w:spacing w:val="0"/>
          <w:w w:val="100"/>
          <w:position w:val="0"/>
        </w:rPr>
        <w:t>本公司作为共同经营中的合营方确认单独持有的资产 和承担的负债，以及按份额确认持有的资产和承担的负债，根据相关约定单独或按份额确认相关的收入和费用。与共同经营 发生购买、销售不构成业务的资产交易的，仅确认因该交易产生的损益中归属于共同经营其他参与方的部分。</w:t>
      </w:r>
    </w:p>
    <w:p>
      <w:pPr>
        <w:pStyle w:val="Style27"/>
        <w:keepNext/>
        <w:keepLines/>
        <w:widowControl w:val="0"/>
        <w:shd w:val="clear" w:color="auto" w:fill="auto"/>
        <w:tabs>
          <w:tab w:pos="352" w:val="left"/>
        </w:tabs>
        <w:bidi w:val="0"/>
        <w:spacing w:before="0" w:after="26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8</w:t>
      </w:r>
      <w:bookmarkEnd w:id="755"/>
      <w:r>
        <w:rPr>
          <w:color w:val="000000"/>
          <w:spacing w:val="0"/>
          <w:w w:val="100"/>
          <w:position w:val="0"/>
        </w:rPr>
        <w:t>、</w:t>
        <w:tab/>
        <w:t>现金及现金等价物的确定标准</w:t>
      </w:r>
      <w:bookmarkEnd w:id="753"/>
      <w:bookmarkEnd w:id="754"/>
      <w:bookmarkEnd w:id="756"/>
    </w:p>
    <w:p>
      <w:pPr>
        <w:pStyle w:val="Style19"/>
        <w:keepNext w:val="0"/>
        <w:keepLines w:val="0"/>
        <w:widowControl w:val="0"/>
        <w:shd w:val="clear" w:color="auto" w:fill="auto"/>
        <w:bidi w:val="0"/>
        <w:spacing w:before="0" w:after="380" w:line="326" w:lineRule="exact"/>
        <w:ind w:left="0" w:right="0" w:firstLine="380"/>
        <w:jc w:val="both"/>
      </w:pPr>
      <w:r>
        <w:rPr>
          <w:color w:val="000000"/>
          <w:spacing w:val="0"/>
          <w:w w:val="100"/>
          <w:position w:val="0"/>
        </w:rPr>
        <w:t>本公司现金流量表之现金指库存现金以及可以随时用于支付的存款。现金流量表之现金等价物指持有期限不超过</w:t>
      </w:r>
      <w:r>
        <w:rPr>
          <w:rFonts w:ascii="Times New Roman" w:eastAsia="Times New Roman" w:hAnsi="Times New Roman" w:cs="Times New Roman"/>
          <w:color w:val="000000"/>
          <w:spacing w:val="0"/>
          <w:w w:val="100"/>
          <w:position w:val="0"/>
        </w:rPr>
        <w:t>3</w:t>
      </w:r>
      <w:r>
        <w:rPr>
          <w:color w:val="000000"/>
          <w:spacing w:val="0"/>
          <w:w w:val="100"/>
          <w:position w:val="0"/>
        </w:rPr>
        <w:t>个月、 流动性强、易于转换为已知金额现金且价值变动风险很小的投资。</w:t>
      </w:r>
    </w:p>
    <w:p>
      <w:pPr>
        <w:pStyle w:val="Style27"/>
        <w:keepNext/>
        <w:keepLines/>
        <w:widowControl w:val="0"/>
        <w:shd w:val="clear" w:color="auto" w:fill="auto"/>
        <w:tabs>
          <w:tab w:pos="352" w:val="left"/>
        </w:tabs>
        <w:bidi w:val="0"/>
        <w:spacing w:before="0" w:after="260" w:line="240" w:lineRule="auto"/>
        <w:ind w:left="0" w:right="0" w:firstLine="0"/>
        <w:jc w:val="left"/>
      </w:pPr>
      <w:bookmarkStart w:id="757" w:name="bookmark757"/>
      <w:bookmarkStart w:id="758" w:name="bookmark758"/>
      <w:bookmarkStart w:id="759" w:name="bookmark759"/>
      <w:bookmarkStart w:id="760" w:name="bookmark760"/>
      <w:r>
        <w:rPr>
          <w:rFonts w:ascii="Times New Roman" w:eastAsia="Times New Roman" w:hAnsi="Times New Roman" w:cs="Times New Roman"/>
          <w:color w:val="000000"/>
          <w:spacing w:val="0"/>
          <w:w w:val="100"/>
          <w:position w:val="0"/>
        </w:rPr>
        <w:t>9</w:t>
      </w:r>
      <w:bookmarkEnd w:id="759"/>
      <w:r>
        <w:rPr>
          <w:color w:val="000000"/>
          <w:spacing w:val="0"/>
          <w:w w:val="100"/>
          <w:position w:val="0"/>
        </w:rPr>
        <w:t>、</w:t>
        <w:tab/>
        <w:t>外币业务和外币报表折算</w:t>
      </w:r>
      <w:bookmarkEnd w:id="757"/>
      <w:bookmarkEnd w:id="758"/>
      <w:bookmarkEnd w:id="760"/>
    </w:p>
    <w:p>
      <w:pPr>
        <w:pStyle w:val="Style19"/>
        <w:keepNext w:val="0"/>
        <w:keepLines w:val="0"/>
        <w:widowControl w:val="0"/>
        <w:shd w:val="clear" w:color="auto" w:fill="auto"/>
        <w:tabs>
          <w:tab w:pos="765" w:val="left"/>
        </w:tabs>
        <w:bidi w:val="0"/>
        <w:spacing w:before="0" w:after="0" w:line="310" w:lineRule="exact"/>
        <w:ind w:left="0" w:right="0" w:firstLine="380"/>
        <w:jc w:val="both"/>
      </w:pPr>
      <w:bookmarkStart w:id="761" w:name="bookmark761"/>
      <w:r>
        <w:rPr>
          <w:color w:val="000000"/>
          <w:spacing w:val="0"/>
          <w:w w:val="100"/>
          <w:position w:val="0"/>
        </w:rPr>
        <w:t>（</w:t>
      </w:r>
      <w:bookmarkEnd w:id="761"/>
      <w:r>
        <w:rPr>
          <w:rFonts w:ascii="Times New Roman" w:eastAsia="Times New Roman" w:hAnsi="Times New Roman" w:cs="Times New Roman"/>
          <w:color w:val="000000"/>
          <w:spacing w:val="0"/>
          <w:w w:val="100"/>
          <w:position w:val="0"/>
        </w:rPr>
        <w:t>1</w:t>
      </w:r>
      <w:r>
        <w:rPr>
          <w:color w:val="000000"/>
          <w:spacing w:val="0"/>
          <w:w w:val="100"/>
          <w:position w:val="0"/>
        </w:rPr>
        <w:t>）</w:t>
        <w:tab/>
        <w:t>外币交易</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本公司外币交易按交易发生日的即期汇率将外币金额折算为人民币金额。于资产负债表日，外币货币性项目采用资产负 债表日的即期汇率折算为人民币，所产生的折算差额除了为购建或生产符合资本化条件的资产而借入的外币专门借款产生的 汇兑差额按资本化的原则处理外，直接计入当期损益。</w:t>
      </w:r>
    </w:p>
    <w:p>
      <w:pPr>
        <w:pStyle w:val="Style19"/>
        <w:keepNext w:val="0"/>
        <w:keepLines w:val="0"/>
        <w:widowControl w:val="0"/>
        <w:shd w:val="clear" w:color="auto" w:fill="auto"/>
        <w:tabs>
          <w:tab w:pos="765" w:val="left"/>
        </w:tabs>
        <w:bidi w:val="0"/>
        <w:spacing w:before="0" w:after="0" w:line="310" w:lineRule="exact"/>
        <w:ind w:left="0" w:right="0" w:firstLine="380"/>
        <w:jc w:val="both"/>
      </w:pPr>
      <w:bookmarkStart w:id="762" w:name="bookmark762"/>
      <w:r>
        <w:rPr>
          <w:color w:val="000000"/>
          <w:spacing w:val="0"/>
          <w:w w:val="100"/>
          <w:position w:val="0"/>
        </w:rPr>
        <w:t>（</w:t>
      </w:r>
      <w:bookmarkEnd w:id="762"/>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p>
    <w:p>
      <w:pPr>
        <w:pStyle w:val="Style19"/>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外币资产负债表中资产、负债类项目采用资产负债表日的即期汇率折算；所有者权益类项目除“未分配利润”外，均按 业务发生时的即期汇率折算；利润表中的收入与费用项目，采用交易发生日的即期汇率折算。上述折算产生的外币报表折算 差额，在其他综合收益项目中列示。外币现金流量采用现金流量发生日的即期汇率折算。汇率变动对现金的影响额，在现金 流量表中单独列示。</w:t>
      </w:r>
    </w:p>
    <w:p>
      <w:pPr>
        <w:pStyle w:val="Style27"/>
        <w:keepNext/>
        <w:keepLines/>
        <w:widowControl w:val="0"/>
        <w:shd w:val="clear" w:color="auto" w:fill="auto"/>
        <w:tabs>
          <w:tab w:pos="414" w:val="left"/>
        </w:tabs>
        <w:bidi w:val="0"/>
        <w:spacing w:before="0" w:after="260" w:line="240" w:lineRule="auto"/>
        <w:ind w:left="0" w:right="0" w:firstLine="0"/>
        <w:jc w:val="both"/>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bookmarkEnd w:id="765"/>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63"/>
      <w:bookmarkEnd w:id="764"/>
      <w:bookmarkEnd w:id="766"/>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本公司成为金融工具合同的一方时确认一项金融资产或金融负债。</w:t>
      </w:r>
    </w:p>
    <w:p>
      <w:pPr>
        <w:pStyle w:val="Style19"/>
        <w:keepNext w:val="0"/>
        <w:keepLines w:val="0"/>
        <w:widowControl w:val="0"/>
        <w:shd w:val="clear" w:color="auto" w:fill="auto"/>
        <w:bidi w:val="0"/>
        <w:spacing w:before="0" w:after="0" w:line="312" w:lineRule="exact"/>
        <w:ind w:left="0" w:right="0" w:firstLine="380"/>
        <w:jc w:val="both"/>
      </w:pPr>
      <w:bookmarkStart w:id="767" w:name="bookmark767"/>
      <w:r>
        <w:rPr>
          <w:color w:val="000000"/>
          <w:spacing w:val="0"/>
          <w:w w:val="100"/>
          <w:position w:val="0"/>
        </w:rPr>
        <w:t>（</w:t>
      </w:r>
      <w:bookmarkEnd w:id="767"/>
      <w:r>
        <w:rPr>
          <w:rFonts w:ascii="Times New Roman" w:eastAsia="Times New Roman" w:hAnsi="Times New Roman" w:cs="Times New Roman"/>
          <w:color w:val="000000"/>
          <w:spacing w:val="0"/>
          <w:w w:val="100"/>
          <w:position w:val="0"/>
        </w:rPr>
        <w:t>1</w:t>
      </w:r>
      <w:r>
        <w:rPr>
          <w:color w:val="000000"/>
          <w:spacing w:val="0"/>
          <w:w w:val="100"/>
          <w:position w:val="0"/>
        </w:rPr>
        <w:t>）金融资产</w:t>
      </w:r>
    </w:p>
    <w:p>
      <w:pPr>
        <w:pStyle w:val="Style19"/>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）金融资产分类、确认依据和计量方法</w:t>
      </w:r>
    </w:p>
    <w:p>
      <w:pPr>
        <w:pStyle w:val="Style1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本公司根据管理金融资产的业务模式和金融资产的合同现金流特征，将金融资产分类为以摊余成本计量的金融资产、 以公允价值计量且其变动计入其他综合收益的金融资产、以公允价值计量且其变动计入当期损益的金融资产。</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本公司将同时符合下列条件的金融资产分类为以摊余成本计量的金融资产:①管理该金融资产的业务模式是以收取合同 现金流量为目标。②该金融资产的合同条款规定，在特定日期产生的现金流量，仅为对本金和以未偿付本金金额为基础的利 息的支付。此类金融资产按照公允价值进行初始计量，相关交易费用计入初始确认金额；以摊余成本进行后续计量。不属于 任何套期关系的一部分的该类金融资产，按照实际利率法摊销、减值、汇兑损益以及终止确认时产生的利得或损失，计入当 期损益。本公司分类为该类的金融资产具体包括：应收账款、应收票据、其他应收款。</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本公司将同时符合下列条件的金融资产分类为以公允价值计量且其变动计入其他综合收益的金融资产:①管理该金融资 产的业务模式既以收取合同现金流量为目标又以出售该金融资产为目标。②该金融资产的合同条款规定，在特定日期产生的 现金流量，仅为对本金和以未偿付本金金额为基础的利息的支付。此类金融资产按照公允价值进行初始计量，相关交易费用 计入初始确认金额。不属于任何套期关系的一部分的该类金融资产所产生的所有利得或损失，除信用减值损失或利得、汇兑 损益和按照实际利率法计算的该金融资产利息之外，所产生的其他利得或损失，均计入其他综合收益；金融资产终止确认时， 之前计入其他综合收益的累计利得或损失应当从其他综合收益中转出，计入当期损益。本公司分类为该类的金融资产具体包 括：其他债权投资、应收款项融资。</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本公司按照实际利率法确认利息收入。利息收入根据金融资产账面余额乘以实际利率计算确定，但下列情况除外：①对 于购入或源生的已发生信用减值的金融资产，自初始确认起，按照该金融资产的摊余成本和经信用调整的实际利率计算确定 其利息收入。②对于购入或源生的未发生信用减值、但在后续期间成为已发生信用减值的金融资产，在后续期间，按照该金 融资产的摊余成本和实际利率计算确定其利息收入。</w:t>
      </w:r>
    </w:p>
    <w:p>
      <w:pPr>
        <w:pStyle w:val="Style19"/>
        <w:keepNext w:val="0"/>
        <w:keepLines w:val="0"/>
        <w:widowControl w:val="0"/>
        <w:shd w:val="clear" w:color="auto" w:fill="auto"/>
        <w:bidi w:val="0"/>
        <w:spacing w:before="0" w:after="260" w:line="312" w:lineRule="exact"/>
        <w:ind w:left="0" w:right="0" w:firstLine="380"/>
        <w:jc w:val="both"/>
      </w:pPr>
      <w:r>
        <w:rPr>
          <w:color w:val="000000"/>
          <w:spacing w:val="0"/>
          <w:w w:val="100"/>
          <w:position w:val="0"/>
        </w:rPr>
        <w:t>本公司将非交易性权益工具投资指定为以公允价值计量且其变动计入其他综合收益的金融资产。该指定一经作出，不得 撤销。本公司指定的以公允价值计量且其变动计入其他综合收益的非交易性权益工具投资，按照公允价值进行初始计量，相 关交易费用计入初始确认金额；除了获得股利（属于投资成本收回部分的除外）计入当期损益外，其他相关的利得和损失（包 括汇兑损益）均计入其他综合收益，且后续不得转入当期损益。当其终止确认时，之前计入其他综合收益的累计利得或损失 从其他综合收益中转出，计入留存收益。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除上述分类为以摊余成本计量的金融资产和分类为以公允价值计量且其变动计入其他综合收益的金融资产之外的金融 资产，本公司将其分类为以公允价值计量且其变动计入当期损益的金融资产。此类金融资产按照公允价值进行初始计量，相 关交易费用直接计入当期损益。此类金融资产的利得或损失，计入当期损益。本公司分类为该类的金融资产具体包括：交易 性金融资产。</w:t>
      </w:r>
    </w:p>
    <w:p>
      <w:pPr>
        <w:pStyle w:val="Style1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本公司在非同一控制下的企业合并中确认的或有对价构成金融资产的，该金融资产分类为以公允价值计量且其变动计入 当期损益的金融资产。</w:t>
      </w:r>
    </w:p>
    <w:p>
      <w:pPr>
        <w:pStyle w:val="Style19"/>
        <w:keepNext w:val="0"/>
        <w:keepLines w:val="0"/>
        <w:widowControl w:val="0"/>
        <w:shd w:val="clear" w:color="auto" w:fill="auto"/>
        <w:bidi w:val="0"/>
        <w:spacing w:before="0" w:after="0" w:line="384" w:lineRule="auto"/>
        <w:ind w:left="0" w:right="0" w:firstLine="480"/>
        <w:jc w:val="both"/>
      </w:pPr>
      <w:r>
        <w:rPr>
          <w:rFonts w:ascii="Times New Roman" w:eastAsia="Times New Roman" w:hAnsi="Times New Roman" w:cs="Times New Roman"/>
          <w:color w:val="000000"/>
          <w:spacing w:val="0"/>
          <w:w w:val="100"/>
          <w:position w:val="0"/>
        </w:rPr>
        <w:t>2</w:t>
      </w:r>
      <w:r>
        <w:rPr>
          <w:color w:val="000000"/>
          <w:spacing w:val="0"/>
          <w:w w:val="100"/>
          <w:position w:val="0"/>
        </w:rPr>
        <w:t>）金融资产转移的确认依据和计量方法</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本公司将满足下列条件之一的金融资产予以终止确认：①收取该金融资产现金流量的合同权利终止；②金融资产发生转 移，本公司转移了金融资产所有权上几乎所有风险和报酬；③金融资产发生转移，本公司既没有转移也没有保留金融资产所 有权上几乎所有风险和报酬，且未保留对该金融资产控制的。</w:t>
      </w:r>
    </w:p>
    <w:p>
      <w:pPr>
        <w:pStyle w:val="Style19"/>
        <w:keepNext w:val="0"/>
        <w:keepLines w:val="0"/>
        <w:widowControl w:val="0"/>
        <w:shd w:val="clear" w:color="auto" w:fill="auto"/>
        <w:bidi w:val="0"/>
        <w:spacing w:before="0" w:after="0" w:line="313" w:lineRule="exact"/>
        <w:ind w:left="0" w:right="0" w:firstLine="480"/>
        <w:jc w:val="left"/>
      </w:pPr>
      <w:r>
        <w:rPr>
          <w:color w:val="000000"/>
          <w:spacing w:val="0"/>
          <w:w w:val="100"/>
          <w:position w:val="0"/>
        </w:rPr>
        <w:t>金融资产整体转移满足终止确认条件的，将所转移金融资产在终止确认日的账面价值，与因转移而收到的对价及原直 接计入其他综合收益的公允价值变动累计额中对应终止确认部分的金额（涉及转移的金融资产同时符合下列条件：公司管理 该金融资产的业务模式是以收取合同现金流量为目标；该金融资产的合同条款规定，在特定日期产生的现金流，仅为对本金 金额为基础的利息的支付）之和的差额计入当期损益。</w:t>
      </w:r>
    </w:p>
    <w:p>
      <w:pPr>
        <w:pStyle w:val="Style19"/>
        <w:keepNext w:val="0"/>
        <w:keepLines w:val="0"/>
        <w:widowControl w:val="0"/>
        <w:shd w:val="clear" w:color="auto" w:fill="auto"/>
        <w:bidi w:val="0"/>
        <w:spacing w:before="0" w:after="0" w:line="313" w:lineRule="exact"/>
        <w:ind w:left="0" w:right="0" w:firstLine="480"/>
        <w:jc w:val="left"/>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按照各自的相对公允价值进行分摊，并将因转移而收到的对价及应分摊至终止确认部分的原计入其他综合收益的公允价值变 动累计额中对应终止确认部分的金额涉及转移的金融资产同时符合下列条件：公司管理该金融资产的业务模式是以收取合同 现金流量为目标；该金融资产的合同条款规定，在特定日期产生的现金流，仅为对本金金额为基础的利息的支付）之和，与 分摊的前述金融资产整体账面价值的差额计入当期损益。</w:t>
      </w:r>
    </w:p>
    <w:p>
      <w:pPr>
        <w:pStyle w:val="Style19"/>
        <w:keepNext w:val="0"/>
        <w:keepLines w:val="0"/>
        <w:widowControl w:val="0"/>
        <w:shd w:val="clear" w:color="auto" w:fill="auto"/>
        <w:tabs>
          <w:tab w:pos="765" w:val="left"/>
        </w:tabs>
        <w:bidi w:val="0"/>
        <w:spacing w:before="0" w:after="100" w:line="313" w:lineRule="exact"/>
        <w:ind w:left="0" w:right="0" w:firstLine="380"/>
        <w:jc w:val="both"/>
      </w:pPr>
      <w:bookmarkStart w:id="768" w:name="bookmark768"/>
      <w:r>
        <w:rPr>
          <w:color w:val="000000"/>
          <w:spacing w:val="0"/>
          <w:w w:val="100"/>
          <w:position w:val="0"/>
        </w:rPr>
        <w:t>（</w:t>
      </w:r>
      <w:bookmarkEnd w:id="768"/>
      <w:r>
        <w:rPr>
          <w:rFonts w:ascii="Times New Roman" w:eastAsia="Times New Roman" w:hAnsi="Times New Roman" w:cs="Times New Roman"/>
          <w:color w:val="000000"/>
          <w:spacing w:val="0"/>
          <w:w w:val="100"/>
          <w:position w:val="0"/>
        </w:rPr>
        <w:t>2</w:t>
      </w:r>
      <w:r>
        <w:rPr>
          <w:color w:val="000000"/>
          <w:spacing w:val="0"/>
          <w:w w:val="100"/>
          <w:position w:val="0"/>
        </w:rPr>
        <w:t>）</w:t>
        <w:tab/>
        <w:t>金融负债</w:t>
      </w:r>
    </w:p>
    <w:p>
      <w:pPr>
        <w:pStyle w:val="Style19"/>
        <w:keepNext w:val="0"/>
        <w:keepLines w:val="0"/>
        <w:widowControl w:val="0"/>
        <w:shd w:val="clear" w:color="auto" w:fill="auto"/>
        <w:bidi w:val="0"/>
        <w:spacing w:before="0" w:after="0" w:line="384" w:lineRule="auto"/>
        <w:ind w:left="0" w:right="0" w:firstLine="480"/>
        <w:jc w:val="both"/>
      </w:pPr>
      <w:r>
        <w:rPr>
          <w:rFonts w:ascii="Times New Roman" w:eastAsia="Times New Roman" w:hAnsi="Times New Roman" w:cs="Times New Roman"/>
          <w:color w:val="000000"/>
          <w:spacing w:val="0"/>
          <w:w w:val="100"/>
          <w:position w:val="0"/>
        </w:rPr>
        <w:t>1</w:t>
      </w:r>
      <w:r>
        <w:rPr>
          <w:color w:val="000000"/>
          <w:spacing w:val="0"/>
          <w:w w:val="100"/>
          <w:position w:val="0"/>
        </w:rPr>
        <w:t>）金融负债分类、确认依据和计量方法</w:t>
      </w:r>
    </w:p>
    <w:p>
      <w:pPr>
        <w:pStyle w:val="Style1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除下列各项外，本公司将金融负债分类为以摊余成本计量的金融负债，采用实际利率法，按照摊余成本进行后续计量：</w:t>
      </w:r>
    </w:p>
    <w:p>
      <w:pPr>
        <w:pStyle w:val="Style19"/>
        <w:keepNext w:val="0"/>
        <w:keepLines w:val="0"/>
        <w:widowControl w:val="0"/>
        <w:numPr>
          <w:ilvl w:val="0"/>
          <w:numId w:val="33"/>
        </w:numPr>
        <w:shd w:val="clear" w:color="auto" w:fill="auto"/>
        <w:bidi w:val="0"/>
        <w:spacing w:before="0" w:after="0" w:line="313" w:lineRule="exact"/>
        <w:ind w:left="0" w:right="0" w:firstLine="660"/>
        <w:jc w:val="both"/>
      </w:pPr>
      <w:bookmarkStart w:id="769" w:name="bookmark769"/>
      <w:bookmarkEnd w:id="769"/>
      <w:r>
        <w:rPr>
          <w:color w:val="000000"/>
          <w:spacing w:val="0"/>
          <w:w w:val="100"/>
          <w:position w:val="0"/>
        </w:rPr>
        <w:t>以公允价值计量且其变动计入当期损益的金融负债（含属于金融负债的衍生工具），包括交易性金融负债和初始 确认时指定为以公允价值计量且其变动计入当期损益的金融负债，此类金融负债按照公允价值进行后续计量，公允价值变动 形成的利得或损失以及与该金融负债相关的股利和利息支出计入当期损益。</w:t>
      </w:r>
    </w:p>
    <w:p>
      <w:pPr>
        <w:pStyle w:val="Style19"/>
        <w:keepNext w:val="0"/>
        <w:keepLines w:val="0"/>
        <w:widowControl w:val="0"/>
        <w:numPr>
          <w:ilvl w:val="0"/>
          <w:numId w:val="33"/>
        </w:numPr>
        <w:shd w:val="clear" w:color="auto" w:fill="auto"/>
        <w:tabs>
          <w:tab w:pos="754" w:val="left"/>
        </w:tabs>
        <w:bidi w:val="0"/>
        <w:spacing w:before="0" w:after="0" w:line="313" w:lineRule="exact"/>
        <w:ind w:left="0" w:right="0" w:firstLine="480"/>
        <w:jc w:val="both"/>
      </w:pPr>
      <w:bookmarkStart w:id="770" w:name="bookmark770"/>
      <w:bookmarkEnd w:id="770"/>
      <w:r>
        <w:rPr>
          <w:color w:val="000000"/>
          <w:spacing w:val="0"/>
          <w:w w:val="100"/>
          <w:position w:val="0"/>
        </w:rPr>
        <w:t>不符合终止确认条件的金融资产转移或继续涉入被转移金融资产所形成的金融负债。此类金融负债，本公司按照金 融资产转移相关准则规定进行计量。</w:t>
      </w:r>
    </w:p>
    <w:p>
      <w:pPr>
        <w:pStyle w:val="Style19"/>
        <w:keepNext w:val="0"/>
        <w:keepLines w:val="0"/>
        <w:widowControl w:val="0"/>
        <w:numPr>
          <w:ilvl w:val="0"/>
          <w:numId w:val="33"/>
        </w:numPr>
        <w:shd w:val="clear" w:color="auto" w:fill="auto"/>
        <w:tabs>
          <w:tab w:pos="759" w:val="left"/>
        </w:tabs>
        <w:bidi w:val="0"/>
        <w:spacing w:before="0" w:after="0" w:line="313" w:lineRule="exact"/>
        <w:ind w:left="0" w:right="0" w:firstLine="480"/>
        <w:jc w:val="both"/>
      </w:pPr>
      <w:bookmarkStart w:id="771" w:name="bookmark771"/>
      <w:bookmarkEnd w:id="771"/>
      <w:r>
        <w:rPr>
          <w:color w:val="000000"/>
          <w:spacing w:val="0"/>
          <w:w w:val="100"/>
          <w:position w:val="0"/>
        </w:rPr>
        <w:t>不属于以上①或②情形的财务担保合同，以及不属于以上①情形的以低于市场利率贷款的贷款承诺。本公司作为此 类金融负债的发行方的，在初始确认后按照依据金融工具减值相关准则规定确定的损失准备金额以及初始确认金额扣除依据 收入准则相关规定所确定的累计摊销后的余额孰高进行计量。</w:t>
      </w:r>
    </w:p>
    <w:p>
      <w:pPr>
        <w:pStyle w:val="Style19"/>
        <w:keepNext w:val="0"/>
        <w:keepLines w:val="0"/>
        <w:widowControl w:val="0"/>
        <w:shd w:val="clear" w:color="auto" w:fill="auto"/>
        <w:bidi w:val="0"/>
        <w:spacing w:before="0" w:after="100" w:line="313" w:lineRule="exact"/>
        <w:ind w:left="0" w:right="0" w:firstLine="480"/>
        <w:jc w:val="both"/>
      </w:pPr>
      <w:r>
        <w:rPr>
          <w:color w:val="000000"/>
          <w:spacing w:val="0"/>
          <w:w w:val="100"/>
          <w:position w:val="0"/>
        </w:rPr>
        <w:t>本公司将在非同一控制下的企业合并中作为购买方确认的或有对价形成金融负债的，按照以公允价值计量且其变动计 入当期损益进行会计处理。</w:t>
      </w:r>
    </w:p>
    <w:p>
      <w:pPr>
        <w:pStyle w:val="Style19"/>
        <w:keepNext w:val="0"/>
        <w:keepLines w:val="0"/>
        <w:widowControl w:val="0"/>
        <w:shd w:val="clear" w:color="auto" w:fill="auto"/>
        <w:bidi w:val="0"/>
        <w:spacing w:before="0" w:after="0" w:line="384" w:lineRule="auto"/>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）金融负债终止确认条件</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当金融负债的现时义务全部或部分已经解除时，终止确认该金融负债或义务已解除的部分。本公司与债权人之间签订协 议，以承担新金融负债方式替换现存金融负债，且新金融负债与现存金融负债的合同条款实质上不同的，终止确认现存金融 负债，并同时确认新金融负债。本公司对现存金融负债全部或部分的合同条款作出实质性修改的，终止确认现存金融负债或 其一部分，同时将修改条款后的金融负债确认为一项新金融负债。终止确认部分的账面价值与支付的对价之间的差额，计入 当期损益。</w:t>
      </w:r>
    </w:p>
    <w:p>
      <w:pPr>
        <w:pStyle w:val="Style19"/>
        <w:keepNext w:val="0"/>
        <w:keepLines w:val="0"/>
        <w:widowControl w:val="0"/>
        <w:shd w:val="clear" w:color="auto" w:fill="auto"/>
        <w:tabs>
          <w:tab w:pos="765" w:val="left"/>
        </w:tabs>
        <w:bidi w:val="0"/>
        <w:spacing w:before="0" w:after="0" w:line="313" w:lineRule="exact"/>
        <w:ind w:left="0" w:right="0" w:firstLine="38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3</w:t>
      </w:r>
      <w:r>
        <w:rPr>
          <w:color w:val="000000"/>
          <w:spacing w:val="0"/>
          <w:w w:val="100"/>
          <w:position w:val="0"/>
        </w:rPr>
        <w:t>）</w:t>
        <w:tab/>
        <w:t>金融资产和金融负债的公允价值确定方法</w:t>
      </w:r>
    </w:p>
    <w:p>
      <w:pPr>
        <w:pStyle w:val="Style19"/>
        <w:keepNext w:val="0"/>
        <w:keepLines w:val="0"/>
        <w:widowControl w:val="0"/>
        <w:shd w:val="clear" w:color="auto" w:fill="auto"/>
        <w:bidi w:val="0"/>
        <w:spacing w:before="0" w:after="0" w:line="313" w:lineRule="exact"/>
        <w:ind w:left="0" w:right="0" w:firstLine="480"/>
        <w:jc w:val="both"/>
      </w:pPr>
      <w:r>
        <w:rPr>
          <w:color w:val="000000"/>
          <w:spacing w:val="0"/>
          <w:w w:val="100"/>
          <w:position w:val="0"/>
        </w:rPr>
        <w:t xml:space="preserve">本公司以主要市场的价格计量金融资产和金融负债的公允价值，不存在主要市场的，以最有利市场的价格计量金融资 产和金融负债的公允价值，并且采用当时适用并且有足够可利用数据和其他信息支持的估值技术。公允价值计量所使用的输 入值分为三个层次，即第一层次输入值是计量日能够取得的相同资产或负债在活跃市场上未经调整的报价；第二层次输入值 是除第一层次输入值外相关资产或负债直接或间接可观察的输入值；第三层次输入值是相关资产或负债的不可观察输入值。 本公司优先使用第一层次输入值，最后再使用第三层次输入值。公允价值计量结果所属的层次，由对公允价值计量整体而言 </w:t>
      </w:r>
      <w:r>
        <w:rPr>
          <w:color w:val="000000"/>
          <w:spacing w:val="0"/>
          <w:w w:val="100"/>
          <w:position w:val="0"/>
        </w:rPr>
        <w:t>具有重大意义的输入值所属的最低层次决定。</w:t>
      </w:r>
    </w:p>
    <w:p>
      <w:pPr>
        <w:pStyle w:val="Style19"/>
        <w:keepNext w:val="0"/>
        <w:keepLines w:val="0"/>
        <w:widowControl w:val="0"/>
        <w:shd w:val="clear" w:color="auto" w:fill="auto"/>
        <w:tabs>
          <w:tab w:pos="840" w:val="left"/>
        </w:tabs>
        <w:bidi w:val="0"/>
        <w:spacing w:before="0" w:after="0" w:line="313" w:lineRule="exact"/>
        <w:ind w:left="0" w:right="0" w:firstLine="46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4</w:t>
      </w:r>
      <w:r>
        <w:rPr>
          <w:color w:val="000000"/>
          <w:spacing w:val="0"/>
          <w:w w:val="100"/>
          <w:position w:val="0"/>
        </w:rPr>
        <w:t>）</w:t>
        <w:tab/>
        <w:t>金融资产和金融负债的抵销</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本公司的金融资产和金融负债在资产负债表内分别列示，不相互抵销。但同时满足下列条件时，以相互抵销后的净额在 资产负债表内列示：</w:t>
      </w:r>
      <w:r>
        <w:rPr>
          <w:rFonts w:ascii="Times New Roman" w:eastAsia="Times New Roman" w:hAnsi="Times New Roman" w:cs="Times New Roman"/>
          <w:color w:val="000000"/>
          <w:spacing w:val="0"/>
          <w:w w:val="100"/>
          <w:position w:val="0"/>
        </w:rPr>
        <w:t>1</w:t>
      </w:r>
      <w:r>
        <w:rPr>
          <w:color w:val="000000"/>
          <w:spacing w:val="0"/>
          <w:w w:val="100"/>
          <w:position w:val="0"/>
        </w:rPr>
        <w:t>）本公司具有抵销已确认金额的法定权利，且该种法定权利是当前可执行的；</w:t>
      </w:r>
      <w:r>
        <w:rPr>
          <w:rFonts w:ascii="Times New Roman" w:eastAsia="Times New Roman" w:hAnsi="Times New Roman" w:cs="Times New Roman"/>
          <w:color w:val="000000"/>
          <w:spacing w:val="0"/>
          <w:w w:val="100"/>
          <w:position w:val="0"/>
        </w:rPr>
        <w:t>2</w:t>
      </w:r>
      <w:r>
        <w:rPr>
          <w:color w:val="000000"/>
          <w:spacing w:val="0"/>
          <w:w w:val="100"/>
          <w:position w:val="0"/>
        </w:rPr>
        <w:t>）本公司计划以净额结 算，或同时变现该金融资产和清偿该金融负债。</w:t>
      </w:r>
    </w:p>
    <w:p>
      <w:pPr>
        <w:pStyle w:val="Style19"/>
        <w:keepNext w:val="0"/>
        <w:keepLines w:val="0"/>
        <w:widowControl w:val="0"/>
        <w:shd w:val="clear" w:color="auto" w:fill="auto"/>
        <w:tabs>
          <w:tab w:pos="840" w:val="left"/>
        </w:tabs>
        <w:bidi w:val="0"/>
        <w:spacing w:before="0" w:after="0" w:line="313" w:lineRule="exact"/>
        <w:ind w:left="0" w:right="0" w:firstLine="46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5</w:t>
      </w:r>
      <w:r>
        <w:rPr>
          <w:color w:val="000000"/>
          <w:spacing w:val="0"/>
          <w:w w:val="100"/>
          <w:position w:val="0"/>
        </w:rPr>
        <w:t>）</w:t>
        <w:tab/>
        <w:t>金融负债与权益工具的区分及相关处理方法</w:t>
      </w:r>
    </w:p>
    <w:p>
      <w:pPr>
        <w:pStyle w:val="Style19"/>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本公司按照以下原则区分金融负债与权益工具：</w:t>
      </w:r>
      <w:r>
        <w:rPr>
          <w:rFonts w:ascii="Times New Roman" w:eastAsia="Times New Roman" w:hAnsi="Times New Roman" w:cs="Times New Roman"/>
          <w:color w:val="000000"/>
          <w:spacing w:val="0"/>
          <w:w w:val="100"/>
          <w:position w:val="0"/>
        </w:rPr>
        <w:t>1</w:t>
      </w:r>
      <w:r>
        <w:rPr>
          <w:color w:val="000000"/>
          <w:spacing w:val="0"/>
          <w:w w:val="100"/>
          <w:position w:val="0"/>
        </w:rPr>
        <w:t>）如果本公司不能无条件地避免以交付现金或其他金融资产来履行一 项合同义务，则该合同义务符合金融负债的定义。有些金融工具虽然没有明确地包含交付现金或其他金融资产义务的条款和 条件，但有可能通过其他条款和条件间接地形成合同义务。</w:t>
      </w:r>
      <w:r>
        <w:rPr>
          <w:rFonts w:ascii="Times New Roman" w:eastAsia="Times New Roman" w:hAnsi="Times New Roman" w:cs="Times New Roman"/>
          <w:color w:val="000000"/>
          <w:spacing w:val="0"/>
          <w:w w:val="100"/>
          <w:position w:val="0"/>
        </w:rPr>
        <w:t>2</w:t>
      </w:r>
      <w:r>
        <w:rPr>
          <w:color w:val="000000"/>
          <w:spacing w:val="0"/>
          <w:w w:val="100"/>
          <w:position w:val="0"/>
        </w:rPr>
        <w:t>）如果一项金融工具须用或可用本公司自身权益工具进行结算， 需要考虑用于结算该工具的本公司自身权益工具，是作为现金或其他金融资产的替代品，还是为了使该工具持有方享有在发 行方扣除所有负债后的资产中的剩余权益。如果是前者，该工具是发行方的金融负债；如果是后者，该工具是发行方的权益 工具。在某些情况下，一项金融工具合同规定本公司须用或可用自身权益工具结算该金融工具，其中合同权利或合同义务的 金额等于可获取或需交付的自身权益工具的数量乘以其结算时的公允价值，则无论该合同权利或义务的金额是固定的，还是 完全或部分地基于除本公司自身权益工具的市场价格以外的变量的变动而变动，该合同分类为金融负债。</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本公司在合并报表中对金融工具（或其组成部分）进行分类时，考虑了公司成员和金融工具持有方之间达成的所有条款 和条件。如果公司作为一个整体由于该工具而承担了交付现金、其他金融资产或者以其他导致该工具成为金融负债的方式进 行结算的义务，则该工具应当分类为金融负债。</w:t>
      </w:r>
    </w:p>
    <w:p>
      <w:pPr>
        <w:pStyle w:val="Style19"/>
        <w:keepNext w:val="0"/>
        <w:keepLines w:val="0"/>
        <w:widowControl w:val="0"/>
        <w:shd w:val="clear" w:color="auto" w:fill="auto"/>
        <w:bidi w:val="0"/>
        <w:spacing w:before="0" w:after="0" w:line="313" w:lineRule="exact"/>
        <w:ind w:left="0" w:right="0" w:firstLine="460"/>
        <w:jc w:val="both"/>
      </w:pPr>
      <w:r>
        <w:rPr>
          <w:color w:val="000000"/>
          <w:spacing w:val="0"/>
          <w:w w:val="100"/>
          <w:position w:val="0"/>
        </w:rPr>
        <w:t>金融工具或其组成部分属于金融负债的，相关利息、股利（或股息）、利得或损失，以及赎回或再融资产生的利得或损 失等，本公司计入当期损益。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金融工具或其组成部分属于权益工具的，其发行（含再融资）、回购、出售或注销时，本公司作为权益的变动处理，不 确认权益工具的公允价值变动。</w:t>
      </w:r>
    </w:p>
    <w:p>
      <w:pPr>
        <w:pStyle w:val="Style19"/>
        <w:keepNext w:val="0"/>
        <w:keepLines w:val="0"/>
        <w:widowControl w:val="0"/>
        <w:shd w:val="clear" w:color="auto" w:fill="auto"/>
        <w:tabs>
          <w:tab w:pos="840" w:val="left"/>
        </w:tabs>
        <w:bidi w:val="0"/>
        <w:spacing w:before="0" w:after="0" w:line="313" w:lineRule="exact"/>
        <w:ind w:left="0" w:right="0" w:firstLine="460"/>
        <w:jc w:val="both"/>
      </w:pPr>
      <w:bookmarkStart w:id="775" w:name="bookmark775"/>
      <w:r>
        <w:rPr>
          <w:color w:val="000000"/>
          <w:spacing w:val="0"/>
          <w:w w:val="100"/>
          <w:position w:val="0"/>
        </w:rPr>
        <w:t>（</w:t>
      </w:r>
      <w:bookmarkEnd w:id="775"/>
      <w:r>
        <w:rPr>
          <w:rFonts w:ascii="Times New Roman" w:eastAsia="Times New Roman" w:hAnsi="Times New Roman" w:cs="Times New Roman"/>
          <w:color w:val="000000"/>
          <w:spacing w:val="0"/>
          <w:w w:val="100"/>
          <w:position w:val="0"/>
        </w:rPr>
        <w:t>6</w:t>
      </w:r>
      <w:r>
        <w:rPr>
          <w:color w:val="000000"/>
          <w:spacing w:val="0"/>
          <w:w w:val="100"/>
          <w:position w:val="0"/>
        </w:rPr>
        <w:t>）</w:t>
        <w:tab/>
        <w:t>金融工具的减值</w:t>
      </w:r>
    </w:p>
    <w:p>
      <w:pPr>
        <w:pStyle w:val="Style19"/>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本公司以预期信用损失为基础，对下列项目进行减值会计处理并确认损失准备：①以摊余成本计量的金融资产；②以 公允价值计量且其变动计入其他综合收益的金融资产；③租赁应收款；④合同资产。</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w:t>
      </w:r>
    </w:p>
    <w:p>
      <w:pPr>
        <w:pStyle w:val="Style19"/>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本公司对于下列各项目，始终按照相当于整个存续期内预期信用损失的金额计量其损失准备：①《企业会计准则第</w:t>
      </w:r>
      <w:r>
        <w:rPr>
          <w:rFonts w:ascii="Times New Roman" w:eastAsia="Times New Roman" w:hAnsi="Times New Roman" w:cs="Times New Roman"/>
          <w:color w:val="000000"/>
          <w:spacing w:val="0"/>
          <w:w w:val="100"/>
          <w:position w:val="0"/>
        </w:rPr>
        <w:t xml:space="preserve">14 </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收入准则》规范的交易形成应收款项或合同资产损失准备，无论该项目是否包含重大融资成分。②应收融资租赁款；③ 应收经营租赁款。</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除上述项目外，对其他项目，本公司按照下列情形计量损失准备：①信用风险自初始确认后未显著增加的金融工具，本 公司按照未来</w:t>
      </w:r>
      <w:r>
        <w:rPr>
          <w:rFonts w:ascii="Times New Roman" w:eastAsia="Times New Roman" w:hAnsi="Times New Roman" w:cs="Times New Roman"/>
          <w:color w:val="000000"/>
          <w:spacing w:val="0"/>
          <w:w w:val="100"/>
          <w:position w:val="0"/>
        </w:rPr>
        <w:t>12</w:t>
      </w:r>
      <w:r>
        <w:rPr>
          <w:color w:val="000000"/>
          <w:spacing w:val="0"/>
          <w:w w:val="100"/>
          <w:position w:val="0"/>
        </w:rPr>
        <w:t>个月的预期信用损失的金额计量损失准备；②信用风险自初始确认后已显著增加的金融工具，本公司按照相 当于该金融工具整个存续期内预期信用损失的金额计量损失准备；③购买或源生已发生信用减值的金融工具，本公司按照相 当于整个存续期内预期信用损失的金额计量损失准备。</w:t>
      </w:r>
    </w:p>
    <w:p>
      <w:pPr>
        <w:pStyle w:val="Style19"/>
        <w:keepNext w:val="0"/>
        <w:keepLines w:val="0"/>
        <w:widowControl w:val="0"/>
        <w:shd w:val="clear" w:color="auto" w:fill="auto"/>
        <w:bidi w:val="0"/>
        <w:spacing w:before="0" w:after="100" w:line="313" w:lineRule="exact"/>
        <w:ind w:left="0" w:right="0" w:firstLine="460"/>
        <w:jc w:val="both"/>
      </w:pPr>
      <w:r>
        <w:rPr>
          <w:color w:val="000000"/>
          <w:spacing w:val="0"/>
          <w:w w:val="100"/>
          <w:position w:val="0"/>
        </w:rPr>
        <w:t>以公允价值计量且其变动计入其他综合收益的金融资产，本公司在其他综合收益中确认其信用损失准备，并将减值损 失或利得计入当期损益，不减少该金融资产在资产负债表中列示的账面价值。除此之外的金融工具的信用损失准备的增加或 转回金额，作为减值损失或利得计入当期损益。</w:t>
      </w:r>
    </w:p>
    <w:p>
      <w:pPr>
        <w:pStyle w:val="Style19"/>
        <w:keepNext w:val="0"/>
        <w:keepLines w:val="0"/>
        <w:widowControl w:val="0"/>
        <w:shd w:val="clear" w:color="auto" w:fill="auto"/>
        <w:bidi w:val="0"/>
        <w:spacing w:before="0" w:after="0" w:line="384"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）对信用风险显著增加的评估</w:t>
      </w:r>
    </w:p>
    <w:p>
      <w:pPr>
        <w:pStyle w:val="Style19"/>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本公司通过比较金融工具在初始确认时所确定的预计存续期内的违约概率和该工具在资产负债表日所确定的预计存续 期内的违约概率，来判定金融工具信用风险是否显著增加。但是，如果本公司确定金融工具在资产负债表日只具有较低的信 用风险的，可以假设该金融工具的信用风险自初始确认后并未显著增加。在确定信用风险自初始确认后是否显著增加时，本 公司考虑无须付出不必要的额外成本或努力即可获得的合理且有依据的信息，包括前瞻性信息。</w:t>
      </w:r>
    </w:p>
    <w:p>
      <w:pPr>
        <w:pStyle w:val="Style19"/>
        <w:keepNext w:val="0"/>
        <w:keepLines w:val="0"/>
        <w:widowControl w:val="0"/>
        <w:shd w:val="clear" w:color="auto" w:fill="auto"/>
        <w:bidi w:val="0"/>
        <w:spacing w:before="0" w:after="0" w:line="313" w:lineRule="exact"/>
        <w:ind w:left="0" w:right="0" w:firstLine="460"/>
        <w:jc w:val="both"/>
      </w:pPr>
      <w:r>
        <w:rPr>
          <w:color w:val="000000"/>
          <w:spacing w:val="0"/>
          <w:w w:val="100"/>
          <w:position w:val="0"/>
        </w:rPr>
        <w:t>本公司考虑的信息包括：①债务人未能按合同到期日支付本金和利息的情况；②已发生的或预期的金融工具的外部或 内部信用评级</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的严重恶化；③已发生的或预期的债务人经营成果的严重恶化；④现存的或预期的技术、市场、经济或 法律环境变化，并将对债务人对本公司的还款能力产生重大不利影响。</w:t>
      </w:r>
    </w:p>
    <w:p>
      <w:pPr>
        <w:pStyle w:val="Style1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以组合为基础的评估。如果本公司在单项工具层面无法以合理成本获得关于信用风险显著增加的充分证据，而在组合的 基础上评估信用风险是否显著增加是可行的，本公司将按照金融工具共同信用风险特征，对其进行分组并以组合为基础考虑 评估信用风险是否显著增加。</w:t>
      </w:r>
    </w:p>
    <w:p>
      <w:pPr>
        <w:pStyle w:val="Style19"/>
        <w:keepNext w:val="0"/>
        <w:keepLines w:val="0"/>
        <w:widowControl w:val="0"/>
        <w:shd w:val="clear" w:color="auto" w:fill="auto"/>
        <w:bidi w:val="0"/>
        <w:spacing w:before="0" w:after="0" w:line="384" w:lineRule="auto"/>
        <w:ind w:left="0" w:right="0" w:firstLine="560"/>
        <w:jc w:val="both"/>
      </w:pPr>
      <w:r>
        <w:rPr>
          <w:rFonts w:ascii="Times New Roman" w:eastAsia="Times New Roman" w:hAnsi="Times New Roman" w:cs="Times New Roman"/>
          <w:color w:val="000000"/>
          <w:spacing w:val="0"/>
          <w:w w:val="100"/>
          <w:position w:val="0"/>
        </w:rPr>
        <w:t>2</w:t>
      </w:r>
      <w:r>
        <w:rPr>
          <w:color w:val="000000"/>
          <w:spacing w:val="0"/>
          <w:w w:val="100"/>
          <w:position w:val="0"/>
        </w:rPr>
        <w:t>）预期信用损失的计量</w:t>
      </w:r>
    </w:p>
    <w:p>
      <w:pPr>
        <w:pStyle w:val="Style19"/>
        <w:keepNext w:val="0"/>
        <w:keepLines w:val="0"/>
        <w:widowControl w:val="0"/>
        <w:shd w:val="clear" w:color="auto" w:fill="auto"/>
        <w:bidi w:val="0"/>
        <w:spacing w:before="0" w:after="0" w:line="313" w:lineRule="exact"/>
        <w:ind w:left="0" w:right="0" w:firstLine="460"/>
        <w:jc w:val="both"/>
      </w:pPr>
      <w:r>
        <w:rPr>
          <w:color w:val="000000"/>
          <w:spacing w:val="0"/>
          <w:w w:val="100"/>
          <w:position w:val="0"/>
        </w:rPr>
        <w:t>考虑预期信用损失计量方法应反映的要素：①通过评价一系列可能的结果而确定的无偏概率加权平均金额；②货币时 间价值；③在资产负债表日无须付出不必要的额外成本或即可获得的有关过去事项、当前状况以及未来经济状况预测的合理 且有依据的信息。</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本公司对租赁应收款及财务担保合同在单项资产或合同的基础上确定其信用损失。</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对应收账款与合同资产，本公司除对单项金额重大且已发生信用减值的款项单独确定其信用损失外，其余在组合的基础 上，考虑预期信用损失计量方法应反映的要素，参考历史信用损失经验，编制应收账款逾期天数</w:t>
      </w:r>
      <w:r>
        <w:rPr>
          <w:rFonts w:ascii="Times New Roman" w:eastAsia="Times New Roman" w:hAnsi="Times New Roman" w:cs="Times New Roman"/>
          <w:color w:val="000000"/>
          <w:spacing w:val="0"/>
          <w:w w:val="100"/>
          <w:position w:val="0"/>
        </w:rPr>
        <w:t>/</w:t>
      </w:r>
      <w:r>
        <w:rPr>
          <w:color w:val="000000"/>
          <w:spacing w:val="0"/>
          <w:w w:val="100"/>
          <w:position w:val="0"/>
        </w:rPr>
        <w:t>应收账款账龄与违约损失 率对照表，以此为基础计算预期信用损失。</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对于其他以摊余成本计量的金融资产及分类为以公允价值计量且其变动计入其他综合收益的金融资产，除对单项金额重 大的款项单独确定其信用损失外，本公司在组合基础上确定其信用损失。</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本公司以共同信用风险特征为依据，将金融工具分为不同组别。本公司采用的共同信用风险特征包括：金融工具类型、 信用风险评级、债务人所处地理位置、债务人所处行业等。</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本公司按照下列方法确定相关金融工具的预期信用损失：</w:t>
      </w:r>
    </w:p>
    <w:p>
      <w:pPr>
        <w:pStyle w:val="Style19"/>
        <w:keepNext w:val="0"/>
        <w:keepLines w:val="0"/>
        <w:widowControl w:val="0"/>
        <w:numPr>
          <w:ilvl w:val="0"/>
          <w:numId w:val="35"/>
        </w:numPr>
        <w:shd w:val="clear" w:color="auto" w:fill="auto"/>
        <w:tabs>
          <w:tab w:pos="781" w:val="left"/>
        </w:tabs>
        <w:bidi w:val="0"/>
        <w:spacing w:before="0" w:after="0" w:line="313" w:lineRule="exact"/>
        <w:ind w:left="0" w:right="0" w:firstLine="460"/>
        <w:jc w:val="left"/>
      </w:pPr>
      <w:bookmarkStart w:id="776" w:name="bookmark776"/>
      <w:bookmarkEnd w:id="776"/>
      <w:r>
        <w:rPr>
          <w:color w:val="000000"/>
          <w:spacing w:val="0"/>
          <w:w w:val="100"/>
          <w:position w:val="0"/>
        </w:rPr>
        <w:t>金融资产，信用损失为本公司应收取的合同现金流量与预期收取的现金流量之间差额的现值。</w:t>
      </w:r>
    </w:p>
    <w:p>
      <w:pPr>
        <w:pStyle w:val="Style19"/>
        <w:keepNext w:val="0"/>
        <w:keepLines w:val="0"/>
        <w:widowControl w:val="0"/>
        <w:numPr>
          <w:ilvl w:val="0"/>
          <w:numId w:val="35"/>
        </w:numPr>
        <w:shd w:val="clear" w:color="auto" w:fill="auto"/>
        <w:tabs>
          <w:tab w:pos="768" w:val="left"/>
        </w:tabs>
        <w:bidi w:val="0"/>
        <w:spacing w:before="0" w:after="100" w:line="313" w:lineRule="exact"/>
        <w:ind w:left="0" w:right="0" w:firstLine="460"/>
        <w:jc w:val="both"/>
      </w:pPr>
      <w:bookmarkStart w:id="777" w:name="bookmark777"/>
      <w:bookmarkEnd w:id="777"/>
      <w:r>
        <w:rPr>
          <w:color w:val="000000"/>
          <w:spacing w:val="0"/>
          <w:w w:val="100"/>
          <w:position w:val="0"/>
        </w:rPr>
        <w:t>应收款项，信用损失为本公司应收取的合同现金流量与预期收取的现金流量之间差额的现值。其中，用于确定预期 信用损失的现金流量，与本公司按照租赁准则用于计量租赁应收款项的现金流量保持一致。</w:t>
      </w:r>
    </w:p>
    <w:p>
      <w:pPr>
        <w:pStyle w:val="Style19"/>
        <w:keepNext w:val="0"/>
        <w:keepLines w:val="0"/>
        <w:widowControl w:val="0"/>
        <w:shd w:val="clear" w:color="auto" w:fill="auto"/>
        <w:bidi w:val="0"/>
        <w:spacing w:before="0" w:after="0" w:line="384" w:lineRule="auto"/>
        <w:ind w:left="0" w:right="0" w:firstLine="380"/>
        <w:jc w:val="both"/>
      </w:pPr>
      <w:bookmarkStart w:id="778" w:name="bookmark778"/>
      <w:r>
        <w:rPr>
          <w:rFonts w:ascii="Times New Roman" w:eastAsia="Times New Roman" w:hAnsi="Times New Roman" w:cs="Times New Roman"/>
          <w:b/>
          <w:bCs/>
          <w:color w:val="000000"/>
          <w:spacing w:val="0"/>
          <w:w w:val="100"/>
          <w:position w:val="0"/>
        </w:rPr>
        <w:t>1</w:t>
      </w:r>
      <w:bookmarkEnd w:id="778"/>
      <w:r>
        <w:rPr>
          <w:rFonts w:ascii="Times New Roman" w:eastAsia="Times New Roman" w:hAnsi="Times New Roman" w:cs="Times New Roman"/>
          <w:b/>
          <w:bCs/>
          <w:color w:val="000000"/>
          <w:spacing w:val="0"/>
          <w:w w:val="100"/>
          <w:position w:val="0"/>
        </w:rPr>
        <w:t>1</w:t>
      </w:r>
      <w:r>
        <w:rPr>
          <w:b/>
          <w:bCs/>
          <w:color w:val="000000"/>
          <w:spacing w:val="0"/>
          <w:w w:val="100"/>
          <w:position w:val="0"/>
        </w:rPr>
        <w:t>、应收票据</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本公司对于应收票据按照相当于整个存续期内的预期信用损失金额计提损失准备。基于应收票据的信用风险特征，将其 划分为不同组合：</w:t>
      </w:r>
    </w:p>
    <w:tbl>
      <w:tblPr>
        <w:tblOverlap w:val="never"/>
        <w:jc w:val="center"/>
        <w:tblLayout w:type="fixed"/>
      </w:tblPr>
      <w:tblGrid>
        <w:gridCol w:w="1930"/>
        <w:gridCol w:w="4205"/>
        <w:gridCol w:w="3422"/>
      </w:tblGrid>
      <w:tr>
        <w:trPr>
          <w:trHeight w:val="35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计量预期信用损失的方法</w:t>
            </w:r>
          </w:p>
        </w:tc>
      </w:tr>
      <w:tr>
        <w:trPr>
          <w:trHeight w:val="346"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银行承兑汇票</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承兑人为商业银行</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不确认预期信用损失</w:t>
            </w:r>
          </w:p>
        </w:tc>
      </w:tr>
      <w:tr>
        <w:trPr>
          <w:trHeight w:val="869"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根据承兑人的信用风险划分，与“应收账款”组合划 分相同</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参照应收账款确定预期信用损失率计提坏 账准备</w:t>
            </w:r>
          </w:p>
        </w:tc>
      </w:tr>
    </w:tbl>
    <w:p>
      <w:pPr>
        <w:widowControl w:val="0"/>
        <w:spacing w:after="539" w:line="1" w:lineRule="exact"/>
      </w:pPr>
    </w:p>
    <w:p>
      <w:pPr>
        <w:pStyle w:val="Style19"/>
        <w:keepNext w:val="0"/>
        <w:keepLines w:val="0"/>
        <w:widowControl w:val="0"/>
        <w:shd w:val="clear" w:color="auto" w:fill="auto"/>
        <w:bidi w:val="0"/>
        <w:spacing w:before="0" w:after="260" w:line="315" w:lineRule="exact"/>
        <w:ind w:left="0" w:right="0" w:firstLine="0"/>
        <w:jc w:val="left"/>
      </w:pPr>
      <w:bookmarkStart w:id="779" w:name="bookmark779"/>
      <w:r>
        <w:rPr>
          <w:rFonts w:ascii="Times New Roman" w:eastAsia="Times New Roman" w:hAnsi="Times New Roman" w:cs="Times New Roman"/>
          <w:b/>
          <w:bCs/>
          <w:color w:val="000000"/>
          <w:spacing w:val="0"/>
          <w:w w:val="100"/>
          <w:position w:val="0"/>
        </w:rPr>
        <w:t>1</w:t>
      </w:r>
      <w:bookmarkEnd w:id="779"/>
      <w:r>
        <w:rPr>
          <w:rFonts w:ascii="Times New Roman" w:eastAsia="Times New Roman" w:hAnsi="Times New Roman" w:cs="Times New Roman"/>
          <w:b/>
          <w:bCs/>
          <w:color w:val="000000"/>
          <w:spacing w:val="0"/>
          <w:w w:val="100"/>
          <w:position w:val="0"/>
        </w:rPr>
        <w:t>2</w:t>
      </w:r>
      <w:r>
        <w:rPr>
          <w:b/>
          <w:bCs/>
          <w:color w:val="000000"/>
          <w:spacing w:val="0"/>
          <w:w w:val="100"/>
          <w:position w:val="0"/>
        </w:rPr>
        <w:t>、应收账款</w:t>
      </w:r>
    </w:p>
    <w:p>
      <w:pPr>
        <w:pStyle w:val="Style19"/>
        <w:keepNext w:val="0"/>
        <w:keepLines w:val="0"/>
        <w:widowControl w:val="0"/>
        <w:shd w:val="clear" w:color="auto" w:fill="auto"/>
        <w:bidi w:val="0"/>
        <w:spacing w:before="0" w:after="0" w:line="315" w:lineRule="exact"/>
        <w:ind w:left="0" w:right="0" w:firstLine="380"/>
        <w:jc w:val="both"/>
      </w:pPr>
      <w:bookmarkStart w:id="780" w:name="bookmark780"/>
      <w:r>
        <w:rPr>
          <w:color w:val="000000"/>
          <w:spacing w:val="0"/>
          <w:w w:val="100"/>
          <w:position w:val="0"/>
        </w:rPr>
        <w:t>（</w:t>
      </w:r>
      <w:bookmarkEnd w:id="780"/>
      <w:r>
        <w:rPr>
          <w:rFonts w:ascii="Times New Roman" w:eastAsia="Times New Roman" w:hAnsi="Times New Roman" w:cs="Times New Roman"/>
          <w:color w:val="000000"/>
          <w:spacing w:val="0"/>
          <w:w w:val="100"/>
          <w:position w:val="0"/>
        </w:rPr>
        <w:t>1</w:t>
      </w:r>
      <w:r>
        <w:rPr>
          <w:color w:val="000000"/>
          <w:spacing w:val="0"/>
          <w:w w:val="100"/>
          <w:position w:val="0"/>
        </w:rPr>
        <w:t>）本公司对于《企业会计准则第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收入准则》规范的交易形成且不含重大融资成分的应收账款，始终按照相当于 整个存续期内预期信用损失的金额计量其损失准备。</w:t>
      </w:r>
    </w:p>
    <w:p>
      <w:pPr>
        <w:pStyle w:val="Style19"/>
        <w:keepNext w:val="0"/>
        <w:keepLines w:val="0"/>
        <w:widowControl w:val="0"/>
        <w:shd w:val="clear" w:color="auto" w:fill="auto"/>
        <w:bidi w:val="0"/>
        <w:spacing w:before="0" w:after="0" w:line="315" w:lineRule="exact"/>
        <w:ind w:left="0" w:right="0" w:firstLine="380"/>
        <w:jc w:val="both"/>
      </w:pPr>
      <w:r>
        <w:rPr>
          <w:color w:val="000000"/>
          <w:spacing w:val="0"/>
          <w:w w:val="100"/>
          <w:position w:val="0"/>
        </w:rPr>
        <w:t>信用风险自初始确认后是否显著增加的判断。本公司通过比较金融工具在初始确认时所确定的预计存续期内的违约概率 和该工具在资产负债表日所确定的预计存续期内的违约概率，来判定金融工具信用风险是否显著增加。但是，如果本公司确 定金融工具在资产负债表日只具有较低的信用风险的，可以假设该金融工具的信用风险自初始确认后并未显著增加。在确定 信用风险自初始确认后是否显著增加时，本公司考虑无须付出不必要的额外成本或努力即可获得的合理且有依据的信息，包 括前瞻性信息。本公司考虑的信息包括：①债务人未能按合同到期日支付本金和利息的情况；②已发生的或预期的金融工具 的外部或内部信用评级</w:t>
      </w:r>
      <w:r>
        <w:rPr>
          <w:rFonts w:ascii="Times New Roman" w:eastAsia="Times New Roman" w:hAnsi="Times New Roman" w:cs="Times New Roman"/>
          <w:color w:val="000000"/>
          <w:spacing w:val="0"/>
          <w:w w:val="100"/>
          <w:position w:val="0"/>
        </w:rPr>
        <w:t>（</w:t>
      </w:r>
      <w:r>
        <w:rPr>
          <w:color w:val="000000"/>
          <w:spacing w:val="0"/>
          <w:w w:val="100"/>
          <w:position w:val="0"/>
        </w:rPr>
        <w:t>如有</w:t>
      </w:r>
      <w:r>
        <w:rPr>
          <w:rFonts w:ascii="Times New Roman" w:eastAsia="Times New Roman" w:hAnsi="Times New Roman" w:cs="Times New Roman"/>
          <w:color w:val="000000"/>
          <w:spacing w:val="0"/>
          <w:w w:val="100"/>
          <w:position w:val="0"/>
        </w:rPr>
        <w:t>）</w:t>
      </w:r>
      <w:r>
        <w:rPr>
          <w:color w:val="000000"/>
          <w:spacing w:val="0"/>
          <w:w w:val="100"/>
          <w:position w:val="0"/>
        </w:rPr>
        <w:t>的严重恶化；③已发生的或预期的债务人经营成果的严重恶化；④现存的或预期的技术、市场、 经济或法律环境变化，并将对债务人对本公司的还款能力产生重大不利影响。</w:t>
      </w:r>
    </w:p>
    <w:p>
      <w:pPr>
        <w:pStyle w:val="Style19"/>
        <w:keepNext w:val="0"/>
        <w:keepLines w:val="0"/>
        <w:widowControl w:val="0"/>
        <w:shd w:val="clear" w:color="auto" w:fill="auto"/>
        <w:bidi w:val="0"/>
        <w:spacing w:before="0" w:after="180" w:line="315" w:lineRule="exact"/>
        <w:ind w:left="0" w:right="0" w:firstLine="380"/>
        <w:jc w:val="both"/>
      </w:pPr>
      <w:r>
        <w:rPr>
          <w:color w:val="000000"/>
          <w:spacing w:val="0"/>
          <w:w w:val="100"/>
          <w:position w:val="0"/>
        </w:rPr>
        <w:t>以组合为基础的评估。对于应收账款，本公司在单项工具层面无法以合理成本获得关于信用风险显著增加的充分证据， 而在组合的基础上评估信用风险是否显著增加是可行的，所以本公司按照信用风险评级为共同风险特征，对应收账款进行分 组并以组合为基础考虑评估信用风险是否显著增加。按照信用风险评级为共同风险特征，对应收账款进行分组并以组合为基 础考虑评估信用风险是否显著增加。</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预期信用损失计量。预期信用损失，是指以发生违约的风险为权重的金融工具信用损失的加权平均值。信用损失，是指 本公司按照原实际利率折现的、根据合同应收的所有合同现金流量与预期收取的所有现金流量之间的差额，即全部现金短缺 的现值。</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本公司在资产负债表日计算应收账款预期信用损失，如果该预期信用损失大于当前应收账款减值准备的账面金额，本公 司将其差额确认为应收账款减值损失，借记“信用减值损失”，贷记“坏账准备”。相反，本公司将差额确认为减值利得，做 相反的会计记录。</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本公司实际发生信用损失，认定相关应收账款无法收回，经批准予以核销的，根据批准的核销金额，借记“坏账准备”， 贷记“应收账款”。若核销金额大于已计提的损失准备，按其差额借记“信用减值损失”。</w:t>
      </w:r>
    </w:p>
    <w:p>
      <w:pPr>
        <w:pStyle w:val="Style25"/>
        <w:keepNext w:val="0"/>
        <w:keepLines w:val="0"/>
        <w:widowControl w:val="0"/>
        <w:shd w:val="clear" w:color="auto" w:fill="auto"/>
        <w:bidi w:val="0"/>
        <w:spacing w:before="0" w:after="0" w:line="326" w:lineRule="exact"/>
        <w:ind w:left="34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）应收账款分类及坏账准备计提方法 按组合计量预期信用损失的应收款项：</w:t>
      </w:r>
    </w:p>
    <w:tbl>
      <w:tblPr>
        <w:tblOverlap w:val="never"/>
        <w:jc w:val="center"/>
        <w:tblLayout w:type="fixed"/>
      </w:tblPr>
      <w:tblGrid>
        <w:gridCol w:w="2126"/>
        <w:gridCol w:w="2122"/>
        <w:gridCol w:w="5323"/>
      </w:tblGrid>
      <w:tr>
        <w:trPr>
          <w:trHeight w:val="389"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360"/>
              <w:jc w:val="left"/>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计量预期信用损失的方法</w:t>
            </w:r>
          </w:p>
        </w:tc>
      </w:tr>
      <w:tr>
        <w:trPr>
          <w:trHeight w:val="1022"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98" w:lineRule="exact"/>
              <w:ind w:left="0" w:right="0" w:firstLine="360"/>
              <w:jc w:val="left"/>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信用风险特 征组合</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参考历史信用损失经验，结合当前状况以及对未来经济状况的 预测，编制应收账款账龄与整个存续期预期信用损失率对照表，计 算预期信用损失。</w:t>
            </w:r>
          </w:p>
        </w:tc>
      </w:tr>
    </w:tbl>
    <w:p>
      <w:pPr>
        <w:pStyle w:val="Style25"/>
        <w:keepNext w:val="0"/>
        <w:keepLines w:val="0"/>
        <w:widowControl w:val="0"/>
        <w:shd w:val="clear" w:color="auto" w:fill="auto"/>
        <w:bidi w:val="0"/>
        <w:spacing w:before="0" w:after="0" w:line="240" w:lineRule="auto"/>
        <w:ind w:left="45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）单项风险特征明显的应收账款</w:t>
      </w:r>
    </w:p>
    <w:p>
      <w:pPr>
        <w:pStyle w:val="Style1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根据应收账款类似信用风险特征</w:t>
      </w:r>
      <w:r>
        <w:rPr>
          <w:rFonts w:ascii="Times New Roman" w:eastAsia="Times New Roman" w:hAnsi="Times New Roman" w:cs="Times New Roman"/>
          <w:color w:val="000000"/>
          <w:spacing w:val="0"/>
          <w:w w:val="100"/>
          <w:position w:val="0"/>
        </w:rPr>
        <w:t>（</w:t>
      </w:r>
      <w:r>
        <w:rPr>
          <w:color w:val="000000"/>
          <w:spacing w:val="0"/>
          <w:w w:val="100"/>
          <w:position w:val="0"/>
        </w:rPr>
        <w:t>债务人根据合同条款偿还欠款的能力</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按历史款项损失情况及债务人经济状况预计可 能存在的损失情况</w:t>
      </w:r>
      <w:r>
        <w:rPr>
          <w:color w:val="000000"/>
          <w:spacing w:val="0"/>
          <w:w w:val="100"/>
          <w:position w:val="0"/>
        </w:rPr>
        <w:t>，</w:t>
      </w:r>
      <w:r>
        <w:rPr>
          <w:color w:val="000000"/>
          <w:spacing w:val="0"/>
          <w:w w:val="100"/>
          <w:position w:val="0"/>
        </w:rPr>
        <w:t>通过违约风险敞口和整个存续期预期信用损失率</w:t>
      </w:r>
      <w:r>
        <w:rPr>
          <w:rFonts w:ascii="Times New Roman" w:eastAsia="Times New Roman" w:hAnsi="Times New Roman" w:cs="Times New Roman"/>
          <w:color w:val="000000"/>
          <w:spacing w:val="0"/>
          <w:w w:val="100"/>
          <w:position w:val="0"/>
        </w:rPr>
        <w:t>,</w:t>
      </w:r>
      <w:r>
        <w:rPr>
          <w:color w:val="000000"/>
          <w:spacing w:val="0"/>
          <w:w w:val="100"/>
          <w:position w:val="0"/>
        </w:rPr>
        <w:t>计算预期信用损失。</w:t>
      </w:r>
    </w:p>
    <w:p>
      <w:pPr>
        <w:pStyle w:val="Style19"/>
        <w:keepNext w:val="0"/>
        <w:keepLines w:val="0"/>
        <w:widowControl w:val="0"/>
        <w:shd w:val="clear" w:color="auto" w:fill="auto"/>
        <w:tabs>
          <w:tab w:pos="778" w:val="left"/>
        </w:tabs>
        <w:bidi w:val="0"/>
        <w:spacing w:before="0" w:after="0" w:line="386" w:lineRule="auto"/>
        <w:ind w:left="0" w:right="0" w:firstLine="380"/>
        <w:jc w:val="both"/>
      </w:pPr>
      <w:bookmarkStart w:id="781" w:name="bookmark781"/>
      <w:r>
        <w:rPr>
          <w:rFonts w:ascii="Times New Roman" w:eastAsia="Times New Roman" w:hAnsi="Times New Roman" w:cs="Times New Roman"/>
          <w:b/>
          <w:bCs/>
          <w:color w:val="000000"/>
          <w:spacing w:val="0"/>
          <w:w w:val="100"/>
          <w:position w:val="0"/>
        </w:rPr>
        <w:t>1</w:t>
      </w:r>
      <w:bookmarkEnd w:id="781"/>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应收款项融资</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本公司收取银行承兑汇票且背书或贴现的交易发生频繁，或资产负债表日后存在背书或贴现的，表明管理该应收票据的 业务模式可能是既以收取合同现金流量为目标又以出售该金融资产为目标，在“应收款项融资”项目列报。</w:t>
      </w:r>
    </w:p>
    <w:p>
      <w:pPr>
        <w:pStyle w:val="Style1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本公司认为银行承兑汇票的承兑人具有较高的信用评级，在短期内履行支付合同现金流量义务的能力很强，应收款项融 资信用风险极低，无需计提预期信用减值准备。</w:t>
      </w:r>
    </w:p>
    <w:p>
      <w:pPr>
        <w:pStyle w:val="Style19"/>
        <w:keepNext w:val="0"/>
        <w:keepLines w:val="0"/>
        <w:widowControl w:val="0"/>
        <w:shd w:val="clear" w:color="auto" w:fill="auto"/>
        <w:tabs>
          <w:tab w:pos="778" w:val="left"/>
        </w:tabs>
        <w:bidi w:val="0"/>
        <w:spacing w:before="0" w:after="0" w:line="386" w:lineRule="auto"/>
        <w:ind w:left="0" w:right="0" w:firstLine="380"/>
        <w:jc w:val="both"/>
      </w:pPr>
      <w:bookmarkStart w:id="782" w:name="bookmark782"/>
      <w:r>
        <w:rPr>
          <w:rFonts w:ascii="Times New Roman" w:eastAsia="Times New Roman" w:hAnsi="Times New Roman" w:cs="Times New Roman"/>
          <w:color w:val="000000"/>
          <w:spacing w:val="0"/>
          <w:w w:val="100"/>
          <w:position w:val="0"/>
        </w:rPr>
        <w:t>1</w:t>
      </w:r>
      <w:bookmarkEnd w:id="782"/>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其他应收款的预期信用损失的确定方法及会计处理方法</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本公司按照下列情形计量其他应收款损失准备：①信用风险自初始确认后未显著增加的金融资产，本公司照未来</w:t>
      </w:r>
      <w:r>
        <w:rPr>
          <w:rFonts w:ascii="Times New Roman" w:eastAsia="Times New Roman" w:hAnsi="Times New Roman" w:cs="Times New Roman"/>
          <w:color w:val="000000"/>
          <w:spacing w:val="0"/>
          <w:w w:val="100"/>
          <w:position w:val="0"/>
        </w:rPr>
        <w:t>12</w:t>
      </w:r>
      <w:r>
        <w:rPr>
          <w:color w:val="000000"/>
          <w:spacing w:val="0"/>
          <w:w w:val="100"/>
          <w:position w:val="0"/>
        </w:rPr>
        <w:t>个月 的预期信用损失的金额计量损失准备；②信用风险自初始确认后已显著增加的金融资产，本公司按照相当于该金融工具整个 存续期内预期信用损失的金额计量损失准备；③购买或源生已发生信用减值的金融资产，本公司照相当于整个存续期内预期 信用损失的金额计量损失准备。</w:t>
      </w:r>
    </w:p>
    <w:p>
      <w:pPr>
        <w:pStyle w:val="Style19"/>
        <w:keepNext w:val="0"/>
        <w:keepLines w:val="0"/>
        <w:widowControl w:val="0"/>
        <w:shd w:val="clear" w:color="auto" w:fill="auto"/>
        <w:bidi w:val="0"/>
        <w:spacing w:before="0" w:after="100" w:line="314" w:lineRule="exact"/>
        <w:ind w:left="0" w:right="0" w:firstLine="380"/>
        <w:jc w:val="both"/>
      </w:pPr>
      <w:r>
        <w:rPr>
          <w:color w:val="000000"/>
          <w:spacing w:val="0"/>
          <w:w w:val="100"/>
          <w:position w:val="0"/>
        </w:rPr>
        <w:t>以组合为基础的评估。对于其他应收款，本公司在单项工具层面无法以合理成本获得关于信用风险显著增加的充分证据， 而在组合的基础上评估信用风险是否显著增加是可行，所以本公司按照初始确认日期为共同风险特征，对其他应收款进行分 组并以组合为基础考虑评估信用风险是否显著增加。</w:t>
      </w:r>
    </w:p>
    <w:p>
      <w:pPr>
        <w:pStyle w:val="Style25"/>
        <w:keepNext w:val="0"/>
        <w:keepLines w:val="0"/>
        <w:widowControl w:val="0"/>
        <w:shd w:val="clear" w:color="auto" w:fill="auto"/>
        <w:bidi w:val="0"/>
        <w:spacing w:before="0" w:after="0" w:line="240" w:lineRule="auto"/>
        <w:ind w:left="346" w:right="0" w:firstLine="0"/>
        <w:jc w:val="left"/>
      </w:pPr>
      <w:r>
        <w:rPr>
          <w:color w:val="000000"/>
          <w:spacing w:val="0"/>
          <w:w w:val="100"/>
          <w:position w:val="0"/>
        </w:rPr>
        <w:t>按组合计量预期信用损失的其他应收款：</w:t>
      </w:r>
    </w:p>
    <w:tbl>
      <w:tblPr>
        <w:tblOverlap w:val="never"/>
        <w:jc w:val="center"/>
        <w:tblLayout w:type="fixed"/>
      </w:tblPr>
      <w:tblGrid>
        <w:gridCol w:w="2189"/>
        <w:gridCol w:w="2184"/>
        <w:gridCol w:w="5482"/>
      </w:tblGrid>
      <w:tr>
        <w:trPr>
          <w:trHeight w:val="394"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both"/>
            </w:pPr>
            <w:r>
              <w:rPr>
                <w:color w:val="000000"/>
                <w:spacing w:val="0"/>
                <w:w w:val="100"/>
                <w:position w:val="0"/>
              </w:rPr>
              <w:t>计量预期信用损失的方法</w:t>
            </w:r>
          </w:p>
        </w:tc>
      </w:tr>
      <w:tr>
        <w:trPr>
          <w:trHeight w:val="1051"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302" w:lineRule="exact"/>
              <w:ind w:left="0" w:right="0" w:firstLine="360"/>
              <w:jc w:val="left"/>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信用风险 特征组合</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326" w:lineRule="exact"/>
              <w:ind w:left="0" w:right="0" w:firstLine="360"/>
              <w:jc w:val="both"/>
            </w:pPr>
            <w:r>
              <w:rPr>
                <w:color w:val="000000"/>
                <w:spacing w:val="0"/>
                <w:w w:val="100"/>
                <w:position w:val="0"/>
              </w:rPr>
              <w:t>参考历史信用损失经验，结合当前状况以及对未来经济状况的预</w:t>
            </w:r>
          </w:p>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测，编制其他应收款账龄与整个存续期预期信用损失率对照表，计算 预期信用损失。</w:t>
            </w:r>
          </w:p>
        </w:tc>
      </w:tr>
    </w:tbl>
    <w:p>
      <w:pPr>
        <w:widowControl w:val="0"/>
        <w:spacing w:after="259" w:line="1" w:lineRule="exact"/>
      </w:pPr>
    </w:p>
    <w:p>
      <w:pPr>
        <w:pStyle w:val="Style19"/>
        <w:keepNext w:val="0"/>
        <w:keepLines w:val="0"/>
        <w:widowControl w:val="0"/>
        <w:shd w:val="clear" w:color="auto" w:fill="auto"/>
        <w:bidi w:val="0"/>
        <w:spacing w:before="0" w:after="0" w:line="312" w:lineRule="exact"/>
        <w:ind w:left="0" w:right="0" w:firstLine="380"/>
        <w:jc w:val="both"/>
      </w:pPr>
      <w:bookmarkStart w:id="783" w:name="bookmark783"/>
      <w:r>
        <w:rPr>
          <w:rFonts w:ascii="Times New Roman" w:eastAsia="Times New Roman" w:hAnsi="Times New Roman" w:cs="Times New Roman"/>
          <w:b/>
          <w:bCs/>
          <w:color w:val="000000"/>
          <w:spacing w:val="0"/>
          <w:w w:val="100"/>
          <w:position w:val="0"/>
        </w:rPr>
        <w:t>1</w:t>
      </w:r>
      <w:bookmarkEnd w:id="783"/>
      <w:r>
        <w:rPr>
          <w:rFonts w:ascii="Times New Roman" w:eastAsia="Times New Roman" w:hAnsi="Times New Roman" w:cs="Times New Roman"/>
          <w:b/>
          <w:bCs/>
          <w:color w:val="000000"/>
          <w:spacing w:val="0"/>
          <w:w w:val="100"/>
          <w:position w:val="0"/>
        </w:rPr>
        <w:t>5</w:t>
      </w:r>
      <w:r>
        <w:rPr>
          <w:b/>
          <w:bCs/>
          <w:color w:val="000000"/>
          <w:spacing w:val="0"/>
          <w:w w:val="100"/>
          <w:position w:val="0"/>
        </w:rPr>
        <w:t>、存货</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本公司存货主要包括原材料、在产品、库存商品、周转材料、委托加工物资、发出商品等。</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存货实行永续盘存制，存货在取得时按实际成本计价；领用或发出存货，采用加权平均法确定其实际成本。低值易耗品 和包装物采用一次转销法进行摊销。</w:t>
      </w:r>
    </w:p>
    <w:p>
      <w:pPr>
        <w:pStyle w:val="Style19"/>
        <w:keepNext w:val="0"/>
        <w:keepLines w:val="0"/>
        <w:widowControl w:val="0"/>
        <w:shd w:val="clear" w:color="auto" w:fill="auto"/>
        <w:bidi w:val="0"/>
        <w:spacing w:before="0" w:after="100" w:line="312" w:lineRule="exact"/>
        <w:ind w:left="0" w:right="0" w:firstLine="380"/>
        <w:jc w:val="both"/>
      </w:pPr>
      <w:r>
        <w:rPr>
          <w:color w:val="000000"/>
          <w:spacing w:val="0"/>
          <w:w w:val="100"/>
          <w:position w:val="0"/>
        </w:rPr>
        <w:t xml:space="preserve">库存商品、在产品和用于出售的材料等直接用于出售的商品存货，其可变现净值按该存货的估计售价减去估计的销售费 用和相关税费后的金额确定；用于生产而持有的材料存货，其可变现净值按所生产的产成品的估计售价减去至完工时估计将 </w:t>
      </w:r>
      <w:r>
        <w:rPr>
          <w:color w:val="000000"/>
          <w:spacing w:val="0"/>
          <w:w w:val="100"/>
          <w:position w:val="0"/>
        </w:rPr>
        <w:t>要发生的成本、估计的销售费用和相关税费后的金额确定。</w:t>
      </w:r>
    </w:p>
    <w:p>
      <w:pPr>
        <w:pStyle w:val="Style19"/>
        <w:keepNext w:val="0"/>
        <w:keepLines w:val="0"/>
        <w:widowControl w:val="0"/>
        <w:shd w:val="clear" w:color="auto" w:fill="auto"/>
        <w:tabs>
          <w:tab w:pos="761" w:val="left"/>
        </w:tabs>
        <w:bidi w:val="0"/>
        <w:spacing w:before="0" w:after="0" w:line="384" w:lineRule="auto"/>
        <w:ind w:left="0" w:right="0" w:firstLine="380"/>
        <w:jc w:val="both"/>
      </w:pPr>
      <w:bookmarkStart w:id="784" w:name="bookmark784"/>
      <w:r>
        <w:rPr>
          <w:rFonts w:ascii="Times New Roman" w:eastAsia="Times New Roman" w:hAnsi="Times New Roman" w:cs="Times New Roman"/>
          <w:color w:val="000000"/>
          <w:spacing w:val="0"/>
          <w:w w:val="100"/>
          <w:position w:val="0"/>
        </w:rPr>
        <w:t>1</w:t>
      </w:r>
      <w:bookmarkEnd w:id="784"/>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p>
    <w:p>
      <w:pPr>
        <w:pStyle w:val="Style19"/>
        <w:keepNext w:val="0"/>
        <w:keepLines w:val="0"/>
        <w:widowControl w:val="0"/>
        <w:shd w:val="clear" w:color="auto" w:fill="auto"/>
        <w:tabs>
          <w:tab w:pos="785" w:val="left"/>
        </w:tabs>
        <w:bidi w:val="0"/>
        <w:spacing w:before="0" w:after="0" w:line="313" w:lineRule="exact"/>
        <w:ind w:left="0" w:right="0" w:firstLine="380"/>
        <w:jc w:val="both"/>
      </w:pPr>
      <w:bookmarkStart w:id="785" w:name="bookmark785"/>
      <w:r>
        <w:rPr>
          <w:color w:val="000000"/>
          <w:spacing w:val="0"/>
          <w:w w:val="100"/>
          <w:position w:val="0"/>
        </w:rPr>
        <w:t>（</w:t>
      </w:r>
      <w:bookmarkEnd w:id="785"/>
      <w:r>
        <w:rPr>
          <w:rFonts w:ascii="Times New Roman" w:eastAsia="Times New Roman" w:hAnsi="Times New Roman" w:cs="Times New Roman"/>
          <w:color w:val="000000"/>
          <w:spacing w:val="0"/>
          <w:w w:val="100"/>
          <w:position w:val="0"/>
        </w:rPr>
        <w:t>1</w:t>
      </w:r>
      <w:r>
        <w:rPr>
          <w:color w:val="000000"/>
          <w:spacing w:val="0"/>
          <w:w w:val="100"/>
          <w:position w:val="0"/>
        </w:rPr>
        <w:t>）</w:t>
        <w:tab/>
        <w:t>合同资产的确认方法及标准</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合同资产，是指本公司已向客户转让商品而有权收取对价的权利，且该权利取决于时间流逝之外的其他因素。如本公司 向客户销售两项可明确区分的商品，因已交付其中一项商品而有权收取款项，但收取该款项还取决于交付另一项商品的，本 公司将该收款权利作为合同资产。</w:t>
      </w:r>
    </w:p>
    <w:p>
      <w:pPr>
        <w:pStyle w:val="Style19"/>
        <w:keepNext w:val="0"/>
        <w:keepLines w:val="0"/>
        <w:widowControl w:val="0"/>
        <w:shd w:val="clear" w:color="auto" w:fill="auto"/>
        <w:tabs>
          <w:tab w:pos="785" w:val="left"/>
        </w:tabs>
        <w:bidi w:val="0"/>
        <w:spacing w:before="0" w:after="0" w:line="313" w:lineRule="exact"/>
        <w:ind w:left="0" w:right="0" w:firstLine="380"/>
        <w:jc w:val="both"/>
      </w:pPr>
      <w:bookmarkStart w:id="786" w:name="bookmark786"/>
      <w:r>
        <w:rPr>
          <w:color w:val="000000"/>
          <w:spacing w:val="0"/>
          <w:w w:val="100"/>
          <w:position w:val="0"/>
        </w:rPr>
        <w:t>（</w:t>
      </w:r>
      <w:bookmarkEnd w:id="786"/>
      <w:r>
        <w:rPr>
          <w:rFonts w:ascii="Times New Roman" w:eastAsia="Times New Roman" w:hAnsi="Times New Roman" w:cs="Times New Roman"/>
          <w:color w:val="000000"/>
          <w:spacing w:val="0"/>
          <w:w w:val="100"/>
          <w:position w:val="0"/>
        </w:rPr>
        <w:t>2</w:t>
      </w:r>
      <w:r>
        <w:rPr>
          <w:color w:val="000000"/>
          <w:spacing w:val="0"/>
          <w:w w:val="100"/>
          <w:position w:val="0"/>
        </w:rPr>
        <w:t>）</w:t>
        <w:tab/>
        <w:t>合同资产的预期信用损失的确定方法及会计处理方法</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合同资产的预期信用损失的确定方法，参照上述应收票据及应收账款相关内容描述。</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会计处理方法，本公司在资产负债表日计算合同资产预期信用损失，如果该预期信用损失大于当前合同资产减值准备的 账面金额，本公司将其差额确认为减值损失，借记“资产减值损失”，贷记“合同资产减值准备”。相反，本公司将差额确认 为减值利得，做相反的会计记录。</w:t>
      </w:r>
    </w:p>
    <w:p>
      <w:pPr>
        <w:pStyle w:val="Style1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本公司实际发生信用损失，认定相关合同资产无法收回，经批准予以核销的，根据批准的核销金额，借记“合同资产减 值准备”，贷记“合同资产”。若核销金额大于已计提的损失准备，按其差额借记“资产减值损失”。</w:t>
      </w:r>
    </w:p>
    <w:p>
      <w:pPr>
        <w:pStyle w:val="Style19"/>
        <w:keepNext w:val="0"/>
        <w:keepLines w:val="0"/>
        <w:widowControl w:val="0"/>
        <w:shd w:val="clear" w:color="auto" w:fill="auto"/>
        <w:tabs>
          <w:tab w:pos="770" w:val="left"/>
        </w:tabs>
        <w:bidi w:val="0"/>
        <w:spacing w:before="0" w:after="0" w:line="384" w:lineRule="auto"/>
        <w:ind w:left="0" w:right="0" w:firstLine="380"/>
        <w:jc w:val="both"/>
      </w:pPr>
      <w:bookmarkStart w:id="787" w:name="bookmark787"/>
      <w:r>
        <w:rPr>
          <w:rFonts w:ascii="Times New Roman" w:eastAsia="Times New Roman" w:hAnsi="Times New Roman" w:cs="Times New Roman"/>
          <w:b/>
          <w:bCs/>
          <w:color w:val="000000"/>
          <w:spacing w:val="0"/>
          <w:w w:val="100"/>
          <w:position w:val="0"/>
        </w:rPr>
        <w:t>1</w:t>
      </w:r>
      <w:bookmarkEnd w:id="787"/>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合同成本</w:t>
      </w:r>
    </w:p>
    <w:p>
      <w:pPr>
        <w:pStyle w:val="Style19"/>
        <w:keepNext w:val="0"/>
        <w:keepLines w:val="0"/>
        <w:widowControl w:val="0"/>
        <w:shd w:val="clear" w:color="auto" w:fill="auto"/>
        <w:tabs>
          <w:tab w:pos="785" w:val="left"/>
        </w:tabs>
        <w:bidi w:val="0"/>
        <w:spacing w:before="0" w:after="0" w:line="313" w:lineRule="exact"/>
        <w:ind w:left="0" w:right="0" w:firstLine="38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1</w:t>
      </w:r>
      <w:r>
        <w:rPr>
          <w:color w:val="000000"/>
          <w:spacing w:val="0"/>
          <w:w w:val="100"/>
          <w:position w:val="0"/>
        </w:rPr>
        <w:t>）</w:t>
        <w:tab/>
        <w:t>与合同成本有关的资产金额的确定方法</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本公司与合同成本有关的资产包括合同履约成本和合同取得成本。</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合同履约成本，即本公司为履行合同发生的成本，不属于其他企业会计准则规范范围且同时满足下列条件的，作为合同 履约成本确认为一项资产：该成本与一份当前或预期取得的合同直接相关，包括直接人工、直接材料、制造费用（或类似费 用）、明确由客户承担的成本以及仅因该合同而发生的其他成本；该成本增加了本公司未来用于履行履约义务的资源；该成 本预期能够收回。</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合同取得成本，即本公司为取得合同发生的增量成本预期能够收回的，作为合同取得成本确认为一项资产；该资产摊销 期限不超过一年的，在发生时计入当期损益。增量成本，是指本公司不取得合同就不会发生的成本（如销售佣金等）。本公 司为取得合同发生的、除预期能够收回的增量成本之外的其他支出（如无论是否取得合同均会发生的差旅费等），在发生时 计入当期损益，但是，明确由客户承担的除外。</w:t>
      </w:r>
    </w:p>
    <w:p>
      <w:pPr>
        <w:pStyle w:val="Style19"/>
        <w:keepNext w:val="0"/>
        <w:keepLines w:val="0"/>
        <w:widowControl w:val="0"/>
        <w:shd w:val="clear" w:color="auto" w:fill="auto"/>
        <w:tabs>
          <w:tab w:pos="785" w:val="left"/>
        </w:tabs>
        <w:bidi w:val="0"/>
        <w:spacing w:before="0" w:after="0" w:line="313" w:lineRule="exact"/>
        <w:ind w:left="0" w:right="0" w:firstLine="38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rPr>
        <w:t>2</w:t>
      </w:r>
      <w:r>
        <w:rPr>
          <w:color w:val="000000"/>
          <w:spacing w:val="0"/>
          <w:w w:val="100"/>
          <w:position w:val="0"/>
        </w:rPr>
        <w:t>）</w:t>
        <w:tab/>
        <w:t>与合同成本有关的资产的摊销</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本公司与合同成本有关的资产采用与该资产相关的商品收入确认相同的基础进行摊销，计入当期损益。</w:t>
      </w:r>
    </w:p>
    <w:p>
      <w:pPr>
        <w:pStyle w:val="Style19"/>
        <w:keepNext w:val="0"/>
        <w:keepLines w:val="0"/>
        <w:widowControl w:val="0"/>
        <w:shd w:val="clear" w:color="auto" w:fill="auto"/>
        <w:tabs>
          <w:tab w:pos="785" w:val="left"/>
        </w:tabs>
        <w:bidi w:val="0"/>
        <w:spacing w:before="0" w:after="0" w:line="313" w:lineRule="exact"/>
        <w:ind w:left="0" w:right="0" w:firstLine="38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rPr>
        <w:t>3</w:t>
      </w:r>
      <w:r>
        <w:rPr>
          <w:color w:val="000000"/>
          <w:spacing w:val="0"/>
          <w:w w:val="100"/>
          <w:position w:val="0"/>
        </w:rPr>
        <w:t>）</w:t>
        <w:tab/>
        <w:t>与合同成本有关的资产的减值</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本公司在确定与合同成本有关的资产的减值损失时，首先对按照其他相关企业会计准则确认的、与合同有关的其他资产 确定减值损失;然后根据其账面价值高于本公司因转让与该资产相关的商品预期能够取得的剩余对价以及为转让该相关商品 估计将要发生的成本这两项差额的，超出部分应当计提减值准备，并确认为资产减值损失。</w:t>
      </w:r>
    </w:p>
    <w:p>
      <w:pPr>
        <w:pStyle w:val="Style19"/>
        <w:keepNext w:val="0"/>
        <w:keepLines w:val="0"/>
        <w:widowControl w:val="0"/>
        <w:shd w:val="clear" w:color="auto" w:fill="auto"/>
        <w:bidi w:val="0"/>
        <w:spacing w:before="0" w:after="100" w:line="313" w:lineRule="exact"/>
        <w:ind w:left="0" w:right="0" w:firstLine="380"/>
        <w:jc w:val="both"/>
      </w:pPr>
      <w:r>
        <w:rPr>
          <w:color w:val="000000"/>
          <w:spacing w:val="0"/>
          <w:w w:val="100"/>
          <w:position w:val="0"/>
        </w:rPr>
        <w:t>以前期间减值的因素之后发生变化，使得前述差额高于该资产账面价值的，转回原已计提的资产减值准备，并计入当期 损益，但转回后的资产账面价值不应超过假定不计提减值准备情况下该资产在转回日的账面价值。</w:t>
      </w:r>
    </w:p>
    <w:p>
      <w:pPr>
        <w:pStyle w:val="Style19"/>
        <w:keepNext w:val="0"/>
        <w:keepLines w:val="0"/>
        <w:widowControl w:val="0"/>
        <w:shd w:val="clear" w:color="auto" w:fill="auto"/>
        <w:tabs>
          <w:tab w:pos="770" w:val="left"/>
        </w:tabs>
        <w:bidi w:val="0"/>
        <w:spacing w:before="0" w:after="0" w:line="384" w:lineRule="auto"/>
        <w:ind w:left="0" w:right="0" w:firstLine="380"/>
        <w:jc w:val="both"/>
      </w:pPr>
      <w:bookmarkStart w:id="791" w:name="bookmark791"/>
      <w:r>
        <w:rPr>
          <w:rFonts w:ascii="Times New Roman" w:eastAsia="Times New Roman" w:hAnsi="Times New Roman" w:cs="Times New Roman"/>
          <w:color w:val="000000"/>
          <w:spacing w:val="0"/>
          <w:w w:val="100"/>
          <w:position w:val="0"/>
        </w:rPr>
        <w:t>1</w:t>
      </w:r>
      <w:bookmarkEnd w:id="791"/>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p>
    <w:p>
      <w:pPr>
        <w:pStyle w:val="Style19"/>
        <w:keepNext w:val="0"/>
        <w:keepLines w:val="0"/>
        <w:widowControl w:val="0"/>
        <w:shd w:val="clear" w:color="auto" w:fill="auto"/>
        <w:bidi w:val="0"/>
        <w:spacing w:before="0" w:after="0" w:line="313" w:lineRule="exact"/>
        <w:ind w:left="0" w:right="0" w:firstLine="460"/>
        <w:jc w:val="both"/>
      </w:pPr>
      <w:bookmarkStart w:id="792" w:name="bookmark792"/>
      <w:r>
        <w:rPr>
          <w:rFonts w:ascii="Times New Roman" w:eastAsia="Times New Roman" w:hAnsi="Times New Roman" w:cs="Times New Roman"/>
          <w:color w:val="000000"/>
          <w:spacing w:val="0"/>
          <w:w w:val="100"/>
          <w:position w:val="0"/>
        </w:rPr>
        <w:t>（</w:t>
      </w:r>
      <w:bookmarkEnd w:id="792"/>
      <w:r>
        <w:rPr>
          <w:rFonts w:ascii="Times New Roman" w:eastAsia="Times New Roman" w:hAnsi="Times New Roman" w:cs="Times New Roman"/>
          <w:color w:val="000000"/>
          <w:spacing w:val="0"/>
          <w:w w:val="100"/>
          <w:position w:val="0"/>
        </w:rPr>
        <w:t>1）</w:t>
      </w:r>
      <w:r>
        <w:rPr>
          <w:color w:val="000000"/>
          <w:spacing w:val="0"/>
          <w:w w:val="100"/>
          <w:position w:val="0"/>
        </w:rPr>
        <w:t>本公司将同时符合下列条件的非流动资产或处置组划分为持有待售：①根据类似交易中出售此类资产或处置组的惯 例，在当前状况下即可立即出售；②出售极可能发生，即已经就一项出售计划作出决议且获得确定的购买承诺，预计出售将 在一年内完成。有关规定要求相关权力机构或者监管部门批准后方可出售的需要获得相关批准。本公司将非流动资产或处置 组首次划分为持有待售类别前，按照相关会计准则规定计量非流动资产或处置组中各项资产和负债的账面价值。初始计量或 在资产负债表日重新计量持有待售的非流动资产或处置组时，其账面价值高于公允价值减去出售费用后的净额的，将账面价 值减记至公允价值减去出售费用后的净额，减记的金额确认为资产减值损失，计入当期损益，同时计提持有待售资产减值准 备。</w:t>
      </w:r>
    </w:p>
    <w:p>
      <w:pPr>
        <w:pStyle w:val="Style19"/>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rPr>
        <w:t>（2）</w:t>
      </w:r>
      <w:r>
        <w:rPr>
          <w:color w:val="000000"/>
          <w:spacing w:val="0"/>
          <w:w w:val="100"/>
          <w:position w:val="0"/>
        </w:rPr>
        <w:t>本公司专为转售而取得的非流动资产或处置组，在取得日满足“预计出售将在一年内完成”的规定条件，且短期（通 常为</w:t>
      </w:r>
      <w:r>
        <w:rPr>
          <w:rFonts w:ascii="Times New Roman" w:eastAsia="Times New Roman" w:hAnsi="Times New Roman" w:cs="Times New Roman"/>
          <w:color w:val="000000"/>
          <w:spacing w:val="0"/>
          <w:w w:val="100"/>
          <w:position w:val="0"/>
        </w:rPr>
        <w:t>3</w:t>
      </w:r>
      <w:r>
        <w:rPr>
          <w:color w:val="000000"/>
          <w:spacing w:val="0"/>
          <w:w w:val="100"/>
          <w:position w:val="0"/>
        </w:rPr>
        <w:t xml:space="preserve">个月）内很可能满足持有待售类别的其他划分条件的，在取得日将其划分为持有待售类别。在初始计量时，比较假定 其不划分为持有待售类别情况下的初始计量金额和公允价值减去出售费用后的净额，以两者孰低计量。除企业合并中取得的 非流动资产或处置组外，由非流动资产或处置组以公允价值减去出售费用后的净额作为初始计量金额而产生的差额，计入当 </w:t>
      </w:r>
      <w:r>
        <w:rPr>
          <w:color w:val="000000"/>
          <w:spacing w:val="0"/>
          <w:w w:val="100"/>
          <w:position w:val="0"/>
        </w:rPr>
        <w:t>期损益。</w:t>
      </w:r>
    </w:p>
    <w:p>
      <w:pPr>
        <w:pStyle w:val="Style19"/>
        <w:keepNext w:val="0"/>
        <w:keepLines w:val="0"/>
        <w:widowControl w:val="0"/>
        <w:numPr>
          <w:ilvl w:val="0"/>
          <w:numId w:val="37"/>
        </w:numPr>
        <w:shd w:val="clear" w:color="auto" w:fill="auto"/>
        <w:bidi w:val="0"/>
        <w:spacing w:before="0" w:after="0" w:line="316" w:lineRule="exact"/>
        <w:ind w:left="0" w:right="0" w:firstLine="460"/>
        <w:jc w:val="both"/>
      </w:pPr>
      <w:bookmarkStart w:id="793" w:name="bookmark793"/>
      <w:bookmarkEnd w:id="793"/>
      <w:r>
        <w:rPr>
          <w:color w:val="000000"/>
          <w:spacing w:val="0"/>
          <w:w w:val="100"/>
          <w:position w:val="0"/>
        </w:rPr>
        <w:t>本公司因出售对子公司的投资等原因导致丧失对子公司控制权的，无论出售后本公司是否保留部分权益性投资，在 拟出售的对子公司投资满足持有待售类别划分条件时，在母公司个别财务报表中将对子公司投资整体划分为持有待售类别， 在合并财务报表中将子公司所有资产和负债划分为持有待售类别。</w:t>
      </w:r>
    </w:p>
    <w:p>
      <w:pPr>
        <w:pStyle w:val="Style19"/>
        <w:keepNext w:val="0"/>
        <w:keepLines w:val="0"/>
        <w:widowControl w:val="0"/>
        <w:numPr>
          <w:ilvl w:val="0"/>
          <w:numId w:val="37"/>
        </w:numPr>
        <w:shd w:val="clear" w:color="auto" w:fill="auto"/>
        <w:bidi w:val="0"/>
        <w:spacing w:before="0" w:after="0" w:line="316" w:lineRule="exact"/>
        <w:ind w:left="0" w:right="0" w:firstLine="560"/>
        <w:jc w:val="left"/>
      </w:pPr>
      <w:bookmarkStart w:id="794" w:name="bookmark794"/>
      <w:bookmarkEnd w:id="794"/>
      <w:r>
        <w:rPr>
          <w:color w:val="000000"/>
          <w:spacing w:val="0"/>
          <w:w w:val="100"/>
          <w:position w:val="0"/>
        </w:rPr>
        <w:t>后续资产负债表日持有待售的非流动资产公允价值减去出售费用后的净额增加的，以前减记的金额应当予以恢复， 并在划分为持有待售类别后确认的资产减值损失金额内转回，转回金额计入当期损益。划分为持有待售类别前确认的资产减 值损失不得转回。</w:t>
      </w:r>
    </w:p>
    <w:p>
      <w:pPr>
        <w:pStyle w:val="Style19"/>
        <w:keepNext w:val="0"/>
        <w:keepLines w:val="0"/>
        <w:widowControl w:val="0"/>
        <w:numPr>
          <w:ilvl w:val="0"/>
          <w:numId w:val="37"/>
        </w:numPr>
        <w:shd w:val="clear" w:color="auto" w:fill="auto"/>
        <w:bidi w:val="0"/>
        <w:spacing w:before="0" w:after="0" w:line="316" w:lineRule="exact"/>
        <w:ind w:left="0" w:right="0" w:firstLine="460"/>
        <w:jc w:val="both"/>
      </w:pPr>
      <w:bookmarkStart w:id="795" w:name="bookmark795"/>
      <w:bookmarkEnd w:id="795"/>
      <w:r>
        <w:rPr>
          <w:color w:val="000000"/>
          <w:spacing w:val="0"/>
          <w:w w:val="100"/>
          <w:position w:val="0"/>
        </w:rPr>
        <w:t>对于持有待售的处置组确认的资产减值损失金额，先抵减处置组中商誉的账面价值，再根据各项非流动资产账面价 值所占比重，按比例抵减其账面价值。</w:t>
      </w:r>
    </w:p>
    <w:p>
      <w:pPr>
        <w:pStyle w:val="Style1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后续资产负债表日持有待售的处置组公允价值减去出售费用后的净额增加的，以前减记的金额应当予以恢复，并在划分 为持有待售类别后适用相关计量规定的非流动资产确认的资产减值损失金额内转回，转回金额计入当期损益。已抵减的商誉 账面价值，以及非流动资产在划分为持有待售类别前确认的资产减值损失不得转回。</w:t>
      </w:r>
    </w:p>
    <w:p>
      <w:pPr>
        <w:pStyle w:val="Style19"/>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持有待售的处置组确认的资产减值损失后续转回金额，根据处置组中除商誉外，各项非流动资产账面价值所占比重，按 比例增加其账面价值。</w:t>
      </w:r>
    </w:p>
    <w:p>
      <w:pPr>
        <w:pStyle w:val="Style19"/>
        <w:keepNext w:val="0"/>
        <w:keepLines w:val="0"/>
        <w:widowControl w:val="0"/>
        <w:numPr>
          <w:ilvl w:val="0"/>
          <w:numId w:val="37"/>
        </w:numPr>
        <w:shd w:val="clear" w:color="auto" w:fill="auto"/>
        <w:tabs>
          <w:tab w:pos="886" w:val="left"/>
        </w:tabs>
        <w:bidi w:val="0"/>
        <w:spacing w:before="0" w:after="0" w:line="316" w:lineRule="exact"/>
        <w:ind w:left="0" w:right="0" w:firstLine="560"/>
        <w:jc w:val="both"/>
      </w:pPr>
      <w:bookmarkStart w:id="796" w:name="bookmark796"/>
      <w:bookmarkEnd w:id="796"/>
      <w:r>
        <w:rPr>
          <w:color w:val="000000"/>
          <w:spacing w:val="0"/>
          <w:w w:val="100"/>
          <w:position w:val="0"/>
        </w:rPr>
        <w:t>持有待售的非流动资产或处置组中的非流动资产不计提折旧或摊销，持有待售的处置组中负债的利息和其他费用 继续予以确认。</w:t>
      </w:r>
    </w:p>
    <w:p>
      <w:pPr>
        <w:pStyle w:val="Style19"/>
        <w:keepNext w:val="0"/>
        <w:keepLines w:val="0"/>
        <w:widowControl w:val="0"/>
        <w:numPr>
          <w:ilvl w:val="0"/>
          <w:numId w:val="37"/>
        </w:numPr>
        <w:shd w:val="clear" w:color="auto" w:fill="auto"/>
        <w:tabs>
          <w:tab w:pos="886" w:val="left"/>
        </w:tabs>
        <w:bidi w:val="0"/>
        <w:spacing w:before="0" w:after="0" w:line="316" w:lineRule="exact"/>
        <w:ind w:left="0" w:right="0" w:firstLine="560"/>
        <w:jc w:val="both"/>
      </w:pPr>
      <w:bookmarkStart w:id="797" w:name="bookmark797"/>
      <w:bookmarkEnd w:id="797"/>
      <w:r>
        <w:rPr>
          <w:color w:val="000000"/>
          <w:spacing w:val="0"/>
          <w:w w:val="100"/>
          <w:position w:val="0"/>
        </w:rPr>
        <w:t>持有待售的非流动资产或处置组因不再满足持有待售类别的划分条件，而不再继续划分为持有待售类别或非流动 资产从持有待售的处置组中移除时，按照以下两者孰低计量：①划分为持有待售类别前的账面价值，按照假定不划分为持有 待售类别情况下本应确认的折旧、摊销或减值等进行调整后的金额；②可收回金额。</w:t>
      </w:r>
    </w:p>
    <w:p>
      <w:pPr>
        <w:pStyle w:val="Style19"/>
        <w:keepNext w:val="0"/>
        <w:keepLines w:val="0"/>
        <w:widowControl w:val="0"/>
        <w:numPr>
          <w:ilvl w:val="0"/>
          <w:numId w:val="37"/>
        </w:numPr>
        <w:shd w:val="clear" w:color="auto" w:fill="auto"/>
        <w:tabs>
          <w:tab w:pos="909" w:val="left"/>
        </w:tabs>
        <w:bidi w:val="0"/>
        <w:spacing w:before="0" w:after="0" w:line="315" w:lineRule="exact"/>
        <w:ind w:left="0" w:right="0" w:firstLine="560"/>
        <w:jc w:val="both"/>
      </w:pPr>
      <w:bookmarkStart w:id="798" w:name="bookmark798"/>
      <w:bookmarkEnd w:id="798"/>
      <w:r>
        <w:rPr>
          <w:color w:val="000000"/>
          <w:spacing w:val="0"/>
          <w:w w:val="100"/>
          <w:position w:val="0"/>
        </w:rPr>
        <w:t>终止确认持有待售的非流动资产或处置组时，将尚未确认的利得或损失计入当期损益。</w:t>
      </w:r>
    </w:p>
    <w:p>
      <w:pPr>
        <w:pStyle w:val="Style19"/>
        <w:keepNext w:val="0"/>
        <w:keepLines w:val="0"/>
        <w:widowControl w:val="0"/>
        <w:shd w:val="clear" w:color="auto" w:fill="auto"/>
        <w:tabs>
          <w:tab w:pos="738" w:val="left"/>
        </w:tabs>
        <w:bidi w:val="0"/>
        <w:spacing w:before="0" w:after="0" w:line="315" w:lineRule="exact"/>
        <w:ind w:left="0" w:right="0" w:firstLine="360"/>
        <w:jc w:val="both"/>
      </w:pPr>
      <w:bookmarkStart w:id="799" w:name="bookmark799"/>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p>
    <w:p>
      <w:pPr>
        <w:pStyle w:val="Style19"/>
        <w:keepNext w:val="0"/>
        <w:keepLines w:val="0"/>
        <w:widowControl w:val="0"/>
        <w:shd w:val="clear" w:color="auto" w:fill="auto"/>
        <w:tabs>
          <w:tab w:pos="752" w:val="left"/>
        </w:tabs>
        <w:bidi w:val="0"/>
        <w:spacing w:before="0" w:after="0" w:line="315" w:lineRule="exact"/>
        <w:ind w:left="0" w:right="0" w:firstLine="360"/>
        <w:jc w:val="both"/>
      </w:pPr>
      <w:bookmarkStart w:id="800" w:name="bookmark800"/>
      <w:r>
        <w:rPr>
          <w:rFonts w:ascii="Times New Roman" w:eastAsia="Times New Roman" w:hAnsi="Times New Roman" w:cs="Times New Roman"/>
          <w:color w:val="000000"/>
          <w:spacing w:val="0"/>
          <w:w w:val="100"/>
          <w:position w:val="0"/>
        </w:rPr>
        <w:t>2</w:t>
      </w:r>
      <w:bookmarkEnd w:id="800"/>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p>
    <w:p>
      <w:pPr>
        <w:pStyle w:val="Style19"/>
        <w:keepNext w:val="0"/>
        <w:keepLines w:val="0"/>
        <w:widowControl w:val="0"/>
        <w:shd w:val="clear" w:color="auto" w:fill="auto"/>
        <w:tabs>
          <w:tab w:pos="752" w:val="left"/>
        </w:tabs>
        <w:bidi w:val="0"/>
        <w:spacing w:before="0" w:after="0" w:line="315" w:lineRule="exact"/>
        <w:ind w:left="0" w:right="0" w:firstLine="360"/>
        <w:jc w:val="both"/>
      </w:pPr>
      <w:bookmarkStart w:id="801" w:name="bookmark801"/>
      <w:r>
        <w:rPr>
          <w:rFonts w:ascii="Times New Roman" w:eastAsia="Times New Roman" w:hAnsi="Times New Roman" w:cs="Times New Roman"/>
          <w:color w:val="000000"/>
          <w:spacing w:val="0"/>
          <w:w w:val="100"/>
          <w:position w:val="0"/>
        </w:rPr>
        <w:t>2</w:t>
      </w:r>
      <w:bookmarkEnd w:id="801"/>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p>
    <w:p>
      <w:pPr>
        <w:pStyle w:val="Style19"/>
        <w:keepNext w:val="0"/>
        <w:keepLines w:val="0"/>
        <w:widowControl w:val="0"/>
        <w:shd w:val="clear" w:color="auto" w:fill="auto"/>
        <w:tabs>
          <w:tab w:pos="752" w:val="left"/>
        </w:tabs>
        <w:bidi w:val="0"/>
        <w:spacing w:before="0" w:after="0" w:line="315" w:lineRule="exact"/>
        <w:ind w:left="0" w:right="0" w:firstLine="360"/>
        <w:jc w:val="both"/>
      </w:pPr>
      <w:bookmarkStart w:id="802" w:name="bookmark802"/>
      <w:r>
        <w:rPr>
          <w:rFonts w:ascii="Times New Roman" w:eastAsia="Times New Roman" w:hAnsi="Times New Roman" w:cs="Times New Roman"/>
          <w:color w:val="000000"/>
          <w:spacing w:val="0"/>
          <w:w w:val="100"/>
          <w:position w:val="0"/>
        </w:rPr>
        <w:t>2</w:t>
      </w:r>
      <w:bookmarkEnd w:id="802"/>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p>
    <w:p>
      <w:pPr>
        <w:pStyle w:val="Style1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本公司长期股权投资主要是对子公司的投资、对联营企业的投资和对合营企业的投资。</w:t>
      </w:r>
    </w:p>
    <w:p>
      <w:pPr>
        <w:pStyle w:val="Style1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本公司对共同控制的判断依据是所有参与方或参与方组合集体控制该安排，并且该安排相关活动的政策必须经过这些集 体控制该安排的参与方一致同意。</w:t>
      </w:r>
    </w:p>
    <w:p>
      <w:pPr>
        <w:pStyle w:val="Style1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本公司直接或通过子公司间接拥有被投资单位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以上但低于</w:t>
      </w:r>
      <w:r>
        <w:rPr>
          <w:rFonts w:ascii="Times New Roman" w:eastAsia="Times New Roman" w:hAnsi="Times New Roman" w:cs="Times New Roman"/>
          <w:color w:val="000000"/>
          <w:spacing w:val="0"/>
          <w:w w:val="100"/>
          <w:position w:val="0"/>
        </w:rPr>
        <w:t>50%</w:t>
      </w:r>
      <w:r>
        <w:rPr>
          <w:color w:val="000000"/>
          <w:spacing w:val="0"/>
          <w:w w:val="100"/>
          <w:position w:val="0"/>
        </w:rPr>
        <w:t>的表决权时，通常认为对被投资单位具有重大影响。 持有被投资单位</w:t>
      </w:r>
      <w:r>
        <w:rPr>
          <w:rFonts w:ascii="Times New Roman" w:eastAsia="Times New Roman" w:hAnsi="Times New Roman" w:cs="Times New Roman"/>
          <w:color w:val="000000"/>
          <w:spacing w:val="0"/>
          <w:w w:val="100"/>
          <w:position w:val="0"/>
        </w:rPr>
        <w:t>20%</w:t>
      </w:r>
      <w:r>
        <w:rPr>
          <w:color w:val="000000"/>
          <w:spacing w:val="0"/>
          <w:w w:val="100"/>
          <w:position w:val="0"/>
        </w:rPr>
        <w:t>以下表决权的，还需要综合考虑在被投资单位的董事会或类似权力机构中派有代表、或参与被投资单位 财务和经营政策制定过程、或与被投资单位之间发生重要交易、或向被投资单位派出管理人员、或向被投资单位提供关键技 术资料等事实和情况判断对被投资单位具有重大影响。</w:t>
      </w:r>
    </w:p>
    <w:p>
      <w:pPr>
        <w:pStyle w:val="Style1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对被投资单位形成控制的，为本公司的子公司。通过同一控制下的企业合并取得的长期股权投资，在合并日按照取得被 合并方在最终控制方合并报表中净资产的账面价值的份额作为长期股权投资的初始投资成本。被合并方在合并日的净资产账 面价值为负数的，长期股权投资成本按零确定。</w:t>
      </w:r>
    </w:p>
    <w:p>
      <w:pPr>
        <w:pStyle w:val="Style1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通过多次交易分步取得同一控制下被投资单位的股权，最终形成企业合并的，应在取得控制权的报告期，补充披露在母 公司财务报表中的长期股权投资的处理方法。例如：通过多次交易分步取得同一控制下被投资单位的股权，最终形成企业合 并，属于一揽子交易的，本公司将各项交易作为一项取得控制权的交易进行会计处理。不属于一揽子交易的，在合并日，根 据合并后享有被合并方净资产在最终控制方合并财务报表中的账面价值的份额作为长期股权投资的的初始投资成本。初始投 资成本与达到合并前的长期股权投资账面价值加上合并日进一步取得股份新支付对价的账面价值之和的差额，调整资本公 积，资本公积不足冲减的，冲减留存收益。</w:t>
      </w:r>
    </w:p>
    <w:p>
      <w:pPr>
        <w:pStyle w:val="Style1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通过非同一控制下的企业合并取得的长期股权投资，以合并成本作为初始投资成本。</w:t>
      </w:r>
    </w:p>
    <w:p>
      <w:pPr>
        <w:pStyle w:val="Style19"/>
        <w:keepNext w:val="0"/>
        <w:keepLines w:val="0"/>
        <w:widowControl w:val="0"/>
        <w:shd w:val="clear" w:color="auto" w:fill="auto"/>
        <w:bidi w:val="0"/>
        <w:spacing w:before="0" w:after="0" w:line="315" w:lineRule="exact"/>
        <w:ind w:left="0" w:right="0" w:firstLine="360"/>
        <w:jc w:val="both"/>
      </w:pPr>
      <w:r>
        <w:rPr>
          <w:color w:val="000000"/>
          <w:spacing w:val="0"/>
          <w:w w:val="100"/>
          <w:position w:val="0"/>
        </w:rPr>
        <w:t xml:space="preserve">通过多次交易分步取得非同一控制下被投资单位的股权，最终形成企业合并的，应在取得控制权的报告期，补充披露在 母公司财务报表中的长期股权投资成本处理方法。例如：通过多次交易分步取得非同一控制下被投资单位的股权，最终形成 企业合并，属于一揽子交易的，本公司将各项交易作为一项取得控制权的交易进行会计处理。不属于一揽子交易的，按照原 </w:t>
      </w:r>
      <w:r>
        <w:rPr>
          <w:color w:val="000000"/>
          <w:spacing w:val="0"/>
          <w:w w:val="100"/>
          <w:position w:val="0"/>
        </w:rPr>
        <w:t>持有的股权投资账面价值加上新增投资成本之和，作为改按成本法核算的初始投资成本。购买日之前持有的股权采用权益法 核算的，原权益法核算的相关其他综合收益暂不做调整，在处置该项投资时采用与被投资单位直接处置相关资产或负债相同 的基础进行会计处理。购买日之前持有的股权如果是指定为以公允价值计量且其变动计入其他综合收益的金融资产，该股权 原计入其他综合收益的累计利得或损失应当从其他综合收益中转出，计入留存收益；如果是以公允价值计量且其变动计入当 期损益的金融资产，该股权原计入公允价值变动损益的利得或损失无需转入投资收益。购买日之前持有的股权为指定以公允 价值计量且其变动计入其他综合收益的非交易性权益工具，原计入其他综合收益的累计公允价值变动不得转入当期损益。</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除上述通过企业合并取得的长期股权投资外，以支付现金取得的长期股权投资，按照实际支付的购买价款作为投资成本； 以发行权益性证券取得的长期股权投资，按照发行权益性证券的公允价值作为投资成本；投资者投入的长期股权投资，按照 投资合同或协议约定的价值作为投资成本；公司如有以债务重组、非货币性资产交换等方式取得的长期股权投资，应根据相 关企业会计准则的规定并结合公司的实际情况披露确定投资成本的方法。</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本公司对子公司投资采用成本法核算，对合营企业及联营企业投资采用权益法核算。</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后续计量采用成本法核算的长期股权投资，在追加投资时，按照追加投资支付的成本额公允价值及发生的相关交易费用 增加长期股权投资成本的账面价值。被投资单位宣告分派的现金股利或利润，按照应享有的金额确认为当期投资收益。</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后续计量采用权益法核算的长期股权投资，随着被他投资单位所有者权益的变动相应调整增加或减少长期股权投资的账 面价值。其中在确认应享有被投资单位净损益的份额时，以取得投资时被投资单位各项可辨认资产等的公允价值为基础，按 照本公司的会计政策及会计期间，并抵销与联营企业及合营企业之间发生的内部交易损益按照持股比例计算归属于投资企业 的部分，对被投资单位的净利润进行调整后确认。</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处置长期股权投资，其账面价值与实际取得价款的差额，计入当期投资收益。采用权益法核算的长期股权投资，原权益 法核算的相关其他综合收益应当在终止采用权益法核算时采用与被投资单位直接处置相关资产或负债相同的基础进行会计 处理，因被投资方除净损益、其他综合收益和利润分配以外的其他所有者权益变动而确认的所有者权益，应当在终止采用权 益法核算时全部转入当期投资收益。</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因处置部分股权投资等原因丧失了对被投资单位的共同控制或重大影响的，处置后的剩余股权适用《企业会计准则第</w:t>
      </w:r>
      <w:r>
        <w:rPr>
          <w:rFonts w:ascii="Times New Roman" w:eastAsia="Times New Roman" w:hAnsi="Times New Roman" w:cs="Times New Roman"/>
          <w:color w:val="000000"/>
          <w:spacing w:val="0"/>
          <w:w w:val="100"/>
          <w:position w:val="0"/>
        </w:rPr>
        <w:t xml:space="preserve">22 </w:t>
      </w:r>
      <w:r>
        <w:rPr>
          <w:color w:val="000000"/>
          <w:spacing w:val="0"/>
          <w:w w:val="100"/>
          <w:position w:val="0"/>
        </w:rPr>
        <w:t>号</w:t>
      </w:r>
      <w:r>
        <w:rPr>
          <w:color w:val="000000"/>
          <w:spacing w:val="0"/>
          <w:w w:val="100"/>
          <w:position w:val="0"/>
        </w:rPr>
        <w:t>一一</w:t>
      </w:r>
      <w:r>
        <w:rPr>
          <w:color w:val="000000"/>
          <w:spacing w:val="0"/>
          <w:w w:val="100"/>
          <w:position w:val="0"/>
        </w:rPr>
        <w:t>金融工具确认和计量（财会</w:t>
      </w:r>
      <w:r>
        <w:rPr>
          <w:rFonts w:ascii="Times New Roman" w:eastAsia="Times New Roman" w:hAnsi="Times New Roman" w:cs="Times New Roman"/>
          <w:color w:val="000000"/>
          <w:spacing w:val="0"/>
          <w:w w:val="100"/>
          <w:position w:val="0"/>
        </w:rPr>
        <w:t>［2017］7</w:t>
      </w:r>
      <w:r>
        <w:rPr>
          <w:color w:val="000000"/>
          <w:spacing w:val="0"/>
          <w:w w:val="100"/>
          <w:position w:val="0"/>
        </w:rPr>
        <w:t>号）》核算的，剩余股权在丧失共同控制或重大影响之日的公允价值与账面价值之 间的差额计入当期损益。原股权投资因采用权益法核算而确认的其他综合收益，在终止采用权益法核算时采用与被投资单位 直接处置相关资产或负债相同的基础处理并按比例结转，因被投资方除净损益、其他综合收益和利润分配以外的其他所有者 权益变动而确认的所有者权益，应当按比例转入当期投资收益。</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因处置部分长期股权投资丧失了对被投资单位控制的，处置后的剩余股权能够对被投资单位实施共同控制或施加重大影 响的，改按权益法核算，处置股权账面价值和处置对价的差额计入投资收益，并对该剩余股权视同自取得时即采用权益法核 算进行调整；处置后的剩余股权不能对被投资单位实施共同控制或施加重大影响的，适用《企业会计准则第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 具确认和计量（财会</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号）》进行会计处理，处置股权账面价值和处置对价的差额计入投资收益，剩余股权在丧失控制 之日的公允价值与账面价值间的差额计入当期损益。</w:t>
      </w:r>
    </w:p>
    <w:p>
      <w:pPr>
        <w:pStyle w:val="Style1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本公司对于分步处置股权至丧失控股权的各项交易不属于一揽子交易的，对每一项交易分别进行会计处理。属于“一揽 子交易”的，将各项交易作为一项处置子公司并丧失控制权的交易进行会计处理，但是，在丧失控制权之前每一次交易处置 价款与所处置的股权对应的长期股权投资账面价值之间的差额，确认为其他综合收益，到丧失控制权时再一并转入丧失控制 权的当期损益。</w:t>
      </w:r>
    </w:p>
    <w:p>
      <w:pPr>
        <w:pStyle w:val="Style19"/>
        <w:keepNext w:val="0"/>
        <w:keepLines w:val="0"/>
        <w:widowControl w:val="0"/>
        <w:shd w:val="clear" w:color="auto" w:fill="auto"/>
        <w:tabs>
          <w:tab w:pos="745" w:val="left"/>
        </w:tabs>
        <w:bidi w:val="0"/>
        <w:spacing w:before="0" w:after="0" w:line="384" w:lineRule="auto"/>
        <w:ind w:left="0" w:right="0" w:firstLine="360"/>
        <w:jc w:val="both"/>
      </w:pPr>
      <w:bookmarkStart w:id="803" w:name="bookmark803"/>
      <w:r>
        <w:rPr>
          <w:rFonts w:ascii="Times New Roman" w:eastAsia="Times New Roman" w:hAnsi="Times New Roman" w:cs="Times New Roman"/>
          <w:b/>
          <w:bCs/>
          <w:color w:val="000000"/>
          <w:spacing w:val="0"/>
          <w:w w:val="100"/>
          <w:position w:val="0"/>
        </w:rPr>
        <w:t>2</w:t>
      </w:r>
      <w:bookmarkEnd w:id="80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投资性房地产</w:t>
      </w:r>
    </w:p>
    <w:p>
      <w:pPr>
        <w:pStyle w:val="Style19"/>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投资性房地产计量模式</w:t>
      </w:r>
    </w:p>
    <w:p>
      <w:pPr>
        <w:pStyle w:val="Style19"/>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不适用</w:t>
      </w:r>
    </w:p>
    <w:p>
      <w:pPr>
        <w:pStyle w:val="Style19"/>
        <w:keepNext w:val="0"/>
        <w:keepLines w:val="0"/>
        <w:widowControl w:val="0"/>
        <w:shd w:val="clear" w:color="auto" w:fill="auto"/>
        <w:tabs>
          <w:tab w:pos="745" w:val="left"/>
        </w:tabs>
        <w:bidi w:val="0"/>
        <w:spacing w:before="0" w:after="0" w:line="384" w:lineRule="auto"/>
        <w:ind w:left="0" w:right="0" w:firstLine="360"/>
        <w:jc w:val="both"/>
      </w:pPr>
      <w:bookmarkStart w:id="804" w:name="bookmark804"/>
      <w:r>
        <w:rPr>
          <w:rFonts w:ascii="Times New Roman" w:eastAsia="Times New Roman" w:hAnsi="Times New Roman" w:cs="Times New Roman"/>
          <w:b/>
          <w:bCs/>
          <w:color w:val="000000"/>
          <w:spacing w:val="0"/>
          <w:w w:val="100"/>
          <w:position w:val="0"/>
        </w:rPr>
        <w:t>2</w:t>
      </w:r>
      <w:bookmarkEnd w:id="80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固定资产</w:t>
      </w:r>
    </w:p>
    <w:p>
      <w:pPr>
        <w:pStyle w:val="Style19"/>
        <w:keepNext w:val="0"/>
        <w:keepLines w:val="0"/>
        <w:widowControl w:val="0"/>
        <w:shd w:val="clear" w:color="auto" w:fill="auto"/>
        <w:bidi w:val="0"/>
        <w:spacing w:before="0" w:after="0" w:line="312" w:lineRule="exact"/>
        <w:ind w:left="0" w:right="0" w:firstLine="360"/>
        <w:jc w:val="both"/>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1</w:t>
      </w:r>
      <w:r>
        <w:rPr>
          <w:color w:val="000000"/>
          <w:spacing w:val="0"/>
          <w:w w:val="100"/>
          <w:position w:val="0"/>
        </w:rPr>
        <w:t>）确认条件</w:t>
      </w:r>
    </w:p>
    <w:p>
      <w:pPr>
        <w:pStyle w:val="Style19"/>
        <w:keepNext w:val="0"/>
        <w:keepLines w:val="0"/>
        <w:widowControl w:val="0"/>
        <w:shd w:val="clear" w:color="auto" w:fill="auto"/>
        <w:bidi w:val="0"/>
        <w:spacing w:before="0" w:after="40" w:line="312" w:lineRule="exact"/>
        <w:ind w:left="0" w:right="0" w:firstLine="460"/>
        <w:jc w:val="both"/>
      </w:pPr>
      <w:r>
        <w:rPr>
          <w:color w:val="000000"/>
          <w:spacing w:val="0"/>
          <w:w w:val="100"/>
          <w:position w:val="0"/>
        </w:rPr>
        <w:t>本公司固定资产是指同时具有以下特征，即为生产商品、提供劳务、出租或经营管理而持有的，使用年限超过一年， 单位价值较大的有形资产。</w:t>
      </w:r>
    </w:p>
    <w:p>
      <w:pPr>
        <w:pStyle w:val="Style19"/>
        <w:keepNext w:val="0"/>
        <w:keepLines w:val="0"/>
        <w:widowControl w:val="0"/>
        <w:shd w:val="clear" w:color="auto" w:fill="auto"/>
        <w:bidi w:val="0"/>
        <w:spacing w:before="0" w:after="80" w:line="307" w:lineRule="exact"/>
        <w:ind w:left="0" w:right="0" w:firstLine="460"/>
        <w:jc w:val="both"/>
      </w:pPr>
      <w:r>
        <w:rPr>
          <w:color w:val="000000"/>
          <w:spacing w:val="0"/>
          <w:w w:val="100"/>
          <w:position w:val="0"/>
        </w:rPr>
        <w:t>固定资产在与其有关的经济利益很可能流入本公司、且其成本能够可靠计量时予以确认。本公司固定资产包括房屋及 建筑物、机器设备、运输设备、电子及其他设备。</w:t>
      </w:r>
    </w:p>
    <w:p>
      <w:pPr>
        <w:pStyle w:val="Style19"/>
        <w:keepNext w:val="0"/>
        <w:keepLines w:val="0"/>
        <w:widowControl w:val="0"/>
        <w:shd w:val="clear" w:color="auto" w:fill="auto"/>
        <w:bidi w:val="0"/>
        <w:spacing w:before="0" w:after="380" w:line="312" w:lineRule="exact"/>
        <w:ind w:left="0" w:right="0" w:firstLine="480"/>
        <w:jc w:val="both"/>
      </w:pPr>
      <w:r>
        <w:rPr>
          <w:color w:val="000000"/>
          <w:spacing w:val="0"/>
          <w:w w:val="100"/>
          <w:position w:val="0"/>
        </w:rPr>
        <w:t>除已提足折旧仍继续使用的固定资产和单独计价入账的土地外，本公司对所有固定资产计提折旧。计提折旧时采用平 均年限法。本公司固定资产的分类折旧年限、预计净残值率、折旧率如下：</w:t>
      </w:r>
    </w:p>
    <w:p>
      <w:pPr>
        <w:pStyle w:val="Style27"/>
        <w:keepNext/>
        <w:keepLines/>
        <w:widowControl w:val="0"/>
        <w:shd w:val="clear" w:color="auto" w:fill="auto"/>
        <w:bidi w:val="0"/>
        <w:spacing w:before="0" w:after="340" w:line="240" w:lineRule="auto"/>
        <w:ind w:left="0" w:right="0" w:firstLine="0"/>
        <w:jc w:val="left"/>
      </w:pPr>
      <w:bookmarkStart w:id="806" w:name="bookmark806"/>
      <w:bookmarkStart w:id="807" w:name="bookmark807"/>
      <w:bookmarkStart w:id="808" w:name="bookmark808"/>
      <w:bookmarkStart w:id="809" w:name="bookmark809"/>
      <w:r>
        <w:rPr>
          <w:color w:val="000000"/>
          <w:spacing w:val="0"/>
          <w:w w:val="100"/>
          <w:position w:val="0"/>
        </w:rPr>
        <w:t>（</w:t>
      </w:r>
      <w:bookmarkEnd w:id="80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06"/>
      <w:bookmarkEnd w:id="807"/>
      <w:bookmarkEnd w:id="809"/>
    </w:p>
    <w:tbl>
      <w:tblPr>
        <w:tblOverlap w:val="never"/>
        <w:jc w:val="center"/>
        <w:tblLayout w:type="fixed"/>
      </w:tblPr>
      <w:tblGrid>
        <w:gridCol w:w="1915"/>
        <w:gridCol w:w="1915"/>
        <w:gridCol w:w="1915"/>
        <w:gridCol w:w="1915"/>
        <w:gridCol w:w="1915"/>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4.75-3.17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交通运输工具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电子及其他设备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19.00</w:t>
            </w:r>
          </w:p>
        </w:tc>
      </w:tr>
    </w:tbl>
    <w:p>
      <w:pPr>
        <w:pStyle w:val="Style19"/>
        <w:keepNext w:val="0"/>
        <w:keepLines w:val="0"/>
        <w:widowControl w:val="0"/>
        <w:shd w:val="clear" w:color="auto" w:fill="auto"/>
        <w:bidi w:val="0"/>
        <w:spacing w:before="0" w:after="380" w:line="307" w:lineRule="exact"/>
        <w:ind w:left="0" w:right="0" w:firstLine="380"/>
        <w:jc w:val="both"/>
      </w:pPr>
      <w:r>
        <w:rPr>
          <w:color w:val="000000"/>
          <w:spacing w:val="0"/>
          <w:w w:val="100"/>
          <w:position w:val="0"/>
        </w:rPr>
        <w:t>本公司于每年年度终了，对固定资产的预计使用寿命、预计净残值和折旧方法进行复核，如发生改变，则作为会计估计 变更处理。</w:t>
      </w:r>
    </w:p>
    <w:p>
      <w:pPr>
        <w:pStyle w:val="Style27"/>
        <w:keepNext/>
        <w:keepLines/>
        <w:widowControl w:val="0"/>
        <w:shd w:val="clear" w:color="auto" w:fill="auto"/>
        <w:bidi w:val="0"/>
        <w:spacing w:before="0" w:after="260" w:line="240" w:lineRule="auto"/>
        <w:ind w:left="0" w:right="0" w:firstLine="0"/>
        <w:jc w:val="left"/>
      </w:pPr>
      <w:bookmarkStart w:id="810" w:name="bookmark810"/>
      <w:bookmarkStart w:id="811" w:name="bookmark811"/>
      <w:bookmarkStart w:id="812" w:name="bookmark812"/>
      <w:bookmarkStart w:id="813" w:name="bookmark813"/>
      <w:r>
        <w:rPr>
          <w:color w:val="000000"/>
          <w:spacing w:val="0"/>
          <w:w w:val="100"/>
          <w:position w:val="0"/>
        </w:rPr>
        <w:t>（</w:t>
      </w:r>
      <w:bookmarkEnd w:id="81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10"/>
      <w:bookmarkEnd w:id="811"/>
      <w:bookmarkEnd w:id="813"/>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融资租入固定资产以租赁资产的公允价值与最低租赁付款额的现值两者中的较低者作为租入资产的入账价值。租入资产 的入账价值与最低租赁付款额之间的差额作为未确认融资费用。</w:t>
      </w:r>
    </w:p>
    <w:p>
      <w:pPr>
        <w:pStyle w:val="Style1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融资租入的固定资产采用与自有固定资产相一致的折旧政策。能够合理确定租赁期届满时将取得租入资产所有权的，租 入固定资产在其预计使用寿命内计提折旧；否则，租入固定资产在租赁期与该资产预计使用寿命两者中较短的期间内计提折 旧。</w:t>
      </w:r>
    </w:p>
    <w:p>
      <w:pPr>
        <w:pStyle w:val="Style27"/>
        <w:keepNext/>
        <w:keepLines/>
        <w:widowControl w:val="0"/>
        <w:shd w:val="clear" w:color="auto" w:fill="auto"/>
        <w:tabs>
          <w:tab w:pos="451" w:val="left"/>
        </w:tabs>
        <w:bidi w:val="0"/>
        <w:spacing w:before="0" w:after="26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2</w:t>
      </w:r>
      <w:bookmarkEnd w:id="816"/>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14"/>
      <w:bookmarkEnd w:id="815"/>
      <w:bookmarkEnd w:id="817"/>
    </w:p>
    <w:p>
      <w:pPr>
        <w:pStyle w:val="Style19"/>
        <w:keepNext w:val="0"/>
        <w:keepLines w:val="0"/>
        <w:widowControl w:val="0"/>
        <w:shd w:val="clear" w:color="auto" w:fill="auto"/>
        <w:bidi w:val="0"/>
        <w:spacing w:before="0" w:after="380" w:line="322" w:lineRule="exact"/>
        <w:ind w:left="0" w:right="0" w:firstLine="0"/>
        <w:jc w:val="left"/>
      </w:pPr>
      <w:r>
        <w:rPr>
          <w:color w:val="000000"/>
          <w:spacing w:val="0"/>
          <w:w w:val="100"/>
          <w:position w:val="0"/>
        </w:rPr>
        <w:t>在建工程在达到预定可使用状态之日起，根据工程预算、造价或工程实际成本等，按估计的价值结转固定资产，次月起开始 计提折旧，待办理了竣工决算手续后再对固定资产原值差异进行调整。</w:t>
      </w:r>
    </w:p>
    <w:p>
      <w:pPr>
        <w:pStyle w:val="Style27"/>
        <w:keepNext/>
        <w:keepLines/>
        <w:widowControl w:val="0"/>
        <w:shd w:val="clear" w:color="auto" w:fill="auto"/>
        <w:tabs>
          <w:tab w:pos="451" w:val="left"/>
        </w:tabs>
        <w:bidi w:val="0"/>
        <w:spacing w:before="0" w:after="26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2</w:t>
      </w:r>
      <w:bookmarkEnd w:id="820"/>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18"/>
      <w:bookmarkEnd w:id="819"/>
      <w:bookmarkEnd w:id="821"/>
    </w:p>
    <w:p>
      <w:pPr>
        <w:pStyle w:val="Style19"/>
        <w:keepNext w:val="0"/>
        <w:keepLines w:val="0"/>
        <w:widowControl w:val="0"/>
        <w:shd w:val="clear" w:color="auto" w:fill="auto"/>
        <w:bidi w:val="0"/>
        <w:spacing w:before="0" w:after="0" w:line="311" w:lineRule="exact"/>
        <w:ind w:left="0" w:right="0" w:firstLine="380"/>
        <w:jc w:val="both"/>
      </w:pPr>
      <w:r>
        <w:rPr>
          <w:color w:val="000000"/>
          <w:spacing w:val="0"/>
          <w:w w:val="100"/>
          <w:position w:val="0"/>
        </w:rPr>
        <w:t>发生的可直接归属于需要经过</w:t>
      </w:r>
      <w:r>
        <w:rPr>
          <w:rFonts w:ascii="Times New Roman" w:eastAsia="Times New Roman" w:hAnsi="Times New Roman" w:cs="Times New Roman"/>
          <w:color w:val="000000"/>
          <w:spacing w:val="0"/>
          <w:w w:val="100"/>
          <w:position w:val="0"/>
        </w:rPr>
        <w:t>1</w:t>
      </w:r>
      <w:r>
        <w:rPr>
          <w:color w:val="000000"/>
          <w:spacing w:val="0"/>
          <w:w w:val="100"/>
          <w:position w:val="0"/>
        </w:rPr>
        <w:t>年以上的购建或者生产活动才能达到预定可使用或者可销售状态的固定资产、投资性房 地产和存货等的借款费用，在资产支出已经发生、借款费用已经发生、为使资产达到预定可使用或可销售状态所必要的购建 或生产活动已经开始时，开始资本化；当购建或生产符合资本化条件的资产达到预定可使用或可销售状态时，停止资本化， 其后发生的借款费用计入当期损益。如果符合资本化条件的资产在购建或者生产过程中发生非正常中断、且中断时间连续超 过</w:t>
      </w:r>
      <w:r>
        <w:rPr>
          <w:rFonts w:ascii="Times New Roman" w:eastAsia="Times New Roman" w:hAnsi="Times New Roman" w:cs="Times New Roman"/>
          <w:color w:val="000000"/>
          <w:spacing w:val="0"/>
          <w:w w:val="100"/>
          <w:position w:val="0"/>
        </w:rPr>
        <w:t>3</w:t>
      </w:r>
      <w:r>
        <w:rPr>
          <w:color w:val="000000"/>
          <w:spacing w:val="0"/>
          <w:w w:val="100"/>
          <w:position w:val="0"/>
        </w:rPr>
        <w:t>个月，暂停借款费用的资本化，直至资产的购建或生产活动重新开始。</w:t>
      </w:r>
    </w:p>
    <w:p>
      <w:pPr>
        <w:pStyle w:val="Style19"/>
        <w:keepNext w:val="0"/>
        <w:keepLines w:val="0"/>
        <w:widowControl w:val="0"/>
        <w:shd w:val="clear" w:color="auto" w:fill="auto"/>
        <w:bidi w:val="0"/>
        <w:spacing w:before="0" w:after="300" w:line="317" w:lineRule="exact"/>
        <w:ind w:left="0" w:right="0" w:firstLine="380"/>
        <w:jc w:val="both"/>
        <w:sectPr>
          <w:footnotePr>
            <w:pos w:val="pageBottom"/>
            <w:numFmt w:val="decimal"/>
            <w:numRestart w:val="continuous"/>
          </w:footnotePr>
          <w:pgSz w:w="11900" w:h="16840"/>
          <w:pgMar w:top="1219" w:right="1011" w:bottom="1431" w:left="1015" w:header="0" w:footer="3" w:gutter="0"/>
          <w:cols w:space="720"/>
          <w:noEndnote/>
          <w:rtlGutter w:val="0"/>
          <w:docGrid w:linePitch="360"/>
        </w:sectPr>
      </w:pPr>
      <w:r>
        <w:rPr>
          <w:color w:val="000000"/>
          <w:spacing w:val="0"/>
          <w:w w:val="100"/>
          <w:position w:val="0"/>
        </w:rPr>
        <w:t>专门借款当期实际发生的利息费用，扣除尚未动用的借款资金存入银行取得的利息收入或进行暂时性投资取得的投资收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率，确定资本化金额。资本化率根据一般借款加权平均利率计算确定。</w:t>
      </w:r>
    </w:p>
    <w:p>
      <w:pPr>
        <w:pStyle w:val="Style27"/>
        <w:keepNext/>
        <w:keepLines/>
        <w:widowControl w:val="0"/>
        <w:shd w:val="clear" w:color="auto" w:fill="auto"/>
        <w:tabs>
          <w:tab w:pos="483" w:val="left"/>
        </w:tabs>
        <w:bidi w:val="0"/>
        <w:spacing w:before="10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2</w:t>
      </w:r>
      <w:bookmarkEnd w:id="824"/>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22"/>
      <w:bookmarkEnd w:id="823"/>
      <w:bookmarkEnd w:id="825"/>
    </w:p>
    <w:p>
      <w:pPr>
        <w:pStyle w:val="Style27"/>
        <w:keepNext/>
        <w:keepLines/>
        <w:widowControl w:val="0"/>
        <w:shd w:val="clear" w:color="auto" w:fill="auto"/>
        <w:tabs>
          <w:tab w:pos="483" w:val="left"/>
        </w:tabs>
        <w:bidi w:val="0"/>
        <w:spacing w:before="0" w:line="240" w:lineRule="auto"/>
        <w:ind w:left="0" w:right="0" w:firstLine="0"/>
        <w:jc w:val="left"/>
      </w:pPr>
      <w:bookmarkStart w:id="822" w:name="bookmark822"/>
      <w:bookmarkStart w:id="823" w:name="bookmark823"/>
      <w:bookmarkStart w:id="826" w:name="bookmark826"/>
      <w:bookmarkStart w:id="827" w:name="bookmark827"/>
      <w:r>
        <w:rPr>
          <w:rFonts w:ascii="Times New Roman" w:eastAsia="Times New Roman" w:hAnsi="Times New Roman" w:cs="Times New Roman"/>
          <w:color w:val="000000"/>
          <w:spacing w:val="0"/>
          <w:w w:val="100"/>
          <w:position w:val="0"/>
        </w:rPr>
        <w:t>2</w:t>
      </w:r>
      <w:bookmarkEnd w:id="82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22"/>
      <w:bookmarkEnd w:id="823"/>
      <w:bookmarkEnd w:id="827"/>
    </w:p>
    <w:p>
      <w:pPr>
        <w:pStyle w:val="Style27"/>
        <w:keepNext/>
        <w:keepLines/>
        <w:widowControl w:val="0"/>
        <w:shd w:val="clear" w:color="auto" w:fill="auto"/>
        <w:tabs>
          <w:tab w:pos="483" w:val="left"/>
        </w:tabs>
        <w:bidi w:val="0"/>
        <w:spacing w:before="0" w:after="280" w:line="240" w:lineRule="auto"/>
        <w:ind w:left="0" w:right="0" w:firstLine="0"/>
        <w:jc w:val="left"/>
      </w:pPr>
      <w:bookmarkStart w:id="822" w:name="bookmark822"/>
      <w:bookmarkStart w:id="823" w:name="bookmark823"/>
      <w:bookmarkStart w:id="828" w:name="bookmark828"/>
      <w:bookmarkStart w:id="829" w:name="bookmark829"/>
      <w:r>
        <w:rPr>
          <w:rFonts w:ascii="Times New Roman" w:eastAsia="Times New Roman" w:hAnsi="Times New Roman" w:cs="Times New Roman"/>
          <w:color w:val="000000"/>
          <w:spacing w:val="0"/>
          <w:w w:val="100"/>
          <w:position w:val="0"/>
        </w:rPr>
        <w:t>2</w:t>
      </w:r>
      <w:bookmarkEnd w:id="828"/>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22"/>
      <w:bookmarkEnd w:id="823"/>
      <w:bookmarkEnd w:id="829"/>
    </w:p>
    <w:p>
      <w:pPr>
        <w:pStyle w:val="Style1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使用权资产，是指本公司作为承租人可在租赁期内使用租赁资产的权利</w:t>
      </w:r>
    </w:p>
    <w:p>
      <w:pPr>
        <w:pStyle w:val="Style19"/>
        <w:keepNext w:val="0"/>
        <w:keepLines w:val="0"/>
        <w:widowControl w:val="0"/>
        <w:shd w:val="clear" w:color="auto" w:fill="auto"/>
        <w:tabs>
          <w:tab w:pos="905" w:val="left"/>
        </w:tabs>
        <w:bidi w:val="0"/>
        <w:spacing w:before="0" w:after="0" w:line="312" w:lineRule="exact"/>
        <w:ind w:left="0" w:right="0" w:firstLine="460"/>
        <w:jc w:val="both"/>
      </w:pPr>
      <w:bookmarkStart w:id="830" w:name="bookmark830"/>
      <w:r>
        <w:rPr>
          <w:color w:val="000000"/>
          <w:spacing w:val="0"/>
          <w:w w:val="100"/>
          <w:position w:val="0"/>
        </w:rPr>
        <w:t>（</w:t>
      </w:r>
      <w:bookmarkEnd w:id="830"/>
      <w:r>
        <w:rPr>
          <w:rFonts w:ascii="Times New Roman" w:eastAsia="Times New Roman" w:hAnsi="Times New Roman" w:cs="Times New Roman"/>
          <w:color w:val="000000"/>
          <w:spacing w:val="0"/>
          <w:w w:val="100"/>
          <w:position w:val="0"/>
        </w:rPr>
        <w:t>1</w:t>
      </w:r>
      <w:r>
        <w:rPr>
          <w:color w:val="000000"/>
          <w:spacing w:val="0"/>
          <w:w w:val="100"/>
          <w:position w:val="0"/>
        </w:rPr>
        <w:t>）</w:t>
        <w:tab/>
        <w:t>初始计量</w:t>
      </w:r>
    </w:p>
    <w:p>
      <w:pPr>
        <w:pStyle w:val="Style1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在租赁期开始日，本公司按照成本对使用权资产进行初始计量。该成本包括下列四项：①租赁负债的初始计量金额；② 在租赁期开始日或之前支付的租赁付款额，存在租赁激励的，扣除已享受的租赁激励相关金额；③发生的初始直接费用，即 为达成租赁所发生的增量成本；④为拆卸及移除租赁资产、复原租赁资产所在场地或将租赁资产恢复至租赁条款约定状态预 计将发生的成本，属于为生产存货而发生的除外。</w:t>
      </w:r>
    </w:p>
    <w:p>
      <w:pPr>
        <w:pStyle w:val="Style19"/>
        <w:keepNext w:val="0"/>
        <w:keepLines w:val="0"/>
        <w:widowControl w:val="0"/>
        <w:shd w:val="clear" w:color="auto" w:fill="auto"/>
        <w:tabs>
          <w:tab w:pos="905" w:val="left"/>
        </w:tabs>
        <w:bidi w:val="0"/>
        <w:spacing w:before="0" w:after="80" w:line="312" w:lineRule="exact"/>
        <w:ind w:left="0" w:right="0" w:firstLine="460"/>
        <w:jc w:val="both"/>
      </w:pPr>
      <w:bookmarkStart w:id="831" w:name="bookmark831"/>
      <w:r>
        <w:rPr>
          <w:color w:val="000000"/>
          <w:spacing w:val="0"/>
          <w:w w:val="100"/>
          <w:position w:val="0"/>
        </w:rPr>
        <w:t>（</w:t>
      </w:r>
      <w:bookmarkEnd w:id="831"/>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19"/>
        <w:keepNext w:val="0"/>
        <w:keepLines w:val="0"/>
        <w:widowControl w:val="0"/>
        <w:shd w:val="clear" w:color="auto" w:fill="auto"/>
        <w:bidi w:val="0"/>
        <w:spacing w:before="0" w:after="80" w:line="278" w:lineRule="exact"/>
        <w:ind w:left="0" w:right="0" w:firstLine="460"/>
        <w:jc w:val="both"/>
      </w:pPr>
      <w:r>
        <w:rPr>
          <w:color w:val="000000"/>
          <w:spacing w:val="0"/>
          <w:w w:val="100"/>
          <w:position w:val="0"/>
        </w:rPr>
        <w:t>在租赁期开始日后，本公司采用成本模式对使用权资产进行后续计量，即以成本减累计折旧及累计减值损失计量使用权 资产，本公司按照租赁准则有关规定重新计量租赁负债的，相应调整使用权资产的账面价值。</w:t>
      </w:r>
    </w:p>
    <w:p>
      <w:pPr>
        <w:pStyle w:val="Style1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使用权资产的折旧</w:t>
      </w:r>
    </w:p>
    <w:p>
      <w:pPr>
        <w:pStyle w:val="Style19"/>
        <w:keepNext w:val="0"/>
        <w:keepLines w:val="0"/>
        <w:widowControl w:val="0"/>
        <w:shd w:val="clear" w:color="auto" w:fill="auto"/>
        <w:bidi w:val="0"/>
        <w:spacing w:before="0" w:after="0" w:line="322" w:lineRule="exact"/>
        <w:ind w:left="0" w:right="0" w:firstLine="460"/>
        <w:jc w:val="both"/>
      </w:pPr>
      <w:r>
        <w:rPr>
          <w:color w:val="000000"/>
          <w:spacing w:val="0"/>
          <w:w w:val="100"/>
          <w:position w:val="0"/>
        </w:rPr>
        <w:t>自租赁期开始日起，本公司对使用权资产计提折旧。使用权资产通常自租赁期开始的当月计提折旧。计提的折旧金额根 据使用权资产的用途，计入相关资产的成本或者当期损益。</w:t>
      </w:r>
    </w:p>
    <w:p>
      <w:pPr>
        <w:pStyle w:val="Style19"/>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本公司在确定使用权资产的折旧方法时，根据与使用权资产有关的经济利益的预期消耗方式做出决定，以直线法对使用 权资产计提折旧。</w:t>
      </w:r>
    </w:p>
    <w:p>
      <w:pPr>
        <w:pStyle w:val="Style19"/>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本公司在确定使用权资产的折旧年限时，遵循以下原则：能够合理确定租赁期届满时取得租赁资产所有权的，在租赁资 产剩余使用寿命内计提折旧；无法合理确定租赁期届满时能够取得租赁资产所有权的，在租赁期与租赁资产剩余使用寿命两 者孰短的期间内计提折旧。</w:t>
      </w:r>
    </w:p>
    <w:p>
      <w:pPr>
        <w:pStyle w:val="Style19"/>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使用权资产的减值</w:t>
      </w:r>
    </w:p>
    <w:p>
      <w:pPr>
        <w:pStyle w:val="Style19"/>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如果使用权资产发生减值，本公司按照扣除减值损失之后的使用权资产的账面价值，进行后续折旧。</w:t>
      </w:r>
    </w:p>
    <w:p>
      <w:pPr>
        <w:pStyle w:val="Style27"/>
        <w:keepNext/>
        <w:keepLines/>
        <w:widowControl w:val="0"/>
        <w:shd w:val="clear" w:color="auto" w:fill="auto"/>
        <w:tabs>
          <w:tab w:pos="483" w:val="left"/>
        </w:tabs>
        <w:bidi w:val="0"/>
        <w:spacing w:before="0" w:line="240" w:lineRule="auto"/>
        <w:ind w:left="0" w:right="0" w:firstLine="0"/>
        <w:jc w:val="left"/>
      </w:pPr>
      <w:bookmarkStart w:id="832" w:name="bookmark832"/>
      <w:bookmarkStart w:id="833" w:name="bookmark833"/>
      <w:bookmarkStart w:id="834" w:name="bookmark834"/>
      <w:bookmarkStart w:id="835" w:name="bookmark835"/>
      <w:r>
        <w:rPr>
          <w:rFonts w:ascii="Times New Roman" w:eastAsia="Times New Roman" w:hAnsi="Times New Roman" w:cs="Times New Roman"/>
          <w:color w:val="000000"/>
          <w:spacing w:val="0"/>
          <w:w w:val="100"/>
          <w:position w:val="0"/>
        </w:rPr>
        <w:t>3</w:t>
      </w:r>
      <w:bookmarkEnd w:id="834"/>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32"/>
      <w:bookmarkEnd w:id="833"/>
      <w:bookmarkEnd w:id="835"/>
    </w:p>
    <w:p>
      <w:pPr>
        <w:pStyle w:val="Style27"/>
        <w:keepNext/>
        <w:keepLines/>
        <w:widowControl w:val="0"/>
        <w:shd w:val="clear" w:color="auto" w:fill="auto"/>
        <w:bidi w:val="0"/>
        <w:spacing w:before="0" w:after="280" w:line="240" w:lineRule="auto"/>
        <w:ind w:left="0" w:right="0" w:firstLine="0"/>
        <w:jc w:val="left"/>
      </w:pPr>
      <w:bookmarkStart w:id="832" w:name="bookmark832"/>
      <w:bookmarkStart w:id="833" w:name="bookmark833"/>
      <w:bookmarkStart w:id="836" w:name="bookmark836"/>
      <w:bookmarkStart w:id="837" w:name="bookmark837"/>
      <w:r>
        <w:rPr>
          <w:color w:val="000000"/>
          <w:spacing w:val="0"/>
          <w:w w:val="100"/>
          <w:position w:val="0"/>
        </w:rPr>
        <w:t>（</w:t>
      </w:r>
      <w:bookmarkEnd w:id="836"/>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32"/>
      <w:bookmarkEnd w:id="833"/>
      <w:bookmarkEnd w:id="837"/>
    </w:p>
    <w:p>
      <w:pPr>
        <w:pStyle w:val="Style19"/>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本公司无形资产包括土地使用权、专利技术、非专利技术、客户关系等，按取得时的实际成本计量，其中，购入的无形 资产，按实际支付的价款和相关的其他支出作为实际成本；投资者投入的无形资产，按投资合同或协议约定的价值确定实际 成本，但合同或协议约定价值不公允的，按公允价值确定实际成本；对非同一控制下合并中取得被购买方拥有的但在其财务 报表中未确认的无形资产，在对被购买方资产进行初始确认时，按公允价值确认为无形资产。</w:t>
      </w:r>
    </w:p>
    <w:p>
      <w:pPr>
        <w:pStyle w:val="Style1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土地使用权从出让起始日起，按其出让年限平均摊销；无形资产按预计使用年限、合同规定的受益年限和法律规定的有 效年限三者中最短者分期平均摊销。摊销金额按其受益对象计入相关资产成本和当期损益。对使用寿命有限的无形资产的预 计使用寿命及摊销方法于每年年度终了进行复核，如发生改变，则作为会计估计变更处理。</w:t>
      </w:r>
    </w:p>
    <w:p>
      <w:pPr>
        <w:pStyle w:val="Style19"/>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无形资产由于无法预见其为本公司带来经济利益期限，因此其使用寿命不确定。在每个会计期间，本公司对使用寿命不 确定的无形资产的预计使用寿命进行复核。</w:t>
      </w:r>
    </w:p>
    <w:p>
      <w:pPr>
        <w:pStyle w:val="Style27"/>
        <w:keepNext/>
        <w:keepLines/>
        <w:widowControl w:val="0"/>
        <w:shd w:val="clear" w:color="auto" w:fill="auto"/>
        <w:bidi w:val="0"/>
        <w:spacing w:before="0" w:line="240" w:lineRule="auto"/>
        <w:ind w:left="0" w:right="0" w:firstLine="0"/>
        <w:jc w:val="left"/>
      </w:pPr>
      <w:bookmarkStart w:id="838" w:name="bookmark838"/>
      <w:bookmarkStart w:id="839" w:name="bookmark839"/>
      <w:bookmarkStart w:id="840" w:name="bookmark840"/>
      <w:bookmarkStart w:id="841" w:name="bookmark841"/>
      <w:r>
        <w:rPr>
          <w:color w:val="000000"/>
          <w:spacing w:val="0"/>
          <w:w w:val="100"/>
          <w:position w:val="0"/>
        </w:rPr>
        <w:t>（</w:t>
      </w:r>
      <w:bookmarkEnd w:id="840"/>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38"/>
      <w:bookmarkEnd w:id="839"/>
      <w:bookmarkEnd w:id="841"/>
    </w:p>
    <w:p>
      <w:pPr>
        <w:pStyle w:val="Style27"/>
        <w:keepNext/>
        <w:keepLines/>
        <w:widowControl w:val="0"/>
        <w:shd w:val="clear" w:color="auto" w:fill="auto"/>
        <w:tabs>
          <w:tab w:pos="483" w:val="left"/>
        </w:tabs>
        <w:bidi w:val="0"/>
        <w:spacing w:before="0" w:after="260" w:line="240" w:lineRule="auto"/>
        <w:ind w:left="0" w:right="0" w:firstLine="0"/>
        <w:jc w:val="left"/>
      </w:pPr>
      <w:bookmarkStart w:id="838" w:name="bookmark838"/>
      <w:bookmarkStart w:id="839" w:name="bookmark839"/>
      <w:bookmarkStart w:id="842" w:name="bookmark842"/>
      <w:bookmarkStart w:id="843" w:name="bookmark843"/>
      <w:r>
        <w:rPr>
          <w:rFonts w:ascii="Times New Roman" w:eastAsia="Times New Roman" w:hAnsi="Times New Roman" w:cs="Times New Roman"/>
          <w:color w:val="000000"/>
          <w:spacing w:val="0"/>
          <w:w w:val="100"/>
          <w:position w:val="0"/>
        </w:rPr>
        <w:t>3</w:t>
      </w:r>
      <w:bookmarkEnd w:id="842"/>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838"/>
      <w:bookmarkEnd w:id="839"/>
      <w:bookmarkEnd w:id="843"/>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本公司于每一资产负债表日对长期股权投资、采用成本模式计量的投资性房地产、固定资产、在建工程、使用寿命有限 的无形资产等项目进行检查，当存在减值迹象时，本公司进行减值测试。对商誉和使用寿命不确定的无形资产，无论是否存 在减值迹象，每年末均进行减值测试。</w:t>
      </w:r>
    </w:p>
    <w:p>
      <w:pPr>
        <w:pStyle w:val="Style19"/>
        <w:keepNext w:val="0"/>
        <w:keepLines w:val="0"/>
        <w:widowControl w:val="0"/>
        <w:shd w:val="clear" w:color="auto" w:fill="auto"/>
        <w:bidi w:val="0"/>
        <w:spacing w:before="0" w:after="380" w:line="317" w:lineRule="exact"/>
        <w:ind w:left="0" w:right="0" w:firstLine="380"/>
        <w:jc w:val="both"/>
      </w:pPr>
      <w:r>
        <w:rPr>
          <w:color w:val="000000"/>
          <w:spacing w:val="0"/>
          <w:w w:val="100"/>
          <w:position w:val="0"/>
        </w:rPr>
        <w:t>减值测试后，若该资产的账面价值超过其可收回金额，其差额确认为减值损失，上述资产的减值损失一经确认，在以后 会计期间不予转回。</w:t>
      </w:r>
    </w:p>
    <w:p>
      <w:pPr>
        <w:pStyle w:val="Style27"/>
        <w:keepNext/>
        <w:keepLines/>
        <w:widowControl w:val="0"/>
        <w:shd w:val="clear" w:color="auto" w:fill="auto"/>
        <w:tabs>
          <w:tab w:pos="483" w:val="left"/>
        </w:tabs>
        <w:bidi w:val="0"/>
        <w:spacing w:before="0" w:after="260" w:line="240" w:lineRule="auto"/>
        <w:ind w:left="0" w:right="0" w:firstLine="0"/>
        <w:jc w:val="left"/>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3</w:t>
      </w:r>
      <w:bookmarkEnd w:id="846"/>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844"/>
      <w:bookmarkEnd w:id="845"/>
      <w:bookmarkEnd w:id="847"/>
    </w:p>
    <w:p>
      <w:pPr>
        <w:pStyle w:val="Style19"/>
        <w:keepNext w:val="0"/>
        <w:keepLines w:val="0"/>
        <w:widowControl w:val="0"/>
        <w:shd w:val="clear" w:color="auto" w:fill="auto"/>
        <w:bidi w:val="0"/>
        <w:spacing w:before="0" w:after="380" w:line="312" w:lineRule="exact"/>
        <w:ind w:left="0" w:right="0" w:firstLine="380"/>
        <w:jc w:val="both"/>
      </w:pPr>
      <w:r>
        <w:rPr>
          <w:color w:val="000000"/>
          <w:spacing w:val="0"/>
          <w:w w:val="100"/>
          <w:position w:val="0"/>
        </w:rPr>
        <w:t>本公司的长期待摊费用包括厂房改造工程等费用。该等费用在受益期内平均摊销，如果长期待摊费用项目不能使以后会 计期间受益，则将尚未摊销的该项目的摊余价值全部转入当期损益。</w:t>
      </w:r>
    </w:p>
    <w:p>
      <w:pPr>
        <w:pStyle w:val="Style27"/>
        <w:keepNext/>
        <w:keepLines/>
        <w:widowControl w:val="0"/>
        <w:shd w:val="clear" w:color="auto" w:fill="auto"/>
        <w:tabs>
          <w:tab w:pos="483" w:val="left"/>
        </w:tabs>
        <w:bidi w:val="0"/>
        <w:spacing w:before="0" w:after="260" w:line="240" w:lineRule="auto"/>
        <w:ind w:left="0" w:right="0" w:firstLine="0"/>
        <w:jc w:val="left"/>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3</w:t>
      </w:r>
      <w:bookmarkEnd w:id="850"/>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848"/>
      <w:bookmarkEnd w:id="849"/>
      <w:bookmarkEnd w:id="851"/>
    </w:p>
    <w:p>
      <w:pPr>
        <w:pStyle w:val="Style1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合同负债反映本公司已收或应收客户对价而应向客户转让商品的义务。本公司在向客户转让商品之前，客户已经支付了 合同对价或本公司已经取得了无条件收取合同对价权利的，在客户实际支付款项与到期应支付款项孰早时点，按照已收或应 收的金额确认合同负债。</w:t>
      </w:r>
    </w:p>
    <w:p>
      <w:pPr>
        <w:pStyle w:val="Style27"/>
        <w:keepNext/>
        <w:keepLines/>
        <w:widowControl w:val="0"/>
        <w:shd w:val="clear" w:color="auto" w:fill="auto"/>
        <w:tabs>
          <w:tab w:pos="483" w:val="left"/>
        </w:tabs>
        <w:bidi w:val="0"/>
        <w:spacing w:before="0" w:after="26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3</w:t>
      </w:r>
      <w:bookmarkEnd w:id="854"/>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52"/>
      <w:bookmarkEnd w:id="853"/>
      <w:bookmarkEnd w:id="855"/>
    </w:p>
    <w:p>
      <w:pPr>
        <w:pStyle w:val="Style19"/>
        <w:keepNext w:val="0"/>
        <w:keepLines w:val="0"/>
        <w:widowControl w:val="0"/>
        <w:shd w:val="clear" w:color="auto" w:fill="auto"/>
        <w:tabs>
          <w:tab w:pos="825" w:val="left"/>
        </w:tabs>
        <w:bidi w:val="0"/>
        <w:spacing w:before="0" w:after="0" w:line="314" w:lineRule="exact"/>
        <w:ind w:left="0" w:right="0" w:firstLine="380"/>
        <w:jc w:val="left"/>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p>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本公司职工薪酬包括短期薪酬、离职后福利、辞退福利和其他长期福利。</w:t>
      </w:r>
    </w:p>
    <w:p>
      <w:pPr>
        <w:pStyle w:val="Style19"/>
        <w:keepNext w:val="0"/>
        <w:keepLines w:val="0"/>
        <w:widowControl w:val="0"/>
        <w:shd w:val="clear" w:color="auto" w:fill="auto"/>
        <w:bidi w:val="0"/>
        <w:spacing w:before="0" w:after="0" w:line="307" w:lineRule="exact"/>
        <w:ind w:left="0" w:right="0" w:firstLine="380"/>
        <w:jc w:val="left"/>
      </w:pPr>
      <w:r>
        <w:rPr>
          <w:color w:val="000000"/>
          <w:spacing w:val="0"/>
          <w:w w:val="100"/>
          <w:position w:val="0"/>
        </w:rPr>
        <w:t>短期薪酬主要包括职工工资、奖金、津贴和补贴、职工福利费、社会保险费及住房公积金、工会经费和职工教育经费等 等，在职工提供服务的会计期间，将实际发生的短期薪酬确认为负债，并按照受益对象计入当期损益或相关资产成本。</w:t>
      </w:r>
    </w:p>
    <w:p>
      <w:pPr>
        <w:pStyle w:val="Style19"/>
        <w:keepNext w:val="0"/>
        <w:keepLines w:val="0"/>
        <w:widowControl w:val="0"/>
        <w:shd w:val="clear" w:color="auto" w:fill="auto"/>
        <w:tabs>
          <w:tab w:pos="825" w:val="left"/>
        </w:tabs>
        <w:bidi w:val="0"/>
        <w:spacing w:before="0" w:after="0" w:line="314" w:lineRule="exact"/>
        <w:ind w:left="0" w:right="0" w:firstLine="380"/>
        <w:jc w:val="left"/>
      </w:pPr>
      <w:bookmarkStart w:id="857" w:name="bookmark857"/>
      <w:r>
        <w:rPr>
          <w:color w:val="000000"/>
          <w:spacing w:val="0"/>
          <w:w w:val="100"/>
          <w:position w:val="0"/>
        </w:rPr>
        <w:t>（</w:t>
      </w:r>
      <w:bookmarkEnd w:id="857"/>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p>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离职后福利主要包括基本养老保险费、失业保险等，按照公司承担的风险和义务，分类为设定提存计划、设定受益计划。 对于设定提存计划在根据在资产负债表日为换取职工在会计期间提供的服务而向单独主体缴存的提存金确认为负债，并按照 受益对象计入当期损益或相关资产成本。</w:t>
      </w:r>
    </w:p>
    <w:p>
      <w:pPr>
        <w:pStyle w:val="Style19"/>
        <w:keepNext w:val="0"/>
        <w:keepLines w:val="0"/>
        <w:widowControl w:val="0"/>
        <w:shd w:val="clear" w:color="auto" w:fill="auto"/>
        <w:tabs>
          <w:tab w:pos="825" w:val="left"/>
        </w:tabs>
        <w:bidi w:val="0"/>
        <w:spacing w:before="0" w:after="0" w:line="314" w:lineRule="exact"/>
        <w:ind w:left="0" w:right="0" w:firstLine="380"/>
        <w:jc w:val="left"/>
      </w:pPr>
      <w:bookmarkStart w:id="858" w:name="bookmark858"/>
      <w:r>
        <w:rPr>
          <w:color w:val="000000"/>
          <w:spacing w:val="0"/>
          <w:w w:val="100"/>
          <w:position w:val="0"/>
        </w:rPr>
        <w:t>（</w:t>
      </w:r>
      <w:bookmarkEnd w:id="858"/>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p>
    <w:p>
      <w:pPr>
        <w:pStyle w:val="Style19"/>
        <w:keepNext w:val="0"/>
        <w:keepLines w:val="0"/>
        <w:widowControl w:val="0"/>
        <w:shd w:val="clear" w:color="auto" w:fill="auto"/>
        <w:bidi w:val="0"/>
        <w:spacing w:before="0" w:after="0" w:line="322" w:lineRule="exact"/>
        <w:ind w:left="0" w:right="0" w:firstLine="380"/>
        <w:jc w:val="left"/>
      </w:pPr>
      <w:r>
        <w:rPr>
          <w:color w:val="000000"/>
          <w:spacing w:val="0"/>
          <w:w w:val="100"/>
          <w:position w:val="0"/>
        </w:rPr>
        <w:t>辞退福利是劳动合同到期之前解除与职工的劳动关系，或者为鼓励职工自动裁减产生，在资产负债表日确认辞退福利产 生的职工薪酬负债，并计入当期损益，其中对超过一年予以支付补偿款，按折现后计入当期损益。</w:t>
      </w:r>
    </w:p>
    <w:p>
      <w:pPr>
        <w:pStyle w:val="Style19"/>
        <w:keepNext w:val="0"/>
        <w:keepLines w:val="0"/>
        <w:widowControl w:val="0"/>
        <w:shd w:val="clear" w:color="auto" w:fill="auto"/>
        <w:tabs>
          <w:tab w:pos="825" w:val="left"/>
        </w:tabs>
        <w:bidi w:val="0"/>
        <w:spacing w:before="0" w:after="0" w:line="322" w:lineRule="exact"/>
        <w:ind w:left="0" w:right="0" w:firstLine="380"/>
        <w:jc w:val="left"/>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p>
    <w:p>
      <w:pPr>
        <w:pStyle w:val="Style19"/>
        <w:keepNext w:val="0"/>
        <w:keepLines w:val="0"/>
        <w:widowControl w:val="0"/>
        <w:shd w:val="clear" w:color="auto" w:fill="auto"/>
        <w:bidi w:val="0"/>
        <w:spacing w:before="0" w:after="380" w:line="314" w:lineRule="exact"/>
        <w:ind w:left="0" w:right="0" w:firstLine="380"/>
        <w:jc w:val="left"/>
      </w:pPr>
      <w:r>
        <w:rPr>
          <w:color w:val="000000"/>
          <w:spacing w:val="0"/>
          <w:w w:val="100"/>
          <w:position w:val="0"/>
        </w:rPr>
        <w:t>其他长期福利主指除短期薪酬、离职后福利、辞退福利之外所有的职工薪酬。</w:t>
      </w:r>
    </w:p>
    <w:p>
      <w:pPr>
        <w:pStyle w:val="Style27"/>
        <w:keepNext/>
        <w:keepLines/>
        <w:widowControl w:val="0"/>
        <w:shd w:val="clear" w:color="auto" w:fill="auto"/>
        <w:tabs>
          <w:tab w:pos="483" w:val="left"/>
        </w:tabs>
        <w:bidi w:val="0"/>
        <w:spacing w:before="0" w:after="260" w:line="240" w:lineRule="auto"/>
        <w:ind w:left="0" w:right="0" w:firstLine="0"/>
        <w:jc w:val="left"/>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3</w:t>
      </w:r>
      <w:bookmarkEnd w:id="862"/>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860"/>
      <w:bookmarkEnd w:id="861"/>
      <w:bookmarkEnd w:id="863"/>
    </w:p>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）初始计量</w:t>
      </w:r>
    </w:p>
    <w:p>
      <w:pPr>
        <w:pStyle w:val="Style19"/>
        <w:keepNext w:val="0"/>
        <w:keepLines w:val="0"/>
        <w:widowControl w:val="0"/>
        <w:shd w:val="clear" w:color="auto" w:fill="auto"/>
        <w:bidi w:val="0"/>
        <w:spacing w:before="0" w:after="140" w:line="314" w:lineRule="exact"/>
        <w:ind w:left="0" w:right="0" w:firstLine="380"/>
        <w:jc w:val="left"/>
      </w:pPr>
      <w:r>
        <w:rPr>
          <w:color w:val="000000"/>
          <w:spacing w:val="0"/>
          <w:w w:val="100"/>
          <w:position w:val="0"/>
        </w:rPr>
        <w:t>本公司按照租赁期开始日尚未支付的租赁付款额的现值对租赁负债进行初始计量。</w:t>
      </w:r>
    </w:p>
    <w:p>
      <w:pPr>
        <w:pStyle w:val="Style19"/>
        <w:keepNext w:val="0"/>
        <w:keepLines w:val="0"/>
        <w:widowControl w:val="0"/>
        <w:shd w:val="clear" w:color="auto" w:fill="auto"/>
        <w:bidi w:val="0"/>
        <w:spacing w:before="0" w:after="0" w:line="386" w:lineRule="auto"/>
        <w:ind w:left="0" w:right="0" w:firstLine="380"/>
        <w:jc w:val="both"/>
      </w:pPr>
      <w:r>
        <w:rPr>
          <w:rFonts w:ascii="Times New Roman" w:eastAsia="Times New Roman" w:hAnsi="Times New Roman" w:cs="Times New Roman"/>
          <w:color w:val="000000"/>
          <w:spacing w:val="0"/>
          <w:w w:val="100"/>
          <w:position w:val="0"/>
        </w:rPr>
        <w:t>1</w:t>
      </w:r>
      <w:r>
        <w:rPr>
          <w:color w:val="000000"/>
          <w:spacing w:val="0"/>
          <w:w w:val="100"/>
          <w:position w:val="0"/>
        </w:rPr>
        <w:t>）租赁付款额</w:t>
      </w:r>
    </w:p>
    <w:p>
      <w:pPr>
        <w:pStyle w:val="Style19"/>
        <w:keepNext w:val="0"/>
        <w:keepLines w:val="0"/>
        <w:widowControl w:val="0"/>
        <w:shd w:val="clear" w:color="auto" w:fill="auto"/>
        <w:bidi w:val="0"/>
        <w:spacing w:before="0" w:after="140" w:line="314" w:lineRule="exact"/>
        <w:ind w:left="0" w:right="0" w:firstLine="380"/>
        <w:jc w:val="both"/>
      </w:pPr>
      <w:r>
        <w:rPr>
          <w:color w:val="000000"/>
          <w:spacing w:val="0"/>
          <w:w w:val="100"/>
          <w:position w:val="0"/>
        </w:rPr>
        <w:t xml:space="preserve">租赁付款额，是指本公司向出租人支付的与在租赁期内使用租赁资产的权利相关的款项，包括：①固定付款额及实质固 </w:t>
      </w:r>
      <w:r>
        <w:rPr>
          <w:color w:val="000000"/>
          <w:spacing w:val="0"/>
          <w:w w:val="100"/>
          <w:position w:val="0"/>
        </w:rPr>
        <w:t>定付款额，存在租赁激励的，扣除租赁激励相关金额；②取决于指数或比率的可变租赁付款额，该款额在初始计量时根据租 赁期开始日的指数或比率确定；③本公司合理确定将行使购买选择权时，购买选择权的行权价格；④租赁期反映出本公司将 行使终止租赁选择权时，行使终止租赁选择权需支付的款项；⑤根据本公司提供的担保余值预计应支付的款项。</w:t>
      </w:r>
    </w:p>
    <w:p>
      <w:pPr>
        <w:pStyle w:val="Style19"/>
        <w:keepNext w:val="0"/>
        <w:keepLines w:val="0"/>
        <w:widowControl w:val="0"/>
        <w:shd w:val="clear" w:color="auto" w:fill="auto"/>
        <w:bidi w:val="0"/>
        <w:spacing w:before="0" w:after="0" w:line="384"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）折现率</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在计算租赁付款额的现值时，本公司采用增量借款利率作为折现率。该增量借款利率，是指本公司在类似经济环境下为 获得与使用权资产价值接近的资产，在类似期间以类似抵押条件借入资金须支付的利率。该利率与下列事项相关：①本公司 自身情况，即公司的偿债能力和信用状况；②“借款”的期限，即租赁期；③“借入”资金的金额，即租赁负债的金额；④ “抵押条件”，即标的资产的性质和质量；⑤经济环境，包括承租人所处的司法管辖区、计价货币、合同签订时间等。本公 司以银行贷款利率为基础，考虑上述因素进行调整而得出该增量借款利率。</w:t>
      </w:r>
    </w:p>
    <w:p>
      <w:pPr>
        <w:pStyle w:val="Style19"/>
        <w:keepNext w:val="0"/>
        <w:keepLines w:val="0"/>
        <w:widowControl w:val="0"/>
        <w:shd w:val="clear" w:color="auto" w:fill="auto"/>
        <w:tabs>
          <w:tab w:pos="786" w:val="left"/>
        </w:tabs>
        <w:bidi w:val="0"/>
        <w:spacing w:before="0" w:after="0" w:line="312" w:lineRule="exact"/>
        <w:ind w:left="0" w:right="0" w:firstLine="38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在租赁期开始日后，本公司按以下原则对租赁负债进行后续计量：①确认租赁负债的利息时，增加租赁负债的账面金额；</w:t>
      </w:r>
    </w:p>
    <w:p>
      <w:pPr>
        <w:pStyle w:val="Style19"/>
        <w:keepNext w:val="0"/>
        <w:keepLines w:val="0"/>
        <w:widowControl w:val="0"/>
        <w:numPr>
          <w:ilvl w:val="0"/>
          <w:numId w:val="39"/>
        </w:numPr>
        <w:shd w:val="clear" w:color="auto" w:fill="auto"/>
        <w:tabs>
          <w:tab w:pos="334" w:val="left"/>
        </w:tabs>
        <w:bidi w:val="0"/>
        <w:spacing w:before="0" w:after="0" w:line="312" w:lineRule="exact"/>
        <w:ind w:left="0" w:right="0" w:firstLine="0"/>
        <w:jc w:val="both"/>
      </w:pPr>
      <w:bookmarkStart w:id="865" w:name="bookmark865"/>
      <w:bookmarkEnd w:id="865"/>
      <w:r>
        <w:rPr>
          <w:color w:val="000000"/>
          <w:spacing w:val="0"/>
          <w:w w:val="100"/>
          <w:position w:val="0"/>
        </w:rPr>
        <w:t>支付租赁付款额时，减少租赁负债的账面金额；③因重估或租赁变更等原因导致租赁付款额发生变动时，重新计量租赁负 债的账面价值。</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本公司按照固定的周期性利率计算租赁负债在租赁期内各期间的利息费用，并计入当期损益，但应当资本化的除外。周 期性利率是指本公司对租赁负债进行初始计量时所采用的折现率，或者因租赁付款额发生变动或因租赁变更而需按照修订后 的折现率对租赁负债进行重新计量时，本公司所采用的修订后的折现率。</w:t>
      </w:r>
    </w:p>
    <w:p>
      <w:pPr>
        <w:pStyle w:val="Style19"/>
        <w:keepNext w:val="0"/>
        <w:keepLines w:val="0"/>
        <w:widowControl w:val="0"/>
        <w:shd w:val="clear" w:color="auto" w:fill="auto"/>
        <w:tabs>
          <w:tab w:pos="786" w:val="left"/>
        </w:tabs>
        <w:bidi w:val="0"/>
        <w:spacing w:before="0" w:after="0" w:line="312" w:lineRule="exact"/>
        <w:ind w:left="0" w:right="0" w:firstLine="38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3</w:t>
      </w:r>
      <w:r>
        <w:rPr>
          <w:color w:val="000000"/>
          <w:spacing w:val="0"/>
          <w:w w:val="100"/>
          <w:position w:val="0"/>
        </w:rPr>
        <w:t>）</w:t>
        <w:tab/>
        <w:t>重新计量</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在租赁期开始日后，发生下列情形时，本公司按照变动后租赁付款额的现值重新计量租赁负债，并相应调整使用权资产 的账面价值。使用权资产的账面价值已调减至零，但租赁负债仍需进一步调减的，本公司将剩余金额计入当期损益。①实质 固定付款额发生变动（该情形下，采用原折现率折现）；②保余值预计的应付金额发生变动（该情形下，采用原折现率折现）；</w:t>
      </w:r>
    </w:p>
    <w:p>
      <w:pPr>
        <w:pStyle w:val="Style19"/>
        <w:keepNext w:val="0"/>
        <w:keepLines w:val="0"/>
        <w:widowControl w:val="0"/>
        <w:numPr>
          <w:ilvl w:val="0"/>
          <w:numId w:val="39"/>
        </w:numPr>
        <w:shd w:val="clear" w:color="auto" w:fill="auto"/>
        <w:tabs>
          <w:tab w:pos="334" w:val="left"/>
        </w:tabs>
        <w:bidi w:val="0"/>
        <w:spacing w:before="0" w:after="0" w:line="312" w:lineRule="exact"/>
        <w:ind w:left="0" w:right="0" w:firstLine="0"/>
        <w:jc w:val="left"/>
      </w:pPr>
      <w:bookmarkStart w:id="867" w:name="bookmark867"/>
      <w:bookmarkEnd w:id="867"/>
      <w:r>
        <w:rPr>
          <w:color w:val="000000"/>
          <w:spacing w:val="0"/>
          <w:w w:val="100"/>
          <w:position w:val="0"/>
        </w:rPr>
        <w:t>用于确定租赁付款额的指数或比率发生变动（该情形下，采用修订后的折现率折现）；④购买选择权的评估结果发生变化 （该情形下，采用修订后的折现率折现）；⑤续租选择权或终止租赁选择权的评估结果或实际行使情况发生变化（该情形下，</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采用修订后的折现率折现）。</w:t>
      </w:r>
    </w:p>
    <w:p>
      <w:pPr>
        <w:pStyle w:val="Style27"/>
        <w:keepNext/>
        <w:keepLines/>
        <w:widowControl w:val="0"/>
        <w:shd w:val="clear" w:color="auto" w:fill="auto"/>
        <w:tabs>
          <w:tab w:pos="445" w:val="left"/>
        </w:tabs>
        <w:bidi w:val="0"/>
        <w:spacing w:before="0" w:after="28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3</w:t>
      </w:r>
      <w:bookmarkEnd w:id="870"/>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868"/>
      <w:bookmarkEnd w:id="869"/>
      <w:bookmarkEnd w:id="871"/>
    </w:p>
    <w:p>
      <w:pPr>
        <w:pStyle w:val="Style19"/>
        <w:keepNext w:val="0"/>
        <w:keepLines w:val="0"/>
        <w:widowControl w:val="0"/>
        <w:shd w:val="clear" w:color="auto" w:fill="auto"/>
        <w:bidi w:val="0"/>
        <w:spacing w:before="0" w:after="380" w:line="312" w:lineRule="exact"/>
        <w:ind w:left="0" w:right="0" w:firstLine="460"/>
        <w:jc w:val="both"/>
      </w:pPr>
      <w:r>
        <w:rPr>
          <w:color w:val="000000"/>
          <w:spacing w:val="0"/>
          <w:w w:val="100"/>
          <w:position w:val="0"/>
        </w:rPr>
        <w:t>当与对外担保、商业承兑汇票贴现、未决诉讼或仲裁、产品质量保证等或有事项相关的业务同时符合以下条件时，本 公司将其确认为负债：该义务是本公司承担的现时义务；该义务的履行很可能导致经济利益流出企业；该义务的金额能够可 靠地计量。</w:t>
      </w:r>
    </w:p>
    <w:p>
      <w:pPr>
        <w:pStyle w:val="Style27"/>
        <w:keepNext/>
        <w:keepLines/>
        <w:widowControl w:val="0"/>
        <w:shd w:val="clear" w:color="auto" w:fill="auto"/>
        <w:tabs>
          <w:tab w:pos="445" w:val="left"/>
        </w:tabs>
        <w:bidi w:val="0"/>
        <w:spacing w:before="0" w:after="280" w:line="240" w:lineRule="auto"/>
        <w:ind w:left="0" w:right="0" w:firstLine="0"/>
        <w:jc w:val="left"/>
      </w:pPr>
      <w:bookmarkStart w:id="872" w:name="bookmark872"/>
      <w:bookmarkStart w:id="873" w:name="bookmark873"/>
      <w:bookmarkStart w:id="874" w:name="bookmark874"/>
      <w:bookmarkStart w:id="875" w:name="bookmark875"/>
      <w:r>
        <w:rPr>
          <w:rFonts w:ascii="Times New Roman" w:eastAsia="Times New Roman" w:hAnsi="Times New Roman" w:cs="Times New Roman"/>
          <w:color w:val="000000"/>
          <w:spacing w:val="0"/>
          <w:w w:val="100"/>
          <w:position w:val="0"/>
        </w:rPr>
        <w:t>3</w:t>
      </w:r>
      <w:bookmarkEnd w:id="874"/>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872"/>
      <w:bookmarkEnd w:id="873"/>
      <w:bookmarkEnd w:id="875"/>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用以换取职工提供服务的以权益结算的股份支付，以授予职工权益工具在授予日的公允价值计量。该公允价值的金额在 完成等待期内的服务或达到规定业绩条件才可行权的情况下，在等待期内以对可行权权益工具数量的最佳估计为基础，按直 线法计算计入相关成本或费用，相应增加资本公积。</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以现金结算的股份支付，按照本公司承担的以股份或其他权益工具为基础确定的负债的公允价值计量。如授予后立即可 行权，在授予日以承担负债的公允价值计入相关成本或费用，相应增加负债；如需完成等待期内的服务或达到规定业绩条件 以后才可行权，在等待期的每个资产负债表日，以对可行权情况的最佳估计为基础，按照本公司承担负债的公允价值金额， 将当期取得的服务计入成本或费用，相应调整负债。</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在相关负债结算前的每个资产负债表日以及结算日，对负债的公允价值重新计量，其变动计入当期损益。</w:t>
      </w:r>
    </w:p>
    <w:p>
      <w:pPr>
        <w:pStyle w:val="Style19"/>
        <w:keepNext w:val="0"/>
        <w:keepLines w:val="0"/>
        <w:widowControl w:val="0"/>
        <w:shd w:val="clear" w:color="auto" w:fill="auto"/>
        <w:bidi w:val="0"/>
        <w:spacing w:before="0" w:after="80" w:line="313" w:lineRule="exact"/>
        <w:ind w:left="0" w:right="0" w:firstLine="380"/>
        <w:jc w:val="both"/>
      </w:pPr>
      <w:r>
        <w:rPr>
          <w:color w:val="000000"/>
          <w:spacing w:val="0"/>
          <w:w w:val="100"/>
          <w:position w:val="0"/>
        </w:rPr>
        <w:t>本公司在等待期内取消所授予权益工具的（因未满足可行权条件而被取消的除外），作为加速行权处理，即视同剩余等 待期内的股权支付计划已经全部满足可行权条件，在取消所授予权益工具的当期确认剩余等待期内的所有费用。</w:t>
      </w:r>
    </w:p>
    <w:p>
      <w:pPr>
        <w:pStyle w:val="Style27"/>
        <w:keepNext/>
        <w:keepLines/>
        <w:widowControl w:val="0"/>
        <w:shd w:val="clear" w:color="auto" w:fill="auto"/>
        <w:tabs>
          <w:tab w:pos="481" w:val="left"/>
        </w:tabs>
        <w:bidi w:val="0"/>
        <w:spacing w:before="0" w:after="360" w:line="240" w:lineRule="auto"/>
        <w:ind w:left="0" w:right="0" w:firstLine="0"/>
        <w:jc w:val="left"/>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3</w:t>
      </w:r>
      <w:bookmarkEnd w:id="878"/>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876"/>
      <w:bookmarkEnd w:id="877"/>
      <w:bookmarkEnd w:id="879"/>
    </w:p>
    <w:p>
      <w:pPr>
        <w:pStyle w:val="Style27"/>
        <w:keepNext/>
        <w:keepLines/>
        <w:widowControl w:val="0"/>
        <w:shd w:val="clear" w:color="auto" w:fill="auto"/>
        <w:tabs>
          <w:tab w:pos="481" w:val="left"/>
        </w:tabs>
        <w:bidi w:val="0"/>
        <w:spacing w:before="0" w:after="280" w:line="240" w:lineRule="auto"/>
        <w:ind w:left="0" w:right="0" w:firstLine="0"/>
        <w:jc w:val="left"/>
      </w:pPr>
      <w:bookmarkStart w:id="876" w:name="bookmark876"/>
      <w:bookmarkStart w:id="877" w:name="bookmark877"/>
      <w:bookmarkStart w:id="880" w:name="bookmark880"/>
      <w:bookmarkStart w:id="881" w:name="bookmark881"/>
      <w:r>
        <w:rPr>
          <w:rFonts w:ascii="Times New Roman" w:eastAsia="Times New Roman" w:hAnsi="Times New Roman" w:cs="Times New Roman"/>
          <w:color w:val="000000"/>
          <w:spacing w:val="0"/>
          <w:w w:val="100"/>
          <w:position w:val="0"/>
        </w:rPr>
        <w:t>3</w:t>
      </w:r>
      <w:bookmarkEnd w:id="880"/>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876"/>
      <w:bookmarkEnd w:id="877"/>
      <w:bookmarkEnd w:id="881"/>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收入确认和计量所采用的会计政策</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本公司的营业收入主要包括销售商品收入、提供劳务收入、让渡资产使用权收入。</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本公司在履行了合同中的履约义务，即在客户取得相关商品或服务的控制权时，确认收入。</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合同中包含两项或多项履约义务的，本公司在合同开始时，按照各单项履约义务所承诺商品或服务的单独售价的相对比 例，将交易价格分摊至各单项履约义务，按照分摊至各单项履约义务的交易价格计量收入。</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交易价格是本公司因向客户转让商品或服务而预期有权收取的对价金额，不包括代第三方收取的款项。本公司确认的交 易价格不超过在相关不确定性消除时累计已确认收入极可能不会发生重大转回的金额。预期将退还给客户的款项作为负债不 计入交易价格。合同中存在重大融资成分的，本公司按照假定客户在取得商品或服务控制权时即以现金支付的应付金额确定 交易价格。该交易价格与合同对价之间的差额，在合同期间内采用实际利率法摊销。合同开始日，本公司预计客户取得商品 或服务控制权与客户支付价款间隔不超过一年的，不考虑合同中存在的重大融资成分。</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满足下列条件之一时，本公司属于在某一时段内履行履约义务；否则，属于在某一时点履行履约义务：</w:t>
      </w:r>
    </w:p>
    <w:p>
      <w:pPr>
        <w:pStyle w:val="Style19"/>
        <w:keepNext w:val="0"/>
        <w:keepLines w:val="0"/>
        <w:widowControl w:val="0"/>
        <w:shd w:val="clear" w:color="auto" w:fill="auto"/>
        <w:tabs>
          <w:tab w:pos="826" w:val="left"/>
        </w:tabs>
        <w:bidi w:val="0"/>
        <w:spacing w:before="0" w:after="0" w:line="312" w:lineRule="exact"/>
        <w:ind w:left="0" w:right="0" w:firstLine="38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rPr>
        <w:t>1</w:t>
      </w:r>
      <w:r>
        <w:rPr>
          <w:color w:val="000000"/>
          <w:spacing w:val="0"/>
          <w:w w:val="100"/>
          <w:position w:val="0"/>
        </w:rPr>
        <w:t>）</w:t>
        <w:tab/>
        <w:t>客户在本公司履约的同时即取得并消耗本公司履约所带来的经济利益。</w:t>
      </w:r>
    </w:p>
    <w:p>
      <w:pPr>
        <w:pStyle w:val="Style19"/>
        <w:keepNext w:val="0"/>
        <w:keepLines w:val="0"/>
        <w:widowControl w:val="0"/>
        <w:shd w:val="clear" w:color="auto" w:fill="auto"/>
        <w:tabs>
          <w:tab w:pos="826" w:val="left"/>
        </w:tabs>
        <w:bidi w:val="0"/>
        <w:spacing w:before="0" w:after="0" w:line="312" w:lineRule="exact"/>
        <w:ind w:left="0" w:right="0" w:firstLine="38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客户能够控制本公司履约过程中在建的商品。</w:t>
      </w:r>
    </w:p>
    <w:p>
      <w:pPr>
        <w:pStyle w:val="Style19"/>
        <w:keepNext w:val="0"/>
        <w:keepLines w:val="0"/>
        <w:widowControl w:val="0"/>
        <w:shd w:val="clear" w:color="auto" w:fill="auto"/>
        <w:tabs>
          <w:tab w:pos="898" w:val="left"/>
        </w:tabs>
        <w:bidi w:val="0"/>
        <w:spacing w:before="0" w:after="0" w:line="312" w:lineRule="exact"/>
        <w:ind w:left="0" w:right="0" w:firstLine="380"/>
        <w:jc w:val="both"/>
      </w:pPr>
      <w:bookmarkStart w:id="884" w:name="bookmark884"/>
      <w:r>
        <w:rPr>
          <w:color w:val="000000"/>
          <w:spacing w:val="0"/>
          <w:w w:val="100"/>
          <w:position w:val="0"/>
        </w:rPr>
        <w:t>（</w:t>
      </w:r>
      <w:bookmarkEnd w:id="884"/>
      <w:r>
        <w:rPr>
          <w:rFonts w:ascii="Times New Roman" w:eastAsia="Times New Roman" w:hAnsi="Times New Roman" w:cs="Times New Roman"/>
          <w:color w:val="000000"/>
          <w:spacing w:val="0"/>
          <w:w w:val="100"/>
          <w:position w:val="0"/>
        </w:rPr>
        <w:t>3</w:t>
      </w:r>
      <w:r>
        <w:rPr>
          <w:color w:val="000000"/>
          <w:spacing w:val="0"/>
          <w:w w:val="100"/>
          <w:position w:val="0"/>
        </w:rPr>
        <w:t>）</w:t>
        <w:tab/>
        <w:t>在本公司履约过程中所产出的商品具有不可替代用途，且本公司在整个合同期间内有权就累计至今已完成的履约 部分收取款项。</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对于在某一时段内履行的履约义务，本公司在该段时间内按照履约进度确认收入，并按照完工百分比法确定履约进度。 履约进度不能合理确定时，本公司已经发生的成本预计能够得到补偿的，按照已经发生的成本金额确认收入，直到履约进度 能够合理确定为止。</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19"/>
        <w:keepNext w:val="0"/>
        <w:keepLines w:val="0"/>
        <w:widowControl w:val="0"/>
        <w:shd w:val="clear" w:color="auto" w:fill="auto"/>
        <w:tabs>
          <w:tab w:pos="826" w:val="left"/>
        </w:tabs>
        <w:bidi w:val="0"/>
        <w:spacing w:before="0" w:after="0" w:line="312" w:lineRule="exact"/>
        <w:ind w:left="0" w:right="0" w:firstLine="380"/>
        <w:jc w:val="both"/>
      </w:pPr>
      <w:bookmarkStart w:id="885" w:name="bookmark885"/>
      <w:r>
        <w:rPr>
          <w:color w:val="000000"/>
          <w:spacing w:val="0"/>
          <w:w w:val="100"/>
          <w:position w:val="0"/>
        </w:rPr>
        <w:t>（</w:t>
      </w:r>
      <w:bookmarkEnd w:id="885"/>
      <w:r>
        <w:rPr>
          <w:rFonts w:ascii="Times New Roman" w:eastAsia="Times New Roman" w:hAnsi="Times New Roman" w:cs="Times New Roman"/>
          <w:color w:val="000000"/>
          <w:spacing w:val="0"/>
          <w:w w:val="100"/>
          <w:position w:val="0"/>
        </w:rPr>
        <w:t>1</w:t>
      </w:r>
      <w:r>
        <w:rPr>
          <w:color w:val="000000"/>
          <w:spacing w:val="0"/>
          <w:w w:val="100"/>
          <w:position w:val="0"/>
        </w:rPr>
        <w:t>）</w:t>
        <w:tab/>
        <w:t>本公司就该商品或服务享有现时收款权利。</w:t>
      </w:r>
    </w:p>
    <w:p>
      <w:pPr>
        <w:pStyle w:val="Style19"/>
        <w:keepNext w:val="0"/>
        <w:keepLines w:val="0"/>
        <w:widowControl w:val="0"/>
        <w:shd w:val="clear" w:color="auto" w:fill="auto"/>
        <w:tabs>
          <w:tab w:pos="826" w:val="left"/>
        </w:tabs>
        <w:bidi w:val="0"/>
        <w:spacing w:before="0" w:after="0" w:line="312" w:lineRule="exact"/>
        <w:ind w:left="0" w:right="0" w:firstLine="380"/>
        <w:jc w:val="both"/>
      </w:pPr>
      <w:bookmarkStart w:id="886" w:name="bookmark886"/>
      <w:r>
        <w:rPr>
          <w:color w:val="000000"/>
          <w:spacing w:val="0"/>
          <w:w w:val="100"/>
          <w:position w:val="0"/>
        </w:rPr>
        <w:t>（</w:t>
      </w:r>
      <w:bookmarkEnd w:id="886"/>
      <w:r>
        <w:rPr>
          <w:rFonts w:ascii="Times New Roman" w:eastAsia="Times New Roman" w:hAnsi="Times New Roman" w:cs="Times New Roman"/>
          <w:color w:val="000000"/>
          <w:spacing w:val="0"/>
          <w:w w:val="100"/>
          <w:position w:val="0"/>
        </w:rPr>
        <w:t>2</w:t>
      </w:r>
      <w:r>
        <w:rPr>
          <w:color w:val="000000"/>
          <w:spacing w:val="0"/>
          <w:w w:val="100"/>
          <w:position w:val="0"/>
        </w:rPr>
        <w:t>）</w:t>
        <w:tab/>
        <w:t>本公司已将该商品的法定所有权转移给客户。</w:t>
      </w:r>
    </w:p>
    <w:p>
      <w:pPr>
        <w:pStyle w:val="Style19"/>
        <w:keepNext w:val="0"/>
        <w:keepLines w:val="0"/>
        <w:widowControl w:val="0"/>
        <w:shd w:val="clear" w:color="auto" w:fill="auto"/>
        <w:tabs>
          <w:tab w:pos="826" w:val="left"/>
        </w:tabs>
        <w:bidi w:val="0"/>
        <w:spacing w:before="0" w:after="0" w:line="312" w:lineRule="exact"/>
        <w:ind w:left="0" w:right="0" w:firstLine="380"/>
        <w:jc w:val="both"/>
      </w:pPr>
      <w:bookmarkStart w:id="887" w:name="bookmark887"/>
      <w:r>
        <w:rPr>
          <w:color w:val="000000"/>
          <w:spacing w:val="0"/>
          <w:w w:val="100"/>
          <w:position w:val="0"/>
        </w:rPr>
        <w:t>（</w:t>
      </w:r>
      <w:bookmarkEnd w:id="887"/>
      <w:r>
        <w:rPr>
          <w:rFonts w:ascii="Times New Roman" w:eastAsia="Times New Roman" w:hAnsi="Times New Roman" w:cs="Times New Roman"/>
          <w:color w:val="000000"/>
          <w:spacing w:val="0"/>
          <w:w w:val="100"/>
          <w:position w:val="0"/>
        </w:rPr>
        <w:t>3</w:t>
      </w:r>
      <w:r>
        <w:rPr>
          <w:color w:val="000000"/>
          <w:spacing w:val="0"/>
          <w:w w:val="100"/>
          <w:position w:val="0"/>
        </w:rPr>
        <w:t>）</w:t>
        <w:tab/>
        <w:t>本公司已将该商品的实物转移给客户。</w:t>
      </w:r>
    </w:p>
    <w:p>
      <w:pPr>
        <w:pStyle w:val="Style19"/>
        <w:keepNext w:val="0"/>
        <w:keepLines w:val="0"/>
        <w:widowControl w:val="0"/>
        <w:shd w:val="clear" w:color="auto" w:fill="auto"/>
        <w:tabs>
          <w:tab w:pos="826" w:val="left"/>
        </w:tabs>
        <w:bidi w:val="0"/>
        <w:spacing w:before="0" w:after="0" w:line="312" w:lineRule="exact"/>
        <w:ind w:left="0" w:right="0" w:firstLine="38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rPr>
        <w:t>4</w:t>
      </w:r>
      <w:r>
        <w:rPr>
          <w:color w:val="000000"/>
          <w:spacing w:val="0"/>
          <w:w w:val="100"/>
          <w:position w:val="0"/>
        </w:rPr>
        <w:t>）</w:t>
        <w:tab/>
        <w:t>本公司已将该商品所有权上的主要风险和报酬转移给客户。</w:t>
      </w:r>
    </w:p>
    <w:p>
      <w:pPr>
        <w:pStyle w:val="Style19"/>
        <w:keepNext w:val="0"/>
        <w:keepLines w:val="0"/>
        <w:widowControl w:val="0"/>
        <w:shd w:val="clear" w:color="auto" w:fill="auto"/>
        <w:tabs>
          <w:tab w:pos="826" w:val="left"/>
        </w:tabs>
        <w:bidi w:val="0"/>
        <w:spacing w:before="0" w:after="0" w:line="312" w:lineRule="exact"/>
        <w:ind w:left="0" w:right="0" w:firstLine="38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5</w:t>
      </w:r>
      <w:r>
        <w:rPr>
          <w:color w:val="000000"/>
          <w:spacing w:val="0"/>
          <w:w w:val="100"/>
          <w:position w:val="0"/>
        </w:rPr>
        <w:t>）</w:t>
        <w:tab/>
        <w:t>客户已接受该商品或服务等。</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本公司已向客户转让商品或服务而有权收取对价的权利作为合同资产列示，合同资产以预期信用损失为基础计提减值。 本公司拥有的无条件向客户收取对价的权利作为应收款项列示。本公司已收或应收客户对价而应向客户转让商品或服务的义 务作为合同负债列示。</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本公司主要营业收入具体执行政策如下：</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包装业务：采取自取货形式的，提货并取得收款凭证时间即为确认收入实现；采用发货到对方指定地点方式的，以公司 将商品发至对方单位指定地点并验收，取得签收凭证作为确认收入实现；跨境电商业务：客户下订单后由公司委托物流公司 将商品配送交付予客户且客户签收时确认收入；移动互联网业务：本公司在与客户订立合同后，合同约定本公司在一定时期 内为客户在移动互联网广告推广平台提供广告服务；公司根据合同、客户有效对账单、内部数据系统的有效记录确认收入。 供应链业务：公司将商品发至对方单位指定地点并验收，取得签收凭证作为确认收入实现。</w:t>
      </w:r>
    </w:p>
    <w:p>
      <w:pPr>
        <w:pStyle w:val="Style19"/>
        <w:keepNext w:val="0"/>
        <w:keepLines w:val="0"/>
        <w:widowControl w:val="0"/>
        <w:shd w:val="clear" w:color="auto" w:fill="auto"/>
        <w:bidi w:val="0"/>
        <w:spacing w:before="0" w:after="360" w:line="312" w:lineRule="exact"/>
        <w:ind w:left="0" w:right="0" w:firstLine="380"/>
        <w:jc w:val="both"/>
      </w:pPr>
      <w:r>
        <w:rPr>
          <w:color w:val="000000"/>
          <w:spacing w:val="0"/>
          <w:w w:val="100"/>
          <w:position w:val="0"/>
        </w:rPr>
        <w:t>同类业务采用不同经营模式导致收入确认会计政策存在差异的情况</w:t>
      </w:r>
    </w:p>
    <w:p>
      <w:pPr>
        <w:pStyle w:val="Style27"/>
        <w:keepNext/>
        <w:keepLines/>
        <w:widowControl w:val="0"/>
        <w:shd w:val="clear" w:color="auto" w:fill="auto"/>
        <w:tabs>
          <w:tab w:pos="481" w:val="left"/>
        </w:tabs>
        <w:bidi w:val="0"/>
        <w:spacing w:before="0" w:after="28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4</w:t>
      </w:r>
      <w:bookmarkEnd w:id="892"/>
      <w:r>
        <w:rPr>
          <w:rFonts w:ascii="Times New Roman" w:eastAsia="Times New Roman" w:hAnsi="Times New Roman" w:cs="Times New Roman"/>
          <w:color w:val="000000"/>
          <w:spacing w:val="0"/>
          <w:w w:val="100"/>
          <w:position w:val="0"/>
        </w:rPr>
        <w:t>0</w:t>
      </w:r>
      <w:r>
        <w:rPr>
          <w:color w:val="000000"/>
          <w:spacing w:val="0"/>
          <w:w w:val="100"/>
          <w:position w:val="0"/>
        </w:rPr>
        <w:t>、</w:t>
        <w:tab/>
        <w:t>政府补助</w:t>
      </w:r>
      <w:bookmarkEnd w:id="890"/>
      <w:bookmarkEnd w:id="891"/>
      <w:bookmarkEnd w:id="893"/>
    </w:p>
    <w:p>
      <w:pPr>
        <w:pStyle w:val="Style19"/>
        <w:keepNext w:val="0"/>
        <w:keepLines w:val="0"/>
        <w:widowControl w:val="0"/>
        <w:shd w:val="clear" w:color="auto" w:fill="auto"/>
        <w:bidi w:val="0"/>
        <w:spacing w:before="0" w:after="140" w:line="310" w:lineRule="exact"/>
        <w:ind w:left="0" w:right="0" w:firstLine="380"/>
        <w:jc w:val="both"/>
      </w:pPr>
      <w:r>
        <w:rPr>
          <w:color w:val="000000"/>
          <w:spacing w:val="0"/>
          <w:w w:val="100"/>
          <w:position w:val="0"/>
        </w:rPr>
        <w:t>本公司的政府补助包括技改、购置补贴等项目。其中，与资产相关的政府补助，是指本公司取得的、用于购建或以其他 方式形成长期资产的政府补助；与收益相关的政府补助，是指除与资产相关的政府补助之外的政府补助。如果政府文件中未 明确规定补助对象，本公司按照上述区分原则进行判断，难以区分的，整体归类为与收益相关的政府补助。</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政府补助为货币性资产的，按照实际收到的金额计量，对于按照固定的定额标准拨付的补助，或对年末有确凿证据表明 能够符合财政扶持政策规定的相关条件且预计能够收到财政扶持资金时，按照应收的金额计量;政府补助为非货币性资产的， 按照公允价值计量，公允价值不能可靠取得的，按照名义金额</w:t>
      </w:r>
      <w:r>
        <w:rPr>
          <w:rFonts w:ascii="Times New Roman" w:eastAsia="Times New Roman" w:hAnsi="Times New Roman" w:cs="Times New Roman"/>
          <w:color w:val="000000"/>
          <w:spacing w:val="0"/>
          <w:w w:val="100"/>
          <w:position w:val="0"/>
        </w:rPr>
        <w:t>（1</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计量。</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与资产相关的政府补助</w:t>
      </w:r>
      <w:r>
        <w:rPr>
          <w:color w:val="000000"/>
          <w:spacing w:val="0"/>
          <w:w w:val="100"/>
          <w:position w:val="0"/>
        </w:rPr>
        <w:t>，</w:t>
      </w:r>
      <w:r>
        <w:rPr>
          <w:color w:val="000000"/>
          <w:spacing w:val="0"/>
          <w:w w:val="100"/>
          <w:position w:val="0"/>
        </w:rPr>
        <w:t>确认为递延收益，确认为递延收益的与资产相关的政府补助，在相关资产使用寿命内按照平均 分配计入当期损益。</w:t>
      </w:r>
    </w:p>
    <w:p>
      <w:pPr>
        <w:pStyle w:val="Style19"/>
        <w:keepNext w:val="0"/>
        <w:keepLines w:val="0"/>
        <w:widowControl w:val="0"/>
        <w:shd w:val="clear" w:color="auto" w:fill="auto"/>
        <w:bidi w:val="0"/>
        <w:spacing w:before="0" w:after="0" w:line="310" w:lineRule="exact"/>
        <w:ind w:left="0" w:right="0" w:firstLine="380"/>
        <w:jc w:val="both"/>
      </w:pPr>
      <w:r>
        <w:rPr>
          <w:color w:val="000000"/>
          <w:spacing w:val="0"/>
          <w:w w:val="100"/>
          <w:position w:val="0"/>
        </w:rPr>
        <w:t>相关资产在使用寿命结束前被出售、转让、报废或发生毁损的，将尚未分配的相关递延收益余额转入资产处置当期的损 益。</w:t>
      </w:r>
    </w:p>
    <w:p>
      <w:pPr>
        <w:pStyle w:val="Style19"/>
        <w:keepNext w:val="0"/>
        <w:keepLines w:val="0"/>
        <w:widowControl w:val="0"/>
        <w:shd w:val="clear" w:color="auto" w:fill="auto"/>
        <w:bidi w:val="0"/>
        <w:spacing w:before="0" w:after="380" w:line="310" w:lineRule="exact"/>
        <w:ind w:left="0" w:right="0" w:firstLine="380"/>
        <w:jc w:val="both"/>
      </w:pPr>
      <w:r>
        <w:rPr>
          <w:color w:val="000000"/>
          <w:spacing w:val="0"/>
          <w:w w:val="100"/>
          <w:position w:val="0"/>
        </w:rPr>
        <w:t>与收益相关的政府补助，用于补偿以后期间的相关成本费用或损失的，确认为递延收益，并在确认相关成本费用或损失 的期间计入当期损益。与日常活动相关的政府补助，按照经济业务实质，计入其他收益或冲减相关成本费用。与日常活动无 关的政府补助，计入营业外收支。</w:t>
      </w:r>
    </w:p>
    <w:p>
      <w:pPr>
        <w:pStyle w:val="Style27"/>
        <w:keepNext/>
        <w:keepLines/>
        <w:widowControl w:val="0"/>
        <w:shd w:val="clear" w:color="auto" w:fill="auto"/>
        <w:tabs>
          <w:tab w:pos="483" w:val="left"/>
        </w:tabs>
        <w:bidi w:val="0"/>
        <w:spacing w:before="0" w:after="280" w:line="240" w:lineRule="auto"/>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4</w:t>
      </w:r>
      <w:bookmarkEnd w:id="896"/>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894"/>
      <w:bookmarkEnd w:id="895"/>
      <w:bookmarkEnd w:id="897"/>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计算确认。对于 按照税法规定能够于以后年度抵减应纳税所得额的可抵扣亏损，确认相应的递延所得税资产。对于商誉的初始确认产生的暂 时性差异，不确认相应的递延所得税负债。对于既不影响会计利润也不影响应纳税所得额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的非企业合并的交 易中产生的资产或负债的初始确认形成的暂时性差异，不确认相应的递延所得税资产和递延所得税负债。于资产负债表日， 递延所得税资产和递延所得税负债，按照预期收回该资产或清偿该负债期间的适用税率计量。</w:t>
      </w:r>
    </w:p>
    <w:p>
      <w:pPr>
        <w:pStyle w:val="Style1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本公司以很可能取得用来抵扣可抵扣暂时性差异、可抵扣亏损和税款抵减的未来应纳税所得额为限，确认递延所得税资 产。</w:t>
      </w:r>
    </w:p>
    <w:p>
      <w:pPr>
        <w:pStyle w:val="Style27"/>
        <w:keepNext/>
        <w:keepLines/>
        <w:widowControl w:val="0"/>
        <w:shd w:val="clear" w:color="auto" w:fill="auto"/>
        <w:tabs>
          <w:tab w:pos="483" w:val="left"/>
        </w:tabs>
        <w:bidi w:val="0"/>
        <w:spacing w:before="0" w:after="280" w:line="240" w:lineRule="auto"/>
        <w:ind w:left="0" w:right="0" w:firstLine="0"/>
        <w:jc w:val="left"/>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4</w:t>
      </w:r>
      <w:bookmarkEnd w:id="900"/>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898"/>
      <w:bookmarkEnd w:id="899"/>
      <w:bookmarkEnd w:id="901"/>
    </w:p>
    <w:p>
      <w:pPr>
        <w:pStyle w:val="Style19"/>
        <w:keepNext w:val="0"/>
        <w:keepLines w:val="0"/>
        <w:widowControl w:val="0"/>
        <w:shd w:val="clear" w:color="auto" w:fill="auto"/>
        <w:tabs>
          <w:tab w:pos="825" w:val="left"/>
        </w:tabs>
        <w:bidi w:val="0"/>
        <w:spacing w:before="0" w:after="0" w:line="313" w:lineRule="exact"/>
        <w:ind w:left="0" w:right="0" w:firstLine="380"/>
        <w:jc w:val="both"/>
      </w:pPr>
      <w:bookmarkStart w:id="902" w:name="bookmark902"/>
      <w:r>
        <w:rPr>
          <w:color w:val="000000"/>
          <w:spacing w:val="0"/>
          <w:w w:val="100"/>
          <w:position w:val="0"/>
        </w:rPr>
        <w:t>（</w:t>
      </w:r>
      <w:bookmarkEnd w:id="902"/>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租金的处理</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在租赁期内各个期间，本公司采用直线法将经营租赁的租赁收款额确认为租金收入。</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提供的激励措施</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提供免租期的，本公司将租金总额在不扣除免租期的整个租赁期内，按直线法进行分配，免租期内应当确认租金收入。 本公司承担了承租人某些费用的，将该费用自租金收入总额中扣除，按扣除后的租金收入余额在租赁期内进行分配。</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初始直接费用</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本公司发生的与经营租赁有关的初始直接费用应当资本化至租赁标的资产的成本，在租赁期内按照与租金收入相同的确 认基础分期计入当期损益。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折旧</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对于经营租赁资产中的固定资产，本公司采用类似资产的折旧政策计提折旧；对于其他经营租赁资产，采用系统合理的 方法进行摊销。</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可变租赁付款额</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本公司取得的与经营租赁有关的未计入租赁收款额的可变租赁付款额</w:t>
      </w:r>
      <w:r>
        <w:rPr>
          <w:color w:val="000000"/>
          <w:spacing w:val="0"/>
          <w:w w:val="100"/>
          <w:position w:val="0"/>
        </w:rPr>
        <w:t>，</w:t>
      </w:r>
      <w:r>
        <w:rPr>
          <w:color w:val="000000"/>
          <w:spacing w:val="0"/>
          <w:w w:val="100"/>
          <w:position w:val="0"/>
        </w:rPr>
        <w:t>在实际发生时计入当期损益。</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经营租赁的变更</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经营租赁发生变更的，本公司自变更生效日开始，将其作为一项新的租赁进行会计处理，与变更前租赁有关的预收或应 收租赁收款额视为新租赁的收款额。</w:t>
      </w:r>
    </w:p>
    <w:p>
      <w:pPr>
        <w:pStyle w:val="Style19"/>
        <w:keepNext w:val="0"/>
        <w:keepLines w:val="0"/>
        <w:widowControl w:val="0"/>
        <w:shd w:val="clear" w:color="auto" w:fill="auto"/>
        <w:tabs>
          <w:tab w:pos="825" w:val="left"/>
        </w:tabs>
        <w:bidi w:val="0"/>
        <w:spacing w:before="0" w:after="0" w:line="313" w:lineRule="exact"/>
        <w:ind w:left="0" w:right="0" w:firstLine="38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初始计量</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在租赁期开始日，本公司对融资租赁确认应收融资租赁款，并终止确认融资租赁资产。本公司对应收融资租赁款进行初 始计量时，以租赁投资净额作为应收融资租赁款的入账价值。</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 xml:space="preserve">租赁投资净额为未担保余值和租赁期开始日尚未收到的租赁收款额按照租赁内含利率折现的现值之和。租赁收款额，是 </w:t>
      </w:r>
      <w:r>
        <w:rPr>
          <w:color w:val="000000"/>
          <w:spacing w:val="0"/>
          <w:w w:val="100"/>
          <w:position w:val="0"/>
        </w:rPr>
        <w:t>指出租人因让渡在租赁期内使用租赁资产的权利而应向承租人收取的款项，包括：①承租人需支付的固定付款额及实质固定 付款额；存在租赁激励的，扣除租赁激励相关金额；②取决于指数或比率的可变租赁付款额，该款项在初始计量时根据租赁 期开始日的指数或比率确定；③购买选择权的行权价格，前提是合理确定承租人将行使该选择权；④承租人行使终止租赁选 择权需支付的款项，前提是租赁期反映出承租人将行使终止租赁选择权；⑤由承租人、与承租人有关的一方以及有经济能力 履行担保义务的独立第三方向出租人提供的担保余值。</w:t>
      </w:r>
    </w:p>
    <w:p>
      <w:pPr>
        <w:pStyle w:val="Style19"/>
        <w:keepNext w:val="0"/>
        <w:keepLines w:val="0"/>
        <w:widowControl w:val="0"/>
        <w:shd w:val="clear" w:color="auto" w:fill="auto"/>
        <w:bidi w:val="0"/>
        <w:spacing w:before="0" w:after="0" w:line="314" w:lineRule="exact"/>
        <w:ind w:left="0" w:right="0" w:firstLine="380"/>
        <w:jc w:val="left"/>
      </w:pPr>
      <w:r>
        <w:rPr>
          <w:color w:val="000000"/>
          <w:spacing w:val="0"/>
          <w:w w:val="100"/>
          <w:position w:val="0"/>
        </w:rPr>
        <w:t>后续计量</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本公司按照固定的周期性利率计算并确认租赁期内各个期间的利息收入。该周期性利率，是指确定租赁投资净额采用内 含折现率（转租情况下，若转租的租赁内含利率无法确定，采用原租赁的折现率（根据与转租有关的初始直接费用进行调整））， 或者融资租赁的变更未作为一项单独租赁进行会计处理，且满足假如变更在租赁开始日生效，该租赁会被分类为融资租赁条 件时按相关规定确定的修订后的折现率。</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租赁变更的会计处理</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rPr>
        <w:t>融资租赁发生变更且同时符合下列条件的，本公司将该变更作为一项单独租赁进行会计处理：①该变更通过增加一项或 多项租赁资产的使用权而扩大了租赁范围；②增加的对价与租赁范围扩大部分的单独价格按该合同情况调整后的金额相当。</w:t>
      </w:r>
    </w:p>
    <w:p>
      <w:pPr>
        <w:pStyle w:val="Style1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如果融资租赁的变更未作为一项单独租赁进行会计处理，且满足假如变更在租赁开始日生效，该租赁会被分类为经营租 赁条件的，本公司自租赁变更生效日开始将其作为一项新租赁进行会计处理，并以租赁变更生效日前的租赁投资净额作为租 赁资产的账面价值。</w:t>
      </w:r>
    </w:p>
    <w:p>
      <w:pPr>
        <w:pStyle w:val="Style27"/>
        <w:keepNext/>
        <w:keepLines/>
        <w:widowControl w:val="0"/>
        <w:shd w:val="clear" w:color="auto" w:fill="auto"/>
        <w:tabs>
          <w:tab w:pos="447" w:val="left"/>
        </w:tabs>
        <w:bidi w:val="0"/>
        <w:spacing w:before="0" w:after="260" w:line="240" w:lineRule="auto"/>
        <w:ind w:left="0" w:right="0" w:firstLine="0"/>
        <w:jc w:val="left"/>
      </w:pPr>
      <w:bookmarkStart w:id="904" w:name="bookmark904"/>
      <w:bookmarkStart w:id="905" w:name="bookmark905"/>
      <w:bookmarkStart w:id="906" w:name="bookmark906"/>
      <w:bookmarkStart w:id="907" w:name="bookmark907"/>
      <w:r>
        <w:rPr>
          <w:rFonts w:ascii="Times New Roman" w:eastAsia="Times New Roman" w:hAnsi="Times New Roman" w:cs="Times New Roman"/>
          <w:color w:val="000000"/>
          <w:spacing w:val="0"/>
          <w:w w:val="100"/>
          <w:position w:val="0"/>
        </w:rPr>
        <w:t>4</w:t>
      </w:r>
      <w:bookmarkEnd w:id="906"/>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04"/>
      <w:bookmarkEnd w:id="905"/>
      <w:bookmarkEnd w:id="907"/>
    </w:p>
    <w:p>
      <w:pPr>
        <w:pStyle w:val="Style19"/>
        <w:keepNext w:val="0"/>
        <w:keepLines w:val="0"/>
        <w:widowControl w:val="0"/>
        <w:shd w:val="clear" w:color="auto" w:fill="auto"/>
        <w:bidi w:val="0"/>
        <w:spacing w:before="0" w:after="380" w:line="314" w:lineRule="exact"/>
        <w:ind w:left="0" w:right="0" w:firstLine="380"/>
        <w:jc w:val="both"/>
      </w:pPr>
      <w:r>
        <w:rPr>
          <w:color w:val="000000"/>
          <w:spacing w:val="0"/>
          <w:w w:val="100"/>
          <w:position w:val="0"/>
        </w:rPr>
        <w:t>编制财务报表时，本公司管理层需要运用估计和假设，这些估计和假设会对会计政策的应用及资产、负债、收入及费用 的金额产生影响。实际情况可能与这些估计不同。本公司管理层对估计涉及的关键假设和不确定性因素的判断进行持续评估。 会计估计变更的影响在变更当期和未来期间予以确认。</w:t>
      </w:r>
    </w:p>
    <w:p>
      <w:pPr>
        <w:pStyle w:val="Style27"/>
        <w:keepNext/>
        <w:keepLines/>
        <w:widowControl w:val="0"/>
        <w:shd w:val="clear" w:color="auto" w:fill="auto"/>
        <w:tabs>
          <w:tab w:pos="447" w:val="left"/>
        </w:tabs>
        <w:bidi w:val="0"/>
        <w:spacing w:before="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4</w:t>
      </w:r>
      <w:bookmarkEnd w:id="910"/>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908"/>
      <w:bookmarkEnd w:id="909"/>
      <w:bookmarkEnd w:id="911"/>
    </w:p>
    <w:p>
      <w:pPr>
        <w:pStyle w:val="Style27"/>
        <w:keepNext/>
        <w:keepLines/>
        <w:widowControl w:val="0"/>
        <w:shd w:val="clear" w:color="auto" w:fill="auto"/>
        <w:bidi w:val="0"/>
        <w:spacing w:before="0" w:line="240" w:lineRule="auto"/>
        <w:ind w:left="0" w:right="0" w:firstLine="0"/>
        <w:jc w:val="left"/>
      </w:pPr>
      <w:bookmarkStart w:id="908" w:name="bookmark908"/>
      <w:bookmarkStart w:id="909" w:name="bookmark909"/>
      <w:bookmarkStart w:id="912" w:name="bookmark912"/>
      <w:bookmarkStart w:id="913" w:name="bookmark913"/>
      <w:r>
        <w:rPr>
          <w:color w:val="000000"/>
          <w:spacing w:val="0"/>
          <w:w w:val="100"/>
          <w:position w:val="0"/>
        </w:rPr>
        <w:t>（</w:t>
      </w:r>
      <w:bookmarkEnd w:id="91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08"/>
      <w:bookmarkEnd w:id="909"/>
      <w:bookmarkEnd w:id="913"/>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4810"/>
        <w:gridCol w:w="2448"/>
        <w:gridCol w:w="231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6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日开始执行财政部于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7 </w:t>
            </w:r>
            <w:r>
              <w:rPr>
                <w:color w:val="000000"/>
                <w:spacing w:val="0"/>
                <w:w w:val="100"/>
                <w:position w:val="0"/>
              </w:rPr>
              <w:t>日修订发布《企业会计准则第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租赁》（财会</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号），其他未修改变更部分，仍按照财政部前期颁布的《企 业会计准则</w:t>
            </w:r>
            <w:r>
              <w:rPr>
                <w:rFonts w:ascii="Times New Roman" w:eastAsia="Times New Roman" w:hAnsi="Times New Roman" w:cs="Times New Roman"/>
                <w:color w:val="000000"/>
                <w:spacing w:val="0"/>
                <w:w w:val="100"/>
                <w:position w:val="0"/>
              </w:rPr>
              <w:t>--</w:t>
            </w:r>
            <w:r>
              <w:rPr>
                <w:color w:val="000000"/>
                <w:spacing w:val="0"/>
                <w:w w:val="100"/>
                <w:position w:val="0"/>
              </w:rPr>
              <w:t>基本准则》和各项具体会计准则、企业会计准 则应用指南、企业会计准则解释公告以及其他相关规定执 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46"/>
        <w:keepNext w:val="0"/>
        <w:keepLines w:val="0"/>
        <w:widowControl w:val="0"/>
        <w:shd w:val="clear" w:color="auto" w:fill="auto"/>
        <w:bidi w:val="0"/>
        <w:spacing w:before="0" w:after="140" w:line="331" w:lineRule="exact"/>
        <w:ind w:left="0" w:right="0" w:firstLine="460"/>
        <w:jc w:val="both"/>
        <w:rPr>
          <w:sz w:val="19"/>
          <w:szCs w:val="19"/>
        </w:rPr>
      </w:pPr>
      <w:r>
        <w:rPr>
          <w:color w:val="000000"/>
          <w:spacing w:val="0"/>
          <w:w w:val="100"/>
          <w:position w:val="0"/>
          <w:sz w:val="19"/>
          <w:szCs w:val="19"/>
        </w:rPr>
        <w:t>本次会计政策变更不涉及以前年度的追溯调整，执行新租赁准则对公司</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日合并财务报表的主要 影响如下</w:t>
      </w:r>
      <w:r>
        <w:rPr>
          <w:color w:val="000000"/>
          <w:spacing w:val="0"/>
          <w:w w:val="100"/>
          <w:position w:val="0"/>
          <w:sz w:val="19"/>
          <w:szCs w:val="19"/>
        </w:rPr>
        <w:t>：</w:t>
      </w:r>
    </w:p>
    <w:tbl>
      <w:tblPr>
        <w:tblOverlap w:val="never"/>
        <w:jc w:val="center"/>
        <w:tblLayout w:type="fixed"/>
      </w:tblPr>
      <w:tblGrid>
        <w:gridCol w:w="2861"/>
        <w:gridCol w:w="2126"/>
        <w:gridCol w:w="2040"/>
        <w:gridCol w:w="2347"/>
      </w:tblGrid>
      <w:tr>
        <w:trPr>
          <w:trHeight w:val="480"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8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200"/>
              <w:jc w:val="left"/>
            </w:pPr>
            <w:r>
              <w:rPr>
                <w:color w:val="000000"/>
                <w:spacing w:val="0"/>
                <w:w w:val="100"/>
                <w:position w:val="0"/>
              </w:rPr>
              <w:t>新租赁准则调整影响</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50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8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53,572,821.26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53,572,821.26</w:t>
            </w:r>
          </w:p>
        </w:tc>
      </w:tr>
    </w:tbl>
    <w:p>
      <w:pPr>
        <w:spacing w:lineRule="exact" w:line="1"/>
        <w:rPr>
          <w:sz w:val="2"/>
          <w:szCs w:val="2"/>
        </w:rPr>
      </w:pPr>
      <w:r>
        <w:br w:type="page"/>
      </w:r>
    </w:p>
    <w:tbl>
      <w:tblPr>
        <w:tblOverlap w:val="never"/>
        <w:jc w:val="center"/>
        <w:tblLayout w:type="fixed"/>
      </w:tblPr>
      <w:tblGrid>
        <w:gridCol w:w="2861"/>
        <w:gridCol w:w="2126"/>
        <w:gridCol w:w="2040"/>
        <w:gridCol w:w="2347"/>
      </w:tblGrid>
      <w:tr>
        <w:trPr>
          <w:trHeight w:val="48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33,372,454.33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33,372,454.33</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35,397,261.90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13,813,115.95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49,210,377.85</w:t>
            </w:r>
          </w:p>
        </w:tc>
      </w:tr>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1,138,691,297.57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-2,031,392.79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1,136,659,904.78</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43,526,847.13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-163,205.25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43,363,641.88</w:t>
            </w:r>
          </w:p>
        </w:tc>
      </w:tr>
      <w:tr>
        <w:trPr>
          <w:trHeight w:val="4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32,536,787.89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-297,892.80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32,238,895.09</w:t>
            </w:r>
          </w:p>
        </w:tc>
      </w:tr>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15,695,407.73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-6,791,388.51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8,904,019.22</w:t>
            </w:r>
          </w:p>
        </w:tc>
      </w:tr>
      <w:tr>
        <w:trPr>
          <w:trHeight w:val="499"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80,553,572.45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-1,761,942.81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78,791,629.64</w:t>
            </w:r>
          </w:p>
        </w:tc>
      </w:tr>
    </w:tbl>
    <w:p>
      <w:pPr>
        <w:pStyle w:val="Style25"/>
        <w:keepNext w:val="0"/>
        <w:keepLines w:val="0"/>
        <w:widowControl w:val="0"/>
        <w:shd w:val="clear" w:color="auto" w:fill="auto"/>
        <w:bidi w:val="0"/>
        <w:spacing w:before="0" w:after="0" w:line="240" w:lineRule="auto"/>
        <w:ind w:left="384" w:right="0" w:firstLine="0"/>
        <w:jc w:val="left"/>
        <w:rPr>
          <w:sz w:val="19"/>
          <w:szCs w:val="19"/>
        </w:rPr>
      </w:pPr>
      <w:r>
        <w:rPr>
          <w:color w:val="000000"/>
          <w:spacing w:val="0"/>
          <w:w w:val="100"/>
          <w:position w:val="0"/>
          <w:sz w:val="19"/>
          <w:szCs w:val="19"/>
        </w:rPr>
        <w:t>母公司资产负债表调整情况说明:</w:t>
      </w:r>
    </w:p>
    <w:p>
      <w:pPr>
        <w:widowControl w:val="0"/>
        <w:spacing w:after="139" w:line="1" w:lineRule="exact"/>
      </w:pPr>
    </w:p>
    <w:tbl>
      <w:tblPr>
        <w:tblOverlap w:val="never"/>
        <w:jc w:val="center"/>
        <w:tblLayout w:type="fixed"/>
      </w:tblPr>
      <w:tblGrid>
        <w:gridCol w:w="2856"/>
        <w:gridCol w:w="1968"/>
        <w:gridCol w:w="2434"/>
        <w:gridCol w:w="2098"/>
      </w:tblGrid>
      <w:tr>
        <w:trPr>
          <w:trHeight w:val="485" w:hRule="exact"/>
        </w:trPr>
        <w:tc>
          <w:tcPr>
            <w:vMerge w:val="restart"/>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资产负债表</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新租赁准则调整影响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29,770,391.70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29,770,391.70</w:t>
            </w:r>
          </w:p>
        </w:tc>
      </w:tr>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18,645,434.68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18,645,434.68</w:t>
            </w:r>
          </w:p>
        </w:tc>
      </w:tr>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32,579,316.12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4,821,460.14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37,400,776.26</w:t>
            </w:r>
          </w:p>
        </w:tc>
      </w:tr>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420,793,441.93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-850,221.76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419,943,220.17</w:t>
            </w:r>
          </w:p>
        </w:tc>
      </w:tr>
      <w:tr>
        <w:trPr>
          <w:trHeight w:val="48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10,617,716.94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-6,791,388.51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3,826,328.43</w:t>
            </w:r>
          </w:p>
        </w:tc>
      </w:tr>
      <w:tr>
        <w:trPr>
          <w:trHeight w:val="50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4,979,740.51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-362,330.10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4,617,410.41</w:t>
            </w:r>
          </w:p>
        </w:tc>
      </w:tr>
    </w:tbl>
    <w:p>
      <w:pPr>
        <w:widowControl w:val="0"/>
        <w:spacing w:after="759" w:line="1" w:lineRule="exact"/>
      </w:pPr>
    </w:p>
    <w:p>
      <w:pPr>
        <w:pStyle w:val="Style27"/>
        <w:keepNext/>
        <w:keepLines/>
        <w:widowControl w:val="0"/>
        <w:numPr>
          <w:ilvl w:val="0"/>
          <w:numId w:val="41"/>
        </w:numPr>
        <w:shd w:val="clear" w:color="auto" w:fill="auto"/>
        <w:tabs>
          <w:tab w:pos="493" w:val="left"/>
        </w:tabs>
        <w:bidi w:val="0"/>
        <w:spacing w:before="0" w:line="240" w:lineRule="auto"/>
        <w:ind w:left="0" w:right="0" w:firstLine="0"/>
        <w:jc w:val="both"/>
      </w:pPr>
      <w:bookmarkStart w:id="914" w:name="bookmark914"/>
      <w:bookmarkStart w:id="915" w:name="bookmark915"/>
      <w:bookmarkStart w:id="916" w:name="bookmark916"/>
      <w:bookmarkStart w:id="917" w:name="bookmark917"/>
      <w:bookmarkEnd w:id="916"/>
      <w:r>
        <w:rPr>
          <w:color w:val="000000"/>
          <w:spacing w:val="0"/>
          <w:w w:val="100"/>
          <w:position w:val="0"/>
        </w:rPr>
        <w:t>重要会计估计变更</w:t>
      </w:r>
      <w:bookmarkEnd w:id="914"/>
      <w:bookmarkEnd w:id="915"/>
      <w:bookmarkEnd w:id="917"/>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口适用”不适用</w:t>
      </w:r>
    </w:p>
    <w:p>
      <w:pPr>
        <w:pStyle w:val="Style27"/>
        <w:keepNext/>
        <w:keepLines/>
        <w:widowControl w:val="0"/>
        <w:numPr>
          <w:ilvl w:val="0"/>
          <w:numId w:val="41"/>
        </w:numPr>
        <w:shd w:val="clear" w:color="auto" w:fill="auto"/>
        <w:tabs>
          <w:tab w:pos="493" w:val="left"/>
        </w:tabs>
        <w:bidi w:val="0"/>
        <w:spacing w:before="0" w:line="240" w:lineRule="auto"/>
        <w:ind w:left="0" w:right="0" w:firstLine="0"/>
        <w:jc w:val="both"/>
      </w:pPr>
      <w:bookmarkStart w:id="918" w:name="bookmark918"/>
      <w:bookmarkStart w:id="919" w:name="bookmark919"/>
      <w:bookmarkStart w:id="920" w:name="bookmark920"/>
      <w:bookmarkStart w:id="921" w:name="bookmark921"/>
      <w:bookmarkEnd w:id="920"/>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918"/>
      <w:bookmarkEnd w:id="919"/>
      <w:bookmarkEnd w:id="921"/>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是否需要调整年初资产负债表科目</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合并资产负债表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834,557,452.65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834,557,452.65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132,098,000.00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132,098,000.00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476,602,850.26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476,602,850.26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应收款项融资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1,470,900.00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1,470,900.00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43,526,847.13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43,363,641.88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-163,205.25</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133,274,596.57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133,274,596.57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3,865,508.47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3,865,508.47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290,603,866.67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290,603,866.67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46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80,553,572.45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78,791,629.64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-1,761,942.81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1,992,688,085.73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1,990,762,937.67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62,581,037.32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62,581,037.32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12,375,000.00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12,375,000.00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583,412,916.28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583,412,916.28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50,055,118.37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50,055,118.37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53,572,821.26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53,572,821.26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82,873,473.96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82,873,473.96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1,665,318.16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1,665,318.16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15,695,407.73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8,904,019.22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-6,791,388.51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9,067,599.72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9,067,599.72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327,841.34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327,841.34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818,053,712.88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864,835,145.63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2,810,741,798.61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2,855,598,083.30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341,824,768.92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341,824,768.92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128,824,384.82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128,824,384.82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332,719,875.06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332,719,875.06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2,067,697.30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2,067,697.30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36,541,553.36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36,541,553.36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62,754,377.32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62,754,377.32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32,536,787.89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32,238,895.09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-297,892.80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519,270.25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519,270.25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35,397,261.90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49,210,377.85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13,813,115.95</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189,022.69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189,022.69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972,855,729.26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986,370,952.41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41,600,000.00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33,372,454.33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33,372,454.33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2,420,877.43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2,420,877.43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20,334,262.85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20,334,262.85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3,962,794.06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3,962,794.06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68,317,934.34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101,690,388.67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1,041,173,663.60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1,088,061,341.08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378,409,288.00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378,409,288.00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275,624,654.24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275,624,654.24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101,021,379.56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101,021,379.56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-16,634,622.92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-16,634,622.92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65,407,705.70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65,407,705.70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1,138,691,297.57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1,136,659,904.78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-2,031,392.79</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1,740,476,943.03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1,738,445,550.24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-2,031,392.79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29,091,191.98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29,091,191.98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1,769,568,135.01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1,767,536,742.22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-2,031,392.79</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2,810,741,798.61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2,855,598,083.30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母公司资产负债表</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277,106,345.90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277,106,345.90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169,883,048.33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169,883,048.33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720,900.00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720,900.00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14,731,788.62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14,731,788.62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498,841,294.31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498,841,294.31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3,865,508.47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3,865,508.47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63,126,658.76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63,126,658.76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46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4,979,740.51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4,617,410.41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-362,330.10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1,159,389,776.43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1,159,027,446.33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577,227,271.77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577,227,271.77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157,981,949.27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157,981,949.27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1,363,328.67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1,363,328.67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29,770,391.70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29,770,391.70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10,632,803.97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10,632,803.97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10,617,716.94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3,826,328.43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-6,791,388.51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2,006,666.56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2,006,666.56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327,841.34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327,841.34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760,157,578.52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783,136,581.71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1,919,547,354.95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1,942,164,028.04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315,010,000.00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315,010,000.00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110,508,107.79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110,508,107.79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51,087,102.04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51,087,102.04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576,244.83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both"/>
            </w:pPr>
            <w:r>
              <w:rPr>
                <w:rFonts w:ascii="Times New Roman" w:eastAsia="Times New Roman" w:hAnsi="Times New Roman" w:cs="Times New Roman"/>
                <w:color w:val="000000"/>
                <w:spacing w:val="0"/>
                <w:w w:val="100"/>
                <w:position w:val="0"/>
              </w:rPr>
              <w:t>576,244.83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10,552,232.32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10,552,232.32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1,184,719.25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1,184,719.25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237,933,511.18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237,933,511.18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419,178.33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419,178.33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32,579,316.12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37,400,776.26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4,821,460.14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15,872.54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15,872.54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759,447,106.07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764,268,566.21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18,645,434.68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18,645,434.68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887,207.53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887,207.53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3,395,065.18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3,395,065.18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08"/>
        <w:gridCol w:w="2453"/>
        <w:gridCol w:w="2458"/>
        <w:gridCol w:w="245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26,282,272.71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44,927,707.39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785,729,378.78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809,196,273.60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378,409,288.00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378,409,288.00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370,228,920.10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370,228,920.10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101,021,379.56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101,021,379.56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65,407,705.70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65,407,705.70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420,793,441.93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419,943,220.17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-850,221.76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1,133,817,976.17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1,132,967,754.41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1,919,547,354.95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1,942,164,028.01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调整情况说明</w:t>
      </w:r>
    </w:p>
    <w:p>
      <w:pPr>
        <w:pStyle w:val="Style27"/>
        <w:keepNext/>
        <w:keepLines/>
        <w:widowControl w:val="0"/>
        <w:numPr>
          <w:ilvl w:val="0"/>
          <w:numId w:val="41"/>
        </w:numPr>
        <w:shd w:val="clear" w:color="auto" w:fill="auto"/>
        <w:tabs>
          <w:tab w:pos="493" w:val="left"/>
        </w:tabs>
        <w:bidi w:val="0"/>
        <w:spacing w:before="0" w:line="240" w:lineRule="auto"/>
        <w:ind w:left="0" w:right="0" w:firstLine="0"/>
        <w:jc w:val="left"/>
      </w:pPr>
      <w:bookmarkStart w:id="922" w:name="bookmark922"/>
      <w:bookmarkStart w:id="923" w:name="bookmark923"/>
      <w:bookmarkStart w:id="924" w:name="bookmark924"/>
      <w:bookmarkStart w:id="925" w:name="bookmark925"/>
      <w:bookmarkEnd w:id="924"/>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922"/>
      <w:bookmarkEnd w:id="923"/>
      <w:bookmarkEnd w:id="92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bidi w:val="0"/>
        <w:spacing w:before="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4</w:t>
      </w:r>
      <w:bookmarkEnd w:id="928"/>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926"/>
      <w:bookmarkEnd w:id="927"/>
      <w:bookmarkEnd w:id="929"/>
    </w:p>
    <w:p>
      <w:pPr>
        <w:pStyle w:val="Style23"/>
        <w:keepNext/>
        <w:keepLines/>
        <w:widowControl w:val="0"/>
        <w:shd w:val="clear" w:color="auto" w:fill="auto"/>
        <w:bidi w:val="0"/>
        <w:spacing w:before="0" w:after="380" w:line="240" w:lineRule="auto"/>
        <w:ind w:left="0" w:right="0" w:firstLine="0"/>
        <w:jc w:val="left"/>
      </w:pPr>
      <w:bookmarkStart w:id="930" w:name="bookmark930"/>
      <w:bookmarkStart w:id="931" w:name="bookmark931"/>
      <w:bookmarkStart w:id="932" w:name="bookmark932"/>
      <w:bookmarkStart w:id="933" w:name="bookmark933"/>
      <w:r>
        <w:rPr>
          <w:color w:val="000000"/>
          <w:spacing w:val="0"/>
          <w:w w:val="100"/>
          <w:position w:val="0"/>
        </w:rPr>
        <w:t>六</w:t>
      </w:r>
      <w:bookmarkEnd w:id="932"/>
      <w:r>
        <w:rPr>
          <w:color w:val="000000"/>
          <w:spacing w:val="0"/>
          <w:w w:val="100"/>
          <w:position w:val="0"/>
        </w:rPr>
        <w:t>、税项</w:t>
      </w:r>
      <w:bookmarkEnd w:id="930"/>
      <w:bookmarkEnd w:id="931"/>
      <w:bookmarkEnd w:id="933"/>
    </w:p>
    <w:p>
      <w:pPr>
        <w:pStyle w:val="Style27"/>
        <w:keepNext/>
        <w:keepLines/>
        <w:widowControl w:val="0"/>
        <w:shd w:val="clear" w:color="auto" w:fill="auto"/>
        <w:bidi w:val="0"/>
        <w:spacing w:before="0" w:after="32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1</w:t>
      </w:r>
      <w:bookmarkEnd w:id="936"/>
      <w:r>
        <w:rPr>
          <w:color w:val="000000"/>
          <w:spacing w:val="0"/>
          <w:w w:val="100"/>
          <w:position w:val="0"/>
        </w:rPr>
        <w:t>、主要税种及税率</w:t>
      </w:r>
      <w:bookmarkEnd w:id="934"/>
      <w:bookmarkEnd w:id="935"/>
      <w:bookmarkEnd w:id="937"/>
    </w:p>
    <w:tbl>
      <w:tblPr>
        <w:tblOverlap w:val="never"/>
        <w:jc w:val="center"/>
        <w:tblLayout w:type="fixed"/>
      </w:tblPr>
      <w:tblGrid>
        <w:gridCol w:w="2808"/>
        <w:gridCol w:w="3250"/>
        <w:gridCol w:w="3518"/>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增值税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销售收入及应税劳务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城市维护建设税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应纳流转税税额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企业所得税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应纳流转税税额</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6058"/>
        <w:gridCol w:w="351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厦门吉宏科技股份有限公司</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15%</w:t>
            </w:r>
          </w:p>
        </w:tc>
      </w:tr>
    </w:tbl>
    <w:p>
      <w:pPr>
        <w:spacing w:lineRule="exact" w:line="1"/>
        <w:rPr>
          <w:sz w:val="2"/>
          <w:szCs w:val="2"/>
        </w:rPr>
      </w:pPr>
      <w:r>
        <w:br w:type="page"/>
      </w:r>
    </w:p>
    <w:tbl>
      <w:tblPr>
        <w:tblOverlap w:val="never"/>
        <w:jc w:val="center"/>
        <w:tblLayout w:type="fixed"/>
      </w:tblPr>
      <w:tblGrid>
        <w:gridCol w:w="6058"/>
        <w:gridCol w:w="3518"/>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呼和浩特市吉宏印刷包装有限公司（简称呼市吉宏）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廊坊市吉宏包装有限公司（简称廊坊吉宏）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孝感市吉宏包装有限公司（简称孝感吉宏）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滦州吉宏包装有限公司（简称滦州吉宏）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厦门鑫泷悦环保纸袋有限公司（简称厦门鑫泷悦）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香港吉宏科技有限公司（简称香港吉宏）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厦门市吉客印电子商务有限公司（简称厦门吉客印）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西安吉客印电子商务有限公司（简称西安吉客印）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香港吉客印电子商务有限公司（简称香港吉客印）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西安金印客电子商务有限公司（简称西安金印客）</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香港金印客电子商务有限公司（简称香港金印客）</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郑州吉客印电子商务有限公司（简称郑州吉客印）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江西吉客印电子商务有限公司（简称江西吉客印）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西安丹骏电子商务有限公司（简称西安丹骏）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思塔克纸业（上海）有限公司（简称思塔克）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霍尔果斯金宏科技有限公司（简称霍尔果斯金宏）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霍尔果斯维斯塔科技有限公司（简称霍尔果斯维斯塔）</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北京金域互动科技有限公司（简称北京金域互动）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重庆市阿欧艾网络科技有限公司（简称重庆阿欧艾）</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厦门美晴互娱文化传媒有限公司（简称厦门美晴）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厦门海格电子商务有限公司（简称厦门海格）</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厦门酒仙客商贸有限公司（简称厦门酒仙客）</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赣州酒仙客电子商务有限公司（简称赣州酒仙客）</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贵州正佳电子商务有限公司（简称贵州正佳）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遵义茅誉电子商务有限公司（简称遵义茅誉）</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厦门正奇私募基金管理有限公司（简称正奇私募）</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赣州泰戈信息技术有限公司（简称赣州泰戈）</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玛布瑞克（厦门）电子商务有限公司（简称玛布瑞克）</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贵州吉宏酱酒品牌策划管理有限公司（简称贵州吉宏酱酒）</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陕西永鑫纸业包装有限公司（简称陕西永鑫）</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成都昊传文化传播有限公司（简称成都昊传）</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厦门昊传文化传播有限公司（简称厦门昊传）</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香港丹骏电子商务有限公司（简称香港丹骏）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16.50%</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芜湖禾邦电子商务有限公司（简称芜湖禾邦）</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bl>
    <w:tbl>
      <w:tblPr>
        <w:tblOverlap w:val="never"/>
        <w:jc w:val="center"/>
        <w:tblLayout w:type="fixed"/>
      </w:tblPr>
      <w:tblGrid>
        <w:gridCol w:w="6058"/>
        <w:gridCol w:w="3518"/>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宁夏吉宏环保包装科技有限公司（简称宁夏吉宏）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济南吉联包装有限公司（简称济南吉联）</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厦门吉宏包装工业有限公司（简称吉宏包装工业）</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安徽吉宏环保纸品有限公司（简称安徽吉宏）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深圳吉链区块链技术有限公司（简称深圳吉链）</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孝感市吉联食品包装有限公司（简称孝感吉联）</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江西吉宏供应链管理有限公司（简称江西吉宏）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江西维致供应链管理有限公司（简称江西维致）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上海携心供应链管理有限公司（简称上海携心）</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重庆吉客宇行供应链管理有限公司（简称重庆吉客宇行）</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杭州吉喵云网络科技有限公司（简称杭州吉喵云）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杭州吉客印数据科技有限公司（简称杭州吉客印）</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陕西吉宏包装有限公司（简称陕西吉宏）</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厦门市欧奇信息技术有限公司（简称厦门欧奇）</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郑州思客睿电子商务有限公司（简称郑州思客睿）</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黄冈市吉宏包装有限公司（简称黄冈吉宏）</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r>
    </w:tbl>
    <w:p>
      <w:pPr>
        <w:widowControl w:val="0"/>
        <w:spacing w:after="319" w:line="1" w:lineRule="exact"/>
      </w:pPr>
    </w:p>
    <w:p>
      <w:pPr>
        <w:pStyle w:val="Style27"/>
        <w:keepNext/>
        <w:keepLines/>
        <w:widowControl w:val="0"/>
        <w:shd w:val="clear" w:color="auto" w:fill="auto"/>
        <w:bidi w:val="0"/>
        <w:spacing w:before="0" w:after="26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color w:val="000000"/>
          <w:spacing w:val="0"/>
          <w:w w:val="100"/>
          <w:position w:val="0"/>
        </w:rPr>
        <w:t>、税收优惠</w:t>
      </w:r>
      <w:bookmarkEnd w:id="938"/>
      <w:bookmarkEnd w:id="939"/>
      <w:bookmarkEnd w:id="941"/>
    </w:p>
    <w:p>
      <w:pPr>
        <w:pStyle w:val="Style19"/>
        <w:keepNext w:val="0"/>
        <w:keepLines w:val="0"/>
        <w:widowControl w:val="0"/>
        <w:shd w:val="clear" w:color="auto" w:fill="auto"/>
        <w:tabs>
          <w:tab w:pos="861" w:val="left"/>
        </w:tabs>
        <w:bidi w:val="0"/>
        <w:spacing w:before="0" w:after="0" w:line="313" w:lineRule="exact"/>
        <w:ind w:left="0" w:right="0" w:firstLine="380"/>
        <w:jc w:val="both"/>
      </w:pPr>
      <w:bookmarkStart w:id="942" w:name="bookmark942"/>
      <w:r>
        <w:rPr>
          <w:color w:val="000000"/>
          <w:spacing w:val="0"/>
          <w:w w:val="100"/>
          <w:position w:val="0"/>
        </w:rPr>
        <w:t>（</w:t>
      </w:r>
      <w:bookmarkEnd w:id="942"/>
      <w:r>
        <w:rPr>
          <w:color w:val="000000"/>
          <w:spacing w:val="0"/>
          <w:w w:val="100"/>
          <w:position w:val="0"/>
        </w:rPr>
        <w:t>1）</w:t>
        <w:tab/>
      </w:r>
      <w:r>
        <w:rPr>
          <w:color w:val="000000"/>
          <w:spacing w:val="0"/>
          <w:w w:val="100"/>
          <w:position w:val="0"/>
        </w:rPr>
        <w:t>本公司</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日取得编号为</w:t>
      </w:r>
      <w:r>
        <w:rPr>
          <w:color w:val="000000"/>
          <w:spacing w:val="0"/>
          <w:w w:val="100"/>
          <w:position w:val="0"/>
        </w:rPr>
        <w:t>GR202035100299</w:t>
      </w:r>
      <w:r>
        <w:rPr>
          <w:color w:val="000000"/>
          <w:spacing w:val="0"/>
          <w:w w:val="100"/>
          <w:position w:val="0"/>
        </w:rPr>
        <w:t>的《高新技术企业证书》，有效期三年，</w:t>
      </w:r>
      <w:r>
        <w:rPr>
          <w:color w:val="000000"/>
          <w:spacing w:val="0"/>
          <w:w w:val="100"/>
          <w:position w:val="0"/>
        </w:rPr>
        <w:t>2020</w:t>
      </w:r>
      <w:r>
        <w:rPr>
          <w:color w:val="000000"/>
          <w:spacing w:val="0"/>
          <w:w w:val="100"/>
          <w:position w:val="0"/>
        </w:rPr>
        <w:t>年度至</w:t>
      </w:r>
      <w:r>
        <w:rPr>
          <w:color w:val="000000"/>
          <w:spacing w:val="0"/>
          <w:w w:val="100"/>
          <w:position w:val="0"/>
        </w:rPr>
        <w:t>2022</w:t>
      </w:r>
      <w:r>
        <w:rPr>
          <w:color w:val="000000"/>
          <w:spacing w:val="0"/>
          <w:w w:val="100"/>
          <w:position w:val="0"/>
        </w:rPr>
        <w:t>年度享 受</w:t>
      </w:r>
      <w:r>
        <w:rPr>
          <w:color w:val="000000"/>
          <w:spacing w:val="0"/>
          <w:w w:val="100"/>
          <w:position w:val="0"/>
        </w:rPr>
        <w:t>15%</w:t>
      </w:r>
      <w:r>
        <w:rPr>
          <w:color w:val="000000"/>
          <w:spacing w:val="0"/>
          <w:w w:val="100"/>
          <w:position w:val="0"/>
        </w:rPr>
        <w:t>企业所得税优惠税率。</w:t>
      </w:r>
    </w:p>
    <w:p>
      <w:pPr>
        <w:pStyle w:val="Style19"/>
        <w:keepNext w:val="0"/>
        <w:keepLines w:val="0"/>
        <w:widowControl w:val="0"/>
        <w:shd w:val="clear" w:color="auto" w:fill="auto"/>
        <w:tabs>
          <w:tab w:pos="861" w:val="left"/>
        </w:tabs>
        <w:bidi w:val="0"/>
        <w:spacing w:before="0" w:after="0" w:line="313" w:lineRule="exact"/>
        <w:ind w:left="0" w:right="0" w:firstLine="380"/>
        <w:jc w:val="both"/>
      </w:pPr>
      <w:bookmarkStart w:id="943" w:name="bookmark943"/>
      <w:r>
        <w:rPr>
          <w:color w:val="000000"/>
          <w:spacing w:val="0"/>
          <w:w w:val="100"/>
          <w:position w:val="0"/>
        </w:rPr>
        <w:t>（</w:t>
      </w:r>
      <w:bookmarkEnd w:id="943"/>
      <w:r>
        <w:rPr>
          <w:color w:val="000000"/>
          <w:spacing w:val="0"/>
          <w:w w:val="100"/>
          <w:position w:val="0"/>
        </w:rPr>
        <w:t>2）</w:t>
        <w:tab/>
      </w:r>
      <w:r>
        <w:rPr>
          <w:color w:val="000000"/>
          <w:spacing w:val="0"/>
          <w:w w:val="100"/>
          <w:position w:val="0"/>
        </w:rPr>
        <w:t>呼市吉宏</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19</w:t>
      </w:r>
      <w:r>
        <w:rPr>
          <w:color w:val="000000"/>
          <w:spacing w:val="0"/>
          <w:w w:val="100"/>
          <w:position w:val="0"/>
        </w:rPr>
        <w:t>日取得编号为</w:t>
      </w:r>
      <w:r>
        <w:rPr>
          <w:color w:val="000000"/>
          <w:spacing w:val="0"/>
          <w:w w:val="100"/>
          <w:position w:val="0"/>
        </w:rPr>
        <w:t>GR202015000227</w:t>
      </w:r>
      <w:r>
        <w:rPr>
          <w:color w:val="000000"/>
          <w:spacing w:val="0"/>
          <w:w w:val="100"/>
          <w:position w:val="0"/>
        </w:rPr>
        <w:t>的《高新技术企业证书》，有效期三年，</w:t>
      </w:r>
      <w:r>
        <w:rPr>
          <w:color w:val="000000"/>
          <w:spacing w:val="0"/>
          <w:w w:val="100"/>
          <w:position w:val="0"/>
        </w:rPr>
        <w:t>2020</w:t>
      </w:r>
      <w:r>
        <w:rPr>
          <w:color w:val="000000"/>
          <w:spacing w:val="0"/>
          <w:w w:val="100"/>
          <w:position w:val="0"/>
        </w:rPr>
        <w:t>年度至</w:t>
      </w:r>
      <w:r>
        <w:rPr>
          <w:color w:val="000000"/>
          <w:spacing w:val="0"/>
          <w:w w:val="100"/>
          <w:position w:val="0"/>
        </w:rPr>
        <w:t>2022</w:t>
      </w:r>
      <w:r>
        <w:rPr>
          <w:color w:val="000000"/>
          <w:spacing w:val="0"/>
          <w:w w:val="100"/>
          <w:position w:val="0"/>
        </w:rPr>
        <w:t>年度 享受</w:t>
      </w:r>
      <w:r>
        <w:rPr>
          <w:color w:val="000000"/>
          <w:spacing w:val="0"/>
          <w:w w:val="100"/>
          <w:position w:val="0"/>
        </w:rPr>
        <w:t>15%</w:t>
      </w:r>
      <w:r>
        <w:rPr>
          <w:color w:val="000000"/>
          <w:spacing w:val="0"/>
          <w:w w:val="100"/>
          <w:position w:val="0"/>
        </w:rPr>
        <w:t>企业所得税优惠税率。</w:t>
      </w:r>
    </w:p>
    <w:p>
      <w:pPr>
        <w:pStyle w:val="Style19"/>
        <w:keepNext w:val="0"/>
        <w:keepLines w:val="0"/>
        <w:widowControl w:val="0"/>
        <w:shd w:val="clear" w:color="auto" w:fill="auto"/>
        <w:tabs>
          <w:tab w:pos="861" w:val="left"/>
        </w:tabs>
        <w:bidi w:val="0"/>
        <w:spacing w:before="0" w:after="0" w:line="313" w:lineRule="exact"/>
        <w:ind w:left="0" w:right="0" w:firstLine="380"/>
        <w:jc w:val="both"/>
      </w:pPr>
      <w:bookmarkStart w:id="944" w:name="bookmark944"/>
      <w:r>
        <w:rPr>
          <w:color w:val="000000"/>
          <w:spacing w:val="0"/>
          <w:w w:val="100"/>
          <w:position w:val="0"/>
        </w:rPr>
        <w:t>（</w:t>
      </w:r>
      <w:bookmarkEnd w:id="944"/>
      <w:r>
        <w:rPr>
          <w:color w:val="000000"/>
          <w:spacing w:val="0"/>
          <w:w w:val="100"/>
          <w:position w:val="0"/>
        </w:rPr>
        <w:t>3）</w:t>
        <w:tab/>
      </w:r>
      <w:r>
        <w:rPr>
          <w:color w:val="000000"/>
          <w:spacing w:val="0"/>
          <w:w w:val="100"/>
          <w:position w:val="0"/>
        </w:rPr>
        <w:t>滦州吉宏</w:t>
      </w:r>
      <w:r>
        <w:rPr>
          <w:color w:val="000000"/>
          <w:spacing w:val="0"/>
          <w:w w:val="100"/>
          <w:position w:val="0"/>
        </w:rPr>
        <w:t>2021</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18</w:t>
      </w:r>
      <w:r>
        <w:rPr>
          <w:color w:val="000000"/>
          <w:spacing w:val="0"/>
          <w:w w:val="100"/>
          <w:position w:val="0"/>
        </w:rPr>
        <w:t>日取得编号为</w:t>
      </w:r>
      <w:r>
        <w:rPr>
          <w:color w:val="000000"/>
          <w:spacing w:val="0"/>
          <w:w w:val="100"/>
          <w:position w:val="0"/>
        </w:rPr>
        <w:t>GR202113000569</w:t>
      </w:r>
      <w:r>
        <w:rPr>
          <w:color w:val="000000"/>
          <w:spacing w:val="0"/>
          <w:w w:val="100"/>
          <w:position w:val="0"/>
        </w:rPr>
        <w:t>的《高新技术企业证书》，有效期三年，</w:t>
      </w:r>
      <w:r>
        <w:rPr>
          <w:color w:val="000000"/>
          <w:spacing w:val="0"/>
          <w:w w:val="100"/>
          <w:position w:val="0"/>
        </w:rPr>
        <w:t>2021</w:t>
      </w:r>
      <w:r>
        <w:rPr>
          <w:color w:val="000000"/>
          <w:spacing w:val="0"/>
          <w:w w:val="100"/>
          <w:position w:val="0"/>
        </w:rPr>
        <w:t>年度至</w:t>
      </w:r>
      <w:r>
        <w:rPr>
          <w:color w:val="000000"/>
          <w:spacing w:val="0"/>
          <w:w w:val="100"/>
          <w:position w:val="0"/>
        </w:rPr>
        <w:t>2023</w:t>
      </w:r>
      <w:r>
        <w:rPr>
          <w:color w:val="000000"/>
          <w:spacing w:val="0"/>
          <w:w w:val="100"/>
          <w:position w:val="0"/>
        </w:rPr>
        <w:t>年度 享受</w:t>
      </w:r>
      <w:r>
        <w:rPr>
          <w:color w:val="000000"/>
          <w:spacing w:val="0"/>
          <w:w w:val="100"/>
          <w:position w:val="0"/>
        </w:rPr>
        <w:t>15%</w:t>
      </w:r>
      <w:r>
        <w:rPr>
          <w:color w:val="000000"/>
          <w:spacing w:val="0"/>
          <w:w w:val="100"/>
          <w:position w:val="0"/>
        </w:rPr>
        <w:t>企业所得税优惠税率。</w:t>
      </w:r>
    </w:p>
    <w:p>
      <w:pPr>
        <w:pStyle w:val="Style19"/>
        <w:keepNext w:val="0"/>
        <w:keepLines w:val="0"/>
        <w:widowControl w:val="0"/>
        <w:shd w:val="clear" w:color="auto" w:fill="auto"/>
        <w:tabs>
          <w:tab w:pos="861" w:val="left"/>
        </w:tabs>
        <w:bidi w:val="0"/>
        <w:spacing w:before="0" w:after="0" w:line="313" w:lineRule="exact"/>
        <w:ind w:left="0" w:right="0" w:firstLine="380"/>
        <w:jc w:val="both"/>
      </w:pPr>
      <w:bookmarkStart w:id="945" w:name="bookmark945"/>
      <w:r>
        <w:rPr>
          <w:color w:val="000000"/>
          <w:spacing w:val="0"/>
          <w:w w:val="100"/>
          <w:position w:val="0"/>
        </w:rPr>
        <w:t>（</w:t>
      </w:r>
      <w:bookmarkEnd w:id="945"/>
      <w:r>
        <w:rPr>
          <w:color w:val="000000"/>
          <w:spacing w:val="0"/>
          <w:w w:val="100"/>
          <w:position w:val="0"/>
        </w:rPr>
        <w:t>4）</w:t>
        <w:tab/>
      </w:r>
      <w:r>
        <w:rPr>
          <w:color w:val="000000"/>
          <w:spacing w:val="0"/>
          <w:w w:val="100"/>
          <w:position w:val="0"/>
        </w:rPr>
        <w:t>安徽吉宏</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17</w:t>
      </w:r>
      <w:r>
        <w:rPr>
          <w:color w:val="000000"/>
          <w:spacing w:val="0"/>
          <w:w w:val="100"/>
          <w:position w:val="0"/>
        </w:rPr>
        <w:t>日取得编号为</w:t>
      </w:r>
      <w:r>
        <w:rPr>
          <w:color w:val="000000"/>
          <w:spacing w:val="0"/>
          <w:w w:val="100"/>
          <w:position w:val="0"/>
        </w:rPr>
        <w:t>GR202034001970</w:t>
      </w:r>
      <w:r>
        <w:rPr>
          <w:color w:val="000000"/>
          <w:spacing w:val="0"/>
          <w:w w:val="100"/>
          <w:position w:val="0"/>
        </w:rPr>
        <w:t>的《高新技术企业证书》，有效期三年</w:t>
      </w:r>
      <w:r>
        <w:rPr>
          <w:color w:val="000000"/>
          <w:spacing w:val="0"/>
          <w:w w:val="100"/>
          <w:position w:val="0"/>
        </w:rPr>
        <w:t>，2020</w:t>
      </w:r>
      <w:r>
        <w:rPr>
          <w:color w:val="000000"/>
          <w:spacing w:val="0"/>
          <w:w w:val="100"/>
          <w:position w:val="0"/>
        </w:rPr>
        <w:t>年度至</w:t>
      </w:r>
      <w:r>
        <w:rPr>
          <w:color w:val="000000"/>
          <w:spacing w:val="0"/>
          <w:w w:val="100"/>
          <w:position w:val="0"/>
        </w:rPr>
        <w:t>2022</w:t>
      </w:r>
      <w:r>
        <w:rPr>
          <w:color w:val="000000"/>
          <w:spacing w:val="0"/>
          <w:w w:val="100"/>
          <w:position w:val="0"/>
        </w:rPr>
        <w:t>年度 享受</w:t>
      </w:r>
      <w:r>
        <w:rPr>
          <w:color w:val="000000"/>
          <w:spacing w:val="0"/>
          <w:w w:val="100"/>
          <w:position w:val="0"/>
        </w:rPr>
        <w:t>15%</w:t>
      </w:r>
      <w:r>
        <w:rPr>
          <w:color w:val="000000"/>
          <w:spacing w:val="0"/>
          <w:w w:val="100"/>
          <w:position w:val="0"/>
        </w:rPr>
        <w:t>企业所得税优惠税率。</w:t>
      </w:r>
    </w:p>
    <w:p>
      <w:pPr>
        <w:pStyle w:val="Style19"/>
        <w:keepNext w:val="0"/>
        <w:keepLines w:val="0"/>
        <w:widowControl w:val="0"/>
        <w:shd w:val="clear" w:color="auto" w:fill="auto"/>
        <w:tabs>
          <w:tab w:pos="866" w:val="left"/>
        </w:tabs>
        <w:bidi w:val="0"/>
        <w:spacing w:before="0" w:after="0" w:line="313" w:lineRule="exact"/>
        <w:ind w:left="0" w:right="0" w:firstLine="380"/>
        <w:jc w:val="both"/>
      </w:pPr>
      <w:bookmarkStart w:id="946" w:name="bookmark946"/>
      <w:r>
        <w:rPr>
          <w:color w:val="000000"/>
          <w:spacing w:val="0"/>
          <w:w w:val="100"/>
          <w:position w:val="0"/>
        </w:rPr>
        <w:t>（</w:t>
      </w:r>
      <w:bookmarkEnd w:id="946"/>
      <w:r>
        <w:rPr>
          <w:color w:val="000000"/>
          <w:spacing w:val="0"/>
          <w:w w:val="100"/>
          <w:position w:val="0"/>
        </w:rPr>
        <w:t>5）</w:t>
        <w:tab/>
      </w:r>
      <w:r>
        <w:rPr>
          <w:color w:val="000000"/>
          <w:spacing w:val="0"/>
          <w:w w:val="100"/>
          <w:position w:val="0"/>
        </w:rPr>
        <w:t>西安吉客印</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日取得编号为</w:t>
      </w:r>
      <w:r>
        <w:rPr>
          <w:color w:val="000000"/>
          <w:spacing w:val="0"/>
          <w:w w:val="100"/>
          <w:position w:val="0"/>
        </w:rPr>
        <w:t>GR201961001345</w:t>
      </w:r>
      <w:r>
        <w:rPr>
          <w:color w:val="000000"/>
          <w:spacing w:val="0"/>
          <w:w w:val="100"/>
          <w:position w:val="0"/>
        </w:rPr>
        <w:t>的《高新技术企业证书》，有效期三年</w:t>
      </w:r>
      <w:r>
        <w:rPr>
          <w:color w:val="000000"/>
          <w:spacing w:val="0"/>
          <w:w w:val="100"/>
          <w:position w:val="0"/>
        </w:rPr>
        <w:t>，2019</w:t>
      </w:r>
      <w:r>
        <w:rPr>
          <w:color w:val="000000"/>
          <w:spacing w:val="0"/>
          <w:w w:val="100"/>
          <w:position w:val="0"/>
        </w:rPr>
        <w:t>年度至</w:t>
      </w:r>
      <w:r>
        <w:rPr>
          <w:color w:val="000000"/>
          <w:spacing w:val="0"/>
          <w:w w:val="100"/>
          <w:position w:val="0"/>
        </w:rPr>
        <w:t>2021</w:t>
      </w:r>
      <w:r>
        <w:rPr>
          <w:color w:val="000000"/>
          <w:spacing w:val="0"/>
          <w:w w:val="100"/>
          <w:position w:val="0"/>
        </w:rPr>
        <w:t>年 度享受</w:t>
      </w:r>
      <w:r>
        <w:rPr>
          <w:color w:val="000000"/>
          <w:spacing w:val="0"/>
          <w:w w:val="100"/>
          <w:position w:val="0"/>
        </w:rPr>
        <w:t>15%</w:t>
      </w:r>
      <w:r>
        <w:rPr>
          <w:color w:val="000000"/>
          <w:spacing w:val="0"/>
          <w:w w:val="100"/>
          <w:position w:val="0"/>
        </w:rPr>
        <w:t>企业所得税优惠税率。</w:t>
      </w:r>
    </w:p>
    <w:p>
      <w:pPr>
        <w:pStyle w:val="Style19"/>
        <w:keepNext w:val="0"/>
        <w:keepLines w:val="0"/>
        <w:widowControl w:val="0"/>
        <w:shd w:val="clear" w:color="auto" w:fill="auto"/>
        <w:tabs>
          <w:tab w:pos="861" w:val="left"/>
        </w:tabs>
        <w:bidi w:val="0"/>
        <w:spacing w:before="0" w:after="0" w:line="313" w:lineRule="exact"/>
        <w:ind w:left="0" w:right="0" w:firstLine="380"/>
        <w:jc w:val="both"/>
      </w:pPr>
      <w:bookmarkStart w:id="947" w:name="bookmark947"/>
      <w:r>
        <w:rPr>
          <w:color w:val="000000"/>
          <w:spacing w:val="0"/>
          <w:w w:val="100"/>
          <w:position w:val="0"/>
        </w:rPr>
        <w:t>（</w:t>
      </w:r>
      <w:bookmarkEnd w:id="947"/>
      <w:r>
        <w:rPr>
          <w:color w:val="000000"/>
          <w:spacing w:val="0"/>
          <w:w w:val="100"/>
          <w:position w:val="0"/>
        </w:rPr>
        <w:t>6）</w:t>
        <w:tab/>
      </w:r>
      <w:r>
        <w:rPr>
          <w:color w:val="000000"/>
          <w:spacing w:val="0"/>
          <w:w w:val="100"/>
          <w:position w:val="0"/>
        </w:rPr>
        <w:t>廊坊吉宏</w:t>
      </w:r>
      <w:r>
        <w:rPr>
          <w:color w:val="000000"/>
          <w:spacing w:val="0"/>
          <w:w w:val="100"/>
          <w:position w:val="0"/>
        </w:rPr>
        <w:t>2021</w:t>
      </w:r>
      <w:r>
        <w:rPr>
          <w:color w:val="000000"/>
          <w:spacing w:val="0"/>
          <w:w w:val="100"/>
          <w:position w:val="0"/>
        </w:rPr>
        <w:t>年</w:t>
      </w:r>
      <w:r>
        <w:rPr>
          <w:color w:val="000000"/>
          <w:spacing w:val="0"/>
          <w:w w:val="100"/>
          <w:position w:val="0"/>
        </w:rPr>
        <w:t>09</w:t>
      </w:r>
      <w:r>
        <w:rPr>
          <w:color w:val="000000"/>
          <w:spacing w:val="0"/>
          <w:w w:val="100"/>
          <w:position w:val="0"/>
        </w:rPr>
        <w:t>月</w:t>
      </w:r>
      <w:r>
        <w:rPr>
          <w:color w:val="000000"/>
          <w:spacing w:val="0"/>
          <w:w w:val="100"/>
          <w:position w:val="0"/>
        </w:rPr>
        <w:t>18</w:t>
      </w:r>
      <w:r>
        <w:rPr>
          <w:color w:val="000000"/>
          <w:spacing w:val="0"/>
          <w:w w:val="100"/>
          <w:position w:val="0"/>
        </w:rPr>
        <w:t>日取得编号为</w:t>
      </w:r>
      <w:r>
        <w:rPr>
          <w:color w:val="000000"/>
          <w:spacing w:val="0"/>
          <w:w w:val="100"/>
          <w:position w:val="0"/>
        </w:rPr>
        <w:t>GR20211300130</w:t>
      </w:r>
      <w:r>
        <w:rPr>
          <w:color w:val="000000"/>
          <w:spacing w:val="0"/>
          <w:w w:val="100"/>
          <w:position w:val="0"/>
        </w:rPr>
        <w:t>1</w:t>
      </w:r>
      <w:r>
        <w:rPr>
          <w:color w:val="000000"/>
          <w:spacing w:val="0"/>
          <w:w w:val="100"/>
          <w:position w:val="0"/>
        </w:rPr>
        <w:t>的《高新技术企业证书》，有效期三年，</w:t>
      </w:r>
      <w:r>
        <w:rPr>
          <w:color w:val="000000"/>
          <w:spacing w:val="0"/>
          <w:w w:val="100"/>
          <w:position w:val="0"/>
        </w:rPr>
        <w:t>2021</w:t>
      </w:r>
      <w:r>
        <w:rPr>
          <w:color w:val="000000"/>
          <w:spacing w:val="0"/>
          <w:w w:val="100"/>
          <w:position w:val="0"/>
        </w:rPr>
        <w:t>年度至</w:t>
      </w:r>
      <w:r>
        <w:rPr>
          <w:color w:val="000000"/>
          <w:spacing w:val="0"/>
          <w:w w:val="100"/>
          <w:position w:val="0"/>
        </w:rPr>
        <w:t>2023</w:t>
      </w:r>
      <w:r>
        <w:rPr>
          <w:color w:val="000000"/>
          <w:spacing w:val="0"/>
          <w:w w:val="100"/>
          <w:position w:val="0"/>
        </w:rPr>
        <w:t>年度 享受</w:t>
      </w:r>
      <w:r>
        <w:rPr>
          <w:color w:val="000000"/>
          <w:spacing w:val="0"/>
          <w:w w:val="100"/>
          <w:position w:val="0"/>
        </w:rPr>
        <w:t>15%</w:t>
      </w:r>
      <w:r>
        <w:rPr>
          <w:color w:val="000000"/>
          <w:spacing w:val="0"/>
          <w:w w:val="100"/>
          <w:position w:val="0"/>
        </w:rPr>
        <w:t>企业所得税优惠税率</w:t>
      </w:r>
    </w:p>
    <w:p>
      <w:pPr>
        <w:pStyle w:val="Style19"/>
        <w:keepNext w:val="0"/>
        <w:keepLines w:val="0"/>
        <w:widowControl w:val="0"/>
        <w:shd w:val="clear" w:color="auto" w:fill="auto"/>
        <w:tabs>
          <w:tab w:pos="856" w:val="left"/>
        </w:tabs>
        <w:bidi w:val="0"/>
        <w:spacing w:before="0" w:after="0" w:line="313" w:lineRule="exact"/>
        <w:ind w:left="0" w:right="0" w:firstLine="380"/>
        <w:jc w:val="both"/>
      </w:pPr>
      <w:bookmarkStart w:id="948" w:name="bookmark948"/>
      <w:r>
        <w:rPr>
          <w:color w:val="000000"/>
          <w:spacing w:val="0"/>
          <w:w w:val="100"/>
          <w:position w:val="0"/>
        </w:rPr>
        <w:t>（</w:t>
      </w:r>
      <w:bookmarkEnd w:id="948"/>
      <w:r>
        <w:rPr>
          <w:color w:val="000000"/>
          <w:spacing w:val="0"/>
          <w:w w:val="100"/>
          <w:position w:val="0"/>
        </w:rPr>
        <w:t>7）</w:t>
        <w:tab/>
      </w:r>
      <w:r>
        <w:rPr>
          <w:color w:val="000000"/>
          <w:spacing w:val="0"/>
          <w:w w:val="100"/>
          <w:position w:val="0"/>
        </w:rPr>
        <w:t>西安金印客、西安丹骏符合设在西部鼓励类产业，</w:t>
      </w:r>
      <w:r>
        <w:rPr>
          <w:color w:val="000000"/>
          <w:spacing w:val="0"/>
          <w:w w:val="100"/>
          <w:position w:val="0"/>
        </w:rPr>
        <w:t>2017</w:t>
      </w:r>
      <w:r>
        <w:rPr>
          <w:color w:val="000000"/>
          <w:spacing w:val="0"/>
          <w:w w:val="100"/>
          <w:position w:val="0"/>
        </w:rPr>
        <w:t>年度完成相关的税收优惠备案手续，自</w:t>
      </w:r>
      <w:r>
        <w:rPr>
          <w:color w:val="000000"/>
          <w:spacing w:val="0"/>
          <w:w w:val="100"/>
          <w:position w:val="0"/>
        </w:rPr>
        <w:t>2017</w:t>
      </w:r>
      <w:r>
        <w:rPr>
          <w:color w:val="000000"/>
          <w:spacing w:val="0"/>
          <w:w w:val="100"/>
          <w:position w:val="0"/>
        </w:rPr>
        <w:t>年开始享受</w:t>
      </w:r>
      <w:r>
        <w:rPr>
          <w:color w:val="000000"/>
          <w:spacing w:val="0"/>
          <w:w w:val="100"/>
          <w:position w:val="0"/>
        </w:rPr>
        <w:t xml:space="preserve">15% </w:t>
      </w:r>
      <w:r>
        <w:rPr>
          <w:color w:val="000000"/>
          <w:spacing w:val="0"/>
          <w:w w:val="100"/>
          <w:position w:val="0"/>
        </w:rPr>
        <w:t>企业所得税优惠税率。</w:t>
      </w:r>
    </w:p>
    <w:p>
      <w:pPr>
        <w:pStyle w:val="Style19"/>
        <w:keepNext w:val="0"/>
        <w:keepLines w:val="0"/>
        <w:widowControl w:val="0"/>
        <w:shd w:val="clear" w:color="auto" w:fill="auto"/>
        <w:tabs>
          <w:tab w:pos="861" w:val="left"/>
        </w:tabs>
        <w:bidi w:val="0"/>
        <w:spacing w:before="0" w:after="0" w:line="313" w:lineRule="exact"/>
        <w:ind w:left="0" w:right="0" w:firstLine="380"/>
        <w:jc w:val="both"/>
      </w:pPr>
      <w:bookmarkStart w:id="949" w:name="bookmark949"/>
      <w:r>
        <w:rPr>
          <w:color w:val="000000"/>
          <w:spacing w:val="0"/>
          <w:w w:val="100"/>
          <w:position w:val="0"/>
        </w:rPr>
        <w:t>（</w:t>
      </w:r>
      <w:bookmarkEnd w:id="949"/>
      <w:r>
        <w:rPr>
          <w:color w:val="000000"/>
          <w:spacing w:val="0"/>
          <w:w w:val="100"/>
          <w:position w:val="0"/>
        </w:rPr>
        <w:t>8）</w:t>
        <w:tab/>
      </w:r>
      <w:r>
        <w:rPr>
          <w:color w:val="000000"/>
          <w:spacing w:val="0"/>
          <w:w w:val="100"/>
          <w:position w:val="0"/>
        </w:rPr>
        <w:t>霍尔果斯维斯塔、霍尔果斯金宏设立在霍尔果斯特殊经济开发区，根据财政部、国家税务总局《关于新疆喀什霍 尔果斯两个特殊经济开发区企业所得税优惠政策的通知》（财税〔</w:t>
      </w:r>
      <w:r>
        <w:rPr>
          <w:color w:val="000000"/>
          <w:spacing w:val="0"/>
          <w:w w:val="100"/>
          <w:position w:val="0"/>
        </w:rPr>
        <w:t>2011） 112</w:t>
      </w:r>
      <w:r>
        <w:rPr>
          <w:color w:val="000000"/>
          <w:spacing w:val="0"/>
          <w:w w:val="100"/>
          <w:position w:val="0"/>
        </w:rPr>
        <w:t>号）</w:t>
      </w: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日，对在新疆 喀什、霍尔果斯两个特殊经济开发区内新办的属于《新疆困难地区重点鼓励发展产业企业所得税优惠目录》（以下简称《目 录》）范围内的企业，自取得第一笔生产经营收入所属纳税年度起，五年内免征企业所得税。霍尔果斯维斯塔</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 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日免缴所得税，霍尔果斯金宏</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日免缴所得税。</w:t>
      </w:r>
    </w:p>
    <w:p>
      <w:pPr>
        <w:pStyle w:val="Style19"/>
        <w:keepNext w:val="0"/>
        <w:keepLines w:val="0"/>
        <w:widowControl w:val="0"/>
        <w:shd w:val="clear" w:color="auto" w:fill="auto"/>
        <w:tabs>
          <w:tab w:pos="796" w:val="left"/>
        </w:tabs>
        <w:bidi w:val="0"/>
        <w:spacing w:before="0" w:after="0" w:line="313" w:lineRule="exact"/>
        <w:ind w:left="0" w:right="0" w:firstLine="380"/>
        <w:jc w:val="both"/>
      </w:pPr>
      <w:bookmarkStart w:id="950" w:name="bookmark950"/>
      <w:r>
        <w:rPr>
          <w:color w:val="000000"/>
          <w:spacing w:val="0"/>
          <w:w w:val="100"/>
          <w:position w:val="0"/>
        </w:rPr>
        <w:t>（</w:t>
      </w:r>
      <w:bookmarkEnd w:id="950"/>
      <w:r>
        <w:rPr>
          <w:color w:val="000000"/>
          <w:spacing w:val="0"/>
          <w:w w:val="100"/>
          <w:position w:val="0"/>
        </w:rPr>
        <w:t>9）</w:t>
        <w:tab/>
      </w:r>
      <w:r>
        <w:rPr>
          <w:color w:val="000000"/>
          <w:spacing w:val="0"/>
          <w:w w:val="100"/>
          <w:position w:val="0"/>
        </w:rPr>
        <w:t>重庆阿欧艾符合西部鼓励类产业，已完成相关的税收优惠备案手续，享受</w:t>
      </w:r>
      <w:r>
        <w:rPr>
          <w:color w:val="000000"/>
          <w:spacing w:val="0"/>
          <w:w w:val="100"/>
          <w:position w:val="0"/>
        </w:rPr>
        <w:t>15%</w:t>
      </w:r>
      <w:r>
        <w:rPr>
          <w:color w:val="000000"/>
          <w:spacing w:val="0"/>
          <w:w w:val="100"/>
          <w:position w:val="0"/>
        </w:rPr>
        <w:t>企业所得税优惠税率。</w:t>
      </w:r>
    </w:p>
    <w:p>
      <w:pPr>
        <w:pStyle w:val="Style19"/>
        <w:keepNext w:val="0"/>
        <w:keepLines w:val="0"/>
        <w:widowControl w:val="0"/>
        <w:shd w:val="clear" w:color="auto" w:fill="auto"/>
        <w:tabs>
          <w:tab w:pos="492" w:val="left"/>
        </w:tabs>
        <w:bidi w:val="0"/>
        <w:spacing w:before="0" w:after="0" w:line="313" w:lineRule="exact"/>
        <w:ind w:left="0" w:right="0" w:firstLine="380"/>
        <w:jc w:val="both"/>
      </w:pPr>
      <w:bookmarkStart w:id="951" w:name="bookmark951"/>
      <w:r>
        <w:rPr>
          <w:color w:val="000000"/>
          <w:spacing w:val="0"/>
          <w:w w:val="100"/>
          <w:position w:val="0"/>
        </w:rPr>
        <w:t>（</w:t>
      </w:r>
      <w:bookmarkEnd w:id="951"/>
      <w:r>
        <w:rPr>
          <w:color w:val="000000"/>
          <w:spacing w:val="0"/>
          <w:w w:val="100"/>
          <w:position w:val="0"/>
        </w:rPr>
        <w:t>10）</w:t>
        <w:tab/>
      </w:r>
      <w:r>
        <w:rPr>
          <w:color w:val="000000"/>
          <w:spacing w:val="0"/>
          <w:w w:val="100"/>
          <w:position w:val="0"/>
        </w:rPr>
        <w:t>郑州吉客印</w:t>
      </w: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13</w:t>
      </w:r>
      <w:r>
        <w:rPr>
          <w:color w:val="000000"/>
          <w:spacing w:val="0"/>
          <w:w w:val="100"/>
          <w:position w:val="0"/>
        </w:rPr>
        <w:t xml:space="preserve">日取得软件企业证书、软件产品证书，根据《财政部国家税务总局关于进一步鼓励软件 </w:t>
      </w:r>
      <w:r>
        <w:rPr>
          <w:color w:val="000000"/>
          <w:spacing w:val="0"/>
          <w:w w:val="100"/>
          <w:position w:val="0"/>
        </w:rPr>
        <w:t>产业和集成电路产业发展企业所得税政策的通知》(财税</w:t>
      </w:r>
      <w:r>
        <w:rPr>
          <w:color w:val="000000"/>
          <w:spacing w:val="0"/>
          <w:w w:val="100"/>
          <w:position w:val="0"/>
        </w:rPr>
        <w:t>(2012) 27</w:t>
      </w:r>
      <w:r>
        <w:rPr>
          <w:color w:val="000000"/>
          <w:spacing w:val="0"/>
          <w:w w:val="100"/>
          <w:position w:val="0"/>
        </w:rPr>
        <w:t>号)自开始获利年度起,第一年和第二年免征企业所得税, 第三年至第五年减半征收企业所得税</w:t>
      </w:r>
      <w:r>
        <w:rPr>
          <w:color w:val="000000"/>
          <w:spacing w:val="0"/>
          <w:w w:val="100"/>
          <w:position w:val="0"/>
        </w:rPr>
        <w:t>，2021</w:t>
      </w:r>
      <w:r>
        <w:rPr>
          <w:color w:val="000000"/>
          <w:spacing w:val="0"/>
          <w:w w:val="100"/>
          <w:position w:val="0"/>
        </w:rPr>
        <w:t>年开始减半征收企业所得税。</w:t>
      </w:r>
    </w:p>
    <w:p>
      <w:pPr>
        <w:pStyle w:val="Style19"/>
        <w:keepNext w:val="0"/>
        <w:keepLines w:val="0"/>
        <w:widowControl w:val="0"/>
        <w:numPr>
          <w:ilvl w:val="0"/>
          <w:numId w:val="43"/>
        </w:numPr>
        <w:shd w:val="clear" w:color="auto" w:fill="auto"/>
        <w:tabs>
          <w:tab w:pos="911" w:val="left"/>
        </w:tabs>
        <w:bidi w:val="0"/>
        <w:spacing w:before="0" w:after="0" w:line="307" w:lineRule="exact"/>
        <w:ind w:left="0" w:right="0" w:firstLine="380"/>
        <w:jc w:val="both"/>
      </w:pPr>
      <w:bookmarkStart w:id="952" w:name="bookmark952"/>
      <w:bookmarkEnd w:id="952"/>
      <w:r>
        <w:rPr>
          <w:color w:val="000000"/>
          <w:spacing w:val="0"/>
          <w:w w:val="100"/>
          <w:position w:val="0"/>
        </w:rPr>
        <w:t>江西吉宏符合西部鼓励类产业，已完成相关的税收优惠备案手续，自</w:t>
      </w:r>
      <w:r>
        <w:rPr>
          <w:color w:val="000000"/>
          <w:spacing w:val="0"/>
          <w:w w:val="100"/>
          <w:position w:val="0"/>
        </w:rPr>
        <w:t>2020</w:t>
      </w:r>
      <w:r>
        <w:rPr>
          <w:color w:val="000000"/>
          <w:spacing w:val="0"/>
          <w:w w:val="100"/>
          <w:position w:val="0"/>
        </w:rPr>
        <w:t>年开始享受</w:t>
      </w:r>
      <w:r>
        <w:rPr>
          <w:color w:val="000000"/>
          <w:spacing w:val="0"/>
          <w:w w:val="100"/>
          <w:position w:val="0"/>
        </w:rPr>
        <w:t>15%</w:t>
      </w:r>
      <w:r>
        <w:rPr>
          <w:color w:val="000000"/>
          <w:spacing w:val="0"/>
          <w:w w:val="100"/>
          <w:position w:val="0"/>
        </w:rPr>
        <w:t>企业所得税优惠税率。</w:t>
      </w:r>
    </w:p>
    <w:p>
      <w:pPr>
        <w:pStyle w:val="Style19"/>
        <w:keepNext w:val="0"/>
        <w:keepLines w:val="0"/>
        <w:widowControl w:val="0"/>
        <w:numPr>
          <w:ilvl w:val="0"/>
          <w:numId w:val="43"/>
        </w:numPr>
        <w:shd w:val="clear" w:color="auto" w:fill="auto"/>
        <w:tabs>
          <w:tab w:pos="911" w:val="left"/>
        </w:tabs>
        <w:bidi w:val="0"/>
        <w:spacing w:before="0" w:after="380" w:line="307" w:lineRule="exact"/>
        <w:ind w:left="0" w:right="0" w:firstLine="380"/>
        <w:jc w:val="both"/>
      </w:pPr>
      <w:bookmarkStart w:id="953" w:name="bookmark953"/>
      <w:bookmarkEnd w:id="953"/>
      <w:r>
        <w:rPr>
          <w:color w:val="000000"/>
          <w:spacing w:val="0"/>
          <w:w w:val="100"/>
          <w:position w:val="0"/>
        </w:rPr>
        <w:t>宁夏吉宏符合西部鼓励类产业，已完成相关的税收优惠备案手续，自</w:t>
      </w:r>
      <w:r>
        <w:rPr>
          <w:color w:val="000000"/>
          <w:spacing w:val="0"/>
          <w:w w:val="100"/>
          <w:position w:val="0"/>
        </w:rPr>
        <w:t>2020</w:t>
      </w:r>
      <w:r>
        <w:rPr>
          <w:color w:val="000000"/>
          <w:spacing w:val="0"/>
          <w:w w:val="100"/>
          <w:position w:val="0"/>
        </w:rPr>
        <w:t>年开始享受</w:t>
      </w:r>
      <w:r>
        <w:rPr>
          <w:color w:val="000000"/>
          <w:spacing w:val="0"/>
          <w:w w:val="100"/>
          <w:position w:val="0"/>
        </w:rPr>
        <w:t>15%</w:t>
      </w:r>
      <w:r>
        <w:rPr>
          <w:color w:val="000000"/>
          <w:spacing w:val="0"/>
          <w:w w:val="100"/>
          <w:position w:val="0"/>
        </w:rPr>
        <w:t>企业所得税优惠税率。</w:t>
      </w:r>
    </w:p>
    <w:p>
      <w:pPr>
        <w:pStyle w:val="Style27"/>
        <w:keepNext/>
        <w:keepLines/>
        <w:widowControl w:val="0"/>
        <w:shd w:val="clear" w:color="auto" w:fill="auto"/>
        <w:bidi w:val="0"/>
        <w:spacing w:before="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color w:val="000000"/>
          <w:spacing w:val="0"/>
          <w:w w:val="100"/>
          <w:position w:val="0"/>
        </w:rPr>
        <w:t>、其他</w:t>
      </w:r>
      <w:bookmarkEnd w:id="954"/>
      <w:bookmarkEnd w:id="955"/>
      <w:bookmarkEnd w:id="957"/>
    </w:p>
    <w:p>
      <w:pPr>
        <w:pStyle w:val="Style23"/>
        <w:keepNext/>
        <w:keepLines/>
        <w:widowControl w:val="0"/>
        <w:shd w:val="clear" w:color="auto" w:fill="auto"/>
        <w:bidi w:val="0"/>
        <w:spacing w:before="0" w:after="380" w:line="240" w:lineRule="auto"/>
        <w:ind w:left="0" w:right="0" w:firstLine="0"/>
        <w:jc w:val="left"/>
      </w:pPr>
      <w:bookmarkStart w:id="958" w:name="bookmark958"/>
      <w:bookmarkStart w:id="959" w:name="bookmark959"/>
      <w:bookmarkStart w:id="960" w:name="bookmark960"/>
      <w:bookmarkStart w:id="961" w:name="bookmark961"/>
      <w:r>
        <w:rPr>
          <w:color w:val="000000"/>
          <w:spacing w:val="0"/>
          <w:w w:val="100"/>
          <w:position w:val="0"/>
        </w:rPr>
        <w:t>七</w:t>
      </w:r>
      <w:bookmarkEnd w:id="960"/>
      <w:r>
        <w:rPr>
          <w:color w:val="000000"/>
          <w:spacing w:val="0"/>
          <w:w w:val="100"/>
          <w:position w:val="0"/>
        </w:rPr>
        <w:t>、合并财务报表项目注释</w:t>
      </w:r>
      <w:bookmarkEnd w:id="958"/>
      <w:bookmarkEnd w:id="959"/>
      <w:bookmarkEnd w:id="961"/>
    </w:p>
    <w:p>
      <w:pPr>
        <w:pStyle w:val="Style27"/>
        <w:keepNext/>
        <w:keepLines/>
        <w:widowControl w:val="0"/>
        <w:shd w:val="clear" w:color="auto" w:fill="auto"/>
        <w:bidi w:val="0"/>
        <w:spacing w:before="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1</w:t>
      </w:r>
      <w:bookmarkEnd w:id="964"/>
      <w:r>
        <w:rPr>
          <w:color w:val="000000"/>
          <w:spacing w:val="0"/>
          <w:w w:val="100"/>
          <w:position w:val="0"/>
        </w:rPr>
        <w:t>、货币资金</w:t>
      </w:r>
      <w:bookmarkEnd w:id="962"/>
      <w:bookmarkEnd w:id="963"/>
      <w:bookmarkEnd w:id="9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361,645.67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219,730.58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688,081,727.59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709,466,063.71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67,080,954.80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124,871,658.36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755,524,328.06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834,557,452.65</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248,802,626.57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240,403,453.38</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注：年末使用受限制货币资金</w:t>
      </w:r>
      <w:r>
        <w:rPr>
          <w:color w:val="000000"/>
          <w:spacing w:val="0"/>
          <w:w w:val="100"/>
          <w:position w:val="0"/>
        </w:rPr>
        <w:t xml:space="preserve">88, 672, </w:t>
      </w:r>
      <w:r>
        <w:rPr>
          <w:color w:val="000000"/>
          <w:spacing w:val="0"/>
          <w:w w:val="100"/>
          <w:position w:val="0"/>
        </w:rPr>
        <w:t xml:space="preserve">757. </w:t>
      </w:r>
      <w:r>
        <w:rPr>
          <w:color w:val="000000"/>
          <w:spacing w:val="0"/>
          <w:w w:val="100"/>
          <w:position w:val="0"/>
        </w:rPr>
        <w:t>81</w:t>
      </w:r>
      <w:r>
        <w:rPr>
          <w:color w:val="000000"/>
          <w:spacing w:val="0"/>
          <w:w w:val="100"/>
          <w:position w:val="0"/>
        </w:rPr>
        <w:t>元，其中：定期存款</w:t>
      </w:r>
      <w:r>
        <w:rPr>
          <w:color w:val="000000"/>
          <w:spacing w:val="0"/>
          <w:w w:val="100"/>
          <w:position w:val="0"/>
        </w:rPr>
        <w:t xml:space="preserve">51,878, </w:t>
      </w:r>
      <w:r>
        <w:rPr>
          <w:color w:val="000000"/>
          <w:spacing w:val="0"/>
          <w:w w:val="100"/>
          <w:position w:val="0"/>
        </w:rPr>
        <w:t>500.0</w:t>
      </w:r>
      <w:r>
        <w:rPr>
          <w:color w:val="000000"/>
          <w:spacing w:val="0"/>
          <w:w w:val="100"/>
          <w:position w:val="0"/>
        </w:rPr>
        <w:t>0</w:t>
      </w:r>
      <w:r>
        <w:rPr>
          <w:color w:val="000000"/>
          <w:spacing w:val="0"/>
          <w:w w:val="100"/>
          <w:position w:val="0"/>
        </w:rPr>
        <w:t>元,银行承兑汇票保证金</w:t>
      </w:r>
      <w:r>
        <w:rPr>
          <w:color w:val="000000"/>
          <w:spacing w:val="0"/>
          <w:w w:val="100"/>
          <w:position w:val="0"/>
        </w:rPr>
        <w:t xml:space="preserve">36, 794, </w:t>
      </w:r>
      <w:r>
        <w:rPr>
          <w:color w:val="000000"/>
          <w:spacing w:val="0"/>
          <w:w w:val="100"/>
          <w:position w:val="0"/>
        </w:rPr>
        <w:t xml:space="preserve">257. </w:t>
      </w:r>
      <w:r>
        <w:rPr>
          <w:color w:val="000000"/>
          <w:spacing w:val="0"/>
          <w:w w:val="100"/>
          <w:position w:val="0"/>
        </w:rPr>
        <w:t>81</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2</w:t>
      </w:r>
      <w:bookmarkEnd w:id="968"/>
      <w:r>
        <w:rPr>
          <w:color w:val="000000"/>
          <w:spacing w:val="0"/>
          <w:w w:val="100"/>
          <w:position w:val="0"/>
        </w:rPr>
        <w:t>、交易性金融资产</w:t>
      </w:r>
      <w:bookmarkEnd w:id="966"/>
      <w:bookmarkEnd w:id="967"/>
      <w:bookmarkEnd w:id="9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570"/>
        <w:gridCol w:w="2266"/>
        <w:gridCol w:w="2741"/>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132,098,000.00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132,098,000.00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132,098,000.00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3</w:t>
      </w:r>
      <w:bookmarkEnd w:id="972"/>
      <w:r>
        <w:rPr>
          <w:color w:val="000000"/>
          <w:spacing w:val="0"/>
          <w:w w:val="100"/>
          <w:position w:val="0"/>
        </w:rPr>
        <w:t>、衍生金融资产</w:t>
      </w:r>
      <w:bookmarkEnd w:id="970"/>
      <w:bookmarkEnd w:id="971"/>
      <w:bookmarkEnd w:id="9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974" w:name="bookmark974"/>
      <w:bookmarkStart w:id="975" w:name="bookmark975"/>
      <w:bookmarkStart w:id="976" w:name="bookmark976"/>
      <w:bookmarkStart w:id="977" w:name="bookmark977"/>
      <w:r>
        <w:rPr>
          <w:rFonts w:ascii="Times New Roman" w:eastAsia="Times New Roman" w:hAnsi="Times New Roman" w:cs="Times New Roman"/>
          <w:color w:val="000000"/>
          <w:spacing w:val="0"/>
          <w:w w:val="100"/>
          <w:position w:val="0"/>
        </w:rPr>
        <w:t>4</w:t>
      </w:r>
      <w:bookmarkEnd w:id="976"/>
      <w:r>
        <w:rPr>
          <w:color w:val="000000"/>
          <w:spacing w:val="0"/>
          <w:w w:val="100"/>
          <w:position w:val="0"/>
        </w:rPr>
        <w:t>、应收票据</w:t>
      </w:r>
      <w:bookmarkEnd w:id="974"/>
      <w:bookmarkEnd w:id="975"/>
      <w:bookmarkEnd w:id="977"/>
    </w:p>
    <w:p>
      <w:pPr>
        <w:pStyle w:val="Style27"/>
        <w:keepNext/>
        <w:keepLines/>
        <w:widowControl w:val="0"/>
        <w:numPr>
          <w:ilvl w:val="0"/>
          <w:numId w:val="45"/>
        </w:numPr>
        <w:shd w:val="clear" w:color="auto" w:fill="auto"/>
        <w:bidi w:val="0"/>
        <w:spacing w:before="0" w:line="240" w:lineRule="auto"/>
        <w:ind w:left="0" w:right="0" w:firstLine="0"/>
        <w:jc w:val="left"/>
      </w:pPr>
      <w:bookmarkStart w:id="974" w:name="bookmark974"/>
      <w:bookmarkStart w:id="975" w:name="bookmark975"/>
      <w:bookmarkStart w:id="978" w:name="bookmark978"/>
      <w:bookmarkStart w:id="979" w:name="bookmark979"/>
      <w:bookmarkEnd w:id="978"/>
      <w:r>
        <w:rPr>
          <w:color w:val="000000"/>
          <w:spacing w:val="0"/>
          <w:w w:val="100"/>
          <w:position w:val="0"/>
        </w:rPr>
        <w:t>应收票据分类列示</w:t>
      </w:r>
      <w:bookmarkEnd w:id="974"/>
      <w:bookmarkEnd w:id="975"/>
      <w:bookmarkEnd w:id="979"/>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99" w:line="1" w:lineRule="exact"/>
      </w:pPr>
    </w:p>
    <w:tbl>
      <w:tblPr>
        <w:tblOverlap w:val="never"/>
        <w:jc w:val="center"/>
        <w:tblLayout w:type="fixed"/>
      </w:tblPr>
      <w:tblGrid>
        <w:gridCol w:w="1642"/>
        <w:gridCol w:w="763"/>
        <w:gridCol w:w="763"/>
        <w:gridCol w:w="763"/>
        <w:gridCol w:w="763"/>
        <w:gridCol w:w="787"/>
        <w:gridCol w:w="778"/>
        <w:gridCol w:w="797"/>
        <w:gridCol w:w="931"/>
        <w:gridCol w:w="797"/>
        <w:gridCol w:w="797"/>
      </w:tblGrid>
      <w:tr>
        <w:trPr>
          <w:trHeight w:val="41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7"/>
        <w:keepNext/>
        <w:keepLines/>
        <w:widowControl w:val="0"/>
        <w:numPr>
          <w:ilvl w:val="0"/>
          <w:numId w:val="45"/>
        </w:numPr>
        <w:shd w:val="clear" w:color="auto" w:fill="auto"/>
        <w:bidi w:val="0"/>
        <w:spacing w:before="0" w:line="240" w:lineRule="auto"/>
        <w:ind w:left="0" w:right="0" w:firstLine="0"/>
        <w:jc w:val="left"/>
      </w:pPr>
      <w:bookmarkStart w:id="980" w:name="bookmark980"/>
      <w:bookmarkStart w:id="981" w:name="bookmark981"/>
      <w:bookmarkStart w:id="982" w:name="bookmark982"/>
      <w:bookmarkStart w:id="983" w:name="bookmark983"/>
      <w:bookmarkEnd w:id="982"/>
      <w:r>
        <w:rPr>
          <w:color w:val="000000"/>
          <w:spacing w:val="0"/>
          <w:w w:val="100"/>
          <w:position w:val="0"/>
        </w:rPr>
        <w:t>本期计提、收回或转回的坏账准备情况</w:t>
      </w:r>
      <w:bookmarkEnd w:id="980"/>
      <w:bookmarkEnd w:id="981"/>
      <w:bookmarkEnd w:id="98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7"/>
        <w:keepNext/>
        <w:keepLines/>
        <w:widowControl w:val="0"/>
        <w:numPr>
          <w:ilvl w:val="0"/>
          <w:numId w:val="45"/>
        </w:numPr>
        <w:shd w:val="clear" w:color="auto" w:fill="auto"/>
        <w:bidi w:val="0"/>
        <w:spacing w:before="0" w:line="240" w:lineRule="auto"/>
        <w:ind w:left="0" w:right="0" w:firstLine="0"/>
        <w:jc w:val="left"/>
      </w:pPr>
      <w:bookmarkStart w:id="984" w:name="bookmark984"/>
      <w:bookmarkStart w:id="985" w:name="bookmark985"/>
      <w:bookmarkStart w:id="986" w:name="bookmark986"/>
      <w:bookmarkStart w:id="987" w:name="bookmark987"/>
      <w:bookmarkEnd w:id="986"/>
      <w:r>
        <w:rPr>
          <w:color w:val="000000"/>
          <w:spacing w:val="0"/>
          <w:w w:val="100"/>
          <w:position w:val="0"/>
        </w:rPr>
        <w:t>期末公司已质押的应收票据</w:t>
      </w:r>
      <w:bookmarkEnd w:id="984"/>
      <w:bookmarkEnd w:id="985"/>
      <w:bookmarkEnd w:id="987"/>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0"/>
      </w:tblGrid>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988" w:name="bookmark988"/>
      <w:bookmarkStart w:id="989" w:name="bookmark989"/>
      <w:bookmarkStart w:id="990" w:name="bookmark990"/>
      <w:bookmarkStart w:id="991" w:name="bookmark991"/>
      <w:r>
        <w:rPr>
          <w:color w:val="000000"/>
          <w:spacing w:val="0"/>
          <w:w w:val="100"/>
          <w:position w:val="0"/>
        </w:rPr>
        <w:t>（</w:t>
      </w:r>
      <w:bookmarkEnd w:id="990"/>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988"/>
      <w:bookmarkEnd w:id="989"/>
      <w:bookmarkEnd w:id="9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5,658,093.23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5,658,093.23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992" w:name="bookmark992"/>
      <w:bookmarkStart w:id="993" w:name="bookmark993"/>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992"/>
      <w:bookmarkEnd w:id="993"/>
      <w:bookmarkEnd w:id="9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996"/>
      <w:bookmarkEnd w:id="997"/>
      <w:bookmarkEnd w:id="99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8"/>
        <w:gridCol w:w="1651"/>
      </w:tblGrid>
      <w:tr>
        <w:trPr>
          <w:trHeight w:val="408" w:hRule="exact"/>
        </w:trPr>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其中重要的应收票据核销情况：</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应收票据核销说明:</w:t>
      </w:r>
    </w:p>
    <w:p>
      <w:pPr>
        <w:pStyle w:val="Style27"/>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5</w:t>
      </w:r>
      <w:bookmarkEnd w:id="1002"/>
      <w:r>
        <w:rPr>
          <w:color w:val="000000"/>
          <w:spacing w:val="0"/>
          <w:w w:val="100"/>
          <w:position w:val="0"/>
        </w:rPr>
        <w:t>、应收账款</w:t>
      </w:r>
      <w:bookmarkEnd w:id="1000"/>
      <w:bookmarkEnd w:id="1001"/>
      <w:bookmarkEnd w:id="1003"/>
    </w:p>
    <w:p>
      <w:pPr>
        <w:pStyle w:val="Style27"/>
        <w:keepNext/>
        <w:keepLines/>
        <w:widowControl w:val="0"/>
        <w:shd w:val="clear" w:color="auto" w:fill="auto"/>
        <w:bidi w:val="0"/>
        <w:spacing w:before="0" w:after="360" w:line="240" w:lineRule="auto"/>
        <w:ind w:left="0" w:right="0" w:firstLine="0"/>
        <w:jc w:val="left"/>
      </w:pPr>
      <w:bookmarkStart w:id="1000" w:name="bookmark1000"/>
      <w:bookmarkStart w:id="1001" w:name="bookmark1001"/>
      <w:bookmarkStart w:id="1004" w:name="bookmark1004"/>
      <w:bookmarkStart w:id="1005" w:name="bookmark1005"/>
      <w:r>
        <w:rPr>
          <w:color w:val="000000"/>
          <w:spacing w:val="0"/>
          <w:w w:val="100"/>
          <w:position w:val="0"/>
        </w:rPr>
        <w:t>（</w:t>
      </w:r>
      <w:bookmarkEnd w:id="1004"/>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00"/>
      <w:bookmarkEnd w:id="1001"/>
      <w:bookmarkEnd w:id="10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763"/>
        <w:gridCol w:w="763"/>
        <w:gridCol w:w="763"/>
        <w:gridCol w:w="763"/>
        <w:gridCol w:w="787"/>
        <w:gridCol w:w="778"/>
        <w:gridCol w:w="797"/>
        <w:gridCol w:w="797"/>
        <w:gridCol w:w="792"/>
        <w:gridCol w:w="936"/>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val="restart"/>
            <w:tcBorders>
              <w:left w:val="single" w:sz="4"/>
            </w:tcBorders>
            <w:shd w:val="clear" w:color="auto" w:fill="D3D3D3"/>
            <w:vAlign w:val="top"/>
          </w:tcPr>
          <w:p>
            <w:pPr>
              <w:pStyle w:val="Style5"/>
              <w:keepNext w:val="0"/>
              <w:keepLines w:val="0"/>
              <w:widowControl w:val="0"/>
              <w:shd w:val="clear" w:color="auto" w:fill="auto"/>
              <w:bidi w:val="0"/>
              <w:spacing w:before="240" w:after="0" w:line="240" w:lineRule="auto"/>
              <w:ind w:left="0" w:right="0" w:firstLine="620"/>
              <w:jc w:val="left"/>
            </w:pPr>
            <w:r>
              <w:rPr>
                <w:color w:val="000000"/>
                <w:spacing w:val="0"/>
                <w:w w:val="100"/>
                <w:position w:val="0"/>
              </w:rPr>
              <w:t>类别</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1,982,3</w:t>
            </w:r>
          </w:p>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71.85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1,982,3</w:t>
            </w:r>
          </w:p>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71.85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1,882,3</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1,882,3</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448,99</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3,250.2</w:t>
            </w:r>
          </w:p>
          <w:p>
            <w:pPr>
              <w:pStyle w:val="Style5"/>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99.56</w:t>
            </w:r>
          </w:p>
          <w:p>
            <w:pPr>
              <w:pStyle w:val="Style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23,307,</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339.23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425,68</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5,911.0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502,29</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7,034.7</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25,694,</w:t>
            </w:r>
          </w:p>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184.48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476,602,</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850.26</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778"/>
        <w:gridCol w:w="797"/>
        <w:gridCol w:w="797"/>
        <w:gridCol w:w="792"/>
        <w:gridCol w:w="936"/>
      </w:tblGrid>
      <w:tr>
        <w:trPr>
          <w:trHeight w:val="103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450,97</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5,622.1</w:t>
            </w:r>
          </w:p>
          <w:p>
            <w:pPr>
              <w:pStyle w:val="Style5"/>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25,289,</w:t>
            </w:r>
          </w:p>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711.08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425,68</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5,911.0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504,17</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9,406.5</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27,576,</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556.33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476,602,</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850.26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877,666.00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877,666.00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553,797.75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553,797.75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391,002.50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391,002.50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59,905.60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59,905.60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1,982,371.85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1,982,371.85</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712"/>
        <w:gridCol w:w="2438"/>
        <w:gridCol w:w="2035"/>
      </w:tblGrid>
      <w:tr>
        <w:trPr>
          <w:trHeight w:val="41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442,122,567.02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22,106,128.36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4,787,168.62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478,716.86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1,394,027.34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278,805.47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159,877.20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63,950.88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374,681.04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224,808.62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154,929.04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00" w:right="0" w:firstLine="0"/>
              <w:jc w:val="left"/>
            </w:pPr>
            <w:r>
              <w:rPr>
                <w:rFonts w:ascii="Times New Roman" w:eastAsia="Times New Roman" w:hAnsi="Times New Roman" w:cs="Times New Roman"/>
                <w:color w:val="000000"/>
                <w:spacing w:val="0"/>
                <w:w w:val="100"/>
                <w:position w:val="0"/>
              </w:rPr>
              <w:t>154,929.04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448,993,250.26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23,307,339.23</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120" w:line="350" w:lineRule="exact"/>
        <w:ind w:left="0" w:right="0" w:firstLine="0"/>
        <w:jc w:val="both"/>
      </w:pPr>
      <w:r>
        <w:rPr>
          <w:color w:val="000000"/>
          <w:spacing w:val="0"/>
          <w:w w:val="100"/>
          <w:position w:val="0"/>
        </w:rPr>
        <w:t>确定该组合依据的说明: 按组合计提坏账准备：</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19"/>
        <w:keepNext w:val="0"/>
        <w:keepLines w:val="0"/>
        <w:widowControl w:val="0"/>
        <w:shd w:val="clear" w:color="auto" w:fill="auto"/>
        <w:bidi w:val="0"/>
        <w:spacing w:before="0" w:after="0" w:line="346" w:lineRule="exact"/>
        <w:ind w:left="0" w:right="0" w:firstLine="0"/>
        <w:jc w:val="both"/>
      </w:pPr>
      <w:r>
        <w:rPr>
          <w:color w:val="000000"/>
          <w:spacing w:val="0"/>
          <w:w w:val="100"/>
          <w:position w:val="0"/>
        </w:rPr>
        <w:t>确定该组合依据的说明：</w:t>
      </w:r>
    </w:p>
    <w:p>
      <w:pPr>
        <w:pStyle w:val="Style19"/>
        <w:keepNext w:val="0"/>
        <w:keepLines w:val="0"/>
        <w:widowControl w:val="0"/>
        <w:shd w:val="clear" w:color="auto" w:fill="auto"/>
        <w:bidi w:val="0"/>
        <w:spacing w:before="0" w:after="120" w:line="346" w:lineRule="exact"/>
        <w:ind w:left="0" w:right="0" w:firstLine="0"/>
        <w:jc w:val="both"/>
      </w:pPr>
      <w:r>
        <w:rPr>
          <w:color w:val="000000"/>
          <w:spacing w:val="0"/>
          <w:w w:val="100"/>
          <w:position w:val="0"/>
        </w:rPr>
        <w:t>如是按照预期信用损失一般模型计提应收账款坏账准备，请参照其他应收款的披露方式披露坏账准备的相关信息: 口适用”不适用</w:t>
      </w:r>
      <w:r>
        <w:br w:type="page"/>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442,676,364.77</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5,025,088.62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2,133,773.34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1,140,395.38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159,877.20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374,681.04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605,837.14</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450,975,622.11</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06"/>
      <w:bookmarkEnd w:id="1007"/>
      <w:bookmarkEnd w:id="1009"/>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应收账款坏账 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27,576,556.33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-1,095,641.87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-3,549,385.52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2,358,182.14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25,289,711.08</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27,576,556.33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-1,095,641.87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-3,549,385.52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2,358,182.14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25,289,711.08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010" w:name="bookmark1010"/>
      <w:bookmarkStart w:id="1011" w:name="bookmark1011"/>
      <w:bookmarkStart w:id="1012" w:name="bookmark1012"/>
      <w:bookmarkStart w:id="1013" w:name="bookmark1013"/>
      <w:r>
        <w:rPr>
          <w:color w:val="000000"/>
          <w:spacing w:val="0"/>
          <w:w w:val="100"/>
          <w:position w:val="0"/>
        </w:rPr>
        <w:t>（</w:t>
      </w:r>
      <w:bookmarkEnd w:id="1012"/>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10"/>
      <w:bookmarkEnd w:id="1011"/>
      <w:bookmarkEnd w:id="10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3,549,385.52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598"/>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 交易产生</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1,740,863.85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1,041,996.00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559,996.99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无法收回</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管理层审批</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98"/>
        <w:gridCol w:w="1594"/>
        <w:gridCol w:w="1594"/>
        <w:gridCol w:w="1594"/>
        <w:gridCol w:w="1598"/>
        <w:gridCol w:w="1598"/>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206,195.68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管理层审批</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3,549,052.52</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27"/>
        <w:keepNext/>
        <w:keepLines/>
        <w:widowControl w:val="0"/>
        <w:numPr>
          <w:ilvl w:val="0"/>
          <w:numId w:val="47"/>
        </w:numPr>
        <w:shd w:val="clear" w:color="auto" w:fill="auto"/>
        <w:bidi w:val="0"/>
        <w:spacing w:before="0" w:after="360" w:line="240" w:lineRule="auto"/>
        <w:ind w:left="0" w:right="0" w:firstLine="0"/>
        <w:jc w:val="left"/>
      </w:pPr>
      <w:bookmarkStart w:id="1014" w:name="bookmark1014"/>
      <w:bookmarkStart w:id="1015" w:name="bookmark1015"/>
      <w:bookmarkStart w:id="1016" w:name="bookmark1016"/>
      <w:bookmarkStart w:id="1017" w:name="bookmark1017"/>
      <w:bookmarkEnd w:id="1016"/>
      <w:r>
        <w:rPr>
          <w:color w:val="000000"/>
          <w:spacing w:val="0"/>
          <w:w w:val="100"/>
          <w:position w:val="0"/>
        </w:rPr>
        <w:t>按欠款方归集的期末余额前五名的应收账款情况</w:t>
      </w:r>
      <w:bookmarkEnd w:id="1014"/>
      <w:bookmarkEnd w:id="1015"/>
      <w:bookmarkEnd w:id="10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90"/>
        <w:gridCol w:w="2352"/>
        <w:gridCol w:w="3168"/>
        <w:gridCol w:w="2270"/>
      </w:tblGrid>
      <w:tr>
        <w:trPr>
          <w:trHeight w:val="41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190,471,557.78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9,586,386.57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16,930,303.99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3.75%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846,515.20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12,872,726.10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2.85%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643,636.31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12,739,055.14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2.82%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1,163,060.65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10,795,467.60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580" w:right="0" w:firstLine="0"/>
              <w:jc w:val="left"/>
            </w:pPr>
            <w:r>
              <w:rPr>
                <w:rFonts w:ascii="Times New Roman" w:eastAsia="Times New Roman" w:hAnsi="Times New Roman" w:cs="Times New Roman"/>
                <w:color w:val="000000"/>
                <w:spacing w:val="0"/>
                <w:w w:val="100"/>
                <w:position w:val="0"/>
              </w:rPr>
              <w:t>2.39%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539,773.38</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243,809,110.61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27"/>
        <w:keepNext/>
        <w:keepLines/>
        <w:widowControl w:val="0"/>
        <w:numPr>
          <w:ilvl w:val="0"/>
          <w:numId w:val="47"/>
        </w:numPr>
        <w:shd w:val="clear" w:color="auto" w:fill="auto"/>
        <w:tabs>
          <w:tab w:pos="493" w:val="left"/>
        </w:tabs>
        <w:bidi w:val="0"/>
        <w:spacing w:before="0" w:after="360" w:line="240" w:lineRule="auto"/>
        <w:ind w:left="0" w:right="0" w:firstLine="0"/>
        <w:jc w:val="left"/>
      </w:pPr>
      <w:bookmarkStart w:id="1018" w:name="bookmark1018"/>
      <w:bookmarkStart w:id="1019" w:name="bookmark1019"/>
      <w:bookmarkStart w:id="1020" w:name="bookmark1020"/>
      <w:bookmarkStart w:id="1021" w:name="bookmark1021"/>
      <w:bookmarkEnd w:id="1020"/>
      <w:r>
        <w:rPr>
          <w:color w:val="000000"/>
          <w:spacing w:val="0"/>
          <w:w w:val="100"/>
          <w:position w:val="0"/>
        </w:rPr>
        <w:t>转移应收账款且继续涉入形成的资产、负债金额</w:t>
      </w:r>
      <w:bookmarkEnd w:id="1018"/>
      <w:bookmarkEnd w:id="1019"/>
      <w:bookmarkEnd w:id="1021"/>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numPr>
          <w:ilvl w:val="0"/>
          <w:numId w:val="47"/>
        </w:numPr>
        <w:shd w:val="clear" w:color="auto" w:fill="auto"/>
        <w:tabs>
          <w:tab w:pos="493" w:val="left"/>
        </w:tabs>
        <w:bidi w:val="0"/>
        <w:spacing w:before="0" w:after="360" w:line="240" w:lineRule="auto"/>
        <w:ind w:left="0" w:right="0" w:firstLine="0"/>
        <w:jc w:val="left"/>
      </w:pPr>
      <w:bookmarkStart w:id="1022" w:name="bookmark1022"/>
      <w:bookmarkStart w:id="1023" w:name="bookmark1023"/>
      <w:bookmarkStart w:id="1024" w:name="bookmark1024"/>
      <w:bookmarkStart w:id="1025" w:name="bookmark1025"/>
      <w:bookmarkEnd w:id="1024"/>
      <w:r>
        <w:rPr>
          <w:color w:val="000000"/>
          <w:spacing w:val="0"/>
          <w:w w:val="100"/>
          <w:position w:val="0"/>
        </w:rPr>
        <w:t>因金融资产转移而终止确认的应收账款</w:t>
      </w:r>
      <w:bookmarkEnd w:id="1022"/>
      <w:bookmarkEnd w:id="1023"/>
      <w:bookmarkEnd w:id="1025"/>
    </w:p>
    <w:p>
      <w:pPr>
        <w:pStyle w:val="Style27"/>
        <w:keepNext/>
        <w:keepLines/>
        <w:widowControl w:val="0"/>
        <w:shd w:val="clear" w:color="auto" w:fill="auto"/>
        <w:bidi w:val="0"/>
        <w:spacing w:before="0" w:after="360" w:line="240" w:lineRule="auto"/>
        <w:ind w:left="0" w:right="0" w:firstLine="0"/>
        <w:jc w:val="left"/>
      </w:pPr>
      <w:bookmarkStart w:id="1022" w:name="bookmark1022"/>
      <w:bookmarkStart w:id="1023" w:name="bookmark1023"/>
      <w:bookmarkStart w:id="1026" w:name="bookmark1026"/>
      <w:bookmarkStart w:id="1027" w:name="bookmark1027"/>
      <w:r>
        <w:rPr>
          <w:rFonts w:ascii="Times New Roman" w:eastAsia="Times New Roman" w:hAnsi="Times New Roman" w:cs="Times New Roman"/>
          <w:color w:val="000000"/>
          <w:spacing w:val="0"/>
          <w:w w:val="100"/>
          <w:position w:val="0"/>
        </w:rPr>
        <w:t>6</w:t>
      </w:r>
      <w:bookmarkEnd w:id="1026"/>
      <w:r>
        <w:rPr>
          <w:color w:val="000000"/>
          <w:spacing w:val="0"/>
          <w:w w:val="100"/>
          <w:position w:val="0"/>
        </w:rPr>
        <w:t>、应收款项融资</w:t>
      </w:r>
      <w:bookmarkEnd w:id="1022"/>
      <w:bookmarkEnd w:id="1023"/>
      <w:bookmarkEnd w:id="102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2,071,872.00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1,470,900.00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2,071,872.00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1,470,900.00</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7</w:t>
      </w:r>
      <w:bookmarkEnd w:id="1030"/>
      <w:r>
        <w:rPr>
          <w:color w:val="000000"/>
          <w:spacing w:val="0"/>
          <w:w w:val="100"/>
          <w:position w:val="0"/>
        </w:rPr>
        <w:t>、预付款项</w:t>
      </w:r>
      <w:bookmarkEnd w:id="1028"/>
      <w:bookmarkEnd w:id="1029"/>
      <w:bookmarkEnd w:id="1031"/>
    </w:p>
    <w:p>
      <w:pPr>
        <w:pStyle w:val="Style27"/>
        <w:keepNext/>
        <w:keepLines/>
        <w:widowControl w:val="0"/>
        <w:numPr>
          <w:ilvl w:val="0"/>
          <w:numId w:val="49"/>
        </w:numPr>
        <w:shd w:val="clear" w:color="auto" w:fill="auto"/>
        <w:bidi w:val="0"/>
        <w:spacing w:before="0" w:after="360" w:line="240" w:lineRule="auto"/>
        <w:ind w:left="0" w:right="0" w:firstLine="0"/>
        <w:jc w:val="left"/>
      </w:pPr>
      <w:bookmarkStart w:id="1028" w:name="bookmark1028"/>
      <w:bookmarkStart w:id="1029" w:name="bookmark1029"/>
      <w:bookmarkStart w:id="1032" w:name="bookmark1032"/>
      <w:bookmarkStart w:id="1033" w:name="bookmark1033"/>
      <w:bookmarkEnd w:id="1032"/>
      <w:r>
        <w:rPr>
          <w:color w:val="000000"/>
          <w:spacing w:val="0"/>
          <w:w w:val="100"/>
          <w:position w:val="0"/>
        </w:rPr>
        <w:t>预付款项按账龄列示</w:t>
      </w:r>
      <w:bookmarkEnd w:id="1028"/>
      <w:bookmarkEnd w:id="1029"/>
      <w:bookmarkEnd w:id="1033"/>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3830"/>
        <w:gridCol w:w="3830"/>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176,453,528.10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42,788,291.89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1,722,577.72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398,000.30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38,611.54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166,527.19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35,932.85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0.02%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10,822.50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178,250,650.21</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43,363,641.88</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59" w:line="1" w:lineRule="exact"/>
      </w:pPr>
    </w:p>
    <w:p>
      <w:pPr>
        <w:pStyle w:val="Style27"/>
        <w:keepNext/>
        <w:keepLines/>
        <w:widowControl w:val="0"/>
        <w:numPr>
          <w:ilvl w:val="0"/>
          <w:numId w:val="49"/>
        </w:numPr>
        <w:shd w:val="clear" w:color="auto" w:fill="auto"/>
        <w:bidi w:val="0"/>
        <w:spacing w:before="0" w:after="360" w:line="240" w:lineRule="auto"/>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按预付对象归集的期末余额前五名的预付款情况</w:t>
      </w:r>
      <w:bookmarkEnd w:id="1034"/>
      <w:bookmarkEnd w:id="1035"/>
      <w:bookmarkEnd w:id="1037"/>
    </w:p>
    <w:tbl>
      <w:tblPr>
        <w:tblOverlap w:val="never"/>
        <w:jc w:val="center"/>
        <w:tblLayout w:type="fixed"/>
      </w:tblPr>
      <w:tblGrid>
        <w:gridCol w:w="1781"/>
        <w:gridCol w:w="2611"/>
        <w:gridCol w:w="1920"/>
        <w:gridCol w:w="3264"/>
      </w:tblGrid>
      <w:tr>
        <w:trPr>
          <w:trHeight w:val="46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占预付款项年末余额合计数的比例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107,298,270.00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60.20</w:t>
            </w:r>
          </w:p>
        </w:tc>
      </w:tr>
      <w:tr>
        <w:trPr>
          <w:trHeight w:val="4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5,614,314.53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3.15</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5,358,000.00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3.01</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4,892,800.00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w:t>
            </w:r>
          </w:p>
        </w:tc>
      </w:tr>
      <w:tr>
        <w:trPr>
          <w:trHeight w:val="43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128,163,384.53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71.91</w:t>
            </w:r>
          </w:p>
        </w:tc>
      </w:tr>
    </w:tbl>
    <w:p>
      <w:pPr>
        <w:widowControl w:val="0"/>
        <w:spacing w:after="239" w:line="1" w:lineRule="exact"/>
      </w:pPr>
    </w:p>
    <w:p>
      <w:pPr>
        <w:pStyle w:val="Style4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注</w:t>
      </w:r>
      <w:r>
        <w:rPr>
          <w:color w:val="000000"/>
          <w:spacing w:val="0"/>
          <w:w w:val="100"/>
          <w:position w:val="0"/>
          <w:sz w:val="22"/>
          <w:szCs w:val="22"/>
        </w:rPr>
        <w:t>：1</w:t>
      </w:r>
      <w:r>
        <w:rPr>
          <w:color w:val="000000"/>
          <w:spacing w:val="0"/>
          <w:w w:val="100"/>
          <w:position w:val="0"/>
        </w:rPr>
        <w:t>年以内</w:t>
      </w:r>
      <w:r>
        <w:rPr>
          <w:color w:val="000000"/>
          <w:spacing w:val="0"/>
          <w:w w:val="100"/>
          <w:position w:val="0"/>
          <w:sz w:val="22"/>
          <w:szCs w:val="22"/>
        </w:rPr>
        <w:t xml:space="preserve">3,720,500. </w:t>
      </w:r>
      <w:r>
        <w:rPr>
          <w:color w:val="000000"/>
          <w:spacing w:val="0"/>
          <w:w w:val="100"/>
          <w:position w:val="0"/>
          <w:sz w:val="22"/>
          <w:szCs w:val="22"/>
        </w:rPr>
        <w:t>00</w:t>
      </w:r>
      <w:r>
        <w:rPr>
          <w:color w:val="000000"/>
          <w:spacing w:val="0"/>
          <w:w w:val="100"/>
          <w:position w:val="0"/>
        </w:rPr>
        <w:t>元，</w:t>
      </w:r>
      <w:r>
        <w:rPr>
          <w:color w:val="000000"/>
          <w:spacing w:val="0"/>
          <w:w w:val="100"/>
          <w:position w:val="0"/>
          <w:sz w:val="22"/>
          <w:szCs w:val="22"/>
        </w:rPr>
        <w:t>1-2</w:t>
      </w:r>
      <w:r>
        <w:rPr>
          <w:color w:val="000000"/>
          <w:spacing w:val="0"/>
          <w:w w:val="100"/>
          <w:position w:val="0"/>
        </w:rPr>
        <w:t>年</w:t>
      </w:r>
      <w:r>
        <w:rPr>
          <w:color w:val="000000"/>
          <w:spacing w:val="0"/>
          <w:w w:val="100"/>
          <w:position w:val="0"/>
          <w:sz w:val="22"/>
          <w:szCs w:val="22"/>
        </w:rPr>
        <w:t>1,172,300.00</w:t>
      </w:r>
      <w:r>
        <w:rPr>
          <w:color w:val="000000"/>
          <w:spacing w:val="0"/>
          <w:w w:val="100"/>
          <w:position w:val="0"/>
        </w:rPr>
        <w:t>元。</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038" w:name="bookmark1038"/>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8</w:t>
      </w:r>
      <w:bookmarkEnd w:id="1040"/>
      <w:r>
        <w:rPr>
          <w:color w:val="000000"/>
          <w:spacing w:val="0"/>
          <w:w w:val="100"/>
          <w:position w:val="0"/>
        </w:rPr>
        <w:t>、其他应收款</w:t>
      </w:r>
      <w:bookmarkEnd w:id="1038"/>
      <w:bookmarkEnd w:id="1039"/>
      <w:bookmarkEnd w:id="10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3,865,508.47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113,815,941.86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129,409,088.10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113,815,941.86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133,274,596.57</w:t>
            </w:r>
          </w:p>
        </w:tc>
      </w:tr>
    </w:tbl>
    <w:p>
      <w:pPr>
        <w:widowControl w:val="0"/>
        <w:spacing w:after="359" w:line="1" w:lineRule="exact"/>
      </w:pPr>
    </w:p>
    <w:p>
      <w:pPr>
        <w:pStyle w:val="Style27"/>
        <w:keepNext/>
        <w:keepLines/>
        <w:widowControl w:val="0"/>
        <w:numPr>
          <w:ilvl w:val="0"/>
          <w:numId w:val="51"/>
        </w:numPr>
        <w:shd w:val="clear" w:color="auto" w:fill="auto"/>
        <w:bidi w:val="0"/>
        <w:spacing w:before="0" w:after="360" w:line="240" w:lineRule="auto"/>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应收利息</w:t>
      </w:r>
      <w:bookmarkEnd w:id="1042"/>
      <w:bookmarkEnd w:id="1043"/>
      <w:bookmarkEnd w:id="1045"/>
    </w:p>
    <w:p>
      <w:pPr>
        <w:pStyle w:val="Style27"/>
        <w:keepNext/>
        <w:keepLines/>
        <w:widowControl w:val="0"/>
        <w:numPr>
          <w:ilvl w:val="0"/>
          <w:numId w:val="53"/>
        </w:numPr>
        <w:shd w:val="clear" w:color="auto" w:fill="auto"/>
        <w:bidi w:val="0"/>
        <w:spacing w:before="0" w:after="360" w:line="240" w:lineRule="auto"/>
        <w:ind w:left="0" w:right="0" w:firstLine="0"/>
        <w:jc w:val="left"/>
      </w:pPr>
      <w:bookmarkStart w:id="1042" w:name="bookmark1042"/>
      <w:bookmarkStart w:id="1043" w:name="bookmark1043"/>
      <w:bookmarkStart w:id="1046" w:name="bookmark1046"/>
      <w:bookmarkStart w:id="1047" w:name="bookmark1047"/>
      <w:bookmarkEnd w:id="1046"/>
      <w:r>
        <w:rPr>
          <w:color w:val="000000"/>
          <w:spacing w:val="0"/>
          <w:w w:val="100"/>
          <w:position w:val="0"/>
        </w:rPr>
        <w:t>应收利息分类</w:t>
      </w:r>
      <w:bookmarkEnd w:id="1042"/>
      <w:bookmarkEnd w:id="1043"/>
      <w:bookmarkEnd w:id="104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7"/>
        <w:keepNext/>
        <w:keepLines/>
        <w:widowControl w:val="0"/>
        <w:shd w:val="clear" w:color="auto" w:fill="auto"/>
        <w:bidi w:val="0"/>
        <w:spacing w:before="0" w:after="360" w:line="240" w:lineRule="auto"/>
        <w:ind w:left="0" w:right="0" w:firstLine="0"/>
        <w:jc w:val="left"/>
      </w:pPr>
      <w:bookmarkStart w:id="1048" w:name="bookmark1048"/>
      <w:bookmarkStart w:id="1049" w:name="bookmark1049"/>
      <w:bookmarkStart w:id="1050" w:name="bookmark1050"/>
      <w:bookmarkStart w:id="1051" w:name="bookmark1051"/>
      <w:r>
        <w:rPr>
          <w:rFonts w:ascii="Times New Roman" w:eastAsia="Times New Roman" w:hAnsi="Times New Roman" w:cs="Times New Roman"/>
          <w:color w:val="000000"/>
          <w:spacing w:val="0"/>
          <w:w w:val="100"/>
          <w:position w:val="0"/>
        </w:rPr>
        <w:t>2</w:t>
      </w:r>
      <w:bookmarkEnd w:id="1050"/>
      <w:r>
        <w:rPr>
          <w:color w:val="000000"/>
          <w:spacing w:val="0"/>
          <w:w w:val="100"/>
          <w:position w:val="0"/>
        </w:rPr>
        <w:t>）重要逾期利息</w:t>
      </w:r>
      <w:bookmarkEnd w:id="1048"/>
      <w:bookmarkEnd w:id="1049"/>
      <w:bookmarkEnd w:id="1051"/>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3</w:t>
      </w:r>
      <w:bookmarkEnd w:id="1054"/>
      <w:r>
        <w:rPr>
          <w:color w:val="000000"/>
          <w:spacing w:val="0"/>
          <w:w w:val="100"/>
          <w:position w:val="0"/>
        </w:rPr>
        <w:t>）坏账准备计提情况</w:t>
      </w:r>
      <w:bookmarkEnd w:id="1052"/>
      <w:bookmarkEnd w:id="1053"/>
      <w:bookmarkEnd w:id="1055"/>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bidi w:val="0"/>
        <w:spacing w:before="0" w:after="36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w:t>
      </w:r>
      <w:bookmarkEnd w:id="1058"/>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056"/>
      <w:bookmarkEnd w:id="1057"/>
      <w:bookmarkEnd w:id="1059"/>
    </w:p>
    <w:p>
      <w:pPr>
        <w:pStyle w:val="Style27"/>
        <w:keepNext/>
        <w:keepLines/>
        <w:widowControl w:val="0"/>
        <w:shd w:val="clear" w:color="auto" w:fill="auto"/>
        <w:bidi w:val="0"/>
        <w:spacing w:before="0" w:after="360" w:line="240" w:lineRule="auto"/>
        <w:ind w:left="0" w:right="0" w:firstLine="0"/>
        <w:jc w:val="left"/>
      </w:pPr>
      <w:bookmarkStart w:id="1056" w:name="bookmark1056"/>
      <w:bookmarkStart w:id="1057" w:name="bookmark1057"/>
      <w:bookmarkStart w:id="1060" w:name="bookmark1060"/>
      <w:bookmarkStart w:id="1061" w:name="bookmark1061"/>
      <w:r>
        <w:rPr>
          <w:rFonts w:ascii="Times New Roman" w:eastAsia="Times New Roman" w:hAnsi="Times New Roman" w:cs="Times New Roman"/>
          <w:color w:val="000000"/>
          <w:spacing w:val="0"/>
          <w:w w:val="100"/>
          <w:position w:val="0"/>
        </w:rPr>
        <w:t>1</w:t>
      </w:r>
      <w:bookmarkEnd w:id="1060"/>
      <w:r>
        <w:rPr>
          <w:color w:val="000000"/>
          <w:spacing w:val="0"/>
          <w:w w:val="100"/>
          <w:position w:val="0"/>
        </w:rPr>
        <w:t>）应收股利分类</w:t>
      </w:r>
      <w:bookmarkEnd w:id="1056"/>
      <w:bookmarkEnd w:id="1057"/>
      <w:bookmarkEnd w:id="10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陕西永鑫纸业包装有限公司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3,865,508.47</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3,865,508.47</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062" w:name="bookmark1062"/>
      <w:bookmarkStart w:id="1063" w:name="bookmark1063"/>
      <w:bookmarkStart w:id="1064" w:name="bookmark1064"/>
      <w:bookmarkStart w:id="1065" w:name="bookmark1065"/>
      <w:r>
        <w:rPr>
          <w:rFonts w:ascii="Times New Roman" w:eastAsia="Times New Roman" w:hAnsi="Times New Roman" w:cs="Times New Roman"/>
          <w:color w:val="000000"/>
          <w:spacing w:val="0"/>
          <w:w w:val="100"/>
          <w:position w:val="0"/>
        </w:rPr>
        <w:t>2</w:t>
      </w:r>
      <w:bookmarkEnd w:id="1064"/>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062"/>
      <w:bookmarkEnd w:id="1063"/>
      <w:bookmarkEnd w:id="10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066" w:name="bookmark1066"/>
      <w:bookmarkStart w:id="1067" w:name="bookmark1067"/>
      <w:bookmarkStart w:id="1068" w:name="bookmark1068"/>
      <w:bookmarkStart w:id="1069" w:name="bookmark1069"/>
      <w:r>
        <w:rPr>
          <w:rFonts w:ascii="Times New Roman" w:eastAsia="Times New Roman" w:hAnsi="Times New Roman" w:cs="Times New Roman"/>
          <w:color w:val="000000"/>
          <w:spacing w:val="0"/>
          <w:w w:val="100"/>
          <w:position w:val="0"/>
        </w:rPr>
        <w:t>3</w:t>
      </w:r>
      <w:bookmarkEnd w:id="1068"/>
      <w:r>
        <w:rPr>
          <w:color w:val="000000"/>
          <w:spacing w:val="0"/>
          <w:w w:val="100"/>
          <w:position w:val="0"/>
        </w:rPr>
        <w:t>）坏账准备计提情况</w:t>
      </w:r>
      <w:bookmarkEnd w:id="1066"/>
      <w:bookmarkEnd w:id="1067"/>
      <w:bookmarkEnd w:id="106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070" w:name="bookmark1070"/>
      <w:bookmarkStart w:id="1071" w:name="bookmark1071"/>
      <w:bookmarkStart w:id="1072" w:name="bookmark1072"/>
      <w:bookmarkStart w:id="1073" w:name="bookmark1073"/>
      <w:r>
        <w:rPr>
          <w:color w:val="000000"/>
          <w:spacing w:val="0"/>
          <w:w w:val="100"/>
          <w:position w:val="0"/>
        </w:rPr>
        <w:t>（</w:t>
      </w:r>
      <w:bookmarkEnd w:id="1072"/>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070"/>
      <w:bookmarkEnd w:id="1071"/>
      <w:bookmarkEnd w:id="1073"/>
    </w:p>
    <w:p>
      <w:pPr>
        <w:pStyle w:val="Style27"/>
        <w:keepNext/>
        <w:keepLines/>
        <w:widowControl w:val="0"/>
        <w:shd w:val="clear" w:color="auto" w:fill="auto"/>
        <w:bidi w:val="0"/>
        <w:spacing w:before="0" w:after="360" w:line="240" w:lineRule="auto"/>
        <w:ind w:left="0" w:right="0" w:firstLine="0"/>
        <w:jc w:val="left"/>
      </w:pPr>
      <w:bookmarkStart w:id="1070" w:name="bookmark1070"/>
      <w:bookmarkStart w:id="1071" w:name="bookmark1071"/>
      <w:bookmarkStart w:id="1074" w:name="bookmark1074"/>
      <w:bookmarkStart w:id="1075" w:name="bookmark1075"/>
      <w:r>
        <w:rPr>
          <w:rFonts w:ascii="Times New Roman" w:eastAsia="Times New Roman" w:hAnsi="Times New Roman" w:cs="Times New Roman"/>
          <w:color w:val="000000"/>
          <w:spacing w:val="0"/>
          <w:w w:val="100"/>
          <w:position w:val="0"/>
        </w:rPr>
        <w:t>1</w:t>
      </w:r>
      <w:bookmarkEnd w:id="1074"/>
      <w:r>
        <w:rPr>
          <w:color w:val="000000"/>
          <w:spacing w:val="0"/>
          <w:w w:val="100"/>
          <w:position w:val="0"/>
        </w:rPr>
        <w:t>）其他应收款按款项性质分类情况</w:t>
      </w:r>
      <w:bookmarkEnd w:id="1070"/>
      <w:bookmarkEnd w:id="1071"/>
      <w:bookmarkEnd w:id="107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保证金及押金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26,854,321.78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17,709,293.70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应收补贴款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5,049,400.00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8,855,000.00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5,023,590.42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8,427,253.13</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代收代交的保险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678,721.09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319,214.97</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应收返还款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6,019,218.60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89,082,000.00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89,082,000.00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3,057,001.65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2,710,678.88</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129,745,034.94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133,122,659.28</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2</w:t>
      </w:r>
      <w:bookmarkEnd w:id="1078"/>
      <w:r>
        <w:rPr>
          <w:color w:val="000000"/>
          <w:spacing w:val="0"/>
          <w:w w:val="100"/>
          <w:position w:val="0"/>
        </w:rPr>
        <w:t>）坏账准备计提情况</w:t>
      </w:r>
      <w:bookmarkEnd w:id="1076"/>
      <w:bookmarkEnd w:id="1077"/>
      <w:bookmarkEnd w:id="10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0"/>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980,668.88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729,290.99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2,003,611.31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3,713,571.18</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218,897.61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10,432,359.41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-327,736.00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10,323,521.02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36,782.30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1,824,568.58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1,892,000.88</w:t>
            </w:r>
          </w:p>
        </w:tc>
      </w:tr>
      <w:tr>
        <w:trPr>
          <w:trHeight w:val="71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1,236,348.79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11,192,300.40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3,500,443.89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15,929,093.08</w:t>
            </w:r>
          </w:p>
        </w:tc>
      </w:tr>
    </w:tbl>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rPr>
        <w:t>损失准备本期变动金额重大的账面余额变动情况 口适用”不适用</w:t>
      </w:r>
    </w:p>
    <w:p>
      <w:pPr>
        <w:pStyle w:val="Style19"/>
        <w:keepNext w:val="0"/>
        <w:keepLines w:val="0"/>
        <w:widowControl w:val="0"/>
        <w:shd w:val="clear" w:color="auto" w:fill="auto"/>
        <w:bidi w:val="0"/>
        <w:spacing w:before="0" w:after="120" w:line="346" w:lineRule="exact"/>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23,881,874.29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95,709,845.08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5,467,151.53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4,686,164.04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595,135.70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1,518,551.98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2,572,476.36</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129,745,034.94</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080" w:name="bookmark1080"/>
      <w:bookmarkStart w:id="1081" w:name="bookmark1081"/>
      <w:bookmarkStart w:id="1082" w:name="bookmark1082"/>
      <w:bookmarkStart w:id="1083" w:name="bookmark1083"/>
      <w:r>
        <w:rPr>
          <w:rFonts w:ascii="Times New Roman" w:eastAsia="Times New Roman" w:hAnsi="Times New Roman" w:cs="Times New Roman"/>
          <w:color w:val="000000"/>
          <w:spacing w:val="0"/>
          <w:w w:val="100"/>
          <w:position w:val="0"/>
        </w:rPr>
        <w:t>3</w:t>
      </w:r>
      <w:bookmarkEnd w:id="1082"/>
      <w:r>
        <w:rPr>
          <w:color w:val="000000"/>
          <w:spacing w:val="0"/>
          <w:w w:val="100"/>
          <w:position w:val="0"/>
        </w:rPr>
        <w:t>）本期计提、收回或转回的坏账准备情况</w:t>
      </w:r>
      <w:bookmarkEnd w:id="1080"/>
      <w:bookmarkEnd w:id="1081"/>
      <w:bookmarkEnd w:id="1083"/>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315"/>
        <w:gridCol w:w="5107"/>
        <w:gridCol w:w="1733"/>
      </w:tblGrid>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426"/>
        <w:gridCol w:w="1315"/>
        <w:gridCol w:w="1382"/>
        <w:gridCol w:w="1248"/>
        <w:gridCol w:w="739"/>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其他应收款坏</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3,713,571.18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10,323,521.02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1,892,000.88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15,929,093.08</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3,713,571.18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10,323,521.02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1,892,000.88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15,929,093.08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4</w:t>
      </w:r>
      <w:bookmarkEnd w:id="1086"/>
      <w:r>
        <w:rPr>
          <w:color w:val="000000"/>
          <w:spacing w:val="0"/>
          <w:w w:val="100"/>
          <w:position w:val="0"/>
        </w:rPr>
        <w:t>）本期实际核销的其他应收款情况</w:t>
      </w:r>
      <w:bookmarkEnd w:id="1084"/>
      <w:bookmarkEnd w:id="1085"/>
      <w:bookmarkEnd w:id="10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8" w:hRule="exact"/>
        </w:trPr>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27"/>
        <w:keepNext/>
        <w:keepLines/>
        <w:widowControl w:val="0"/>
        <w:shd w:val="clear" w:color="auto" w:fill="auto"/>
        <w:bidi w:val="0"/>
        <w:spacing w:before="0" w:after="36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5</w:t>
      </w:r>
      <w:bookmarkEnd w:id="1090"/>
      <w:r>
        <w:rPr>
          <w:color w:val="000000"/>
          <w:spacing w:val="0"/>
          <w:w w:val="100"/>
          <w:position w:val="0"/>
        </w:rPr>
        <w:t>）按欠款方归集的期末余额前五名的其他应收款情况</w:t>
      </w:r>
      <w:bookmarkEnd w:id="1088"/>
      <w:bookmarkEnd w:id="1089"/>
      <w:bookmarkEnd w:id="10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382"/>
        <w:gridCol w:w="1987"/>
        <w:gridCol w:w="1421"/>
      </w:tblGrid>
      <w:tr>
        <w:trPr>
          <w:trHeight w:val="72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占其他应收款期末余 额合计数的比例</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 余额</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89,082,000.00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8,908,200.00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保证金及押金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3.85%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应收补贴款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3,644,400.00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182,220.00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保证金及押金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2,235,439.71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352,197.83</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保证金及押金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2,022,760.51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101,138.03</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101,984,600.22</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9,793,755.86</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6</w:t>
      </w:r>
      <w:bookmarkEnd w:id="1094"/>
      <w:r>
        <w:rPr>
          <w:color w:val="000000"/>
          <w:spacing w:val="0"/>
          <w:w w:val="100"/>
          <w:position w:val="0"/>
        </w:rPr>
        <w:t>）涉及政府补助的应收款项</w:t>
      </w:r>
      <w:bookmarkEnd w:id="1092"/>
      <w:bookmarkEnd w:id="1093"/>
      <w:bookmarkEnd w:id="10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pStyle w:val="Style27"/>
        <w:keepNext/>
        <w:keepLines/>
        <w:widowControl w:val="0"/>
        <w:shd w:val="clear" w:color="auto" w:fill="auto"/>
        <w:tabs>
          <w:tab w:pos="392" w:val="left"/>
        </w:tabs>
        <w:bidi w:val="0"/>
        <w:spacing w:before="0" w:line="240" w:lineRule="auto"/>
        <w:ind w:left="0" w:right="0" w:firstLine="0"/>
        <w:jc w:val="left"/>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7</w:t>
      </w:r>
      <w:bookmarkEnd w:id="1098"/>
      <w:r>
        <w:rPr>
          <w:color w:val="000000"/>
          <w:spacing w:val="0"/>
          <w:w w:val="100"/>
          <w:position w:val="0"/>
        </w:rPr>
        <w:t>）</w:t>
        <w:tab/>
        <w:t>因金融资产转移而终止确认的其他应收款</w:t>
      </w:r>
      <w:bookmarkEnd w:id="1096"/>
      <w:bookmarkEnd w:id="1097"/>
      <w:bookmarkEnd w:id="1099"/>
    </w:p>
    <w:p>
      <w:pPr>
        <w:pStyle w:val="Style27"/>
        <w:keepNext/>
        <w:keepLines/>
        <w:widowControl w:val="0"/>
        <w:shd w:val="clear" w:color="auto" w:fill="auto"/>
        <w:tabs>
          <w:tab w:pos="397" w:val="left"/>
        </w:tabs>
        <w:bidi w:val="0"/>
        <w:spacing w:before="0" w:line="240" w:lineRule="auto"/>
        <w:ind w:left="0" w:right="0" w:firstLine="0"/>
        <w:jc w:val="left"/>
      </w:pPr>
      <w:bookmarkStart w:id="1096" w:name="bookmark1096"/>
      <w:bookmarkStart w:id="1097" w:name="bookmark1097"/>
      <w:bookmarkStart w:id="1100" w:name="bookmark1100"/>
      <w:bookmarkStart w:id="1101" w:name="bookmark1101"/>
      <w:r>
        <w:rPr>
          <w:rFonts w:ascii="Times New Roman" w:eastAsia="Times New Roman" w:hAnsi="Times New Roman" w:cs="Times New Roman"/>
          <w:color w:val="000000"/>
          <w:spacing w:val="0"/>
          <w:w w:val="100"/>
          <w:position w:val="0"/>
        </w:rPr>
        <w:t>8</w:t>
      </w:r>
      <w:bookmarkEnd w:id="1100"/>
      <w:r>
        <w:rPr>
          <w:color w:val="000000"/>
          <w:spacing w:val="0"/>
          <w:w w:val="100"/>
          <w:position w:val="0"/>
        </w:rPr>
        <w:t>）</w:t>
        <w:tab/>
        <w:t>转移其他应收款且继续涉入形成的资产、负债金额</w:t>
      </w:r>
      <w:bookmarkEnd w:id="1096"/>
      <w:bookmarkEnd w:id="1097"/>
      <w:bookmarkEnd w:id="110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9</w:t>
      </w:r>
      <w:bookmarkEnd w:id="1104"/>
      <w:r>
        <w:rPr>
          <w:color w:val="000000"/>
          <w:spacing w:val="0"/>
          <w:w w:val="100"/>
          <w:position w:val="0"/>
        </w:rPr>
        <w:t>、存货</w:t>
      </w:r>
      <w:bookmarkEnd w:id="1102"/>
      <w:bookmarkEnd w:id="1103"/>
      <w:bookmarkEnd w:id="1105"/>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27"/>
        <w:keepNext/>
        <w:keepLines/>
        <w:widowControl w:val="0"/>
        <w:shd w:val="clear" w:color="auto" w:fill="auto"/>
        <w:bidi w:val="0"/>
        <w:spacing w:before="0" w:line="240" w:lineRule="auto"/>
        <w:ind w:left="0" w:right="0" w:firstLine="0"/>
        <w:jc w:val="left"/>
      </w:pPr>
      <w:bookmarkStart w:id="1106" w:name="bookmark1106"/>
      <w:bookmarkStart w:id="1107" w:name="bookmark1107"/>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06"/>
      <w:bookmarkEnd w:id="1107"/>
      <w:bookmarkEnd w:id="11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或合同履约成</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或合同履约成</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171,687,526.32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171,687,526.32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136,647,688.75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136,647,688.75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23,486,164.86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23,486,164.86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17,890,453.04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17,890,453.04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215,933,760.52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4,074,204.44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211,859,556.08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121,808,728.55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5,588,938.43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116,219,790.12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363,313.85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363,313.85</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14,723,928.47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14,723,928.47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18,311,772.18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18,311,772.18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287,247.52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287,247.52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1,170,848.73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1,170,848.73</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426,118,627.69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4,074,204.44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422,044,423.25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296,192,805.10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5,588,938.43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290,603,866.67</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10"/>
      <w:bookmarkEnd w:id="1111"/>
      <w:bookmarkEnd w:id="1113"/>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485"/>
        <w:gridCol w:w="883"/>
        <w:gridCol w:w="1368"/>
        <w:gridCol w:w="1008"/>
        <w:gridCol w:w="355"/>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5,588,938.43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2,947,344.15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4,462,078.14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4,074,204.44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5,588,938.43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2,947,344.15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4,462,078.14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4,074,204.44</w:t>
            </w:r>
          </w:p>
        </w:tc>
      </w:tr>
      <w:tr>
        <w:trPr>
          <w:trHeight w:val="427" w:hRule="exact"/>
        </w:trPr>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确定可变现净值的具体依据</w:t>
            </w:r>
          </w:p>
        </w:tc>
        <w:tc>
          <w:tcPr>
            <w:gridSpan w:val="4"/>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本年转回或转销原因</w:t>
            </w:r>
          </w:p>
        </w:tc>
      </w:tr>
      <w:tr>
        <w:trPr>
          <w:trHeight w:val="437" w:hRule="exact"/>
        </w:trPr>
        <w:tc>
          <w:tcPr>
            <w:gridSpan w:val="2"/>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库存商品</w:t>
            </w:r>
          </w:p>
        </w:tc>
        <w:tc>
          <w:tcPr>
            <w:gridSpan w:val="3"/>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年末可变现净值</w:t>
            </w:r>
          </w:p>
        </w:tc>
        <w:tc>
          <w:tcPr>
            <w:gridSpan w:val="4"/>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库存商品已处置</w:t>
            </w:r>
          </w:p>
        </w:tc>
      </w:tr>
    </w:tbl>
    <w:p>
      <w:pPr>
        <w:spacing w:lineRule="exact" w:line="1"/>
        <w:rPr>
          <w:sz w:val="2"/>
          <w:szCs w:val="2"/>
        </w:rPr>
      </w:pPr>
      <w:r>
        <w:br w:type="page"/>
      </w:r>
    </w:p>
    <w:p>
      <w:pPr>
        <w:pStyle w:val="Style27"/>
        <w:keepNext/>
        <w:keepLines/>
        <w:widowControl w:val="0"/>
        <w:numPr>
          <w:ilvl w:val="0"/>
          <w:numId w:val="49"/>
        </w:numPr>
        <w:shd w:val="clear" w:color="auto" w:fill="auto"/>
        <w:tabs>
          <w:tab w:pos="493" w:val="left"/>
        </w:tabs>
        <w:bidi w:val="0"/>
        <w:spacing w:before="0" w:after="360" w:line="240" w:lineRule="auto"/>
        <w:ind w:left="0" w:right="0" w:firstLine="0"/>
        <w:jc w:val="left"/>
      </w:pPr>
      <w:bookmarkStart w:id="1114" w:name="bookmark1114"/>
      <w:bookmarkStart w:id="1115" w:name="bookmark1115"/>
      <w:bookmarkStart w:id="1116" w:name="bookmark1116"/>
      <w:bookmarkStart w:id="1117" w:name="bookmark1117"/>
      <w:bookmarkEnd w:id="1116"/>
      <w:r>
        <w:rPr>
          <w:color w:val="000000"/>
          <w:spacing w:val="0"/>
          <w:w w:val="100"/>
          <w:position w:val="0"/>
        </w:rPr>
        <w:t>存货期末余额含有借款费用资本化金额的说明</w:t>
      </w:r>
      <w:bookmarkEnd w:id="1114"/>
      <w:bookmarkEnd w:id="1115"/>
      <w:bookmarkEnd w:id="1117"/>
    </w:p>
    <w:p>
      <w:pPr>
        <w:pStyle w:val="Style27"/>
        <w:keepNext/>
        <w:keepLines/>
        <w:widowControl w:val="0"/>
        <w:numPr>
          <w:ilvl w:val="0"/>
          <w:numId w:val="49"/>
        </w:numPr>
        <w:shd w:val="clear" w:color="auto" w:fill="auto"/>
        <w:tabs>
          <w:tab w:pos="493" w:val="left"/>
        </w:tabs>
        <w:bidi w:val="0"/>
        <w:spacing w:before="0" w:after="360" w:line="240" w:lineRule="auto"/>
        <w:ind w:left="0" w:right="0" w:firstLine="0"/>
        <w:jc w:val="left"/>
      </w:pPr>
      <w:bookmarkStart w:id="1114" w:name="bookmark1114"/>
      <w:bookmarkStart w:id="1115" w:name="bookmark1115"/>
      <w:bookmarkStart w:id="1118" w:name="bookmark1118"/>
      <w:bookmarkStart w:id="1119" w:name="bookmark1119"/>
      <w:bookmarkEnd w:id="1118"/>
      <w:r>
        <w:rPr>
          <w:color w:val="000000"/>
          <w:spacing w:val="0"/>
          <w:w w:val="100"/>
          <w:position w:val="0"/>
        </w:rPr>
        <w:t>合同履约成本本期摊销金额的说明</w:t>
      </w:r>
      <w:bookmarkEnd w:id="1114"/>
      <w:bookmarkEnd w:id="1115"/>
      <w:bookmarkEnd w:id="1119"/>
    </w:p>
    <w:p>
      <w:pPr>
        <w:pStyle w:val="Style27"/>
        <w:keepNext/>
        <w:keepLines/>
        <w:widowControl w:val="0"/>
        <w:shd w:val="clear" w:color="auto" w:fill="auto"/>
        <w:bidi w:val="0"/>
        <w:spacing w:before="0" w:after="360" w:line="240" w:lineRule="auto"/>
        <w:ind w:left="0" w:right="0" w:firstLine="0"/>
        <w:jc w:val="left"/>
      </w:pPr>
      <w:bookmarkStart w:id="1114" w:name="bookmark1114"/>
      <w:bookmarkStart w:id="1115" w:name="bookmark1115"/>
      <w:bookmarkStart w:id="1120" w:name="bookmark1120"/>
      <w:bookmarkStart w:id="1121" w:name="bookmark1121"/>
      <w:r>
        <w:rPr>
          <w:rFonts w:ascii="Times New Roman" w:eastAsia="Times New Roman" w:hAnsi="Times New Roman" w:cs="Times New Roman"/>
          <w:color w:val="000000"/>
          <w:spacing w:val="0"/>
          <w:w w:val="100"/>
          <w:position w:val="0"/>
        </w:rPr>
        <w:t>1</w:t>
      </w:r>
      <w:bookmarkEnd w:id="1120"/>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14"/>
      <w:bookmarkEnd w:id="1115"/>
      <w:bookmarkEnd w:id="11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49"/>
      </w:tblGrid>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122" w:name="bookmark1122"/>
      <w:bookmarkStart w:id="1123" w:name="bookmark1123"/>
      <w:bookmarkStart w:id="1124" w:name="bookmark1124"/>
      <w:bookmarkStart w:id="1125" w:name="bookmark1125"/>
      <w:r>
        <w:rPr>
          <w:rFonts w:ascii="Times New Roman" w:eastAsia="Times New Roman" w:hAnsi="Times New Roman" w:cs="Times New Roman"/>
          <w:color w:val="000000"/>
          <w:spacing w:val="0"/>
          <w:w w:val="100"/>
          <w:position w:val="0"/>
        </w:rPr>
        <w:t>1</w:t>
      </w:r>
      <w:bookmarkEnd w:id="1124"/>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122"/>
      <w:bookmarkEnd w:id="1123"/>
      <w:bookmarkEnd w:id="11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3"/>
      </w:tblGrid>
      <w:tr>
        <w:trPr>
          <w:trHeight w:val="41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949,413.51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949,413.51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1</w:t>
      </w:r>
      <w:bookmarkEnd w:id="1128"/>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126"/>
      <w:bookmarkEnd w:id="1127"/>
      <w:bookmarkEnd w:id="11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65"/>
      </w:tblGrid>
      <w:tr>
        <w:trPr>
          <w:trHeight w:val="41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6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130"/>
      <w:bookmarkEnd w:id="1131"/>
      <w:bookmarkEnd w:id="11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待抵扣税金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34,751,547.55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35,119,433.03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待摊广告费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41,197,764.86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165,423.93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391,029.01</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预缴企业所得税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3,447,312.22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2,002,591.91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165,771.67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80,810.83</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38,530,055.37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78,791,629.64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134" w:name="bookmark1134"/>
      <w:bookmarkStart w:id="1135" w:name="bookmark1135"/>
      <w:bookmarkStart w:id="1136" w:name="bookmark1136"/>
      <w:bookmarkStart w:id="1137" w:name="bookmark1137"/>
      <w:r>
        <w:rPr>
          <w:rFonts w:ascii="Times New Roman" w:eastAsia="Times New Roman" w:hAnsi="Times New Roman" w:cs="Times New Roman"/>
          <w:color w:val="000000"/>
          <w:spacing w:val="0"/>
          <w:w w:val="100"/>
          <w:position w:val="0"/>
        </w:rPr>
        <w:t>1</w:t>
      </w:r>
      <w:bookmarkEnd w:id="1136"/>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134"/>
      <w:bookmarkEnd w:id="1135"/>
      <w:bookmarkEnd w:id="11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55"/>
        <w:gridCol w:w="960"/>
        <w:gridCol w:w="955"/>
        <w:gridCol w:w="955"/>
        <w:gridCol w:w="960"/>
        <w:gridCol w:w="955"/>
        <w:gridCol w:w="955"/>
        <w:gridCol w:w="960"/>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0"/>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rPr>
        <w:t>损失准备本期变动金额重大的账面余额变动情况 口适用”不适用</w:t>
      </w:r>
    </w:p>
    <w:p>
      <w:pPr>
        <w:pStyle w:val="Style19"/>
        <w:keepNext w:val="0"/>
        <w:keepLines w:val="0"/>
        <w:widowControl w:val="0"/>
        <w:shd w:val="clear" w:color="auto" w:fill="auto"/>
        <w:bidi w:val="0"/>
        <w:spacing w:before="0" w:after="360" w:line="341"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138" w:name="bookmark1138"/>
      <w:bookmarkStart w:id="1139" w:name="bookmark1139"/>
      <w:bookmarkStart w:id="1140" w:name="bookmark1140"/>
      <w:bookmarkStart w:id="1141" w:name="bookmark1141"/>
      <w:r>
        <w:rPr>
          <w:rFonts w:ascii="Times New Roman" w:eastAsia="Times New Roman" w:hAnsi="Times New Roman" w:cs="Times New Roman"/>
          <w:color w:val="000000"/>
          <w:spacing w:val="0"/>
          <w:w w:val="100"/>
          <w:position w:val="0"/>
        </w:rPr>
        <w:t>1</w:t>
      </w:r>
      <w:bookmarkEnd w:id="1140"/>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138"/>
      <w:bookmarkEnd w:id="1139"/>
      <w:bookmarkEnd w:id="1141"/>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01"/>
        <w:gridCol w:w="1032"/>
        <w:gridCol w:w="1037"/>
        <w:gridCol w:w="1032"/>
        <w:gridCol w:w="1037"/>
        <w:gridCol w:w="1032"/>
        <w:gridCol w:w="1032"/>
        <w:gridCol w:w="1037"/>
        <w:gridCol w:w="1037"/>
      </w:tblGrid>
      <w:tr>
        <w:trPr>
          <w:trHeight w:val="10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累计公允 价值变动</w:t>
            </w:r>
          </w:p>
        </w:tc>
        <w:tc>
          <w:tcPr>
            <w:tcBorders>
              <w:top w:val="single" w:sz="4"/>
              <w:left w:val="single" w:sz="4"/>
              <w:bottom w:val="single" w:sz="4"/>
            </w:tcBorders>
            <w:shd w:val="clear" w:color="auto" w:fill="D3D3D3"/>
            <w:vAlign w:val="bottom"/>
          </w:tcPr>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累计在其</w:t>
            </w:r>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他综合收</w:t>
            </w:r>
          </w:p>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益中确认</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tbl>
      <w:tblPr>
        <w:tblOverlap w:val="never"/>
        <w:jc w:val="center"/>
        <w:tblLayout w:type="fixed"/>
      </w:tblPr>
      <w:tblGrid>
        <w:gridCol w:w="1301"/>
        <w:gridCol w:w="1032"/>
        <w:gridCol w:w="1037"/>
        <w:gridCol w:w="1032"/>
        <w:gridCol w:w="1037"/>
        <w:gridCol w:w="1032"/>
        <w:gridCol w:w="1032"/>
        <w:gridCol w:w="1037"/>
        <w:gridCol w:w="1037"/>
      </w:tblGrid>
      <w:tr>
        <w:trPr>
          <w:trHeight w:val="686"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的损失准 备</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955"/>
        <w:gridCol w:w="960"/>
        <w:gridCol w:w="955"/>
        <w:gridCol w:w="955"/>
        <w:gridCol w:w="960"/>
        <w:gridCol w:w="955"/>
        <w:gridCol w:w="955"/>
        <w:gridCol w:w="960"/>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rPr>
        <w:t>损失准备本期变动金额重大的账面余额变动情况 口适用”不适用</w:t>
      </w:r>
    </w:p>
    <w:p>
      <w:pPr>
        <w:pStyle w:val="Style19"/>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1</w:t>
      </w:r>
      <w:bookmarkEnd w:id="1144"/>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142"/>
      <w:bookmarkEnd w:id="1143"/>
      <w:bookmarkEnd w:id="1145"/>
    </w:p>
    <w:p>
      <w:pPr>
        <w:pStyle w:val="Style27"/>
        <w:keepNext/>
        <w:keepLines/>
        <w:widowControl w:val="0"/>
        <w:shd w:val="clear" w:color="auto" w:fill="auto"/>
        <w:bidi w:val="0"/>
        <w:spacing w:before="0" w:line="240" w:lineRule="auto"/>
        <w:ind w:left="0" w:right="0" w:firstLine="0"/>
        <w:jc w:val="left"/>
      </w:pPr>
      <w:bookmarkStart w:id="1142" w:name="bookmark1142"/>
      <w:bookmarkStart w:id="1143" w:name="bookmark1143"/>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142"/>
      <w:bookmarkEnd w:id="1143"/>
      <w:bookmarkEnd w:id="1147"/>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06"/>
        <w:gridCol w:w="1166"/>
        <w:gridCol w:w="1166"/>
        <w:gridCol w:w="1166"/>
        <w:gridCol w:w="1171"/>
        <w:gridCol w:w="1166"/>
        <w:gridCol w:w="1166"/>
        <w:gridCol w:w="1166"/>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1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9"/>
        <w:keepNext w:val="0"/>
        <w:keepLines w:val="0"/>
        <w:widowControl w:val="0"/>
        <w:shd w:val="clear" w:color="auto" w:fill="auto"/>
        <w:bidi w:val="0"/>
        <w:spacing w:before="0" w:after="380" w:line="365" w:lineRule="exact"/>
        <w:ind w:left="0" w:right="0" w:firstLine="0"/>
        <w:jc w:val="left"/>
      </w:pPr>
      <w:r>
        <w:rPr>
          <w:color w:val="000000"/>
          <w:spacing w:val="0"/>
          <w:w w:val="100"/>
          <w:position w:val="0"/>
        </w:rPr>
        <w:t>损失准备本期变动金额重大的账面余额变动情况 口适用”不适用</w:t>
      </w:r>
    </w:p>
    <w:p>
      <w:pPr>
        <w:pStyle w:val="Style27"/>
        <w:keepNext/>
        <w:keepLines/>
        <w:widowControl w:val="0"/>
        <w:shd w:val="clear" w:color="auto" w:fill="auto"/>
        <w:tabs>
          <w:tab w:pos="493" w:val="left"/>
        </w:tabs>
        <w:bidi w:val="0"/>
        <w:spacing w:before="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148"/>
      <w:bookmarkEnd w:id="1149"/>
      <w:bookmarkEnd w:id="1151"/>
    </w:p>
    <w:p>
      <w:pPr>
        <w:pStyle w:val="Style27"/>
        <w:keepNext/>
        <w:keepLines/>
        <w:widowControl w:val="0"/>
        <w:shd w:val="clear" w:color="auto" w:fill="auto"/>
        <w:tabs>
          <w:tab w:pos="493" w:val="left"/>
        </w:tabs>
        <w:bidi w:val="0"/>
        <w:spacing w:before="0" w:line="240" w:lineRule="auto"/>
        <w:ind w:left="0" w:right="0" w:firstLine="0"/>
        <w:jc w:val="left"/>
      </w:pPr>
      <w:bookmarkStart w:id="1148" w:name="bookmark1148"/>
      <w:bookmarkStart w:id="1149" w:name="bookmark1149"/>
      <w:bookmarkStart w:id="1152" w:name="bookmark1152"/>
      <w:bookmarkStart w:id="1153" w:name="bookmark1153"/>
      <w:r>
        <w:rPr>
          <w:color w:val="000000"/>
          <w:spacing w:val="0"/>
          <w:w w:val="100"/>
          <w:position w:val="0"/>
        </w:rPr>
        <w:t>（</w:t>
      </w:r>
      <w:bookmarkEnd w:id="1152"/>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148"/>
      <w:bookmarkEnd w:id="1149"/>
      <w:bookmarkEnd w:id="115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6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154"/>
      <w:bookmarkEnd w:id="1155"/>
      <w:bookmarkEnd w:id="11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2"/>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w:t>
            </w:r>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备期末</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厦门昊</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传文化</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传播有</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988,06</w:t>
            </w:r>
          </w:p>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62,433.</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160"/>
              <w:jc w:val="left"/>
            </w:pPr>
            <w:r>
              <w:rPr>
                <w:rFonts w:ascii="Times New Roman" w:eastAsia="Times New Roman" w:hAnsi="Times New Roman" w:cs="Times New Roman"/>
                <w:color w:val="000000"/>
                <w:spacing w:val="0"/>
                <w:w w:val="100"/>
                <w:position w:val="0"/>
              </w:rPr>
              <w:t>-1,050, 502.63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988,06</w:t>
            </w:r>
          </w:p>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62,433.</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160"/>
              <w:jc w:val="left"/>
            </w:pPr>
            <w:r>
              <w:rPr>
                <w:rFonts w:ascii="Times New Roman" w:eastAsia="Times New Roman" w:hAnsi="Times New Roman" w:cs="Times New Roman"/>
                <w:color w:val="000000"/>
                <w:spacing w:val="0"/>
                <w:w w:val="100"/>
                <w:position w:val="0"/>
              </w:rPr>
              <w:t>-1,050, 502.63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陕西永</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鑫纸业</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包装有</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both"/>
            </w:pPr>
            <w:r>
              <w:rPr>
                <w:rFonts w:ascii="Times New Roman" w:eastAsia="Times New Roman" w:hAnsi="Times New Roman" w:cs="Times New Roman"/>
                <w:color w:val="000000"/>
                <w:spacing w:val="0"/>
                <w:w w:val="100"/>
                <w:position w:val="0"/>
              </w:rPr>
              <w:t>12,201,</w:t>
            </w:r>
          </w:p>
          <w:p>
            <w:pPr>
              <w:pStyle w:val="Style5"/>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504.47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9" w:lineRule="auto"/>
              <w:ind w:left="0" w:right="0" w:firstLine="0"/>
              <w:jc w:val="right"/>
            </w:pPr>
            <w:r>
              <w:rPr>
                <w:rFonts w:ascii="Times New Roman" w:eastAsia="Times New Roman" w:hAnsi="Times New Roman" w:cs="Times New Roman"/>
                <w:color w:val="000000"/>
                <w:spacing w:val="0"/>
                <w:w w:val="100"/>
                <w:position w:val="0"/>
              </w:rPr>
              <w:t>15,103, 400.00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-27,304</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9" w:lineRule="exact"/>
              <w:ind w:left="0" w:right="0" w:firstLine="0"/>
              <w:jc w:val="both"/>
            </w:pPr>
            <w:r>
              <w:rPr>
                <w:color w:val="000000"/>
                <w:spacing w:val="0"/>
                <w:w w:val="100"/>
                <w:position w:val="0"/>
              </w:rPr>
              <w:t>中港包 装制品 江苏有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天津长 荣健康 科技有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17,047,</w:t>
            </w:r>
          </w:p>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200" w:right="0" w:hanging="60"/>
              <w:jc w:val="left"/>
            </w:pPr>
            <w:r>
              <w:rPr>
                <w:rFonts w:ascii="Times New Roman" w:eastAsia="Times New Roman" w:hAnsi="Times New Roman" w:cs="Times New Roman"/>
                <w:color w:val="000000"/>
                <w:spacing w:val="0"/>
                <w:w w:val="100"/>
                <w:position w:val="0"/>
              </w:rPr>
              <w:t xml:space="preserve">-4,056, </w:t>
            </w:r>
            <w:r>
              <w:rPr>
                <w:rFonts w:ascii="Times New Roman" w:eastAsia="Times New Roman" w:hAnsi="Times New Roman" w:cs="Times New Roman"/>
                <w:color w:val="000000"/>
                <w:spacing w:val="0"/>
                <w:w w:val="100"/>
                <w:position w:val="0"/>
              </w:rPr>
              <w:t>865.65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12,990,</w:t>
            </w:r>
          </w:p>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922.66</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8" w:lineRule="exact"/>
              <w:ind w:left="0" w:right="0" w:firstLine="0"/>
              <w:jc w:val="both"/>
            </w:pPr>
            <w:r>
              <w:rPr>
                <w:color w:val="000000"/>
                <w:spacing w:val="0"/>
                <w:w w:val="100"/>
                <w:position w:val="0"/>
              </w:rPr>
              <w:t>厦门海 晟融创 信息技 术有限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29,342,</w:t>
            </w:r>
          </w:p>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723.80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12,529,</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2,494,8</w:t>
            </w:r>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180" w:right="0" w:hanging="40"/>
              <w:jc w:val="left"/>
            </w:pPr>
            <w:r>
              <w:rPr>
                <w:rFonts w:ascii="Times New Roman" w:eastAsia="Times New Roman" w:hAnsi="Times New Roman" w:cs="Times New Roman"/>
                <w:color w:val="000000"/>
                <w:spacing w:val="0"/>
                <w:w w:val="100"/>
                <w:position w:val="0"/>
              </w:rPr>
              <w:t>44,367, 002.46</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福建三 五分钟 网络科 技有限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3,000,9</w:t>
            </w:r>
          </w:p>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-226,21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2,774,7</w:t>
            </w:r>
          </w:p>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38.44</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CYAN</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PINE</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INTER</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47,178.</w:t>
            </w:r>
          </w:p>
          <w:p>
            <w:pPr>
              <w:pStyle w:val="Style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47,178.</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2"/>
      </w:tblGrid>
      <w:tr>
        <w:trPr>
          <w:trHeight w:val="130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NATIO</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NAL</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PTE.LT</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center"/>
            </w:pPr>
            <w:r>
              <w:rPr>
                <w:rFonts w:ascii="Times New Roman" w:eastAsia="Times New Roman" w:hAnsi="Times New Roman" w:cs="Times New Roman"/>
                <w:color w:val="000000"/>
                <w:spacing w:val="0"/>
                <w:w w:val="100"/>
                <w:position w:val="0"/>
              </w:rPr>
              <w:t xml:space="preserve">61,592, </w:t>
            </w:r>
            <w:r>
              <w:rPr>
                <w:rFonts w:ascii="Times New Roman" w:eastAsia="Times New Roman" w:hAnsi="Times New Roman" w:cs="Times New Roman"/>
                <w:color w:val="000000"/>
                <w:spacing w:val="0"/>
                <w:w w:val="100"/>
                <w:position w:val="0"/>
              </w:rPr>
              <w:t>968.05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center"/>
            </w:pPr>
            <w:r>
              <w:rPr>
                <w:rFonts w:ascii="Times New Roman" w:eastAsia="Times New Roman" w:hAnsi="Times New Roman" w:cs="Times New Roman"/>
                <w:color w:val="000000"/>
                <w:spacing w:val="0"/>
                <w:w w:val="100"/>
                <w:position w:val="0"/>
              </w:rPr>
              <w:t>27,680, 049.94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160" w:right="0" w:firstLine="20"/>
              <w:jc w:val="left"/>
            </w:pPr>
            <w:r>
              <w:rPr>
                <w:rFonts w:ascii="Times New Roman" w:eastAsia="Times New Roman" w:hAnsi="Times New Roman" w:cs="Times New Roman"/>
                <w:color w:val="000000"/>
                <w:spacing w:val="0"/>
                <w:w w:val="100"/>
                <w:position w:val="0"/>
              </w:rPr>
              <w:t>-1,788,</w:t>
            </w:r>
          </w:p>
          <w:p>
            <w:pPr>
              <w:pStyle w:val="Style5"/>
              <w:keepNext w:val="0"/>
              <w:keepLines w:val="0"/>
              <w:widowControl w:val="0"/>
              <w:shd w:val="clear" w:color="auto" w:fill="auto"/>
              <w:bidi w:val="0"/>
              <w:spacing w:before="0" w:after="0" w:line="240" w:lineRule="auto"/>
              <w:ind w:left="160" w:right="0" w:firstLine="20"/>
              <w:jc w:val="left"/>
            </w:pPr>
            <w:r>
              <w:rPr>
                <w:rFonts w:ascii="Times New Roman" w:eastAsia="Times New Roman" w:hAnsi="Times New Roman" w:cs="Times New Roman"/>
                <w:color w:val="000000"/>
                <w:spacing w:val="0"/>
                <w:w w:val="100"/>
                <w:position w:val="0"/>
              </w:rPr>
              <w:t>271.17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-27,304</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60,179,</w:t>
            </w:r>
          </w:p>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842.35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center"/>
            </w:pPr>
            <w:r>
              <w:rPr>
                <w:rFonts w:ascii="Times New Roman" w:eastAsia="Times New Roman" w:hAnsi="Times New Roman" w:cs="Times New Roman"/>
                <w:color w:val="000000"/>
                <w:spacing w:val="0"/>
                <w:w w:val="100"/>
                <w:position w:val="0"/>
              </w:rPr>
              <w:t xml:space="preserve">62,581, </w:t>
            </w:r>
            <w:r>
              <w:rPr>
                <w:rFonts w:ascii="Times New Roman" w:eastAsia="Times New Roman" w:hAnsi="Times New Roman" w:cs="Times New Roman"/>
                <w:color w:val="000000"/>
                <w:spacing w:val="0"/>
                <w:w w:val="100"/>
                <w:position w:val="0"/>
              </w:rPr>
              <w:t>037.32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center"/>
            </w:pPr>
            <w:r>
              <w:rPr>
                <w:rFonts w:ascii="Times New Roman" w:eastAsia="Times New Roman" w:hAnsi="Times New Roman" w:cs="Times New Roman"/>
                <w:color w:val="000000"/>
                <w:spacing w:val="0"/>
                <w:w w:val="100"/>
                <w:position w:val="0"/>
              </w:rPr>
              <w:t>27,680, 049.94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84" w:lineRule="auto"/>
              <w:ind w:left="160" w:right="0" w:firstLine="20"/>
              <w:jc w:val="left"/>
            </w:pPr>
            <w:r>
              <w:rPr>
                <w:rFonts w:ascii="Times New Roman" w:eastAsia="Times New Roman" w:hAnsi="Times New Roman" w:cs="Times New Roman"/>
                <w:color w:val="000000"/>
                <w:spacing w:val="0"/>
                <w:w w:val="100"/>
                <w:position w:val="0"/>
              </w:rPr>
              <w:t>-1,725, 837.81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-28,355</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60,179,</w:t>
            </w:r>
          </w:p>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842.35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bookmarkEnd w:id="1160"/>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158"/>
      <w:bookmarkEnd w:id="1159"/>
      <w:bookmarkEnd w:id="11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深圳众享互联科技有限公司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6,500,000.00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厦门逗乐互娱科技有限公司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1,875,000.00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1,875,000.00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重庆凡骄网络科技有限公司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4,000,000.00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贵州利邦鲜鲜猪科技有限公司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13,375,000.00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12,375,000.00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1661"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确认的股利收 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指定为以公允</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价值计量且其</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变动计入其他</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综合收益的原</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因</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转入留存收益</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rPr>
        <w:t>1</w:t>
      </w:r>
      <w:bookmarkEnd w:id="1164"/>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162"/>
      <w:bookmarkEnd w:id="1163"/>
      <w:bookmarkEnd w:id="1165"/>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2</w:t>
      </w:r>
      <w:bookmarkEnd w:id="1168"/>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166"/>
      <w:bookmarkEnd w:id="1167"/>
      <w:bookmarkEnd w:id="1169"/>
    </w:p>
    <w:p>
      <w:pPr>
        <w:pStyle w:val="Style27"/>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70" w:name="bookmark1170"/>
      <w:bookmarkStart w:id="1171" w:name="bookmark1171"/>
      <w:r>
        <w:rPr>
          <w:color w:val="000000"/>
          <w:spacing w:val="0"/>
          <w:w w:val="100"/>
          <w:position w:val="0"/>
        </w:rPr>
        <w:t>（</w:t>
      </w:r>
      <w:bookmarkEnd w:id="1170"/>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166"/>
      <w:bookmarkEnd w:id="1167"/>
      <w:bookmarkEnd w:id="1171"/>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r>
        <w:br w:type="page"/>
      </w:r>
    </w:p>
    <w:p>
      <w:pPr>
        <w:pStyle w:val="Style27"/>
        <w:keepNext/>
        <w:keepLines/>
        <w:widowControl w:val="0"/>
        <w:shd w:val="clear" w:color="auto" w:fill="auto"/>
        <w:bidi w:val="0"/>
        <w:spacing w:before="0" w:after="400" w:line="240" w:lineRule="auto"/>
        <w:ind w:left="0" w:right="0" w:firstLine="0"/>
        <w:jc w:val="both"/>
      </w:pPr>
      <w:bookmarkStart w:id="1172" w:name="bookmark1172"/>
      <w:bookmarkStart w:id="1173" w:name="bookmark1173"/>
      <w:bookmarkStart w:id="1174" w:name="bookmark1174"/>
      <w:bookmarkStart w:id="1175" w:name="bookmark1175"/>
      <w:r>
        <w:rPr>
          <w:color w:val="000000"/>
          <w:spacing w:val="0"/>
          <w:w w:val="100"/>
          <w:position w:val="0"/>
        </w:rPr>
        <w:t>（</w:t>
      </w:r>
      <w:bookmarkEnd w:id="1174"/>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72"/>
      <w:bookmarkEnd w:id="1173"/>
      <w:bookmarkEnd w:id="1175"/>
    </w:p>
    <w:p>
      <w:pPr>
        <w:pStyle w:val="Style19"/>
        <w:keepNext w:val="0"/>
        <w:keepLines w:val="0"/>
        <w:widowControl w:val="0"/>
        <w:shd w:val="clear" w:color="auto" w:fill="auto"/>
        <w:bidi w:val="0"/>
        <w:spacing w:before="0" w:after="400" w:line="240" w:lineRule="auto"/>
        <w:ind w:left="0" w:right="0" w:firstLine="0"/>
        <w:jc w:val="both"/>
      </w:pPr>
      <w:r>
        <w:rPr>
          <w:color w:val="000000"/>
          <w:spacing w:val="0"/>
          <w:w w:val="100"/>
          <w:position w:val="0"/>
        </w:rPr>
        <w:t>口适用”不适用</w:t>
      </w:r>
    </w:p>
    <w:p>
      <w:pPr>
        <w:pStyle w:val="Style27"/>
        <w:keepNext/>
        <w:keepLines/>
        <w:widowControl w:val="0"/>
        <w:shd w:val="clear" w:color="auto" w:fill="auto"/>
        <w:bidi w:val="0"/>
        <w:spacing w:before="0" w:after="360" w:line="240" w:lineRule="auto"/>
        <w:ind w:left="0" w:right="0" w:firstLine="0"/>
        <w:jc w:val="both"/>
      </w:pPr>
      <w:bookmarkStart w:id="1176" w:name="bookmark1176"/>
      <w:bookmarkStart w:id="1177" w:name="bookmark1177"/>
      <w:bookmarkStart w:id="1178" w:name="bookmark1178"/>
      <w:bookmarkStart w:id="1179" w:name="bookmark1179"/>
      <w:r>
        <w:rPr>
          <w:color w:val="000000"/>
          <w:spacing w:val="0"/>
          <w:w w:val="100"/>
          <w:position w:val="0"/>
        </w:rPr>
        <w:t>（</w:t>
      </w:r>
      <w:bookmarkEnd w:id="1178"/>
      <w:r>
        <w:rPr>
          <w:rFonts w:ascii="Times New Roman" w:eastAsia="Times New Roman" w:hAnsi="Times New Roman" w:cs="Times New Roman"/>
          <w:color w:val="000000"/>
          <w:spacing w:val="0"/>
          <w:w w:val="100"/>
          <w:position w:val="0"/>
        </w:rPr>
        <w:t>3</w:t>
      </w:r>
      <w:r>
        <w:rPr>
          <w:color w:val="000000"/>
          <w:spacing w:val="0"/>
          <w:w w:val="100"/>
          <w:position w:val="0"/>
        </w:rPr>
        <w:t>）未办妥产权证书的投资性房地产情况</w:t>
      </w:r>
      <w:bookmarkEnd w:id="1176"/>
      <w:bookmarkEnd w:id="1177"/>
      <w:bookmarkEnd w:id="11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1180" w:name="bookmark1180"/>
      <w:bookmarkStart w:id="1181" w:name="bookmark1181"/>
      <w:bookmarkStart w:id="1182" w:name="bookmark1182"/>
      <w:bookmarkStart w:id="1183" w:name="bookmark1183"/>
      <w:r>
        <w:rPr>
          <w:rFonts w:ascii="Times New Roman" w:eastAsia="Times New Roman" w:hAnsi="Times New Roman" w:cs="Times New Roman"/>
          <w:color w:val="000000"/>
          <w:spacing w:val="0"/>
          <w:w w:val="100"/>
          <w:position w:val="0"/>
        </w:rPr>
        <w:t>2</w:t>
      </w:r>
      <w:bookmarkEnd w:id="118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80"/>
      <w:bookmarkEnd w:id="1181"/>
      <w:bookmarkEnd w:id="11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717,055,470.86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583,412,916.28</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717,055,470.86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583,412,916.28</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1184" w:name="bookmark1184"/>
      <w:bookmarkStart w:id="1185" w:name="bookmark1185"/>
      <w:bookmarkStart w:id="1186" w:name="bookmark1186"/>
      <w:bookmarkStart w:id="1187" w:name="bookmark1187"/>
      <w:r>
        <w:rPr>
          <w:color w:val="000000"/>
          <w:spacing w:val="0"/>
          <w:w w:val="100"/>
          <w:position w:val="0"/>
        </w:rPr>
        <w:t>（</w:t>
      </w:r>
      <w:bookmarkEnd w:id="1186"/>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84"/>
      <w:bookmarkEnd w:id="1185"/>
      <w:bookmarkEnd w:id="1187"/>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598"/>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295,792,653.61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533,552,102.94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8,248,083.30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39,319,661.71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876,912,501.56</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6" w:lineRule="exact"/>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69,177,326.59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195,619,287.02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3,028,362.55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13,062,610.92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280,887,587.08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7,210,943.46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112,340,713.83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1,942,967.50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12,004,282.24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133,498,907.03</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 程转入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60,427,442.12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32,918,530.68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189,651.33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367,369.72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93,902,993.85</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 并增加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1,538,941.01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50,360,042.51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895,743.72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690,958.96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53,485,686.20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77,391,477.45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2,246,924.20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2,912,438.59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82,550,840.24</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77,391,477.45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2,246,924.20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2,912,438.59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82,550,840.24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364,969,980.20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651,779,912.51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9,029,521.65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49,469,834.04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1,075,249,248.40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61,514,526.41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204,889,896.64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4,163,656.70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19,564,706.17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290,132,785.92</w:t>
            </w:r>
          </w:p>
        </w:tc>
      </w:tr>
    </w:tbl>
    <w:p>
      <w:pPr>
        <w:sectPr>
          <w:footnotePr>
            <w:pos w:val="pageBottom"/>
            <w:numFmt w:val="decimal"/>
            <w:numRestart w:val="continuous"/>
          </w:footnotePr>
          <w:pgSz w:w="11900" w:h="16840"/>
          <w:pgMar w:top="1383" w:right="1064" w:bottom="1460" w:left="1063" w:header="0" w:footer="3" w:gutter="0"/>
          <w:cols w:space="720"/>
          <w:noEndnote/>
          <w:rtlGutter w:val="0"/>
          <w:docGrid w:linePitch="360"/>
        </w:sectPr>
      </w:pPr>
    </w:p>
    <w:p>
      <w:pPr>
        <w:widowControl w:val="0"/>
        <w:spacing w:after="319" w:line="1" w:lineRule="exact"/>
      </w:pPr>
    </w:p>
    <w:tbl>
      <w:tblPr>
        <w:tblOverlap w:val="never"/>
        <w:jc w:val="center"/>
        <w:tblLayout w:type="fixed"/>
      </w:tblPr>
      <w:tblGrid>
        <w:gridCol w:w="1598"/>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13,907,164.47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87,899,865.47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1,802,455.75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5,922,729.92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109,532,215.61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13,214,638.77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67,003,299.26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1,335,041.23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5,722,736.18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87,275,715.44</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）企业合并增 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692,525.70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20,896,566.21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467,414.52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199,993.74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22,256,500.17</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41,158,229.69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1,790,374.71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2,090,779.13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45,039,383.53</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41,158,229.69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1,790,374.71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2,090,779.13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45,039,383.53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75,421,690.88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251,631,532.42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4,175,737.74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23,396,656.96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354,625,618.00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3,366,799.36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3,366,799.36</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412,598.61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412,598.61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412,598.61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412,598.61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211,238.43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211,238.43</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211,238.43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211,238.43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3,568,159.54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3,568,159.54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289,548,289.32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396,580,220.55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4,853,783.91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26,073,177.08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717,055,470.86</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28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234,278,127.20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325,295,406.94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4,084,426.60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19,754,955.54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583,412,916.28</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1188" w:name="bookmark1188"/>
      <w:bookmarkStart w:id="1189" w:name="bookmark1189"/>
      <w:bookmarkStart w:id="1190" w:name="bookmark1190"/>
      <w:bookmarkStart w:id="1191" w:name="bookmark1191"/>
      <w:r>
        <w:rPr>
          <w:color w:val="000000"/>
          <w:spacing w:val="0"/>
          <w:w w:val="100"/>
          <w:position w:val="0"/>
        </w:rPr>
        <w:t>（</w:t>
      </w:r>
      <w:bookmarkEnd w:id="1190"/>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188"/>
      <w:bookmarkEnd w:id="1189"/>
      <w:bookmarkEnd w:id="11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59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账面原值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机器设备</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11,438,948.75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7,050,311.38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3,568,159.54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820,477.83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after="340" w:line="240" w:lineRule="auto"/>
        <w:ind w:left="0" w:right="0" w:firstLine="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192"/>
      <w:bookmarkEnd w:id="1193"/>
      <w:bookmarkEnd w:id="1195"/>
      <w:r>
        <w:br w:type="page"/>
      </w:r>
    </w:p>
    <w:tbl>
      <w:tblPr>
        <w:tblOverlap w:val="never"/>
        <w:jc w:val="center"/>
        <w:tblLayout w:type="fixed"/>
      </w:tblPr>
      <w:tblGrid>
        <w:gridCol w:w="4786"/>
        <w:gridCol w:w="4790"/>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196" w:name="bookmark1196"/>
      <w:bookmarkStart w:id="1197" w:name="bookmark1197"/>
      <w:bookmarkStart w:id="1198" w:name="bookmark1198"/>
      <w:bookmarkStart w:id="1199" w:name="bookmark1199"/>
      <w:r>
        <w:rPr>
          <w:color w:val="000000"/>
          <w:spacing w:val="0"/>
          <w:w w:val="100"/>
          <w:position w:val="0"/>
        </w:rPr>
        <w:t>（</w:t>
      </w:r>
      <w:bookmarkEnd w:id="1198"/>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196"/>
      <w:bookmarkEnd w:id="1197"/>
      <w:bookmarkEnd w:id="1199"/>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1200" w:name="bookmark1200"/>
      <w:bookmarkStart w:id="1201" w:name="bookmark1201"/>
      <w:bookmarkStart w:id="1202" w:name="bookmark1202"/>
      <w:bookmarkStart w:id="1203" w:name="bookmark1203"/>
      <w:r>
        <w:rPr>
          <w:color w:val="000000"/>
          <w:spacing w:val="0"/>
          <w:w w:val="100"/>
          <w:position w:val="0"/>
        </w:rPr>
        <w:t>（</w:t>
      </w:r>
      <w:bookmarkEnd w:id="1202"/>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00"/>
      <w:bookmarkEnd w:id="1201"/>
      <w:bookmarkEnd w:id="1203"/>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2</w:t>
      </w:r>
      <w:bookmarkEnd w:id="1206"/>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04"/>
      <w:bookmarkEnd w:id="1205"/>
      <w:bookmarkEnd w:id="12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13,220,127.42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50,055,118.37</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13,220,127.42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50,055,118.37</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08"/>
      <w:bookmarkEnd w:id="1209"/>
      <w:bookmarkEnd w:id="12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16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廊坊年产</w:t>
            </w:r>
            <w:r>
              <w:rPr>
                <w:rFonts w:ascii="Times New Roman" w:eastAsia="Times New Roman" w:hAnsi="Times New Roman" w:cs="Times New Roman"/>
                <w:color w:val="000000"/>
                <w:spacing w:val="0"/>
                <w:w w:val="100"/>
                <w:position w:val="0"/>
              </w:rPr>
              <w:t xml:space="preserve">8500 </w:t>
            </w:r>
            <w:r>
              <w:rPr>
                <w:color w:val="000000"/>
                <w:spacing w:val="0"/>
                <w:w w:val="100"/>
                <w:position w:val="0"/>
              </w:rPr>
              <w:t>万平方米包装 盒</w:t>
            </w:r>
            <w:r>
              <w:rPr>
                <w:rFonts w:ascii="Times New Roman" w:eastAsia="Times New Roman" w:hAnsi="Times New Roman" w:cs="Times New Roman"/>
                <w:color w:val="000000"/>
                <w:spacing w:val="0"/>
                <w:w w:val="100"/>
                <w:position w:val="0"/>
              </w:rPr>
              <w:t>（</w:t>
            </w:r>
            <w:r>
              <w:rPr>
                <w:color w:val="000000"/>
                <w:spacing w:val="0"/>
                <w:w w:val="100"/>
                <w:position w:val="0"/>
              </w:rPr>
              <w:t>箱</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 xml:space="preserve">12.6 </w:t>
            </w:r>
            <w:r>
              <w:rPr>
                <w:color w:val="000000"/>
                <w:spacing w:val="0"/>
                <w:w w:val="100"/>
                <w:position w:val="0"/>
              </w:rPr>
              <w:t>亿个环保纸杯 项目工程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7,256,823.37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7,256,823.37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45,989,076.68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45,989,076.68</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待安装设备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5,152,796.29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5,152,796.29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2,631,179.32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2,631,179.32</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color w:val="000000"/>
                <w:spacing w:val="0"/>
                <w:w w:val="100"/>
                <w:position w:val="0"/>
              </w:rPr>
              <w:t>玛瑙工业园区 新厂房装修工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862,385.31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862,385.31</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玛瑙工业园区 新厂房环保包 装消防改造工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572,477.06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572,477.06</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内蒙古吉宏智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810,507.76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810,507.76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272" w:right="1130" w:bottom="1716" w:left="1094" w:header="0" w:footer="3" w:gutter="0"/>
          <w:cols w:space="720"/>
          <w:noEndnote/>
          <w:rtlGutter w:val="0"/>
          <w:docGrid w:linePitch="360"/>
        </w:sectPr>
      </w:pPr>
    </w:p>
    <w:p>
      <w:pPr>
        <w:widowControl w:val="0"/>
        <w:spacing w:after="439" w:line="1" w:lineRule="exact"/>
      </w:pPr>
    </w:p>
    <w:tbl>
      <w:tblPr>
        <w:tblOverlap w:val="never"/>
        <w:jc w:val="center"/>
        <w:tblLayout w:type="fixed"/>
      </w:tblPr>
      <w:tblGrid>
        <w:gridCol w:w="1373"/>
        <w:gridCol w:w="1368"/>
        <w:gridCol w:w="1368"/>
        <w:gridCol w:w="1363"/>
        <w:gridCol w:w="1368"/>
        <w:gridCol w:w="1368"/>
        <w:gridCol w:w="1373"/>
      </w:tblGrid>
      <w:tr>
        <w:trPr>
          <w:trHeight w:val="68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能环保包装产 业园项目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13,220,127.42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13,220,127.42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50,055,118.37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50,055,118.37</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212" w:name="bookmark1212"/>
      <w:bookmarkStart w:id="1213" w:name="bookmark1213"/>
      <w:bookmarkStart w:id="1214" w:name="bookmark1214"/>
      <w:bookmarkStart w:id="1215" w:name="bookmark1215"/>
      <w:r>
        <w:rPr>
          <w:color w:val="000000"/>
          <w:spacing w:val="0"/>
          <w:w w:val="100"/>
          <w:position w:val="0"/>
        </w:rPr>
        <w:t>（</w:t>
      </w:r>
      <w:bookmarkEnd w:id="1214"/>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12"/>
      <w:bookmarkEnd w:id="1213"/>
      <w:bookmarkEnd w:id="121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4"/>
        <w:gridCol w:w="739"/>
        <w:gridCol w:w="734"/>
        <w:gridCol w:w="734"/>
        <w:gridCol w:w="739"/>
        <w:gridCol w:w="734"/>
        <w:gridCol w:w="734"/>
        <w:gridCol w:w="739"/>
        <w:gridCol w:w="734"/>
        <w:gridCol w:w="734"/>
        <w:gridCol w:w="739"/>
        <w:gridCol w:w="734"/>
        <w:gridCol w:w="739"/>
      </w:tblGrid>
      <w:tr>
        <w:trPr>
          <w:trHeight w:val="196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项目</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增加</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160"/>
              <w:jc w:val="left"/>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6" w:lineRule="exact"/>
              <w:ind w:left="0" w:right="0" w:firstLine="0"/>
              <w:jc w:val="center"/>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工程</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进度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 本期 利息 资本 化金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资金</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来源</w:t>
            </w:r>
          </w:p>
        </w:tc>
      </w:tr>
      <w:tr>
        <w:trPr>
          <w:trHeight w:val="445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廊坊</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年产</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8500</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万平</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方米</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包装</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盒</w:t>
            </w:r>
            <w:r>
              <w:rPr>
                <w:rFonts w:ascii="Times New Roman" w:eastAsia="Times New Roman" w:hAnsi="Times New Roman" w:cs="Times New Roman"/>
                <w:color w:val="000000"/>
                <w:spacing w:val="0"/>
                <w:w w:val="100"/>
                <w:position w:val="0"/>
              </w:rPr>
              <w:t>（</w:t>
            </w:r>
            <w:r>
              <w:rPr>
                <w:color w:val="000000"/>
                <w:spacing w:val="0"/>
                <w:w w:val="100"/>
                <w:position w:val="0"/>
              </w:rPr>
              <w:t>箱</w:t>
            </w:r>
            <w:r>
              <w:rPr>
                <w:color w:val="000000"/>
                <w:spacing w:val="0"/>
                <w:w w:val="100"/>
                <w:position w:val="0"/>
              </w:rPr>
              <w:t>）</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及</w:t>
            </w:r>
          </w:p>
          <w:p>
            <w:pPr>
              <w:pStyle w:val="Style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12.6</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亿个</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环保</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纸杯</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273,93</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8,000.</w:t>
            </w:r>
          </w:p>
          <w:p>
            <w:pPr>
              <w:pStyle w:val="Style5"/>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45,989</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,076.6</w:t>
            </w:r>
          </w:p>
          <w:p>
            <w:pPr>
              <w:pStyle w:val="Style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51,134</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,481.7</w:t>
            </w:r>
          </w:p>
          <w:p>
            <w:pPr>
              <w:pStyle w:val="Style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89,866</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,735.1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7,256,</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823.37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51.01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未完</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r>
      <w:tr>
        <w:trPr>
          <w:trHeight w:val="258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内蒙 古吉 宏智 能环 保包 装产 业园 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300,00</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0,000.</w:t>
            </w:r>
          </w:p>
          <w:p>
            <w:pPr>
              <w:pStyle w:val="Style5"/>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810,50</w:t>
            </w:r>
          </w:p>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810,50</w:t>
            </w:r>
          </w:p>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未完</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573,93</w:t>
            </w:r>
          </w:p>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8,000.</w:t>
            </w:r>
          </w:p>
          <w:p>
            <w:pPr>
              <w:pStyle w:val="Style5"/>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45,989</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,076.6</w:t>
            </w:r>
          </w:p>
          <w:p>
            <w:pPr>
              <w:pStyle w:val="Style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51,944 ,989.5</w:t>
            </w:r>
          </w:p>
          <w:p>
            <w:pPr>
              <w:pStyle w:val="Style5"/>
              <w:keepNext w:val="0"/>
              <w:keepLines w:val="0"/>
              <w:widowControl w:val="0"/>
              <w:shd w:val="clear" w:color="auto" w:fill="auto"/>
              <w:bidi w:val="0"/>
              <w:spacing w:before="0" w:after="0" w:line="384" w:lineRule="auto"/>
              <w:ind w:left="0" w:right="0" w:firstLine="52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89,866</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,735.1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8,067,</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331.13</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both"/>
            </w:pPr>
            <w:r>
              <w:rPr>
                <w:color w:val="000000"/>
                <w:spacing w:val="0"/>
                <w:w w:val="100"/>
                <w:position w:val="0"/>
              </w:rPr>
              <w:t>一</w:t>
            </w:r>
          </w:p>
        </w:tc>
      </w:tr>
    </w:tbl>
    <w:p>
      <w:pPr>
        <w:widowControl w:val="0"/>
        <w:spacing w:after="319" w:line="1" w:lineRule="exact"/>
      </w:pPr>
    </w:p>
    <w:p>
      <w:pPr>
        <w:pStyle w:val="Style27"/>
        <w:keepNext/>
        <w:keepLines/>
        <w:widowControl w:val="0"/>
        <w:shd w:val="clear" w:color="auto" w:fill="auto"/>
        <w:bidi w:val="0"/>
        <w:spacing w:before="0" w:after="320" w:line="240" w:lineRule="auto"/>
        <w:ind w:left="0" w:right="0" w:firstLine="0"/>
        <w:jc w:val="left"/>
      </w:pPr>
      <w:bookmarkStart w:id="1216" w:name="bookmark1216"/>
      <w:bookmarkStart w:id="1217" w:name="bookmark1217"/>
      <w:bookmarkStart w:id="1218" w:name="bookmark1218"/>
      <w:bookmarkStart w:id="1219" w:name="bookmark1219"/>
      <w:r>
        <w:rPr>
          <w:color w:val="000000"/>
          <w:spacing w:val="0"/>
          <w:w w:val="100"/>
          <w:position w:val="0"/>
        </w:rPr>
        <w:t>（</w:t>
      </w:r>
      <w:bookmarkEnd w:id="1218"/>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16"/>
      <w:bookmarkEnd w:id="1217"/>
      <w:bookmarkEnd w:id="1219"/>
      <w:r>
        <w:br w:type="page"/>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numPr>
          <w:ilvl w:val="0"/>
          <w:numId w:val="55"/>
        </w:numPr>
        <w:shd w:val="clear" w:color="auto" w:fill="auto"/>
        <w:bidi w:val="0"/>
        <w:spacing w:before="0" w:line="240" w:lineRule="auto"/>
        <w:ind w:left="0" w:right="0" w:firstLine="0"/>
        <w:jc w:val="left"/>
      </w:pPr>
      <w:bookmarkStart w:id="1220" w:name="bookmark1220"/>
      <w:bookmarkStart w:id="1221" w:name="bookmark1221"/>
      <w:bookmarkStart w:id="1222" w:name="bookmark1222"/>
      <w:bookmarkStart w:id="1223" w:name="bookmark1223"/>
      <w:bookmarkEnd w:id="1222"/>
      <w:r>
        <w:rPr>
          <w:color w:val="000000"/>
          <w:spacing w:val="0"/>
          <w:w w:val="100"/>
          <w:position w:val="0"/>
        </w:rPr>
        <w:t>工程物资</w:t>
      </w:r>
      <w:bookmarkEnd w:id="1220"/>
      <w:bookmarkEnd w:id="1221"/>
      <w:bookmarkEnd w:id="122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25"/>
        <w:gridCol w:w="1200"/>
        <w:gridCol w:w="1195"/>
        <w:gridCol w:w="1195"/>
        <w:gridCol w:w="1195"/>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line="240" w:lineRule="auto"/>
        <w:ind w:left="0" w:right="0" w:firstLine="0"/>
        <w:jc w:val="left"/>
      </w:pPr>
      <w:bookmarkStart w:id="1224" w:name="bookmark1224"/>
      <w:bookmarkStart w:id="1225" w:name="bookmark1225"/>
      <w:bookmarkStart w:id="1226" w:name="bookmark1226"/>
      <w:bookmarkStart w:id="1227" w:name="bookmark1227"/>
      <w:r>
        <w:rPr>
          <w:rFonts w:ascii="Times New Roman" w:eastAsia="Times New Roman" w:hAnsi="Times New Roman" w:cs="Times New Roman"/>
          <w:color w:val="000000"/>
          <w:spacing w:val="0"/>
          <w:w w:val="100"/>
          <w:position w:val="0"/>
        </w:rPr>
        <w:t>2</w:t>
      </w:r>
      <w:bookmarkEnd w:id="122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24"/>
      <w:bookmarkEnd w:id="1225"/>
      <w:bookmarkEnd w:id="1227"/>
    </w:p>
    <w:p>
      <w:pPr>
        <w:pStyle w:val="Style27"/>
        <w:keepNext/>
        <w:keepLines/>
        <w:widowControl w:val="0"/>
        <w:numPr>
          <w:ilvl w:val="0"/>
          <w:numId w:val="57"/>
        </w:numPr>
        <w:shd w:val="clear" w:color="auto" w:fill="auto"/>
        <w:tabs>
          <w:tab w:pos="493" w:val="left"/>
        </w:tabs>
        <w:bidi w:val="0"/>
        <w:spacing w:before="0" w:line="240" w:lineRule="auto"/>
        <w:ind w:left="0" w:right="0" w:firstLine="0"/>
        <w:jc w:val="left"/>
      </w:pPr>
      <w:bookmarkStart w:id="1224" w:name="bookmark1224"/>
      <w:bookmarkStart w:id="1225" w:name="bookmark1225"/>
      <w:bookmarkStart w:id="1228" w:name="bookmark1228"/>
      <w:bookmarkStart w:id="1229" w:name="bookmark1229"/>
      <w:bookmarkEnd w:id="1228"/>
      <w:r>
        <w:rPr>
          <w:color w:val="000000"/>
          <w:spacing w:val="0"/>
          <w:w w:val="100"/>
          <w:position w:val="0"/>
        </w:rPr>
        <w:t>采用成本计量模式的生产性生物资产</w:t>
      </w:r>
      <w:bookmarkEnd w:id="1224"/>
      <w:bookmarkEnd w:id="1225"/>
      <w:bookmarkEnd w:id="1229"/>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7"/>
        <w:keepNext/>
        <w:keepLines/>
        <w:widowControl w:val="0"/>
        <w:numPr>
          <w:ilvl w:val="0"/>
          <w:numId w:val="57"/>
        </w:numPr>
        <w:shd w:val="clear" w:color="auto" w:fill="auto"/>
        <w:tabs>
          <w:tab w:pos="493" w:val="left"/>
        </w:tabs>
        <w:bidi w:val="0"/>
        <w:spacing w:before="0" w:line="240" w:lineRule="auto"/>
        <w:ind w:left="0" w:right="0" w:firstLine="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采用公允价值计量模式的生产性生物资产</w:t>
      </w:r>
      <w:bookmarkEnd w:id="1230"/>
      <w:bookmarkEnd w:id="1231"/>
      <w:bookmarkEnd w:id="123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483" w:val="left"/>
        </w:tabs>
        <w:bidi w:val="0"/>
        <w:spacing w:before="0" w:line="240" w:lineRule="auto"/>
        <w:ind w:left="0" w:right="0" w:firstLine="0"/>
        <w:jc w:val="left"/>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234"/>
      <w:bookmarkEnd w:id="1235"/>
      <w:bookmarkEnd w:id="123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483" w:val="left"/>
        </w:tabs>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2</w:t>
      </w:r>
      <w:bookmarkEnd w:id="124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238"/>
      <w:bookmarkEnd w:id="1239"/>
      <w:bookmarkEnd w:id="12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房屋建筑物及其他</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71,317,231.59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71,317,231.59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33,349,610.01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33,349,610.01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33,349,610.01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33,349,610.01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104,666,841.60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104,666,841.60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17,744,410.33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17,744,410.33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15,051,473.00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15,051,473.00</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15,051,473.00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15,051,473.00</w:t>
            </w:r>
          </w:p>
        </w:tc>
      </w:tr>
    </w:tbl>
    <w:p>
      <w:pPr>
        <w:spacing w:lineRule="exact" w:line="1"/>
        <w:rPr>
          <w:sz w:val="2"/>
          <w:szCs w:val="2"/>
        </w:rPr>
      </w:pPr>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32,795,883.33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32,795,883.33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71,870,958.27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71,870,958.27</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53,572,821.26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53,572,821.26</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2</w:t>
      </w:r>
      <w:bookmarkEnd w:id="124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242"/>
      <w:bookmarkEnd w:id="1243"/>
      <w:bookmarkEnd w:id="1245"/>
    </w:p>
    <w:p>
      <w:pPr>
        <w:pStyle w:val="Style27"/>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6" w:name="bookmark1246"/>
      <w:bookmarkStart w:id="1247" w:name="bookmark1247"/>
      <w:r>
        <w:rPr>
          <w:color w:val="000000"/>
          <w:spacing w:val="0"/>
          <w:w w:val="100"/>
          <w:position w:val="0"/>
        </w:rPr>
        <w:t>（</w:t>
      </w:r>
      <w:bookmarkEnd w:id="124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42"/>
      <w:bookmarkEnd w:id="1243"/>
      <w:bookmarkEnd w:id="124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84,473,527.19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6,451,649.26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6,530,800.33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97,455,976.78</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27,361,826.40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286,761.50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281,640.10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27,930,228.00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27,361,826.40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286,761.50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281,640.10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27,930,228.00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43,301.89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53,606.83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96,908.72</w:t>
            </w:r>
          </w:p>
        </w:tc>
      </w:tr>
    </w:tbl>
    <w:p>
      <w:pPr>
        <w:sectPr>
          <w:footnotePr>
            <w:pos w:val="pageBottom"/>
            <w:numFmt w:val="decimal"/>
            <w:numRestart w:val="continuous"/>
          </w:footnotePr>
          <w:pgSz w:w="11900" w:h="16840"/>
          <w:pgMar w:top="1288" w:right="1132" w:bottom="1603" w:left="1086" w:header="0" w:footer="3" w:gutter="0"/>
          <w:cols w:space="720"/>
          <w:noEndnote/>
          <w:rtlGutter w:val="0"/>
          <w:docGrid w:linePitch="360"/>
        </w:sectPr>
      </w:pPr>
    </w:p>
    <w:p>
      <w:pPr>
        <w:widowControl w:val="0"/>
        <w:spacing w:after="379" w:line="1" w:lineRule="exact"/>
      </w:pPr>
    </w:p>
    <w:tbl>
      <w:tblPr>
        <w:tblOverlap w:val="never"/>
        <w:jc w:val="center"/>
        <w:tblLayout w:type="fixed"/>
      </w:tblPr>
      <w:tblGrid>
        <w:gridCol w:w="1598"/>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43,301.89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53,606.83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96,908.72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111,835,353.59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6,695,108.87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6,758,833.60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125,289,296.06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11,468,892.30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717,999.84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2,395,610.68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14,582,502.82</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1,960,255.63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415,150.80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461,920.66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2,837,327.09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1,960,255.63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415,150.80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461,920.66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2,837,327.09</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80" w:line="240" w:lineRule="auto"/>
              <w:ind w:left="1180" w:right="0" w:firstLine="0"/>
              <w:jc w:val="left"/>
            </w:pPr>
            <w:r>
              <w:rPr>
                <w:rFonts w:ascii="Times New Roman" w:eastAsia="Times New Roman" w:hAnsi="Times New Roman" w:cs="Times New Roman"/>
                <w:color w:val="000000"/>
                <w:spacing w:val="0"/>
                <w:w w:val="100"/>
                <w:position w:val="0"/>
              </w:rPr>
              <w:t>（2）</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19,444.48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49,162.35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68,606.83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19,444.48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49,162.35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68,606.83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13,429,147.93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1,113,706.16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2,808,368.99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17,351,223.08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80" w:line="240" w:lineRule="auto"/>
              <w:ind w:left="1180" w:right="0" w:firstLine="0"/>
              <w:jc w:val="left"/>
            </w:pPr>
            <w:r>
              <w:rPr>
                <w:rFonts w:ascii="Times New Roman" w:eastAsia="Times New Roman" w:hAnsi="Times New Roman" w:cs="Times New Roman"/>
                <w:color w:val="000000"/>
                <w:spacing w:val="0"/>
                <w:w w:val="100"/>
                <w:position w:val="0"/>
              </w:rPr>
              <w:t>（2）</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98,406,205.66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5,581,402.71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3,950,464.61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107,938,072.98</w:t>
            </w:r>
          </w:p>
        </w:tc>
      </w:tr>
      <w:tr>
        <w:trPr>
          <w:trHeight w:val="71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73,004,634.89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5,733,649.42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4,135,189.65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82,873,473.96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59" w:line="1" w:lineRule="exact"/>
      </w:pPr>
    </w:p>
    <w:p>
      <w:pPr>
        <w:pStyle w:val="Style27"/>
        <w:keepNext/>
        <w:keepLines/>
        <w:widowControl w:val="0"/>
        <w:shd w:val="clear" w:color="auto" w:fill="auto"/>
        <w:bidi w:val="0"/>
        <w:spacing w:before="0" w:after="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248"/>
      <w:bookmarkEnd w:id="1249"/>
      <w:bookmarkEnd w:id="1251"/>
      <w:r>
        <w:br w:type="page"/>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252"/>
      <w:bookmarkEnd w:id="1253"/>
      <w:bookmarkEnd w:id="125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bookmarkEnd w:id="1258"/>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256"/>
      <w:bookmarkEnd w:id="1257"/>
      <w:bookmarkEnd w:id="1259"/>
    </w:p>
    <w:p>
      <w:pPr>
        <w:pStyle w:val="Style27"/>
        <w:keepNext/>
        <w:keepLines/>
        <w:widowControl w:val="0"/>
        <w:shd w:val="clear" w:color="auto" w:fill="auto"/>
        <w:bidi w:val="0"/>
        <w:spacing w:before="0" w:after="360" w:line="240" w:lineRule="auto"/>
        <w:ind w:left="0" w:right="0" w:firstLine="0"/>
        <w:jc w:val="left"/>
      </w:pPr>
      <w:bookmarkStart w:id="1256" w:name="bookmark1256"/>
      <w:bookmarkStart w:id="1257" w:name="bookmark1257"/>
      <w:bookmarkStart w:id="1260" w:name="bookmark1260"/>
      <w:bookmarkStart w:id="1261" w:name="bookmark1261"/>
      <w:r>
        <w:rPr>
          <w:color w:val="000000"/>
          <w:spacing w:val="0"/>
          <w:w w:val="100"/>
          <w:position w:val="0"/>
        </w:rPr>
        <w:t>（</w:t>
      </w:r>
      <w:bookmarkEnd w:id="1260"/>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56"/>
      <w:bookmarkEnd w:id="1257"/>
      <w:bookmarkEnd w:id="12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被投资单位名</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称或形成商誉</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262" w:name="bookmark1262"/>
      <w:bookmarkStart w:id="1263" w:name="bookmark1263"/>
      <w:bookmarkStart w:id="1264" w:name="bookmark1264"/>
      <w:bookmarkStart w:id="1265" w:name="bookmark1265"/>
      <w:r>
        <w:rPr>
          <w:color w:val="000000"/>
          <w:spacing w:val="0"/>
          <w:w w:val="100"/>
          <w:position w:val="0"/>
        </w:rPr>
        <w:t>（</w:t>
      </w:r>
      <w:bookmarkEnd w:id="1264"/>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62"/>
      <w:bookmarkEnd w:id="1263"/>
      <w:bookmarkEnd w:id="12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被投资单位名</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称或形成商誉</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济南吉联包装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1,665,318.16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1,665,318.16</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1,665,318.16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1,665,318.16</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商誉所在资产组或资产组组合的相关信息</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说明商誉减值测试过程、关键参数（如预计未来现金流量现值时的预测期增长率、稳定期增长率、利润率、折现率、预测期</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等）及商誉减值损失的确认方法：</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商誉减值测试的影响</w:t>
      </w:r>
    </w:p>
    <w:p>
      <w:pPr>
        <w:pStyle w:val="Style1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2</w:t>
      </w:r>
      <w:bookmarkEnd w:id="1268"/>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266"/>
      <w:bookmarkEnd w:id="1267"/>
      <w:bookmarkEnd w:id="12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33"/>
        <w:gridCol w:w="1378"/>
        <w:gridCol w:w="1541"/>
        <w:gridCol w:w="1430"/>
        <w:gridCol w:w="1301"/>
        <w:gridCol w:w="159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租赁厂房改造工程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5,876,564.55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2,524,167.71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2,471,403.56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5,929,328.70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租赁车间保温工程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317,309.70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11,137.50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54,040.32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274,406.88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450,959.56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5,484,252.80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2,505,372.91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3,429,839.45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2,259,185.41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345,185.53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1,119,044.16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1,485,326.78</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8,904,019.22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8,364,743.54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6,149,860.95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11,118,901.81</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3</w:t>
      </w:r>
      <w:bookmarkEnd w:id="1272"/>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70"/>
      <w:bookmarkEnd w:id="1271"/>
      <w:bookmarkEnd w:id="1273"/>
    </w:p>
    <w:p>
      <w:pPr>
        <w:pStyle w:val="Style27"/>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4" w:name="bookmark1274"/>
      <w:bookmarkStart w:id="1275" w:name="bookmark1275"/>
      <w:r>
        <w:rPr>
          <w:color w:val="000000"/>
          <w:spacing w:val="0"/>
          <w:w w:val="100"/>
          <w:position w:val="0"/>
        </w:rPr>
        <w:t>（</w:t>
      </w:r>
      <w:bookmarkEnd w:id="1274"/>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70"/>
      <w:bookmarkEnd w:id="1271"/>
      <w:bookmarkEnd w:id="127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44,177,808.20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7,308,206.09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37,924,255.03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6,390,498.10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25,167,167.31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2,681,457.79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17,847,344.13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2,677,101.62</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69,344,975.51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9,989,663.88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55,771,599.16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9,067,599.72</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bookmarkStart w:id="1279" w:name="bookmark1279"/>
      <w:r>
        <w:rPr>
          <w:color w:val="000000"/>
          <w:spacing w:val="0"/>
          <w:w w:val="100"/>
          <w:position w:val="0"/>
        </w:rPr>
        <w:t>（</w:t>
      </w:r>
      <w:bookmarkEnd w:id="1278"/>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76"/>
      <w:bookmarkEnd w:id="1277"/>
      <w:bookmarkEnd w:id="127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评估增值</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21,203,595.48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3,906,536.63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21,884,803.71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3,962,794.06</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21,203,595.48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3,906,536.63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21,884,803.71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3,962,794.06</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bookmarkStart w:id="1283" w:name="bookmark1283"/>
      <w:r>
        <w:rPr>
          <w:color w:val="000000"/>
          <w:spacing w:val="0"/>
          <w:w w:val="100"/>
          <w:position w:val="0"/>
        </w:rPr>
        <w:t>（</w:t>
      </w:r>
      <w:bookmarkEnd w:id="1282"/>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80"/>
      <w:bookmarkEnd w:id="1281"/>
      <w:bookmarkEnd w:id="128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 产或负债期初余额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9,989,663.88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9,067,599.72</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3,906,536.63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3,962,794.06</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284" w:name="bookmark1284"/>
      <w:bookmarkStart w:id="1285" w:name="bookmark1285"/>
      <w:bookmarkStart w:id="1286" w:name="bookmark1286"/>
      <w:bookmarkStart w:id="1287" w:name="bookmark1287"/>
      <w:r>
        <w:rPr>
          <w:color w:val="000000"/>
          <w:spacing w:val="0"/>
          <w:w w:val="100"/>
          <w:position w:val="0"/>
        </w:rPr>
        <w:t>（</w:t>
      </w:r>
      <w:bookmarkEnd w:id="1286"/>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284"/>
      <w:bookmarkEnd w:id="1285"/>
      <w:bookmarkEnd w:id="128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5,636,239.30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4,808,528.99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150,077,134.55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57,219,434.48</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155,713,373.85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62,027,963.47</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288" w:name="bookmark1288"/>
      <w:bookmarkStart w:id="1289" w:name="bookmark1289"/>
      <w:bookmarkStart w:id="1290" w:name="bookmark1290"/>
      <w:bookmarkStart w:id="1291" w:name="bookmark1291"/>
      <w:r>
        <w:rPr>
          <w:color w:val="000000"/>
          <w:spacing w:val="0"/>
          <w:w w:val="100"/>
          <w:position w:val="0"/>
        </w:rPr>
        <w:t>（</w:t>
      </w:r>
      <w:bookmarkEnd w:id="1290"/>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288"/>
      <w:bookmarkEnd w:id="1289"/>
      <w:bookmarkEnd w:id="12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11,548,705.75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14,350,385.28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14,356,195.60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3,637,399.85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3,639,905.45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4,069,492.79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7,204,383.53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16,905,087.07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20,470,244.15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111,114,769.56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150,077,134.55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57,219,434.48</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292"/>
      <w:bookmarkEnd w:id="1293"/>
      <w:bookmarkEnd w:id="12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1"/>
        <w:gridCol w:w="1066"/>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327,841.34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327,841.34</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327,841.34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327,841.34</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3</w:t>
      </w:r>
      <w:bookmarkEnd w:id="1298"/>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296"/>
      <w:bookmarkEnd w:id="1297"/>
      <w:bookmarkEnd w:id="1299"/>
    </w:p>
    <w:p>
      <w:pPr>
        <w:pStyle w:val="Style27"/>
        <w:keepNext/>
        <w:keepLines/>
        <w:widowControl w:val="0"/>
        <w:shd w:val="clear" w:color="auto" w:fill="auto"/>
        <w:bidi w:val="0"/>
        <w:spacing w:before="0" w:after="360" w:line="240" w:lineRule="auto"/>
        <w:ind w:left="0" w:right="0" w:firstLine="0"/>
        <w:jc w:val="left"/>
      </w:pPr>
      <w:bookmarkStart w:id="1296" w:name="bookmark1296"/>
      <w:bookmarkStart w:id="1297" w:name="bookmark1297"/>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96"/>
      <w:bookmarkEnd w:id="1297"/>
      <w:bookmarkEnd w:id="13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9,980,000.00</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124,892,400.35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116,750,000.00</w:t>
            </w:r>
          </w:p>
        </w:tc>
      </w:tr>
    </w:tbl>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45,120,703.87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65,114,768.92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30,023,527.78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149,980,000.00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200,036,632.00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341,824,768.92</w:t>
            </w:r>
          </w:p>
        </w:tc>
      </w:tr>
    </w:tbl>
    <w:p>
      <w:pPr>
        <w:pStyle w:val="Style19"/>
        <w:keepNext w:val="0"/>
        <w:keepLines w:val="0"/>
        <w:widowControl w:val="0"/>
        <w:shd w:val="clear" w:color="auto" w:fill="auto"/>
        <w:bidi w:val="0"/>
        <w:spacing w:before="0" w:after="40" w:line="310" w:lineRule="exact"/>
        <w:ind w:left="0" w:right="0" w:firstLine="0"/>
        <w:jc w:val="left"/>
      </w:pPr>
      <w:r>
        <w:rPr>
          <w:color w:val="000000"/>
          <w:spacing w:val="0"/>
          <w:w w:val="100"/>
          <w:position w:val="0"/>
        </w:rPr>
        <w:t>短期借款分类的说明：</w:t>
      </w:r>
    </w:p>
    <w:p>
      <w:pPr>
        <w:pStyle w:val="Style19"/>
        <w:keepNext w:val="0"/>
        <w:keepLines w:val="0"/>
        <w:widowControl w:val="0"/>
        <w:shd w:val="clear" w:color="auto" w:fill="auto"/>
        <w:tabs>
          <w:tab w:pos="358" w:val="left"/>
        </w:tabs>
        <w:bidi w:val="0"/>
        <w:spacing w:before="0" w:after="40" w:line="310" w:lineRule="exact"/>
        <w:ind w:left="0" w:right="0" w:firstLine="0"/>
        <w:jc w:val="left"/>
      </w:pPr>
      <w:bookmarkStart w:id="1302" w:name="bookmark1302"/>
      <w:r>
        <w:rPr>
          <w:rFonts w:ascii="Times New Roman" w:eastAsia="Times New Roman" w:hAnsi="Times New Roman" w:cs="Times New Roman"/>
          <w:color w:val="000000"/>
          <w:spacing w:val="0"/>
          <w:w w:val="100"/>
          <w:position w:val="0"/>
        </w:rPr>
        <w:t>1</w:t>
      </w:r>
      <w:bookmarkEnd w:id="1302"/>
      <w:r>
        <w:rPr>
          <w:color w:val="000000"/>
          <w:spacing w:val="0"/>
          <w:w w:val="100"/>
          <w:position w:val="0"/>
        </w:rPr>
        <w:t>）</w:t>
        <w:tab/>
        <w:t>本公司向农业银行厦门东孚支行借款</w:t>
      </w:r>
      <w:r>
        <w:rPr>
          <w:rFonts w:ascii="Times New Roman" w:eastAsia="Times New Roman" w:hAnsi="Times New Roman" w:cs="Times New Roman"/>
          <w:color w:val="000000"/>
          <w:spacing w:val="0"/>
          <w:w w:val="100"/>
          <w:position w:val="0"/>
        </w:rPr>
        <w:t>124,750,000.00</w:t>
      </w:r>
      <w:r>
        <w:rPr>
          <w:color w:val="000000"/>
          <w:spacing w:val="0"/>
          <w:w w:val="100"/>
          <w:position w:val="0"/>
        </w:rPr>
        <w:t>元，本公司与呼市吉宏以房屋建筑物、土地使用权向其提供了抵押 担保。抵押固定资产原值</w:t>
      </w:r>
      <w:r>
        <w:rPr>
          <w:rFonts w:ascii="Times New Roman" w:eastAsia="Times New Roman" w:hAnsi="Times New Roman" w:cs="Times New Roman"/>
          <w:color w:val="000000"/>
          <w:spacing w:val="0"/>
          <w:w w:val="100"/>
          <w:position w:val="0"/>
        </w:rPr>
        <w:t>56,705,372.65</w:t>
      </w:r>
      <w:r>
        <w:rPr>
          <w:color w:val="000000"/>
          <w:spacing w:val="0"/>
          <w:w w:val="100"/>
          <w:position w:val="0"/>
        </w:rPr>
        <w:t>元，累计折旧</w:t>
      </w:r>
      <w:r>
        <w:rPr>
          <w:rFonts w:ascii="Times New Roman" w:eastAsia="Times New Roman" w:hAnsi="Times New Roman" w:cs="Times New Roman"/>
          <w:color w:val="000000"/>
          <w:spacing w:val="0"/>
          <w:w w:val="100"/>
          <w:position w:val="0"/>
        </w:rPr>
        <w:t>19,240,885.39</w:t>
      </w:r>
      <w:r>
        <w:rPr>
          <w:color w:val="000000"/>
          <w:spacing w:val="0"/>
          <w:w w:val="100"/>
          <w:position w:val="0"/>
        </w:rPr>
        <w:t>元，账面价值</w:t>
      </w:r>
      <w:r>
        <w:rPr>
          <w:rFonts w:ascii="Times New Roman" w:eastAsia="Times New Roman" w:hAnsi="Times New Roman" w:cs="Times New Roman"/>
          <w:color w:val="000000"/>
          <w:spacing w:val="0"/>
          <w:w w:val="100"/>
          <w:position w:val="0"/>
        </w:rPr>
        <w:t>37,464,487.26</w:t>
      </w:r>
      <w:r>
        <w:rPr>
          <w:color w:val="000000"/>
          <w:spacing w:val="0"/>
          <w:w w:val="100"/>
          <w:position w:val="0"/>
        </w:rPr>
        <w:t>元；抵押无形资产土地使用 权原值</w:t>
      </w:r>
      <w:r>
        <w:rPr>
          <w:rFonts w:ascii="Times New Roman" w:eastAsia="Times New Roman" w:hAnsi="Times New Roman" w:cs="Times New Roman"/>
          <w:color w:val="000000"/>
          <w:spacing w:val="0"/>
          <w:w w:val="100"/>
          <w:position w:val="0"/>
        </w:rPr>
        <w:t>6,772,186.74</w:t>
      </w:r>
      <w:r>
        <w:rPr>
          <w:color w:val="000000"/>
          <w:spacing w:val="0"/>
          <w:w w:val="100"/>
          <w:position w:val="0"/>
        </w:rPr>
        <w:t>元，累计摊销</w:t>
      </w:r>
      <w:r>
        <w:rPr>
          <w:rFonts w:ascii="Times New Roman" w:eastAsia="Times New Roman" w:hAnsi="Times New Roman" w:cs="Times New Roman"/>
          <w:color w:val="000000"/>
          <w:spacing w:val="0"/>
          <w:w w:val="100"/>
          <w:position w:val="0"/>
        </w:rPr>
        <w:t>1,805,666.43</w:t>
      </w:r>
      <w:r>
        <w:rPr>
          <w:color w:val="000000"/>
          <w:spacing w:val="0"/>
          <w:w w:val="100"/>
          <w:position w:val="0"/>
        </w:rPr>
        <w:t>元，账面价值</w:t>
      </w:r>
      <w:r>
        <w:rPr>
          <w:rFonts w:ascii="Times New Roman" w:eastAsia="Times New Roman" w:hAnsi="Times New Roman" w:cs="Times New Roman"/>
          <w:color w:val="000000"/>
          <w:spacing w:val="0"/>
          <w:w w:val="100"/>
          <w:position w:val="0"/>
        </w:rPr>
        <w:t>4,966,520.31</w:t>
      </w:r>
      <w:r>
        <w:rPr>
          <w:color w:val="000000"/>
          <w:spacing w:val="0"/>
          <w:w w:val="100"/>
          <w:position w:val="0"/>
        </w:rPr>
        <w:t>元；</w:t>
      </w:r>
    </w:p>
    <w:p>
      <w:pPr>
        <w:pStyle w:val="Style19"/>
        <w:keepNext w:val="0"/>
        <w:keepLines w:val="0"/>
        <w:widowControl w:val="0"/>
        <w:shd w:val="clear" w:color="auto" w:fill="auto"/>
        <w:tabs>
          <w:tab w:pos="368" w:val="left"/>
        </w:tabs>
        <w:bidi w:val="0"/>
        <w:spacing w:before="0" w:after="40" w:line="310" w:lineRule="exact"/>
        <w:ind w:left="0" w:right="0" w:firstLine="0"/>
        <w:jc w:val="left"/>
      </w:pPr>
      <w:bookmarkStart w:id="1303" w:name="bookmark1303"/>
      <w:r>
        <w:rPr>
          <w:rFonts w:ascii="Times New Roman" w:eastAsia="Times New Roman" w:hAnsi="Times New Roman" w:cs="Times New Roman"/>
          <w:color w:val="000000"/>
          <w:spacing w:val="0"/>
          <w:w w:val="100"/>
          <w:position w:val="0"/>
        </w:rPr>
        <w:t>2</w:t>
      </w:r>
      <w:bookmarkEnd w:id="1303"/>
      <w:r>
        <w:rPr>
          <w:color w:val="000000"/>
          <w:spacing w:val="0"/>
          <w:w w:val="100"/>
          <w:position w:val="0"/>
        </w:rPr>
        <w:t>）</w:t>
        <w:tab/>
        <w:t>本公司向浦发银行厦门分行借款</w:t>
      </w:r>
      <w:r>
        <w:rPr>
          <w:rFonts w:ascii="Times New Roman" w:eastAsia="Times New Roman" w:hAnsi="Times New Roman" w:cs="Times New Roman"/>
          <w:color w:val="000000"/>
          <w:spacing w:val="0"/>
          <w:w w:val="100"/>
          <w:position w:val="0"/>
        </w:rPr>
        <w:t>20,000,000.00</w:t>
      </w:r>
      <w:r>
        <w:rPr>
          <w:color w:val="000000"/>
          <w:spacing w:val="0"/>
          <w:w w:val="100"/>
          <w:position w:val="0"/>
        </w:rPr>
        <w:t>元，宁夏吉宏向其提供了保证担保；</w:t>
      </w:r>
    </w:p>
    <w:p>
      <w:pPr>
        <w:pStyle w:val="Style19"/>
        <w:keepNext w:val="0"/>
        <w:keepLines w:val="0"/>
        <w:widowControl w:val="0"/>
        <w:shd w:val="clear" w:color="auto" w:fill="auto"/>
        <w:tabs>
          <w:tab w:pos="368" w:val="left"/>
        </w:tabs>
        <w:bidi w:val="0"/>
        <w:spacing w:before="0" w:after="40" w:line="310" w:lineRule="exact"/>
        <w:ind w:left="0" w:right="0" w:firstLine="0"/>
        <w:jc w:val="left"/>
      </w:pPr>
      <w:bookmarkStart w:id="1304" w:name="bookmark1304"/>
      <w:r>
        <w:rPr>
          <w:rFonts w:ascii="Times New Roman" w:eastAsia="Times New Roman" w:hAnsi="Times New Roman" w:cs="Times New Roman"/>
          <w:color w:val="000000"/>
          <w:spacing w:val="0"/>
          <w:w w:val="100"/>
          <w:position w:val="0"/>
        </w:rPr>
        <w:t>3</w:t>
      </w:r>
      <w:bookmarkEnd w:id="1304"/>
      <w:r>
        <w:rPr>
          <w:color w:val="000000"/>
          <w:spacing w:val="0"/>
          <w:w w:val="100"/>
          <w:position w:val="0"/>
        </w:rPr>
        <w:t>）</w:t>
        <w:tab/>
        <w:t>廊坊吉宏向中国银行廊坊市金光道支行借款</w:t>
      </w:r>
      <w:r>
        <w:rPr>
          <w:rFonts w:ascii="Times New Roman" w:eastAsia="Times New Roman" w:hAnsi="Times New Roman" w:cs="Times New Roman"/>
          <w:color w:val="000000"/>
          <w:spacing w:val="0"/>
          <w:w w:val="100"/>
          <w:position w:val="0"/>
        </w:rPr>
        <w:t>10,000,000.00</w:t>
      </w:r>
      <w:r>
        <w:rPr>
          <w:color w:val="000000"/>
          <w:spacing w:val="0"/>
          <w:w w:val="100"/>
          <w:position w:val="0"/>
        </w:rPr>
        <w:t>元，本公司向其提供了保证担保；</w:t>
      </w:r>
    </w:p>
    <w:p>
      <w:pPr>
        <w:pStyle w:val="Style19"/>
        <w:keepNext w:val="0"/>
        <w:keepLines w:val="0"/>
        <w:widowControl w:val="0"/>
        <w:shd w:val="clear" w:color="auto" w:fill="auto"/>
        <w:tabs>
          <w:tab w:pos="368" w:val="left"/>
        </w:tabs>
        <w:bidi w:val="0"/>
        <w:spacing w:before="0" w:after="40" w:line="310" w:lineRule="exact"/>
        <w:ind w:left="0" w:right="0" w:firstLine="0"/>
        <w:jc w:val="left"/>
      </w:pPr>
      <w:bookmarkStart w:id="1305" w:name="bookmark1305"/>
      <w:r>
        <w:rPr>
          <w:rFonts w:ascii="Times New Roman" w:eastAsia="Times New Roman" w:hAnsi="Times New Roman" w:cs="Times New Roman"/>
          <w:color w:val="000000"/>
          <w:spacing w:val="0"/>
          <w:w w:val="100"/>
          <w:position w:val="0"/>
        </w:rPr>
        <w:t>4</w:t>
      </w:r>
      <w:bookmarkEnd w:id="1305"/>
      <w:r>
        <w:rPr>
          <w:color w:val="000000"/>
          <w:spacing w:val="0"/>
          <w:w w:val="100"/>
          <w:position w:val="0"/>
        </w:rPr>
        <w:t>）</w:t>
        <w:tab/>
        <w:t>吉宏包装工业向中信银行厦门集美支行借款</w:t>
      </w:r>
      <w:r>
        <w:rPr>
          <w:rFonts w:ascii="Times New Roman" w:eastAsia="Times New Roman" w:hAnsi="Times New Roman" w:cs="Times New Roman"/>
          <w:color w:val="000000"/>
          <w:spacing w:val="0"/>
          <w:w w:val="100"/>
          <w:position w:val="0"/>
        </w:rPr>
        <w:t>10,000,000.00</w:t>
      </w:r>
      <w:r>
        <w:rPr>
          <w:color w:val="000000"/>
          <w:spacing w:val="0"/>
          <w:w w:val="100"/>
          <w:position w:val="0"/>
        </w:rPr>
        <w:t>元，本公司向其提供了保证担保；</w:t>
      </w:r>
    </w:p>
    <w:p>
      <w:pPr>
        <w:pStyle w:val="Style19"/>
        <w:keepNext w:val="0"/>
        <w:keepLines w:val="0"/>
        <w:widowControl w:val="0"/>
        <w:shd w:val="clear" w:color="auto" w:fill="auto"/>
        <w:tabs>
          <w:tab w:pos="368" w:val="left"/>
        </w:tabs>
        <w:bidi w:val="0"/>
        <w:spacing w:before="0" w:after="40" w:line="310" w:lineRule="exact"/>
        <w:ind w:left="0" w:right="0" w:firstLine="0"/>
        <w:jc w:val="left"/>
      </w:pPr>
      <w:bookmarkStart w:id="1306" w:name="bookmark1306"/>
      <w:r>
        <w:rPr>
          <w:rFonts w:ascii="Times New Roman" w:eastAsia="Times New Roman" w:hAnsi="Times New Roman" w:cs="Times New Roman"/>
          <w:color w:val="000000"/>
          <w:spacing w:val="0"/>
          <w:w w:val="100"/>
          <w:position w:val="0"/>
        </w:rPr>
        <w:t>5</w:t>
      </w:r>
      <w:bookmarkEnd w:id="1306"/>
      <w:r>
        <w:rPr>
          <w:color w:val="000000"/>
          <w:spacing w:val="0"/>
          <w:w w:val="100"/>
          <w:position w:val="0"/>
        </w:rPr>
        <w:t>）</w:t>
        <w:tab/>
        <w:t>陕西永鑫向中国银行西安临潼区陕鼓科技园支行借款</w:t>
      </w:r>
      <w:r>
        <w:rPr>
          <w:rFonts w:ascii="Times New Roman" w:eastAsia="Times New Roman" w:hAnsi="Times New Roman" w:cs="Times New Roman"/>
          <w:color w:val="000000"/>
          <w:spacing w:val="0"/>
          <w:w w:val="100"/>
          <w:position w:val="0"/>
        </w:rPr>
        <w:t>5,000,000.00</w:t>
      </w:r>
      <w:r>
        <w:rPr>
          <w:color w:val="000000"/>
          <w:spacing w:val="0"/>
          <w:w w:val="100"/>
          <w:position w:val="0"/>
        </w:rPr>
        <w:t>元，本公司为其提供了保证担保；</w:t>
      </w:r>
    </w:p>
    <w:p>
      <w:pPr>
        <w:pStyle w:val="Style19"/>
        <w:keepNext w:val="0"/>
        <w:keepLines w:val="0"/>
        <w:widowControl w:val="0"/>
        <w:shd w:val="clear" w:color="auto" w:fill="auto"/>
        <w:tabs>
          <w:tab w:pos="368" w:val="left"/>
        </w:tabs>
        <w:bidi w:val="0"/>
        <w:spacing w:before="0" w:after="40" w:line="310" w:lineRule="exact"/>
        <w:ind w:left="0" w:right="0" w:firstLine="0"/>
        <w:jc w:val="left"/>
      </w:pPr>
      <w:bookmarkStart w:id="1307" w:name="bookmark1307"/>
      <w:r>
        <w:rPr>
          <w:rFonts w:ascii="Times New Roman" w:eastAsia="Times New Roman" w:hAnsi="Times New Roman" w:cs="Times New Roman"/>
          <w:color w:val="000000"/>
          <w:spacing w:val="0"/>
          <w:w w:val="100"/>
          <w:position w:val="0"/>
        </w:rPr>
        <w:t>6</w:t>
      </w:r>
      <w:bookmarkEnd w:id="1307"/>
      <w:r>
        <w:rPr>
          <w:color w:val="000000"/>
          <w:spacing w:val="0"/>
          <w:w w:val="100"/>
          <w:position w:val="0"/>
        </w:rPr>
        <w:t>）</w:t>
        <w:tab/>
        <w:t>本公司向工商银行厦门集美支行信用借款</w:t>
      </w:r>
      <w:r>
        <w:rPr>
          <w:rFonts w:ascii="Times New Roman" w:eastAsia="Times New Roman" w:hAnsi="Times New Roman" w:cs="Times New Roman"/>
          <w:color w:val="000000"/>
          <w:spacing w:val="0"/>
          <w:w w:val="100"/>
          <w:position w:val="0"/>
        </w:rPr>
        <w:t>20,000,000.00</w:t>
      </w:r>
      <w:r>
        <w:rPr>
          <w:color w:val="000000"/>
          <w:spacing w:val="0"/>
          <w:w w:val="100"/>
          <w:position w:val="0"/>
        </w:rPr>
        <w:t>元；</w:t>
      </w:r>
    </w:p>
    <w:p>
      <w:pPr>
        <w:pStyle w:val="Style19"/>
        <w:keepNext w:val="0"/>
        <w:keepLines w:val="0"/>
        <w:widowControl w:val="0"/>
        <w:shd w:val="clear" w:color="auto" w:fill="auto"/>
        <w:tabs>
          <w:tab w:pos="368" w:val="left"/>
        </w:tabs>
        <w:bidi w:val="0"/>
        <w:spacing w:before="0" w:after="720" w:line="310" w:lineRule="exact"/>
        <w:ind w:left="0" w:right="0" w:firstLine="0"/>
        <w:jc w:val="left"/>
      </w:pPr>
      <w:bookmarkStart w:id="1308" w:name="bookmark1308"/>
      <w:r>
        <w:rPr>
          <w:rFonts w:ascii="Times New Roman" w:eastAsia="Times New Roman" w:hAnsi="Times New Roman" w:cs="Times New Roman"/>
          <w:color w:val="000000"/>
          <w:spacing w:val="0"/>
          <w:w w:val="100"/>
          <w:position w:val="0"/>
        </w:rPr>
        <w:t>7</w:t>
      </w:r>
      <w:bookmarkEnd w:id="1308"/>
      <w:r>
        <w:rPr>
          <w:color w:val="000000"/>
          <w:spacing w:val="0"/>
          <w:w w:val="100"/>
          <w:position w:val="0"/>
        </w:rPr>
        <w:t>）</w:t>
        <w:tab/>
        <w:t>江西吉宏向厦门银行股份有限公司信用借款</w:t>
      </w:r>
      <w:r>
        <w:rPr>
          <w:rFonts w:ascii="Times New Roman" w:eastAsia="Times New Roman" w:hAnsi="Times New Roman" w:cs="Times New Roman"/>
          <w:color w:val="000000"/>
          <w:spacing w:val="0"/>
          <w:w w:val="100"/>
          <w:position w:val="0"/>
        </w:rPr>
        <w:t>10,000,000.00</w:t>
      </w:r>
      <w:r>
        <w:rPr>
          <w:color w:val="000000"/>
          <w:spacing w:val="0"/>
          <w:w w:val="100"/>
          <w:position w:val="0"/>
        </w:rPr>
        <w:t>元。</w:t>
      </w:r>
    </w:p>
    <w:p>
      <w:pPr>
        <w:pStyle w:val="Style27"/>
        <w:keepNext/>
        <w:keepLines/>
        <w:widowControl w:val="0"/>
        <w:shd w:val="clear" w:color="auto" w:fill="auto"/>
        <w:bidi w:val="0"/>
        <w:spacing w:before="0" w:after="300" w:line="240" w:lineRule="auto"/>
        <w:ind w:left="0" w:right="0" w:firstLine="0"/>
        <w:jc w:val="left"/>
      </w:pPr>
      <w:bookmarkStart w:id="1309" w:name="bookmark1309"/>
      <w:bookmarkStart w:id="1310" w:name="bookmark1310"/>
      <w:bookmarkStart w:id="1311" w:name="bookmark1311"/>
      <w:bookmarkStart w:id="1312" w:name="bookmark1312"/>
      <w:r>
        <w:rPr>
          <w:color w:val="000000"/>
          <w:spacing w:val="0"/>
          <w:w w:val="100"/>
          <w:position w:val="0"/>
        </w:rPr>
        <w:t>（</w:t>
      </w:r>
      <w:bookmarkEnd w:id="1311"/>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09"/>
      <w:bookmarkEnd w:id="1310"/>
      <w:bookmarkEnd w:id="1312"/>
    </w:p>
    <w:p>
      <w:pPr>
        <w:pStyle w:val="Style19"/>
        <w:keepNext w:val="0"/>
        <w:keepLines w:val="0"/>
        <w:widowControl w:val="0"/>
        <w:shd w:val="clear" w:color="auto" w:fill="auto"/>
        <w:bidi w:val="0"/>
        <w:spacing w:before="0" w:after="40" w:line="310" w:lineRule="exact"/>
        <w:ind w:left="0" w:right="0" w:firstLine="0"/>
        <w:jc w:val="left"/>
      </w:pPr>
      <w:r>
        <w:rPr>
          <w:color w:val="000000"/>
          <w:spacing w:val="0"/>
          <w:w w:val="100"/>
          <w:position w:val="0"/>
        </w:rPr>
        <w:t>本期末已逾期未偿还的短期借款总额为元，其中重要的已逾期未偿还的短期借款情况如下：</w:t>
      </w:r>
    </w:p>
    <w:p>
      <w:pPr>
        <w:pStyle w:val="Style19"/>
        <w:keepNext w:val="0"/>
        <w:keepLines w:val="0"/>
        <w:widowControl w:val="0"/>
        <w:shd w:val="clear" w:color="auto" w:fill="auto"/>
        <w:bidi w:val="0"/>
        <w:spacing w:before="0" w:after="80" w:line="310" w:lineRule="exact"/>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3</w:t>
      </w:r>
      <w:bookmarkEnd w:id="1315"/>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313"/>
      <w:bookmarkEnd w:id="1314"/>
      <w:bookmarkEnd w:id="131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3</w:t>
      </w:r>
      <w:bookmarkEnd w:id="1319"/>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317"/>
      <w:bookmarkEnd w:id="1318"/>
      <w:bookmarkEnd w:id="132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3</w:t>
      </w:r>
      <w:bookmarkEnd w:id="1323"/>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321"/>
      <w:bookmarkEnd w:id="1322"/>
      <w:bookmarkEnd w:id="132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132,517,047.94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128,824,384.82</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132,517,047.94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128,824,384.82</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本期末已到期未支付的应付票据总额为元。</w:t>
      </w:r>
    </w:p>
    <w:p>
      <w:pPr>
        <w:pStyle w:val="Style27"/>
        <w:keepNext/>
        <w:keepLines/>
        <w:widowControl w:val="0"/>
        <w:shd w:val="clear" w:color="auto" w:fill="auto"/>
        <w:bidi w:val="0"/>
        <w:spacing w:before="0" w:after="360" w:line="240" w:lineRule="auto"/>
        <w:ind w:left="0" w:right="0" w:firstLine="0"/>
        <w:jc w:val="both"/>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3</w:t>
      </w:r>
      <w:bookmarkEnd w:id="1327"/>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325"/>
      <w:bookmarkEnd w:id="1326"/>
      <w:bookmarkEnd w:id="1328"/>
    </w:p>
    <w:p>
      <w:pPr>
        <w:pStyle w:val="Style27"/>
        <w:keepNext/>
        <w:keepLines/>
        <w:widowControl w:val="0"/>
        <w:shd w:val="clear" w:color="auto" w:fill="auto"/>
        <w:bidi w:val="0"/>
        <w:spacing w:before="0" w:after="360" w:line="240" w:lineRule="auto"/>
        <w:ind w:left="0" w:right="0" w:firstLine="0"/>
        <w:jc w:val="both"/>
      </w:pPr>
      <w:bookmarkStart w:id="1325" w:name="bookmark1325"/>
      <w:bookmarkStart w:id="1326" w:name="bookmark1326"/>
      <w:bookmarkStart w:id="1329" w:name="bookmark1329"/>
      <w:bookmarkStart w:id="1330" w:name="bookmark1330"/>
      <w:r>
        <w:rPr>
          <w:color w:val="000000"/>
          <w:spacing w:val="0"/>
          <w:w w:val="100"/>
          <w:position w:val="0"/>
        </w:rPr>
        <w:t>（</w:t>
      </w:r>
      <w:bookmarkEnd w:id="1329"/>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25"/>
      <w:bookmarkEnd w:id="1326"/>
      <w:bookmarkEnd w:id="13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175,214,011.47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141,521,405.43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128,691,161.06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153,160,857.63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7,588,500.79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19,478,788.20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953,693.53</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5,185,621.32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6,406,596.71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14,176,818.32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11,198,533.56</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330,856,112.96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332,719,875.06</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1331" w:name="bookmark1331"/>
      <w:bookmarkStart w:id="1332" w:name="bookmark1332"/>
      <w:bookmarkStart w:id="1333" w:name="bookmark1333"/>
      <w:bookmarkStart w:id="1334" w:name="bookmark1334"/>
      <w:r>
        <w:rPr>
          <w:color w:val="000000"/>
          <w:spacing w:val="0"/>
          <w:w w:val="100"/>
          <w:position w:val="0"/>
        </w:rPr>
        <w:t>（</w:t>
      </w:r>
      <w:bookmarkEnd w:id="133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31"/>
      <w:bookmarkEnd w:id="1332"/>
      <w:bookmarkEnd w:id="13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644,618.77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504,658.40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446,566.71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429,500.00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2,629,343.88</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520" w:right="0" w:firstLine="0"/>
              <w:jc w:val="left"/>
            </w:pPr>
            <w:r>
              <w:rPr>
                <w:color w:val="000000"/>
                <w:spacing w:val="0"/>
                <w:w w:val="100"/>
                <w:position w:val="0"/>
              </w:rPr>
              <w:t>一</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1335" w:name="bookmark1335"/>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3</w:t>
      </w:r>
      <w:bookmarkEnd w:id="1337"/>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335"/>
      <w:bookmarkEnd w:id="1336"/>
      <w:bookmarkEnd w:id="1338"/>
    </w:p>
    <w:p>
      <w:pPr>
        <w:pStyle w:val="Style27"/>
        <w:keepNext/>
        <w:keepLines/>
        <w:widowControl w:val="0"/>
        <w:shd w:val="clear" w:color="auto" w:fill="auto"/>
        <w:bidi w:val="0"/>
        <w:spacing w:before="0" w:after="360" w:line="240" w:lineRule="auto"/>
        <w:ind w:left="0" w:right="0" w:firstLine="0"/>
        <w:jc w:val="both"/>
      </w:pPr>
      <w:bookmarkStart w:id="1335" w:name="bookmark1335"/>
      <w:bookmarkStart w:id="1336" w:name="bookmark1336"/>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35"/>
      <w:bookmarkEnd w:id="1336"/>
      <w:bookmarkEnd w:id="1340"/>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27"/>
        <w:keepNext/>
        <w:keepLines/>
        <w:widowControl w:val="0"/>
        <w:shd w:val="clear" w:color="auto" w:fill="auto"/>
        <w:bidi w:val="0"/>
        <w:spacing w:before="0" w:line="240" w:lineRule="auto"/>
        <w:ind w:left="0" w:right="0" w:firstLine="0"/>
        <w:jc w:val="left"/>
      </w:pPr>
      <w:bookmarkStart w:id="1341" w:name="bookmark1341"/>
      <w:bookmarkStart w:id="1342" w:name="bookmark1342"/>
      <w:bookmarkStart w:id="1343" w:name="bookmark1343"/>
      <w:bookmarkStart w:id="1344" w:name="bookmark1344"/>
      <w:r>
        <w:rPr>
          <w:color w:val="000000"/>
          <w:spacing w:val="0"/>
          <w:w w:val="100"/>
          <w:position w:val="0"/>
        </w:rPr>
        <w:t>（</w:t>
      </w:r>
      <w:bookmarkEnd w:id="134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341"/>
      <w:bookmarkEnd w:id="1342"/>
      <w:bookmarkEnd w:id="1344"/>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345"/>
      <w:bookmarkEnd w:id="1346"/>
      <w:bookmarkEnd w:id="134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6,979,078.06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2,067,697.30</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6,979,078.06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2,067,697.30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8"/>
        <w:gridCol w:w="2419"/>
        <w:gridCol w:w="4949"/>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1" w:name="bookmark1351"/>
      <w:bookmarkStart w:id="1352" w:name="bookmark1352"/>
      <w:r>
        <w:rPr>
          <w:rFonts w:ascii="Times New Roman" w:eastAsia="Times New Roman" w:hAnsi="Times New Roman" w:cs="Times New Roman"/>
          <w:color w:val="000000"/>
          <w:spacing w:val="0"/>
          <w:w w:val="100"/>
          <w:position w:val="0"/>
        </w:rPr>
        <w:t>3</w:t>
      </w:r>
      <w:bookmarkEnd w:id="1351"/>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349"/>
      <w:bookmarkEnd w:id="1350"/>
      <w:bookmarkEnd w:id="1352"/>
    </w:p>
    <w:p>
      <w:pPr>
        <w:pStyle w:val="Style27"/>
        <w:keepNext/>
        <w:keepLines/>
        <w:widowControl w:val="0"/>
        <w:shd w:val="clear" w:color="auto" w:fill="auto"/>
        <w:bidi w:val="0"/>
        <w:spacing w:before="0" w:line="240" w:lineRule="auto"/>
        <w:ind w:left="0" w:right="0" w:firstLine="0"/>
        <w:jc w:val="left"/>
      </w:pPr>
      <w:bookmarkStart w:id="1349" w:name="bookmark1349"/>
      <w:bookmarkStart w:id="1350" w:name="bookmark1350"/>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49"/>
      <w:bookmarkEnd w:id="1350"/>
      <w:bookmarkEnd w:id="135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36,151,456.06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401,210,845.46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393,905,986.83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43,456,314.69</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提存计划</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390,097.30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24,498,982.20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24,380,404.65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508,674.85</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36,541,553.36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425,709,827.66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418,286,391.48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43,964,989.54</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55"/>
      <w:bookmarkEnd w:id="1356"/>
      <w:bookmarkEnd w:id="13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25,097,526.05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365,140,893.43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357,136,138.59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33,102,280.89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83,234.80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13,673,596.18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13,716,830.98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243,820.19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13,412,315.52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13,398,861.86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257,273.85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182,744.14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11,993,888.17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11,957,332.68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219,299.63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14,559.54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911,070.52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909,371.58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16,258.48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46,516.51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507,356.83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532,157.60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21,715.74</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202,726.00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8,391,131.30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8,266,359.30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327,498.00</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10,524,149.02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592,909.03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1,387,796.10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9,729,261.95</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36,151,456.06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401,210,845.46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393,905,986.83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43,456,314.69</w:t>
            </w:r>
          </w:p>
        </w:tc>
      </w:tr>
    </w:tbl>
    <w:p>
      <w:pPr>
        <w:widowControl w:val="0"/>
        <w:spacing w:after="319" w:line="1" w:lineRule="exact"/>
      </w:pPr>
    </w:p>
    <w:p>
      <w:pPr>
        <w:pStyle w:val="Style27"/>
        <w:keepNext/>
        <w:keepLines/>
        <w:widowControl w:val="0"/>
        <w:numPr>
          <w:ilvl w:val="0"/>
          <w:numId w:val="59"/>
        </w:numPr>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bookmarkEnd w:id="1361"/>
      <w:r>
        <w:rPr>
          <w:color w:val="000000"/>
          <w:spacing w:val="0"/>
          <w:w w:val="100"/>
          <w:position w:val="0"/>
        </w:rPr>
        <w:t>设定提存计划列示</w:t>
      </w:r>
      <w:bookmarkEnd w:id="1359"/>
      <w:bookmarkEnd w:id="1360"/>
      <w:bookmarkEnd w:id="136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373,393.11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23,618,380.32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23,504,127.37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487,646.06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16,704.19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880,601.88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876,277.28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21,028.79</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390,097.30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24,498,982.20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24,380,404.65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508,674.85</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4</w:t>
      </w:r>
      <w:bookmarkEnd w:id="136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363"/>
      <w:bookmarkEnd w:id="1364"/>
      <w:bookmarkEnd w:id="13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5,746,247.00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5,628,393.87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23,169,856.29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55,237,630.85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523,323.91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337,698.40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434,465.36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234,270.05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480,801.84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501,272.66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292,367.88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292,367.88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277,788.02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162,504.13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240,177.82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252,696.21</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43,841.81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82,251.56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33,224.29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24,668.46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4,200.28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623.25</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31,246,294.50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62,754,377.32</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4</w:t>
      </w:r>
      <w:bookmarkEnd w:id="136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67"/>
      <w:bookmarkEnd w:id="1368"/>
      <w:bookmarkEnd w:id="13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519,270.25</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145,287,841.69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31,719,624.84</w:t>
            </w:r>
          </w:p>
        </w:tc>
      </w:tr>
    </w:tbl>
    <w:p>
      <w:pPr>
        <w:spacing w:lineRule="exact" w:line="1"/>
        <w:rPr>
          <w:sz w:val="2"/>
          <w:szCs w:val="2"/>
        </w:rPr>
      </w:pPr>
      <w:r>
        <w:br w:type="page"/>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145,287,841.69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32,238,895.09</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both"/>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371"/>
      <w:bookmarkEnd w:id="1372"/>
      <w:bookmarkEnd w:id="137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46,986.14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472,284.11</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519,270.25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1375" w:name="bookmark1375"/>
      <w:bookmarkStart w:id="1376" w:name="bookmark1376"/>
      <w:bookmarkStart w:id="1377" w:name="bookmark1377"/>
      <w:bookmarkStart w:id="1378" w:name="bookmark1378"/>
      <w:r>
        <w:rPr>
          <w:color w:val="000000"/>
          <w:spacing w:val="0"/>
          <w:w w:val="100"/>
          <w:position w:val="0"/>
        </w:rPr>
        <w:t>（</w:t>
      </w:r>
      <w:bookmarkEnd w:id="1377"/>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375"/>
      <w:bookmarkEnd w:id="1376"/>
      <w:bookmarkEnd w:id="1378"/>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27"/>
        <w:keepNext/>
        <w:keepLines/>
        <w:widowControl w:val="0"/>
        <w:shd w:val="clear" w:color="auto" w:fill="auto"/>
        <w:bidi w:val="0"/>
        <w:spacing w:before="0" w:after="36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w:t>
      </w:r>
      <w:bookmarkEnd w:id="1381"/>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379"/>
      <w:bookmarkEnd w:id="1380"/>
      <w:bookmarkEnd w:id="1382"/>
    </w:p>
    <w:p>
      <w:pPr>
        <w:pStyle w:val="Style27"/>
        <w:keepNext/>
        <w:keepLines/>
        <w:widowControl w:val="0"/>
        <w:shd w:val="clear" w:color="auto" w:fill="auto"/>
        <w:bidi w:val="0"/>
        <w:spacing w:before="0" w:after="360" w:line="240" w:lineRule="auto"/>
        <w:ind w:left="0" w:right="0" w:firstLine="0"/>
        <w:jc w:val="left"/>
      </w:pPr>
      <w:bookmarkStart w:id="1379" w:name="bookmark1379"/>
      <w:bookmarkStart w:id="1380" w:name="bookmark1380"/>
      <w:bookmarkStart w:id="1383" w:name="bookmark1383"/>
      <w:bookmarkStart w:id="1384" w:name="bookmark1384"/>
      <w:r>
        <w:rPr>
          <w:rFonts w:ascii="Times New Roman" w:eastAsia="Times New Roman" w:hAnsi="Times New Roman" w:cs="Times New Roman"/>
          <w:color w:val="000000"/>
          <w:spacing w:val="0"/>
          <w:w w:val="100"/>
          <w:position w:val="0"/>
        </w:rPr>
        <w:t>1</w:t>
      </w:r>
      <w:bookmarkEnd w:id="1383"/>
      <w:r>
        <w:rPr>
          <w:color w:val="000000"/>
          <w:spacing w:val="0"/>
          <w:w w:val="100"/>
          <w:position w:val="0"/>
        </w:rPr>
        <w:t>）按款项性质列示其他应付款</w:t>
      </w:r>
      <w:bookmarkEnd w:id="1379"/>
      <w:bookmarkEnd w:id="1380"/>
      <w:bookmarkEnd w:id="13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7,025,340.09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6,939,221.31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6,111,970.14</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保证金、质保金及押金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12,465,351.19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15,474,764.66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62,687.89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128,741.72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服务器租赁费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1,216,210.38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111,177.87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117,557,568.00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3,221,569.05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3,825,233.87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2,867,630.36</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145,287,841.69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31,719,624.84</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2</w:t>
      </w:r>
      <w:bookmarkEnd w:id="138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85"/>
      <w:bookmarkEnd w:id="1386"/>
      <w:bookmarkEnd w:id="1388"/>
    </w:p>
    <w:p>
      <w:pPr>
        <w:pStyle w:val="Style19"/>
        <w:keepNext w:val="0"/>
        <w:keepLines w:val="0"/>
        <w:widowControl w:val="0"/>
        <w:shd w:val="clear" w:color="auto" w:fill="auto"/>
        <w:bidi w:val="0"/>
        <w:spacing w:before="0" w:after="36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3,850,000.00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尚未结清</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2,000,000.40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尚未结清</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1,108,299.98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尚未结清</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尚未结清</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尚未结清</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8,458,300.38</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4</w:t>
      </w:r>
      <w:bookmarkEnd w:id="1391"/>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389"/>
      <w:bookmarkEnd w:id="1390"/>
      <w:bookmarkEnd w:id="13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4</w:t>
      </w:r>
      <w:bookmarkEnd w:id="1395"/>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393"/>
      <w:bookmarkEnd w:id="1394"/>
      <w:bookmarkEnd w:id="13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32,379,164.44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13,000,000.00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2,215,020.04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22,397,261.90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19,977,658.44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13,813,115.95</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54,571,842.92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49,210,377.85</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4</w:t>
      </w:r>
      <w:bookmarkEnd w:id="1399"/>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397"/>
      <w:bookmarkEnd w:id="1398"/>
      <w:bookmarkEnd w:id="140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5,267,297.52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189,022.69</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5,267,297.52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189,022.69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802"/>
        <w:gridCol w:w="797"/>
        <w:gridCol w:w="797"/>
        <w:gridCol w:w="797"/>
        <w:gridCol w:w="802"/>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4</w:t>
      </w:r>
      <w:bookmarkEnd w:id="1403"/>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01"/>
      <w:bookmarkEnd w:id="1402"/>
      <w:bookmarkEnd w:id="1404"/>
    </w:p>
    <w:p>
      <w:pPr>
        <w:pStyle w:val="Style27"/>
        <w:keepNext/>
        <w:keepLines/>
        <w:widowControl w:val="0"/>
        <w:shd w:val="clear" w:color="auto" w:fill="auto"/>
        <w:bidi w:val="0"/>
        <w:spacing w:before="0" w:after="360" w:line="240" w:lineRule="auto"/>
        <w:ind w:left="0" w:right="0" w:firstLine="0"/>
        <w:jc w:val="left"/>
      </w:pPr>
      <w:bookmarkStart w:id="1401" w:name="bookmark1401"/>
      <w:bookmarkStart w:id="1402" w:name="bookmark1402"/>
      <w:bookmarkStart w:id="1405" w:name="bookmark1405"/>
      <w:bookmarkStart w:id="1406" w:name="bookmark1406"/>
      <w:r>
        <w:rPr>
          <w:color w:val="000000"/>
          <w:spacing w:val="0"/>
          <w:w w:val="100"/>
          <w:position w:val="0"/>
        </w:rPr>
        <w:t>（</w:t>
      </w:r>
      <w:bookmarkEnd w:id="1405"/>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01"/>
      <w:bookmarkEnd w:id="1402"/>
      <w:bookmarkEnd w:id="14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12,800,000.00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19,600,000.00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9,200,000.00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41,600,000.00</w:t>
            </w: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长期借款分类的说明：</w:t>
      </w:r>
    </w:p>
    <w:p>
      <w:pPr>
        <w:pStyle w:val="Style19"/>
        <w:keepNext w:val="0"/>
        <w:keepLines w:val="0"/>
        <w:widowControl w:val="0"/>
        <w:shd w:val="clear" w:color="auto" w:fill="auto"/>
        <w:tabs>
          <w:tab w:pos="541" w:val="left"/>
        </w:tabs>
        <w:bidi w:val="0"/>
        <w:spacing w:before="0" w:after="0" w:line="317" w:lineRule="exact"/>
        <w:ind w:left="0" w:right="0" w:firstLine="0"/>
        <w:jc w:val="left"/>
      </w:pPr>
      <w:bookmarkStart w:id="1407" w:name="bookmark1407"/>
      <w:r>
        <w:rPr>
          <w:color w:val="000000"/>
          <w:spacing w:val="0"/>
          <w:w w:val="100"/>
          <w:position w:val="0"/>
        </w:rPr>
        <w:t>（</w:t>
      </w:r>
      <w:bookmarkEnd w:id="1407"/>
      <w:r>
        <w:rPr>
          <w:rFonts w:ascii="Times New Roman" w:eastAsia="Times New Roman" w:hAnsi="Times New Roman" w:cs="Times New Roman"/>
          <w:color w:val="000000"/>
          <w:spacing w:val="0"/>
          <w:w w:val="100"/>
          <w:position w:val="0"/>
        </w:rPr>
        <w:t>1</w:t>
      </w:r>
      <w:r>
        <w:rPr>
          <w:color w:val="000000"/>
          <w:spacing w:val="0"/>
          <w:w w:val="100"/>
          <w:position w:val="0"/>
        </w:rPr>
        <w:t>）</w:t>
        <w:tab/>
        <w:t>本公司向招商银行厦门分行营业部借款</w:t>
      </w:r>
      <w:r>
        <w:rPr>
          <w:rFonts w:ascii="Times New Roman" w:eastAsia="Times New Roman" w:hAnsi="Times New Roman" w:cs="Times New Roman"/>
          <w:color w:val="000000"/>
          <w:spacing w:val="0"/>
          <w:w w:val="100"/>
          <w:position w:val="0"/>
        </w:rPr>
        <w:t>12,800,000.00</w:t>
      </w:r>
      <w:r>
        <w:rPr>
          <w:color w:val="000000"/>
          <w:spacing w:val="0"/>
          <w:w w:val="100"/>
          <w:position w:val="0"/>
        </w:rPr>
        <w:t>元，以安徽吉宏股权进行质押，期末将</w:t>
      </w:r>
      <w:r>
        <w:rPr>
          <w:rFonts w:ascii="Times New Roman" w:eastAsia="Times New Roman" w:hAnsi="Times New Roman" w:cs="Times New Roman"/>
          <w:color w:val="000000"/>
          <w:spacing w:val="0"/>
          <w:w w:val="100"/>
          <w:position w:val="0"/>
        </w:rPr>
        <w:t>12,800,000.00</w:t>
      </w:r>
      <w:r>
        <w:rPr>
          <w:color w:val="000000"/>
          <w:spacing w:val="0"/>
          <w:w w:val="100"/>
          <w:position w:val="0"/>
        </w:rPr>
        <w:t>元本金及计 提借款利息</w:t>
      </w:r>
      <w:r>
        <w:rPr>
          <w:rFonts w:ascii="Times New Roman" w:eastAsia="Times New Roman" w:hAnsi="Times New Roman" w:cs="Times New Roman"/>
          <w:color w:val="000000"/>
          <w:spacing w:val="0"/>
          <w:w w:val="100"/>
          <w:position w:val="0"/>
        </w:rPr>
        <w:t>19,164.44</w:t>
      </w:r>
      <w:r>
        <w:rPr>
          <w:color w:val="000000"/>
          <w:spacing w:val="0"/>
          <w:w w:val="100"/>
          <w:position w:val="0"/>
        </w:rPr>
        <w:t>元重分类到一年内到期的非流动负债。</w:t>
      </w:r>
    </w:p>
    <w:p>
      <w:pPr>
        <w:pStyle w:val="Style19"/>
        <w:keepNext w:val="0"/>
        <w:keepLines w:val="0"/>
        <w:widowControl w:val="0"/>
        <w:shd w:val="clear" w:color="auto" w:fill="auto"/>
        <w:tabs>
          <w:tab w:pos="546" w:val="left"/>
        </w:tabs>
        <w:bidi w:val="0"/>
        <w:spacing w:before="0" w:after="0" w:line="322" w:lineRule="exact"/>
        <w:ind w:left="0" w:right="0" w:firstLine="0"/>
        <w:jc w:val="left"/>
      </w:pPr>
      <w:bookmarkStart w:id="1408" w:name="bookmark1408"/>
      <w:r>
        <w:rPr>
          <w:color w:val="000000"/>
          <w:spacing w:val="0"/>
          <w:w w:val="100"/>
          <w:position w:val="0"/>
        </w:rPr>
        <w:t>（</w:t>
      </w:r>
      <w:bookmarkEnd w:id="1408"/>
      <w:r>
        <w:rPr>
          <w:rFonts w:ascii="Times New Roman" w:eastAsia="Times New Roman" w:hAnsi="Times New Roman" w:cs="Times New Roman"/>
          <w:color w:val="000000"/>
          <w:spacing w:val="0"/>
          <w:w w:val="100"/>
          <w:position w:val="0"/>
        </w:rPr>
        <w:t>2</w:t>
      </w:r>
      <w:r>
        <w:rPr>
          <w:color w:val="000000"/>
          <w:spacing w:val="0"/>
          <w:w w:val="100"/>
          <w:position w:val="0"/>
        </w:rPr>
        <w:t>）</w:t>
        <w:tab/>
        <w:t>济南吉联向厦门银行股份有限公司借款</w:t>
      </w:r>
      <w:r>
        <w:rPr>
          <w:rFonts w:ascii="Times New Roman" w:eastAsia="Times New Roman" w:hAnsi="Times New Roman" w:cs="Times New Roman"/>
          <w:color w:val="000000"/>
          <w:spacing w:val="0"/>
          <w:w w:val="100"/>
          <w:position w:val="0"/>
        </w:rPr>
        <w:t>19,560,000.00</w:t>
      </w:r>
      <w:r>
        <w:rPr>
          <w:color w:val="000000"/>
          <w:spacing w:val="0"/>
          <w:w w:val="100"/>
          <w:position w:val="0"/>
        </w:rPr>
        <w:t xml:space="preserve">元，以房屋构筑物向其提供了抵押担保，抵押固定资产原值 </w:t>
      </w:r>
      <w:r>
        <w:rPr>
          <w:rFonts w:ascii="Times New Roman" w:eastAsia="Times New Roman" w:hAnsi="Times New Roman" w:cs="Times New Roman"/>
          <w:color w:val="000000"/>
          <w:spacing w:val="0"/>
          <w:w w:val="100"/>
          <w:position w:val="0"/>
        </w:rPr>
        <w:t>39,822,994.98</w:t>
      </w:r>
      <w:r>
        <w:rPr>
          <w:color w:val="000000"/>
          <w:spacing w:val="0"/>
          <w:w w:val="100"/>
          <w:position w:val="0"/>
        </w:rPr>
        <w:t>元，累计折旧</w:t>
      </w:r>
      <w:r>
        <w:rPr>
          <w:rFonts w:ascii="Times New Roman" w:eastAsia="Times New Roman" w:hAnsi="Times New Roman" w:cs="Times New Roman"/>
          <w:color w:val="000000"/>
          <w:spacing w:val="0"/>
          <w:w w:val="100"/>
          <w:position w:val="0"/>
        </w:rPr>
        <w:t>17,203,533.84</w:t>
      </w:r>
      <w:r>
        <w:rPr>
          <w:color w:val="000000"/>
          <w:spacing w:val="0"/>
          <w:w w:val="100"/>
          <w:position w:val="0"/>
        </w:rPr>
        <w:t>元，账面价值</w:t>
      </w:r>
      <w:r>
        <w:rPr>
          <w:rFonts w:ascii="Times New Roman" w:eastAsia="Times New Roman" w:hAnsi="Times New Roman" w:cs="Times New Roman"/>
          <w:color w:val="000000"/>
          <w:spacing w:val="0"/>
          <w:w w:val="100"/>
          <w:position w:val="0"/>
        </w:rPr>
        <w:t>22,619,461.14</w:t>
      </w:r>
      <w:r>
        <w:rPr>
          <w:color w:val="000000"/>
          <w:spacing w:val="0"/>
          <w:w w:val="100"/>
          <w:position w:val="0"/>
        </w:rPr>
        <w:t>元。期末</w:t>
      </w:r>
      <w:r>
        <w:rPr>
          <w:rFonts w:ascii="Times New Roman" w:eastAsia="Times New Roman" w:hAnsi="Times New Roman" w:cs="Times New Roman"/>
          <w:color w:val="000000"/>
          <w:spacing w:val="0"/>
          <w:w w:val="100"/>
          <w:position w:val="0"/>
        </w:rPr>
        <w:t>19,560,000.00</w:t>
      </w:r>
      <w:r>
        <w:rPr>
          <w:color w:val="000000"/>
          <w:spacing w:val="0"/>
          <w:w w:val="100"/>
          <w:position w:val="0"/>
        </w:rPr>
        <w:t>元重分类到一年内到期的非流 动负债。</w:t>
      </w:r>
    </w:p>
    <w:p>
      <w:pPr>
        <w:pStyle w:val="Style19"/>
        <w:keepNext w:val="0"/>
        <w:keepLines w:val="0"/>
        <w:widowControl w:val="0"/>
        <w:shd w:val="clear" w:color="auto" w:fill="auto"/>
        <w:bidi w:val="0"/>
        <w:spacing w:before="0" w:after="360" w:line="319" w:lineRule="exact"/>
        <w:ind w:left="0" w:right="0" w:firstLine="0"/>
        <w:jc w:val="left"/>
      </w:pPr>
      <w:r>
        <w:rPr>
          <w:color w:val="000000"/>
          <w:spacing w:val="0"/>
          <w:w w:val="100"/>
          <w:position w:val="0"/>
        </w:rPr>
        <w:t>其他说明，包括利率区间：</w:t>
      </w:r>
    </w:p>
    <w:p>
      <w:pPr>
        <w:pStyle w:val="Style27"/>
        <w:keepNext/>
        <w:keepLines/>
        <w:widowControl w:val="0"/>
        <w:shd w:val="clear" w:color="auto" w:fill="auto"/>
        <w:bidi w:val="0"/>
        <w:spacing w:before="0" w:after="36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4</w:t>
      </w:r>
      <w:bookmarkEnd w:id="1411"/>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09"/>
      <w:bookmarkEnd w:id="1410"/>
      <w:bookmarkEnd w:id="1412"/>
    </w:p>
    <w:p>
      <w:pPr>
        <w:pStyle w:val="Style27"/>
        <w:keepNext/>
        <w:keepLines/>
        <w:widowControl w:val="0"/>
        <w:shd w:val="clear" w:color="auto" w:fill="auto"/>
        <w:bidi w:val="0"/>
        <w:spacing w:before="0" w:after="360" w:line="240" w:lineRule="auto"/>
        <w:ind w:left="0" w:right="0" w:firstLine="0"/>
        <w:jc w:val="left"/>
      </w:pPr>
      <w:bookmarkStart w:id="1409" w:name="bookmark1409"/>
      <w:bookmarkStart w:id="1410" w:name="bookmark1410"/>
      <w:bookmarkStart w:id="1413" w:name="bookmark1413"/>
      <w:bookmarkStart w:id="1414" w:name="bookmark1414"/>
      <w:r>
        <w:rPr>
          <w:color w:val="000000"/>
          <w:spacing w:val="0"/>
          <w:w w:val="100"/>
          <w:position w:val="0"/>
        </w:rPr>
        <w:t>（</w:t>
      </w:r>
      <w:bookmarkEnd w:id="1413"/>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09"/>
      <w:bookmarkEnd w:id="1410"/>
      <w:bookmarkEnd w:id="141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415" w:name="bookmark1415"/>
      <w:bookmarkStart w:id="1416" w:name="bookmark1416"/>
      <w:bookmarkStart w:id="1417" w:name="bookmark1417"/>
      <w:bookmarkStart w:id="1418" w:name="bookmark1418"/>
      <w:r>
        <w:rPr>
          <w:color w:val="000000"/>
          <w:spacing w:val="0"/>
          <w:w w:val="100"/>
          <w:position w:val="0"/>
        </w:rPr>
        <w:t>（</w:t>
      </w:r>
      <w:bookmarkEnd w:id="1417"/>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15"/>
      <w:bookmarkEnd w:id="1416"/>
      <w:bookmarkEnd w:id="141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802"/>
        <w:gridCol w:w="797"/>
        <w:gridCol w:w="797"/>
        <w:gridCol w:w="797"/>
        <w:gridCol w:w="802"/>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tabs>
          <w:tab w:pos="493" w:val="left"/>
        </w:tabs>
        <w:bidi w:val="0"/>
        <w:spacing w:before="0" w:after="360" w:line="240" w:lineRule="auto"/>
        <w:ind w:left="0" w:right="0" w:firstLine="0"/>
        <w:jc w:val="left"/>
      </w:pPr>
      <w:bookmarkStart w:id="1419" w:name="bookmark1419"/>
      <w:bookmarkStart w:id="1420" w:name="bookmark1420"/>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19"/>
      <w:bookmarkEnd w:id="1420"/>
      <w:bookmarkEnd w:id="1422"/>
    </w:p>
    <w:p>
      <w:pPr>
        <w:pStyle w:val="Style27"/>
        <w:keepNext/>
        <w:keepLines/>
        <w:widowControl w:val="0"/>
        <w:shd w:val="clear" w:color="auto" w:fill="auto"/>
        <w:tabs>
          <w:tab w:pos="493" w:val="left"/>
        </w:tabs>
        <w:bidi w:val="0"/>
        <w:spacing w:before="0" w:after="360" w:line="240" w:lineRule="auto"/>
        <w:ind w:left="0" w:right="0" w:firstLine="0"/>
        <w:jc w:val="left"/>
      </w:pPr>
      <w:bookmarkStart w:id="1419" w:name="bookmark1419"/>
      <w:bookmarkStart w:id="1420" w:name="bookmark1420"/>
      <w:bookmarkStart w:id="1423" w:name="bookmark1423"/>
      <w:bookmarkStart w:id="1424" w:name="bookmark1424"/>
      <w:r>
        <w:rPr>
          <w:color w:val="000000"/>
          <w:spacing w:val="0"/>
          <w:w w:val="100"/>
          <w:position w:val="0"/>
        </w:rPr>
        <w:t>（</w:t>
      </w:r>
      <w:bookmarkEnd w:id="1423"/>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19"/>
      <w:bookmarkEnd w:id="1420"/>
      <w:bookmarkEnd w:id="142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br w:type="page"/>
      </w:r>
      <w:r>
        <w:rPr>
          <w:color w:val="000000"/>
          <w:spacing w:val="0"/>
          <w:w w:val="100"/>
          <w:position w:val="0"/>
        </w:rPr>
        <w:t>期末发行在外的优先股、永续债等金融工具变动情况表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发行在外 的金融工 具</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4</w:t>
      </w:r>
      <w:bookmarkEnd w:id="1427"/>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425"/>
      <w:bookmarkEnd w:id="1426"/>
      <w:bookmarkEnd w:id="142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46,738,088.55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33,372,454.33</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46,738,088.55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33,372,454.33</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4</w:t>
      </w:r>
      <w:bookmarkEnd w:id="1431"/>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429"/>
      <w:bookmarkEnd w:id="1430"/>
      <w:bookmarkEnd w:id="143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2,420,877.43</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2,420,877.43</w:t>
            </w:r>
          </w:p>
        </w:tc>
      </w:tr>
    </w:tbl>
    <w:p>
      <w:pPr>
        <w:widowControl w:val="0"/>
        <w:spacing w:after="379" w:line="1" w:lineRule="exact"/>
      </w:pPr>
    </w:p>
    <w:p>
      <w:pPr>
        <w:pStyle w:val="Style27"/>
        <w:keepNext/>
        <w:keepLines/>
        <w:widowControl w:val="0"/>
        <w:shd w:val="clear" w:color="auto" w:fill="auto"/>
        <w:bidi w:val="0"/>
        <w:spacing w:before="0" w:line="240" w:lineRule="auto"/>
        <w:ind w:left="0" w:right="0" w:firstLine="0"/>
        <w:jc w:val="left"/>
      </w:pPr>
      <w:bookmarkStart w:id="1433" w:name="bookmark1433"/>
      <w:bookmarkStart w:id="1434" w:name="bookmark1434"/>
      <w:bookmarkStart w:id="1435" w:name="bookmark1435"/>
      <w:bookmarkStart w:id="1436" w:name="bookmark1436"/>
      <w:r>
        <w:rPr>
          <w:color w:val="000000"/>
          <w:spacing w:val="0"/>
          <w:w w:val="100"/>
          <w:position w:val="0"/>
        </w:rPr>
        <w:t>（</w:t>
      </w:r>
      <w:bookmarkEnd w:id="1435"/>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33"/>
      <w:bookmarkEnd w:id="1434"/>
      <w:bookmarkEnd w:id="143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2,420,877.43</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2,420,877.43</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w:t>
      </w:r>
      <w:bookmarkEnd w:id="1439"/>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437"/>
      <w:bookmarkEnd w:id="1438"/>
      <w:bookmarkEnd w:id="144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598"/>
      </w:tblGrid>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4</w:t>
      </w:r>
      <w:bookmarkEnd w:id="1443"/>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441"/>
      <w:bookmarkEnd w:id="1442"/>
      <w:bookmarkEnd w:id="1444"/>
    </w:p>
    <w:p>
      <w:pPr>
        <w:pStyle w:val="Style27"/>
        <w:keepNext/>
        <w:keepLines/>
        <w:widowControl w:val="0"/>
        <w:shd w:val="clear" w:color="auto" w:fill="auto"/>
        <w:bidi w:val="0"/>
        <w:spacing w:before="0" w:line="240" w:lineRule="auto"/>
        <w:ind w:left="0" w:right="0" w:firstLine="0"/>
        <w:jc w:val="left"/>
      </w:pPr>
      <w:bookmarkStart w:id="1441" w:name="bookmark1441"/>
      <w:bookmarkStart w:id="1442" w:name="bookmark1442"/>
      <w:bookmarkStart w:id="1445" w:name="bookmark14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441"/>
      <w:bookmarkEnd w:id="1442"/>
      <w:bookmarkEnd w:id="1445"/>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446"/>
      <w:bookmarkEnd w:id="1447"/>
      <w:bookmarkEnd w:id="1449"/>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设定受益计划义务现值：</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4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设定受益计划重大精算假设及敏感性分析结果说明：</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5</w:t>
      </w:r>
      <w:bookmarkEnd w:id="1452"/>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450"/>
      <w:bookmarkEnd w:id="1451"/>
      <w:bookmarkEnd w:id="1453"/>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395"/>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27"/>
        <w:keepNext/>
        <w:keepLines/>
        <w:widowControl w:val="0"/>
        <w:shd w:val="clear" w:color="auto" w:fill="auto"/>
        <w:bidi w:val="0"/>
        <w:spacing w:before="0" w:line="240" w:lineRule="auto"/>
        <w:ind w:left="0" w:right="0" w:firstLine="0"/>
        <w:jc w:val="both"/>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5</w:t>
      </w:r>
      <w:bookmarkEnd w:id="1456"/>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454"/>
      <w:bookmarkEnd w:id="1455"/>
      <w:bookmarkEnd w:id="14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8"/>
        <w:gridCol w:w="159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20,334,262.85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8,405,430.00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2,230,903.67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26,508,789.18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20,334,262.85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8,405,430.00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2,230,903.67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26,508,789.18</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一</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08"/>
        <w:gridCol w:w="1013"/>
        <w:gridCol w:w="1248"/>
        <w:gridCol w:w="1013"/>
      </w:tblGrid>
      <w:tr>
        <w:trPr>
          <w:trHeight w:val="103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88" w:lineRule="exact"/>
              <w:ind w:left="140" w:right="0" w:firstLine="0"/>
              <w:jc w:val="left"/>
            </w:pPr>
            <w:r>
              <w:rPr>
                <w:color w:val="000000"/>
                <w:spacing w:val="0"/>
                <w:w w:val="100"/>
                <w:position w:val="0"/>
              </w:rPr>
              <w:t>本期新增 补助金额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营业外收</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 其他收益 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本期冲减</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成本费用</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08"/>
        <w:gridCol w:w="1013"/>
        <w:gridCol w:w="1248"/>
        <w:gridCol w:w="1013"/>
      </w:tblGrid>
      <w:tr>
        <w:trPr>
          <w:trHeight w:val="196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亿平方</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米环保包</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装智能箱 工厂项目</w:t>
            </w:r>
            <w:r>
              <w:rPr>
                <w:rFonts w:ascii="Times New Roman" w:eastAsia="Times New Roman" w:hAnsi="Times New Roman" w:cs="Times New Roman"/>
                <w:color w:val="000000"/>
                <w:spacing w:val="0"/>
                <w:w w:val="100"/>
                <w:position w:val="0"/>
              </w:rPr>
              <w:t xml:space="preserve">- </w:t>
            </w:r>
            <w:r>
              <w:rPr>
                <w:color w:val="000000"/>
                <w:spacing w:val="0"/>
                <w:w w:val="100"/>
                <w:position w:val="0"/>
              </w:rPr>
              <w:t>基础设施 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12,125,980.2</w:t>
            </w:r>
          </w:p>
          <w:p>
            <w:pPr>
              <w:pStyle w:val="Style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3,096,180.</w:t>
            </w:r>
          </w:p>
          <w:p>
            <w:pPr>
              <w:pStyle w:val="Style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511,871.9</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14,710,288.3</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企业技术</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改造补助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770,635.68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128,787.8</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641,847.80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8" w:lineRule="exact"/>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8</w:t>
            </w:r>
            <w:r>
              <w:rPr>
                <w:color w:val="000000"/>
                <w:spacing w:val="0"/>
                <w:w w:val="100"/>
                <w:position w:val="0"/>
              </w:rPr>
              <w:t>亿 只纸容器 项目（三 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785,833.33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115,000.0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670,833.33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3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挥发性有 机物污染 防治专项 资金补助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533,333.22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82,051.32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451,281.90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与资产相 关</w:t>
            </w:r>
          </w:p>
        </w:tc>
      </w:tr>
      <w:tr>
        <w:trPr>
          <w:trHeight w:val="16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环保型软</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包装数字</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化印刷机</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生产线项</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231,233.42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231,233.4</w:t>
            </w:r>
          </w:p>
          <w:p>
            <w:pPr>
              <w:pStyle w:val="Style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与资产相 关</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年度 企业技改 设备购置 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240,000.08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36,923.04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203,077.04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购置研发 设备补助 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220,312.50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35,250.00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185,062.50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rPr>
              <w:t>大气污染 防治政府 补贴资金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136,933.35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20,799.96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116,133.39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年度 企业技改 设备购置 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107,359.28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42,943.68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64,415.60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年度 企业技改 设备购置 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113,247.16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25,166.04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88,081.12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71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年企 业技术改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113,592.18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15,145.68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98,446.50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08"/>
        <w:gridCol w:w="1013"/>
        <w:gridCol w:w="1248"/>
        <w:gridCol w:w="1013"/>
      </w:tblGrid>
      <w:tr>
        <w:trPr>
          <w:trHeight w:val="37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造补助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年厦 门市工业 企业技改 项目补助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113,592.18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15,145.68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98,446.50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6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color w:val="000000"/>
                <w:spacing w:val="0"/>
                <w:w w:val="100"/>
                <w:position w:val="0"/>
              </w:rPr>
              <w:t>五色水印</w:t>
            </w:r>
          </w:p>
          <w:p>
            <w:pPr>
              <w:pStyle w:val="Style5"/>
              <w:keepNext w:val="0"/>
              <w:keepLines w:val="0"/>
              <w:widowControl w:val="0"/>
              <w:shd w:val="clear" w:color="auto" w:fill="auto"/>
              <w:bidi w:val="0"/>
              <w:spacing w:before="0" w:after="0" w:line="319" w:lineRule="exact"/>
              <w:ind w:left="0" w:right="0" w:firstLine="0"/>
              <w:jc w:val="left"/>
            </w:pPr>
            <w:r>
              <w:rPr>
                <w:color w:val="000000"/>
                <w:spacing w:val="0"/>
                <w:w w:val="100"/>
                <w:position w:val="0"/>
              </w:rPr>
              <w:t>绿色环保 箱生产线 专项资金</w:t>
            </w:r>
          </w:p>
          <w:p>
            <w:pPr>
              <w:pStyle w:val="Style5"/>
              <w:keepNext w:val="0"/>
              <w:keepLines w:val="0"/>
              <w:widowControl w:val="0"/>
              <w:shd w:val="clear" w:color="auto" w:fill="auto"/>
              <w:bidi w:val="0"/>
              <w:spacing w:before="0" w:after="0" w:line="319" w:lineRule="exact"/>
              <w:ind w:left="0" w:right="0" w:firstLine="0"/>
              <w:jc w:val="left"/>
            </w:pPr>
            <w:r>
              <w:rPr>
                <w:color w:val="000000"/>
                <w:spacing w:val="0"/>
                <w:w w:val="100"/>
                <w:position w:val="0"/>
              </w:rPr>
              <w:t>支持项目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55,670.16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18,556.68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37,113.48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年度 企业技改 设备购置 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30,733.32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21,694.12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9,039.20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年度 企业技改 设备购置 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40,588.69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11,327.12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29,261.57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6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年工 业企业首 批预拨付 技改补助 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1,100,749.97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119,000.0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981,749.93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646"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胶印烫金 包装箱绿 色智能化 升级改造 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714,468.08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93,191.52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621,276.56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6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年机 器人推广 应用示范 项目补贴 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300,000.0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2,600,000.00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与资产相 关</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1,000,000.</w:t>
            </w:r>
          </w:p>
          <w:p>
            <w:pPr>
              <w:pStyle w:val="Style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83,333.30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916,666.70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年厦 门市技改 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1,200,000.</w:t>
            </w:r>
          </w:p>
          <w:p>
            <w:pPr>
              <w:pStyle w:val="Style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1,170,000.00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r>
        <w:trPr>
          <w:trHeight w:val="102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年海 沧区技改 补助资金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1,600,000.</w:t>
            </w:r>
          </w:p>
          <w:p>
            <w:pPr>
              <w:pStyle w:val="Style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26,666.66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1,573,333.34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与资产相 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08"/>
        <w:gridCol w:w="1013"/>
        <w:gridCol w:w="1248"/>
        <w:gridCol w:w="1013"/>
      </w:tblGrid>
      <w:tr>
        <w:trPr>
          <w:trHeight w:val="196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rPr>
              <w:t>挥发性有 机物治理 企业</w:t>
            </w:r>
          </w:p>
          <w:p>
            <w:pPr>
              <w:pStyle w:val="Style5"/>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 xml:space="preserve">VOCs </w:t>
            </w:r>
            <w:r>
              <w:rPr>
                <w:color w:val="000000"/>
                <w:spacing w:val="0"/>
                <w:w w:val="100"/>
                <w:position w:val="0"/>
              </w:rPr>
              <w:t>在 线项目补 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54,059.40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年技 术改造项 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1,391,250.</w:t>
            </w:r>
          </w:p>
          <w:p>
            <w:pPr>
              <w:pStyle w:val="Style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231,875.0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1,159,375.00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36" w:lineRule="exact"/>
              <w:ind w:left="0" w:right="0" w:firstLine="0"/>
              <w:jc w:val="left"/>
            </w:pPr>
            <w:r>
              <w:rPr>
                <w:color w:val="000000"/>
                <w:spacing w:val="0"/>
                <w:w w:val="100"/>
                <w:position w:val="0"/>
              </w:rPr>
              <w:t>与资产相 关</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年加 大投资和 开拓市场 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与资产相 关</w:t>
            </w:r>
          </w:p>
        </w:tc>
      </w:tr>
      <w:tr>
        <w:trPr>
          <w:trHeight w:val="71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20,334,262.8</w:t>
            </w:r>
          </w:p>
          <w:p>
            <w:pPr>
              <w:pStyle w:val="Style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8,405,430.</w:t>
            </w:r>
          </w:p>
          <w:p>
            <w:pPr>
              <w:pStyle w:val="Style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2,230,903.</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26,508,789.1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5</w:t>
      </w:r>
      <w:bookmarkEnd w:id="1460"/>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458"/>
      <w:bookmarkEnd w:id="1459"/>
      <w:bookmarkEnd w:id="14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5</w:t>
      </w:r>
      <w:bookmarkEnd w:id="1464"/>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462"/>
      <w:bookmarkEnd w:id="1463"/>
      <w:bookmarkEnd w:id="14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378,409,288.</w:t>
            </w:r>
          </w:p>
          <w:p>
            <w:pPr>
              <w:pStyle w:val="Style5"/>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9,070,800.00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9,070,800.00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387,480,088.</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pStyle w:val="Style19"/>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312" w:lineRule="exact"/>
        <w:ind w:left="0" w:right="0" w:firstLine="0"/>
        <w:jc w:val="left"/>
        <w:sectPr>
          <w:footnotePr>
            <w:pos w:val="pageBottom"/>
            <w:numFmt w:val="decimal"/>
            <w:numRestart w:val="continuous"/>
          </w:footnotePr>
          <w:pgSz w:w="11900" w:h="16840"/>
          <w:pgMar w:top="1416" w:right="1072" w:bottom="1494" w:left="1056" w:header="0" w:footer="3" w:gutter="0"/>
          <w:cols w:space="720"/>
          <w:noEndnote/>
          <w:rtlGutter w:val="0"/>
          <w:docGrid w:linePitch="360"/>
        </w:sectPr>
      </w:pPr>
      <w:r>
        <w:rPr>
          <w:color w:val="000000"/>
          <w:spacing w:val="0"/>
          <w:w w:val="100"/>
          <w:position w:val="0"/>
        </w:rPr>
        <w:t>注：经本公司董事会审议通过《关于向</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年限制性股票激励计划激励对象首次授予限制性股票的议案》：以每股</w:t>
      </w:r>
      <w:r>
        <w:rPr>
          <w:rFonts w:ascii="Times New Roman" w:eastAsia="Times New Roman" w:hAnsi="Times New Roman" w:cs="Times New Roman"/>
          <w:color w:val="000000"/>
          <w:spacing w:val="0"/>
          <w:w w:val="100"/>
          <w:position w:val="0"/>
        </w:rPr>
        <w:t>12.96</w:t>
      </w:r>
      <w:r>
        <w:rPr>
          <w:color w:val="000000"/>
          <w:spacing w:val="0"/>
          <w:w w:val="100"/>
          <w:position w:val="0"/>
        </w:rPr>
        <w:t>元 的价格向</w:t>
      </w:r>
      <w:r>
        <w:rPr>
          <w:rFonts w:ascii="Times New Roman" w:eastAsia="Times New Roman" w:hAnsi="Times New Roman" w:cs="Times New Roman"/>
          <w:color w:val="000000"/>
          <w:spacing w:val="0"/>
          <w:w w:val="100"/>
          <w:position w:val="0"/>
        </w:rPr>
        <w:t>286</w:t>
      </w:r>
      <w:r>
        <w:rPr>
          <w:color w:val="000000"/>
          <w:spacing w:val="0"/>
          <w:w w:val="100"/>
          <w:position w:val="0"/>
        </w:rPr>
        <w:t>名激励对象授予限制性股票</w:t>
      </w:r>
      <w:r>
        <w:rPr>
          <w:rFonts w:ascii="Times New Roman" w:eastAsia="Times New Roman" w:hAnsi="Times New Roman" w:cs="Times New Roman"/>
          <w:color w:val="000000"/>
          <w:spacing w:val="0"/>
          <w:w w:val="100"/>
          <w:position w:val="0"/>
        </w:rPr>
        <w:t>9,070,800.00</w:t>
      </w:r>
      <w:r>
        <w:rPr>
          <w:color w:val="000000"/>
          <w:spacing w:val="0"/>
          <w:w w:val="100"/>
          <w:position w:val="0"/>
        </w:rPr>
        <w:t>股。实收出资款</w:t>
      </w:r>
      <w:r>
        <w:rPr>
          <w:rFonts w:ascii="Times New Roman" w:eastAsia="Times New Roman" w:hAnsi="Times New Roman" w:cs="Times New Roman"/>
          <w:color w:val="000000"/>
          <w:spacing w:val="0"/>
          <w:w w:val="100"/>
          <w:position w:val="0"/>
        </w:rPr>
        <w:t>117,557,568.00</w:t>
      </w:r>
      <w:r>
        <w:rPr>
          <w:color w:val="000000"/>
          <w:spacing w:val="0"/>
          <w:w w:val="100"/>
          <w:position w:val="0"/>
        </w:rPr>
        <w:t>元，其中：增加股本</w:t>
      </w:r>
      <w:r>
        <w:rPr>
          <w:rFonts w:ascii="Times New Roman" w:eastAsia="Times New Roman" w:hAnsi="Times New Roman" w:cs="Times New Roman"/>
          <w:color w:val="000000"/>
          <w:spacing w:val="0"/>
          <w:w w:val="100"/>
          <w:position w:val="0"/>
        </w:rPr>
        <w:t>9,070,800.00</w:t>
      </w:r>
      <w:r>
        <w:rPr>
          <w:color w:val="000000"/>
          <w:spacing w:val="0"/>
          <w:w w:val="100"/>
          <w:position w:val="0"/>
        </w:rPr>
        <w:t>元， 增加资本公积</w:t>
      </w:r>
      <w:r>
        <w:rPr>
          <w:rFonts w:ascii="Times New Roman" w:eastAsia="Times New Roman" w:hAnsi="Times New Roman" w:cs="Times New Roman"/>
          <w:color w:val="000000"/>
          <w:spacing w:val="0"/>
          <w:w w:val="100"/>
          <w:position w:val="0"/>
        </w:rPr>
        <w:t>108,486,768.00</w:t>
      </w:r>
      <w:r>
        <w:rPr>
          <w:color w:val="000000"/>
          <w:spacing w:val="0"/>
          <w:w w:val="100"/>
          <w:position w:val="0"/>
        </w:rPr>
        <w:t>元。</w:t>
      </w:r>
    </w:p>
    <w:p>
      <w:pPr>
        <w:pStyle w:val="Style27"/>
        <w:keepNext/>
        <w:keepLines/>
        <w:widowControl w:val="0"/>
        <w:shd w:val="clear" w:color="auto" w:fill="auto"/>
        <w:bidi w:val="0"/>
        <w:spacing w:before="10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5</w:t>
      </w:r>
      <w:bookmarkEnd w:id="1468"/>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466"/>
      <w:bookmarkEnd w:id="1467"/>
      <w:bookmarkEnd w:id="1469"/>
    </w:p>
    <w:p>
      <w:pPr>
        <w:pStyle w:val="Style27"/>
        <w:keepNext/>
        <w:keepLines/>
        <w:widowControl w:val="0"/>
        <w:shd w:val="clear" w:color="auto" w:fill="auto"/>
        <w:tabs>
          <w:tab w:pos="493" w:val="left"/>
        </w:tabs>
        <w:bidi w:val="0"/>
        <w:spacing w:before="0" w:line="240" w:lineRule="auto"/>
        <w:ind w:left="0" w:right="0" w:firstLine="0"/>
        <w:jc w:val="left"/>
      </w:pPr>
      <w:bookmarkStart w:id="1466" w:name="bookmark1466"/>
      <w:bookmarkStart w:id="1467" w:name="bookmark1467"/>
      <w:bookmarkStart w:id="1470" w:name="bookmark1470"/>
      <w:bookmarkStart w:id="1471" w:name="bookmark1471"/>
      <w:r>
        <w:rPr>
          <w:color w:val="000000"/>
          <w:spacing w:val="0"/>
          <w:w w:val="100"/>
          <w:position w:val="0"/>
        </w:rPr>
        <w:t>（</w:t>
      </w:r>
      <w:bookmarkEnd w:id="1470"/>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466"/>
      <w:bookmarkEnd w:id="1467"/>
      <w:bookmarkEnd w:id="1471"/>
    </w:p>
    <w:p>
      <w:pPr>
        <w:pStyle w:val="Style27"/>
        <w:keepNext/>
        <w:keepLines/>
        <w:widowControl w:val="0"/>
        <w:shd w:val="clear" w:color="auto" w:fill="auto"/>
        <w:tabs>
          <w:tab w:pos="493" w:val="left"/>
        </w:tabs>
        <w:bidi w:val="0"/>
        <w:spacing w:before="0" w:line="240" w:lineRule="auto"/>
        <w:ind w:left="0" w:right="0" w:firstLine="0"/>
        <w:jc w:val="left"/>
      </w:pPr>
      <w:bookmarkStart w:id="1466" w:name="bookmark1466"/>
      <w:bookmarkStart w:id="1467" w:name="bookmark1467"/>
      <w:bookmarkStart w:id="1472" w:name="bookmark1472"/>
      <w:bookmarkStart w:id="1473" w:name="bookmark1473"/>
      <w:r>
        <w:rPr>
          <w:color w:val="000000"/>
          <w:spacing w:val="0"/>
          <w:w w:val="100"/>
          <w:position w:val="0"/>
        </w:rPr>
        <w:t>（</w:t>
      </w:r>
      <w:bookmarkEnd w:id="1472"/>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466"/>
      <w:bookmarkEnd w:id="1467"/>
      <w:bookmarkEnd w:id="14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发行在外</w:t>
            </w:r>
          </w:p>
          <w:p>
            <w:pPr>
              <w:pStyle w:val="Style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的金融工</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29"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其他权益工具本期增减变动情况、变动原因说明，以及相关会计处理的依据:</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5</w:t>
      </w:r>
      <w:bookmarkEnd w:id="1476"/>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474"/>
      <w:bookmarkEnd w:id="1475"/>
      <w:bookmarkEnd w:id="147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275,624,654.24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110,050,200.50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1,001,914.65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384,672,940.09</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275,624,654.24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110,050,200.50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1,001,914.65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384,672,940.09</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其他说明，包括本期增减变动情况、变动原因说明：</w:t>
      </w:r>
    </w:p>
    <w:p>
      <w:pPr>
        <w:pStyle w:val="Style19"/>
        <w:keepNext w:val="0"/>
        <w:keepLines w:val="0"/>
        <w:widowControl w:val="0"/>
        <w:shd w:val="clear" w:color="auto" w:fill="auto"/>
        <w:tabs>
          <w:tab w:pos="445" w:val="left"/>
        </w:tabs>
        <w:bidi w:val="0"/>
        <w:spacing w:before="0" w:after="120" w:line="240" w:lineRule="auto"/>
        <w:ind w:left="0" w:right="0" w:firstLine="0"/>
        <w:jc w:val="left"/>
      </w:pPr>
      <w:bookmarkStart w:id="1478" w:name="bookmark1478"/>
      <w:r>
        <w:rPr>
          <w:color w:val="000000"/>
          <w:spacing w:val="0"/>
          <w:w w:val="100"/>
          <w:position w:val="0"/>
        </w:rPr>
        <w:t>（</w:t>
      </w:r>
      <w:bookmarkEnd w:id="1478"/>
      <w:r>
        <w:rPr>
          <w:rFonts w:ascii="Times New Roman" w:eastAsia="Times New Roman" w:hAnsi="Times New Roman" w:cs="Times New Roman"/>
          <w:color w:val="000000"/>
          <w:spacing w:val="0"/>
          <w:w w:val="100"/>
          <w:position w:val="0"/>
        </w:rPr>
        <w:t>1</w:t>
      </w:r>
      <w:r>
        <w:rPr>
          <w:color w:val="000000"/>
          <w:spacing w:val="0"/>
          <w:w w:val="100"/>
          <w:position w:val="0"/>
        </w:rPr>
        <w:t>）</w:t>
        <w:tab/>
        <w:t>本年资本公积增加</w:t>
      </w:r>
      <w:r>
        <w:rPr>
          <w:rFonts w:ascii="Times New Roman" w:eastAsia="Times New Roman" w:hAnsi="Times New Roman" w:cs="Times New Roman"/>
          <w:color w:val="000000"/>
          <w:spacing w:val="0"/>
          <w:w w:val="100"/>
          <w:position w:val="0"/>
        </w:rPr>
        <w:t>108,486,768.00</w:t>
      </w:r>
      <w:r>
        <w:rPr>
          <w:color w:val="000000"/>
          <w:spacing w:val="0"/>
          <w:w w:val="100"/>
          <w:position w:val="0"/>
        </w:rPr>
        <w:t>元：详见附注“六、</w:t>
      </w:r>
      <w:r>
        <w:rPr>
          <w:rFonts w:ascii="Times New Roman" w:eastAsia="Times New Roman" w:hAnsi="Times New Roman" w:cs="Times New Roman"/>
          <w:color w:val="000000"/>
          <w:spacing w:val="0"/>
          <w:w w:val="100"/>
          <w:position w:val="0"/>
        </w:rPr>
        <w:t>33.</w:t>
      </w:r>
      <w:r>
        <w:rPr>
          <w:color w:val="000000"/>
          <w:spacing w:val="0"/>
          <w:w w:val="100"/>
          <w:position w:val="0"/>
        </w:rPr>
        <w:t>注”；</w:t>
      </w:r>
    </w:p>
    <w:p>
      <w:pPr>
        <w:pStyle w:val="Style19"/>
        <w:keepNext w:val="0"/>
        <w:keepLines w:val="0"/>
        <w:widowControl w:val="0"/>
        <w:shd w:val="clear" w:color="auto" w:fill="auto"/>
        <w:tabs>
          <w:tab w:pos="445" w:val="left"/>
        </w:tabs>
        <w:bidi w:val="0"/>
        <w:spacing w:before="0" w:after="120" w:line="240" w:lineRule="auto"/>
        <w:ind w:left="0" w:right="0" w:firstLine="0"/>
        <w:jc w:val="left"/>
      </w:pPr>
      <w:bookmarkStart w:id="1479" w:name="bookmark1479"/>
      <w:r>
        <w:rPr>
          <w:color w:val="000000"/>
          <w:spacing w:val="0"/>
          <w:w w:val="100"/>
          <w:position w:val="0"/>
        </w:rPr>
        <w:t>（</w:t>
      </w:r>
      <w:bookmarkEnd w:id="1479"/>
      <w:r>
        <w:rPr>
          <w:rFonts w:ascii="Times New Roman" w:eastAsia="Times New Roman" w:hAnsi="Times New Roman" w:cs="Times New Roman"/>
          <w:color w:val="000000"/>
          <w:spacing w:val="0"/>
          <w:w w:val="100"/>
          <w:position w:val="0"/>
        </w:rPr>
        <w:t>2</w:t>
      </w:r>
      <w:r>
        <w:rPr>
          <w:color w:val="000000"/>
          <w:spacing w:val="0"/>
          <w:w w:val="100"/>
          <w:position w:val="0"/>
        </w:rPr>
        <w:t>）</w:t>
        <w:tab/>
        <w:t>本年资本公积增加</w:t>
      </w:r>
      <w:r>
        <w:rPr>
          <w:rFonts w:ascii="Times New Roman" w:eastAsia="Times New Roman" w:hAnsi="Times New Roman" w:cs="Times New Roman"/>
          <w:color w:val="000000"/>
          <w:spacing w:val="0"/>
          <w:w w:val="100"/>
          <w:position w:val="0"/>
        </w:rPr>
        <w:t>1,563,432.50</w:t>
      </w:r>
      <w:r>
        <w:rPr>
          <w:color w:val="000000"/>
          <w:spacing w:val="0"/>
          <w:w w:val="100"/>
          <w:position w:val="0"/>
        </w:rPr>
        <w:t>元：第二期员工持股计划授予的</w:t>
      </w:r>
      <w:r>
        <w:rPr>
          <w:rFonts w:ascii="Times New Roman" w:eastAsia="Times New Roman" w:hAnsi="Times New Roman" w:cs="Times New Roman"/>
          <w:color w:val="000000"/>
          <w:spacing w:val="0"/>
          <w:w w:val="100"/>
          <w:position w:val="0"/>
        </w:rPr>
        <w:t>653,700</w:t>
      </w:r>
      <w:r>
        <w:rPr>
          <w:color w:val="000000"/>
          <w:spacing w:val="0"/>
          <w:w w:val="100"/>
          <w:position w:val="0"/>
        </w:rPr>
        <w:t>股</w:t>
      </w:r>
      <w:r>
        <w:rPr>
          <w:rFonts w:ascii="Times New Roman" w:eastAsia="Times New Roman" w:hAnsi="Times New Roman" w:cs="Times New Roman"/>
          <w:color w:val="000000"/>
          <w:spacing w:val="0"/>
          <w:w w:val="100"/>
          <w:position w:val="0"/>
        </w:rPr>
        <w:t>,</w:t>
      </w:r>
      <w:r>
        <w:rPr>
          <w:color w:val="000000"/>
          <w:spacing w:val="0"/>
          <w:w w:val="100"/>
          <w:position w:val="0"/>
        </w:rPr>
        <w:t>在锁定期内分摊成本增加资本公积</w:t>
      </w:r>
    </w:p>
    <w:p>
      <w:pPr>
        <w:pStyle w:val="Style50"/>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1,563,432.50 </w:t>
      </w:r>
      <w:r>
        <w:rPr>
          <w:rFonts w:ascii="SimSun" w:eastAsia="SimSun" w:hAnsi="SimSun" w:cs="SimSun"/>
          <w:color w:val="000000"/>
          <w:spacing w:val="0"/>
          <w:w w:val="100"/>
          <w:position w:val="0"/>
        </w:rPr>
        <w:t>元；</w:t>
      </w:r>
    </w:p>
    <w:p>
      <w:pPr>
        <w:pStyle w:val="Style19"/>
        <w:keepNext w:val="0"/>
        <w:keepLines w:val="0"/>
        <w:widowControl w:val="0"/>
        <w:shd w:val="clear" w:color="auto" w:fill="auto"/>
        <w:tabs>
          <w:tab w:pos="445" w:val="left"/>
        </w:tabs>
        <w:bidi w:val="0"/>
        <w:spacing w:before="0" w:after="380" w:line="240" w:lineRule="auto"/>
        <w:ind w:left="0" w:right="0" w:firstLine="0"/>
        <w:jc w:val="left"/>
      </w:pPr>
      <w:bookmarkStart w:id="1480" w:name="bookmark1480"/>
      <w:r>
        <w:rPr>
          <w:color w:val="000000"/>
          <w:spacing w:val="0"/>
          <w:w w:val="100"/>
          <w:position w:val="0"/>
        </w:rPr>
        <w:t>（</w:t>
      </w:r>
      <w:bookmarkEnd w:id="1480"/>
      <w:r>
        <w:rPr>
          <w:rFonts w:ascii="Times New Roman" w:eastAsia="Times New Roman" w:hAnsi="Times New Roman" w:cs="Times New Roman"/>
          <w:color w:val="000000"/>
          <w:spacing w:val="0"/>
          <w:w w:val="100"/>
          <w:position w:val="0"/>
        </w:rPr>
        <w:t>3</w:t>
      </w:r>
      <w:r>
        <w:rPr>
          <w:color w:val="000000"/>
          <w:spacing w:val="0"/>
          <w:w w:val="100"/>
          <w:position w:val="0"/>
        </w:rPr>
        <w:t>）</w:t>
        <w:tab/>
        <w:t>本年资本公积减少</w:t>
      </w:r>
      <w:r>
        <w:rPr>
          <w:rFonts w:ascii="Times New Roman" w:eastAsia="Times New Roman" w:hAnsi="Times New Roman" w:cs="Times New Roman"/>
          <w:color w:val="000000"/>
          <w:spacing w:val="0"/>
          <w:w w:val="100"/>
          <w:position w:val="0"/>
        </w:rPr>
        <w:t>1,001,914.65</w:t>
      </w:r>
      <w:r>
        <w:rPr>
          <w:color w:val="000000"/>
          <w:spacing w:val="0"/>
          <w:w w:val="100"/>
          <w:position w:val="0"/>
        </w:rPr>
        <w:t>元：公司出售厦门正奇股权减少资本公积</w:t>
      </w:r>
      <w:r>
        <w:rPr>
          <w:rFonts w:ascii="Times New Roman" w:eastAsia="Times New Roman" w:hAnsi="Times New Roman" w:cs="Times New Roman"/>
          <w:color w:val="000000"/>
          <w:spacing w:val="0"/>
          <w:w w:val="100"/>
          <w:position w:val="0"/>
        </w:rPr>
        <w:t>1,001,914.65</w:t>
      </w:r>
      <w:r>
        <w:rPr>
          <w:color w:val="000000"/>
          <w:spacing w:val="0"/>
          <w:w w:val="100"/>
          <w:position w:val="0"/>
        </w:rPr>
        <w:t>元。</w:t>
      </w:r>
    </w:p>
    <w:p>
      <w:pPr>
        <w:pStyle w:val="Style27"/>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5</w:t>
      </w:r>
      <w:bookmarkEnd w:id="1483"/>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481"/>
      <w:bookmarkEnd w:id="1482"/>
      <w:bookmarkEnd w:id="148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101,021,379.56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60,497,342.68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161,518,722.24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限制性股票激励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117,557,568.00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117,557,568.00</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101,021,379.56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178,054,910.68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279,076,290.24</w:t>
            </w:r>
          </w:p>
        </w:tc>
      </w:tr>
    </w:tbl>
    <w:p>
      <w:pPr>
        <w:widowControl w:val="0"/>
        <w:spacing w:after="11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line="240" w:lineRule="auto"/>
        <w:ind w:left="0" w:right="0" w:firstLine="0"/>
        <w:jc w:val="left"/>
      </w:pPr>
      <w:bookmarkStart w:id="1485" w:name="bookmark1485"/>
      <w:bookmarkStart w:id="1486" w:name="bookmark1486"/>
      <w:bookmarkStart w:id="1487" w:name="bookmark1487"/>
      <w:bookmarkStart w:id="1488" w:name="bookmark1488"/>
      <w:r>
        <w:rPr>
          <w:rFonts w:ascii="Times New Roman" w:eastAsia="Times New Roman" w:hAnsi="Times New Roman" w:cs="Times New Roman"/>
          <w:color w:val="000000"/>
          <w:spacing w:val="0"/>
          <w:w w:val="100"/>
          <w:position w:val="0"/>
        </w:rPr>
        <w:t>5</w:t>
      </w:r>
      <w:bookmarkEnd w:id="1487"/>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485"/>
      <w:bookmarkEnd w:id="1486"/>
      <w:bookmarkEnd w:id="14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974"/>
        <w:gridCol w:w="854"/>
        <w:gridCol w:w="1051"/>
        <w:gridCol w:w="850"/>
        <w:gridCol w:w="854"/>
        <w:gridCol w:w="850"/>
        <w:gridCol w:w="854"/>
        <w:gridCol w:w="730"/>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720"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本期所</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得税前</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减:前期 计入其</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税后归 属于母</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属于少</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16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发生额</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合收益当 期转入损 益</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312" w:lineRule="exact"/>
              <w:ind w:left="0" w:right="0" w:firstLine="140"/>
              <w:jc w:val="left"/>
            </w:pPr>
            <w:r>
              <w:rPr>
                <w:color w:val="000000"/>
                <w:spacing w:val="0"/>
                <w:w w:val="100"/>
                <w:position w:val="0"/>
              </w:rPr>
              <w:t>他综合</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收益当 期转入 留存收 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数股东</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-16,634,6</w:t>
            </w:r>
          </w:p>
          <w:p>
            <w:pPr>
              <w:pStyle w:val="Style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-655,60</w:t>
            </w:r>
          </w:p>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-646,99</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-8,601.3</w:t>
            </w:r>
          </w:p>
          <w:p>
            <w:pPr>
              <w:pStyle w:val="Style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-17,28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1,622.</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w:t>
            </w: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-16,634,6</w:t>
            </w:r>
          </w:p>
          <w:p>
            <w:pPr>
              <w:pStyle w:val="Style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-655,60</w:t>
            </w:r>
          </w:p>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-646,99</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-8,601.3</w:t>
            </w:r>
          </w:p>
          <w:p>
            <w:pPr>
              <w:pStyle w:val="Style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-17,28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1,622.</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w:t>
            </w:r>
          </w:p>
        </w:tc>
      </w:tr>
      <w:tr>
        <w:trPr>
          <w:trHeight w:val="103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-16,634,6</w:t>
            </w:r>
          </w:p>
          <w:p>
            <w:pPr>
              <w:pStyle w:val="Style5"/>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22.92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-655,60</w:t>
            </w:r>
          </w:p>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-646,99</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-8,601.3</w:t>
            </w:r>
          </w:p>
          <w:p>
            <w:pPr>
              <w:pStyle w:val="Style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-17,28</w:t>
            </w:r>
          </w:p>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1,622.</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71</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7"/>
        <w:keepNext/>
        <w:keepLines/>
        <w:widowControl w:val="0"/>
        <w:shd w:val="clear" w:color="auto" w:fill="auto"/>
        <w:bidi w:val="0"/>
        <w:spacing w:before="0" w:line="240" w:lineRule="auto"/>
        <w:ind w:left="0" w:right="0" w:firstLine="0"/>
        <w:jc w:val="left"/>
      </w:pPr>
      <w:bookmarkStart w:id="1489" w:name="bookmark1489"/>
      <w:bookmarkStart w:id="1490" w:name="bookmark1490"/>
      <w:bookmarkStart w:id="1491" w:name="bookmark1491"/>
      <w:bookmarkStart w:id="1492" w:name="bookmark1492"/>
      <w:r>
        <w:rPr>
          <w:rFonts w:ascii="Times New Roman" w:eastAsia="Times New Roman" w:hAnsi="Times New Roman" w:cs="Times New Roman"/>
          <w:color w:val="000000"/>
          <w:spacing w:val="0"/>
          <w:w w:val="100"/>
          <w:position w:val="0"/>
        </w:rPr>
        <w:t>5</w:t>
      </w:r>
      <w:bookmarkEnd w:id="1491"/>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489"/>
      <w:bookmarkEnd w:id="1490"/>
      <w:bookmarkEnd w:id="149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7"/>
        <w:keepNext/>
        <w:keepLines/>
        <w:widowControl w:val="0"/>
        <w:shd w:val="clear" w:color="auto" w:fill="auto"/>
        <w:bidi w:val="0"/>
        <w:spacing w:before="0" w:line="240" w:lineRule="auto"/>
        <w:ind w:left="0" w:right="0" w:firstLine="0"/>
        <w:jc w:val="left"/>
      </w:pPr>
      <w:bookmarkStart w:id="1493" w:name="bookmark1493"/>
      <w:bookmarkStart w:id="1494" w:name="bookmark1494"/>
      <w:bookmarkStart w:id="1495" w:name="bookmark1495"/>
      <w:bookmarkStart w:id="1496" w:name="bookmark1496"/>
      <w:r>
        <w:rPr>
          <w:rFonts w:ascii="Times New Roman" w:eastAsia="Times New Roman" w:hAnsi="Times New Roman" w:cs="Times New Roman"/>
          <w:color w:val="000000"/>
          <w:spacing w:val="0"/>
          <w:w w:val="100"/>
          <w:position w:val="0"/>
        </w:rPr>
        <w:t>5</w:t>
      </w:r>
      <w:bookmarkEnd w:id="1495"/>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493"/>
      <w:bookmarkEnd w:id="1494"/>
      <w:bookmarkEnd w:id="149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65,407,705.70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4,487,192.93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69,894,898.63</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65,407,705.70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4,487,192.93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69,894,898.63</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7"/>
        <w:keepNext/>
        <w:keepLines/>
        <w:widowControl w:val="0"/>
        <w:shd w:val="clear" w:color="auto" w:fill="auto"/>
        <w:bidi w:val="0"/>
        <w:spacing w:before="0" w:line="240" w:lineRule="auto"/>
        <w:ind w:left="0" w:right="0" w:firstLine="0"/>
        <w:jc w:val="left"/>
      </w:pPr>
      <w:bookmarkStart w:id="1497" w:name="bookmark1497"/>
      <w:bookmarkStart w:id="1498" w:name="bookmark1498"/>
      <w:bookmarkStart w:id="1499" w:name="bookmark1499"/>
      <w:bookmarkStart w:id="1500" w:name="bookmark1500"/>
      <w:r>
        <w:rPr>
          <w:rFonts w:ascii="Times New Roman" w:eastAsia="Times New Roman" w:hAnsi="Times New Roman" w:cs="Times New Roman"/>
          <w:color w:val="000000"/>
          <w:spacing w:val="0"/>
          <w:w w:val="100"/>
          <w:position w:val="0"/>
        </w:rPr>
        <w:t>6</w:t>
      </w:r>
      <w:bookmarkEnd w:id="1499"/>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497"/>
      <w:bookmarkEnd w:id="1498"/>
      <w:bookmarkEnd w:id="150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1,138,691,297.57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621,788,481.82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-2,031,392.79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1,136,659,904.78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621,788,481.82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227,277,532.35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558,707,074.70</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4,487,192.93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19,544,889.05</w:t>
            </w:r>
          </w:p>
        </w:tc>
      </w:tr>
    </w:tbl>
    <w:p>
      <w:pPr>
        <w:spacing w:lineRule="exact" w:line="1"/>
        <w:rPr>
          <w:sz w:val="2"/>
          <w:szCs w:val="2"/>
        </w:rPr>
      </w:pPr>
      <w:r>
        <w:br w:type="page"/>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37,548,408.10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22,259,369.90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1,321,901,836.10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1,138,691,297.57</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9"/>
        <w:keepNext w:val="0"/>
        <w:keepLines w:val="0"/>
        <w:widowControl w:val="0"/>
        <w:shd w:val="clear" w:color="auto" w:fill="auto"/>
        <w:tabs>
          <w:tab w:pos="325" w:val="left"/>
        </w:tabs>
        <w:bidi w:val="0"/>
        <w:spacing w:before="0" w:after="120" w:line="240" w:lineRule="auto"/>
        <w:ind w:left="0" w:right="0" w:firstLine="0"/>
        <w:jc w:val="left"/>
      </w:pPr>
      <w:bookmarkStart w:id="1501" w:name="bookmark1501"/>
      <w:r>
        <w:rPr>
          <w:rFonts w:ascii="Times New Roman" w:eastAsia="Times New Roman" w:hAnsi="Times New Roman" w:cs="Times New Roman"/>
          <w:color w:val="000000"/>
          <w:spacing w:val="0"/>
          <w:w w:val="100"/>
          <w:position w:val="0"/>
        </w:rPr>
        <w:t>1</w:t>
      </w:r>
      <w:bookmarkEnd w:id="1501"/>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-2,031,392.79</w:t>
      </w:r>
      <w:r>
        <w:rPr>
          <w:color w:val="000000"/>
          <w:spacing w:val="0"/>
          <w:w w:val="100"/>
          <w:position w:val="0"/>
        </w:rPr>
        <w:t>元。</w:t>
      </w:r>
    </w:p>
    <w:p>
      <w:pPr>
        <w:pStyle w:val="Style19"/>
        <w:keepNext w:val="0"/>
        <w:keepLines w:val="0"/>
        <w:widowControl w:val="0"/>
        <w:shd w:val="clear" w:color="auto" w:fill="auto"/>
        <w:tabs>
          <w:tab w:pos="344" w:val="left"/>
        </w:tabs>
        <w:bidi w:val="0"/>
        <w:spacing w:before="0" w:after="120" w:line="240" w:lineRule="auto"/>
        <w:ind w:left="0" w:right="0" w:firstLine="0"/>
        <w:jc w:val="left"/>
      </w:pPr>
      <w:bookmarkStart w:id="1502" w:name="bookmark1502"/>
      <w:r>
        <w:rPr>
          <w:rFonts w:ascii="Times New Roman" w:eastAsia="Times New Roman" w:hAnsi="Times New Roman" w:cs="Times New Roman"/>
          <w:color w:val="000000"/>
          <w:spacing w:val="0"/>
          <w:w w:val="100"/>
          <w:position w:val="0"/>
        </w:rPr>
        <w:t>2</w:t>
      </w:r>
      <w:bookmarkEnd w:id="1502"/>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、由于会计政策变更，影响期初未分配利润元。</w:t>
      </w:r>
    </w:p>
    <w:p>
      <w:pPr>
        <w:pStyle w:val="Style19"/>
        <w:keepNext w:val="0"/>
        <w:keepLines w:val="0"/>
        <w:widowControl w:val="0"/>
        <w:shd w:val="clear" w:color="auto" w:fill="auto"/>
        <w:tabs>
          <w:tab w:pos="344" w:val="left"/>
        </w:tabs>
        <w:bidi w:val="0"/>
        <w:spacing w:before="0" w:after="120" w:line="240" w:lineRule="auto"/>
        <w:ind w:left="0" w:right="0" w:firstLine="0"/>
        <w:jc w:val="left"/>
      </w:pPr>
      <w:bookmarkStart w:id="1503" w:name="bookmark1503"/>
      <w:r>
        <w:rPr>
          <w:rFonts w:ascii="Times New Roman" w:eastAsia="Times New Roman" w:hAnsi="Times New Roman" w:cs="Times New Roman"/>
          <w:color w:val="000000"/>
          <w:spacing w:val="0"/>
          <w:w w:val="100"/>
          <w:position w:val="0"/>
        </w:rPr>
        <w:t>3</w:t>
      </w:r>
      <w:bookmarkEnd w:id="1503"/>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19"/>
        <w:keepNext w:val="0"/>
        <w:keepLines w:val="0"/>
        <w:widowControl w:val="0"/>
        <w:shd w:val="clear" w:color="auto" w:fill="auto"/>
        <w:tabs>
          <w:tab w:pos="344" w:val="left"/>
        </w:tabs>
        <w:bidi w:val="0"/>
        <w:spacing w:before="0" w:after="120" w:line="240" w:lineRule="auto"/>
        <w:ind w:left="0" w:right="0" w:firstLine="0"/>
        <w:jc w:val="left"/>
      </w:pPr>
      <w:bookmarkStart w:id="1504" w:name="bookmark1504"/>
      <w:r>
        <w:rPr>
          <w:rFonts w:ascii="Times New Roman" w:eastAsia="Times New Roman" w:hAnsi="Times New Roman" w:cs="Times New Roman"/>
          <w:color w:val="000000"/>
          <w:spacing w:val="0"/>
          <w:w w:val="100"/>
          <w:position w:val="0"/>
        </w:rPr>
        <w:t>4</w:t>
      </w:r>
      <w:bookmarkEnd w:id="1504"/>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19"/>
        <w:keepNext w:val="0"/>
        <w:keepLines w:val="0"/>
        <w:widowControl w:val="0"/>
        <w:shd w:val="clear" w:color="auto" w:fill="auto"/>
        <w:tabs>
          <w:tab w:pos="344" w:val="left"/>
        </w:tabs>
        <w:bidi w:val="0"/>
        <w:spacing w:before="0" w:after="380" w:line="240" w:lineRule="auto"/>
        <w:ind w:left="0" w:right="0" w:firstLine="0"/>
        <w:jc w:val="left"/>
      </w:pPr>
      <w:bookmarkStart w:id="1505" w:name="bookmark1505"/>
      <w:r>
        <w:rPr>
          <w:rFonts w:ascii="Times New Roman" w:eastAsia="Times New Roman" w:hAnsi="Times New Roman" w:cs="Times New Roman"/>
          <w:color w:val="000000"/>
          <w:spacing w:val="0"/>
          <w:w w:val="100"/>
          <w:position w:val="0"/>
        </w:rPr>
        <w:t>5</w:t>
      </w:r>
      <w:bookmarkEnd w:id="1505"/>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27"/>
        <w:keepNext/>
        <w:keepLines/>
        <w:widowControl w:val="0"/>
        <w:shd w:val="clear" w:color="auto" w:fill="auto"/>
        <w:bidi w:val="0"/>
        <w:spacing w:before="0" w:line="240" w:lineRule="auto"/>
        <w:ind w:left="0" w:right="0" w:firstLine="0"/>
        <w:jc w:val="left"/>
      </w:pPr>
      <w:bookmarkStart w:id="1506" w:name="bookmark1506"/>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6</w:t>
      </w:r>
      <w:bookmarkEnd w:id="1508"/>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06"/>
      <w:bookmarkEnd w:id="1507"/>
      <w:bookmarkEnd w:id="15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5,081,558,597.00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3,140,937,111.09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4,337,629,329.32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2,459,075,331.53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96,098,532.40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49,050,024.04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72,584,129.93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49,442,250.09</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5,177,657,129.40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3,189,987,135.13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4,410,213,459.25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2,508,517,581.62</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6</w:t>
      </w:r>
      <w:bookmarkEnd w:id="151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10"/>
      <w:bookmarkEnd w:id="1511"/>
      <w:bookmarkEnd w:id="15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3,515,227.24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3,327,581.84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2,709,010.21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2,540,773.80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2,589,038.31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2,275,345.96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2,508,734.98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2,431,397.14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6,256.96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8,406.96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2,153,416.93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1,873,819.51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570,727.30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506,167.64</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11,219.81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2,758.65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30,343.18</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14,063,631.74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12,996,594.68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6</w:t>
      </w:r>
      <w:bookmarkEnd w:id="151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14"/>
      <w:bookmarkEnd w:id="1515"/>
      <w:bookmarkEnd w:id="15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广告费用</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1,383,138,865.07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1,011,793,515.55</w:t>
            </w:r>
          </w:p>
        </w:tc>
      </w:tr>
    </w:tbl>
    <w:p>
      <w:pPr>
        <w:spacing w:lineRule="exact" w:line="1"/>
        <w:rPr>
          <w:sz w:val="2"/>
          <w:szCs w:val="2"/>
        </w:rPr>
      </w:pPr>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21,458,245.17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15,821,312.06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6,780,882.53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8,823,616.40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17,310,301.19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10,682,390.60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佣金及手续费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3,178,678.07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4,104,045.70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2,774,370.17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2,214,083.81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2,645,049.34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1,110,948.47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1,155,739.63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1,065,220.20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694,522.95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784,642.19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业务宣传费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3,570,541.13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688,734.99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1,524,882.04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528,836.95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6,413,994.19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3,304,857.71</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1,450,646,071.48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1,060,922,204.63</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518" w:name="bookmark1518"/>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rPr>
        <w:t>6</w:t>
      </w:r>
      <w:bookmarkEnd w:id="152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18"/>
      <w:bookmarkEnd w:id="1519"/>
      <w:bookmarkEnd w:id="152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70,789,476.74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53,563,708.62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2,937,085.57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11,485,124.88</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18,101,717.97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12,354,818.75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2,680,394.03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4,860,775.65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6,063,535.76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5,830,219.86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8,977,077.10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5,465,136.32</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4,628,443.37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4,598,125.81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4,513,755.75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3,728,948.39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2,590,569.46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2,164,130.95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2,512,234.21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2,003,411.65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2,209,354.43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1,763,068.99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299,148.55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1,604,309.39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1,563,432.50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2,188,805.50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4,016,658.00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3,810,978.85</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131,882,883.44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115,421,563.61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line="240" w:lineRule="auto"/>
        <w:ind w:left="0" w:right="0" w:firstLine="0"/>
        <w:jc w:val="both"/>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6</w:t>
      </w:r>
      <w:bookmarkEnd w:id="152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22"/>
      <w:bookmarkEnd w:id="1523"/>
      <w:bookmarkEnd w:id="15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64,382,411.27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37,707,686.73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53,505,926.37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35,776,226.32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3,716,824.68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3,731,022.59</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2,001,759.11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1,344,499.97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2,393,989.56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1,741,741.77</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126,000,910.99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80,301,177.38</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6</w:t>
      </w:r>
      <w:bookmarkEnd w:id="152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26"/>
      <w:bookmarkEnd w:id="1527"/>
      <w:bookmarkEnd w:id="152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22,349,597.15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22,617,302.23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7,941,455.67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3,681,979.79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加：汇兑损失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17,370,955.79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11,955,373.00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加：金融机构手续费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1,053,273.97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1,132,192.22</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加：融资租赁利息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879,562.25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2,749,957.29</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33,711,933.49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34,772,844.95</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30" w:name="bookmark1530"/>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6</w:t>
      </w:r>
      <w:bookmarkEnd w:id="153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30"/>
      <w:bookmarkEnd w:id="1531"/>
      <w:bookmarkEnd w:id="15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78"/>
        <w:gridCol w:w="2880"/>
        <w:gridCol w:w="231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税收扶持金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5,835,066.58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3,249,219.47</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企业研发补助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4,600,000.00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4,833,400.00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年文化产业发展专项资金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3,378,400.00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小微企业普惠性税收减免补助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2,577,527.00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专精特新''小巨人''企业奖励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年科技计划项目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983,960.00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年郑州市制造业高质量发展专项资金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849,700.00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外贸发展专项资金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766,400.00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3,156,000.00</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高新技术成果转化项目补助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654,000.00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1,535,600.00</w:t>
            </w:r>
          </w:p>
        </w:tc>
      </w:tr>
    </w:tbl>
    <w:p>
      <w:pPr>
        <w:spacing w:lineRule="exact" w:line="1"/>
        <w:rPr>
          <w:sz w:val="2"/>
          <w:szCs w:val="2"/>
        </w:rPr>
      </w:pPr>
      <w:r>
        <w:br w:type="page"/>
      </w:r>
    </w:p>
    <w:tbl>
      <w:tblPr>
        <w:tblOverlap w:val="never"/>
        <w:jc w:val="center"/>
        <w:tblLayout w:type="fixed"/>
      </w:tblPr>
      <w:tblGrid>
        <w:gridCol w:w="4378"/>
        <w:gridCol w:w="2880"/>
        <w:gridCol w:w="2318"/>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528,500.00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亿平方米环保包装智能箱工厂项目</w:t>
            </w:r>
            <w:r>
              <w:rPr>
                <w:rFonts w:ascii="Times New Roman" w:eastAsia="Times New Roman" w:hAnsi="Times New Roman" w:cs="Times New Roman"/>
                <w:color w:val="000000"/>
                <w:spacing w:val="0"/>
                <w:w w:val="100"/>
                <w:position w:val="0"/>
              </w:rPr>
              <w:t>-</w:t>
            </w:r>
            <w:r>
              <w:rPr>
                <w:color w:val="000000"/>
                <w:spacing w:val="0"/>
                <w:w w:val="100"/>
                <w:position w:val="0"/>
              </w:rPr>
              <w:t>基础设施奖励 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511,871.93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年服务型创造示范企业奖励资金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年市级工业设计产业发展专项资金第一批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366,791.07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4,646,571.91</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陕西</w:t>
            </w:r>
            <w:r>
              <w:rPr>
                <w:rFonts w:ascii="Times New Roman" w:eastAsia="Times New Roman" w:hAnsi="Times New Roman" w:cs="Times New Roman"/>
                <w:color w:val="000000"/>
                <w:spacing w:val="0"/>
                <w:w w:val="100"/>
                <w:position w:val="0"/>
              </w:rPr>
              <w:t>2021</w:t>
            </w:r>
            <w:r>
              <w:rPr>
                <w:color w:val="000000"/>
                <w:spacing w:val="0"/>
                <w:w w:val="100"/>
                <w:position w:val="0"/>
              </w:rPr>
              <w:t>年西安市现代服务业和会展业发展专项资 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355,600.00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年度制造强市资金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351,000.00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年高新技术奖励款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年机器人推广应用示范项目补贴款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年度服务外专项资金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282,833.00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工信部中间件项第一批国拔款</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276,400.00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进出口保费扶持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232,805.44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环保型软包装数字化印刷机生产线项目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231,233.42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264,322.32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培训补贴款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221,300.00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年度呼和浩特市企业研发中心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科技兴蒙</w:t>
            </w:r>
            <w:r>
              <w:rPr>
                <w:rFonts w:ascii="Times New Roman" w:eastAsia="Times New Roman" w:hAnsi="Times New Roman" w:cs="Times New Roman"/>
                <w:color w:val="000000"/>
                <w:spacing w:val="0"/>
                <w:w w:val="100"/>
                <w:position w:val="0"/>
              </w:rPr>
              <w:t>"</w:t>
            </w:r>
            <w:r>
              <w:rPr>
                <w:color w:val="000000"/>
                <w:spacing w:val="0"/>
                <w:w w:val="100"/>
                <w:position w:val="0"/>
              </w:rPr>
              <w:t>支持项目配套扶持资金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滦州人才</w:t>
            </w:r>
            <w:r>
              <w:rPr>
                <w:rFonts w:ascii="Times New Roman" w:eastAsia="Times New Roman" w:hAnsi="Times New Roman" w:cs="Times New Roman"/>
                <w:color w:val="000000"/>
                <w:spacing w:val="0"/>
                <w:w w:val="100"/>
                <w:position w:val="0"/>
              </w:rPr>
              <w:t>"</w:t>
            </w:r>
            <w:r>
              <w:rPr>
                <w:color w:val="000000"/>
                <w:spacing w:val="0"/>
                <w:w w:val="100"/>
                <w:position w:val="0"/>
              </w:rPr>
              <w:t>科研经费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技改补助资金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190,812.38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年社保补差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183,190.88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年企业新型学徒培训补助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177,000.00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年度第一批科技创新优秀企业政策兑现</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141,544.03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219,502.66</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企业技改设备购置补贴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138,054.00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138,054.00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印刷绿色环保数字化生产线项目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128,787.88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信用保险保费补助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124,765.37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8</w:t>
            </w:r>
            <w:r>
              <w:rPr>
                <w:color w:val="000000"/>
                <w:spacing w:val="0"/>
                <w:w w:val="100"/>
                <w:position w:val="0"/>
              </w:rPr>
              <w:t>亿只纸容器项目（三期）</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115,000.00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115,000.00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企业招收退役军人抵减增值税</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101,250.00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55,503.36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年升规企业奖励资金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年唐山市企业技术中心奖励金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年新型工业化基地建设专项资金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年国家高新技术企业认定奖补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怀远县科学技术局科技创新项目补助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378"/>
        <w:gridCol w:w="2880"/>
        <w:gridCol w:w="2318"/>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文化企业</w:t>
            </w:r>
            <w:r>
              <w:rPr>
                <w:rFonts w:ascii="Times New Roman" w:eastAsia="Times New Roman" w:hAnsi="Times New Roman" w:cs="Times New Roman"/>
                <w:color w:val="000000"/>
                <w:spacing w:val="0"/>
                <w:w w:val="100"/>
                <w:position w:val="0"/>
              </w:rPr>
              <w:t>30</w:t>
            </w:r>
            <w:r>
              <w:rPr>
                <w:color w:val="000000"/>
                <w:spacing w:val="0"/>
                <w:w w:val="100"/>
                <w:position w:val="0"/>
              </w:rPr>
              <w:t>强奖励金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both"/>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就业见习补贴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96,500.00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燃气锅炉低氮燃烧改造补助资金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胶印烫金包装箱绿色智能化升级改造项目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93,191.52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15,531.92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挥发性有机物污染防治专项资金补助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87,991.92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82,051.32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企业技术改造补助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83,333.30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2,835,382.74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怀远县科技局支持创新型城市建设政策奖补资金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跨境电子商务项目资金补助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76,800.00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三免二减半政策优惠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72,480.00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厦门市专利奖补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年陕西省技术创新引导计划（第二批）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规下转规上工业企业资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劳动就业服务中心补贴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45,500.00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出口信用保单融资贴息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40,109.61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年软件和服务外包专项资金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40,100.00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购置研发设备补助款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35,250.00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35,250.00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工业促投资稳增长补助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年度区级固定资产投资奖励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24,000.00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疫情期间企业岗前技能培训补贴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第六批省内建设资金补贴款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大气污染防治政府补贴资金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20,799.96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20,800.00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科学技术与研究开发资金补助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五色水印绿色环保箱生产线专项资金支持项目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18,556.68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18,556.74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年企业技术改造补助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15,145.68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15,145.68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小微企业融资补助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年知识产权补助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跨省务工奖励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专利补贴款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年度人才补贴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4,324.70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3,539.72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年印刷产品质量拼比大赛奖金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r>
              <w:rPr>
                <w:rFonts w:ascii="Times New Roman" w:eastAsia="Times New Roman" w:hAnsi="Times New Roman" w:cs="Times New Roman"/>
                <w:color w:val="000000"/>
                <w:spacing w:val="0"/>
                <w:w w:val="100"/>
                <w:position w:val="0"/>
              </w:rPr>
              <w:t>"</w:t>
            </w:r>
            <w:r>
              <w:rPr>
                <w:color w:val="000000"/>
                <w:spacing w:val="0"/>
                <w:w w:val="100"/>
                <w:position w:val="0"/>
              </w:rPr>
              <w:t>科技兴蒙</w:t>
            </w:r>
            <w:r>
              <w:rPr>
                <w:rFonts w:ascii="Times New Roman" w:eastAsia="Times New Roman" w:hAnsi="Times New Roman" w:cs="Times New Roman"/>
                <w:color w:val="000000"/>
                <w:spacing w:val="0"/>
                <w:w w:val="100"/>
                <w:position w:val="0"/>
              </w:rPr>
              <w:t>"</w:t>
            </w:r>
            <w:r>
              <w:rPr>
                <w:color w:val="000000"/>
                <w:spacing w:val="0"/>
                <w:w w:val="100"/>
                <w:position w:val="0"/>
              </w:rPr>
              <w:t>行动重点专项补贴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环保包装智能箱工厂项目基础设施奖励金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258,739.75</w:t>
            </w:r>
          </w:p>
        </w:tc>
      </w:tr>
    </w:tbl>
    <w:p>
      <w:pPr>
        <w:spacing w:lineRule="exact" w:line="1"/>
        <w:rPr>
          <w:sz w:val="2"/>
          <w:szCs w:val="2"/>
        </w:rPr>
      </w:pPr>
      <w:r>
        <w:br w:type="page"/>
      </w:r>
    </w:p>
    <w:tbl>
      <w:tblPr>
        <w:tblOverlap w:val="never"/>
        <w:jc w:val="center"/>
        <w:tblLayout w:type="fixed"/>
      </w:tblPr>
      <w:tblGrid>
        <w:gridCol w:w="4378"/>
        <w:gridCol w:w="2880"/>
        <w:gridCol w:w="2318"/>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年度科技型中小企业创新英才奖金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年促投资稳增长补贴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250,000.00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年度科技小巨人企业奖金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50,000.00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年度区级固定资产投资奖励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年度中小企业开拓国际市场项目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年高新技术企业奖励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年唐山市两化融合专项资金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年新认定高新技术企业奖金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项目补助（贷款贴息）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146,015.78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年第六批科技计划项目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1,132,080.00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年度第二批知识产权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327,200.58</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年度第一批专利资助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年上半年出口信保补助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50,938.35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年郑州市以工代训补贴</w:t>
            </w:r>
            <w:r>
              <w:rPr>
                <w:rFonts w:ascii="Times New Roman" w:eastAsia="Times New Roman" w:hAnsi="Times New Roman" w:cs="Times New Roman"/>
                <w:color w:val="000000"/>
                <w:spacing w:val="0"/>
                <w:w w:val="100"/>
                <w:position w:val="0"/>
              </w:rPr>
              <w:t>PAY01</w:t>
            </w:r>
            <w:r>
              <w:rPr>
                <w:color w:val="000000"/>
                <w:spacing w:val="0"/>
                <w:w w:val="100"/>
                <w:position w:val="0"/>
              </w:rPr>
              <w:t>代发补贴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1,498,500.00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创业优惠政策补贴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771,000.00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瞪羚独角兽企业补贴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227,598.47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怀远经济开发区纳税奖励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26,931.41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怀远县财政局</w:t>
            </w:r>
            <w:r>
              <w:rPr>
                <w:rFonts w:ascii="Times New Roman" w:eastAsia="Times New Roman" w:hAnsi="Times New Roman" w:cs="Times New Roman"/>
                <w:color w:val="000000"/>
                <w:spacing w:val="0"/>
                <w:w w:val="100"/>
                <w:position w:val="0"/>
              </w:rPr>
              <w:t>2019</w:t>
            </w:r>
            <w:r>
              <w:rPr>
                <w:color w:val="000000"/>
                <w:spacing w:val="0"/>
                <w:w w:val="100"/>
                <w:position w:val="0"/>
              </w:rPr>
              <w:t>年综合实力优秀奖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150,000.00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职业培训补贴款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206,191.06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企业技术中心补助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企业自主招工招才奖励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21,800.00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年社保补差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55,343.04</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省级工业企业结构调整专项奖励金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168,000.00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外省补助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10,640.00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文产扶持项目经费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年西安市文化产业发展专项资金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2,000,000.00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西安科学技术局</w:t>
            </w:r>
            <w:r>
              <w:rPr>
                <w:rFonts w:ascii="Times New Roman" w:eastAsia="Times New Roman" w:hAnsi="Times New Roman" w:cs="Times New Roman"/>
                <w:color w:val="000000"/>
                <w:spacing w:val="0"/>
                <w:w w:val="100"/>
                <w:position w:val="0"/>
              </w:rPr>
              <w:t>2020</w:t>
            </w:r>
            <w:r>
              <w:rPr>
                <w:color w:val="000000"/>
                <w:spacing w:val="0"/>
                <w:w w:val="100"/>
                <w:position w:val="0"/>
              </w:rPr>
              <w:t>年奖励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西安商务局</w:t>
            </w:r>
            <w:r>
              <w:rPr>
                <w:rFonts w:ascii="Times New Roman" w:eastAsia="Times New Roman" w:hAnsi="Times New Roman" w:cs="Times New Roman"/>
                <w:color w:val="000000"/>
                <w:spacing w:val="0"/>
                <w:w w:val="100"/>
                <w:position w:val="0"/>
              </w:rPr>
              <w:t>2019</w:t>
            </w:r>
            <w:r>
              <w:rPr>
                <w:color w:val="000000"/>
                <w:spacing w:val="0"/>
                <w:w w:val="100"/>
                <w:position w:val="0"/>
              </w:rPr>
              <w:t>软件和服务外包补助资金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478,300.00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小微企业增值税免税额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3,210.69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印刷绿色环保数字化生产线项目</w:t>
            </w:r>
            <w:r>
              <w:rPr>
                <w:rFonts w:ascii="Times New Roman" w:eastAsia="Times New Roman" w:hAnsi="Times New Roman" w:cs="Times New Roman"/>
                <w:color w:val="000000"/>
                <w:spacing w:val="0"/>
                <w:w w:val="100"/>
                <w:position w:val="0"/>
              </w:rPr>
              <w:t>-</w:t>
            </w:r>
            <w:r>
              <w:rPr>
                <w:color w:val="000000"/>
                <w:spacing w:val="0"/>
                <w:w w:val="100"/>
                <w:position w:val="0"/>
              </w:rPr>
              <w:t>设备</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21,464.65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印刷绿色环保数字化生产线项目</w:t>
            </w:r>
            <w:r>
              <w:rPr>
                <w:rFonts w:ascii="Times New Roman" w:eastAsia="Times New Roman" w:hAnsi="Times New Roman" w:cs="Times New Roman"/>
                <w:color w:val="000000"/>
                <w:spacing w:val="0"/>
                <w:w w:val="100"/>
                <w:position w:val="0"/>
              </w:rPr>
              <w:t>-</w:t>
            </w:r>
            <w:r>
              <w:rPr>
                <w:color w:val="000000"/>
                <w:spacing w:val="0"/>
                <w:w w:val="100"/>
                <w:position w:val="0"/>
              </w:rPr>
              <w:t>设备</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124,999.99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招用高校毕业生社会保险补贴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1,911.42</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政府补助奖励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2,716,800.00</w:t>
            </w:r>
          </w:p>
        </w:tc>
      </w:tr>
    </w:tbl>
    <w:p>
      <w:pPr>
        <w:spacing w:lineRule="exact" w:line="1"/>
        <w:rPr>
          <w:sz w:val="2"/>
          <w:szCs w:val="2"/>
        </w:rPr>
      </w:pPr>
      <w:r>
        <w:br w:type="page"/>
      </w:r>
    </w:p>
    <w:tbl>
      <w:tblPr>
        <w:tblOverlap w:val="never"/>
        <w:jc w:val="center"/>
        <w:tblLayout w:type="fixed"/>
      </w:tblPr>
      <w:tblGrid>
        <w:gridCol w:w="4378"/>
        <w:gridCol w:w="2880"/>
        <w:gridCol w:w="2318"/>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年产</w:t>
            </w:r>
            <w:r>
              <w:rPr>
                <w:rFonts w:ascii="Times New Roman" w:eastAsia="Times New Roman" w:hAnsi="Times New Roman" w:cs="Times New Roman"/>
                <w:color w:val="000000"/>
                <w:spacing w:val="0"/>
                <w:w w:val="100"/>
                <w:position w:val="0"/>
              </w:rPr>
              <w:t>3000</w:t>
            </w:r>
            <w:r>
              <w:rPr>
                <w:color w:val="000000"/>
                <w:spacing w:val="0"/>
                <w:w w:val="100"/>
                <w:position w:val="0"/>
              </w:rPr>
              <w:t>万件环保纸箱生产线技改项目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213,033.62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表彰优秀企业奖励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600,000.00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高新企业补助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600,000.00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年第一批知识产权优秀企业和个人政策兑现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年三次创业系列优惠政策（第六批）补贴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400,000.00</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29,866,170.07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38,951,590.93</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6</w:t>
      </w:r>
      <w:bookmarkEnd w:id="153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34"/>
      <w:bookmarkEnd w:id="1535"/>
      <w:bookmarkEnd w:id="153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-1,725,837.81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17,306,709.71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1,112,231.68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-3,823,375.01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406,957.95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13,557,385.70</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-206,648.18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27,040,720.40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6</w:t>
      </w:r>
      <w:bookmarkEnd w:id="1540"/>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538"/>
      <w:bookmarkEnd w:id="1539"/>
      <w:bookmarkEnd w:id="154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7</w:t>
      </w:r>
      <w:bookmarkEnd w:id="1544"/>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542"/>
      <w:bookmarkEnd w:id="1543"/>
      <w:bookmarkEnd w:id="15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2,098,000.00</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2,098,000.00</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7</w:t>
      </w:r>
      <w:bookmarkEnd w:id="1548"/>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546"/>
      <w:bookmarkEnd w:id="1547"/>
      <w:bookmarkEnd w:id="15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-10,337,496.62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-2,646,422.79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962,922.27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-4,712,985.28</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-9,374,574.35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-7,359,408.07</w:t>
            </w:r>
          </w:p>
        </w:tc>
      </w:tr>
    </w:tbl>
    <w:p>
      <w:pPr>
        <w:spacing w:lineRule="exact" w:line="1"/>
        <w:rPr>
          <w:sz w:val="2"/>
          <w:szCs w:val="2"/>
        </w:rPr>
      </w:pPr>
      <w:r>
        <w:br w:type="page"/>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7</w:t>
      </w:r>
      <w:bookmarkEnd w:id="155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550"/>
      <w:bookmarkEnd w:id="1551"/>
      <w:bookmarkEnd w:id="155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-2,947,344.15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-5,233,721.91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-412,598.61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-211,238.43</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-3,359,942.76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-5,444,960.34</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7</w:t>
      </w:r>
      <w:bookmarkEnd w:id="155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554"/>
      <w:bookmarkEnd w:id="1555"/>
      <w:bookmarkEnd w:id="15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持有待售处置组处置收益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216,345.29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899,804.05</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划分为持有待售的非流动资产处 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固定资产处置收益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both"/>
            </w:pPr>
            <w:r>
              <w:rPr>
                <w:color w:val="000000"/>
                <w:spacing w:val="0"/>
                <w:w w:val="100"/>
                <w:position w:val="0"/>
              </w:rPr>
              <w:t>未划分为持有待售的非流动资产处置 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216,345.29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899,804.05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w:t>
            </w:r>
            <w:r>
              <w:rPr>
                <w:rFonts w:ascii="Times New Roman" w:eastAsia="Times New Roman" w:hAnsi="Times New Roman" w:cs="Times New Roman"/>
                <w:color w:val="000000"/>
                <w:spacing w:val="0"/>
                <w:w w:val="100"/>
                <w:position w:val="0"/>
              </w:rPr>
              <w:t>:</w:t>
            </w:r>
            <w:r>
              <w:rPr>
                <w:color w:val="000000"/>
                <w:spacing w:val="0"/>
                <w:w w:val="100"/>
                <w:position w:val="0"/>
              </w:rPr>
              <w:t>固定资产处置收益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1,025,803.52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-201,828.35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无形资产处置收益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-809,458.23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1,101,632.40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债务重组中因处置非流动资产收益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216,345.29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899,804.05</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rPr>
        <w:t>7</w:t>
      </w:r>
      <w:bookmarkEnd w:id="156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558"/>
      <w:bookmarkEnd w:id="1559"/>
      <w:bookmarkEnd w:id="15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395"/>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423,763.68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560,373.30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423,763.68</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423,763.68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560,373.30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423,763.68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1"/>
        <w:gridCol w:w="1066"/>
        <w:gridCol w:w="1061"/>
        <w:gridCol w:w="1066"/>
        <w:gridCol w:w="1066"/>
      </w:tblGrid>
      <w:tr>
        <w:trPr>
          <w:trHeight w:val="103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影响当年</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与资产相</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w:t>
            </w:r>
            <w:r>
              <w:rPr>
                <w:rFonts w:ascii="Times New Roman" w:eastAsia="Times New Roman" w:hAnsi="Times New Roman" w:cs="Times New Roman"/>
                <w:color w:val="000000"/>
                <w:spacing w:val="0"/>
                <w:w w:val="100"/>
                <w:position w:val="0"/>
              </w:rPr>
              <w:t>/</w:t>
            </w:r>
            <w:r>
              <w:rPr>
                <w:color w:val="000000"/>
                <w:spacing w:val="0"/>
                <w:w w:val="100"/>
                <w:position w:val="0"/>
              </w:rPr>
              <w:t>与收益</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相关</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562" w:name="bookmark1562"/>
      <w:bookmarkStart w:id="1563" w:name="bookmark1563"/>
      <w:bookmarkStart w:id="1564" w:name="bookmark1564"/>
      <w:bookmarkStart w:id="1565" w:name="bookmark1565"/>
      <w:r>
        <w:rPr>
          <w:rFonts w:ascii="Times New Roman" w:eastAsia="Times New Roman" w:hAnsi="Times New Roman" w:cs="Times New Roman"/>
          <w:color w:val="000000"/>
          <w:spacing w:val="0"/>
          <w:w w:val="100"/>
          <w:position w:val="0"/>
        </w:rPr>
        <w:t>7</w:t>
      </w:r>
      <w:bookmarkEnd w:id="156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562"/>
      <w:bookmarkEnd w:id="1563"/>
      <w:bookmarkEnd w:id="15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0"/>
        <w:gridCol w:w="2395"/>
        <w:gridCol w:w="2395"/>
        <w:gridCol w:w="2395"/>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1,590,250.00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1,116,586.17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1,590,250.00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58,623.79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118,551.66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58,623.79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75,045.81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9,879.91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75,045.81</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1,723,919.60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1,245,017.74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1,723,919.60</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566" w:name="bookmark1566"/>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7</w:t>
      </w:r>
      <w:bookmarkEnd w:id="156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566"/>
      <w:bookmarkEnd w:id="1567"/>
      <w:bookmarkEnd w:id="1569"/>
    </w:p>
    <w:p>
      <w:pPr>
        <w:pStyle w:val="Style27"/>
        <w:keepNext/>
        <w:keepLines/>
        <w:widowControl w:val="0"/>
        <w:shd w:val="clear" w:color="auto" w:fill="auto"/>
        <w:bidi w:val="0"/>
        <w:spacing w:before="0" w:after="360" w:line="240" w:lineRule="auto"/>
        <w:ind w:left="0" w:right="0" w:firstLine="0"/>
        <w:jc w:val="left"/>
      </w:pPr>
      <w:bookmarkStart w:id="1566" w:name="bookmark1566"/>
      <w:bookmarkStart w:id="1567" w:name="bookmark1567"/>
      <w:bookmarkStart w:id="1570" w:name="bookmark15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66"/>
      <w:bookmarkEnd w:id="1567"/>
      <w:bookmarkEnd w:id="157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38,534,124.45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81,366,049.62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-214,299.84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-5,411,108.02</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38,319,824.61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75,954,941.60</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571" w:name="bookmark1571"/>
      <w:bookmarkStart w:id="1572" w:name="bookmark1572"/>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71"/>
      <w:bookmarkEnd w:id="1572"/>
      <w:bookmarkEnd w:id="157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1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247,205,757.28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37,080,863.59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-6,866,780.48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-2,104,640.54</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-443,875.72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1,144,292.88</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152,450.51</w:t>
            </w:r>
          </w:p>
        </w:tc>
      </w:tr>
    </w:tbl>
    <w:p>
      <w:pPr>
        <w:spacing w:lineRule="exact" w:line="1"/>
        <w:rPr>
          <w:sz w:val="2"/>
          <w:szCs w:val="2"/>
        </w:rPr>
      </w:pPr>
      <w:r>
        <w:br w:type="page"/>
      </w:r>
    </w:p>
    <w:tbl>
      <w:tblPr>
        <w:tblOverlap w:val="never"/>
        <w:jc w:val="center"/>
        <w:tblLayout w:type="fixed"/>
      </w:tblPr>
      <w:tblGrid>
        <w:gridCol w:w="4781"/>
        <w:gridCol w:w="4795"/>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24,352,420.64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税法规定的额外可扣除费用</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-14,994,906.27</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38,319,824.61</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78" w:val="left"/>
        </w:tabs>
        <w:bidi w:val="0"/>
        <w:spacing w:before="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7</w:t>
      </w:r>
      <w:bookmarkEnd w:id="1576"/>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574"/>
      <w:bookmarkEnd w:id="1575"/>
      <w:bookmarkEnd w:id="157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27"/>
        <w:keepNext/>
        <w:keepLines/>
        <w:widowControl w:val="0"/>
        <w:shd w:val="clear" w:color="auto" w:fill="auto"/>
        <w:tabs>
          <w:tab w:pos="478" w:val="left"/>
        </w:tabs>
        <w:bidi w:val="0"/>
        <w:spacing w:before="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7</w:t>
      </w:r>
      <w:bookmarkEnd w:id="1580"/>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578"/>
      <w:bookmarkEnd w:id="1579"/>
      <w:bookmarkEnd w:id="1581"/>
    </w:p>
    <w:p>
      <w:pPr>
        <w:pStyle w:val="Style27"/>
        <w:keepNext/>
        <w:keepLines/>
        <w:widowControl w:val="0"/>
        <w:shd w:val="clear" w:color="auto" w:fill="auto"/>
        <w:bidi w:val="0"/>
        <w:spacing w:before="0" w:line="240" w:lineRule="auto"/>
        <w:ind w:left="0" w:right="0" w:firstLine="0"/>
        <w:jc w:val="left"/>
      </w:pPr>
      <w:bookmarkStart w:id="1578" w:name="bookmark1578"/>
      <w:bookmarkStart w:id="1579" w:name="bookmark1579"/>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78"/>
      <w:bookmarkEnd w:id="1579"/>
      <w:bookmarkEnd w:id="158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49,461,199.44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46,665,780.71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保证金、押金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12,268,540.17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15,403,410.88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6,078,773.78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6,595,844.40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保险理赔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307,457.48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429,171.68</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1,499,097.87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3,780,748.61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2,459,704.14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11,152,550.04</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72,074,772.88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84,027,506.32</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27"/>
        <w:keepNext/>
        <w:keepLines/>
        <w:widowControl w:val="0"/>
        <w:shd w:val="clear" w:color="auto" w:fill="auto"/>
        <w:bidi w:val="0"/>
        <w:spacing w:before="0" w:line="240" w:lineRule="auto"/>
        <w:ind w:left="0" w:right="0" w:firstLine="0"/>
        <w:jc w:val="left"/>
      </w:pPr>
      <w:bookmarkStart w:id="1583" w:name="bookmark1583"/>
      <w:bookmarkStart w:id="1584" w:name="bookmark1584"/>
      <w:bookmarkStart w:id="1585" w:name="bookmark158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83"/>
      <w:bookmarkEnd w:id="1584"/>
      <w:bookmarkEnd w:id="158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1,358,822,793.06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963,229,662.17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28,457,752.86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30,014,088.81</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中介及服务费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26,302,918.36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20,246,273.08</w:t>
            </w:r>
          </w:p>
        </w:tc>
      </w:tr>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18,898,697.03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9,970,945.47</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2,097,974.00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58,102,197.80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9,631,731.42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9,018,818.07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佣金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4,227,016.35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2,768,137.32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3,967,942.69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3,510,127.71</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4,964,610.16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2,670,922.39</w:t>
            </w:r>
          </w:p>
        </w:tc>
      </w:tr>
    </w:tbl>
    <w:p>
      <w:pPr>
        <w:spacing w:lineRule="exact" w:line="1"/>
        <w:rPr>
          <w:sz w:val="2"/>
          <w:szCs w:val="2"/>
        </w:rPr>
      </w:pPr>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2,462,008.40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713,813.72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1,593,422.08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1,271,869.95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10,313,943.14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10,398,872.00</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1,471,740,809.55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1,111,915,728.49</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支付的其他与经营活动有关的现金说明：</w:t>
      </w:r>
    </w:p>
    <w:p>
      <w:pPr>
        <w:pStyle w:val="Style27"/>
        <w:keepNext/>
        <w:keepLines/>
        <w:widowControl w:val="0"/>
        <w:shd w:val="clear" w:color="auto" w:fill="auto"/>
        <w:bidi w:val="0"/>
        <w:spacing w:before="0" w:line="240" w:lineRule="auto"/>
        <w:ind w:left="0" w:right="0" w:firstLine="0"/>
        <w:jc w:val="both"/>
      </w:pPr>
      <w:bookmarkStart w:id="1586" w:name="bookmark1586"/>
      <w:bookmarkStart w:id="1587" w:name="bookmark1587"/>
      <w:bookmarkStart w:id="1588" w:name="bookmark1588"/>
      <w:bookmarkStart w:id="1589" w:name="bookmark1589"/>
      <w:r>
        <w:rPr>
          <w:color w:val="000000"/>
          <w:spacing w:val="0"/>
          <w:w w:val="100"/>
          <w:position w:val="0"/>
        </w:rPr>
        <w:t>（</w:t>
      </w:r>
      <w:bookmarkEnd w:id="158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86"/>
      <w:bookmarkEnd w:id="1587"/>
      <w:bookmarkEnd w:id="158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银行理财到期收回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2,098,000.00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2,098,000.00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收到的其他与投资活动有关的现金说明：</w:t>
      </w:r>
    </w:p>
    <w:p>
      <w:pPr>
        <w:pStyle w:val="Style27"/>
        <w:keepNext/>
        <w:keepLines/>
        <w:widowControl w:val="0"/>
        <w:shd w:val="clear" w:color="auto" w:fill="auto"/>
        <w:bidi w:val="0"/>
        <w:spacing w:before="0" w:line="240" w:lineRule="auto"/>
        <w:ind w:left="0" w:right="0" w:firstLine="0"/>
        <w:jc w:val="both"/>
      </w:pPr>
      <w:bookmarkStart w:id="1590" w:name="bookmark1590"/>
      <w:bookmarkStart w:id="1591" w:name="bookmark1591"/>
      <w:bookmarkStart w:id="1592" w:name="bookmark1592"/>
      <w:bookmarkStart w:id="1593" w:name="bookmark1593"/>
      <w:r>
        <w:rPr>
          <w:color w:val="000000"/>
          <w:spacing w:val="0"/>
          <w:w w:val="100"/>
          <w:position w:val="0"/>
        </w:rPr>
        <w:t>（</w:t>
      </w:r>
      <w:bookmarkEnd w:id="1592"/>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90"/>
      <w:bookmarkEnd w:id="1591"/>
      <w:bookmarkEnd w:id="159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支付的其他与投资活动有关的现金说明：</w:t>
      </w:r>
    </w:p>
    <w:p>
      <w:pPr>
        <w:pStyle w:val="Style27"/>
        <w:keepNext/>
        <w:keepLines/>
        <w:widowControl w:val="0"/>
        <w:shd w:val="clear" w:color="auto" w:fill="auto"/>
        <w:bidi w:val="0"/>
        <w:spacing w:before="0" w:line="240" w:lineRule="auto"/>
        <w:ind w:left="0" w:right="0" w:firstLine="0"/>
        <w:jc w:val="both"/>
      </w:pPr>
      <w:bookmarkStart w:id="1594" w:name="bookmark1594"/>
      <w:bookmarkStart w:id="1595" w:name="bookmark1595"/>
      <w:bookmarkStart w:id="1596" w:name="bookmark1596"/>
      <w:bookmarkStart w:id="1597" w:name="bookmark1597"/>
      <w:r>
        <w:rPr>
          <w:color w:val="000000"/>
          <w:spacing w:val="0"/>
          <w:w w:val="100"/>
          <w:position w:val="0"/>
        </w:rPr>
        <w:t>（</w:t>
      </w:r>
      <w:bookmarkEnd w:id="1596"/>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94"/>
      <w:bookmarkEnd w:id="1595"/>
      <w:bookmarkEnd w:id="159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回购股票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27,333,490.28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18,996,522.00</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6,393,333.33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345,900.00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33,726,823.61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19,342,422.00</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收到的其他与筹资活动有关的现金说明：</w:t>
      </w:r>
    </w:p>
    <w:p>
      <w:pPr>
        <w:pStyle w:val="Style27"/>
        <w:keepNext/>
        <w:keepLines/>
        <w:widowControl w:val="0"/>
        <w:shd w:val="clear" w:color="auto" w:fill="auto"/>
        <w:bidi w:val="0"/>
        <w:spacing w:before="0" w:line="240" w:lineRule="auto"/>
        <w:ind w:left="0" w:right="0" w:firstLine="0"/>
        <w:jc w:val="both"/>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98"/>
      <w:bookmarkEnd w:id="1599"/>
      <w:bookmarkEnd w:id="16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21,188,095.62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35,830,306.28</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84,609,263.91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114,022,138.43</w:t>
            </w:r>
          </w:p>
        </w:tc>
      </w:tr>
    </w:tbl>
    <w:p>
      <w:pPr>
        <w:spacing w:lineRule="exact" w:line="1"/>
        <w:rPr>
          <w:sz w:val="2"/>
          <w:szCs w:val="2"/>
        </w:rPr>
      </w:pPr>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38,000,000.00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846,784.51</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119,297,359.53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188,699,229.22</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7"/>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7</w:t>
      </w:r>
      <w:bookmarkEnd w:id="1604"/>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02"/>
      <w:bookmarkEnd w:id="1603"/>
      <w:bookmarkEnd w:id="1605"/>
    </w:p>
    <w:p>
      <w:pPr>
        <w:pStyle w:val="Style27"/>
        <w:keepNext/>
        <w:keepLines/>
        <w:widowControl w:val="0"/>
        <w:shd w:val="clear" w:color="auto" w:fill="auto"/>
        <w:bidi w:val="0"/>
        <w:spacing w:before="0" w:line="240" w:lineRule="auto"/>
        <w:ind w:left="0" w:right="0" w:firstLine="0"/>
        <w:jc w:val="left"/>
      </w:pPr>
      <w:bookmarkStart w:id="1602" w:name="bookmark1602"/>
      <w:bookmarkStart w:id="1603" w:name="bookmark1603"/>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02"/>
      <w:bookmarkEnd w:id="1603"/>
      <w:bookmarkEnd w:id="160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87"/>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208,885,932.67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576,827,653.31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3,359,942.76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5,444,960.34</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87,275,715.44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53,976,844.15</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15,051,473.00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2,837,327.09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11,519,945.46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6,149,860.95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3,822,259.68</w:t>
            </w: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-216,345.29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-899,804.05</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固定资产报废损失（收益以 “一”号填列）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58,623.79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118,551.66</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公允价值变动损失（收益以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-2,098,000.00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23,229,159.40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25,367,259.52</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206,648.18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-27,040,720.40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82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-158,042.41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-3,660,000.26</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82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-56,257.43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-1,311,045.18</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82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-129,925,822.59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-47,541,655.18</w:t>
            </w:r>
          </w:p>
        </w:tc>
      </w:tr>
      <w:tr>
        <w:trPr>
          <w:trHeight w:val="71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exact"/>
              <w:ind w:left="0" w:right="0" w:firstLine="820"/>
              <w:jc w:val="left"/>
            </w:pPr>
            <w:r>
              <w:rPr>
                <w:color w:val="000000"/>
                <w:spacing w:val="0"/>
                <w:w w:val="100"/>
                <w:position w:val="0"/>
              </w:rPr>
              <w:t>经营性应收项目的减少（增加 以，，一,，号填列）</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29,317,888.82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-141,855,686.31</w:t>
            </w:r>
          </w:p>
        </w:tc>
      </w:tr>
    </w:tbl>
    <w:p>
      <w:pPr>
        <w:spacing w:lineRule="exact" w:line="1"/>
        <w:rPr>
          <w:sz w:val="2"/>
          <w:szCs w:val="2"/>
        </w:rPr>
      </w:pPr>
      <w:r>
        <w:br w:type="page"/>
      </w:r>
    </w:p>
    <w:tbl>
      <w:tblPr>
        <w:tblOverlap w:val="never"/>
        <w:jc w:val="center"/>
        <w:tblLayout w:type="fixed"/>
      </w:tblPr>
      <w:tblGrid>
        <w:gridCol w:w="3331"/>
        <w:gridCol w:w="3058"/>
        <w:gridCol w:w="3187"/>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5" w:lineRule="exact"/>
              <w:ind w:left="0" w:right="0" w:firstLine="820"/>
              <w:jc w:val="left"/>
            </w:pPr>
            <w:r>
              <w:rPr>
                <w:color w:val="000000"/>
                <w:spacing w:val="0"/>
                <w:w w:val="100"/>
                <w:position w:val="0"/>
              </w:rPr>
              <w:t>经营性应付项目的增加（减少 以，，一,，号填列）</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-20,332,417.23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79,331,411.57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9,374,574.35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7,359,408.07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235,058,261.50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539,361,382.38</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666,851,570.25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789,517,665.06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789,517,665.06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348,898,204.89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-122,666,094.81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440,619,460.17</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both"/>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07"/>
      <w:bookmarkEnd w:id="1608"/>
      <w:bookmarkEnd w:id="16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610" w:name="bookmark1610"/>
      <w:bookmarkStart w:id="1611" w:name="bookmark1611"/>
      <w:bookmarkStart w:id="1612" w:name="bookmark1612"/>
      <w:bookmarkStart w:id="1613" w:name="bookmark1613"/>
      <w:r>
        <w:rPr>
          <w:color w:val="000000"/>
          <w:spacing w:val="0"/>
          <w:w w:val="100"/>
          <w:position w:val="0"/>
        </w:rPr>
        <w:t>（</w:t>
      </w:r>
      <w:bookmarkEnd w:id="1612"/>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10"/>
      <w:bookmarkEnd w:id="1611"/>
      <w:bookmarkEnd w:id="16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both"/>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14"/>
      <w:bookmarkEnd w:id="1615"/>
      <w:bookmarkEnd w:id="1617"/>
    </w:p>
    <w:p>
      <w:pPr>
        <w:pStyle w:val="Style19"/>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331"/>
        <w:gridCol w:w="3058"/>
        <w:gridCol w:w="318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666,851,570.25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789,517,665.06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361,645.67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219,730.58</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636,203,227.59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719,297,934.48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30,286,696.99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666,851,570.25</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789,517,665.06</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8</w:t>
      </w:r>
      <w:bookmarkEnd w:id="1620"/>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618"/>
      <w:bookmarkEnd w:id="1619"/>
      <w:bookmarkEnd w:id="1621"/>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说明对上年期末余额进行调整的“其他，，项目名称及调整金额等事项:</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8</w:t>
      </w:r>
      <w:bookmarkEnd w:id="1624"/>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622"/>
      <w:bookmarkEnd w:id="1623"/>
      <w:bookmarkEnd w:id="162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8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88,672,757.81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保证金、定期存款等</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118,450,712.76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作为借款的抵押物、融资租赁资产</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33,909,560.60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作为借款的抵押、质押物</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48,382,211.85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安徽吉宏</w:t>
            </w:r>
            <w:r>
              <w:rPr>
                <w:rFonts w:ascii="Times New Roman" w:eastAsia="Times New Roman" w:hAnsi="Times New Roman" w:cs="Times New Roman"/>
                <w:color w:val="000000"/>
                <w:spacing w:val="0"/>
                <w:w w:val="100"/>
                <w:position w:val="0"/>
              </w:rPr>
              <w:t>60%</w:t>
            </w:r>
            <w:r>
              <w:rPr>
                <w:color w:val="000000"/>
                <w:spacing w:val="0"/>
                <w:w w:val="100"/>
                <w:position w:val="0"/>
              </w:rPr>
              <w:t>股权作为借款的质押物</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289,415,243.02</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8</w:t>
      </w:r>
      <w:bookmarkEnd w:id="1628"/>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26"/>
      <w:bookmarkEnd w:id="1627"/>
      <w:bookmarkEnd w:id="1629"/>
    </w:p>
    <w:p>
      <w:pPr>
        <w:pStyle w:val="Style27"/>
        <w:keepNext/>
        <w:keepLines/>
        <w:widowControl w:val="0"/>
        <w:shd w:val="clear" w:color="auto" w:fill="auto"/>
        <w:bidi w:val="0"/>
        <w:spacing w:before="0" w:after="360" w:line="240" w:lineRule="auto"/>
        <w:ind w:left="0" w:right="0" w:firstLine="0"/>
        <w:jc w:val="left"/>
      </w:pPr>
      <w:bookmarkStart w:id="1626" w:name="bookmark1626"/>
      <w:bookmarkStart w:id="1627" w:name="bookmark1627"/>
      <w:bookmarkStart w:id="1630" w:name="bookmark16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26"/>
      <w:bookmarkEnd w:id="1627"/>
      <w:bookmarkEnd w:id="16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0"/>
        <w:gridCol w:w="2390"/>
        <w:gridCol w:w="2395"/>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45,824,642.17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292,164,171.07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12,147,119.57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9,931,484.96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澳元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47,867.55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4.622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221,243.82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日元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806,320,555.00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0.0554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44,682,253.56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泰铢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0.1912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620,341.85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2,926,710.81</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新西兰元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10,065,090.20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4.3553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43,836,487.35</w:t>
            </w:r>
          </w:p>
        </w:tc>
      </w:tr>
    </w:tbl>
    <w:p>
      <w:pPr>
        <w:spacing w:lineRule="exact" w:line="1"/>
        <w:rPr>
          <w:sz w:val="2"/>
          <w:szCs w:val="2"/>
        </w:rPr>
      </w:pPr>
      <w:r>
        <w:br w:type="page"/>
      </w:r>
    </w:p>
    <w:tbl>
      <w:tblPr>
        <w:tblOverlap w:val="never"/>
        <w:jc w:val="center"/>
        <w:tblLayout w:type="fixed"/>
      </w:tblPr>
      <w:tblGrid>
        <w:gridCol w:w="2501"/>
        <w:gridCol w:w="2290"/>
        <w:gridCol w:w="2390"/>
        <w:gridCol w:w="2395"/>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461,662.74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2,943,423.13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港元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2,734,082.30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2,235,385.69</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日元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28,021,505.38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1,552,811.72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0.2304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230,377.60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其中：马来西亚林吉特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2,019.50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3,083.06</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777,248.19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4,955,501.28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日元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8,385,876.60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464,703.35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45,791.50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0.2304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10,549.34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新加坡元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8,062.90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38,039.96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1,506,949.60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9,607,858.56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4,947.30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35,718.02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港币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10,921,662.17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8,929,550.99</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阿联酋迪拉姆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884,234.00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1.7361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1,535,075.17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巴西雷亚尔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63,364.15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1.1443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72,510.24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波兰兹罗提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2,418.45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1.5717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3,801.16</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菲律宾比索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30,002,837.92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0.1251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3,752,054.01</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韩元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49,655,310.00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266,162.68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加元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5,045.42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5.0046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25,250.31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科威特第纳尔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2,091.00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21.0753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44,068.45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马来西亚林吉特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1,920,653.70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1.5266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2,932,161.43</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487,071,928.32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0.0554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26,991,090.91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沙特里亚尔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2,867,813.82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1.6983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4,870,276.85</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44,382,179.70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0.2304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10,224,659.91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泰铢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7,713,794.06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0.1912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1,474,687.25</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60" w:right="0" w:firstLine="0"/>
              <w:jc w:val="both"/>
            </w:pPr>
            <w:r>
              <w:rPr>
                <w:rFonts w:ascii="Times New Roman" w:eastAsia="Times New Roman" w:hAnsi="Times New Roman" w:cs="Times New Roman"/>
                <w:color w:val="000000"/>
                <w:spacing w:val="0"/>
                <w:w w:val="100"/>
                <w:position w:val="0"/>
              </w:rPr>
              <w:t>240,176.63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4.7179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1,133,129.32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新西兰元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1,498,013.75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4.3553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6,524,299.29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印度尼西亚卢比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49,608,531.19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22,160.91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越南盾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459,010,319.31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128,524.91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501"/>
        <w:gridCol w:w="2290"/>
        <w:gridCol w:w="2390"/>
        <w:gridCol w:w="239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317" w:lineRule="exact"/>
        <w:ind w:left="0" w:right="0" w:firstLine="0"/>
        <w:jc w:val="left"/>
      </w:pPr>
      <w:bookmarkStart w:id="1631" w:name="bookmark1631"/>
      <w:bookmarkStart w:id="1632" w:name="bookmark1632"/>
      <w:bookmarkStart w:id="1633" w:name="bookmark16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31"/>
      <w:bookmarkEnd w:id="1632"/>
      <w:bookmarkEnd w:id="1633"/>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483" w:val="left"/>
        </w:tabs>
        <w:bidi w:val="0"/>
        <w:spacing w:before="0" w:line="317" w:lineRule="exact"/>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8</w:t>
      </w:r>
      <w:bookmarkEnd w:id="1636"/>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634"/>
      <w:bookmarkEnd w:id="1635"/>
      <w:bookmarkEnd w:id="1637"/>
    </w:p>
    <w:p>
      <w:pPr>
        <w:pStyle w:val="Style19"/>
        <w:keepNext w:val="0"/>
        <w:keepLines w:val="0"/>
        <w:widowControl w:val="0"/>
        <w:shd w:val="clear" w:color="auto" w:fill="auto"/>
        <w:bidi w:val="0"/>
        <w:spacing w:before="0" w:after="30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7"/>
        <w:keepNext/>
        <w:keepLines/>
        <w:widowControl w:val="0"/>
        <w:shd w:val="clear" w:color="auto" w:fill="auto"/>
        <w:tabs>
          <w:tab w:pos="483" w:val="left"/>
        </w:tabs>
        <w:bidi w:val="0"/>
        <w:spacing w:before="0" w:after="300" w:line="317" w:lineRule="exact"/>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8</w:t>
      </w:r>
      <w:bookmarkEnd w:id="1640"/>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638"/>
      <w:bookmarkEnd w:id="1639"/>
      <w:bookmarkEnd w:id="1641"/>
    </w:p>
    <w:p>
      <w:pPr>
        <w:pStyle w:val="Style27"/>
        <w:keepNext/>
        <w:keepLines/>
        <w:widowControl w:val="0"/>
        <w:shd w:val="clear" w:color="auto" w:fill="auto"/>
        <w:bidi w:val="0"/>
        <w:spacing w:before="0" w:line="317" w:lineRule="exact"/>
        <w:ind w:left="0" w:right="0" w:firstLine="0"/>
        <w:jc w:val="left"/>
      </w:pPr>
      <w:bookmarkStart w:id="1638" w:name="bookmark1638"/>
      <w:bookmarkStart w:id="1639" w:name="bookmark1639"/>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38"/>
      <w:bookmarkEnd w:id="1639"/>
      <w:bookmarkEnd w:id="164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26,508,789.18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与资产相关的政府补助</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2,230,903.67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2,230,903.67</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与收益相关的政府补助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27,635,266.40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27,635,266.40</w:t>
            </w:r>
          </w:p>
        </w:tc>
      </w:tr>
    </w:tbl>
    <w:p>
      <w:pPr>
        <w:widowControl w:val="0"/>
        <w:spacing w:after="299" w:line="1" w:lineRule="exact"/>
      </w:pPr>
    </w:p>
    <w:p>
      <w:pPr>
        <w:pStyle w:val="Style27"/>
        <w:keepNext/>
        <w:keepLines/>
        <w:widowControl w:val="0"/>
        <w:shd w:val="clear" w:color="auto" w:fill="auto"/>
        <w:bidi w:val="0"/>
        <w:spacing w:before="0" w:line="240" w:lineRule="auto"/>
        <w:ind w:left="0" w:right="0" w:firstLine="0"/>
        <w:jc w:val="left"/>
      </w:pPr>
      <w:bookmarkStart w:id="1643" w:name="bookmark1643"/>
      <w:bookmarkStart w:id="1644" w:name="bookmark1644"/>
      <w:bookmarkStart w:id="1645" w:name="bookmark16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43"/>
      <w:bookmarkEnd w:id="1644"/>
      <w:bookmarkEnd w:id="1645"/>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8</w:t>
      </w:r>
      <w:bookmarkEnd w:id="1648"/>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646"/>
      <w:bookmarkEnd w:id="1647"/>
      <w:bookmarkEnd w:id="1649"/>
    </w:p>
    <w:p>
      <w:pPr>
        <w:pStyle w:val="Style23"/>
        <w:keepNext/>
        <w:keepLines/>
        <w:widowControl w:val="0"/>
        <w:shd w:val="clear" w:color="auto" w:fill="auto"/>
        <w:bidi w:val="0"/>
        <w:spacing w:before="0" w:after="38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八</w:t>
      </w:r>
      <w:bookmarkEnd w:id="1652"/>
      <w:r>
        <w:rPr>
          <w:color w:val="000000"/>
          <w:spacing w:val="0"/>
          <w:w w:val="100"/>
          <w:position w:val="0"/>
        </w:rPr>
        <w:t>、合并范围的变更</w:t>
      </w:r>
      <w:bookmarkEnd w:id="1650"/>
      <w:bookmarkEnd w:id="1651"/>
      <w:bookmarkEnd w:id="1653"/>
    </w:p>
    <w:p>
      <w:pPr>
        <w:pStyle w:val="Style27"/>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1</w:t>
      </w:r>
      <w:bookmarkEnd w:id="1656"/>
      <w:r>
        <w:rPr>
          <w:color w:val="000000"/>
          <w:spacing w:val="0"/>
          <w:w w:val="100"/>
          <w:position w:val="0"/>
        </w:rPr>
        <w:t>、非同一控制下企业合并</w:t>
      </w:r>
      <w:bookmarkEnd w:id="1654"/>
      <w:bookmarkEnd w:id="1655"/>
      <w:bookmarkEnd w:id="1657"/>
    </w:p>
    <w:p>
      <w:pPr>
        <w:pStyle w:val="Style27"/>
        <w:keepNext/>
        <w:keepLines/>
        <w:widowControl w:val="0"/>
        <w:shd w:val="clear" w:color="auto" w:fill="auto"/>
        <w:bidi w:val="0"/>
        <w:spacing w:before="0" w:line="240" w:lineRule="auto"/>
        <w:ind w:left="0" w:right="0" w:firstLine="0"/>
        <w:jc w:val="left"/>
      </w:pPr>
      <w:bookmarkStart w:id="1654" w:name="bookmark1654"/>
      <w:bookmarkStart w:id="1655" w:name="bookmark1655"/>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54"/>
      <w:bookmarkEnd w:id="1655"/>
      <w:bookmarkEnd w:id="165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6"/>
        <w:gridCol w:w="1061"/>
        <w:gridCol w:w="1066"/>
        <w:gridCol w:w="1066"/>
        <w:gridCol w:w="1061"/>
        <w:gridCol w:w="1061"/>
        <w:gridCol w:w="1066"/>
      </w:tblGrid>
      <w:tr>
        <w:trPr>
          <w:trHeight w:val="1344"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 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购买日的</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买方的收 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购买日至 期末被购 买方的净 利润</w:t>
            </w:r>
          </w:p>
        </w:tc>
      </w:tr>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陕西永鑫</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1,510.34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21.00%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协议约定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166,746,57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7,649,267.</w:t>
            </w:r>
          </w:p>
        </w:tc>
      </w:tr>
    </w:tbl>
    <w:p>
      <w:pPr>
        <w:spacing w:lineRule="exact" w:line="1"/>
        <w:rPr>
          <w:sz w:val="2"/>
          <w:szCs w:val="2"/>
        </w:rPr>
      </w:pPr>
      <w:r>
        <w:br w:type="page"/>
      </w:r>
    </w:p>
    <w:tbl>
      <w:tblPr>
        <w:tblOverlap w:val="never"/>
        <w:jc w:val="center"/>
        <w:tblLayout w:type="fixed"/>
      </w:tblPr>
      <w:tblGrid>
        <w:gridCol w:w="1066"/>
        <w:gridCol w:w="1066"/>
        <w:gridCol w:w="1066"/>
        <w:gridCol w:w="1061"/>
        <w:gridCol w:w="1066"/>
        <w:gridCol w:w="1066"/>
        <w:gridCol w:w="1061"/>
        <w:gridCol w:w="1061"/>
        <w:gridCol w:w="1066"/>
      </w:tblGrid>
      <w:tr>
        <w:trPr>
          <w:trHeight w:val="686" w:hRule="exact"/>
        </w:trPr>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纸业包装</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w:t>
            </w:r>
          </w:p>
        </w:tc>
        <w:tc>
          <w:tcPr>
            <w:tcBorders>
              <w:top w:val="single" w:sz="4"/>
              <w:left w:val="single" w:sz="4"/>
              <w:bottom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r>
    </w:tbl>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月，陕西永鑫新增</w:t>
      </w:r>
      <w:r>
        <w:rPr>
          <w:rFonts w:ascii="Times New Roman" w:eastAsia="Times New Roman" w:hAnsi="Times New Roman" w:cs="Times New Roman"/>
          <w:color w:val="000000"/>
          <w:spacing w:val="0"/>
          <w:w w:val="100"/>
          <w:position w:val="0"/>
        </w:rPr>
        <w:t>1000</w:t>
      </w:r>
      <w:r>
        <w:rPr>
          <w:color w:val="000000"/>
          <w:spacing w:val="0"/>
          <w:w w:val="100"/>
          <w:position w:val="0"/>
        </w:rPr>
        <w:t>万元注册资本，本公司以</w:t>
      </w:r>
      <w:r>
        <w:rPr>
          <w:rFonts w:ascii="Times New Roman" w:eastAsia="Times New Roman" w:hAnsi="Times New Roman" w:cs="Times New Roman"/>
          <w:color w:val="000000"/>
          <w:spacing w:val="0"/>
          <w:w w:val="100"/>
          <w:position w:val="0"/>
        </w:rPr>
        <w:t>1212</w:t>
      </w:r>
      <w:r>
        <w:rPr>
          <w:color w:val="000000"/>
          <w:spacing w:val="0"/>
          <w:w w:val="100"/>
          <w:position w:val="0"/>
        </w:rPr>
        <w:t>万元认购</w:t>
      </w:r>
      <w:r>
        <w:rPr>
          <w:rFonts w:ascii="Times New Roman" w:eastAsia="Times New Roman" w:hAnsi="Times New Roman" w:cs="Times New Roman"/>
          <w:color w:val="000000"/>
          <w:spacing w:val="0"/>
          <w:w w:val="100"/>
          <w:position w:val="0"/>
        </w:rPr>
        <w:t>600</w:t>
      </w:r>
      <w:r>
        <w:rPr>
          <w:color w:val="000000"/>
          <w:spacing w:val="0"/>
          <w:w w:val="100"/>
          <w:position w:val="0"/>
        </w:rPr>
        <w:t>万新增注册资本，本次增资后，本公司 持有陕西永鑫</w:t>
      </w:r>
      <w:r>
        <w:rPr>
          <w:rFonts w:ascii="Times New Roman" w:eastAsia="Times New Roman" w:hAnsi="Times New Roman" w:cs="Times New Roman"/>
          <w:color w:val="000000"/>
          <w:spacing w:val="0"/>
          <w:w w:val="100"/>
          <w:position w:val="0"/>
        </w:rPr>
        <w:t>30%</w:t>
      </w:r>
      <w:r>
        <w:rPr>
          <w:color w:val="000000"/>
          <w:spacing w:val="0"/>
          <w:w w:val="100"/>
          <w:position w:val="0"/>
        </w:rPr>
        <w:t>的股权。</w:t>
      </w:r>
    </w:p>
    <w:p>
      <w:pPr>
        <w:pStyle w:val="Style19"/>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w:t>
      </w:r>
      <w:r>
        <w:rPr>
          <w:color w:val="000000"/>
          <w:spacing w:val="0"/>
          <w:w w:val="100"/>
          <w:position w:val="0"/>
        </w:rPr>
        <w:t>陕西永鑫新增</w:t>
      </w:r>
      <w:r>
        <w:rPr>
          <w:rFonts w:ascii="Times New Roman" w:eastAsia="Times New Roman" w:hAnsi="Times New Roman" w:cs="Times New Roman"/>
          <w:color w:val="000000"/>
          <w:spacing w:val="0"/>
          <w:w w:val="100"/>
          <w:position w:val="0"/>
        </w:rPr>
        <w:t>857.14</w:t>
      </w:r>
      <w:r>
        <w:rPr>
          <w:color w:val="000000"/>
          <w:spacing w:val="0"/>
          <w:w w:val="100"/>
          <w:position w:val="0"/>
        </w:rPr>
        <w:t>万元注册资本，本公司以</w:t>
      </w:r>
      <w:r>
        <w:rPr>
          <w:rFonts w:ascii="Times New Roman" w:eastAsia="Times New Roman" w:hAnsi="Times New Roman" w:cs="Times New Roman"/>
          <w:color w:val="000000"/>
          <w:spacing w:val="0"/>
          <w:w w:val="100"/>
          <w:position w:val="0"/>
        </w:rPr>
        <w:t>1,510.34</w:t>
      </w:r>
      <w:r>
        <w:rPr>
          <w:color w:val="000000"/>
          <w:spacing w:val="0"/>
          <w:w w:val="100"/>
          <w:position w:val="0"/>
        </w:rPr>
        <w:t>万元认购陕西永鑫纸业包装有限公司全部新增注册资本， 本次增资后，本公司持有陕西永鑫</w:t>
      </w:r>
      <w:r>
        <w:rPr>
          <w:rFonts w:ascii="Times New Roman" w:eastAsia="Times New Roman" w:hAnsi="Times New Roman" w:cs="Times New Roman"/>
          <w:color w:val="000000"/>
          <w:spacing w:val="0"/>
          <w:w w:val="100"/>
          <w:position w:val="0"/>
        </w:rPr>
        <w:t>51%</w:t>
      </w:r>
      <w:r>
        <w:rPr>
          <w:color w:val="000000"/>
          <w:spacing w:val="0"/>
          <w:w w:val="100"/>
          <w:position w:val="0"/>
        </w:rPr>
        <w:t>的股权。</w:t>
      </w:r>
    </w:p>
    <w:p>
      <w:pPr>
        <w:pStyle w:val="Style27"/>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59"/>
      <w:bookmarkEnd w:id="1660"/>
      <w:bookmarkEnd w:id="166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陕西永鑫纸业包装有限公司</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15,103,400.00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10,979,522.77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26,082,922.77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26,082,922.77</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62"/>
      <w:bookmarkEnd w:id="1663"/>
      <w:bookmarkEnd w:id="166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陕西永鑫纸业包装有限公司</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8,041,079.51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8,041,079.51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33,777,648.18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33,777,648.18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15,548,183.47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15,548,183.47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31,229,186.03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30,272,139.59</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30,040,159.59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30,040,159.59</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11,317,721.67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11,317,721.67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239,261.61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36,598,409.24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35,880,624.41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10,979,522.77</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10,764,187.32</w:t>
            </w:r>
          </w:p>
        </w:tc>
      </w:tr>
    </w:tbl>
    <w:p>
      <w:pPr>
        <w:pStyle w:val="Style1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46"/>
        <w:keepNext w:val="0"/>
        <w:keepLines w:val="0"/>
        <w:widowControl w:val="0"/>
        <w:numPr>
          <w:ilvl w:val="0"/>
          <w:numId w:val="61"/>
        </w:numPr>
        <w:shd w:val="clear" w:color="auto" w:fill="auto"/>
        <w:bidi w:val="0"/>
        <w:spacing w:before="0" w:after="360" w:line="240" w:lineRule="auto"/>
        <w:ind w:left="0" w:right="0" w:firstLine="0"/>
        <w:jc w:val="left"/>
      </w:pPr>
      <w:bookmarkStart w:id="1666" w:name="bookmark1666"/>
      <w:bookmarkEnd w:id="1666"/>
      <w:r>
        <w:rPr>
          <w:b/>
          <w:bCs/>
          <w:color w:val="000000"/>
          <w:spacing w:val="0"/>
          <w:w w:val="100"/>
          <w:position w:val="0"/>
        </w:rPr>
        <w:t>购买日之前持有的股权按照公允价值重新计量产生的利得或损失</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03"/>
      </w:tblGrid>
      <w:tr>
        <w:trPr>
          <w:trHeight w:val="1656"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有股权在购买日 的账面价值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160"/>
              <w:jc w:val="left"/>
            </w:pPr>
            <w:r>
              <w:rPr>
                <w:color w:val="000000"/>
                <w:spacing w:val="0"/>
                <w:w w:val="100"/>
                <w:position w:val="0"/>
              </w:rPr>
              <w:t>购买日之前原持</w:t>
            </w:r>
          </w:p>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有股权在购买日 的公允价值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 有股权按照公允 价值重新计量产 生的利得或损失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购买日之前原持 有股权在购买日 的公允价值的确 定方法及主要假 设</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购买日之前与原 持有股权相关的 其他综合收益转 入投资收益的金 额</w:t>
            </w:r>
          </w:p>
        </w:tc>
      </w:tr>
      <w:tr>
        <w:trPr>
          <w:trHeight w:val="72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陕西永鑫纸业包 装有限公司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12,201,504.47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10,979,522.77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-1,221,981.70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评估</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46"/>
        <w:keepNext w:val="0"/>
        <w:keepLines w:val="0"/>
        <w:widowControl w:val="0"/>
        <w:numPr>
          <w:ilvl w:val="0"/>
          <w:numId w:val="61"/>
        </w:numPr>
        <w:shd w:val="clear" w:color="auto" w:fill="auto"/>
        <w:tabs>
          <w:tab w:pos="493" w:val="left"/>
        </w:tabs>
        <w:bidi w:val="0"/>
        <w:spacing w:before="0" w:after="360" w:line="240" w:lineRule="auto"/>
        <w:ind w:left="0" w:right="0" w:firstLine="0"/>
        <w:jc w:val="left"/>
      </w:pPr>
      <w:bookmarkStart w:id="1667" w:name="bookmark1667"/>
      <w:bookmarkEnd w:id="1667"/>
      <w:r>
        <w:rPr>
          <w:b/>
          <w:bCs/>
          <w:color w:val="000000"/>
          <w:spacing w:val="0"/>
          <w:w w:val="100"/>
          <w:position w:val="0"/>
        </w:rPr>
        <w:t>购买日或合并当期期末无法合理确定合并对价或被购买方可辨认资产、负债公允价值的相关说明</w:t>
      </w:r>
    </w:p>
    <w:p>
      <w:pPr>
        <w:pStyle w:val="Style46"/>
        <w:keepNext w:val="0"/>
        <w:keepLines w:val="0"/>
        <w:widowControl w:val="0"/>
        <w:numPr>
          <w:ilvl w:val="0"/>
          <w:numId w:val="61"/>
        </w:numPr>
        <w:shd w:val="clear" w:color="auto" w:fill="auto"/>
        <w:tabs>
          <w:tab w:pos="493" w:val="left"/>
        </w:tabs>
        <w:bidi w:val="0"/>
        <w:spacing w:before="0" w:after="360" w:line="240" w:lineRule="auto"/>
        <w:ind w:left="0" w:right="0" w:firstLine="0"/>
        <w:jc w:val="left"/>
      </w:pPr>
      <w:bookmarkStart w:id="1668" w:name="bookmark1668"/>
      <w:bookmarkEnd w:id="1668"/>
      <w:r>
        <w:rPr>
          <w:b/>
          <w:bCs/>
          <w:color w:val="000000"/>
          <w:spacing w:val="0"/>
          <w:w w:val="100"/>
          <w:position w:val="0"/>
        </w:rPr>
        <w:t>其他说明</w:t>
      </w:r>
    </w:p>
    <w:p>
      <w:pPr>
        <w:pStyle w:val="Style46"/>
        <w:keepNext w:val="0"/>
        <w:keepLines w:val="0"/>
        <w:widowControl w:val="0"/>
        <w:shd w:val="clear" w:color="auto" w:fill="auto"/>
        <w:bidi w:val="0"/>
        <w:spacing w:before="0" w:after="360" w:line="240" w:lineRule="auto"/>
        <w:ind w:left="0" w:right="0" w:firstLine="0"/>
        <w:jc w:val="left"/>
      </w:pPr>
      <w:bookmarkStart w:id="1669" w:name="bookmark1669"/>
      <w:r>
        <w:rPr>
          <w:rFonts w:ascii="Times New Roman" w:eastAsia="Times New Roman" w:hAnsi="Times New Roman" w:cs="Times New Roman"/>
          <w:b/>
          <w:bCs/>
          <w:color w:val="000000"/>
          <w:spacing w:val="0"/>
          <w:w w:val="100"/>
          <w:position w:val="0"/>
        </w:rPr>
        <w:t>2</w:t>
      </w:r>
      <w:bookmarkEnd w:id="1669"/>
      <w:r>
        <w:rPr>
          <w:b/>
          <w:bCs/>
          <w:color w:val="000000"/>
          <w:spacing w:val="0"/>
          <w:w w:val="100"/>
          <w:position w:val="0"/>
        </w:rPr>
        <w:t>、同一控制下企业合并</w:t>
      </w:r>
    </w:p>
    <w:p>
      <w:pPr>
        <w:pStyle w:val="Style4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)本期发生的同一控制下企业合并</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6"/>
        <w:gridCol w:w="1066"/>
      </w:tblGrid>
      <w:tr>
        <w:trPr>
          <w:trHeight w:val="135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构成同一</w:t>
            </w:r>
          </w:p>
          <w:p>
            <w:pPr>
              <w:pStyle w:val="Style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控制下企</w:t>
            </w:r>
          </w:p>
          <w:p>
            <w:pPr>
              <w:pStyle w:val="Style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业合并的</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依据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98" w:lineRule="exact"/>
              <w:ind w:left="160" w:right="0" w:firstLine="0"/>
              <w:jc w:val="left"/>
            </w:pPr>
            <w:r>
              <w:rPr>
                <w:color w:val="000000"/>
                <w:spacing w:val="0"/>
                <w:w w:val="100"/>
                <w:position w:val="0"/>
              </w:rPr>
              <w:t>合并日的 确定依据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合并当期</w:t>
            </w:r>
          </w:p>
          <w:p>
            <w:pPr>
              <w:pStyle w:val="Style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期初至合</w:t>
            </w:r>
          </w:p>
          <w:p>
            <w:pPr>
              <w:pStyle w:val="Style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并日被合</w:t>
            </w:r>
          </w:p>
          <w:p>
            <w:pPr>
              <w:pStyle w:val="Style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并方的收</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合并当期</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期初至合</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并日被合</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并方的净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比较期间</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被合并方</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比较期间 被合并方 的净利润</w:t>
            </w:r>
          </w:p>
        </w:tc>
      </w:tr>
    </w:tbl>
    <w:p>
      <w:pPr>
        <w:spacing w:lineRule="exact" w:line="1"/>
        <w:rPr>
          <w:sz w:val="2"/>
          <w:szCs w:val="2"/>
        </w:rPr>
      </w:pPr>
      <w:r>
        <w:br w:type="page"/>
      </w:r>
    </w:p>
    <w:tbl>
      <w:tblPr>
        <w:tblOverlap w:val="never"/>
        <w:jc w:val="center"/>
        <w:tblLayout w:type="fixed"/>
      </w:tblPr>
      <w:tblGrid>
        <w:gridCol w:w="1066"/>
        <w:gridCol w:w="1061"/>
        <w:gridCol w:w="1061"/>
        <w:gridCol w:w="1066"/>
        <w:gridCol w:w="1066"/>
        <w:gridCol w:w="1061"/>
        <w:gridCol w:w="1066"/>
        <w:gridCol w:w="1066"/>
        <w:gridCol w:w="1066"/>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670" w:name="bookmark1670"/>
      <w:bookmarkStart w:id="1671" w:name="bookmark1671"/>
      <w:bookmarkStart w:id="1672" w:name="bookmark167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70"/>
      <w:bookmarkEnd w:id="1671"/>
      <w:bookmarkEnd w:id="167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7"/>
        <w:keepNext/>
        <w:keepLines/>
        <w:widowControl w:val="0"/>
        <w:numPr>
          <w:ilvl w:val="0"/>
          <w:numId w:val="63"/>
        </w:numPr>
        <w:shd w:val="clear" w:color="auto" w:fill="auto"/>
        <w:bidi w:val="0"/>
        <w:spacing w:before="0" w:line="240" w:lineRule="auto"/>
        <w:ind w:left="0" w:right="0" w:firstLine="0"/>
        <w:jc w:val="both"/>
      </w:pPr>
      <w:bookmarkStart w:id="1673" w:name="bookmark1673"/>
      <w:bookmarkStart w:id="1674" w:name="bookmark1674"/>
      <w:bookmarkStart w:id="1675" w:name="bookmark1675"/>
      <w:bookmarkStart w:id="1676" w:name="bookmark1676"/>
      <w:bookmarkEnd w:id="1675"/>
      <w:r>
        <w:rPr>
          <w:color w:val="000000"/>
          <w:spacing w:val="0"/>
          <w:w w:val="100"/>
          <w:position w:val="0"/>
        </w:rPr>
        <w:t>合并日被合并方资产、负债的账面价值</w:t>
      </w:r>
      <w:bookmarkEnd w:id="1673"/>
      <w:bookmarkEnd w:id="1674"/>
      <w:bookmarkEnd w:id="167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企业合并中承担的被合并方的或有负债:</w:t>
      </w:r>
    </w:p>
    <w:p>
      <w:pPr>
        <w:pStyle w:val="Style19"/>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其他说明：</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677" w:name="bookmark1677"/>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3</w:t>
      </w:r>
      <w:bookmarkEnd w:id="1679"/>
      <w:r>
        <w:rPr>
          <w:color w:val="000000"/>
          <w:spacing w:val="0"/>
          <w:w w:val="100"/>
          <w:position w:val="0"/>
        </w:rPr>
        <w:t>、</w:t>
        <w:tab/>
        <w:t>反向购买</w:t>
      </w:r>
      <w:bookmarkEnd w:id="1677"/>
      <w:bookmarkEnd w:id="1678"/>
      <w:bookmarkEnd w:id="1680"/>
    </w:p>
    <w:p>
      <w:pPr>
        <w:pStyle w:val="Style19"/>
        <w:keepNext w:val="0"/>
        <w:keepLines w:val="0"/>
        <w:widowControl w:val="0"/>
        <w:shd w:val="clear" w:color="auto" w:fill="auto"/>
        <w:bidi w:val="0"/>
        <w:spacing w:before="0" w:after="3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7"/>
        <w:keepNext/>
        <w:keepLines/>
        <w:widowControl w:val="0"/>
        <w:shd w:val="clear" w:color="auto" w:fill="auto"/>
        <w:tabs>
          <w:tab w:pos="378" w:val="left"/>
        </w:tabs>
        <w:bidi w:val="0"/>
        <w:spacing w:before="0" w:after="260" w:line="240" w:lineRule="auto"/>
        <w:ind w:left="0" w:right="0" w:firstLine="0"/>
        <w:jc w:val="left"/>
      </w:pPr>
      <w:bookmarkStart w:id="1681" w:name="bookmark1681"/>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rPr>
        <w:t>4</w:t>
      </w:r>
      <w:bookmarkEnd w:id="1683"/>
      <w:r>
        <w:rPr>
          <w:color w:val="000000"/>
          <w:spacing w:val="0"/>
          <w:w w:val="100"/>
          <w:position w:val="0"/>
        </w:rPr>
        <w:t>、</w:t>
        <w:tab/>
        <w:t>处置子公司</w:t>
      </w:r>
      <w:bookmarkEnd w:id="1681"/>
      <w:bookmarkEnd w:id="1682"/>
      <w:bookmarkEnd w:id="1684"/>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是否存在单次处置对子公司投资即丧失控制权的情形</w:t>
      </w:r>
    </w:p>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”是□否</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4"/>
        <w:gridCol w:w="734"/>
        <w:gridCol w:w="734"/>
        <w:gridCol w:w="739"/>
        <w:gridCol w:w="734"/>
        <w:gridCol w:w="739"/>
        <w:gridCol w:w="734"/>
        <w:gridCol w:w="739"/>
      </w:tblGrid>
      <w:tr>
        <w:trPr>
          <w:trHeight w:val="2616" w:hRule="exact"/>
        </w:trPr>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子公</w:t>
            </w: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股权</w:t>
            </w: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丧失</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控制</w:t>
            </w: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丧失</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控制</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权时</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160"/>
              <w:jc w:val="both"/>
            </w:pPr>
            <w:r>
              <w:rPr>
                <w:color w:val="000000"/>
                <w:spacing w:val="0"/>
                <w:w w:val="100"/>
                <w:position w:val="0"/>
              </w:rPr>
              <w:t>处置 价款 与处 置投 资对 应的 合并 财务</w:t>
            </w: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丧失</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控制</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权之</w:t>
            </w: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318" w:lineRule="exact"/>
              <w:ind w:left="180" w:right="0" w:firstLine="0"/>
              <w:jc w:val="left"/>
            </w:pPr>
            <w:r>
              <w:rPr>
                <w:color w:val="000000"/>
                <w:spacing w:val="0"/>
                <w:w w:val="100"/>
                <w:position w:val="0"/>
              </w:rPr>
              <w:t>丧失 控制 权之 日剩</w:t>
            </w: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318" w:lineRule="exact"/>
              <w:ind w:left="180" w:right="0" w:firstLine="0"/>
              <w:jc w:val="left"/>
            </w:pPr>
            <w:r>
              <w:rPr>
                <w:color w:val="000000"/>
                <w:spacing w:val="0"/>
                <w:w w:val="100"/>
                <w:position w:val="0"/>
              </w:rPr>
              <w:t>丧失 控制 权之 日剩</w:t>
            </w: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316" w:lineRule="exact"/>
              <w:ind w:left="180" w:right="0" w:firstLine="0"/>
              <w:jc w:val="left"/>
            </w:pPr>
            <w:r>
              <w:rPr>
                <w:color w:val="000000"/>
                <w:spacing w:val="0"/>
                <w:w w:val="100"/>
                <w:position w:val="0"/>
              </w:rPr>
              <w:t>按照 公允 价值 重新 计量</w:t>
            </w:r>
          </w:p>
        </w:tc>
        <w:tc>
          <w:tcPr>
            <w:tcBorders>
              <w:top w:val="single" w:sz="4"/>
              <w:left w:val="single" w:sz="4"/>
            </w:tcBorders>
            <w:shd w:val="clear" w:color="auto" w:fill="D3D3D3"/>
            <w:vAlign w:val="bottom"/>
          </w:tcPr>
          <w:p>
            <w:pPr>
              <w:pStyle w:val="Style5"/>
              <w:keepNext w:val="0"/>
              <w:keepLines w:val="0"/>
              <w:widowControl w:val="0"/>
              <w:shd w:val="clear" w:color="auto" w:fill="auto"/>
              <w:bidi w:val="0"/>
              <w:spacing w:before="0" w:after="0" w:line="312" w:lineRule="exact"/>
              <w:ind w:left="180" w:right="0" w:firstLine="0"/>
              <w:jc w:val="both"/>
            </w:pPr>
            <w:r>
              <w:rPr>
                <w:color w:val="000000"/>
                <w:spacing w:val="0"/>
                <w:w w:val="100"/>
                <w:position w:val="0"/>
              </w:rPr>
              <w:t>丧失 控制 权之 日剩 余股 权公</w:t>
            </w:r>
          </w:p>
        </w:tc>
        <w:tc>
          <w:tcPr>
            <w:tcBorders>
              <w:top w:val="single" w:sz="4"/>
              <w:left w:val="single" w:sz="4"/>
              <w:right w:val="single" w:sz="4"/>
            </w:tcBorders>
            <w:shd w:val="clear" w:color="auto" w:fill="D3D3D3"/>
            <w:vAlign w:val="bottom"/>
          </w:tcPr>
          <w:p>
            <w:pPr>
              <w:pStyle w:val="Style5"/>
              <w:keepNext w:val="0"/>
              <w:keepLines w:val="0"/>
              <w:widowControl w:val="0"/>
              <w:shd w:val="clear" w:color="auto" w:fill="auto"/>
              <w:bidi w:val="0"/>
              <w:spacing w:before="0" w:after="0" w:line="310" w:lineRule="exact"/>
              <w:ind w:left="180" w:right="0" w:firstLine="0"/>
              <w:jc w:val="left"/>
            </w:pPr>
            <w:r>
              <w:rPr>
                <w:color w:val="000000"/>
                <w:spacing w:val="0"/>
                <w:w w:val="100"/>
                <w:position w:val="0"/>
              </w:rPr>
              <w:t>与原 子公 司股 权投 资相 关的 其他</w:t>
            </w:r>
          </w:p>
        </w:tc>
      </w:tr>
      <w:tr>
        <w:trPr>
          <w:trHeight w:val="307" w:hRule="exact"/>
        </w:trPr>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司名</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处置</w:t>
            </w:r>
          </w:p>
        </w:tc>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权的</w:t>
            </w:r>
          </w:p>
        </w:tc>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点的</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报表</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日剩</w:t>
            </w:r>
          </w:p>
        </w:tc>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余股</w:t>
            </w:r>
          </w:p>
        </w:tc>
        <w:tc>
          <w:tcPr>
            <w:tcBorders>
              <w:lef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余股</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允价</w:t>
            </w:r>
          </w:p>
        </w:tc>
        <w:tc>
          <w:tcPr>
            <w:tcBorders>
              <w:left w:val="single" w:sz="4"/>
              <w:right w:val="single" w:sz="4"/>
            </w:tcBorders>
            <w:shd w:val="clear" w:color="auto" w:fill="D3D3D3"/>
            <w:vAlign w:val="bottom"/>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综合</w:t>
            </w:r>
          </w:p>
        </w:tc>
      </w:tr>
      <w:tr>
        <w:trPr>
          <w:trHeight w:val="941" w:hRule="exact"/>
        </w:trPr>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称</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价款</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方式</w:t>
            </w:r>
          </w:p>
        </w:tc>
        <w:tc>
          <w:tcPr>
            <w:tcBorders>
              <w:left w:val="single" w:sz="4"/>
            </w:tcBorders>
            <w:shd w:val="clear" w:color="auto" w:fill="D3D3D3"/>
            <w:vAlign w:val="top"/>
          </w:tcPr>
          <w:p>
            <w:pPr>
              <w:pStyle w:val="Style5"/>
              <w:keepNext w:val="0"/>
              <w:keepLines w:val="0"/>
              <w:widowControl w:val="0"/>
              <w:shd w:val="clear" w:color="auto" w:fill="auto"/>
              <w:bidi w:val="0"/>
              <w:spacing w:before="140" w:after="0" w:line="240" w:lineRule="auto"/>
              <w:ind w:left="0" w:right="0" w:firstLine="180"/>
              <w:jc w:val="left"/>
            </w:pPr>
            <w:r>
              <w:rPr>
                <w:color w:val="000000"/>
                <w:spacing w:val="0"/>
                <w:w w:val="100"/>
                <w:position w:val="0"/>
              </w:rPr>
              <w:t>时点</w:t>
            </w:r>
          </w:p>
        </w:tc>
        <w:tc>
          <w:tcPr>
            <w:tcBorders>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确定</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依据</w:t>
            </w:r>
          </w:p>
        </w:tc>
        <w:tc>
          <w:tcPr>
            <w:tcBorders>
              <w:left w:val="single" w:sz="4"/>
            </w:tcBorders>
            <w:shd w:val="clear" w:color="auto" w:fill="D3D3D3"/>
            <w:vAlign w:val="top"/>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层面</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享有</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该子</w:t>
            </w:r>
          </w:p>
        </w:tc>
        <w:tc>
          <w:tcPr>
            <w:tcBorders>
              <w:left w:val="single" w:sz="4"/>
            </w:tcBorders>
            <w:shd w:val="clear" w:color="auto" w:fill="D3D3D3"/>
            <w:vAlign w:val="top"/>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余股</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权的</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vMerge w:val="restart"/>
            <w:tcBorders>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权的</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账面</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价值</w:t>
            </w:r>
          </w:p>
        </w:tc>
        <w:tc>
          <w:tcPr>
            <w:vMerge w:val="restart"/>
            <w:tcBorders>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权的 公允 价值</w:t>
            </w:r>
          </w:p>
        </w:tc>
        <w:tc>
          <w:tcPr>
            <w:tcBorders>
              <w:left w:val="single" w:sz="4"/>
            </w:tcBorders>
            <w:shd w:val="clear" w:color="auto" w:fill="D3D3D3"/>
            <w:vAlign w:val="top"/>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股权</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产生</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的利</w:t>
            </w:r>
          </w:p>
        </w:tc>
        <w:tc>
          <w:tcPr>
            <w:tcBorders>
              <w:left w:val="single" w:sz="4"/>
            </w:tcBorders>
            <w:shd w:val="clear" w:color="auto" w:fill="D3D3D3"/>
            <w:vAlign w:val="top"/>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值的</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确定</w:t>
            </w:r>
          </w:p>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方法</w:t>
            </w:r>
          </w:p>
        </w:tc>
        <w:tc>
          <w:tcPr>
            <w:tcBorders>
              <w:left w:val="single" w:sz="4"/>
              <w:right w:val="single" w:sz="4"/>
            </w:tcBorders>
            <w:shd w:val="clear" w:color="auto" w:fill="D3D3D3"/>
            <w:vAlign w:val="bottom"/>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投资</w:t>
            </w:r>
          </w:p>
        </w:tc>
      </w:tr>
      <w:tr>
        <w:trPr>
          <w:trHeight w:val="230" w:hRule="exact"/>
        </w:trPr>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公司</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w:t>
            </w: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得或</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vMerge w:val="restart"/>
            <w:tcBorders>
              <w:left w:val="single" w:sz="4"/>
            </w:tcBorders>
            <w:shd w:val="clear" w:color="auto" w:fill="D3D3D3"/>
            <w:vAlign w:val="top"/>
          </w:tcPr>
          <w:p>
            <w:pPr>
              <w:pStyle w:val="Style5"/>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及主</w:t>
            </w:r>
          </w:p>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要假</w:t>
            </w:r>
          </w:p>
        </w:tc>
        <w:tc>
          <w:tcPr>
            <w:vMerge w:val="restart"/>
            <w:tcBorders>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r>
      <w:tr>
        <w:trPr>
          <w:trHeight w:val="240" w:hRule="exact"/>
        </w:trPr>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center"/>
          </w:tcPr>
          <w:p>
            <w:pPr/>
          </w:p>
        </w:tc>
      </w:tr>
      <w:tr>
        <w:trPr>
          <w:trHeight w:val="15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w:t>
            </w:r>
          </w:p>
        </w:tc>
      </w:tr>
      <w:tr>
        <w:trPr>
          <w:trHeight w:val="235"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产份</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设</w:t>
            </w:r>
          </w:p>
        </w:tc>
        <w:tc>
          <w:tcPr>
            <w:vMerge w:val="restart"/>
            <w:tcBorders>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312"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60"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差额</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widowControl w:val="0"/>
              <w:rPr>
                <w:sz w:val="10"/>
                <w:szCs w:val="10"/>
              </w:rPr>
            </w:pPr>
          </w:p>
        </w:tc>
      </w:tr>
      <w:tr>
        <w:trPr>
          <w:trHeight w:val="355" w:hRule="exact"/>
        </w:trPr>
        <w:tc>
          <w:tcPr>
            <w:tcBorders>
              <w:top w:val="single" w:sz="4"/>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奇信</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03</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8" w:hRule="exact"/>
        </w:trPr>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w:t>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1,175,</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vMerge w:val="restart"/>
            <w:tcBorders>
              <w:left w:val="single" w:sz="4"/>
              <w:righ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r>
      <w:tr>
        <w:trPr>
          <w:trHeight w:val="154" w:hRule="exact"/>
        </w:trPr>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,247.7</w:t>
            </w: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4" w:hRule="exact"/>
        </w:trPr>
        <w:tc>
          <w:tcPr>
            <w:vMerge w:val="restart"/>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术有</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642.42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0" w:hRule="exact"/>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left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是否存在通过多次交易分步处置对子公司投资且在本期丧失控制权的情形 口是"否</w:t>
      </w:r>
    </w:p>
    <w:p>
      <w:pPr>
        <w:pStyle w:val="Style27"/>
        <w:keepNext/>
        <w:keepLines/>
        <w:widowControl w:val="0"/>
        <w:shd w:val="clear" w:color="auto" w:fill="auto"/>
        <w:bidi w:val="0"/>
        <w:spacing w:before="0" w:after="260" w:line="240" w:lineRule="auto"/>
        <w:ind w:left="0" w:right="0" w:firstLine="0"/>
        <w:jc w:val="left"/>
      </w:pPr>
      <w:bookmarkStart w:id="1685" w:name="bookmark1685"/>
      <w:bookmarkStart w:id="1686" w:name="bookmark1686"/>
      <w:bookmarkStart w:id="1687" w:name="bookmark1687"/>
      <w:bookmarkStart w:id="1688" w:name="bookmark1688"/>
      <w:r>
        <w:rPr>
          <w:rFonts w:ascii="Times New Roman" w:eastAsia="Times New Roman" w:hAnsi="Times New Roman" w:cs="Times New Roman"/>
          <w:color w:val="000000"/>
          <w:spacing w:val="0"/>
          <w:w w:val="100"/>
          <w:position w:val="0"/>
        </w:rPr>
        <w:t>5</w:t>
      </w:r>
      <w:bookmarkEnd w:id="1687"/>
      <w:r>
        <w:rPr>
          <w:color w:val="000000"/>
          <w:spacing w:val="0"/>
          <w:w w:val="100"/>
          <w:position w:val="0"/>
        </w:rPr>
        <w:t>、其他原因的合并范围变动</w:t>
      </w:r>
      <w:bookmarkEnd w:id="1685"/>
      <w:bookmarkEnd w:id="1686"/>
      <w:bookmarkEnd w:id="1688"/>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说明其他原因导致的合并范围变动（如，新设子公司、清算子公司等）及其相关情况：</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本年合并范围增加：厦门昊传文化传播有限公司、成都昊传文化传播有限公司、厦门酒仙客商贸有限公司、贵州正佳电子商 务有限公司、重庆凡风初始电子商务有限公司、遵义茅誉电子商务有限公司、厦门正奇私募基金管理有限公司、赣州泰戈信</w:t>
        <w:br w:type="page"/>
      </w:r>
      <w:r>
        <w:rPr>
          <w:color w:val="000000"/>
          <w:spacing w:val="0"/>
          <w:w w:val="100"/>
          <w:position w:val="0"/>
        </w:rPr>
        <w:t>息技术有限公司、赣州酒仙客电子商务有限公司、玛布瑞克（厦门）电子商务有限公司、贵州吉宏酱酒品牌策划管理有限公 司、厦门市欧奇信息技术有限公司、郑州思客睿电子商务有限公司、陕西吉宏包装有限公司。</w:t>
      </w:r>
    </w:p>
    <w:p>
      <w:pPr>
        <w:pStyle w:val="Style27"/>
        <w:keepNext/>
        <w:keepLines/>
        <w:widowControl w:val="0"/>
        <w:shd w:val="clear" w:color="auto" w:fill="auto"/>
        <w:bidi w:val="0"/>
        <w:spacing w:before="0" w:after="360" w:line="240" w:lineRule="auto"/>
        <w:ind w:left="0" w:right="0" w:firstLine="0"/>
        <w:jc w:val="left"/>
      </w:pPr>
      <w:bookmarkStart w:id="1689" w:name="bookmark1689"/>
      <w:bookmarkStart w:id="1690" w:name="bookmark1690"/>
      <w:bookmarkStart w:id="1691" w:name="bookmark1691"/>
      <w:bookmarkStart w:id="1692" w:name="bookmark1692"/>
      <w:r>
        <w:rPr>
          <w:rFonts w:ascii="Times New Roman" w:eastAsia="Times New Roman" w:hAnsi="Times New Roman" w:cs="Times New Roman"/>
          <w:color w:val="000000"/>
          <w:spacing w:val="0"/>
          <w:w w:val="100"/>
          <w:position w:val="0"/>
        </w:rPr>
        <w:t>6</w:t>
      </w:r>
      <w:bookmarkEnd w:id="1691"/>
      <w:r>
        <w:rPr>
          <w:color w:val="000000"/>
          <w:spacing w:val="0"/>
          <w:w w:val="100"/>
          <w:position w:val="0"/>
        </w:rPr>
        <w:t>、其他</w:t>
      </w:r>
      <w:bookmarkEnd w:id="1689"/>
      <w:bookmarkEnd w:id="1690"/>
      <w:bookmarkEnd w:id="1692"/>
    </w:p>
    <w:p>
      <w:pPr>
        <w:pStyle w:val="Style23"/>
        <w:keepNext/>
        <w:keepLines/>
        <w:widowControl w:val="0"/>
        <w:shd w:val="clear" w:color="auto" w:fill="auto"/>
        <w:bidi w:val="0"/>
        <w:spacing w:before="0" w:after="36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九</w:t>
      </w:r>
      <w:bookmarkEnd w:id="1695"/>
      <w:r>
        <w:rPr>
          <w:color w:val="000000"/>
          <w:spacing w:val="0"/>
          <w:w w:val="100"/>
          <w:position w:val="0"/>
        </w:rPr>
        <w:t>、在其他主体中的权益</w:t>
      </w:r>
      <w:bookmarkEnd w:id="1693"/>
      <w:bookmarkEnd w:id="1694"/>
      <w:bookmarkEnd w:id="1696"/>
    </w:p>
    <w:p>
      <w:pPr>
        <w:pStyle w:val="Style27"/>
        <w:keepNext/>
        <w:keepLines/>
        <w:widowControl w:val="0"/>
        <w:shd w:val="clear" w:color="auto" w:fill="auto"/>
        <w:bidi w:val="0"/>
        <w:spacing w:before="0" w:after="360" w:line="240" w:lineRule="auto"/>
        <w:ind w:left="0" w:right="0" w:firstLine="0"/>
        <w:jc w:val="left"/>
      </w:pPr>
      <w:bookmarkStart w:id="1697" w:name="bookmark1697"/>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rPr>
        <w:t>1</w:t>
      </w:r>
      <w:bookmarkEnd w:id="1699"/>
      <w:r>
        <w:rPr>
          <w:color w:val="000000"/>
          <w:spacing w:val="0"/>
          <w:w w:val="100"/>
          <w:position w:val="0"/>
        </w:rPr>
        <w:t>、在子公司中的权益</w:t>
      </w:r>
      <w:bookmarkEnd w:id="1697"/>
      <w:bookmarkEnd w:id="1698"/>
      <w:bookmarkEnd w:id="1700"/>
    </w:p>
    <w:p>
      <w:pPr>
        <w:pStyle w:val="Style27"/>
        <w:keepNext/>
        <w:keepLines/>
        <w:widowControl w:val="0"/>
        <w:shd w:val="clear" w:color="auto" w:fill="auto"/>
        <w:bidi w:val="0"/>
        <w:spacing w:before="0" w:after="360" w:line="240" w:lineRule="auto"/>
        <w:ind w:left="0" w:right="0" w:firstLine="0"/>
        <w:jc w:val="left"/>
      </w:pPr>
      <w:bookmarkStart w:id="1697" w:name="bookmark1697"/>
      <w:bookmarkStart w:id="1698" w:name="bookmark1698"/>
      <w:bookmarkStart w:id="1701" w:name="bookmark17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97"/>
      <w:bookmarkEnd w:id="1698"/>
      <w:bookmarkEnd w:id="1701"/>
    </w:p>
    <w:tbl>
      <w:tblPr>
        <w:tblOverlap w:val="never"/>
        <w:jc w:val="center"/>
        <w:tblLayout w:type="fixed"/>
      </w:tblPr>
      <w:tblGrid>
        <w:gridCol w:w="2549"/>
        <w:gridCol w:w="1397"/>
        <w:gridCol w:w="1483"/>
        <w:gridCol w:w="1018"/>
        <w:gridCol w:w="1181"/>
        <w:gridCol w:w="859"/>
        <w:gridCol w:w="1094"/>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直接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both"/>
            </w:pPr>
            <w:r>
              <w:rPr>
                <w:color w:val="000000"/>
                <w:spacing w:val="0"/>
                <w:w w:val="100"/>
                <w:position w:val="0"/>
              </w:rPr>
              <w:t>呼和浩特市吉宏印刷包装有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内蒙古呼和浩 特市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内蒙古呼和浩特 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廊坊市吉宏包装有限公司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河北省廊坊市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河北省廊坊市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孝感市吉宏包装有限公司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湖北省孝感市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湖北省孝感市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滦州吉宏包装有限公司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河北省滦州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河北省滦州</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厦门鑫泷悦环保纸袋有限公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香港吉宏科技有限公司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同一控制</w:t>
            </w:r>
          </w:p>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下企业合 并</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厦门市吉客印电子商务有限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西安吉客印电子商务有限公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陕西省西安市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陕西省西安市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w:t>
            </w: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香港吉客印电子商务有限公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西安金印客电子商务有限公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陕西省西安市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陕西省西安市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香港金印客电子商务有限公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郑州吉客印电子商务有限公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河南省郑州市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河南省郑州市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西安丹骏电子商务有限公司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陕西省西安市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陕西省西安市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思塔克纸业（上海）有限公司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67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霍尔果斯维斯塔科技有限公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新疆省伊犁州</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新疆省伊犁州</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软件和信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bottom"/>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制下企业</w:t>
            </w:r>
          </w:p>
        </w:tc>
      </w:tr>
    </w:tbl>
    <w:p>
      <w:pPr>
        <w:spacing w:lineRule="exact" w:line="1"/>
        <w:rPr>
          <w:sz w:val="2"/>
          <w:szCs w:val="2"/>
        </w:rPr>
      </w:pPr>
      <w:r>
        <w:br w:type="page"/>
      </w:r>
    </w:p>
    <w:tbl>
      <w:tblPr>
        <w:tblOverlap w:val="never"/>
        <w:jc w:val="center"/>
        <w:tblLayout w:type="fixed"/>
      </w:tblPr>
      <w:tblGrid>
        <w:gridCol w:w="2549"/>
        <w:gridCol w:w="1397"/>
        <w:gridCol w:w="1483"/>
        <w:gridCol w:w="1018"/>
        <w:gridCol w:w="1181"/>
        <w:gridCol w:w="859"/>
        <w:gridCol w:w="1094"/>
      </w:tblGrid>
      <w:tr>
        <w:trPr>
          <w:trHeight w:val="37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合并</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北京金域互动科技有限公司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软件和信 息技术服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制下企业</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合并</w:t>
            </w: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重庆市阿欧艾网络科技有限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color w:val="000000"/>
                <w:spacing w:val="0"/>
                <w:w w:val="100"/>
                <w:position w:val="0"/>
              </w:rPr>
              <w:t>软件和信 息技术服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制下企业</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合并</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both"/>
            </w:pPr>
            <w:r>
              <w:rPr>
                <w:color w:val="000000"/>
                <w:spacing w:val="0"/>
                <w:w w:val="100"/>
                <w:position w:val="0"/>
              </w:rPr>
              <w:t>厦门美晴互娱文化传媒有限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软件和信 息技术服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厦门海格电子商务有限公司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香港丹骏电子商务有限公司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中国香港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中国香港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芜湖禾邦电子商务有限公司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安徽省芜湖市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安徽省芜湖市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制下企业</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合并</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宁夏吉宏环保包装科技有限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宁夏自治区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宁夏自治区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济南吉联包装有限公司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山东省济南市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山东省济南市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制下企业</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合并</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安徽吉宏环保纸品有限公司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安徽省蚌埠市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安徽省蚌埠市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制下企业</w:t>
            </w:r>
          </w:p>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合并</w:t>
            </w: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深圳吉链区块链技术有限公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广东省深圳市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广东省深圳市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软件和信 息技术服 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黄冈市吉宏包装有限公司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湖北省黄冈市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湖北省黄冈市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孝感市吉联食品包装有限公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湖北省孝感市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湖北省孝感市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江西吉宏供应链管理有限公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江西省赣州市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江西省赣州市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color w:val="000000"/>
                <w:spacing w:val="0"/>
                <w:w w:val="100"/>
                <w:position w:val="0"/>
              </w:rPr>
              <w:t>软件和信 息技术服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24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江西维致供应链管理有限公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江西省赣州市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江西省赣州市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color w:val="000000"/>
                <w:spacing w:val="0"/>
                <w:w w:val="100"/>
                <w:position w:val="0"/>
              </w:rPr>
              <w:t>软件和信 息技术服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厦门吉宏包装工业有限公司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67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霍尔果斯金宏科技有限公司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新疆省伊犁州</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新疆省伊犁州</w:t>
            </w:r>
          </w:p>
        </w:tc>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软件和信</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息技术服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2549"/>
        <w:gridCol w:w="1397"/>
        <w:gridCol w:w="1483"/>
        <w:gridCol w:w="1018"/>
        <w:gridCol w:w="1181"/>
        <w:gridCol w:w="859"/>
        <w:gridCol w:w="1094"/>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江西吉客印电子商务有限公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江西省赣州市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江西省赣州市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上海携心供应链管理有限公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软件和信 息技术服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2" w:lineRule="exact"/>
              <w:ind w:left="0" w:right="0" w:firstLine="0"/>
              <w:jc w:val="both"/>
            </w:pPr>
            <w:r>
              <w:rPr>
                <w:color w:val="000000"/>
                <w:spacing w:val="0"/>
                <w:w w:val="100"/>
                <w:position w:val="0"/>
              </w:rPr>
              <w:t>重庆吉客宇行供应链管理有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软件和信 息技术服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31" w:lineRule="exact"/>
              <w:ind w:left="0" w:right="0" w:firstLine="0"/>
              <w:jc w:val="both"/>
            </w:pPr>
            <w:r>
              <w:rPr>
                <w:color w:val="000000"/>
                <w:spacing w:val="0"/>
                <w:w w:val="100"/>
                <w:position w:val="0"/>
              </w:rPr>
              <w:t>杭州吉喵云网络科技有限公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软件和信 息技术服 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杭州吉客印数据科技有限公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9" w:lineRule="exact"/>
              <w:ind w:left="0" w:right="0" w:firstLine="0"/>
              <w:jc w:val="left"/>
            </w:pPr>
            <w:r>
              <w:rPr>
                <w:color w:val="000000"/>
                <w:spacing w:val="0"/>
                <w:w w:val="100"/>
                <w:position w:val="0"/>
              </w:rPr>
              <w:t>软件和信 息技术服 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陕西永鑫纸业包装有限公司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陕西省西安市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陕西省西安市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厦门昊传文化传播有限公司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软件和信 息技术服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制下企业</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合并</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成都昊传文化传播有限公司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四川省成都市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软件和信 息技术服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厦门酒仙客商贸有限公司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贵州正佳电子商务有限公司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贵州省贵阳市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贵州省贵阳市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遵义茅誉电子商务有限公司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贵州省遵义市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贵州省遵义市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厦门正奇私募基金管理有限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资本市场 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赣州酒仙客电子商务有限公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江西省赣州市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江西省赣州市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赣州泰戈信息技术有限公司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江西省赣州市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江西省赣州市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软件和信 息技术服 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玛布瑞克（厦门）电子商务有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贵州吉宏酱酒品牌策划管理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贵州省贵阳市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贵州省贵阳市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商务服务 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厦门市欧奇信息技术有限公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福建省厦门市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福建省厦门市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w:t>
            </w:r>
          </w:p>
        </w:tc>
      </w:tr>
    </w:tbl>
    <w:p>
      <w:pPr>
        <w:spacing w:lineRule="exact" w:line="1"/>
        <w:rPr>
          <w:sz w:val="2"/>
          <w:szCs w:val="2"/>
        </w:rPr>
      </w:pPr>
      <w:r>
        <w:br w:type="page"/>
      </w:r>
    </w:p>
    <w:tbl>
      <w:tblPr>
        <w:tblOverlap w:val="never"/>
        <w:jc w:val="center"/>
        <w:tblLayout w:type="fixed"/>
      </w:tblPr>
      <w:tblGrid>
        <w:gridCol w:w="2549"/>
        <w:gridCol w:w="1397"/>
        <w:gridCol w:w="1483"/>
        <w:gridCol w:w="1018"/>
        <w:gridCol w:w="1181"/>
        <w:gridCol w:w="859"/>
        <w:gridCol w:w="1094"/>
      </w:tblGrid>
      <w:tr>
        <w:trPr>
          <w:trHeight w:val="68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郑州思客睿电子商务有限公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河南省郑州市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河南省郑州市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零售业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陕西吉宏包装有限公司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陕西省咸阳市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陕西省咸阳市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制造业</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widowControl w:val="0"/>
        <w:spacing w:after="9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在子公司的持股比例不同于表决权比例的说明：</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对于纳入合并范围的重要的结构化主体，控制的依据：</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确定公司是代理人还是委托人的依据：</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02" w:name="bookmark1702"/>
      <w:bookmarkStart w:id="1703" w:name="bookmark1703"/>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02"/>
      <w:bookmarkEnd w:id="1703"/>
      <w:bookmarkEnd w:id="170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62"/>
        <w:gridCol w:w="1392"/>
        <w:gridCol w:w="1699"/>
        <w:gridCol w:w="1762"/>
        <w:gridCol w:w="1771"/>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本期归属于少数股 东的损益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本期向少数股东宣 告分派的股利</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期末少数股东权益</w:t>
            </w:r>
          </w:p>
          <w:p>
            <w:pPr>
              <w:pStyle w:val="Style5"/>
              <w:keepNext w:val="0"/>
              <w:keepLines w:val="0"/>
              <w:widowControl w:val="0"/>
              <w:shd w:val="clear" w:color="auto" w:fill="auto"/>
              <w:bidi w:val="0"/>
              <w:spacing w:before="0" w:after="0" w:line="240" w:lineRule="auto"/>
              <w:ind w:left="0" w:right="0" w:firstLine="680"/>
              <w:jc w:val="left"/>
            </w:pPr>
            <w:r>
              <w:rPr>
                <w:color w:val="000000"/>
                <w:spacing w:val="0"/>
                <w:w w:val="100"/>
                <w:position w:val="0"/>
              </w:rPr>
              <w:t>余额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滦州吉宏包装有限公司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5,008,802.32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34,421,436.21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厦门鑫泷悦环保纸袋有限公司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-7,790,485.99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西安丹骏电子商务有限公司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615,418.54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1,600,000.00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5,898,848.82</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江西维致供应链管理有限公司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-1,813,063.57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-3,168,425.39</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杭州吉唯云网络科技有限公司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-22,224,758.98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-24,352,393.77</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陕西永鑫纸业包装有限公司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49.00%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3,748,141.18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29,359,073.15</w:t>
            </w:r>
          </w:p>
        </w:tc>
      </w:tr>
    </w:tbl>
    <w:p>
      <w:pPr>
        <w:pStyle w:val="Style19"/>
        <w:keepNext w:val="0"/>
        <w:keepLines w:val="0"/>
        <w:widowControl w:val="0"/>
        <w:shd w:val="clear" w:color="auto" w:fill="auto"/>
        <w:bidi w:val="0"/>
        <w:spacing w:before="0" w:after="380" w:line="336" w:lineRule="exact"/>
        <w:ind w:left="0" w:right="0" w:firstLine="0"/>
        <w:jc w:val="left"/>
      </w:pPr>
      <w:r>
        <w:rPr>
          <w:color w:val="000000"/>
          <w:spacing w:val="0"/>
          <w:w w:val="100"/>
          <w:position w:val="0"/>
        </w:rPr>
        <w:t>子公司少数股东的持股比例不同于表决权比例的说明: 其他说明：</w:t>
      </w:r>
    </w:p>
    <w:p>
      <w:pPr>
        <w:pStyle w:val="Style27"/>
        <w:keepNext/>
        <w:keepLines/>
        <w:widowControl w:val="0"/>
        <w:shd w:val="clear" w:color="auto" w:fill="auto"/>
        <w:bidi w:val="0"/>
        <w:spacing w:before="0" w:line="240" w:lineRule="auto"/>
        <w:ind w:left="0" w:right="0" w:firstLine="0"/>
        <w:jc w:val="left"/>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05"/>
      <w:bookmarkEnd w:id="1706"/>
      <w:bookmarkEnd w:id="1708"/>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4"/>
        <w:gridCol w:w="734"/>
        <w:gridCol w:w="739"/>
        <w:gridCol w:w="734"/>
        <w:gridCol w:w="739"/>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子公 司名 称</w:t>
            </w:r>
          </w:p>
        </w:tc>
        <w:tc>
          <w:tcPr>
            <w:gridSpan w:val="6"/>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动资</w:t>
            </w:r>
          </w:p>
          <w:p>
            <w:pPr>
              <w:pStyle w:val="Style5"/>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负债</w:t>
            </w:r>
          </w:p>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非流</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动资</w:t>
            </w:r>
          </w:p>
          <w:p>
            <w:pPr>
              <w:pStyle w:val="Style5"/>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产</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资产</w:t>
            </w:r>
          </w:p>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流动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负债</w:t>
            </w:r>
          </w:p>
          <w:p>
            <w:pPr>
              <w:pStyle w:val="Style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合计</w:t>
            </w:r>
          </w:p>
        </w:tc>
      </w:tr>
      <w:tr>
        <w:trPr>
          <w:trHeight w:val="16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滦州 吉宏 包装 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83,442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,561.3</w:t>
            </w:r>
          </w:p>
          <w:p>
            <w:pPr>
              <w:pStyle w:val="Style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22,924 ,498.5 6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106,36</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7,059.</w:t>
            </w:r>
          </w:p>
          <w:p>
            <w:pPr>
              <w:pStyle w:val="Style5"/>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20,313</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,469.4</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20,313</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,469.4</w:t>
            </w:r>
          </w:p>
          <w:p>
            <w:pPr>
              <w:pStyle w:val="Style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75,044</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,036.2</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25,210 ,480.3 5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100,25</w:t>
            </w:r>
          </w:p>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4,516.</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16,722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,931.9</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16,722 ,931.9 0</w:t>
            </w:r>
          </w:p>
        </w:tc>
      </w:tr>
      <w:tr>
        <w:trPr>
          <w:trHeight w:val="715"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厦门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鑫泷</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241,08</w:t>
            </w:r>
          </w:p>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9.72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369,63</w:t>
            </w:r>
          </w:p>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0.84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610,72</w:t>
            </w:r>
          </w:p>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1,001,</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1,001,</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508.32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251,39</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530,07</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781,46</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1,049, 789.84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1,049,</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789.84</w:t>
            </w:r>
          </w:p>
        </w:tc>
      </w:tr>
    </w:tbl>
    <w:p>
      <w:pPr>
        <w:spacing w:lineRule="exact" w:line="1"/>
        <w:rPr>
          <w:sz w:val="2"/>
          <w:szCs w:val="2"/>
        </w:rPr>
      </w:pPr>
      <w:r>
        <w:br w:type="page"/>
      </w:r>
    </w:p>
    <w:tbl>
      <w:tblPr>
        <w:tblOverlap w:val="never"/>
        <w:jc w:val="center"/>
        <w:tblLayout w:type="fixed"/>
      </w:tblPr>
      <w:tblGrid>
        <w:gridCol w:w="739"/>
        <w:gridCol w:w="734"/>
        <w:gridCol w:w="739"/>
        <w:gridCol w:w="734"/>
        <w:gridCol w:w="734"/>
        <w:gridCol w:w="739"/>
        <w:gridCol w:w="734"/>
        <w:gridCol w:w="734"/>
        <w:gridCol w:w="734"/>
        <w:gridCol w:w="734"/>
        <w:gridCol w:w="739"/>
        <w:gridCol w:w="734"/>
        <w:gridCol w:w="739"/>
      </w:tblGrid>
      <w:tr>
        <w:trPr>
          <w:trHeight w:val="1618"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悦环</w:t>
            </w:r>
          </w:p>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保纸</w:t>
            </w:r>
          </w:p>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袋有</w:t>
            </w:r>
          </w:p>
          <w:p>
            <w:pPr>
              <w:pStyle w:val="Style5"/>
              <w:keepNext w:val="0"/>
              <w:keepLines w:val="0"/>
              <w:widowControl w:val="0"/>
              <w:shd w:val="clear" w:color="auto" w:fill="auto"/>
              <w:bidi w:val="0"/>
              <w:spacing w:before="0" w:after="0" w:line="326" w:lineRule="exact"/>
              <w:ind w:left="0" w:right="0" w:firstLine="0"/>
              <w:jc w:val="both"/>
            </w:pPr>
            <w:r>
              <w:rPr>
                <w:color w:val="000000"/>
                <w:spacing w:val="0"/>
                <w:w w:val="100"/>
                <w:position w:val="0"/>
              </w:rPr>
              <w:t>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8" w:lineRule="exact"/>
              <w:ind w:left="0" w:right="0" w:firstLine="0"/>
              <w:jc w:val="both"/>
            </w:pPr>
            <w:r>
              <w:rPr>
                <w:color w:val="000000"/>
                <w:spacing w:val="0"/>
                <w:w w:val="100"/>
                <w:position w:val="0"/>
              </w:rPr>
              <w:t>西安 丹骏 电子 商务 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21,369</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,050.5</w:t>
            </w:r>
          </w:p>
          <w:p>
            <w:pPr>
              <w:pStyle w:val="Style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185,84</w:t>
            </w:r>
          </w:p>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21,554 ,891.0 6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6,807,</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6,807,</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769.00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17,831 ,367.9 8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209,48</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18,040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,849.1</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3,210,</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3,210,</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770.06</w:t>
            </w:r>
          </w:p>
        </w:tc>
      </w:tr>
      <w:tr>
        <w:trPr>
          <w:trHeight w:val="227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江西 维致 供应 链管 理有 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13,309</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,893.1</w:t>
            </w:r>
          </w:p>
          <w:p>
            <w:pPr>
              <w:pStyle w:val="Style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319,38</w:t>
            </w:r>
          </w:p>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13,629 ,280.7 0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20,095</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,454.9</w:t>
            </w:r>
          </w:p>
          <w:p>
            <w:pPr>
              <w:pStyle w:val="Style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20,095</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,454.9</w:t>
            </w:r>
          </w:p>
          <w:p>
            <w:pPr>
              <w:pStyle w:val="Style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13,365 ,882.2 7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344,51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13,710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,398.0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16,476 ,442.5 8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16,476</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,442.5</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227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 吉喵 云网 络科 技有 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6,810,</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458.39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230,30</w:t>
            </w:r>
          </w:p>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545,17</w:t>
            </w:r>
          </w:p>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45,307</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,192.7</w:t>
            </w:r>
          </w:p>
          <w:p>
            <w:pPr>
              <w:pStyle w:val="Style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45,307</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,192.7</w:t>
            </w:r>
          </w:p>
          <w:p>
            <w:pPr>
              <w:pStyle w:val="Style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4,719,</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009.76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69,894</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4,788,</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903.81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4,716,</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4,716,</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981.13</w:t>
            </w:r>
          </w:p>
        </w:tc>
      </w:tr>
      <w:tr>
        <w:trPr>
          <w:trHeight w:val="196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09" w:lineRule="exact"/>
              <w:ind w:left="0" w:right="0" w:firstLine="0"/>
              <w:jc w:val="both"/>
            </w:pPr>
            <w:r>
              <w:rPr>
                <w:color w:val="000000"/>
                <w:spacing w:val="0"/>
                <w:w w:val="100"/>
                <w:position w:val="0"/>
              </w:rPr>
              <w:t>陕西 永鑫 纸业 包装 有限 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54,903</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,747.5</w:t>
            </w:r>
          </w:p>
          <w:p>
            <w:pPr>
              <w:pStyle w:val="Style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31,629</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,610.6</w:t>
            </w:r>
          </w:p>
          <w:p>
            <w:pPr>
              <w:pStyle w:val="Style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right"/>
            </w:pPr>
            <w:r>
              <w:rPr>
                <w:rFonts w:ascii="Times New Roman" w:eastAsia="Times New Roman" w:hAnsi="Times New Roman" w:cs="Times New Roman"/>
                <w:color w:val="000000"/>
                <w:spacing w:val="0"/>
                <w:w w:val="100"/>
                <w:position w:val="0"/>
              </w:rPr>
              <w:t>86,533 ,358.2 5</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25,792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,788.2</w:t>
            </w:r>
          </w:p>
          <w:p>
            <w:pPr>
              <w:pStyle w:val="Style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1,389,</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492.96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27,182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,281.2</w:t>
            </w:r>
          </w:p>
          <w:p>
            <w:pPr>
              <w:pStyle w:val="Style5"/>
              <w:keepNext w:val="0"/>
              <w:keepLines w:val="0"/>
              <w:widowControl w:val="0"/>
              <w:shd w:val="clear" w:color="auto" w:fill="auto"/>
              <w:bidi w:val="0"/>
              <w:spacing w:before="0" w:after="100" w:line="240" w:lineRule="auto"/>
              <w:ind w:left="0" w:right="0" w:firstLine="52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1"/>
        <w:gridCol w:w="1066"/>
        <w:gridCol w:w="1061"/>
        <w:gridCol w:w="1070"/>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经营活动</w:t>
            </w:r>
          </w:p>
          <w:p>
            <w:pPr>
              <w:pStyle w:val="Style5"/>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现金流量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经营活动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rPr>
              <w:t>滦州吉宏 包装有限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167,619,13</w:t>
            </w:r>
          </w:p>
          <w:p>
            <w:pPr>
              <w:pStyle w:val="Style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12,522,005</w:t>
            </w:r>
          </w:p>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12,522,005</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12,523,408</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152,349,43</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16,953,604</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16,953,604</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16,952,821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989" w:hRule="exact"/>
        </w:trPr>
        <w:tc>
          <w:tcPr>
            <w:tcBorders>
              <w:top w:val="single" w:sz="4"/>
              <w:left w:val="single" w:sz="4"/>
              <w:bottom w:val="single" w:sz="4"/>
            </w:tcBorders>
            <w:shd w:val="clear" w:color="auto" w:fill="FFFFFF"/>
            <w:vAlign w:val="bottom"/>
          </w:tcPr>
          <w:p>
            <w:pPr>
              <w:pStyle w:val="Style5"/>
              <w:keepNext w:val="0"/>
              <w:keepLines w:val="0"/>
              <w:widowControl w:val="0"/>
              <w:shd w:val="clear" w:color="auto" w:fill="auto"/>
              <w:bidi w:val="0"/>
              <w:spacing w:before="0" w:after="0" w:line="302" w:lineRule="exact"/>
              <w:ind w:left="0" w:right="0" w:firstLine="0"/>
              <w:jc w:val="left"/>
            </w:pPr>
            <w:r>
              <w:rPr>
                <w:color w:val="000000"/>
                <w:spacing w:val="0"/>
                <w:w w:val="100"/>
                <w:position w:val="0"/>
              </w:rPr>
              <w:t>厦门鑫泷 悦环保纸 袋有限公</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-122,467.5</w:t>
            </w:r>
          </w:p>
          <w:p>
            <w:pPr>
              <w:pStyle w:val="Style5"/>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-122,467.5</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-6,184.70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2,490,000.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-623,992.0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-623,992.0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-2,982,860.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r>
    </w:tbl>
    <w:p>
      <w:pPr>
        <w:spacing w:lineRule="exact" w:line="1"/>
        <w:rPr>
          <w:sz w:val="2"/>
          <w:szCs w:val="2"/>
        </w:rPr>
      </w:pPr>
      <w:r>
        <w:br w:type="page"/>
      </w:r>
    </w:p>
    <w:tbl>
      <w:tblPr>
        <w:tblOverlap w:val="never"/>
        <w:jc w:val="center"/>
        <w:tblLayout w:type="fixed"/>
      </w:tblPr>
      <w:tblGrid>
        <w:gridCol w:w="1066"/>
        <w:gridCol w:w="1061"/>
        <w:gridCol w:w="1061"/>
        <w:gridCol w:w="1066"/>
        <w:gridCol w:w="1066"/>
        <w:gridCol w:w="1061"/>
        <w:gridCol w:w="1066"/>
        <w:gridCol w:w="1061"/>
        <w:gridCol w:w="1070"/>
      </w:tblGrid>
      <w:tr>
        <w:trPr>
          <w:trHeight w:val="370"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西安丹骏</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电子商务</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39,478,440</w:t>
            </w:r>
          </w:p>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1,538,546.</w:t>
            </w:r>
          </w:p>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1,517,043.</w:t>
            </w:r>
          </w:p>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3,607,466.</w:t>
            </w:r>
          </w:p>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63,045,917</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5,522,331.</w:t>
            </w:r>
          </w:p>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5,472,557.</w:t>
            </w:r>
          </w:p>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08</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-994,683.6</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1334"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江西维致</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供应链管</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理有限公</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53,382,624</w:t>
            </w:r>
          </w:p>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-3,700,129.</w:t>
            </w:r>
          </w:p>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-3,700,129.</w:t>
            </w:r>
          </w:p>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-3,443,046.</w:t>
            </w:r>
          </w:p>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24,006,588</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-3,754,631.</w:t>
            </w:r>
          </w:p>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-3,754,631.</w:t>
            </w:r>
          </w:p>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-12,052,14</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8.06</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杭州吉喵</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云网络科</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技有限公</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605,083.50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-49,388,35</w:t>
            </w:r>
          </w:p>
          <w:p>
            <w:pPr>
              <w:pStyle w:val="Style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-49,388,35</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-11,260,05</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-4,728,077.</w:t>
            </w:r>
          </w:p>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-4,728,077.</w:t>
            </w:r>
          </w:p>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-542,983.6</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103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陕西永鑫</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纸业包装</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166,746,57</w:t>
            </w:r>
          </w:p>
          <w:p>
            <w:pPr>
              <w:pStyle w:val="Style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7.74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7,649,267.</w:t>
            </w:r>
          </w:p>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7,649,267.</w:t>
            </w:r>
          </w:p>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9,256,404.</w:t>
            </w:r>
          </w:p>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93" w:val="left"/>
        </w:tabs>
        <w:bidi w:val="0"/>
        <w:spacing w:before="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09"/>
      <w:bookmarkEnd w:id="1710"/>
      <w:bookmarkEnd w:id="1712"/>
    </w:p>
    <w:p>
      <w:pPr>
        <w:pStyle w:val="Style27"/>
        <w:keepNext/>
        <w:keepLines/>
        <w:widowControl w:val="0"/>
        <w:shd w:val="clear" w:color="auto" w:fill="auto"/>
        <w:tabs>
          <w:tab w:pos="493" w:val="left"/>
        </w:tabs>
        <w:bidi w:val="0"/>
        <w:spacing w:before="0" w:line="240" w:lineRule="auto"/>
        <w:ind w:left="0" w:right="0" w:firstLine="0"/>
        <w:jc w:val="left"/>
      </w:pPr>
      <w:bookmarkStart w:id="1709" w:name="bookmark1709"/>
      <w:bookmarkStart w:id="1710" w:name="bookmark1710"/>
      <w:bookmarkStart w:id="1713" w:name="bookmark1713"/>
      <w:bookmarkStart w:id="1714" w:name="bookmark1714"/>
      <w:r>
        <w:rPr>
          <w:color w:val="000000"/>
          <w:spacing w:val="0"/>
          <w:w w:val="100"/>
          <w:position w:val="0"/>
        </w:rPr>
        <w:t>（</w:t>
      </w:r>
      <w:bookmarkEnd w:id="1713"/>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09"/>
      <w:bookmarkEnd w:id="1710"/>
      <w:bookmarkEnd w:id="1714"/>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2</w:t>
      </w:r>
      <w:bookmarkEnd w:id="1717"/>
      <w:r>
        <w:rPr>
          <w:color w:val="000000"/>
          <w:spacing w:val="0"/>
          <w:w w:val="100"/>
          <w:position w:val="0"/>
        </w:rPr>
        <w:t>、在子公司的所有者权益份额发生变化且仍控制子公司的交易</w:t>
      </w:r>
      <w:bookmarkEnd w:id="1715"/>
      <w:bookmarkEnd w:id="1716"/>
      <w:bookmarkEnd w:id="1718"/>
    </w:p>
    <w:p>
      <w:pPr>
        <w:pStyle w:val="Style27"/>
        <w:keepNext/>
        <w:keepLines/>
        <w:widowControl w:val="0"/>
        <w:shd w:val="clear" w:color="auto" w:fill="auto"/>
        <w:tabs>
          <w:tab w:pos="493" w:val="left"/>
        </w:tabs>
        <w:bidi w:val="0"/>
        <w:spacing w:before="0" w:line="240" w:lineRule="auto"/>
        <w:ind w:left="0" w:right="0" w:firstLine="0"/>
        <w:jc w:val="left"/>
      </w:pPr>
      <w:bookmarkStart w:id="1715" w:name="bookmark1715"/>
      <w:bookmarkStart w:id="1716" w:name="bookmark1716"/>
      <w:bookmarkStart w:id="1719" w:name="bookmark1719"/>
      <w:bookmarkStart w:id="1720" w:name="bookmark1720"/>
      <w:r>
        <w:rPr>
          <w:color w:val="000000"/>
          <w:spacing w:val="0"/>
          <w:w w:val="100"/>
          <w:position w:val="0"/>
        </w:rPr>
        <w:t>（</w:t>
      </w:r>
      <w:bookmarkEnd w:id="1719"/>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15"/>
      <w:bookmarkEnd w:id="1716"/>
      <w:bookmarkEnd w:id="1720"/>
    </w:p>
    <w:p>
      <w:pPr>
        <w:pStyle w:val="Style27"/>
        <w:keepNext/>
        <w:keepLines/>
        <w:widowControl w:val="0"/>
        <w:shd w:val="clear" w:color="auto" w:fill="auto"/>
        <w:tabs>
          <w:tab w:pos="493" w:val="left"/>
        </w:tabs>
        <w:bidi w:val="0"/>
        <w:spacing w:before="0" w:line="240" w:lineRule="auto"/>
        <w:ind w:left="0" w:right="0" w:firstLine="0"/>
        <w:jc w:val="left"/>
      </w:pPr>
      <w:bookmarkStart w:id="1715" w:name="bookmark1715"/>
      <w:bookmarkStart w:id="1716" w:name="bookmark1716"/>
      <w:bookmarkStart w:id="1721" w:name="bookmark1721"/>
      <w:bookmarkStart w:id="1722" w:name="bookmark1722"/>
      <w:r>
        <w:rPr>
          <w:color w:val="000000"/>
          <w:spacing w:val="0"/>
          <w:w w:val="100"/>
          <w:position w:val="0"/>
        </w:rPr>
        <w:t>（</w:t>
      </w:r>
      <w:bookmarkEnd w:id="1721"/>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15"/>
      <w:bookmarkEnd w:id="1716"/>
      <w:bookmarkEnd w:id="17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调整盈余公积</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86"/>
        <w:gridCol w:w="4790"/>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3</w:t>
      </w:r>
      <w:bookmarkEnd w:id="1725"/>
      <w:r>
        <w:rPr>
          <w:color w:val="000000"/>
          <w:spacing w:val="0"/>
          <w:w w:val="100"/>
          <w:position w:val="0"/>
        </w:rPr>
        <w:t>、在合营安排或联营企业中的权益</w:t>
      </w:r>
      <w:bookmarkEnd w:id="1723"/>
      <w:bookmarkEnd w:id="1724"/>
      <w:bookmarkEnd w:id="1726"/>
    </w:p>
    <w:p>
      <w:pPr>
        <w:pStyle w:val="Style27"/>
        <w:keepNext/>
        <w:keepLines/>
        <w:widowControl w:val="0"/>
        <w:shd w:val="clear" w:color="auto" w:fill="auto"/>
        <w:bidi w:val="0"/>
        <w:spacing w:before="0" w:after="360" w:line="240" w:lineRule="auto"/>
        <w:ind w:left="0" w:right="0" w:firstLine="0"/>
        <w:jc w:val="left"/>
      </w:pPr>
      <w:bookmarkStart w:id="1723" w:name="bookmark1723"/>
      <w:bookmarkStart w:id="1724" w:name="bookmark1724"/>
      <w:bookmarkStart w:id="1727" w:name="bookmark17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23"/>
      <w:bookmarkEnd w:id="1724"/>
      <w:bookmarkEnd w:id="1727"/>
    </w:p>
    <w:tbl>
      <w:tblPr>
        <w:tblOverlap w:val="never"/>
        <w:jc w:val="center"/>
        <w:tblLayout w:type="fixed"/>
      </w:tblPr>
      <w:tblGrid>
        <w:gridCol w:w="2170"/>
        <w:gridCol w:w="1277"/>
        <w:gridCol w:w="1450"/>
        <w:gridCol w:w="1339"/>
        <w:gridCol w:w="902"/>
        <w:gridCol w:w="912"/>
        <w:gridCol w:w="1531"/>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合营企业或联营企业名 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天津长荣健康科技有限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科学研究和技 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rPr>
              <w:t>厦门海晟融创信息技术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信息传输、软 件和信息技术 服务业</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0"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福建三五分钟网络科技 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软件和信息技 术服务业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27"/>
        <w:keepNext/>
        <w:keepLines/>
        <w:widowControl w:val="0"/>
        <w:shd w:val="clear" w:color="auto" w:fill="auto"/>
        <w:bidi w:val="0"/>
        <w:spacing w:before="0" w:after="360" w:line="240" w:lineRule="auto"/>
        <w:ind w:left="0" w:right="0" w:firstLine="0"/>
        <w:jc w:val="left"/>
      </w:pPr>
      <w:bookmarkStart w:id="1728" w:name="bookmark1728"/>
      <w:bookmarkStart w:id="1729" w:name="bookmark1729"/>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28"/>
      <w:bookmarkEnd w:id="1729"/>
      <w:bookmarkEnd w:id="173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numPr>
          <w:ilvl w:val="0"/>
          <w:numId w:val="65"/>
        </w:numPr>
        <w:shd w:val="clear" w:color="auto" w:fill="auto"/>
        <w:bidi w:val="0"/>
        <w:spacing w:before="0" w:line="240" w:lineRule="auto"/>
        <w:ind w:left="0" w:right="0" w:firstLine="0"/>
        <w:jc w:val="left"/>
      </w:pPr>
      <w:bookmarkStart w:id="1731" w:name="bookmark1731"/>
      <w:bookmarkStart w:id="1732" w:name="bookmark1732"/>
      <w:bookmarkStart w:id="1733" w:name="bookmark1733"/>
      <w:bookmarkStart w:id="1734" w:name="bookmark1734"/>
      <w:bookmarkEnd w:id="1733"/>
      <w:r>
        <w:rPr>
          <w:color w:val="000000"/>
          <w:spacing w:val="0"/>
          <w:w w:val="100"/>
          <w:position w:val="0"/>
        </w:rPr>
        <w:t>重要联营企业的主要财务信息</w:t>
      </w:r>
      <w:bookmarkEnd w:id="1731"/>
      <w:bookmarkEnd w:id="1732"/>
      <w:bookmarkEnd w:id="17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天津长荣健康科技有限公司</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天津长荣健康科技有限公司</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37,168,247.53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50,617,791.70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1,888,121.73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13,181,486.02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39,056,369.26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63,799,277.72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3,566,922.42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14,657,355.64</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3,017,140.21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6,527,451.32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6,584,062.63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21,184,806.96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32,472,306.63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42,614,470.76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12,988,922.65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17,045,788.31</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12,990,922.66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17,047,788.31</w:t>
            </w:r>
          </w:p>
        </w:tc>
      </w:tr>
    </w:tbl>
    <w:p>
      <w:pPr>
        <w:spacing w:lineRule="exact" w:line="1"/>
        <w:rPr>
          <w:sz w:val="2"/>
          <w:szCs w:val="2"/>
        </w:rPr>
      </w:pPr>
      <w:r>
        <w:br w:type="page"/>
      </w:r>
    </w:p>
    <w:tbl>
      <w:tblPr>
        <w:tblOverlap w:val="never"/>
        <w:jc w:val="center"/>
        <w:tblLayout w:type="fixed"/>
      </w:tblPr>
      <w:tblGrid>
        <w:gridCol w:w="3192"/>
        <w:gridCol w:w="3192"/>
        <w:gridCol w:w="3192"/>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23,567,580.21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105,462,586.62</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-10,142,164.13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25,944,470.76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-10,142,164.13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25,944,470.76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735" w:name="bookmark1735"/>
      <w:bookmarkStart w:id="1736" w:name="bookmark1736"/>
      <w:bookmarkStart w:id="1737" w:name="bookmark1737"/>
      <w:bookmarkStart w:id="1738" w:name="bookmark1738"/>
      <w:r>
        <w:rPr>
          <w:color w:val="000000"/>
          <w:spacing w:val="0"/>
          <w:w w:val="100"/>
          <w:position w:val="0"/>
        </w:rPr>
        <w:t>（</w:t>
      </w:r>
      <w:bookmarkEnd w:id="1737"/>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735"/>
      <w:bookmarkEnd w:id="1736"/>
      <w:bookmarkEnd w:id="173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tabs>
          <w:tab w:pos="493" w:val="left"/>
        </w:tabs>
        <w:bidi w:val="0"/>
        <w:spacing w:before="0" w:after="360" w:line="240" w:lineRule="auto"/>
        <w:ind w:left="0" w:right="0" w:firstLine="0"/>
        <w:jc w:val="left"/>
      </w:pPr>
      <w:bookmarkStart w:id="1739" w:name="bookmark1739"/>
      <w:bookmarkStart w:id="1740" w:name="bookmark1740"/>
      <w:bookmarkStart w:id="1741" w:name="bookmark1741"/>
      <w:bookmarkStart w:id="1742" w:name="bookmark1742"/>
      <w:r>
        <w:rPr>
          <w:color w:val="000000"/>
          <w:spacing w:val="0"/>
          <w:w w:val="100"/>
          <w:position w:val="0"/>
        </w:rPr>
        <w:t>（</w:t>
      </w:r>
      <w:bookmarkEnd w:id="1741"/>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739"/>
      <w:bookmarkEnd w:id="1740"/>
      <w:bookmarkEnd w:id="1742"/>
    </w:p>
    <w:p>
      <w:pPr>
        <w:pStyle w:val="Style27"/>
        <w:keepNext/>
        <w:keepLines/>
        <w:widowControl w:val="0"/>
        <w:shd w:val="clear" w:color="auto" w:fill="auto"/>
        <w:tabs>
          <w:tab w:pos="493" w:val="left"/>
        </w:tabs>
        <w:bidi w:val="0"/>
        <w:spacing w:before="0" w:after="360" w:line="240" w:lineRule="auto"/>
        <w:ind w:left="0" w:right="0" w:firstLine="0"/>
        <w:jc w:val="left"/>
      </w:pPr>
      <w:bookmarkStart w:id="1739" w:name="bookmark1739"/>
      <w:bookmarkStart w:id="1740" w:name="bookmark1740"/>
      <w:bookmarkStart w:id="1743" w:name="bookmark1743"/>
      <w:bookmarkStart w:id="1744" w:name="bookmark1744"/>
      <w:r>
        <w:rPr>
          <w:color w:val="000000"/>
          <w:spacing w:val="0"/>
          <w:w w:val="100"/>
          <w:position w:val="0"/>
        </w:rPr>
        <w:t>（</w:t>
      </w:r>
      <w:bookmarkEnd w:id="1743"/>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739"/>
      <w:bookmarkEnd w:id="1740"/>
      <w:bookmarkEnd w:id="1744"/>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0"/>
        <w:gridCol w:w="2400"/>
      </w:tblGrid>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93" w:val="left"/>
        </w:tabs>
        <w:bidi w:val="0"/>
        <w:spacing w:before="0" w:after="36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w:t>
      </w:r>
      <w:bookmarkEnd w:id="1747"/>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745"/>
      <w:bookmarkEnd w:id="1746"/>
      <w:bookmarkEnd w:id="1748"/>
    </w:p>
    <w:p>
      <w:pPr>
        <w:pStyle w:val="Style27"/>
        <w:keepNext/>
        <w:keepLines/>
        <w:widowControl w:val="0"/>
        <w:shd w:val="clear" w:color="auto" w:fill="auto"/>
        <w:tabs>
          <w:tab w:pos="493" w:val="left"/>
        </w:tabs>
        <w:bidi w:val="0"/>
        <w:spacing w:before="0" w:after="360" w:line="240" w:lineRule="auto"/>
        <w:ind w:left="0" w:right="0" w:firstLine="0"/>
        <w:jc w:val="left"/>
      </w:pPr>
      <w:bookmarkStart w:id="1745" w:name="bookmark1745"/>
      <w:bookmarkStart w:id="1746" w:name="bookmark1746"/>
      <w:bookmarkStart w:id="1749" w:name="bookmark1749"/>
      <w:bookmarkStart w:id="1750" w:name="bookmark1750"/>
      <w:r>
        <w:rPr>
          <w:color w:val="000000"/>
          <w:spacing w:val="0"/>
          <w:w w:val="100"/>
          <w:position w:val="0"/>
        </w:rPr>
        <w:t>（</w:t>
      </w:r>
      <w:bookmarkEnd w:id="1749"/>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745"/>
      <w:bookmarkEnd w:id="1746"/>
      <w:bookmarkEnd w:id="1750"/>
    </w:p>
    <w:p>
      <w:pPr>
        <w:pStyle w:val="Style27"/>
        <w:keepNext/>
        <w:keepLines/>
        <w:widowControl w:val="0"/>
        <w:shd w:val="clear" w:color="auto" w:fill="auto"/>
        <w:bidi w:val="0"/>
        <w:spacing w:before="0" w:after="360" w:line="240" w:lineRule="auto"/>
        <w:ind w:left="0" w:right="0" w:firstLine="0"/>
        <w:jc w:val="left"/>
      </w:pPr>
      <w:bookmarkStart w:id="1745" w:name="bookmark1745"/>
      <w:bookmarkStart w:id="1746" w:name="bookmark1746"/>
      <w:bookmarkStart w:id="1751" w:name="bookmark1751"/>
      <w:bookmarkStart w:id="1752" w:name="bookmark1752"/>
      <w:r>
        <w:rPr>
          <w:rFonts w:ascii="Times New Roman" w:eastAsia="Times New Roman" w:hAnsi="Times New Roman" w:cs="Times New Roman"/>
          <w:color w:val="000000"/>
          <w:spacing w:val="0"/>
          <w:w w:val="100"/>
          <w:position w:val="0"/>
        </w:rPr>
        <w:t>4</w:t>
      </w:r>
      <w:bookmarkEnd w:id="1751"/>
      <w:r>
        <w:rPr>
          <w:color w:val="000000"/>
          <w:spacing w:val="0"/>
          <w:w w:val="100"/>
          <w:position w:val="0"/>
        </w:rPr>
        <w:t>、重要的共同经营</w:t>
      </w:r>
      <w:bookmarkEnd w:id="1745"/>
      <w:bookmarkEnd w:id="1746"/>
      <w:bookmarkEnd w:id="1752"/>
    </w:p>
    <w:tbl>
      <w:tblPr>
        <w:tblOverlap w:val="never"/>
        <w:jc w:val="center"/>
        <w:tblLayout w:type="fixed"/>
      </w:tblPr>
      <w:tblGrid>
        <w:gridCol w:w="1598"/>
        <w:gridCol w:w="1598"/>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在共同经营中的持股比例或享有的份额不同于表决权比例的说明:</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共同经营为单独主体的，分类为共同经营的依据：</w:t>
      </w:r>
    </w:p>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其他说明</w:t>
      </w:r>
    </w:p>
    <w:p>
      <w:pPr>
        <w:pStyle w:val="Style27"/>
        <w:keepNext/>
        <w:keepLines/>
        <w:widowControl w:val="0"/>
        <w:shd w:val="clear" w:color="auto" w:fill="auto"/>
        <w:tabs>
          <w:tab w:pos="378" w:val="left"/>
        </w:tabs>
        <w:bidi w:val="0"/>
        <w:spacing w:before="0" w:after="260" w:line="240" w:lineRule="auto"/>
        <w:ind w:left="0" w:right="0" w:firstLine="0"/>
        <w:jc w:val="both"/>
      </w:pPr>
      <w:bookmarkStart w:id="1753" w:name="bookmark1753"/>
      <w:bookmarkStart w:id="1754" w:name="bookmark1754"/>
      <w:bookmarkStart w:id="1755" w:name="bookmark1755"/>
      <w:bookmarkStart w:id="1756" w:name="bookmark1756"/>
      <w:r>
        <w:rPr>
          <w:rFonts w:ascii="Times New Roman" w:eastAsia="Times New Roman" w:hAnsi="Times New Roman" w:cs="Times New Roman"/>
          <w:color w:val="000000"/>
          <w:spacing w:val="0"/>
          <w:w w:val="100"/>
          <w:position w:val="0"/>
        </w:rPr>
        <w:t>5</w:t>
      </w:r>
      <w:bookmarkEnd w:id="1755"/>
      <w:r>
        <w:rPr>
          <w:color w:val="000000"/>
          <w:spacing w:val="0"/>
          <w:w w:val="100"/>
          <w:position w:val="0"/>
        </w:rPr>
        <w:t>、</w:t>
        <w:tab/>
        <w:t>在未纳入合并财务报表范围的结构化主体中的权益</w:t>
      </w:r>
      <w:bookmarkEnd w:id="1753"/>
      <w:bookmarkEnd w:id="1754"/>
      <w:bookmarkEnd w:id="1756"/>
    </w:p>
    <w:p>
      <w:pPr>
        <w:pStyle w:val="Style19"/>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未纳入合并财务报表范围的结构化主体的相关说明：</w:t>
      </w:r>
    </w:p>
    <w:p>
      <w:pPr>
        <w:pStyle w:val="Style27"/>
        <w:keepNext/>
        <w:keepLines/>
        <w:widowControl w:val="0"/>
        <w:shd w:val="clear" w:color="auto" w:fill="auto"/>
        <w:tabs>
          <w:tab w:pos="378" w:val="left"/>
        </w:tabs>
        <w:bidi w:val="0"/>
        <w:spacing w:before="0" w:line="240" w:lineRule="auto"/>
        <w:ind w:left="0" w:right="0" w:firstLine="0"/>
        <w:jc w:val="both"/>
      </w:pPr>
      <w:bookmarkStart w:id="1757" w:name="bookmark1757"/>
      <w:bookmarkStart w:id="1758" w:name="bookmark1758"/>
      <w:bookmarkStart w:id="1759" w:name="bookmark1759"/>
      <w:bookmarkStart w:id="1760" w:name="bookmark1760"/>
      <w:r>
        <w:rPr>
          <w:rFonts w:ascii="Times New Roman" w:eastAsia="Times New Roman" w:hAnsi="Times New Roman" w:cs="Times New Roman"/>
          <w:color w:val="000000"/>
          <w:spacing w:val="0"/>
          <w:w w:val="100"/>
          <w:position w:val="0"/>
        </w:rPr>
        <w:t>6</w:t>
      </w:r>
      <w:bookmarkEnd w:id="1759"/>
      <w:r>
        <w:rPr>
          <w:color w:val="000000"/>
          <w:spacing w:val="0"/>
          <w:w w:val="100"/>
          <w:position w:val="0"/>
        </w:rPr>
        <w:t>、</w:t>
        <w:tab/>
        <w:t>其他</w:t>
      </w:r>
      <w:bookmarkEnd w:id="1757"/>
      <w:bookmarkEnd w:id="1758"/>
      <w:bookmarkEnd w:id="1760"/>
    </w:p>
    <w:p>
      <w:pPr>
        <w:pStyle w:val="Style23"/>
        <w:keepNext/>
        <w:keepLines/>
        <w:widowControl w:val="0"/>
        <w:shd w:val="clear" w:color="auto" w:fill="auto"/>
        <w:bidi w:val="0"/>
        <w:spacing w:before="0" w:after="260" w:line="240" w:lineRule="auto"/>
        <w:ind w:left="0" w:right="0" w:firstLine="0"/>
        <w:jc w:val="both"/>
      </w:pPr>
      <w:bookmarkStart w:id="1761" w:name="bookmark1761"/>
      <w:bookmarkStart w:id="1762" w:name="bookmark1762"/>
      <w:bookmarkStart w:id="1763" w:name="bookmark1763"/>
      <w:r>
        <w:rPr>
          <w:color w:val="000000"/>
          <w:spacing w:val="0"/>
          <w:w w:val="100"/>
          <w:position w:val="0"/>
        </w:rPr>
        <w:t>十、与金融工具相关的风险</w:t>
      </w:r>
      <w:bookmarkEnd w:id="1761"/>
      <w:bookmarkEnd w:id="1762"/>
      <w:bookmarkEnd w:id="1763"/>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本公司的主要金融工具包括借款、应收款项、应付款项、交易性金融资产、交易性金融负债等，各项金融工具的详细情况说 明见本附注六。与这些金融工具有关的风险，以及本公司为降低这些风险所采取的风险管理政策如下所述。本公司管理层对 这些风险敞口进行管理和监控以确保将上述风险控制在限定的范围之内。</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各类风险管理目标和政策</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本公司从事风险管理的目标是在风险和收益之间取得适当的平衡，将风险对本公司经营业绩的负面影响降低到最低水平，使 股东及其它权益投资者的利益最大化。基于该风险管理目标，本公司风险管理的基本策略是确定和分析本公司所面临的各种 风险，建立适当的风险承受底线并进行风险管理，并及时可靠地对各种风险进行监督，将风险控制在限定的范围之内。</w:t>
      </w:r>
    </w:p>
    <w:p>
      <w:pPr>
        <w:pStyle w:val="Style19"/>
        <w:keepNext w:val="0"/>
        <w:keepLines w:val="0"/>
        <w:widowControl w:val="0"/>
        <w:shd w:val="clear" w:color="auto" w:fill="auto"/>
        <w:bidi w:val="0"/>
        <w:spacing w:before="0" w:after="140" w:line="314" w:lineRule="exact"/>
        <w:ind w:left="0" w:right="0" w:firstLine="0"/>
        <w:jc w:val="both"/>
      </w:pPr>
      <w:bookmarkStart w:id="1764" w:name="bookmark1764"/>
      <w:r>
        <w:rPr>
          <w:color w:val="000000"/>
          <w:spacing w:val="0"/>
          <w:w w:val="100"/>
          <w:position w:val="0"/>
        </w:rPr>
        <w:t>（</w:t>
      </w:r>
      <w:bookmarkEnd w:id="1764"/>
      <w:r>
        <w:rPr>
          <w:rFonts w:ascii="Times New Roman" w:eastAsia="Times New Roman" w:hAnsi="Times New Roman" w:cs="Times New Roman"/>
          <w:color w:val="000000"/>
          <w:spacing w:val="0"/>
          <w:w w:val="100"/>
          <w:position w:val="0"/>
        </w:rPr>
        <w:t>1</w:t>
      </w:r>
      <w:r>
        <w:rPr>
          <w:color w:val="000000"/>
          <w:spacing w:val="0"/>
          <w:w w:val="100"/>
          <w:position w:val="0"/>
        </w:rPr>
        <w:t>）市场风险</w:t>
      </w:r>
    </w:p>
    <w:p>
      <w:pPr>
        <w:pStyle w:val="Style19"/>
        <w:keepNext w:val="0"/>
        <w:keepLines w:val="0"/>
        <w:widowControl w:val="0"/>
        <w:shd w:val="clear" w:color="auto" w:fill="auto"/>
        <w:bidi w:val="0"/>
        <w:spacing w:before="0" w:after="0" w:line="386" w:lineRule="auto"/>
        <w:ind w:left="0" w:right="0" w:firstLine="0"/>
        <w:jc w:val="both"/>
      </w:pPr>
      <w:bookmarkStart w:id="1765" w:name="bookmark1765"/>
      <w:r>
        <w:rPr>
          <w:rFonts w:ascii="Times New Roman" w:eastAsia="Times New Roman" w:hAnsi="Times New Roman" w:cs="Times New Roman"/>
          <w:color w:val="000000"/>
          <w:spacing w:val="0"/>
          <w:w w:val="100"/>
          <w:position w:val="0"/>
        </w:rPr>
        <w:t>1</w:t>
      </w:r>
      <w:bookmarkEnd w:id="1765"/>
      <w:r>
        <w:rPr>
          <w:color w:val="000000"/>
          <w:spacing w:val="0"/>
          <w:w w:val="100"/>
          <w:position w:val="0"/>
        </w:rPr>
        <w:t>）汇率风险</w:t>
      </w:r>
    </w:p>
    <w:p>
      <w:pPr>
        <w:pStyle w:val="Style19"/>
        <w:keepNext w:val="0"/>
        <w:keepLines w:val="0"/>
        <w:widowControl w:val="0"/>
        <w:shd w:val="clear" w:color="auto" w:fill="auto"/>
        <w:bidi w:val="0"/>
        <w:spacing w:before="0" w:after="80" w:line="314" w:lineRule="exact"/>
        <w:ind w:left="0" w:right="0" w:firstLine="0"/>
        <w:jc w:val="both"/>
      </w:pPr>
      <w:r>
        <w:rPr>
          <w:color w:val="000000"/>
          <w:spacing w:val="0"/>
          <w:w w:val="100"/>
          <w:position w:val="0"/>
        </w:rPr>
        <w:t>本公司承受汇率风险主要与美元、港币和日元有关，除本公司的几个下属子公司以美元进行采购和销售外，本公司的其它主 要业务活动以人民币计价结算。于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日，除下表所述资产及负债的美元余额和日元及港币余额外，本公司的 资产及负债均为人民币余额。该美元等余额的资产和负债产生的汇率风险可能对本公司的经营业绩产生影响。</w:t>
      </w:r>
    </w:p>
    <w:tbl>
      <w:tblPr>
        <w:tblOverlap w:val="never"/>
        <w:jc w:val="center"/>
        <w:tblLayout w:type="fixed"/>
      </w:tblPr>
      <w:tblGrid>
        <w:gridCol w:w="3091"/>
        <w:gridCol w:w="3125"/>
        <w:gridCol w:w="3408"/>
      </w:tblGrid>
      <w:tr>
        <w:trPr>
          <w:trHeight w:val="43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澳元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221,243.82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240,093.96</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港元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9,931,484.96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16,628,805.94</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292,164,171.07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248,101,531.54</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欧元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34.91</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日元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44,682,253.56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21,213,612.39</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泰铢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0.30</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新加坡元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2,926,710.81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64,531,436.56</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r>
              <w:rPr>
                <w:rFonts w:ascii="Times New Roman" w:eastAsia="Times New Roman" w:hAnsi="Times New Roman" w:cs="Times New Roman"/>
                <w:color w:val="000000"/>
                <w:spacing w:val="0"/>
                <w:w w:val="100"/>
                <w:position w:val="0"/>
              </w:rPr>
              <w:t>-</w:t>
            </w:r>
            <w:r>
              <w:rPr>
                <w:color w:val="000000"/>
                <w:spacing w:val="0"/>
                <w:w w:val="100"/>
                <w:position w:val="0"/>
              </w:rPr>
              <w:t>新西兰元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43,836,487.35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8,409,085.68</w:t>
            </w:r>
          </w:p>
        </w:tc>
      </w:tr>
      <w:tr>
        <w:trPr>
          <w:trHeight w:val="4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r>
              <w:rPr>
                <w:rFonts w:ascii="Times New Roman" w:eastAsia="Times New Roman" w:hAnsi="Times New Roman" w:cs="Times New Roman"/>
                <w:color w:val="000000"/>
                <w:spacing w:val="0"/>
                <w:w w:val="100"/>
                <w:position w:val="0"/>
              </w:rPr>
              <w:t>-</w:t>
            </w:r>
            <w:r>
              <w:rPr>
                <w:color w:val="000000"/>
                <w:spacing w:val="0"/>
                <w:w w:val="100"/>
                <w:position w:val="0"/>
              </w:rPr>
              <w:t>港元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168,328.00</w:t>
            </w:r>
          </w:p>
        </w:tc>
      </w:tr>
      <w:tr>
        <w:trPr>
          <w:trHeight w:val="43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2,943,423.13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3,984,538.94</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r>
              <w:rPr>
                <w:rFonts w:ascii="Times New Roman" w:eastAsia="Times New Roman" w:hAnsi="Times New Roman" w:cs="Times New Roman"/>
                <w:color w:val="000000"/>
                <w:spacing w:val="0"/>
                <w:w w:val="100"/>
                <w:position w:val="0"/>
              </w:rPr>
              <w:t>-</w:t>
            </w:r>
            <w:r>
              <w:rPr>
                <w:color w:val="000000"/>
                <w:spacing w:val="0"/>
                <w:w w:val="100"/>
                <w:position w:val="0"/>
              </w:rPr>
              <w:t>日元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1,552,811.72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4,933,775.25</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r>
              <w:rPr>
                <w:rFonts w:ascii="Times New Roman" w:eastAsia="Times New Roman" w:hAnsi="Times New Roman" w:cs="Times New Roman"/>
                <w:color w:val="000000"/>
                <w:spacing w:val="0"/>
                <w:w w:val="100"/>
                <w:position w:val="0"/>
              </w:rPr>
              <w:t>-</w:t>
            </w:r>
            <w:r>
              <w:rPr>
                <w:color w:val="000000"/>
                <w:spacing w:val="0"/>
                <w:w w:val="100"/>
                <w:position w:val="0"/>
              </w:rPr>
              <w:t>新台币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230,377.60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928,910.56</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阿联酋迪拉姆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208.87</w:t>
            </w:r>
          </w:p>
        </w:tc>
      </w:tr>
      <w:tr>
        <w:trPr>
          <w:trHeight w:val="43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港元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2,235,385.69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1,860,896.26</w:t>
            </w:r>
          </w:p>
        </w:tc>
      </w:tr>
    </w:tbl>
    <w:p>
      <w:pPr>
        <w:spacing w:lineRule="exact" w:line="1"/>
        <w:rPr>
          <w:sz w:val="2"/>
          <w:szCs w:val="2"/>
        </w:rPr>
      </w:pPr>
      <w:r>
        <w:br w:type="page"/>
      </w:r>
    </w:p>
    <w:tbl>
      <w:tblPr>
        <w:tblOverlap w:val="never"/>
        <w:jc w:val="center"/>
        <w:tblLayout w:type="fixed"/>
      </w:tblPr>
      <w:tblGrid>
        <w:gridCol w:w="3091"/>
        <w:gridCol w:w="3125"/>
        <w:gridCol w:w="3408"/>
      </w:tblGrid>
      <w:tr>
        <w:trPr>
          <w:trHeight w:val="43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马来西亚林吉特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3,083.06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4,955,501.28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1,246,016.04</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日元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464,703.35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318,850.15</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里亚尔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65.91</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新台币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10,549.34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14,099.26</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泰铢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11,635.46</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r>
              <w:rPr>
                <w:rFonts w:ascii="Times New Roman" w:eastAsia="Times New Roman" w:hAnsi="Times New Roman" w:cs="Times New Roman"/>
                <w:color w:val="000000"/>
                <w:spacing w:val="0"/>
                <w:w w:val="100"/>
                <w:position w:val="0"/>
              </w:rPr>
              <w:t>-</w:t>
            </w:r>
            <w:r>
              <w:rPr>
                <w:color w:val="000000"/>
                <w:spacing w:val="0"/>
                <w:w w:val="100"/>
                <w:position w:val="0"/>
              </w:rPr>
              <w:t>新加坡元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38,039.96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153,139,447.11</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阿联酋迪拉姆</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1,535,075.17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2,729,093.34</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巴西雷亚尔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72,510.24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3,022.29</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菲律宾比索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3,752,054.01</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港元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8,929,550.99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13,316,749.93</w:t>
            </w:r>
          </w:p>
        </w:tc>
      </w:tr>
      <w:tr>
        <w:trPr>
          <w:trHeight w:val="4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比索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4,859,676.50</w:t>
            </w:r>
          </w:p>
        </w:tc>
      </w:tr>
      <w:tr>
        <w:trPr>
          <w:trHeight w:val="43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韩元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266,162.68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355,502.79</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科威特第纳尔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44,068.45</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马来西亚林吉特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2,932,161.43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5,264,331.67</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美元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9,607,858.56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3,995,500.46</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日元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26,991,090.91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28,730,383.27</w:t>
            </w:r>
          </w:p>
        </w:tc>
      </w:tr>
      <w:tr>
        <w:trPr>
          <w:trHeight w:val="4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沙特里亚尔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4,870,276.85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15,900,379.91</w:t>
            </w:r>
          </w:p>
        </w:tc>
      </w:tr>
      <w:tr>
        <w:trPr>
          <w:trHeight w:val="43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新台币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10,224,659.91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14,381,340.92</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泰铢</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1,474,687.25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13,094,013.99</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新加坡元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1,133,129.32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3,585,783.90</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越南盾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128,524.91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126,638.72</w:t>
            </w:r>
          </w:p>
        </w:tc>
      </w:tr>
      <w:tr>
        <w:trPr>
          <w:trHeight w:val="4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新西兰元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6,524,299.29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9,128,523.38</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印度尼西亚卢比</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22,160.91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49,578.68</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波兰兹罗提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3,801.16</w:t>
            </w: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加元</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25,250.31</w:t>
            </w:r>
          </w:p>
        </w:tc>
        <w:tc>
          <w:tcPr>
            <w:tcBorders>
              <w:top w:val="single" w:sz="4"/>
              <w:left w:val="single" w:sz="4"/>
            </w:tcBorders>
            <w:shd w:val="clear" w:color="auto" w:fill="FFFFFF"/>
            <w:vAlign w:val="top"/>
          </w:tcPr>
          <w:p>
            <w:pPr>
              <w:widowControl w:val="0"/>
              <w:rPr>
                <w:sz w:val="10"/>
                <w:szCs w:val="10"/>
              </w:rPr>
            </w:pPr>
          </w:p>
        </w:tc>
      </w:tr>
      <w:tr>
        <w:trPr>
          <w:trHeight w:val="43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欧元</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35,718.02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140" w:line="307" w:lineRule="exact"/>
        <w:ind w:left="0" w:right="0" w:firstLine="0"/>
        <w:jc w:val="both"/>
      </w:pPr>
      <w:r>
        <w:rPr>
          <w:color w:val="000000"/>
          <w:spacing w:val="0"/>
          <w:w w:val="100"/>
          <w:position w:val="0"/>
        </w:rPr>
        <w:t>本公司密切关注汇率变动对本公司的影响。</w:t>
      </w:r>
    </w:p>
    <w:p>
      <w:pPr>
        <w:pStyle w:val="Style19"/>
        <w:keepNext w:val="0"/>
        <w:keepLines w:val="0"/>
        <w:widowControl w:val="0"/>
        <w:shd w:val="clear" w:color="auto" w:fill="auto"/>
        <w:bidi w:val="0"/>
        <w:spacing w:before="0" w:after="0" w:line="377" w:lineRule="auto"/>
        <w:ind w:left="0" w:right="0" w:firstLine="0"/>
        <w:jc w:val="both"/>
      </w:pPr>
      <w:bookmarkStart w:id="1766" w:name="bookmark1766"/>
      <w:r>
        <w:rPr>
          <w:rFonts w:ascii="Times New Roman" w:eastAsia="Times New Roman" w:hAnsi="Times New Roman" w:cs="Times New Roman"/>
          <w:color w:val="000000"/>
          <w:spacing w:val="0"/>
          <w:w w:val="100"/>
          <w:position w:val="0"/>
        </w:rPr>
        <w:t>2</w:t>
      </w:r>
      <w:bookmarkEnd w:id="1766"/>
      <w:r>
        <w:rPr>
          <w:rFonts w:ascii="Times New Roman" w:eastAsia="Times New Roman" w:hAnsi="Times New Roman" w:cs="Times New Roman"/>
          <w:color w:val="000000"/>
          <w:spacing w:val="0"/>
          <w:w w:val="100"/>
          <w:position w:val="0"/>
        </w:rPr>
        <w:t>）</w:t>
      </w:r>
      <w:r>
        <w:rPr>
          <w:color w:val="000000"/>
          <w:spacing w:val="0"/>
          <w:w w:val="100"/>
          <w:position w:val="0"/>
        </w:rPr>
        <w:t>利率风险</w:t>
      </w:r>
    </w:p>
    <w:p>
      <w:pPr>
        <w:pStyle w:val="Style19"/>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本公司的利率风险产生于银行借款及应付债券等带息债务。浮动利率的金融负债使本公司面临现金流量利率风险，固定利率 的金融负债使本公司面临公允价值利率风险。本公司根据当时的市场环境来决定固定利率及浮动利率合同的相对比例。于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日，本公司的带息债务主要为人民币计价的固定利率合同，金额为</w:t>
      </w:r>
      <w:r>
        <w:rPr>
          <w:rFonts w:ascii="Times New Roman" w:eastAsia="Times New Roman" w:hAnsi="Times New Roman" w:cs="Times New Roman"/>
          <w:color w:val="000000"/>
          <w:spacing w:val="0"/>
          <w:w w:val="100"/>
          <w:position w:val="0"/>
        </w:rPr>
        <w:t>232,110,000.00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 </w:t>
      </w:r>
      <w:r>
        <w:rPr>
          <w:rFonts w:ascii="Times New Roman" w:eastAsia="Times New Roman" w:hAnsi="Times New Roman" w:cs="Times New Roman"/>
          <w:color w:val="000000"/>
          <w:spacing w:val="0"/>
          <w:w w:val="100"/>
          <w:position w:val="0"/>
        </w:rPr>
        <w:t xml:space="preserve">396,424,768.92 </w:t>
      </w:r>
      <w:r>
        <w:rPr>
          <w:color w:val="000000"/>
          <w:spacing w:val="0"/>
          <w:w w:val="100"/>
          <w:position w:val="0"/>
        </w:rPr>
        <w:t>元）。</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本公司因利率变动引起金融工具公允价值变动的风险主要与固定利率银行借款有关。对于固定利率借款，本公司的目标是保 持其浮动利率。</w:t>
      </w:r>
    </w:p>
    <w:p>
      <w:pPr>
        <w:pStyle w:val="Style1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本公司的政策是保持这些借款的浮动利率，以消除利率变动的公允价值风险。</w:t>
      </w:r>
    </w:p>
    <w:p>
      <w:pPr>
        <w:pStyle w:val="Style19"/>
        <w:keepNext w:val="0"/>
        <w:keepLines w:val="0"/>
        <w:widowControl w:val="0"/>
        <w:shd w:val="clear" w:color="auto" w:fill="auto"/>
        <w:bidi w:val="0"/>
        <w:spacing w:before="0" w:after="0" w:line="384" w:lineRule="auto"/>
        <w:ind w:left="0" w:right="0" w:firstLine="0"/>
        <w:jc w:val="left"/>
      </w:pPr>
      <w:bookmarkStart w:id="1767" w:name="bookmark1767"/>
      <w:r>
        <w:rPr>
          <w:rFonts w:ascii="Times New Roman" w:eastAsia="Times New Roman" w:hAnsi="Times New Roman" w:cs="Times New Roman"/>
          <w:color w:val="000000"/>
          <w:spacing w:val="0"/>
          <w:w w:val="100"/>
          <w:position w:val="0"/>
        </w:rPr>
        <w:t>3</w:t>
      </w:r>
      <w:bookmarkEnd w:id="1767"/>
      <w:r>
        <w:rPr>
          <w:color w:val="000000"/>
          <w:spacing w:val="0"/>
          <w:w w:val="100"/>
          <w:position w:val="0"/>
        </w:rPr>
        <w:t>）价格风险</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本公司以市场价格销售纸包装，因此受到此等价格波动的影响。</w:t>
      </w:r>
    </w:p>
    <w:p>
      <w:pPr>
        <w:pStyle w:val="Style19"/>
        <w:keepNext w:val="0"/>
        <w:keepLines w:val="0"/>
        <w:widowControl w:val="0"/>
        <w:shd w:val="clear" w:color="auto" w:fill="auto"/>
        <w:tabs>
          <w:tab w:pos="441" w:val="left"/>
        </w:tabs>
        <w:bidi w:val="0"/>
        <w:spacing w:before="0" w:after="0" w:line="312" w:lineRule="exact"/>
        <w:ind w:left="0" w:right="0" w:firstLine="0"/>
        <w:jc w:val="left"/>
      </w:pPr>
      <w:bookmarkStart w:id="1768" w:name="bookmark1768"/>
      <w:r>
        <w:rPr>
          <w:color w:val="000000"/>
          <w:spacing w:val="0"/>
          <w:w w:val="100"/>
          <w:position w:val="0"/>
        </w:rPr>
        <w:t>（</w:t>
      </w:r>
      <w:bookmarkEnd w:id="1768"/>
      <w:r>
        <w:rPr>
          <w:rFonts w:ascii="Times New Roman" w:eastAsia="Times New Roman" w:hAnsi="Times New Roman" w:cs="Times New Roman"/>
          <w:color w:val="000000"/>
          <w:spacing w:val="0"/>
          <w:w w:val="100"/>
          <w:position w:val="0"/>
        </w:rPr>
        <w:t>2</w:t>
      </w:r>
      <w:r>
        <w:rPr>
          <w:color w:val="000000"/>
          <w:spacing w:val="0"/>
          <w:w w:val="100"/>
          <w:position w:val="0"/>
        </w:rPr>
        <w:t>）</w:t>
        <w:tab/>
        <w:t>信用风险</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日，可能引起本公司财务损失的最大信用风险敞口主要来自于合同另一方未能履行义务而导致本公司金 融资产产生的损失以及本公司承担的财务担保，具体包括：</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合并资产负债表中已确认的金融资产的账面金额；对于以公允价值计量的金融工具而言，账面价值反映了其风险敞口，但并 非最大风险敞口，其最大风险敞口将随着未来公允价值的变化而改变。</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为降低信用风险，本公司成立专门部门确定信用额度、进行信用审批，并执行其它监控程序以确保采取必要的措施回收过期 债权。此外，本公司于每个资产负债表日审核每一单项应收款的回收情况，以确保就无法回收的款项计提充分的坏账准备。 因此，本公司管理层认为本公司所承担的信用风险已经大为降低。</w:t>
      </w:r>
    </w:p>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rPr>
        <w:t>本公司的流动资金存放在信用评级较高的银行，故流动资金的信用风险较低。</w:t>
      </w:r>
    </w:p>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rPr>
        <w:t>本公司采用了必要的政策确保所有销售客户均具有良好的信用记录。除应收账款金额前五名外，本公司无其他重大信用风险。 应收账款前五名金额合计</w:t>
      </w:r>
      <w:r>
        <w:rPr>
          <w:rFonts w:ascii="Times New Roman" w:eastAsia="Times New Roman" w:hAnsi="Times New Roman" w:cs="Times New Roman"/>
          <w:color w:val="000000"/>
          <w:spacing w:val="0"/>
          <w:w w:val="100"/>
          <w:position w:val="0"/>
        </w:rPr>
        <w:t>243,809,110.61</w:t>
      </w:r>
      <w:r>
        <w:rPr>
          <w:color w:val="000000"/>
          <w:spacing w:val="0"/>
          <w:w w:val="100"/>
          <w:position w:val="0"/>
        </w:rPr>
        <w:t>元。</w:t>
      </w:r>
    </w:p>
    <w:p>
      <w:pPr>
        <w:pStyle w:val="Style19"/>
        <w:keepNext w:val="0"/>
        <w:keepLines w:val="0"/>
        <w:widowControl w:val="0"/>
        <w:shd w:val="clear" w:color="auto" w:fill="auto"/>
        <w:tabs>
          <w:tab w:pos="441" w:val="left"/>
        </w:tabs>
        <w:bidi w:val="0"/>
        <w:spacing w:before="0" w:after="0" w:line="346" w:lineRule="exact"/>
        <w:ind w:left="0" w:right="0" w:firstLine="0"/>
        <w:jc w:val="left"/>
      </w:pPr>
      <w:bookmarkStart w:id="1769" w:name="bookmark1769"/>
      <w:r>
        <w:rPr>
          <w:color w:val="000000"/>
          <w:spacing w:val="0"/>
          <w:w w:val="100"/>
          <w:position w:val="0"/>
        </w:rPr>
        <w:t>（</w:t>
      </w:r>
      <w:bookmarkEnd w:id="1769"/>
      <w:r>
        <w:rPr>
          <w:rFonts w:ascii="Times New Roman" w:eastAsia="Times New Roman" w:hAnsi="Times New Roman" w:cs="Times New Roman"/>
          <w:color w:val="000000"/>
          <w:spacing w:val="0"/>
          <w:w w:val="100"/>
          <w:position w:val="0"/>
        </w:rPr>
        <w:t>3</w:t>
      </w:r>
      <w:r>
        <w:rPr>
          <w:color w:val="000000"/>
          <w:spacing w:val="0"/>
          <w:w w:val="100"/>
          <w:position w:val="0"/>
        </w:rPr>
        <w:t>）</w:t>
        <w:tab/>
        <w:t>流动风险</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流动风险为本公司在债务到期日无法履行其偿还义务的风险。本公司管理流动性风险的方法是确保有足够的资金流动性来履 行到期债务，而不至于造成不可接受的损失或对企业信誉造成损害。本公司定期分析负债结构和期限，以确保有充裕的资金。 本公司管理层对银行借款的使用情况进行监控并确保遵守借款协议。同时与金融机构进行融资磋商，以保持一定的授信额度， 减低流动性风险。</w:t>
      </w:r>
    </w:p>
    <w:p>
      <w:pPr>
        <w:pStyle w:val="Style1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本公司持有的金融资产和金融负债按未折现剩余合同义务的到期期限分析如下：</w:t>
      </w:r>
    </w:p>
    <w:p>
      <w:pPr>
        <w:pStyle w:val="Style25"/>
        <w:keepNext w:val="0"/>
        <w:keepLines w:val="0"/>
        <w:widowControl w:val="0"/>
        <w:shd w:val="clear" w:color="auto" w:fill="auto"/>
        <w:bidi w:val="0"/>
        <w:spacing w:before="0" w:after="0" w:line="240" w:lineRule="auto"/>
        <w:ind w:left="3782"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日金额:</w:t>
      </w:r>
    </w:p>
    <w:tbl>
      <w:tblPr>
        <w:tblOverlap w:val="never"/>
        <w:jc w:val="left"/>
        <w:tblLayout w:type="fixed"/>
      </w:tblPr>
      <w:tblGrid>
        <w:gridCol w:w="1814"/>
        <w:gridCol w:w="1560"/>
        <w:gridCol w:w="1416"/>
        <w:gridCol w:w="1421"/>
        <w:gridCol w:w="1272"/>
        <w:gridCol w:w="1565"/>
      </w:tblGrid>
      <w:tr>
        <w:trPr>
          <w:trHeight w:val="43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一到二年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二到五年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五年以上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755,524,328.06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755,524,328.06</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450,975,622.11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450,975,622.11</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应收款项融资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2,071,872.00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2,071,872.00</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178,250,650.21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178,250,650.21</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129,745,034.94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129,745,034.94</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短期借款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200,036,632.00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200,036,632.00</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应付票据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132,517,047.94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132,517,047.94</w:t>
            </w:r>
          </w:p>
        </w:tc>
      </w:tr>
      <w:tr>
        <w:trPr>
          <w:trHeight w:val="43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330,856,112.96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330,856,112.96</w:t>
            </w:r>
          </w:p>
        </w:tc>
      </w:tr>
    </w:tbl>
    <w:p>
      <w:pPr>
        <w:spacing w:lineRule="exact" w:line="1"/>
        <w:rPr>
          <w:sz w:val="2"/>
          <w:szCs w:val="2"/>
        </w:rPr>
      </w:pPr>
      <w:r>
        <w:br w:type="page"/>
      </w:r>
    </w:p>
    <w:tbl>
      <w:tblPr>
        <w:tblOverlap w:val="never"/>
        <w:jc w:val="center"/>
        <w:tblLayout w:type="fixed"/>
      </w:tblPr>
      <w:tblGrid>
        <w:gridCol w:w="1814"/>
        <w:gridCol w:w="1560"/>
        <w:gridCol w:w="1416"/>
        <w:gridCol w:w="1421"/>
        <w:gridCol w:w="1272"/>
        <w:gridCol w:w="1565"/>
      </w:tblGrid>
      <w:tr>
        <w:trPr>
          <w:trHeight w:val="43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145,287,841.69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145,287,841.69</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应付职工薪酬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43,964,989.54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43,964,989.54</w:t>
            </w:r>
          </w:p>
        </w:tc>
      </w:tr>
      <w:tr>
        <w:trPr>
          <w:trHeight w:val="7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一年内到期的非流动 负债</w:t>
            </w: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220"/>
              <w:jc w:val="left"/>
            </w:pPr>
            <w:r>
              <w:rPr>
                <w:rFonts w:ascii="Times New Roman" w:eastAsia="Times New Roman" w:hAnsi="Times New Roman" w:cs="Times New Roman"/>
                <w:color w:val="000000"/>
                <w:spacing w:val="0"/>
                <w:w w:val="100"/>
                <w:position w:val="0"/>
              </w:rPr>
              <w:t>54,571,842.92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200"/>
              <w:jc w:val="left"/>
            </w:pPr>
            <w:r>
              <w:rPr>
                <w:rFonts w:ascii="Times New Roman" w:eastAsia="Times New Roman" w:hAnsi="Times New Roman" w:cs="Times New Roman"/>
                <w:color w:val="000000"/>
                <w:spacing w:val="0"/>
                <w:w w:val="100"/>
                <w:position w:val="0"/>
              </w:rPr>
              <w:t>54,571,842.92</w:t>
            </w: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46,738,088.55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46,738,088.55</w:t>
            </w:r>
          </w:p>
        </w:tc>
      </w:tr>
      <w:tr>
        <w:trPr>
          <w:trHeight w:val="437"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1770" w:name="bookmark1770"/>
      <w:bookmarkStart w:id="1771" w:name="bookmark1771"/>
      <w:bookmarkStart w:id="1772" w:name="bookmark1772"/>
      <w:r>
        <w:rPr>
          <w:color w:val="000000"/>
          <w:spacing w:val="0"/>
          <w:w w:val="100"/>
          <w:position w:val="0"/>
        </w:rPr>
        <w:t>十一、公允价值的披露</w:t>
      </w:r>
      <w:bookmarkEnd w:id="1770"/>
      <w:bookmarkEnd w:id="1771"/>
      <w:bookmarkEnd w:id="1772"/>
    </w:p>
    <w:p>
      <w:pPr>
        <w:pStyle w:val="Style27"/>
        <w:keepNext/>
        <w:keepLines/>
        <w:widowControl w:val="0"/>
        <w:shd w:val="clear" w:color="auto" w:fill="auto"/>
        <w:bidi w:val="0"/>
        <w:spacing w:before="0" w:after="360" w:line="240" w:lineRule="auto"/>
        <w:ind w:left="0" w:right="0" w:firstLine="0"/>
        <w:jc w:val="left"/>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773"/>
      <w:bookmarkEnd w:id="1774"/>
      <w:bookmarkEnd w:id="177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15"/>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2,071,872.00</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13,375,000.00</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15,446,872.00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（二）应收款项融资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2,071,872.00</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2,071,872.00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13,375,000.00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13,375,000.00</w:t>
            </w:r>
          </w:p>
        </w:tc>
      </w:tr>
      <w:tr>
        <w:trPr>
          <w:trHeight w:val="71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41"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59" w:line="1" w:lineRule="exact"/>
      </w:pPr>
    </w:p>
    <w:p>
      <w:pPr>
        <w:pStyle w:val="Style27"/>
        <w:keepNext/>
        <w:keepLines/>
        <w:widowControl w:val="0"/>
        <w:shd w:val="clear" w:color="auto" w:fill="auto"/>
        <w:tabs>
          <w:tab w:pos="378" w:val="left"/>
        </w:tabs>
        <w:bidi w:val="0"/>
        <w:spacing w:before="0" w:after="28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2</w:t>
      </w:r>
      <w:bookmarkEnd w:id="1778"/>
      <w:r>
        <w:rPr>
          <w:color w:val="000000"/>
          <w:spacing w:val="0"/>
          <w:w w:val="100"/>
          <w:position w:val="0"/>
        </w:rPr>
        <w:t>、</w:t>
        <w:tab/>
        <w:t>持续和非持续第一层次公允价值计量项目市价的确定依据</w:t>
      </w:r>
      <w:bookmarkEnd w:id="1776"/>
      <w:bookmarkEnd w:id="1777"/>
      <w:bookmarkEnd w:id="1779"/>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本公司将集中交易系统挂牌的期权合约等金融工具作为第一层次公允价值计量项目，其公允价值根据交易场所公布的收盘价 或结算价以及人民银行公布的汇率中间价确定。</w:t>
      </w:r>
    </w:p>
    <w:p>
      <w:pPr>
        <w:pStyle w:val="Style27"/>
        <w:keepNext/>
        <w:keepLines/>
        <w:widowControl w:val="0"/>
        <w:shd w:val="clear" w:color="auto" w:fill="auto"/>
        <w:tabs>
          <w:tab w:pos="378" w:val="left"/>
        </w:tabs>
        <w:bidi w:val="0"/>
        <w:spacing w:before="0" w:after="280" w:line="240" w:lineRule="auto"/>
        <w:ind w:left="0" w:right="0" w:firstLine="0"/>
        <w:jc w:val="left"/>
      </w:pPr>
      <w:bookmarkStart w:id="1780" w:name="bookmark1780"/>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3</w:t>
      </w:r>
      <w:bookmarkEnd w:id="1782"/>
      <w:r>
        <w:rPr>
          <w:color w:val="000000"/>
          <w:spacing w:val="0"/>
          <w:w w:val="100"/>
          <w:position w:val="0"/>
        </w:rPr>
        <w:t>、</w:t>
        <w:tab/>
        <w:t>持续和非持续第二层次公允价值计量项目，采用的估值技术和重要参数的定性及定量信息</w:t>
      </w:r>
      <w:bookmarkEnd w:id="1780"/>
      <w:bookmarkEnd w:id="1781"/>
      <w:bookmarkEnd w:id="1783"/>
    </w:p>
    <w:p>
      <w:pPr>
        <w:pStyle w:val="Style1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对于公司持有的应收银行承兑汇票，其剩余期限较短，账面余额与公允价值相近，采用票面金额确定其公允价值。</w:t>
      </w:r>
    </w:p>
    <w:p>
      <w:pPr>
        <w:pStyle w:val="Style27"/>
        <w:keepNext/>
        <w:keepLines/>
        <w:widowControl w:val="0"/>
        <w:shd w:val="clear" w:color="auto" w:fill="auto"/>
        <w:tabs>
          <w:tab w:pos="378" w:val="left"/>
        </w:tabs>
        <w:bidi w:val="0"/>
        <w:spacing w:before="0" w:after="28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4</w:t>
      </w:r>
      <w:bookmarkEnd w:id="1786"/>
      <w:r>
        <w:rPr>
          <w:color w:val="000000"/>
          <w:spacing w:val="0"/>
          <w:w w:val="100"/>
          <w:position w:val="0"/>
        </w:rPr>
        <w:t>、</w:t>
        <w:tab/>
        <w:t>持续和非持续第三层次公允价值计量项目，采用的估值技术和重要参数的定性及定量信息</w:t>
      </w:r>
      <w:bookmarkEnd w:id="1784"/>
      <w:bookmarkEnd w:id="1785"/>
      <w:bookmarkEnd w:id="1787"/>
    </w:p>
    <w:p>
      <w:pPr>
        <w:pStyle w:val="Style1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本公司将对不具有控制、共同控制、重大影响的第三方投资作为第三层次公允价值计量项目，其公允价值根据最近一期的投 资协议确定的估值按持股比例计算其享有的份额确定。</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788" w:name="bookmark1788"/>
      <w:r>
        <w:rPr>
          <w:rFonts w:ascii="Times New Roman" w:eastAsia="Times New Roman" w:hAnsi="Times New Roman" w:cs="Times New Roman"/>
          <w:b/>
          <w:bCs/>
          <w:color w:val="000000"/>
          <w:spacing w:val="0"/>
          <w:w w:val="100"/>
          <w:position w:val="0"/>
        </w:rPr>
        <w:t>5</w:t>
      </w:r>
      <w:bookmarkEnd w:id="1788"/>
      <w:r>
        <w:rPr>
          <w:b/>
          <w:bCs/>
          <w:color w:val="000000"/>
          <w:spacing w:val="0"/>
          <w:w w:val="100"/>
          <w:position w:val="0"/>
        </w:rPr>
        <w:t>、</w:t>
        <w:tab/>
        <w:t>持续的第三层次公允价值计量项目，期初与期末账面价值间的调节信息及不可观察参数敏感性分析</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789" w:name="bookmark1789"/>
      <w:r>
        <w:rPr>
          <w:rFonts w:ascii="Times New Roman" w:eastAsia="Times New Roman" w:hAnsi="Times New Roman" w:cs="Times New Roman"/>
          <w:b/>
          <w:bCs/>
          <w:color w:val="000000"/>
          <w:spacing w:val="0"/>
          <w:w w:val="100"/>
          <w:position w:val="0"/>
        </w:rPr>
        <w:t>6</w:t>
      </w:r>
      <w:bookmarkEnd w:id="1789"/>
      <w:r>
        <w:rPr>
          <w:b/>
          <w:bCs/>
          <w:color w:val="000000"/>
          <w:spacing w:val="0"/>
          <w:w w:val="100"/>
          <w:position w:val="0"/>
        </w:rPr>
        <w:t>、</w:t>
        <w:tab/>
        <w:t>持续的公允价值计量项目，本期内发生各层级之间转换的，转换的原因及确定转换时点的政策</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790" w:name="bookmark1790"/>
      <w:r>
        <w:rPr>
          <w:rFonts w:ascii="Times New Roman" w:eastAsia="Times New Roman" w:hAnsi="Times New Roman" w:cs="Times New Roman"/>
          <w:b/>
          <w:bCs/>
          <w:color w:val="000000"/>
          <w:spacing w:val="0"/>
          <w:w w:val="100"/>
          <w:position w:val="0"/>
        </w:rPr>
        <w:t>7</w:t>
      </w:r>
      <w:bookmarkEnd w:id="1790"/>
      <w:r>
        <w:rPr>
          <w:b/>
          <w:bCs/>
          <w:color w:val="000000"/>
          <w:spacing w:val="0"/>
          <w:w w:val="100"/>
          <w:position w:val="0"/>
        </w:rPr>
        <w:t>、</w:t>
        <w:tab/>
        <w:t>本期内发生的估值技术变更及变更原因</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791" w:name="bookmark1791"/>
      <w:r>
        <w:rPr>
          <w:rFonts w:ascii="Times New Roman" w:eastAsia="Times New Roman" w:hAnsi="Times New Roman" w:cs="Times New Roman"/>
          <w:b/>
          <w:bCs/>
          <w:color w:val="000000"/>
          <w:spacing w:val="0"/>
          <w:w w:val="100"/>
          <w:position w:val="0"/>
        </w:rPr>
        <w:t>8</w:t>
      </w:r>
      <w:bookmarkEnd w:id="1791"/>
      <w:r>
        <w:rPr>
          <w:b/>
          <w:bCs/>
          <w:color w:val="000000"/>
          <w:spacing w:val="0"/>
          <w:w w:val="100"/>
          <w:position w:val="0"/>
        </w:rPr>
        <w:t>、</w:t>
        <w:tab/>
        <w:t>不以公允价值计量的金融资产和金融负债的公允价值情况</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792" w:name="bookmark1792"/>
      <w:r>
        <w:rPr>
          <w:rFonts w:ascii="Times New Roman" w:eastAsia="Times New Roman" w:hAnsi="Times New Roman" w:cs="Times New Roman"/>
          <w:b/>
          <w:bCs/>
          <w:color w:val="000000"/>
          <w:spacing w:val="0"/>
          <w:w w:val="100"/>
          <w:position w:val="0"/>
        </w:rPr>
        <w:t>9</w:t>
      </w:r>
      <w:bookmarkEnd w:id="1792"/>
      <w:r>
        <w:rPr>
          <w:b/>
          <w:bCs/>
          <w:color w:val="000000"/>
          <w:spacing w:val="0"/>
          <w:w w:val="100"/>
          <w:position w:val="0"/>
        </w:rPr>
        <w:t>、</w:t>
        <w:tab/>
        <w:t>其他</w:t>
      </w:r>
    </w:p>
    <w:p>
      <w:pPr>
        <w:pStyle w:val="Style23"/>
        <w:keepNext/>
        <w:keepLines/>
        <w:widowControl w:val="0"/>
        <w:shd w:val="clear" w:color="auto" w:fill="auto"/>
        <w:bidi w:val="0"/>
        <w:spacing w:before="0" w:after="360" w:line="240" w:lineRule="auto"/>
        <w:ind w:left="0" w:right="0" w:firstLine="0"/>
        <w:jc w:val="left"/>
      </w:pPr>
      <w:bookmarkStart w:id="1793" w:name="bookmark1793"/>
      <w:bookmarkStart w:id="1794" w:name="bookmark1794"/>
      <w:bookmarkStart w:id="1795" w:name="bookmark1795"/>
      <w:r>
        <w:rPr>
          <w:color w:val="000000"/>
          <w:spacing w:val="0"/>
          <w:w w:val="100"/>
          <w:position w:val="0"/>
        </w:rPr>
        <w:t>十二、关联方及关联交易</w:t>
      </w:r>
      <w:bookmarkEnd w:id="1793"/>
      <w:bookmarkEnd w:id="1794"/>
      <w:bookmarkEnd w:id="1795"/>
    </w:p>
    <w:p>
      <w:pPr>
        <w:pStyle w:val="Style4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、本企业的母公司情况</w:t>
      </w:r>
    </w:p>
    <w:tbl>
      <w:tblPr>
        <w:tblOverlap w:val="never"/>
        <w:jc w:val="center"/>
        <w:tblLayout w:type="fixed"/>
      </w:tblPr>
      <w:tblGrid>
        <w:gridCol w:w="1598"/>
        <w:gridCol w:w="1594"/>
        <w:gridCol w:w="1594"/>
        <w:gridCol w:w="1594"/>
        <w:gridCol w:w="1594"/>
        <w:gridCol w:w="1603"/>
      </w:tblGrid>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 的表决权比例</w:t>
            </w:r>
          </w:p>
        </w:tc>
      </w:tr>
    </w:tbl>
    <w:p>
      <w:pPr>
        <w:widowControl w:val="0"/>
        <w:spacing w:after="79" w:line="1" w:lineRule="exact"/>
      </w:pP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本企业最终控制方是庄浩女士，持有公司股份比例为</w:t>
      </w:r>
      <w:r>
        <w:rPr>
          <w:rFonts w:ascii="Times New Roman" w:eastAsia="Times New Roman" w:hAnsi="Times New Roman" w:cs="Times New Roman"/>
          <w:color w:val="000000"/>
          <w:spacing w:val="0"/>
          <w:w w:val="100"/>
          <w:position w:val="0"/>
        </w:rPr>
        <w:t>19.82%</w:t>
      </w:r>
      <w:r>
        <w:rPr>
          <w:color w:val="000000"/>
          <w:spacing w:val="0"/>
          <w:w w:val="100"/>
          <w:position w:val="0"/>
        </w:rPr>
        <w:t>。</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、控股股东的所持股份或权益及其变化</w:t>
      </w:r>
    </w:p>
    <w:tbl>
      <w:tblPr>
        <w:tblOverlap w:val="never"/>
        <w:jc w:val="center"/>
        <w:tblLayout w:type="fixed"/>
      </w:tblPr>
      <w:tblGrid>
        <w:gridCol w:w="1800"/>
        <w:gridCol w:w="2112"/>
        <w:gridCol w:w="2112"/>
        <w:gridCol w:w="1786"/>
        <w:gridCol w:w="1992"/>
      </w:tblGrid>
      <w:tr>
        <w:trPr>
          <w:trHeight w:val="504" w:hRule="exact"/>
        </w:trPr>
        <w:tc>
          <w:tcPr>
            <w:vMerge w:val="restart"/>
            <w:tcBorders>
              <w:top w:val="single" w:sz="4"/>
              <w:left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控股股东</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持股金额</w:t>
            </w:r>
          </w:p>
        </w:tc>
        <w:tc>
          <w:tcPr>
            <w:gridSpan w:val="2"/>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r>
              <w:rPr>
                <w:color w:val="000000"/>
                <w:spacing w:val="0"/>
                <w:w w:val="100"/>
                <w:position w:val="0"/>
              </w:rPr>
              <w:t>％</w:t>
            </w:r>
            <w:r>
              <w:rPr>
                <w:color w:val="000000"/>
                <w:spacing w:val="0"/>
                <w:w w:val="100"/>
                <w:position w:val="0"/>
              </w:rPr>
              <w:t>）</w:t>
            </w:r>
          </w:p>
        </w:tc>
      </w:tr>
      <w:tr>
        <w:trPr>
          <w:trHeight w:val="49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年末比例</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年初比例</w:t>
            </w:r>
          </w:p>
        </w:tc>
      </w:tr>
      <w:tr>
        <w:trPr>
          <w:trHeight w:val="52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庄浩</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76,788,382.00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76,788,382.00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20.29</w:t>
            </w:r>
          </w:p>
        </w:tc>
      </w:tr>
    </w:tbl>
    <w:p>
      <w:pPr>
        <w:widowControl w:val="0"/>
        <w:spacing w:after="639" w:line="1" w:lineRule="exact"/>
      </w:pP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796" w:name="bookmark1796"/>
      <w:r>
        <w:rPr>
          <w:rFonts w:ascii="Times New Roman" w:eastAsia="Times New Roman" w:hAnsi="Times New Roman" w:cs="Times New Roman"/>
          <w:b/>
          <w:bCs/>
          <w:color w:val="000000"/>
          <w:spacing w:val="0"/>
          <w:w w:val="100"/>
          <w:position w:val="0"/>
        </w:rPr>
        <w:t>2</w:t>
      </w:r>
      <w:bookmarkEnd w:id="1796"/>
      <w:r>
        <w:rPr>
          <w:b/>
          <w:bCs/>
          <w:color w:val="000000"/>
          <w:spacing w:val="0"/>
          <w:w w:val="100"/>
          <w:position w:val="0"/>
        </w:rPr>
        <w:t>、</w:t>
        <w:tab/>
        <w:t>本企业的子公司情况</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本企业子公司的情况详见附注“八、</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797" w:name="bookmark1797"/>
      <w:r>
        <w:rPr>
          <w:rFonts w:ascii="Times New Roman" w:eastAsia="Times New Roman" w:hAnsi="Times New Roman" w:cs="Times New Roman"/>
          <w:b/>
          <w:bCs/>
          <w:color w:val="000000"/>
          <w:spacing w:val="0"/>
          <w:w w:val="100"/>
          <w:position w:val="0"/>
        </w:rPr>
        <w:t>3</w:t>
      </w:r>
      <w:bookmarkEnd w:id="1797"/>
      <w:r>
        <w:rPr>
          <w:b/>
          <w:bCs/>
          <w:color w:val="000000"/>
          <w:spacing w:val="0"/>
          <w:w w:val="100"/>
          <w:position w:val="0"/>
        </w:rPr>
        <w:t>、</w:t>
        <w:tab/>
        <w:t>本企业合营和联营企业情况</w:t>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本企业重要的合营或联营企业详见附注“八、</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）重要的合营企业或联营企业”相关内容。</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86"/>
        <w:gridCol w:w="4790"/>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after="360" w:line="240" w:lineRule="auto"/>
        <w:ind w:left="0" w:right="0" w:firstLine="0"/>
        <w:jc w:val="left"/>
      </w:pPr>
      <w:bookmarkStart w:id="1798" w:name="bookmark1798"/>
      <w:r>
        <w:rPr>
          <w:rFonts w:ascii="Times New Roman" w:eastAsia="Times New Roman" w:hAnsi="Times New Roman" w:cs="Times New Roman"/>
          <w:b/>
          <w:bCs/>
          <w:color w:val="000000"/>
          <w:spacing w:val="0"/>
          <w:w w:val="100"/>
          <w:position w:val="0"/>
        </w:rPr>
        <w:t>4</w:t>
      </w:r>
      <w:bookmarkEnd w:id="1798"/>
      <w:r>
        <w:rPr>
          <w:b/>
          <w:bCs/>
          <w:color w:val="000000"/>
          <w:spacing w:val="0"/>
          <w:w w:val="100"/>
          <w:position w:val="0"/>
        </w:rPr>
        <w:t>、其他关联方情况</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庄澍</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bl>
    <w:p>
      <w:pPr>
        <w:spacing w:lineRule="exact" w:line="1"/>
        <w:rPr>
          <w:sz w:val="2"/>
          <w:szCs w:val="2"/>
        </w:rPr>
      </w:pPr>
      <w:r>
        <w:br w:type="page"/>
      </w:r>
    </w:p>
    <w:tbl>
      <w:tblPr>
        <w:tblOverlap w:val="never"/>
        <w:jc w:val="center"/>
        <w:tblLayout w:type="fixed"/>
      </w:tblPr>
      <w:tblGrid>
        <w:gridCol w:w="4786"/>
        <w:gridCol w:w="4790"/>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张和平</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贺静颖</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庄振海</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控股股东关联的自然人</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马冬英</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控股股东关联的自然人</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西藏永悦诗超企业管理有限公司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中港包装制品江苏有限公司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天津长荣健康科技有限公司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福建三五分钟网络科技有限公司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被投资单位</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香港麦吉客数字科技有限公司</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贵州汇光者文化传媒有限公司</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其他关联方</w:t>
            </w:r>
          </w:p>
        </w:tc>
      </w:tr>
    </w:tbl>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庄振海与实际控制人庄浩为父女关系；马冬英与实际控制人庄浩为母女关系；股东庄澍与实际控制人庄浩为姐弟关系；股东 张和平与实际控制人庄浩为夫妻关系；股东贺静颖与股东庄澍为夫妻关系。</w:t>
      </w:r>
    </w:p>
    <w:p>
      <w:pPr>
        <w:pStyle w:val="Style27"/>
        <w:keepNext/>
        <w:keepLines/>
        <w:widowControl w:val="0"/>
        <w:shd w:val="clear" w:color="auto" w:fill="auto"/>
        <w:bidi w:val="0"/>
        <w:spacing w:before="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5</w:t>
      </w:r>
      <w:bookmarkEnd w:id="1801"/>
      <w:r>
        <w:rPr>
          <w:color w:val="000000"/>
          <w:spacing w:val="0"/>
          <w:w w:val="100"/>
          <w:position w:val="0"/>
        </w:rPr>
        <w:t>、关联交易情况</w:t>
      </w:r>
      <w:bookmarkEnd w:id="1799"/>
      <w:bookmarkEnd w:id="1800"/>
      <w:bookmarkEnd w:id="1802"/>
    </w:p>
    <w:p>
      <w:pPr>
        <w:pStyle w:val="Style27"/>
        <w:keepNext/>
        <w:keepLines/>
        <w:widowControl w:val="0"/>
        <w:shd w:val="clear" w:color="auto" w:fill="auto"/>
        <w:bidi w:val="0"/>
        <w:spacing w:before="0" w:after="280" w:line="240" w:lineRule="auto"/>
        <w:ind w:left="0" w:right="0" w:firstLine="0"/>
        <w:jc w:val="left"/>
      </w:pPr>
      <w:bookmarkStart w:id="1799" w:name="bookmark1799"/>
      <w:bookmarkStart w:id="1800" w:name="bookmark1800"/>
      <w:bookmarkStart w:id="1803" w:name="bookmark18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99"/>
      <w:bookmarkEnd w:id="1800"/>
      <w:bookmarkEnd w:id="1803"/>
    </w:p>
    <w:p>
      <w:pPr>
        <w:pStyle w:val="Style19"/>
        <w:keepNext w:val="0"/>
        <w:keepLines w:val="0"/>
        <w:widowControl w:val="0"/>
        <w:shd w:val="clear" w:color="auto" w:fill="auto"/>
        <w:bidi w:val="0"/>
        <w:spacing w:before="0" w:after="100" w:line="307"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344"/>
        <w:gridCol w:w="1550"/>
        <w:gridCol w:w="1238"/>
        <w:gridCol w:w="1219"/>
        <w:gridCol w:w="1589"/>
      </w:tblGrid>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获批的交易</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是否超过交</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易额度</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天津长荣健康科技有限公司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4,902,362.86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48,307,800.18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中港包装制品江苏有限公司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587,505.49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9,906,165.62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厦门昊传文化传播有限公司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3,843,470.53</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厦门逗乐互娱科技有限公司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37,623.76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深圳众享互联科技有限公司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香港麦吉客数字科技有限公司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13,715,958.21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19,687,502.53</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贵州汇光者文化传媒有限公司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700,158.40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20,089,908.72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81,744,938.86</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26"/>
        <w:gridCol w:w="2352"/>
        <w:gridCol w:w="1339"/>
        <w:gridCol w:w="2659"/>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中港包装制品江苏有限公司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126,953.35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38,840,111.74</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天津长荣健康科技有限公司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30,732.96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1,337,490.46</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陕西永鑫纸业包装有限公司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5,338,076.17</w:t>
            </w:r>
          </w:p>
        </w:tc>
      </w:tr>
    </w:tbl>
    <w:p>
      <w:pPr>
        <w:spacing w:lineRule="exact" w:line="1"/>
        <w:rPr>
          <w:sz w:val="2"/>
          <w:szCs w:val="2"/>
        </w:rPr>
      </w:pPr>
      <w:r>
        <w:br w:type="page"/>
      </w:r>
    </w:p>
    <w:tbl>
      <w:tblPr>
        <w:tblOverlap w:val="never"/>
        <w:jc w:val="center"/>
        <w:tblLayout w:type="fixed"/>
      </w:tblPr>
      <w:tblGrid>
        <w:gridCol w:w="3230"/>
        <w:gridCol w:w="2352"/>
        <w:gridCol w:w="1339"/>
        <w:gridCol w:w="2664"/>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福建三五分钟网络科技有限公司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5,625.48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厦门市正佳工贸有限公司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18,172.35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厦门逗乐互娱科技有限公司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销售商品</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18,412.39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厦门昊传文化传播有限公司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资金占用利息收入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203,125.00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403,021.53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45,515,678.37</w:t>
            </w:r>
          </w:p>
        </w:tc>
      </w:tr>
    </w:tbl>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购销商品、提供和接受劳务的关联交易说明</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王亚朋就任本公司副总经理</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日担任董事职务，根据《深圳证券交易所股票上市规 则》，王亚朋的弟弟王昆朋持股比例</w:t>
      </w:r>
      <w:r>
        <w:rPr>
          <w:rFonts w:ascii="Times New Roman" w:eastAsia="Times New Roman" w:hAnsi="Times New Roman" w:cs="Times New Roman"/>
          <w:color w:val="000000"/>
          <w:spacing w:val="0"/>
          <w:w w:val="100"/>
          <w:position w:val="0"/>
        </w:rPr>
        <w:t>100%</w:t>
      </w:r>
      <w:r>
        <w:rPr>
          <w:color w:val="000000"/>
          <w:spacing w:val="0"/>
          <w:w w:val="100"/>
          <w:position w:val="0"/>
        </w:rPr>
        <w:t>的香港麦吉客数字科技有限公司(以下简称''香港麦吉客</w:t>
      </w:r>
      <w:r>
        <w:rPr>
          <w:rFonts w:ascii="Times New Roman" w:eastAsia="Times New Roman" w:hAnsi="Times New Roman" w:cs="Times New Roman"/>
          <w:color w:val="000000"/>
          <w:spacing w:val="0"/>
          <w:w w:val="100"/>
          <w:position w:val="0"/>
        </w:rPr>
        <w:t>”</w:t>
      </w: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 起，成为本公司关联法人。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日，王昆朋已不再持有香港麦吉客股权且不再担任董事职位。</w:t>
      </w:r>
    </w:p>
    <w:p>
      <w:pPr>
        <w:pStyle w:val="Style27"/>
        <w:keepNext/>
        <w:keepLines/>
        <w:widowControl w:val="0"/>
        <w:shd w:val="clear" w:color="auto" w:fill="auto"/>
        <w:bidi w:val="0"/>
        <w:spacing w:before="0" w:line="240" w:lineRule="auto"/>
        <w:ind w:left="0" w:right="0" w:firstLine="0"/>
        <w:jc w:val="both"/>
      </w:pPr>
      <w:bookmarkStart w:id="1804" w:name="bookmark1804"/>
      <w:bookmarkStart w:id="1805" w:name="bookmark1805"/>
      <w:bookmarkStart w:id="1806" w:name="bookmark18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04"/>
      <w:bookmarkEnd w:id="1805"/>
      <w:bookmarkEnd w:id="1806"/>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421"/>
      </w:tblGrid>
      <w:tr>
        <w:trPr>
          <w:trHeight w:val="103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 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 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w:t>
            </w:r>
          </w:p>
        </w:tc>
      </w:tr>
      <w:tr>
        <w:trPr>
          <w:trHeight w:val="1104" w:hRule="exact"/>
        </w:trPr>
        <w:tc>
          <w:tcPr>
            <w:gridSpan w:val="7"/>
            <w:tcBorders>
              <w:top w:val="single" w:sz="4"/>
            </w:tcBorders>
            <w:shd w:val="clear" w:color="auto" w:fill="FFFFFF"/>
            <w:vAlign w:val="center"/>
          </w:tcPr>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79" w:line="1" w:lineRule="exact"/>
      </w:pPr>
    </w:p>
    <w:p>
      <w:pPr>
        <w:pStyle w:val="Style27"/>
        <w:keepNext/>
        <w:keepLines/>
        <w:widowControl w:val="0"/>
        <w:numPr>
          <w:ilvl w:val="0"/>
          <w:numId w:val="67"/>
        </w:numPr>
        <w:shd w:val="clear" w:color="auto" w:fill="auto"/>
        <w:bidi w:val="0"/>
        <w:spacing w:before="0" w:line="240" w:lineRule="auto"/>
        <w:ind w:left="0" w:right="0" w:firstLine="0"/>
        <w:jc w:val="both"/>
      </w:pPr>
      <w:bookmarkStart w:id="1807" w:name="bookmark1807"/>
      <w:bookmarkStart w:id="1808" w:name="bookmark1808"/>
      <w:bookmarkStart w:id="1809" w:name="bookmark1809"/>
      <w:bookmarkStart w:id="1810" w:name="bookmark1810"/>
      <w:bookmarkEnd w:id="1809"/>
      <w:r>
        <w:rPr>
          <w:color w:val="000000"/>
          <w:spacing w:val="0"/>
          <w:w w:val="100"/>
          <w:position w:val="0"/>
        </w:rPr>
        <w:t>关联租赁情况</w:t>
      </w:r>
      <w:bookmarkEnd w:id="1807"/>
      <w:bookmarkEnd w:id="1808"/>
      <w:bookmarkEnd w:id="1810"/>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4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27"/>
        <w:keepNext/>
        <w:keepLines/>
        <w:widowControl w:val="0"/>
        <w:numPr>
          <w:ilvl w:val="0"/>
          <w:numId w:val="67"/>
        </w:numPr>
        <w:shd w:val="clear" w:color="auto" w:fill="auto"/>
        <w:bidi w:val="0"/>
        <w:spacing w:before="0" w:line="240" w:lineRule="auto"/>
        <w:ind w:left="0" w:right="0" w:firstLine="0"/>
        <w:jc w:val="both"/>
      </w:pPr>
      <w:bookmarkStart w:id="1811" w:name="bookmark1811"/>
      <w:bookmarkStart w:id="1812" w:name="bookmark1812"/>
      <w:bookmarkStart w:id="1813" w:name="bookmark1813"/>
      <w:bookmarkStart w:id="1814" w:name="bookmark1814"/>
      <w:bookmarkEnd w:id="1813"/>
      <w:r>
        <w:rPr>
          <w:color w:val="000000"/>
          <w:spacing w:val="0"/>
          <w:w w:val="100"/>
          <w:position w:val="0"/>
        </w:rPr>
        <w:t>关联担保情况</w:t>
      </w:r>
      <w:bookmarkEnd w:id="1811"/>
      <w:bookmarkEnd w:id="1812"/>
      <w:bookmarkEnd w:id="1814"/>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1344"/>
        <w:gridCol w:w="1915"/>
        <w:gridCol w:w="1781"/>
        <w:gridCol w:w="2050"/>
      </w:tblGrid>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bl>
    <w:p>
      <w:pPr>
        <w:spacing w:lineRule="exact" w:line="1"/>
        <w:rPr>
          <w:sz w:val="2"/>
          <w:szCs w:val="2"/>
        </w:rPr>
      </w:pPr>
      <w:r>
        <w:br w:type="page"/>
      </w:r>
    </w:p>
    <w:tbl>
      <w:tblPr>
        <w:tblOverlap w:val="never"/>
        <w:jc w:val="center"/>
        <w:tblLayout w:type="fixed"/>
      </w:tblPr>
      <w:tblGrid>
        <w:gridCol w:w="2486"/>
        <w:gridCol w:w="1344"/>
        <w:gridCol w:w="1915"/>
        <w:gridCol w:w="1781"/>
        <w:gridCol w:w="2050"/>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厦门吉宏包装工业有限公司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廊坊市吉宏包装有限公司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陕西永鑫纸业包装有限公司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84"/>
        <w:gridCol w:w="1296"/>
        <w:gridCol w:w="1670"/>
        <w:gridCol w:w="1790"/>
        <w:gridCol w:w="2045"/>
      </w:tblGrid>
      <w:tr>
        <w:trPr>
          <w:trHeight w:val="41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担保是否已经履行完毕</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宁夏吉宏环保包装科技有限公司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关联担保情况说明</w:t>
      </w:r>
    </w:p>
    <w:p>
      <w:pPr>
        <w:pStyle w:val="Style19"/>
        <w:keepNext w:val="0"/>
        <w:keepLines w:val="0"/>
        <w:widowControl w:val="0"/>
        <w:shd w:val="clear" w:color="auto" w:fill="auto"/>
        <w:bidi w:val="0"/>
        <w:spacing w:before="0" w:after="400" w:line="240" w:lineRule="auto"/>
        <w:ind w:left="0" w:right="0" w:firstLine="0"/>
        <w:jc w:val="left"/>
      </w:pPr>
      <w:r>
        <w:rPr>
          <w:color w:val="000000"/>
          <w:spacing w:val="0"/>
          <w:w w:val="100"/>
          <w:position w:val="0"/>
        </w:rPr>
        <w:t>注：详见：附注“六、</w:t>
      </w:r>
      <w:r>
        <w:rPr>
          <w:rFonts w:ascii="Times New Roman" w:eastAsia="Times New Roman" w:hAnsi="Times New Roman" w:cs="Times New Roman"/>
          <w:color w:val="000000"/>
          <w:spacing w:val="0"/>
          <w:w w:val="100"/>
          <w:position w:val="0"/>
        </w:rPr>
        <w:t>20.</w:t>
      </w:r>
      <w:r>
        <w:rPr>
          <w:color w:val="000000"/>
          <w:spacing w:val="0"/>
          <w:w w:val="100"/>
          <w:position w:val="0"/>
        </w:rPr>
        <w:t>短期借款”。</w:t>
      </w:r>
    </w:p>
    <w:p>
      <w:pPr>
        <w:pStyle w:val="Style27"/>
        <w:keepNext/>
        <w:keepLines/>
        <w:widowControl w:val="0"/>
        <w:shd w:val="clear" w:color="auto" w:fill="auto"/>
        <w:bidi w:val="0"/>
        <w:spacing w:before="0" w:after="400" w:line="240" w:lineRule="auto"/>
        <w:ind w:left="0" w:right="0" w:firstLine="0"/>
        <w:jc w:val="left"/>
      </w:pPr>
      <w:bookmarkStart w:id="1815" w:name="bookmark1815"/>
      <w:bookmarkStart w:id="1816" w:name="bookmark1816"/>
      <w:bookmarkStart w:id="1817" w:name="bookmark1817"/>
      <w:bookmarkStart w:id="1818" w:name="bookmark1818"/>
      <w:r>
        <w:rPr>
          <w:color w:val="000000"/>
          <w:spacing w:val="0"/>
          <w:w w:val="100"/>
          <w:position w:val="0"/>
        </w:rPr>
        <w:t>（</w:t>
      </w:r>
      <w:bookmarkEnd w:id="1817"/>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15"/>
      <w:bookmarkEnd w:id="1816"/>
      <w:bookmarkEnd w:id="1818"/>
    </w:p>
    <w:p>
      <w:pPr>
        <w:widowControl w:val="0"/>
        <w:jc w:val="center"/>
        <w:rPr>
          <w:sz w:val="2"/>
          <w:szCs w:val="2"/>
        </w:rPr>
      </w:pPr>
      <w:r>
        <w:drawing>
          <wp:inline>
            <wp:extent cx="6120130" cy="95694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6120130" cy="956945"/>
                    </a:xfrm>
                    <a:prstGeom prst="rect"/>
                  </pic:spPr>
                </pic:pic>
              </a:graphicData>
            </a:graphic>
          </wp:inline>
        </w:drawing>
      </w:r>
    </w:p>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w:t>
      </w:r>
      <w:bookmarkEnd w:id="1821"/>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19"/>
      <w:bookmarkEnd w:id="1820"/>
      <w:bookmarkEnd w:id="182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823" w:name="bookmark1823"/>
      <w:bookmarkStart w:id="1824" w:name="bookmark1824"/>
      <w:bookmarkStart w:id="1825" w:name="bookmark1825"/>
      <w:bookmarkStart w:id="1826" w:name="bookmark1826"/>
      <w:r>
        <w:rPr>
          <w:color w:val="000000"/>
          <w:spacing w:val="0"/>
          <w:w w:val="100"/>
          <w:position w:val="0"/>
        </w:rPr>
        <w:t>（</w:t>
      </w:r>
      <w:bookmarkEnd w:id="1825"/>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23"/>
      <w:bookmarkEnd w:id="1824"/>
      <w:bookmarkEnd w:id="18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4,574,532.82</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3,973,448.91</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827" w:name="bookmark1827"/>
      <w:bookmarkStart w:id="1828" w:name="bookmark1828"/>
      <w:bookmarkStart w:id="1829" w:name="bookmark1829"/>
      <w:bookmarkStart w:id="1830" w:name="bookmark1830"/>
      <w:r>
        <w:rPr>
          <w:color w:val="000000"/>
          <w:spacing w:val="0"/>
          <w:w w:val="100"/>
          <w:position w:val="0"/>
        </w:rPr>
        <w:t>（</w:t>
      </w:r>
      <w:bookmarkEnd w:id="1829"/>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27"/>
      <w:bookmarkEnd w:id="1828"/>
      <w:bookmarkEnd w:id="1830"/>
    </w:p>
    <w:p>
      <w:pPr>
        <w:pStyle w:val="Style27"/>
        <w:keepNext/>
        <w:keepLines/>
        <w:widowControl w:val="0"/>
        <w:shd w:val="clear" w:color="auto" w:fill="auto"/>
        <w:bidi w:val="0"/>
        <w:spacing w:before="0" w:after="360" w:line="240" w:lineRule="auto"/>
        <w:ind w:left="0" w:right="0" w:firstLine="0"/>
        <w:jc w:val="left"/>
      </w:pPr>
      <w:bookmarkStart w:id="1827" w:name="bookmark1827"/>
      <w:bookmarkStart w:id="1828" w:name="bookmark1828"/>
      <w:bookmarkStart w:id="1831" w:name="bookmark1831"/>
      <w:bookmarkStart w:id="1832" w:name="bookmark1832"/>
      <w:r>
        <w:rPr>
          <w:rFonts w:ascii="Times New Roman" w:eastAsia="Times New Roman" w:hAnsi="Times New Roman" w:cs="Times New Roman"/>
          <w:color w:val="000000"/>
          <w:spacing w:val="0"/>
          <w:w w:val="100"/>
          <w:position w:val="0"/>
        </w:rPr>
        <w:t>6</w:t>
      </w:r>
      <w:bookmarkEnd w:id="1831"/>
      <w:r>
        <w:rPr>
          <w:color w:val="000000"/>
          <w:spacing w:val="0"/>
          <w:w w:val="100"/>
          <w:position w:val="0"/>
        </w:rPr>
        <w:t>、关联方应收应付款项</w:t>
      </w:r>
      <w:bookmarkEnd w:id="1827"/>
      <w:bookmarkEnd w:id="1828"/>
      <w:bookmarkEnd w:id="1832"/>
    </w:p>
    <w:p>
      <w:pPr>
        <w:pStyle w:val="Style27"/>
        <w:keepNext/>
        <w:keepLines/>
        <w:widowControl w:val="0"/>
        <w:shd w:val="clear" w:color="auto" w:fill="auto"/>
        <w:bidi w:val="0"/>
        <w:spacing w:before="0" w:after="360" w:line="240" w:lineRule="auto"/>
        <w:ind w:left="0" w:right="0" w:firstLine="0"/>
        <w:jc w:val="left"/>
      </w:pPr>
      <w:bookmarkStart w:id="1827" w:name="bookmark1827"/>
      <w:bookmarkStart w:id="1828" w:name="bookmark1828"/>
      <w:bookmarkStart w:id="1833" w:name="bookmark18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27"/>
      <w:bookmarkEnd w:id="1828"/>
      <w:bookmarkEnd w:id="18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2621"/>
        <w:gridCol w:w="1358"/>
        <w:gridCol w:w="1123"/>
        <w:gridCol w:w="1598"/>
        <w:gridCol w:w="1598"/>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中港包装制品江苏有限公司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11,236,859.20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561,842.96</w:t>
            </w: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陕西永鑫纸业包装有限公司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1,059,022.81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52,951.14</w:t>
            </w:r>
          </w:p>
        </w:tc>
      </w:tr>
    </w:tbl>
    <w:p>
      <w:pPr>
        <w:spacing w:lineRule="exact" w:line="1"/>
        <w:rPr>
          <w:sz w:val="2"/>
          <w:szCs w:val="2"/>
        </w:rPr>
      </w:pPr>
      <w:r>
        <w:br w:type="page"/>
      </w:r>
    </w:p>
    <w:tbl>
      <w:tblPr>
        <w:tblOverlap w:val="never"/>
        <w:jc w:val="center"/>
        <w:tblLayout w:type="fixed"/>
      </w:tblPr>
      <w:tblGrid>
        <w:gridCol w:w="1277"/>
        <w:gridCol w:w="2621"/>
        <w:gridCol w:w="1358"/>
        <w:gridCol w:w="1123"/>
        <w:gridCol w:w="1598"/>
        <w:gridCol w:w="1598"/>
      </w:tblGrid>
      <w:tr>
        <w:trPr>
          <w:trHeight w:val="41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香港麦吉客数字科技有限公司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581,052.30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834" w:name="bookmark1834"/>
      <w:bookmarkStart w:id="1835" w:name="bookmark1835"/>
      <w:bookmarkStart w:id="1836" w:name="bookmark18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34"/>
      <w:bookmarkEnd w:id="1835"/>
      <w:bookmarkEnd w:id="183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中港包装制品江苏有限公司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7,791,375.57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厦门昊传文化传播有限公司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4,074,078.77</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天津长荣健康科技有限公司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2,780,670.00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2,849,292.38</w:t>
            </w:r>
          </w:p>
        </w:tc>
      </w:tr>
      <w:tr>
        <w:trPr>
          <w:trHeight w:val="408"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深圳众享互联科技有限公司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tabs>
          <w:tab w:pos="373" w:val="left"/>
        </w:tabs>
        <w:bidi w:val="0"/>
        <w:spacing w:before="0" w:after="360" w:line="240" w:lineRule="auto"/>
        <w:ind w:left="0" w:right="0" w:firstLine="0"/>
        <w:jc w:val="left"/>
      </w:pPr>
      <w:bookmarkStart w:id="1837" w:name="bookmark1837"/>
      <w:bookmarkStart w:id="1838" w:name="bookmark1838"/>
      <w:bookmarkStart w:id="1839" w:name="bookmark1839"/>
      <w:bookmarkStart w:id="1840" w:name="bookmark1840"/>
      <w:r>
        <w:rPr>
          <w:rFonts w:ascii="Times New Roman" w:eastAsia="Times New Roman" w:hAnsi="Times New Roman" w:cs="Times New Roman"/>
          <w:color w:val="000000"/>
          <w:spacing w:val="0"/>
          <w:w w:val="100"/>
          <w:position w:val="0"/>
        </w:rPr>
        <w:t>7</w:t>
      </w:r>
      <w:bookmarkEnd w:id="1839"/>
      <w:r>
        <w:rPr>
          <w:color w:val="000000"/>
          <w:spacing w:val="0"/>
          <w:w w:val="100"/>
          <w:position w:val="0"/>
        </w:rPr>
        <w:t>、</w:t>
        <w:tab/>
        <w:t>关联方承诺</w:t>
      </w:r>
      <w:bookmarkEnd w:id="1837"/>
      <w:bookmarkEnd w:id="1838"/>
      <w:bookmarkEnd w:id="1840"/>
    </w:p>
    <w:p>
      <w:pPr>
        <w:pStyle w:val="Style27"/>
        <w:keepNext/>
        <w:keepLines/>
        <w:widowControl w:val="0"/>
        <w:shd w:val="clear" w:color="auto" w:fill="auto"/>
        <w:tabs>
          <w:tab w:pos="378" w:val="left"/>
        </w:tabs>
        <w:bidi w:val="0"/>
        <w:spacing w:before="0" w:after="360" w:line="240" w:lineRule="auto"/>
        <w:ind w:left="0" w:right="0" w:firstLine="0"/>
        <w:jc w:val="left"/>
      </w:pPr>
      <w:bookmarkStart w:id="1837" w:name="bookmark1837"/>
      <w:bookmarkStart w:id="1838" w:name="bookmark1838"/>
      <w:bookmarkStart w:id="1841" w:name="bookmark1841"/>
      <w:bookmarkStart w:id="1842" w:name="bookmark1842"/>
      <w:r>
        <w:rPr>
          <w:rFonts w:ascii="Times New Roman" w:eastAsia="Times New Roman" w:hAnsi="Times New Roman" w:cs="Times New Roman"/>
          <w:color w:val="000000"/>
          <w:spacing w:val="0"/>
          <w:w w:val="100"/>
          <w:position w:val="0"/>
        </w:rPr>
        <w:t>8</w:t>
      </w:r>
      <w:bookmarkEnd w:id="1841"/>
      <w:r>
        <w:rPr>
          <w:color w:val="000000"/>
          <w:spacing w:val="0"/>
          <w:w w:val="100"/>
          <w:position w:val="0"/>
        </w:rPr>
        <w:t>、</w:t>
        <w:tab/>
        <w:t>其他</w:t>
      </w:r>
      <w:bookmarkEnd w:id="1837"/>
      <w:bookmarkEnd w:id="1838"/>
      <w:bookmarkEnd w:id="1842"/>
    </w:p>
    <w:p>
      <w:pPr>
        <w:pStyle w:val="Style23"/>
        <w:keepNext/>
        <w:keepLines/>
        <w:widowControl w:val="0"/>
        <w:shd w:val="clear" w:color="auto" w:fill="auto"/>
        <w:bidi w:val="0"/>
        <w:spacing w:before="0" w:after="360" w:line="240" w:lineRule="auto"/>
        <w:ind w:left="0" w:right="0" w:firstLine="0"/>
        <w:jc w:val="left"/>
      </w:pPr>
      <w:bookmarkStart w:id="1843" w:name="bookmark1843"/>
      <w:bookmarkStart w:id="1844" w:name="bookmark1844"/>
      <w:bookmarkStart w:id="1845" w:name="bookmark1845"/>
      <w:r>
        <w:rPr>
          <w:color w:val="000000"/>
          <w:spacing w:val="0"/>
          <w:w w:val="100"/>
          <w:position w:val="0"/>
        </w:rPr>
        <w:t>十三、股份支付</w:t>
      </w:r>
      <w:bookmarkEnd w:id="1843"/>
      <w:bookmarkEnd w:id="1844"/>
      <w:bookmarkEnd w:id="1845"/>
    </w:p>
    <w:p>
      <w:pPr>
        <w:pStyle w:val="Style27"/>
        <w:keepNext/>
        <w:keepLines/>
        <w:widowControl w:val="0"/>
        <w:shd w:val="clear" w:color="auto" w:fill="auto"/>
        <w:bidi w:val="0"/>
        <w:spacing w:before="0" w:after="360" w:line="240" w:lineRule="auto"/>
        <w:ind w:left="0" w:right="0" w:firstLine="0"/>
        <w:jc w:val="left"/>
      </w:pPr>
      <w:bookmarkStart w:id="1846" w:name="bookmark1846"/>
      <w:bookmarkStart w:id="1847" w:name="bookmark1847"/>
      <w:bookmarkStart w:id="1848" w:name="bookmark1848"/>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46"/>
      <w:bookmarkEnd w:id="1847"/>
      <w:bookmarkEnd w:id="1848"/>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18"/>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9,070,800.00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849" w:name="bookmark1849"/>
      <w:bookmarkStart w:id="1850" w:name="bookmark1850"/>
      <w:bookmarkStart w:id="1851" w:name="bookmark1851"/>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849"/>
      <w:bookmarkEnd w:id="1850"/>
      <w:bookmarkEnd w:id="1851"/>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市值</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市值</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1,563,432.50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1,563,432.50</w:t>
            </w:r>
          </w:p>
        </w:tc>
      </w:tr>
    </w:tbl>
    <w:p>
      <w:pPr>
        <w:widowControl w:val="0"/>
        <w:spacing w:after="11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852" w:name="bookmark1852"/>
      <w:bookmarkStart w:id="1853" w:name="bookmark1853"/>
      <w:bookmarkStart w:id="1854" w:name="bookmark1854"/>
      <w:bookmarkStart w:id="1855" w:name="bookmark1855"/>
      <w:r>
        <w:rPr>
          <w:rFonts w:ascii="Times New Roman" w:eastAsia="Times New Roman" w:hAnsi="Times New Roman" w:cs="Times New Roman"/>
          <w:color w:val="000000"/>
          <w:spacing w:val="0"/>
          <w:w w:val="100"/>
          <w:position w:val="0"/>
        </w:rPr>
        <w:t>3</w:t>
      </w:r>
      <w:bookmarkEnd w:id="1854"/>
      <w:r>
        <w:rPr>
          <w:color w:val="000000"/>
          <w:spacing w:val="0"/>
          <w:w w:val="100"/>
          <w:position w:val="0"/>
        </w:rPr>
        <w:t>、以现金结算的股份支付情况</w:t>
      </w:r>
      <w:bookmarkEnd w:id="1852"/>
      <w:bookmarkEnd w:id="1853"/>
      <w:bookmarkEnd w:id="1855"/>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tabs>
          <w:tab w:pos="378" w:val="left"/>
        </w:tabs>
        <w:bidi w:val="0"/>
        <w:spacing w:before="0" w:line="240" w:lineRule="auto"/>
        <w:ind w:left="0" w:right="0" w:firstLine="0"/>
        <w:jc w:val="left"/>
      </w:pPr>
      <w:bookmarkStart w:id="1856" w:name="bookmark1856"/>
      <w:bookmarkStart w:id="1857" w:name="bookmark1857"/>
      <w:bookmarkStart w:id="1858" w:name="bookmark1858"/>
      <w:bookmarkStart w:id="1859" w:name="bookmark1859"/>
      <w:r>
        <w:rPr>
          <w:rFonts w:ascii="Times New Roman" w:eastAsia="Times New Roman" w:hAnsi="Times New Roman" w:cs="Times New Roman"/>
          <w:color w:val="000000"/>
          <w:spacing w:val="0"/>
          <w:w w:val="100"/>
          <w:position w:val="0"/>
        </w:rPr>
        <w:t>4</w:t>
      </w:r>
      <w:bookmarkEnd w:id="1858"/>
      <w:r>
        <w:rPr>
          <w:color w:val="000000"/>
          <w:spacing w:val="0"/>
          <w:w w:val="100"/>
          <w:position w:val="0"/>
        </w:rPr>
        <w:t>、</w:t>
        <w:tab/>
        <w:t>股份支付的修改、终止情况</w:t>
      </w:r>
      <w:bookmarkEnd w:id="1856"/>
      <w:bookmarkEnd w:id="1857"/>
      <w:bookmarkEnd w:id="1859"/>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5</w:t>
      </w:r>
      <w:bookmarkEnd w:id="1862"/>
      <w:r>
        <w:rPr>
          <w:color w:val="000000"/>
          <w:spacing w:val="0"/>
          <w:w w:val="100"/>
          <w:position w:val="0"/>
        </w:rPr>
        <w:t>、</w:t>
        <w:tab/>
        <w:t>其他</w:t>
      </w:r>
      <w:bookmarkEnd w:id="1860"/>
      <w:bookmarkEnd w:id="1861"/>
      <w:bookmarkEnd w:id="1863"/>
    </w:p>
    <w:p>
      <w:pPr>
        <w:pStyle w:val="Style23"/>
        <w:keepNext/>
        <w:keepLines/>
        <w:widowControl w:val="0"/>
        <w:shd w:val="clear" w:color="auto" w:fill="auto"/>
        <w:bidi w:val="0"/>
        <w:spacing w:before="0" w:after="380" w:line="240" w:lineRule="auto"/>
        <w:ind w:left="0" w:right="0" w:firstLine="0"/>
        <w:jc w:val="left"/>
      </w:pPr>
      <w:bookmarkStart w:id="1864" w:name="bookmark1864"/>
      <w:bookmarkStart w:id="1865" w:name="bookmark1865"/>
      <w:bookmarkStart w:id="1866" w:name="bookmark1866"/>
      <w:r>
        <w:rPr>
          <w:color w:val="000000"/>
          <w:spacing w:val="0"/>
          <w:w w:val="100"/>
          <w:position w:val="0"/>
        </w:rPr>
        <w:t>十四、承诺及或有事项</w:t>
      </w:r>
      <w:bookmarkEnd w:id="1864"/>
      <w:bookmarkEnd w:id="1865"/>
      <w:bookmarkEnd w:id="1866"/>
    </w:p>
    <w:p>
      <w:pPr>
        <w:pStyle w:val="Style27"/>
        <w:keepNext/>
        <w:keepLines/>
        <w:widowControl w:val="0"/>
        <w:shd w:val="clear" w:color="auto" w:fill="auto"/>
        <w:tabs>
          <w:tab w:pos="368" w:val="left"/>
        </w:tabs>
        <w:bidi w:val="0"/>
        <w:spacing w:before="0" w:line="240" w:lineRule="auto"/>
        <w:ind w:left="0" w:right="0" w:firstLine="0"/>
        <w:jc w:val="left"/>
      </w:pPr>
      <w:bookmarkStart w:id="1867" w:name="bookmark1867"/>
      <w:bookmarkStart w:id="1868" w:name="bookmark1868"/>
      <w:bookmarkStart w:id="1869" w:name="bookmark1869"/>
      <w:bookmarkStart w:id="1870" w:name="bookmark1870"/>
      <w:r>
        <w:rPr>
          <w:rFonts w:ascii="Times New Roman" w:eastAsia="Times New Roman" w:hAnsi="Times New Roman" w:cs="Times New Roman"/>
          <w:color w:val="000000"/>
          <w:spacing w:val="0"/>
          <w:w w:val="100"/>
          <w:position w:val="0"/>
        </w:rPr>
        <w:t>1</w:t>
      </w:r>
      <w:bookmarkEnd w:id="1869"/>
      <w:r>
        <w:rPr>
          <w:color w:val="000000"/>
          <w:spacing w:val="0"/>
          <w:w w:val="100"/>
          <w:position w:val="0"/>
        </w:rPr>
        <w:t>、</w:t>
        <w:tab/>
        <w:t>重要承诺事项</w:t>
      </w:r>
      <w:bookmarkEnd w:id="1867"/>
      <w:bookmarkEnd w:id="1868"/>
      <w:bookmarkEnd w:id="1870"/>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资产负债表日存在的重要承诺</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日，本公司无需要披露的重大承诺事项。</w:t>
      </w:r>
    </w:p>
    <w:p>
      <w:pPr>
        <w:pStyle w:val="Style27"/>
        <w:keepNext/>
        <w:keepLines/>
        <w:widowControl w:val="0"/>
        <w:shd w:val="clear" w:color="auto" w:fill="auto"/>
        <w:tabs>
          <w:tab w:pos="378" w:val="left"/>
        </w:tabs>
        <w:bidi w:val="0"/>
        <w:spacing w:before="0" w:line="240" w:lineRule="auto"/>
        <w:ind w:left="0" w:right="0" w:firstLine="0"/>
        <w:jc w:val="left"/>
      </w:pPr>
      <w:bookmarkStart w:id="1871" w:name="bookmark1871"/>
      <w:bookmarkStart w:id="1872" w:name="bookmark1872"/>
      <w:bookmarkStart w:id="1873" w:name="bookmark1873"/>
      <w:bookmarkStart w:id="1874" w:name="bookmark1874"/>
      <w:r>
        <w:rPr>
          <w:rFonts w:ascii="Times New Roman" w:eastAsia="Times New Roman" w:hAnsi="Times New Roman" w:cs="Times New Roman"/>
          <w:color w:val="000000"/>
          <w:spacing w:val="0"/>
          <w:w w:val="100"/>
          <w:position w:val="0"/>
        </w:rPr>
        <w:t>2</w:t>
      </w:r>
      <w:bookmarkEnd w:id="1873"/>
      <w:r>
        <w:rPr>
          <w:color w:val="000000"/>
          <w:spacing w:val="0"/>
          <w:w w:val="100"/>
          <w:position w:val="0"/>
        </w:rPr>
        <w:t>、</w:t>
        <w:tab/>
        <w:t>或有事项</w:t>
      </w:r>
      <w:bookmarkEnd w:id="1871"/>
      <w:bookmarkEnd w:id="1872"/>
      <w:bookmarkEnd w:id="1874"/>
    </w:p>
    <w:p>
      <w:pPr>
        <w:pStyle w:val="Style19"/>
        <w:keepNext w:val="0"/>
        <w:keepLines w:val="0"/>
        <w:widowControl w:val="0"/>
        <w:shd w:val="clear" w:color="auto" w:fill="auto"/>
        <w:tabs>
          <w:tab w:pos="445" w:val="left"/>
        </w:tabs>
        <w:bidi w:val="0"/>
        <w:spacing w:before="0" w:after="140" w:line="240" w:lineRule="auto"/>
        <w:ind w:left="0" w:right="0" w:firstLine="0"/>
        <w:jc w:val="left"/>
      </w:pPr>
      <w:bookmarkStart w:id="1875" w:name="bookmark1875"/>
      <w:r>
        <w:rPr>
          <w:color w:val="000000"/>
          <w:spacing w:val="0"/>
          <w:w w:val="100"/>
          <w:position w:val="0"/>
        </w:rPr>
        <w:t>（</w:t>
      </w:r>
      <w:bookmarkEnd w:id="1875"/>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日，本公司无需要披露的重大或有事项。</w:t>
      </w:r>
    </w:p>
    <w:p>
      <w:pPr>
        <w:pStyle w:val="Style19"/>
        <w:keepNext w:val="0"/>
        <w:keepLines w:val="0"/>
        <w:widowControl w:val="0"/>
        <w:shd w:val="clear" w:color="auto" w:fill="auto"/>
        <w:tabs>
          <w:tab w:pos="445" w:val="left"/>
        </w:tabs>
        <w:bidi w:val="0"/>
        <w:spacing w:before="0" w:after="140" w:line="240" w:lineRule="auto"/>
        <w:ind w:left="0" w:right="0" w:firstLine="0"/>
        <w:jc w:val="left"/>
      </w:pPr>
      <w:bookmarkStart w:id="1876" w:name="bookmark1876"/>
      <w:r>
        <w:rPr>
          <w:color w:val="000000"/>
          <w:spacing w:val="0"/>
          <w:w w:val="100"/>
          <w:position w:val="0"/>
        </w:rPr>
        <w:t>（</w:t>
      </w:r>
      <w:bookmarkEnd w:id="1876"/>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27"/>
        <w:keepNext/>
        <w:keepLines/>
        <w:widowControl w:val="0"/>
        <w:shd w:val="clear" w:color="auto" w:fill="auto"/>
        <w:tabs>
          <w:tab w:pos="378" w:val="left"/>
        </w:tabs>
        <w:bidi w:val="0"/>
        <w:spacing w:before="0" w:line="240" w:lineRule="auto"/>
        <w:ind w:left="0" w:right="0" w:firstLine="0"/>
        <w:jc w:val="left"/>
      </w:pPr>
      <w:bookmarkStart w:id="1877" w:name="bookmark1877"/>
      <w:bookmarkStart w:id="1878" w:name="bookmark1878"/>
      <w:bookmarkStart w:id="1879" w:name="bookmark1879"/>
      <w:bookmarkStart w:id="1880" w:name="bookmark1880"/>
      <w:r>
        <w:rPr>
          <w:rFonts w:ascii="Times New Roman" w:eastAsia="Times New Roman" w:hAnsi="Times New Roman" w:cs="Times New Roman"/>
          <w:color w:val="000000"/>
          <w:spacing w:val="0"/>
          <w:w w:val="100"/>
          <w:position w:val="0"/>
        </w:rPr>
        <w:t>3</w:t>
      </w:r>
      <w:bookmarkEnd w:id="1879"/>
      <w:r>
        <w:rPr>
          <w:color w:val="000000"/>
          <w:spacing w:val="0"/>
          <w:w w:val="100"/>
          <w:position w:val="0"/>
        </w:rPr>
        <w:t>、</w:t>
        <w:tab/>
        <w:t>其他</w:t>
      </w:r>
      <w:bookmarkEnd w:id="1877"/>
      <w:bookmarkEnd w:id="1878"/>
      <w:bookmarkEnd w:id="1880"/>
    </w:p>
    <w:p>
      <w:pPr>
        <w:pStyle w:val="Style23"/>
        <w:keepNext/>
        <w:keepLines/>
        <w:widowControl w:val="0"/>
        <w:shd w:val="clear" w:color="auto" w:fill="auto"/>
        <w:bidi w:val="0"/>
        <w:spacing w:before="0" w:after="380" w:line="240" w:lineRule="auto"/>
        <w:ind w:left="0" w:right="0" w:firstLine="0"/>
        <w:jc w:val="left"/>
      </w:pPr>
      <w:bookmarkStart w:id="1881" w:name="bookmark1881"/>
      <w:bookmarkStart w:id="1882" w:name="bookmark1882"/>
      <w:bookmarkStart w:id="1883" w:name="bookmark1883"/>
      <w:r>
        <w:rPr>
          <w:color w:val="000000"/>
          <w:spacing w:val="0"/>
          <w:w w:val="100"/>
          <w:position w:val="0"/>
        </w:rPr>
        <w:t>十五、资产负债表日后事项</w:t>
      </w:r>
      <w:bookmarkEnd w:id="1881"/>
      <w:bookmarkEnd w:id="1882"/>
      <w:bookmarkEnd w:id="1883"/>
    </w:p>
    <w:p>
      <w:pPr>
        <w:pStyle w:val="Style27"/>
        <w:keepNext/>
        <w:keepLines/>
        <w:widowControl w:val="0"/>
        <w:shd w:val="clear" w:color="auto" w:fill="auto"/>
        <w:bidi w:val="0"/>
        <w:spacing w:before="0" w:line="240" w:lineRule="auto"/>
        <w:ind w:left="0" w:right="0" w:firstLine="0"/>
        <w:jc w:val="left"/>
      </w:pPr>
      <w:bookmarkStart w:id="1884" w:name="bookmark1884"/>
      <w:bookmarkStart w:id="1885" w:name="bookmark1885"/>
      <w:bookmarkStart w:id="1886" w:name="bookmark1886"/>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884"/>
      <w:bookmarkEnd w:id="1885"/>
      <w:bookmarkEnd w:id="188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294"/>
        <w:gridCol w:w="2390"/>
        <w:gridCol w:w="2395"/>
      </w:tblGrid>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79" w:line="1" w:lineRule="exact"/>
      </w:pPr>
    </w:p>
    <w:p>
      <w:pPr>
        <w:pStyle w:val="Style27"/>
        <w:keepNext/>
        <w:keepLines/>
        <w:widowControl w:val="0"/>
        <w:shd w:val="clear" w:color="auto" w:fill="auto"/>
        <w:tabs>
          <w:tab w:pos="378" w:val="left"/>
        </w:tabs>
        <w:bidi w:val="0"/>
        <w:spacing w:before="0" w:after="260" w:line="240" w:lineRule="auto"/>
        <w:ind w:left="0" w:right="0" w:firstLine="0"/>
        <w:jc w:val="both"/>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2</w:t>
      </w:r>
      <w:bookmarkEnd w:id="1889"/>
      <w:r>
        <w:rPr>
          <w:color w:val="000000"/>
          <w:spacing w:val="0"/>
          <w:w w:val="100"/>
          <w:position w:val="0"/>
        </w:rPr>
        <w:t>、</w:t>
        <w:tab/>
        <w:t>利润分配情况</w:t>
      </w:r>
      <w:bookmarkEnd w:id="1887"/>
      <w:bookmarkEnd w:id="1888"/>
      <w:bookmarkEnd w:id="1890"/>
    </w:p>
    <w:p>
      <w:pPr>
        <w:pStyle w:val="Style19"/>
        <w:keepNext w:val="0"/>
        <w:keepLines w:val="0"/>
        <w:widowControl w:val="0"/>
        <w:shd w:val="clear" w:color="auto" w:fill="auto"/>
        <w:bidi w:val="0"/>
        <w:spacing w:before="0" w:after="380" w:line="312" w:lineRule="exact"/>
        <w:ind w:left="0" w:right="0" w:firstLine="0"/>
        <w:jc w:val="right"/>
      </w:pPr>
      <w:r>
        <w:rPr>
          <w:color w:val="000000"/>
          <w:spacing w:val="0"/>
          <w:w w:val="100"/>
          <w:position w:val="0"/>
        </w:rPr>
        <w:t>单位：元</w:t>
      </w:r>
    </w:p>
    <w:p>
      <w:pPr>
        <w:pStyle w:val="Style27"/>
        <w:keepNext/>
        <w:keepLines/>
        <w:widowControl w:val="0"/>
        <w:shd w:val="clear" w:color="auto" w:fill="auto"/>
        <w:tabs>
          <w:tab w:pos="378" w:val="left"/>
        </w:tabs>
        <w:bidi w:val="0"/>
        <w:spacing w:before="0" w:line="240" w:lineRule="auto"/>
        <w:ind w:left="0" w:right="0" w:firstLine="0"/>
        <w:jc w:val="left"/>
      </w:pPr>
      <w:bookmarkStart w:id="1891" w:name="bookmark1891"/>
      <w:bookmarkStart w:id="1892" w:name="bookmark1892"/>
      <w:bookmarkStart w:id="1893" w:name="bookmark1893"/>
      <w:bookmarkStart w:id="1894" w:name="bookmark1894"/>
      <w:r>
        <w:rPr>
          <w:rFonts w:ascii="Times New Roman" w:eastAsia="Times New Roman" w:hAnsi="Times New Roman" w:cs="Times New Roman"/>
          <w:color w:val="000000"/>
          <w:spacing w:val="0"/>
          <w:w w:val="100"/>
          <w:position w:val="0"/>
        </w:rPr>
        <w:t>3</w:t>
      </w:r>
      <w:bookmarkEnd w:id="1893"/>
      <w:r>
        <w:rPr>
          <w:color w:val="000000"/>
          <w:spacing w:val="0"/>
          <w:w w:val="100"/>
          <w:position w:val="0"/>
        </w:rPr>
        <w:t>、</w:t>
        <w:tab/>
        <w:t>销售退回</w:t>
      </w:r>
      <w:bookmarkEnd w:id="1891"/>
      <w:bookmarkEnd w:id="1892"/>
      <w:bookmarkEnd w:id="1894"/>
    </w:p>
    <w:p>
      <w:pPr>
        <w:pStyle w:val="Style27"/>
        <w:keepNext/>
        <w:keepLines/>
        <w:widowControl w:val="0"/>
        <w:shd w:val="clear" w:color="auto" w:fill="auto"/>
        <w:tabs>
          <w:tab w:pos="378" w:val="left"/>
        </w:tabs>
        <w:bidi w:val="0"/>
        <w:spacing w:before="0" w:after="260" w:line="240" w:lineRule="auto"/>
        <w:ind w:left="0" w:right="0" w:firstLine="0"/>
        <w:jc w:val="left"/>
      </w:pPr>
      <w:bookmarkStart w:id="1891" w:name="bookmark1891"/>
      <w:bookmarkStart w:id="1892" w:name="bookmark1892"/>
      <w:bookmarkStart w:id="1895" w:name="bookmark1895"/>
      <w:bookmarkStart w:id="1896" w:name="bookmark1896"/>
      <w:r>
        <w:rPr>
          <w:rFonts w:ascii="Times New Roman" w:eastAsia="Times New Roman" w:hAnsi="Times New Roman" w:cs="Times New Roman"/>
          <w:color w:val="000000"/>
          <w:spacing w:val="0"/>
          <w:w w:val="100"/>
          <w:position w:val="0"/>
        </w:rPr>
        <w:t>4</w:t>
      </w:r>
      <w:bookmarkEnd w:id="1895"/>
      <w:r>
        <w:rPr>
          <w:color w:val="000000"/>
          <w:spacing w:val="0"/>
          <w:w w:val="100"/>
          <w:position w:val="0"/>
        </w:rPr>
        <w:t>、</w:t>
        <w:tab/>
        <w:t>其他资产负债表日后事项说明</w:t>
      </w:r>
      <w:bookmarkEnd w:id="1891"/>
      <w:bookmarkEnd w:id="1892"/>
      <w:bookmarkEnd w:id="1896"/>
    </w:p>
    <w:p>
      <w:pPr>
        <w:pStyle w:val="Style19"/>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日，公司第四届董事会第三十一次会议和第四届监事会第二十次会议审议通过《关于终止实施</w:t>
      </w:r>
      <w:r>
        <w:rPr>
          <w:rFonts w:ascii="Times New Roman" w:eastAsia="Times New Roman" w:hAnsi="Times New Roman" w:cs="Times New Roman"/>
          <w:color w:val="000000"/>
          <w:spacing w:val="0"/>
          <w:w w:val="100"/>
          <w:position w:val="0"/>
        </w:rPr>
        <w:t>2021</w:t>
      </w:r>
      <w:r>
        <w:rPr>
          <w:color w:val="000000"/>
          <w:spacing w:val="0"/>
          <w:w w:val="100"/>
          <w:position w:val="0"/>
        </w:rPr>
        <w:t>年限制 性股票激励计划并回购注销相关限制性股票的议案》，公司终止实施</w:t>
      </w:r>
      <w:r>
        <w:rPr>
          <w:rFonts w:ascii="Times New Roman" w:eastAsia="Times New Roman" w:hAnsi="Times New Roman" w:cs="Times New Roman"/>
          <w:color w:val="000000"/>
          <w:spacing w:val="0"/>
          <w:w w:val="100"/>
          <w:position w:val="0"/>
        </w:rPr>
        <w:t>2021</w:t>
      </w:r>
      <w:r>
        <w:rPr>
          <w:color w:val="000000"/>
          <w:spacing w:val="0"/>
          <w:w w:val="100"/>
          <w:position w:val="0"/>
        </w:rPr>
        <w:t>年限制性股票激励计划，并回购注销已授予但尚 未解除限售的全部限制性股票</w:t>
      </w:r>
      <w:r>
        <w:rPr>
          <w:rFonts w:ascii="Times New Roman" w:eastAsia="Times New Roman" w:hAnsi="Times New Roman" w:cs="Times New Roman"/>
          <w:color w:val="000000"/>
          <w:spacing w:val="0"/>
          <w:w w:val="100"/>
          <w:position w:val="0"/>
        </w:rPr>
        <w:t>9,070,800.00</w:t>
      </w:r>
      <w:r>
        <w:rPr>
          <w:color w:val="000000"/>
          <w:spacing w:val="0"/>
          <w:w w:val="100"/>
          <w:position w:val="0"/>
        </w:rPr>
        <w:t>股，回购价格为</w:t>
      </w:r>
      <w:r>
        <w:rPr>
          <w:rFonts w:ascii="Times New Roman" w:eastAsia="Times New Roman" w:hAnsi="Times New Roman" w:cs="Times New Roman"/>
          <w:color w:val="000000"/>
          <w:spacing w:val="0"/>
          <w:w w:val="100"/>
          <w:position w:val="0"/>
        </w:rPr>
        <w:t>12.96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股，回购金额合计人民币</w:t>
      </w:r>
      <w:r>
        <w:rPr>
          <w:rFonts w:ascii="Times New Roman" w:eastAsia="Times New Roman" w:hAnsi="Times New Roman" w:cs="Times New Roman"/>
          <w:color w:val="000000"/>
          <w:spacing w:val="0"/>
          <w:w w:val="100"/>
          <w:position w:val="0"/>
        </w:rPr>
        <w:t>117,557,568.00</w:t>
      </w:r>
      <w:r>
        <w:rPr>
          <w:color w:val="000000"/>
          <w:spacing w:val="0"/>
          <w:w w:val="100"/>
          <w:position w:val="0"/>
        </w:rPr>
        <w:t>元。</w:t>
      </w:r>
    </w:p>
    <w:p>
      <w:pPr>
        <w:pStyle w:val="Style19"/>
        <w:keepNext w:val="0"/>
        <w:keepLines w:val="0"/>
        <w:widowControl w:val="0"/>
        <w:shd w:val="clear" w:color="auto" w:fill="auto"/>
        <w:bidi w:val="0"/>
        <w:spacing w:before="0" w:after="380" w:line="312" w:lineRule="exact"/>
        <w:ind w:left="0" w:right="0" w:firstLine="0"/>
        <w:jc w:val="left"/>
      </w:pPr>
      <w:r>
        <w:rPr>
          <w:color w:val="000000"/>
          <w:spacing w:val="0"/>
          <w:w w:val="100"/>
          <w:position w:val="0"/>
        </w:rPr>
        <w:t>除上述资产负债表日后事项外，截止报告日，本公司无需要披露的其他重大资产负债表日后事项。</w:t>
      </w:r>
    </w:p>
    <w:p>
      <w:pPr>
        <w:pStyle w:val="Style23"/>
        <w:keepNext/>
        <w:keepLines/>
        <w:widowControl w:val="0"/>
        <w:shd w:val="clear" w:color="auto" w:fill="auto"/>
        <w:bidi w:val="0"/>
        <w:spacing w:before="0" w:after="360" w:line="240" w:lineRule="auto"/>
        <w:ind w:left="0" w:right="0" w:firstLine="0"/>
        <w:jc w:val="left"/>
      </w:pPr>
      <w:bookmarkStart w:id="1897" w:name="bookmark1897"/>
      <w:bookmarkStart w:id="1898" w:name="bookmark1898"/>
      <w:bookmarkStart w:id="1899" w:name="bookmark1899"/>
      <w:r>
        <w:rPr>
          <w:color w:val="000000"/>
          <w:spacing w:val="0"/>
          <w:w w:val="100"/>
          <w:position w:val="0"/>
        </w:rPr>
        <w:t>十六、其他重要事项</w:t>
      </w:r>
      <w:bookmarkEnd w:id="1897"/>
      <w:bookmarkEnd w:id="1898"/>
      <w:bookmarkEnd w:id="1899"/>
    </w:p>
    <w:p>
      <w:pPr>
        <w:pStyle w:val="Style4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、前期会计差错更正</w:t>
      </w:r>
    </w:p>
    <w:p>
      <w:pPr>
        <w:pStyle w:val="Style46"/>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）追溯重述法</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96"/>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4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）未来适用法</w:t>
      </w:r>
    </w:p>
    <w:tbl>
      <w:tblPr>
        <w:tblOverlap w:val="never"/>
        <w:jc w:val="center"/>
        <w:tblLayout w:type="fixed"/>
      </w:tblPr>
      <w:tblGrid>
        <w:gridCol w:w="3326"/>
        <w:gridCol w:w="3062"/>
        <w:gridCol w:w="3187"/>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900" w:name="bookmark1900"/>
      <w:r>
        <w:rPr>
          <w:rFonts w:ascii="Times New Roman" w:eastAsia="Times New Roman" w:hAnsi="Times New Roman" w:cs="Times New Roman"/>
          <w:b/>
          <w:bCs/>
          <w:color w:val="000000"/>
          <w:spacing w:val="0"/>
          <w:w w:val="100"/>
          <w:position w:val="0"/>
        </w:rPr>
        <w:t>2</w:t>
      </w:r>
      <w:bookmarkEnd w:id="1900"/>
      <w:r>
        <w:rPr>
          <w:b/>
          <w:bCs/>
          <w:color w:val="000000"/>
          <w:spacing w:val="0"/>
          <w:w w:val="100"/>
          <w:position w:val="0"/>
        </w:rPr>
        <w:t>、</w:t>
        <w:tab/>
        <w:t>债务重组</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901" w:name="bookmark1901"/>
      <w:r>
        <w:rPr>
          <w:rFonts w:ascii="Times New Roman" w:eastAsia="Times New Roman" w:hAnsi="Times New Roman" w:cs="Times New Roman"/>
          <w:b/>
          <w:bCs/>
          <w:color w:val="000000"/>
          <w:spacing w:val="0"/>
          <w:w w:val="100"/>
          <w:position w:val="0"/>
        </w:rPr>
        <w:t>3</w:t>
      </w:r>
      <w:bookmarkEnd w:id="1901"/>
      <w:r>
        <w:rPr>
          <w:b/>
          <w:bCs/>
          <w:color w:val="000000"/>
          <w:spacing w:val="0"/>
          <w:w w:val="100"/>
          <w:position w:val="0"/>
        </w:rPr>
        <w:t>、</w:t>
        <w:tab/>
        <w:t>资产置换</w:t>
      </w:r>
    </w:p>
    <w:p>
      <w:pPr>
        <w:pStyle w:val="Style46"/>
        <w:keepNext w:val="0"/>
        <w:keepLines w:val="0"/>
        <w:widowControl w:val="0"/>
        <w:shd w:val="clear" w:color="auto" w:fill="auto"/>
        <w:tabs>
          <w:tab w:pos="493" w:val="left"/>
        </w:tabs>
        <w:bidi w:val="0"/>
        <w:spacing w:before="0" w:after="360" w:line="240" w:lineRule="auto"/>
        <w:ind w:left="0" w:right="0" w:firstLine="0"/>
        <w:jc w:val="left"/>
      </w:pPr>
      <w:bookmarkStart w:id="1902" w:name="bookmark1902"/>
      <w:r>
        <w:rPr>
          <w:b/>
          <w:bCs/>
          <w:color w:val="000000"/>
          <w:spacing w:val="0"/>
          <w:w w:val="100"/>
          <w:position w:val="0"/>
        </w:rPr>
        <w:t>（</w:t>
      </w:r>
      <w:bookmarkEnd w:id="1902"/>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非货币性资产交换</w:t>
      </w:r>
    </w:p>
    <w:p>
      <w:pPr>
        <w:pStyle w:val="Style46"/>
        <w:keepNext w:val="0"/>
        <w:keepLines w:val="0"/>
        <w:widowControl w:val="0"/>
        <w:shd w:val="clear" w:color="auto" w:fill="auto"/>
        <w:tabs>
          <w:tab w:pos="493" w:val="left"/>
        </w:tabs>
        <w:bidi w:val="0"/>
        <w:spacing w:before="0" w:after="360" w:line="240" w:lineRule="auto"/>
        <w:ind w:left="0" w:right="0" w:firstLine="0"/>
        <w:jc w:val="left"/>
      </w:pPr>
      <w:bookmarkStart w:id="1903" w:name="bookmark1903"/>
      <w:r>
        <w:rPr>
          <w:b/>
          <w:bCs/>
          <w:color w:val="000000"/>
          <w:spacing w:val="0"/>
          <w:w w:val="100"/>
          <w:position w:val="0"/>
        </w:rPr>
        <w:t>（</w:t>
      </w:r>
      <w:bookmarkEnd w:id="1903"/>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其他资产置换</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904" w:name="bookmark1904"/>
      <w:r>
        <w:rPr>
          <w:rFonts w:ascii="Times New Roman" w:eastAsia="Times New Roman" w:hAnsi="Times New Roman" w:cs="Times New Roman"/>
          <w:b/>
          <w:bCs/>
          <w:color w:val="000000"/>
          <w:spacing w:val="0"/>
          <w:w w:val="100"/>
          <w:position w:val="0"/>
        </w:rPr>
        <w:t>4</w:t>
      </w:r>
      <w:bookmarkEnd w:id="1904"/>
      <w:r>
        <w:rPr>
          <w:b/>
          <w:bCs/>
          <w:color w:val="000000"/>
          <w:spacing w:val="0"/>
          <w:w w:val="100"/>
          <w:position w:val="0"/>
        </w:rPr>
        <w:t>、</w:t>
        <w:tab/>
        <w:t>年金计划</w:t>
      </w:r>
    </w:p>
    <w:p>
      <w:pPr>
        <w:pStyle w:val="Style46"/>
        <w:keepNext w:val="0"/>
        <w:keepLines w:val="0"/>
        <w:widowControl w:val="0"/>
        <w:shd w:val="clear" w:color="auto" w:fill="auto"/>
        <w:tabs>
          <w:tab w:pos="378" w:val="left"/>
        </w:tabs>
        <w:bidi w:val="0"/>
        <w:spacing w:before="0" w:after="400" w:line="240" w:lineRule="auto"/>
        <w:ind w:left="0" w:right="0" w:firstLine="0"/>
        <w:jc w:val="left"/>
      </w:pPr>
      <w:bookmarkStart w:id="1905" w:name="bookmark1905"/>
      <w:r>
        <w:rPr>
          <w:rFonts w:ascii="Times New Roman" w:eastAsia="Times New Roman" w:hAnsi="Times New Roman" w:cs="Times New Roman"/>
          <w:b/>
          <w:bCs/>
          <w:color w:val="000000"/>
          <w:spacing w:val="0"/>
          <w:w w:val="100"/>
          <w:position w:val="0"/>
        </w:rPr>
        <w:t>5</w:t>
      </w:r>
      <w:bookmarkEnd w:id="1905"/>
      <w:r>
        <w:rPr>
          <w:b/>
          <w:bCs/>
          <w:color w:val="000000"/>
          <w:spacing w:val="0"/>
          <w:w w:val="100"/>
          <w:position w:val="0"/>
        </w:rPr>
        <w:t>、</w:t>
        <w:tab/>
        <w:t>终止经营</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1032"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归属于母公司</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所有者的终止</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经营利润</w:t>
            </w:r>
          </w:p>
        </w:tc>
      </w:tr>
    </w:tbl>
    <w:p>
      <w:pPr>
        <w:pStyle w:val="Style1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46"/>
        <w:keepNext w:val="0"/>
        <w:keepLines w:val="0"/>
        <w:widowControl w:val="0"/>
        <w:shd w:val="clear" w:color="auto" w:fill="auto"/>
        <w:bidi w:val="0"/>
        <w:spacing w:before="0" w:after="260" w:line="240" w:lineRule="auto"/>
        <w:ind w:left="0" w:right="0" w:firstLine="0"/>
        <w:jc w:val="left"/>
      </w:pPr>
      <w:bookmarkStart w:id="1906" w:name="bookmark1906"/>
      <w:r>
        <w:rPr>
          <w:rFonts w:ascii="Times New Roman" w:eastAsia="Times New Roman" w:hAnsi="Times New Roman" w:cs="Times New Roman"/>
          <w:b/>
          <w:bCs/>
          <w:color w:val="000000"/>
          <w:spacing w:val="0"/>
          <w:w w:val="100"/>
          <w:position w:val="0"/>
        </w:rPr>
        <w:t>6</w:t>
      </w:r>
      <w:bookmarkEnd w:id="1906"/>
      <w:r>
        <w:rPr>
          <w:b/>
          <w:bCs/>
          <w:color w:val="000000"/>
          <w:spacing w:val="0"/>
          <w:w w:val="100"/>
          <w:position w:val="0"/>
        </w:rPr>
        <w:t>、分部信息</w:t>
      </w:r>
    </w:p>
    <w:p>
      <w:pPr>
        <w:pStyle w:val="Style19"/>
        <w:keepNext w:val="0"/>
        <w:keepLines w:val="0"/>
        <w:widowControl w:val="0"/>
        <w:shd w:val="clear" w:color="auto" w:fill="auto"/>
        <w:tabs>
          <w:tab w:pos="445" w:val="left"/>
        </w:tabs>
        <w:bidi w:val="0"/>
        <w:spacing w:before="0" w:after="0" w:line="317" w:lineRule="exact"/>
        <w:ind w:left="0" w:right="0" w:firstLine="0"/>
        <w:jc w:val="left"/>
      </w:pPr>
      <w:bookmarkStart w:id="1907" w:name="bookmark1907"/>
      <w:r>
        <w:rPr>
          <w:color w:val="000000"/>
          <w:spacing w:val="0"/>
          <w:w w:val="100"/>
          <w:position w:val="0"/>
        </w:rPr>
        <w:t>（</w:t>
      </w:r>
      <w:bookmarkEnd w:id="1907"/>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公司业务类型分为包装业务、互联网业务、供应链业务。其中包装业务包括彩色包装纸盒、彩色包装箱、环保纸袋及食品包 装制品的生产和销售；互联网业务分为跨境电商业务和移动互联网广告投放服务。公司基于业务类型确定经营分部，并以经 营分部为基础确定报告分部。</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公司实行统一的会计政策。</w:t>
      </w:r>
    </w:p>
    <w:p>
      <w:pPr>
        <w:pStyle w:val="Style19"/>
        <w:keepNext w:val="0"/>
        <w:keepLines w:val="0"/>
        <w:widowControl w:val="0"/>
        <w:shd w:val="clear" w:color="auto" w:fill="auto"/>
        <w:tabs>
          <w:tab w:pos="445" w:val="left"/>
        </w:tabs>
        <w:bidi w:val="0"/>
        <w:spacing w:before="0" w:after="0" w:line="317" w:lineRule="exact"/>
        <w:ind w:left="0" w:right="0" w:firstLine="0"/>
        <w:jc w:val="left"/>
      </w:pPr>
      <w:bookmarkStart w:id="1908" w:name="bookmark1908"/>
      <w:r>
        <w:rPr>
          <w:color w:val="000000"/>
          <w:spacing w:val="0"/>
          <w:w w:val="100"/>
          <w:position w:val="0"/>
        </w:rPr>
        <w:t>（</w:t>
      </w:r>
      <w:bookmarkEnd w:id="1908"/>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p>
    <w:p>
      <w:pPr>
        <w:pStyle w:val="Style19"/>
        <w:keepNext w:val="0"/>
        <w:keepLines w:val="0"/>
        <w:widowControl w:val="0"/>
        <w:shd w:val="clear" w:color="auto" w:fill="auto"/>
        <w:bidi w:val="0"/>
        <w:spacing w:before="0" w:after="100" w:line="317" w:lineRule="exact"/>
        <w:ind w:left="8940" w:right="0" w:firstLine="0"/>
        <w:jc w:val="lef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73"/>
      </w:tblGrid>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互联网业务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包装业务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供应链业务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373"/>
        <w:gridCol w:w="1363"/>
        <w:gridCol w:w="1368"/>
        <w:gridCol w:w="1368"/>
        <w:gridCol w:w="1368"/>
        <w:gridCol w:w="1363"/>
        <w:gridCol w:w="1373"/>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918,741,938.36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2,797,725,110.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20,349,723.31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192,339,677.82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-985,870,499.1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2,943,285,951.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其中：应收账 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86,216,804.74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333,751,325.36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7,934,940.42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368,054.22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-2,585,213.71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425,685,911.03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26,891,849.69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41,011,295.48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600,801.15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109,751,703.89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178,250,650.21</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253,321,335.76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230,326,274.87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1,277,699.10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7,135,363.94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-378,244,731.8</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113,815,941.86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11,978,994.17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19,848,500.44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691,244.29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7,556,458.26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-1,545,141.79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38,530,055.37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91,619,618.15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268,684,944.07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2,766,961.88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59,844,908.45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-872,009.30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422,044,423.25</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227,448,467.62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1,035,779,046.</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24,567,327.99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122,465,765.04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-382,380,056.1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1,027,880,551.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3,028,089,974.</w:t>
            </w:r>
          </w:p>
          <w:p>
            <w:pPr>
              <w:pStyle w:val="Style5"/>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1,993,113,189.</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50,142,835.84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19,955,816.63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-9,743,219.71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5,081,558,597.</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1,363,277,266.</w:t>
            </w:r>
          </w:p>
          <w:p>
            <w:pPr>
              <w:pStyle w:val="Style5"/>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1,719,876,619.</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48,840,795.30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13,681,203.90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-4,738,775.05</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3,140,937,111.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1,420,929,717.</w:t>
            </w:r>
          </w:p>
          <w:p>
            <w:pPr>
              <w:pStyle w:val="Style5"/>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21,154,256.41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3,619,174.68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9,665,694.35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-4,722,771.26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1,450,646,071.</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44,083,175.69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81,261,527.17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3,012,795.73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3,797,239.44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-271,854.59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131,882,883.44</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10,947,460.54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21,508,415.46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1,260,341.84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33,711,933.49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6,409.59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45,165,462.24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-45,378,520.01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-206,648.18</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153,017,602.21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151,219,101.88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-3,957,890.48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-7,695,994.54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-45,377,061.79</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247,205,757.28</w:t>
            </w:r>
          </w:p>
        </w:tc>
      </w:tr>
    </w:tbl>
    <w:p>
      <w:pPr>
        <w:widowControl w:val="0"/>
        <w:spacing w:after="359" w:line="1" w:lineRule="exact"/>
      </w:pPr>
    </w:p>
    <w:p>
      <w:pPr>
        <w:pStyle w:val="Style46"/>
        <w:keepNext w:val="0"/>
        <w:keepLines w:val="0"/>
        <w:widowControl w:val="0"/>
        <w:numPr>
          <w:ilvl w:val="0"/>
          <w:numId w:val="69"/>
        </w:numPr>
        <w:shd w:val="clear" w:color="auto" w:fill="auto"/>
        <w:tabs>
          <w:tab w:pos="493" w:val="left"/>
        </w:tabs>
        <w:bidi w:val="0"/>
        <w:spacing w:before="0" w:after="360" w:line="240" w:lineRule="auto"/>
        <w:ind w:left="0" w:right="0" w:firstLine="0"/>
        <w:jc w:val="left"/>
      </w:pPr>
      <w:bookmarkStart w:id="1909" w:name="bookmark1909"/>
      <w:bookmarkEnd w:id="1909"/>
      <w:r>
        <w:rPr>
          <w:b/>
          <w:bCs/>
          <w:color w:val="000000"/>
          <w:spacing w:val="0"/>
          <w:w w:val="100"/>
          <w:position w:val="0"/>
        </w:rPr>
        <w:t>公司无报告分部的，或者不能披露各报告分部的资产总额和负债总额的，应说明原因</w:t>
      </w:r>
    </w:p>
    <w:p>
      <w:pPr>
        <w:pStyle w:val="Style46"/>
        <w:keepNext w:val="0"/>
        <w:keepLines w:val="0"/>
        <w:widowControl w:val="0"/>
        <w:numPr>
          <w:ilvl w:val="0"/>
          <w:numId w:val="69"/>
        </w:numPr>
        <w:shd w:val="clear" w:color="auto" w:fill="auto"/>
        <w:tabs>
          <w:tab w:pos="493" w:val="left"/>
        </w:tabs>
        <w:bidi w:val="0"/>
        <w:spacing w:before="0" w:after="360" w:line="240" w:lineRule="auto"/>
        <w:ind w:left="0" w:right="0" w:firstLine="0"/>
        <w:jc w:val="left"/>
      </w:pPr>
      <w:bookmarkStart w:id="1910" w:name="bookmark1910"/>
      <w:bookmarkEnd w:id="1910"/>
      <w:r>
        <w:rPr>
          <w:b/>
          <w:bCs/>
          <w:color w:val="000000"/>
          <w:spacing w:val="0"/>
          <w:w w:val="100"/>
          <w:position w:val="0"/>
        </w:rPr>
        <w:t>其他说明</w:t>
      </w:r>
    </w:p>
    <w:p>
      <w:pPr>
        <w:pStyle w:val="Style46"/>
        <w:keepNext w:val="0"/>
        <w:keepLines w:val="0"/>
        <w:widowControl w:val="0"/>
        <w:shd w:val="clear" w:color="auto" w:fill="auto"/>
        <w:tabs>
          <w:tab w:pos="373" w:val="left"/>
        </w:tabs>
        <w:bidi w:val="0"/>
        <w:spacing w:before="0" w:after="360" w:line="240" w:lineRule="auto"/>
        <w:ind w:left="0" w:right="0" w:firstLine="0"/>
        <w:jc w:val="left"/>
      </w:pPr>
      <w:bookmarkStart w:id="1911" w:name="bookmark1911"/>
      <w:r>
        <w:rPr>
          <w:rFonts w:ascii="Times New Roman" w:eastAsia="Times New Roman" w:hAnsi="Times New Roman" w:cs="Times New Roman"/>
          <w:b/>
          <w:bCs/>
          <w:color w:val="000000"/>
          <w:spacing w:val="0"/>
          <w:w w:val="100"/>
          <w:position w:val="0"/>
        </w:rPr>
        <w:t>7</w:t>
      </w:r>
      <w:bookmarkEnd w:id="1911"/>
      <w:r>
        <w:rPr>
          <w:b/>
          <w:bCs/>
          <w:color w:val="000000"/>
          <w:spacing w:val="0"/>
          <w:w w:val="100"/>
          <w:position w:val="0"/>
        </w:rPr>
        <w:t>、</w:t>
        <w:tab/>
        <w:t>其他对投资者决策有影响的重要交易和事项</w:t>
      </w:r>
    </w:p>
    <w:p>
      <w:pPr>
        <w:pStyle w:val="Style46"/>
        <w:keepNext w:val="0"/>
        <w:keepLines w:val="0"/>
        <w:widowControl w:val="0"/>
        <w:shd w:val="clear" w:color="auto" w:fill="auto"/>
        <w:tabs>
          <w:tab w:pos="378" w:val="left"/>
        </w:tabs>
        <w:bidi w:val="0"/>
        <w:spacing w:before="0" w:after="360" w:line="240" w:lineRule="auto"/>
        <w:ind w:left="0" w:right="0" w:firstLine="0"/>
        <w:jc w:val="left"/>
      </w:pPr>
      <w:bookmarkStart w:id="1912" w:name="bookmark1912"/>
      <w:r>
        <w:rPr>
          <w:rFonts w:ascii="Times New Roman" w:eastAsia="Times New Roman" w:hAnsi="Times New Roman" w:cs="Times New Roman"/>
          <w:b/>
          <w:bCs/>
          <w:color w:val="000000"/>
          <w:spacing w:val="0"/>
          <w:w w:val="100"/>
          <w:position w:val="0"/>
        </w:rPr>
        <w:t>8</w:t>
      </w:r>
      <w:bookmarkEnd w:id="1912"/>
      <w:r>
        <w:rPr>
          <w:b/>
          <w:bCs/>
          <w:color w:val="000000"/>
          <w:spacing w:val="0"/>
          <w:w w:val="100"/>
          <w:position w:val="0"/>
        </w:rPr>
        <w:t>、</w:t>
        <w:tab/>
        <w:t>其他</w:t>
      </w:r>
    </w:p>
    <w:p>
      <w:pPr>
        <w:pStyle w:val="Style23"/>
        <w:keepNext/>
        <w:keepLines/>
        <w:widowControl w:val="0"/>
        <w:shd w:val="clear" w:color="auto" w:fill="auto"/>
        <w:bidi w:val="0"/>
        <w:spacing w:before="0" w:after="360" w:line="240" w:lineRule="auto"/>
        <w:ind w:left="0" w:right="0" w:firstLine="0"/>
        <w:jc w:val="left"/>
      </w:pPr>
      <w:bookmarkStart w:id="1913" w:name="bookmark1913"/>
      <w:bookmarkStart w:id="1914" w:name="bookmark1914"/>
      <w:bookmarkStart w:id="1915" w:name="bookmark1915"/>
      <w:r>
        <w:rPr>
          <w:color w:val="000000"/>
          <w:spacing w:val="0"/>
          <w:w w:val="100"/>
          <w:position w:val="0"/>
        </w:rPr>
        <w:t>十七、母公司财务报表主要项目注释</w:t>
      </w:r>
      <w:bookmarkEnd w:id="1913"/>
      <w:bookmarkEnd w:id="1914"/>
      <w:bookmarkEnd w:id="1915"/>
    </w:p>
    <w:p>
      <w:pPr>
        <w:pStyle w:val="Style4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w:t>
      </w:r>
    </w:p>
    <w:p>
      <w:pPr>
        <w:pStyle w:val="Style46"/>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)应收账款分类披露</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37"/>
        <w:gridCol w:w="1526"/>
        <w:gridCol w:w="1526"/>
        <w:gridCol w:w="787"/>
        <w:gridCol w:w="1574"/>
        <w:gridCol w:w="1589"/>
        <w:gridCol w:w="936"/>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w:t>
            </w:r>
          </w:p>
        </w:tc>
      </w:tr>
    </w:tbl>
    <w:p>
      <w:pPr>
        <w:spacing w:lineRule="exact" w:line="1"/>
        <w:rPr>
          <w:sz w:val="2"/>
          <w:szCs w:val="2"/>
        </w:rPr>
      </w:pPr>
      <w:r>
        <w:br w:type="page"/>
      </w:r>
    </w:p>
    <w:tbl>
      <w:tblPr>
        <w:tblOverlap w:val="never"/>
        <w:jc w:val="center"/>
        <w:tblLayout w:type="fixed"/>
      </w:tblPr>
      <w:tblGrid>
        <w:gridCol w:w="1637"/>
        <w:gridCol w:w="763"/>
        <w:gridCol w:w="763"/>
        <w:gridCol w:w="763"/>
        <w:gridCol w:w="763"/>
        <w:gridCol w:w="787"/>
        <w:gridCol w:w="778"/>
        <w:gridCol w:w="797"/>
        <w:gridCol w:w="797"/>
        <w:gridCol w:w="792"/>
        <w:gridCol w:w="936"/>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tcBorders>
              <w:top w:val="single" w:sz="4"/>
              <w:left w:val="single" w:sz="4"/>
              <w:righ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1,431,4</w:t>
            </w:r>
          </w:p>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1,431,4</w:t>
            </w:r>
          </w:p>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1,431,4</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0.81%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1,431,4</w:t>
            </w:r>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63.75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98,933,</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228.79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98.57</w:t>
            </w:r>
          </w:p>
          <w:p>
            <w:pPr>
              <w:pStyle w:val="Style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2,871,2</w:t>
            </w:r>
          </w:p>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81.93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96,061,</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946.86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175,59</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8,186.0</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5,715,1</w:t>
            </w:r>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169,883,</w:t>
            </w:r>
          </w:p>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048.33</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53,133,</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758.33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52.94</w:t>
            </w:r>
          </w:p>
          <w:p>
            <w:pPr>
              <w:pStyle w:val="Style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2,871,2</w:t>
            </w:r>
          </w:p>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81.93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50,262,</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476.40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111,14</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3,415.3</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62.78%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5,715,1</w:t>
            </w:r>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37.74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105,428,</w:t>
            </w:r>
          </w:p>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277.62</w:t>
            </w: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45,799,</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45.63</w:t>
            </w:r>
          </w:p>
          <w:p>
            <w:pPr>
              <w:pStyle w:val="Style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45,799,</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64,454,</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770.71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64,454,7</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70.71</w:t>
            </w:r>
          </w:p>
        </w:tc>
      </w:tr>
      <w:tr>
        <w:trPr>
          <w:trHeight w:val="1027"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100,36</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4,692.5</w:t>
            </w:r>
          </w:p>
          <w:p>
            <w:pPr>
              <w:pStyle w:val="Style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4,302,7</w:t>
            </w:r>
          </w:p>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45.68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96,061,</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946.86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177,02</w:t>
            </w:r>
          </w:p>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9,649.8</w:t>
            </w:r>
          </w:p>
          <w:p>
            <w:pPr>
              <w:pStyle w:val="Style5"/>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7,146,6</w:t>
            </w:r>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01.49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4.04%</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169,883,</w:t>
            </w:r>
          </w:p>
          <w:p>
            <w:pPr>
              <w:pStyle w:val="Style5"/>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048.33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0"/>
      </w:tblGrid>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79,390,286.10</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620" w:right="0" w:firstLine="0"/>
              <w:jc w:val="left"/>
            </w:pPr>
            <w:r>
              <w:rPr>
                <w:rFonts w:ascii="Times New Roman" w:eastAsia="Times New Roman" w:hAnsi="Times New Roman" w:cs="Times New Roman"/>
                <w:color w:val="000000"/>
                <w:spacing w:val="0"/>
                <w:w w:val="100"/>
                <w:position w:val="0"/>
              </w:rPr>
              <w:t>19,634,555.27</w:t>
            </w:r>
          </w:p>
        </w:tc>
      </w:tr>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1,178,884.11</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160,967.06</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8,971.00</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151,996.06</w:t>
            </w:r>
          </w:p>
        </w:tc>
      </w:tr>
    </w:tbl>
    <w:p>
      <w:pPr>
        <w:spacing w:lineRule="exact" w:line="1"/>
        <w:rPr>
          <w:sz w:val="2"/>
          <w:szCs w:val="2"/>
        </w:rPr>
      </w:pPr>
      <w:r>
        <w:br w:type="page"/>
      </w:r>
    </w:p>
    <w:tbl>
      <w:tblPr>
        <w:tblOverlap w:val="never"/>
        <w:jc w:val="center"/>
        <w:tblLayout w:type="fixed"/>
      </w:tblPr>
      <w:tblGrid>
        <w:gridCol w:w="4786"/>
        <w:gridCol w:w="4790"/>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100,364,692.54</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916" w:name="bookmark1916"/>
      <w:bookmarkStart w:id="1917" w:name="bookmark1917"/>
      <w:bookmarkStart w:id="1918" w:name="bookmark19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916"/>
      <w:bookmarkEnd w:id="1917"/>
      <w:bookmarkEnd w:id="1918"/>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应收账款坏账 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7,146,601.49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-2,843,855.81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4,302,745.68</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7,146,601.49</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-2,843,855.81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4,302,745.68</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0"/>
        <w:gridCol w:w="3101"/>
        <w:gridCol w:w="3106"/>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919" w:name="bookmark1919"/>
      <w:bookmarkStart w:id="1920" w:name="bookmark1920"/>
      <w:bookmarkStart w:id="1921" w:name="bookmark1921"/>
      <w:bookmarkStart w:id="1922" w:name="bookmark1922"/>
      <w:r>
        <w:rPr>
          <w:color w:val="000000"/>
          <w:spacing w:val="0"/>
          <w:w w:val="100"/>
          <w:position w:val="0"/>
        </w:rPr>
        <w:t>（</w:t>
      </w:r>
      <w:bookmarkEnd w:id="1921"/>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919"/>
      <w:bookmarkEnd w:id="1920"/>
      <w:bookmarkEnd w:id="1922"/>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89"/>
      </w:tblGrid>
      <w:tr>
        <w:trPr>
          <w:trHeight w:val="41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18"/>
      </w:tblGrid>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27"/>
        <w:keepNext/>
        <w:keepLines/>
        <w:widowControl w:val="0"/>
        <w:shd w:val="clear" w:color="auto" w:fill="auto"/>
        <w:bidi w:val="0"/>
        <w:spacing w:before="0" w:line="240" w:lineRule="auto"/>
        <w:ind w:left="0" w:right="0" w:firstLine="0"/>
        <w:jc w:val="left"/>
      </w:pPr>
      <w:bookmarkStart w:id="1923" w:name="bookmark1923"/>
      <w:bookmarkStart w:id="1924" w:name="bookmark1924"/>
      <w:bookmarkStart w:id="1925" w:name="bookmark1925"/>
      <w:bookmarkStart w:id="1926" w:name="bookmark1926"/>
      <w:r>
        <w:rPr>
          <w:color w:val="000000"/>
          <w:spacing w:val="0"/>
          <w:w w:val="100"/>
          <w:position w:val="0"/>
        </w:rPr>
        <w:t>（</w:t>
      </w:r>
      <w:bookmarkEnd w:id="1925"/>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923"/>
      <w:bookmarkEnd w:id="1924"/>
      <w:bookmarkEnd w:id="192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0"/>
        <w:gridCol w:w="2395"/>
        <w:gridCol w:w="2395"/>
      </w:tblGrid>
      <w:tr>
        <w:trPr>
          <w:trHeight w:val="72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19,628,634.11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981,431.70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6,524,458.68</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6.50%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326,222.93</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4,731,751.66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4.71%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236,587.58</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4,584,724.36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4.57%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229,236.22</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2,784,257.05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2.77%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139,212.85</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38,253,825.86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38.11%</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keepLines/>
        <w:widowControl w:val="0"/>
        <w:shd w:val="clear" w:color="auto" w:fill="auto"/>
        <w:tabs>
          <w:tab w:pos="493" w:val="left"/>
        </w:tabs>
        <w:bidi w:val="0"/>
        <w:spacing w:before="0" w:after="36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w:t>
      </w:r>
      <w:bookmarkEnd w:id="1929"/>
      <w:r>
        <w:rPr>
          <w:rFonts w:ascii="Times New Roman" w:eastAsia="Times New Roman" w:hAnsi="Times New Roman" w:cs="Times New Roman"/>
          <w:color w:val="000000"/>
          <w:spacing w:val="0"/>
          <w:w w:val="100"/>
          <w:position w:val="0"/>
        </w:rPr>
        <w:t>5</w:t>
      </w:r>
      <w:r>
        <w:rPr>
          <w:color w:val="000000"/>
          <w:spacing w:val="0"/>
          <w:w w:val="100"/>
          <w:position w:val="0"/>
        </w:rPr>
        <w:t>）</w:t>
        <w:tab/>
        <w:t>转移应收账款且继续涉入形成的资产、负债金额</w:t>
      </w:r>
      <w:bookmarkEnd w:id="1927"/>
      <w:bookmarkEnd w:id="1928"/>
      <w:bookmarkEnd w:id="1930"/>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93" w:val="left"/>
        </w:tabs>
        <w:bidi w:val="0"/>
        <w:spacing w:before="0" w:after="360" w:line="240" w:lineRule="auto"/>
        <w:ind w:left="0" w:right="0" w:firstLine="0"/>
        <w:jc w:val="left"/>
      </w:pPr>
      <w:bookmarkStart w:id="1931" w:name="bookmark1931"/>
      <w:bookmarkStart w:id="1932" w:name="bookmark1932"/>
      <w:bookmarkStart w:id="1933" w:name="bookmark1933"/>
      <w:bookmarkStart w:id="1934" w:name="bookmark1934"/>
      <w:r>
        <w:rPr>
          <w:color w:val="000000"/>
          <w:spacing w:val="0"/>
          <w:w w:val="100"/>
          <w:position w:val="0"/>
        </w:rPr>
        <w:t>（</w:t>
      </w:r>
      <w:bookmarkEnd w:id="1933"/>
      <w:r>
        <w:rPr>
          <w:rFonts w:ascii="Times New Roman" w:eastAsia="Times New Roman" w:hAnsi="Times New Roman" w:cs="Times New Roman"/>
          <w:color w:val="000000"/>
          <w:spacing w:val="0"/>
          <w:w w:val="100"/>
          <w:position w:val="0"/>
        </w:rPr>
        <w:t>6</w:t>
      </w:r>
      <w:r>
        <w:rPr>
          <w:color w:val="000000"/>
          <w:spacing w:val="0"/>
          <w:w w:val="100"/>
          <w:position w:val="0"/>
        </w:rPr>
        <w:t>）</w:t>
        <w:tab/>
        <w:t>因金融资产转移而终止确认的应收账款</w:t>
      </w:r>
      <w:bookmarkEnd w:id="1931"/>
      <w:bookmarkEnd w:id="1932"/>
      <w:bookmarkEnd w:id="1934"/>
    </w:p>
    <w:p>
      <w:pPr>
        <w:pStyle w:val="Style27"/>
        <w:keepNext/>
        <w:keepLines/>
        <w:widowControl w:val="0"/>
        <w:shd w:val="clear" w:color="auto" w:fill="auto"/>
        <w:bidi w:val="0"/>
        <w:spacing w:before="0" w:after="360" w:line="240" w:lineRule="auto"/>
        <w:ind w:left="0" w:right="0" w:firstLine="0"/>
        <w:jc w:val="left"/>
      </w:pPr>
      <w:bookmarkStart w:id="1931" w:name="bookmark1931"/>
      <w:bookmarkStart w:id="1932" w:name="bookmark1932"/>
      <w:bookmarkStart w:id="1935" w:name="bookmark193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931"/>
      <w:bookmarkEnd w:id="1932"/>
      <w:bookmarkEnd w:id="19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81,250.00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3,865,508.47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684,676,917.91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494,975,785.84</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684,758,167.91</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498,841,294.31</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936" w:name="bookmark1936"/>
      <w:bookmarkStart w:id="1937" w:name="bookmark1937"/>
      <w:bookmarkStart w:id="1938" w:name="bookmark193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936"/>
      <w:bookmarkEnd w:id="1937"/>
      <w:bookmarkEnd w:id="1938"/>
    </w:p>
    <w:p>
      <w:pPr>
        <w:pStyle w:val="Style27"/>
        <w:keepNext/>
        <w:keepLines/>
        <w:widowControl w:val="0"/>
        <w:shd w:val="clear" w:color="auto" w:fill="auto"/>
        <w:bidi w:val="0"/>
        <w:spacing w:before="0" w:after="360" w:line="240" w:lineRule="auto"/>
        <w:ind w:left="0" w:right="0" w:firstLine="0"/>
        <w:jc w:val="left"/>
      </w:pPr>
      <w:bookmarkStart w:id="1936" w:name="bookmark1936"/>
      <w:bookmarkStart w:id="1937" w:name="bookmark1937"/>
      <w:bookmarkStart w:id="1939" w:name="bookmark1939"/>
      <w:bookmarkStart w:id="1940" w:name="bookmark1940"/>
      <w:r>
        <w:rPr>
          <w:rFonts w:ascii="Times New Roman" w:eastAsia="Times New Roman" w:hAnsi="Times New Roman" w:cs="Times New Roman"/>
          <w:color w:val="000000"/>
          <w:spacing w:val="0"/>
          <w:w w:val="100"/>
          <w:position w:val="0"/>
        </w:rPr>
        <w:t>1</w:t>
      </w:r>
      <w:bookmarkEnd w:id="1939"/>
      <w:r>
        <w:rPr>
          <w:color w:val="000000"/>
          <w:spacing w:val="0"/>
          <w:w w:val="100"/>
          <w:position w:val="0"/>
        </w:rPr>
        <w:t>）应收利息分类</w:t>
      </w:r>
      <w:bookmarkEnd w:id="1936"/>
      <w:bookmarkEnd w:id="1937"/>
      <w:bookmarkEnd w:id="194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资金占用费</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81,250.00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81,250.00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941" w:name="bookmark1941"/>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2</w:t>
      </w:r>
      <w:bookmarkEnd w:id="1943"/>
      <w:r>
        <w:rPr>
          <w:color w:val="000000"/>
          <w:spacing w:val="0"/>
          <w:w w:val="100"/>
          <w:position w:val="0"/>
        </w:rPr>
        <w:t>）重要逾期利息</w:t>
      </w:r>
      <w:bookmarkEnd w:id="1941"/>
      <w:bookmarkEnd w:id="1942"/>
      <w:bookmarkEnd w:id="19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 断依据</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3</w:t>
      </w:r>
      <w:bookmarkEnd w:id="1947"/>
      <w:r>
        <w:rPr>
          <w:color w:val="000000"/>
          <w:spacing w:val="0"/>
          <w:w w:val="100"/>
          <w:position w:val="0"/>
        </w:rPr>
        <w:t>）坏账准备计提情况</w:t>
      </w:r>
      <w:bookmarkEnd w:id="1945"/>
      <w:bookmarkEnd w:id="1946"/>
      <w:bookmarkEnd w:id="1948"/>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7"/>
        <w:keepNext/>
        <w:keepLines/>
        <w:widowControl w:val="0"/>
        <w:shd w:val="clear" w:color="auto" w:fill="auto"/>
        <w:bidi w:val="0"/>
        <w:spacing w:before="0" w:after="360" w:line="240" w:lineRule="auto"/>
        <w:ind w:left="0" w:right="0" w:firstLine="0"/>
        <w:jc w:val="left"/>
      </w:pPr>
      <w:bookmarkStart w:id="1949" w:name="bookmark1949"/>
      <w:bookmarkStart w:id="1950" w:name="bookmark1950"/>
      <w:bookmarkStart w:id="1951" w:name="bookmark19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949"/>
      <w:bookmarkEnd w:id="1950"/>
      <w:bookmarkEnd w:id="1951"/>
    </w:p>
    <w:p>
      <w:pPr>
        <w:pStyle w:val="Style27"/>
        <w:keepNext/>
        <w:keepLines/>
        <w:widowControl w:val="0"/>
        <w:shd w:val="clear" w:color="auto" w:fill="auto"/>
        <w:bidi w:val="0"/>
        <w:spacing w:before="0" w:after="360" w:line="240" w:lineRule="auto"/>
        <w:ind w:left="0" w:right="0" w:firstLine="0"/>
        <w:jc w:val="left"/>
      </w:pPr>
      <w:bookmarkStart w:id="1949" w:name="bookmark1949"/>
      <w:bookmarkStart w:id="1950" w:name="bookmark1950"/>
      <w:bookmarkStart w:id="1952" w:name="bookmark1952"/>
      <w:bookmarkStart w:id="1953" w:name="bookmark1953"/>
      <w:r>
        <w:rPr>
          <w:rFonts w:ascii="Times New Roman" w:eastAsia="Times New Roman" w:hAnsi="Times New Roman" w:cs="Times New Roman"/>
          <w:color w:val="000000"/>
          <w:spacing w:val="0"/>
          <w:w w:val="100"/>
          <w:position w:val="0"/>
        </w:rPr>
        <w:t>1</w:t>
      </w:r>
      <w:bookmarkEnd w:id="1952"/>
      <w:r>
        <w:rPr>
          <w:color w:val="000000"/>
          <w:spacing w:val="0"/>
          <w:w w:val="100"/>
          <w:position w:val="0"/>
        </w:rPr>
        <w:t>）应收股利分类</w:t>
      </w:r>
      <w:bookmarkEnd w:id="1949"/>
      <w:bookmarkEnd w:id="1950"/>
      <w:bookmarkEnd w:id="195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2"/>
      </w:tblGrid>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192"/>
      </w:tblGrid>
      <w:tr>
        <w:trPr>
          <w:trHeight w:val="40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陕西永鑫纸业包装有限公司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3,865,508.47</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3,865,508.47</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954" w:name="bookmark1954"/>
      <w:bookmarkStart w:id="1955" w:name="bookmark1955"/>
      <w:bookmarkStart w:id="1956" w:name="bookmark1956"/>
      <w:bookmarkStart w:id="1957" w:name="bookmark1957"/>
      <w:r>
        <w:rPr>
          <w:rFonts w:ascii="Times New Roman" w:eastAsia="Times New Roman" w:hAnsi="Times New Roman" w:cs="Times New Roman"/>
          <w:color w:val="000000"/>
          <w:spacing w:val="0"/>
          <w:w w:val="100"/>
          <w:position w:val="0"/>
        </w:rPr>
        <w:t>2</w:t>
      </w:r>
      <w:bookmarkEnd w:id="1956"/>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954"/>
      <w:bookmarkEnd w:id="1955"/>
      <w:bookmarkEnd w:id="195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是否发生减值及其判 断依据</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958" w:name="bookmark1958"/>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3</w:t>
      </w:r>
      <w:bookmarkEnd w:id="1960"/>
      <w:r>
        <w:rPr>
          <w:color w:val="000000"/>
          <w:spacing w:val="0"/>
          <w:w w:val="100"/>
          <w:position w:val="0"/>
        </w:rPr>
        <w:t>）坏账准备计提情况</w:t>
      </w:r>
      <w:bookmarkEnd w:id="1958"/>
      <w:bookmarkEnd w:id="1959"/>
      <w:bookmarkEnd w:id="1961"/>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line="240" w:lineRule="auto"/>
        <w:ind w:left="0" w:right="0" w:firstLine="0"/>
        <w:jc w:val="left"/>
      </w:pPr>
      <w:bookmarkStart w:id="1962" w:name="bookmark1962"/>
      <w:bookmarkStart w:id="1963" w:name="bookmark1963"/>
      <w:bookmarkStart w:id="1964" w:name="bookmark1964"/>
      <w:bookmarkStart w:id="1965" w:name="bookmark1965"/>
      <w:r>
        <w:rPr>
          <w:color w:val="000000"/>
          <w:spacing w:val="0"/>
          <w:w w:val="100"/>
          <w:position w:val="0"/>
        </w:rPr>
        <w:t>（</w:t>
      </w:r>
      <w:bookmarkEnd w:id="196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962"/>
      <w:bookmarkEnd w:id="1963"/>
      <w:bookmarkEnd w:id="1965"/>
    </w:p>
    <w:p>
      <w:pPr>
        <w:pStyle w:val="Style27"/>
        <w:keepNext/>
        <w:keepLines/>
        <w:widowControl w:val="0"/>
        <w:shd w:val="clear" w:color="auto" w:fill="auto"/>
        <w:bidi w:val="0"/>
        <w:spacing w:before="0" w:after="340" w:line="240" w:lineRule="auto"/>
        <w:ind w:left="0" w:right="0" w:firstLine="0"/>
        <w:jc w:val="left"/>
      </w:pPr>
      <w:bookmarkStart w:id="1962" w:name="bookmark1962"/>
      <w:bookmarkStart w:id="1963" w:name="bookmark1963"/>
      <w:bookmarkStart w:id="1966" w:name="bookmark196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962"/>
      <w:bookmarkEnd w:id="1963"/>
      <w:bookmarkEnd w:id="19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600,713,386.33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399,598,301.31</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4,900,390.29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7,774,043.48</w:t>
            </w: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89,082,000.00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89,082,000.00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87,633.24</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41,034.41</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694,783,409.86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496,495,379.20</w:t>
            </w:r>
          </w:p>
        </w:tc>
      </w:tr>
    </w:tbl>
    <w:p>
      <w:pPr>
        <w:widowControl w:val="0"/>
        <w:spacing w:after="339" w:line="1" w:lineRule="exact"/>
      </w:pPr>
    </w:p>
    <w:p>
      <w:pPr>
        <w:pStyle w:val="Style27"/>
        <w:keepNext/>
        <w:keepLines/>
        <w:widowControl w:val="0"/>
        <w:shd w:val="clear" w:color="auto" w:fill="auto"/>
        <w:bidi w:val="0"/>
        <w:spacing w:before="0" w:line="240" w:lineRule="auto"/>
        <w:ind w:left="0" w:right="0" w:firstLine="0"/>
        <w:jc w:val="left"/>
      </w:pPr>
      <w:bookmarkStart w:id="1967" w:name="bookmark1967"/>
      <w:bookmarkStart w:id="1968" w:name="bookmark1968"/>
      <w:bookmarkStart w:id="1969" w:name="bookmark1969"/>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967"/>
      <w:bookmarkEnd w:id="1968"/>
      <w:bookmarkEnd w:id="196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098"/>
        <w:gridCol w:w="1810"/>
      </w:tblGrid>
      <w:tr>
        <w:trPr>
          <w:trHeight w:val="403"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541,207.91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244,725.45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733,660.00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1,519,593.36</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-458,821.90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9,146,920.49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8,586,898.59</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82,386.01</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9,391,645.94</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632,460.00</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10,106,491.95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r>
        <w:br w:type="page"/>
      </w:r>
    </w:p>
    <w:p>
      <w:pPr>
        <w:pStyle w:val="Style1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493,289,213.39</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198,444,464.82</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2,326,531.38</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723,200.27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33,361.57</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689,838.70</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694,783,409.86</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970" w:name="bookmark1970"/>
      <w:bookmarkStart w:id="1971" w:name="bookmark1971"/>
      <w:bookmarkStart w:id="1972" w:name="bookmark1972"/>
      <w:bookmarkStart w:id="1973" w:name="bookmark1973"/>
      <w:r>
        <w:rPr>
          <w:rFonts w:ascii="Times New Roman" w:eastAsia="Times New Roman" w:hAnsi="Times New Roman" w:cs="Times New Roman"/>
          <w:color w:val="000000"/>
          <w:spacing w:val="0"/>
          <w:w w:val="100"/>
          <w:position w:val="0"/>
        </w:rPr>
        <w:t>3</w:t>
      </w:r>
      <w:bookmarkEnd w:id="1972"/>
      <w:r>
        <w:rPr>
          <w:color w:val="000000"/>
          <w:spacing w:val="0"/>
          <w:w w:val="100"/>
          <w:position w:val="0"/>
        </w:rPr>
        <w:t>）本期计提、收回或转回的坏账准备情况</w:t>
      </w:r>
      <w:bookmarkEnd w:id="1970"/>
      <w:bookmarkEnd w:id="1971"/>
      <w:bookmarkEnd w:id="1973"/>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320"/>
        <w:gridCol w:w="1411"/>
        <w:gridCol w:w="1219"/>
        <w:gridCol w:w="1114"/>
        <w:gridCol w:w="907"/>
        <w:gridCol w:w="1584"/>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1,519,593.36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8,586,898.59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10,106,491.95</w:t>
            </w: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1,519,593.36</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8,586,898.59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10,106,491.95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87"/>
        <w:gridCol w:w="3197"/>
      </w:tblGrid>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974" w:name="bookmark1974"/>
      <w:bookmarkStart w:id="1975" w:name="bookmark1975"/>
      <w:bookmarkStart w:id="1976" w:name="bookmark1976"/>
      <w:bookmarkStart w:id="1977" w:name="bookmark1977"/>
      <w:r>
        <w:rPr>
          <w:rFonts w:ascii="Times New Roman" w:eastAsia="Times New Roman" w:hAnsi="Times New Roman" w:cs="Times New Roman"/>
          <w:color w:val="000000"/>
          <w:spacing w:val="0"/>
          <w:w w:val="100"/>
          <w:position w:val="0"/>
        </w:rPr>
        <w:t>4</w:t>
      </w:r>
      <w:bookmarkEnd w:id="1976"/>
      <w:r>
        <w:rPr>
          <w:color w:val="000000"/>
          <w:spacing w:val="0"/>
          <w:w w:val="100"/>
          <w:position w:val="0"/>
        </w:rPr>
        <w:t>）本期实际核销的其他应收款情况</w:t>
      </w:r>
      <w:bookmarkEnd w:id="1974"/>
      <w:bookmarkEnd w:id="1975"/>
      <w:bookmarkEnd w:id="197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46"/>
        <w:gridCol w:w="1555"/>
        <w:gridCol w:w="1618"/>
        <w:gridCol w:w="1670"/>
      </w:tblGrid>
      <w:tr>
        <w:trPr>
          <w:trHeight w:val="408" w:hRule="exact"/>
        </w:trPr>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款项是否由关联 交易产生</w:t>
            </w:r>
          </w:p>
        </w:tc>
      </w:tr>
    </w:tbl>
    <w:p>
      <w:pPr>
        <w:widowControl w:val="0"/>
        <w:spacing w:after="11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27"/>
        <w:keepNext/>
        <w:keepLines/>
        <w:widowControl w:val="0"/>
        <w:shd w:val="clear" w:color="auto" w:fill="auto"/>
        <w:bidi w:val="0"/>
        <w:spacing w:before="0" w:after="360" w:line="240" w:lineRule="auto"/>
        <w:ind w:left="0" w:right="0" w:firstLine="0"/>
        <w:jc w:val="left"/>
      </w:pPr>
      <w:bookmarkStart w:id="1978" w:name="bookmark1978"/>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5</w:t>
      </w:r>
      <w:bookmarkEnd w:id="1980"/>
      <w:r>
        <w:rPr>
          <w:color w:val="000000"/>
          <w:spacing w:val="0"/>
          <w:w w:val="100"/>
          <w:position w:val="0"/>
        </w:rPr>
        <w:t>）按欠款方归集的期末余额前五名的其他应收款情况</w:t>
      </w:r>
      <w:bookmarkEnd w:id="1978"/>
      <w:bookmarkEnd w:id="1979"/>
      <w:bookmarkEnd w:id="198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0"/>
        <w:gridCol w:w="1618"/>
        <w:gridCol w:w="1618"/>
      </w:tblGrid>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占其他应收款期</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w:t>
            </w:r>
          </w:p>
        </w:tc>
      </w:tr>
    </w:tbl>
    <w:p>
      <w:pPr>
        <w:spacing w:lineRule="exact" w:line="1"/>
        <w:rPr>
          <w:sz w:val="2"/>
          <w:szCs w:val="2"/>
        </w:rPr>
      </w:pPr>
      <w:r>
        <w:br w:type="page"/>
      </w:r>
    </w:p>
    <w:tbl>
      <w:tblPr>
        <w:tblOverlap w:val="never"/>
        <w:jc w:val="center"/>
        <w:tblLayout w:type="fixed"/>
      </w:tblPr>
      <w:tblGrid>
        <w:gridCol w:w="1690"/>
        <w:gridCol w:w="1550"/>
        <w:gridCol w:w="1550"/>
        <w:gridCol w:w="1550"/>
        <w:gridCol w:w="1618"/>
        <w:gridCol w:w="1618"/>
      </w:tblGrid>
      <w:tr>
        <w:trPr>
          <w:trHeight w:val="682"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末余额合计数的 比例</w:t>
            </w:r>
          </w:p>
        </w:tc>
        <w:tc>
          <w:tcPr>
            <w:tcBorders>
              <w:top w:val="single" w:sz="4"/>
              <w:left w:val="single" w:sz="4"/>
              <w:right w:val="single" w:sz="4"/>
            </w:tcBorders>
            <w:shd w:val="clear" w:color="auto" w:fill="D3D3D3"/>
            <w:vAlign w:val="top"/>
          </w:tcPr>
          <w:p>
            <w:pPr>
              <w:pStyle w:val="Style5"/>
              <w:keepNext w:val="0"/>
              <w:keepLines w:val="0"/>
              <w:widowControl w:val="0"/>
              <w:shd w:val="clear" w:color="auto" w:fill="auto"/>
              <w:bidi w:val="0"/>
              <w:spacing w:before="0" w:after="0" w:line="240" w:lineRule="auto"/>
              <w:ind w:left="0" w:right="0" w:firstLine="700"/>
              <w:jc w:val="left"/>
            </w:pPr>
            <w:r>
              <w:rPr>
                <w:color w:val="000000"/>
                <w:spacing w:val="0"/>
                <w:w w:val="100"/>
                <w:position w:val="0"/>
              </w:rPr>
              <w:t>额</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245,712,527.33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35.37%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108,501,000.00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104,913,882.19</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89,082,000.00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12.82%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8,908,200.00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47,701,529.07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595,910,938.59</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85.78%</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8,908,200.00</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982" w:name="bookmark1982"/>
      <w:bookmarkStart w:id="1983" w:name="bookmark1983"/>
      <w:bookmarkStart w:id="1984" w:name="bookmark1984"/>
      <w:bookmarkStart w:id="1985" w:name="bookmark1985"/>
      <w:r>
        <w:rPr>
          <w:rFonts w:ascii="Times New Roman" w:eastAsia="Times New Roman" w:hAnsi="Times New Roman" w:cs="Times New Roman"/>
          <w:color w:val="000000"/>
          <w:spacing w:val="0"/>
          <w:w w:val="100"/>
          <w:position w:val="0"/>
        </w:rPr>
        <w:t>6</w:t>
      </w:r>
      <w:bookmarkEnd w:id="1984"/>
      <w:r>
        <w:rPr>
          <w:color w:val="000000"/>
          <w:spacing w:val="0"/>
          <w:w w:val="100"/>
          <w:position w:val="0"/>
        </w:rPr>
        <w:t>）涉及政府补助的应收款项</w:t>
      </w:r>
      <w:bookmarkEnd w:id="1982"/>
      <w:bookmarkEnd w:id="1983"/>
      <w:bookmarkEnd w:id="198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2"/>
        <w:gridCol w:w="1867"/>
        <w:gridCol w:w="1867"/>
        <w:gridCol w:w="1949"/>
      </w:tblGrid>
      <w:tr>
        <w:trPr>
          <w:trHeight w:val="72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59" w:line="1" w:lineRule="exact"/>
      </w:pPr>
    </w:p>
    <w:p>
      <w:pPr>
        <w:pStyle w:val="Style27"/>
        <w:keepNext/>
        <w:keepLines/>
        <w:widowControl w:val="0"/>
        <w:shd w:val="clear" w:color="auto" w:fill="auto"/>
        <w:tabs>
          <w:tab w:pos="392" w:val="left"/>
        </w:tabs>
        <w:bidi w:val="0"/>
        <w:spacing w:before="0" w:after="360" w:line="240" w:lineRule="auto"/>
        <w:ind w:left="0" w:right="0" w:firstLine="0"/>
        <w:jc w:val="left"/>
      </w:pPr>
      <w:bookmarkStart w:id="1986" w:name="bookmark1986"/>
      <w:bookmarkStart w:id="1987" w:name="bookmark1987"/>
      <w:bookmarkStart w:id="1988" w:name="bookmark1988"/>
      <w:bookmarkStart w:id="1989" w:name="bookmark1989"/>
      <w:r>
        <w:rPr>
          <w:rFonts w:ascii="Times New Roman" w:eastAsia="Times New Roman" w:hAnsi="Times New Roman" w:cs="Times New Roman"/>
          <w:color w:val="000000"/>
          <w:spacing w:val="0"/>
          <w:w w:val="100"/>
          <w:position w:val="0"/>
        </w:rPr>
        <w:t>7</w:t>
      </w:r>
      <w:bookmarkEnd w:id="1988"/>
      <w:r>
        <w:rPr>
          <w:color w:val="000000"/>
          <w:spacing w:val="0"/>
          <w:w w:val="100"/>
          <w:position w:val="0"/>
        </w:rPr>
        <w:t>）</w:t>
        <w:tab/>
        <w:t>因金融资产转移而终止确认的其他应收款</w:t>
      </w:r>
      <w:bookmarkEnd w:id="1986"/>
      <w:bookmarkEnd w:id="1987"/>
      <w:bookmarkEnd w:id="1989"/>
    </w:p>
    <w:p>
      <w:pPr>
        <w:pStyle w:val="Style27"/>
        <w:keepNext/>
        <w:keepLines/>
        <w:widowControl w:val="0"/>
        <w:shd w:val="clear" w:color="auto" w:fill="auto"/>
        <w:tabs>
          <w:tab w:pos="397" w:val="left"/>
        </w:tabs>
        <w:bidi w:val="0"/>
        <w:spacing w:before="0" w:after="360" w:line="240" w:lineRule="auto"/>
        <w:ind w:left="0" w:right="0" w:firstLine="0"/>
        <w:jc w:val="left"/>
      </w:pPr>
      <w:bookmarkStart w:id="1986" w:name="bookmark1986"/>
      <w:bookmarkStart w:id="1987" w:name="bookmark1987"/>
      <w:bookmarkStart w:id="1990" w:name="bookmark1990"/>
      <w:bookmarkStart w:id="1991" w:name="bookmark1991"/>
      <w:r>
        <w:rPr>
          <w:rFonts w:ascii="Times New Roman" w:eastAsia="Times New Roman" w:hAnsi="Times New Roman" w:cs="Times New Roman"/>
          <w:color w:val="000000"/>
          <w:spacing w:val="0"/>
          <w:w w:val="100"/>
          <w:position w:val="0"/>
        </w:rPr>
        <w:t>8</w:t>
      </w:r>
      <w:bookmarkEnd w:id="1990"/>
      <w:r>
        <w:rPr>
          <w:color w:val="000000"/>
          <w:spacing w:val="0"/>
          <w:w w:val="100"/>
          <w:position w:val="0"/>
        </w:rPr>
        <w:t>）</w:t>
        <w:tab/>
        <w:t>转移其他应收款且继续涉入形成的资产、负债金额</w:t>
      </w:r>
      <w:bookmarkEnd w:id="1986"/>
      <w:bookmarkEnd w:id="1987"/>
      <w:bookmarkEnd w:id="1991"/>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3</w:t>
      </w:r>
      <w:bookmarkEnd w:id="1994"/>
      <w:r>
        <w:rPr>
          <w:color w:val="000000"/>
          <w:spacing w:val="0"/>
          <w:w w:val="100"/>
          <w:position w:val="0"/>
        </w:rPr>
        <w:t>、长期股权投资</w:t>
      </w:r>
      <w:bookmarkEnd w:id="1992"/>
      <w:bookmarkEnd w:id="1993"/>
      <w:bookmarkEnd w:id="19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605,189,862.62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605,189,862.62</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535,683,043.50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535,683,043.50</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44,367,002.46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44,367,002.46</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41,544,228.27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41,544,228.27</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649,556,865.08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649,556,865.08</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577,227,271.77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577,227,271.77</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996" w:name="bookmark1996"/>
      <w:bookmarkStart w:id="1997" w:name="bookmark1997"/>
      <w:bookmarkStart w:id="1998" w:name="bookmark19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996"/>
      <w:bookmarkEnd w:id="1997"/>
      <w:bookmarkEnd w:id="19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344"/>
        <w:gridCol w:w="989"/>
        <w:gridCol w:w="1162"/>
        <w:gridCol w:w="1166"/>
        <w:gridCol w:w="1214"/>
        <w:gridCol w:w="1330"/>
        <w:gridCol w:w="1099"/>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减值准备</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呼和浩特市 吉宏印刷包 装有限公司</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344"/>
        <w:gridCol w:w="989"/>
        <w:gridCol w:w="1162"/>
        <w:gridCol w:w="1166"/>
        <w:gridCol w:w="1214"/>
        <w:gridCol w:w="1330"/>
        <w:gridCol w:w="1099"/>
      </w:tblGrid>
      <w:tr>
        <w:trPr>
          <w:trHeight w:val="103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厦门市正奇</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信息技术有</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8,998,085.35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8,998,085.35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廊坊市吉宏</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包装有限公</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孝感市吉宏 包装有限公 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3" w:lineRule="exact"/>
              <w:ind w:left="0" w:right="0" w:firstLine="0"/>
              <w:jc w:val="left"/>
            </w:pPr>
            <w:r>
              <w:rPr>
                <w:color w:val="000000"/>
                <w:spacing w:val="0"/>
                <w:w w:val="100"/>
                <w:position w:val="0"/>
              </w:rPr>
              <w:t>香港吉宏科 技有限公司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7,938.40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7,938.40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滦州吉宏包 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厦门鑫泷悦</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环保纸袋有</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rPr>
              <w:t>厦门市吉客 印电子商务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166,500,000.0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思塔克纸业</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（上海）有限</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7,540,000.00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济南吉联包 装有限公司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安徽吉宏环</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保纸品有限</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80,637,019.75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80,637,019.75</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rPr>
              <w:t>宁夏吉宏环 保包装科技 有限公司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厦门吉宏包</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装工业有限</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5" w:lineRule="exact"/>
              <w:ind w:left="0" w:right="0" w:firstLine="0"/>
              <w:jc w:val="left"/>
            </w:pPr>
            <w:r>
              <w:rPr>
                <w:color w:val="000000"/>
                <w:spacing w:val="0"/>
                <w:w w:val="100"/>
                <w:position w:val="0"/>
              </w:rPr>
              <w:t>杭州吉喵云 网络科技有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4,800,000.00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11,050,00</w:t>
            </w:r>
          </w:p>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15,850,000.00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杭州吉客印 数据科技有 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150,000.0</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深圳吉链区</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344"/>
        <w:gridCol w:w="989"/>
        <w:gridCol w:w="1162"/>
        <w:gridCol w:w="1166"/>
        <w:gridCol w:w="1214"/>
        <w:gridCol w:w="1330"/>
        <w:gridCol w:w="1099"/>
      </w:tblGrid>
      <w:tr>
        <w:trPr>
          <w:trHeight w:val="682" w:hRule="exact"/>
        </w:trPr>
        <w:tc>
          <w:tcPr>
            <w:tcBorders>
              <w:top w:val="single" w:sz="4"/>
              <w:left w:val="single" w:sz="4"/>
            </w:tcBorders>
            <w:shd w:val="clear" w:color="auto" w:fill="FFFFFF"/>
            <w:vAlign w:val="top"/>
          </w:tcPr>
          <w:p>
            <w:pPr>
              <w:pStyle w:val="Style5"/>
              <w:keepNext w:val="0"/>
              <w:keepLines w:val="0"/>
              <w:widowControl w:val="0"/>
              <w:shd w:val="clear" w:color="auto" w:fill="auto"/>
              <w:bidi w:val="0"/>
              <w:spacing w:before="0" w:after="0" w:line="307" w:lineRule="exact"/>
              <w:ind w:left="0" w:right="0" w:firstLine="0"/>
              <w:jc w:val="both"/>
            </w:pPr>
            <w:r>
              <w:rPr>
                <w:color w:val="000000"/>
                <w:spacing w:val="0"/>
                <w:w w:val="100"/>
                <w:position w:val="0"/>
              </w:rPr>
              <w:t>块链技术有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陕西永鑫纸</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业包装有限</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27,304,90</w:t>
            </w:r>
          </w:p>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27,304,904.47</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厦门正奇私</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募基金管理</w:t>
            </w:r>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陕西吉宏包</w:t>
            </w:r>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装有限公司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2,000,000.</w:t>
            </w:r>
          </w:p>
          <w:p>
            <w:pPr>
              <w:pStyle w:val="Style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rPr>
              <w:t>贵州吉宏酱 酒品牌策划 管理有限公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35,000,00</w:t>
            </w:r>
          </w:p>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535,683,043.50</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78,504,90</w:t>
            </w:r>
          </w:p>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4.47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8,998,085.35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605,189,862.6</w:t>
            </w:r>
          </w:p>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999" w:name="bookmark1999"/>
      <w:bookmarkStart w:id="2000" w:name="bookmark2000"/>
      <w:bookmarkStart w:id="2001" w:name="bookmark20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999"/>
      <w:bookmarkEnd w:id="2000"/>
      <w:bookmarkEnd w:id="20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797"/>
        <w:gridCol w:w="802"/>
        <w:gridCol w:w="797"/>
        <w:gridCol w:w="797"/>
        <w:gridCol w:w="797"/>
        <w:gridCol w:w="802"/>
        <w:gridCol w:w="802"/>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投资单 位</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备期末</w:t>
            </w:r>
          </w:p>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余额</w:t>
            </w:r>
          </w:p>
        </w:tc>
      </w:tr>
      <w:tr>
        <w:trPr>
          <w:trHeight w:val="133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计提减</w:t>
            </w: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陕西永</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鑫纸业</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包装有</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12,201,</w:t>
            </w:r>
          </w:p>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504.47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84" w:lineRule="auto"/>
              <w:ind w:left="0" w:right="0" w:firstLine="0"/>
              <w:jc w:val="center"/>
            </w:pPr>
            <w:r>
              <w:rPr>
                <w:rFonts w:ascii="Times New Roman" w:eastAsia="Times New Roman" w:hAnsi="Times New Roman" w:cs="Times New Roman"/>
                <w:color w:val="000000"/>
                <w:spacing w:val="0"/>
                <w:w w:val="100"/>
                <w:position w:val="0"/>
              </w:rPr>
              <w:t>15,103, 400.00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-27,304</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308" w:lineRule="exact"/>
              <w:ind w:left="0" w:right="0" w:firstLine="0"/>
              <w:jc w:val="left"/>
            </w:pPr>
            <w:r>
              <w:rPr>
                <w:color w:val="000000"/>
                <w:spacing w:val="0"/>
                <w:w w:val="100"/>
                <w:position w:val="0"/>
              </w:rPr>
              <w:t>厦门海 晟融创 信息技 术有限 公司</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29,342,</w:t>
            </w:r>
          </w:p>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723.80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12,529,</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2,494,8</w:t>
            </w:r>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44,367,</w:t>
            </w:r>
          </w:p>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002.46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41,544,</w:t>
            </w:r>
          </w:p>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44,367,</w:t>
            </w:r>
          </w:p>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002.46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41,544,</w:t>
            </w:r>
          </w:p>
          <w:p>
            <w:pPr>
              <w:pStyle w:val="Style5"/>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228.27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27,632,</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2,494,8</w:t>
            </w:r>
          </w:p>
          <w:p>
            <w:pPr>
              <w:pStyle w:val="Style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07.51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-27,304</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44,367,</w:t>
            </w:r>
          </w:p>
          <w:p>
            <w:pPr>
              <w:pStyle w:val="Style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002.46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7"/>
        <w:keepNext/>
        <w:keepLines/>
        <w:widowControl w:val="0"/>
        <w:numPr>
          <w:ilvl w:val="0"/>
          <w:numId w:val="71"/>
        </w:numPr>
        <w:shd w:val="clear" w:color="auto" w:fill="auto"/>
        <w:bidi w:val="0"/>
        <w:spacing w:before="0" w:after="360" w:line="240" w:lineRule="auto"/>
        <w:ind w:left="0" w:right="0" w:firstLine="0"/>
        <w:jc w:val="left"/>
      </w:pPr>
      <w:bookmarkStart w:id="2002" w:name="bookmark2002"/>
      <w:bookmarkStart w:id="2003" w:name="bookmark2003"/>
      <w:bookmarkStart w:id="2004" w:name="bookmark2004"/>
      <w:bookmarkStart w:id="2005" w:name="bookmark2005"/>
      <w:bookmarkEnd w:id="2004"/>
      <w:r>
        <w:rPr>
          <w:color w:val="000000"/>
          <w:spacing w:val="0"/>
          <w:w w:val="100"/>
          <w:position w:val="0"/>
        </w:rPr>
        <w:t>其他说明</w:t>
      </w:r>
      <w:bookmarkEnd w:id="2002"/>
      <w:bookmarkEnd w:id="2003"/>
      <w:bookmarkEnd w:id="2005"/>
    </w:p>
    <w:p>
      <w:pPr>
        <w:pStyle w:val="Style27"/>
        <w:keepNext/>
        <w:keepLines/>
        <w:widowControl w:val="0"/>
        <w:shd w:val="clear" w:color="auto" w:fill="auto"/>
        <w:bidi w:val="0"/>
        <w:spacing w:before="0" w:after="360" w:line="240" w:lineRule="auto"/>
        <w:ind w:left="0" w:right="0" w:firstLine="0"/>
        <w:jc w:val="left"/>
      </w:pPr>
      <w:bookmarkStart w:id="2002" w:name="bookmark2002"/>
      <w:bookmarkStart w:id="2003" w:name="bookmark2003"/>
      <w:bookmarkStart w:id="2006" w:name="bookmark2006"/>
      <w:bookmarkStart w:id="2007" w:name="bookmark2007"/>
      <w:r>
        <w:rPr>
          <w:rFonts w:ascii="Times New Roman" w:eastAsia="Times New Roman" w:hAnsi="Times New Roman" w:cs="Times New Roman"/>
          <w:color w:val="000000"/>
          <w:spacing w:val="0"/>
          <w:w w:val="100"/>
          <w:position w:val="0"/>
        </w:rPr>
        <w:t>4</w:t>
      </w:r>
      <w:bookmarkEnd w:id="2006"/>
      <w:r>
        <w:rPr>
          <w:color w:val="000000"/>
          <w:spacing w:val="0"/>
          <w:w w:val="100"/>
          <w:position w:val="0"/>
        </w:rPr>
        <w:t>、营业收入和营业成本</w:t>
      </w:r>
      <w:bookmarkEnd w:id="2002"/>
      <w:bookmarkEnd w:id="2003"/>
      <w:bookmarkEnd w:id="200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0"/>
        <w:gridCol w:w="1915"/>
        <w:gridCol w:w="1915"/>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373,809,061.07</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309,111,343.20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562,610,406.57</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442,468,743.16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38,828,858.55</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35,667,463.63</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60,850,920.39</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55,669,683.14</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412,637,919.62</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344,778,806.83</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623,461,326.96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498,138,426.30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15"/>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26"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元，其中，元预计将于年度确认 收入，元预计将于年度确认收入，元预计将于年度确认收入。</w:t>
      </w:r>
    </w:p>
    <w:p>
      <w:pPr>
        <w:pStyle w:val="Style1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5</w:t>
      </w:r>
      <w:bookmarkEnd w:id="2010"/>
      <w:r>
        <w:rPr>
          <w:color w:val="000000"/>
          <w:spacing w:val="0"/>
          <w:w w:val="100"/>
          <w:position w:val="0"/>
        </w:rPr>
        <w:t>、投资收益</w:t>
      </w:r>
      <w:bookmarkEnd w:id="2008"/>
      <w:bookmarkEnd w:id="2009"/>
      <w:bookmarkEnd w:id="20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8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49,000,000.00</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167,448,800.00</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2,494,807.51</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6,979,900.66</w:t>
            </w:r>
          </w:p>
        </w:tc>
      </w:tr>
      <w:tr>
        <w:trPr>
          <w:trHeight w:val="39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3,554,162.43</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-5,890,000.00</w:t>
            </w:r>
          </w:p>
        </w:tc>
      </w:tr>
      <w:tr>
        <w:trPr>
          <w:trHeight w:val="403" w:hRule="exact"/>
        </w:trPr>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1,280,256.32</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3,352,971.54</w:t>
            </w:r>
          </w:p>
        </w:tc>
      </w:tr>
      <w:tr>
        <w:trPr>
          <w:trHeight w:val="408"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56,329,226.26</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171,891,672.20</w:t>
            </w:r>
          </w:p>
        </w:tc>
      </w:tr>
    </w:tbl>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6</w:t>
      </w:r>
      <w:bookmarkEnd w:id="2014"/>
      <w:r>
        <w:rPr>
          <w:color w:val="000000"/>
          <w:spacing w:val="0"/>
          <w:w w:val="100"/>
          <w:position w:val="0"/>
        </w:rPr>
        <w:t>、其他</w:t>
      </w:r>
      <w:bookmarkEnd w:id="2012"/>
      <w:bookmarkEnd w:id="2013"/>
      <w:bookmarkEnd w:id="2015"/>
    </w:p>
    <w:p>
      <w:pPr>
        <w:pStyle w:val="Style23"/>
        <w:keepNext/>
        <w:keepLines/>
        <w:widowControl w:val="0"/>
        <w:shd w:val="clear" w:color="auto" w:fill="auto"/>
        <w:bidi w:val="0"/>
        <w:spacing w:before="0" w:after="360" w:line="240" w:lineRule="auto"/>
        <w:ind w:left="0" w:right="0" w:firstLine="0"/>
        <w:jc w:val="left"/>
      </w:pPr>
      <w:bookmarkStart w:id="2016" w:name="bookmark2016"/>
      <w:bookmarkStart w:id="2017" w:name="bookmark2017"/>
      <w:bookmarkStart w:id="2018" w:name="bookmark2018"/>
      <w:r>
        <w:rPr>
          <w:color w:val="000000"/>
          <w:spacing w:val="0"/>
          <w:w w:val="100"/>
          <w:position w:val="0"/>
        </w:rPr>
        <w:t>十八、补充资料</w:t>
      </w:r>
      <w:bookmarkEnd w:id="2016"/>
      <w:bookmarkEnd w:id="2017"/>
      <w:bookmarkEnd w:id="2018"/>
    </w:p>
    <w:p>
      <w:pPr>
        <w:pStyle w:val="Style27"/>
        <w:keepNext/>
        <w:keepLines/>
        <w:widowControl w:val="0"/>
        <w:shd w:val="clear" w:color="auto" w:fill="auto"/>
        <w:bidi w:val="0"/>
        <w:spacing w:before="0" w:after="360" w:line="240" w:lineRule="auto"/>
        <w:ind w:left="0" w:right="0" w:firstLine="0"/>
        <w:jc w:val="left"/>
      </w:pPr>
      <w:bookmarkStart w:id="2019" w:name="bookmark2019"/>
      <w:bookmarkStart w:id="2020" w:name="bookmark2020"/>
      <w:bookmarkStart w:id="2021" w:name="bookmark202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019"/>
      <w:bookmarkEnd w:id="2020"/>
      <w:bookmarkEnd w:id="2021"/>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3062"/>
        <w:gridCol w:w="3187"/>
      </w:tblGrid>
      <w:tr>
        <w:trPr>
          <w:trHeight w:val="408"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216,345.29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29,866,170.07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-1,300,155.92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1,519,189.63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4,050,976.29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46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148,138.10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26,102,434.68</w:t>
            </w:r>
          </w:p>
        </w:tc>
        <w:tc>
          <w:tcPr>
            <w:tcBorders>
              <w:top w:val="single" w:sz="4"/>
              <w:left w:val="single" w:sz="4"/>
              <w:bottom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rPr>
        <w:t>J</w:t>
      </w:r>
      <w:r>
        <w:rPr>
          <w:color w:val="000000"/>
          <w:spacing w:val="0"/>
          <w:w w:val="100"/>
          <w:position w:val="0"/>
        </w:rPr>
        <w:t xml:space="preserve">不适用 </w:t>
      </w: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9"/>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口适用”不适用</w:t>
      </w:r>
    </w:p>
    <w:p>
      <w:pPr>
        <w:pStyle w:val="Style27"/>
        <w:keepNext/>
        <w:keepLines/>
        <w:widowControl w:val="0"/>
        <w:shd w:val="clear" w:color="auto" w:fill="auto"/>
        <w:bidi w:val="0"/>
        <w:spacing w:before="0" w:after="300" w:line="240" w:lineRule="auto"/>
        <w:ind w:left="0" w:right="0" w:firstLine="0"/>
        <w:jc w:val="both"/>
      </w:pPr>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022"/>
      <w:bookmarkEnd w:id="2023"/>
      <w:bookmarkEnd w:id="2024"/>
    </w:p>
    <w:tbl>
      <w:tblPr>
        <w:tblOverlap w:val="never"/>
        <w:jc w:val="center"/>
        <w:tblLayout w:type="fixed"/>
      </w:tblPr>
      <w:tblGrid>
        <w:gridCol w:w="2664"/>
        <w:gridCol w:w="3082"/>
        <w:gridCol w:w="1915"/>
        <w:gridCol w:w="1915"/>
      </w:tblGrid>
      <w:tr>
        <w:trPr>
          <w:trHeight w:val="408" w:hRule="exact"/>
        </w:trPr>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715" w:hRule="exact"/>
        </w:trPr>
        <w:tc>
          <w:tcPr>
            <w:tcBorders>
              <w:top w:val="single" w:sz="4"/>
              <w:left w:val="single" w:sz="4"/>
            </w:tcBorders>
            <w:shd w:val="clear" w:color="auto" w:fill="D3D3D3"/>
            <w:vAlign w:val="center"/>
          </w:tcPr>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12.50%</w:t>
            </w:r>
          </w:p>
        </w:tc>
        <w:tc>
          <w:tcPr>
            <w:tcBorders>
              <w:top w:val="single" w:sz="4"/>
              <w:lef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c>
          <w:tcPr>
            <w:tcBorders>
              <w:top w:val="single" w:sz="4"/>
              <w:left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w:t>
            </w:r>
          </w:p>
        </w:tc>
      </w:tr>
      <w:tr>
        <w:trPr>
          <w:trHeight w:val="715" w:hRule="exact"/>
        </w:trPr>
        <w:tc>
          <w:tcPr>
            <w:tcBorders>
              <w:top w:val="single" w:sz="4"/>
              <w:left w:val="single" w:sz="4"/>
              <w:bottom w:val="single" w:sz="4"/>
            </w:tcBorders>
            <w:shd w:val="clear" w:color="auto" w:fill="D3D3D3"/>
            <w:vAlign w:val="center"/>
          </w:tcPr>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11.07%</w:t>
            </w:r>
          </w:p>
        </w:tc>
        <w:tc>
          <w:tcPr>
            <w:tcBorders>
              <w:top w:val="single" w:sz="4"/>
              <w:left w:val="single" w:sz="4"/>
              <w:bottom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c>
          <w:tcPr>
            <w:tcBorders>
              <w:top w:val="single" w:sz="4"/>
              <w:left w:val="single" w:sz="4"/>
              <w:bottom w:val="single" w:sz="4"/>
              <w:right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r>
    </w:tbl>
    <w:p>
      <w:pPr>
        <w:widowControl w:val="0"/>
        <w:spacing w:after="239" w:line="1" w:lineRule="exact"/>
      </w:pPr>
    </w:p>
    <w:p>
      <w:pPr>
        <w:pStyle w:val="Style27"/>
        <w:keepNext/>
        <w:keepLines/>
        <w:widowControl w:val="0"/>
        <w:shd w:val="clear" w:color="auto" w:fill="auto"/>
        <w:tabs>
          <w:tab w:pos="404" w:val="left"/>
        </w:tabs>
        <w:bidi w:val="0"/>
        <w:spacing w:before="0" w:after="300" w:line="322" w:lineRule="exact"/>
        <w:ind w:left="0" w:right="0" w:firstLine="0"/>
        <w:jc w:val="both"/>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3</w:t>
      </w:r>
      <w:bookmarkEnd w:id="2027"/>
      <w:r>
        <w:rPr>
          <w:color w:val="000000"/>
          <w:spacing w:val="0"/>
          <w:w w:val="100"/>
          <w:position w:val="0"/>
        </w:rPr>
        <w:t>、</w:t>
        <w:tab/>
        <w:t>境内外会计准则下会计数据差异</w:t>
      </w:r>
      <w:bookmarkEnd w:id="2025"/>
      <w:bookmarkEnd w:id="2026"/>
      <w:bookmarkEnd w:id="2028"/>
    </w:p>
    <w:p>
      <w:pPr>
        <w:pStyle w:val="Style27"/>
        <w:keepNext/>
        <w:keepLines/>
        <w:widowControl w:val="0"/>
        <w:numPr>
          <w:ilvl w:val="0"/>
          <w:numId w:val="73"/>
        </w:numPr>
        <w:shd w:val="clear" w:color="auto" w:fill="auto"/>
        <w:tabs>
          <w:tab w:pos="493" w:val="left"/>
        </w:tabs>
        <w:bidi w:val="0"/>
        <w:spacing w:before="0" w:line="322" w:lineRule="exact"/>
        <w:ind w:left="0" w:right="0" w:firstLine="0"/>
        <w:jc w:val="both"/>
      </w:pPr>
      <w:bookmarkStart w:id="2025" w:name="bookmark2025"/>
      <w:bookmarkStart w:id="2026" w:name="bookmark2026"/>
      <w:bookmarkStart w:id="2029" w:name="bookmark2029"/>
      <w:bookmarkStart w:id="2030" w:name="bookmark2030"/>
      <w:bookmarkEnd w:id="2029"/>
      <w:r>
        <w:rPr>
          <w:color w:val="000000"/>
          <w:spacing w:val="0"/>
          <w:w w:val="100"/>
          <w:position w:val="0"/>
        </w:rPr>
        <w:t>同时按照国际会计准则与按中国会计准则披露的财务报告中净利润和净资产差异情况</w:t>
      </w:r>
      <w:bookmarkEnd w:id="2025"/>
      <w:bookmarkEnd w:id="2026"/>
      <w:bookmarkEnd w:id="2030"/>
    </w:p>
    <w:p>
      <w:pPr>
        <w:pStyle w:val="Style19"/>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口适用”不适用</w:t>
      </w:r>
    </w:p>
    <w:p>
      <w:pPr>
        <w:pStyle w:val="Style27"/>
        <w:keepNext/>
        <w:keepLines/>
        <w:widowControl w:val="0"/>
        <w:numPr>
          <w:ilvl w:val="0"/>
          <w:numId w:val="73"/>
        </w:numPr>
        <w:shd w:val="clear" w:color="auto" w:fill="auto"/>
        <w:tabs>
          <w:tab w:pos="493" w:val="left"/>
        </w:tabs>
        <w:bidi w:val="0"/>
        <w:spacing w:before="0" w:line="322" w:lineRule="exact"/>
        <w:ind w:left="0" w:right="0" w:firstLine="0"/>
        <w:jc w:val="both"/>
      </w:pPr>
      <w:bookmarkStart w:id="2031" w:name="bookmark2031"/>
      <w:bookmarkStart w:id="2032" w:name="bookmark2032"/>
      <w:bookmarkStart w:id="2033" w:name="bookmark2033"/>
      <w:bookmarkStart w:id="2034" w:name="bookmark2034"/>
      <w:bookmarkEnd w:id="2033"/>
      <w:r>
        <w:rPr>
          <w:color w:val="000000"/>
          <w:spacing w:val="0"/>
          <w:w w:val="100"/>
          <w:position w:val="0"/>
        </w:rPr>
        <w:t>同时按照境外会计准则与按中国会计准则披露的财务报告中净利润和净资产差异情况</w:t>
      </w:r>
      <w:bookmarkEnd w:id="2031"/>
      <w:bookmarkEnd w:id="2032"/>
      <w:bookmarkEnd w:id="2034"/>
    </w:p>
    <w:p>
      <w:pPr>
        <w:pStyle w:val="Style19"/>
        <w:keepNext w:val="0"/>
        <w:keepLines w:val="0"/>
        <w:widowControl w:val="0"/>
        <w:shd w:val="clear" w:color="auto" w:fill="auto"/>
        <w:bidi w:val="0"/>
        <w:spacing w:before="0" w:after="300" w:line="240" w:lineRule="auto"/>
        <w:ind w:left="0" w:right="0" w:firstLine="0"/>
        <w:jc w:val="both"/>
      </w:pPr>
      <w:r>
        <w:rPr>
          <w:color w:val="000000"/>
          <w:spacing w:val="0"/>
          <w:w w:val="100"/>
          <w:position w:val="0"/>
        </w:rPr>
        <w:t>口适用”不适用</w:t>
      </w:r>
    </w:p>
    <w:p>
      <w:pPr>
        <w:pStyle w:val="Style27"/>
        <w:keepNext/>
        <w:keepLines/>
        <w:widowControl w:val="0"/>
        <w:numPr>
          <w:ilvl w:val="0"/>
          <w:numId w:val="73"/>
        </w:numPr>
        <w:shd w:val="clear" w:color="auto" w:fill="auto"/>
        <w:tabs>
          <w:tab w:pos="589" w:val="left"/>
        </w:tabs>
        <w:bidi w:val="0"/>
        <w:spacing w:before="0" w:after="300" w:line="322" w:lineRule="exact"/>
        <w:ind w:left="0" w:right="0" w:firstLine="0"/>
        <w:jc w:val="both"/>
      </w:pPr>
      <w:bookmarkStart w:id="2035" w:name="bookmark2035"/>
      <w:bookmarkStart w:id="2036" w:name="bookmark2036"/>
      <w:bookmarkStart w:id="2037" w:name="bookmark2037"/>
      <w:bookmarkStart w:id="2038" w:name="bookmark2038"/>
      <w:bookmarkEnd w:id="2037"/>
      <w:r>
        <w:rPr>
          <w:color w:val="000000"/>
          <w:spacing w:val="0"/>
          <w:w w:val="100"/>
          <w:position w:val="0"/>
        </w:rPr>
        <w:t>境内外会计准则下会计数据差异原因说明，对已经境外审计机构审计的数据进行差异调节的，应注 明该境外机构的名称</w:t>
      </w:r>
      <w:bookmarkEnd w:id="2035"/>
      <w:bookmarkEnd w:id="2036"/>
      <w:bookmarkEnd w:id="2038"/>
    </w:p>
    <w:p>
      <w:pPr>
        <w:pStyle w:val="Style27"/>
        <w:keepNext/>
        <w:keepLines/>
        <w:widowControl w:val="0"/>
        <w:shd w:val="clear" w:color="auto" w:fill="auto"/>
        <w:tabs>
          <w:tab w:pos="404" w:val="left"/>
        </w:tabs>
        <w:bidi w:val="0"/>
        <w:spacing w:before="0" w:after="1160" w:line="322" w:lineRule="exact"/>
        <w:ind w:left="0" w:right="0" w:firstLine="0"/>
        <w:jc w:val="both"/>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4</w:t>
      </w:r>
      <w:bookmarkEnd w:id="2041"/>
      <w:r>
        <w:rPr>
          <w:color w:val="000000"/>
          <w:spacing w:val="0"/>
          <w:w w:val="100"/>
          <w:position w:val="0"/>
        </w:rPr>
        <w:t>、</w:t>
        <w:tab/>
        <w:t>其他</w:t>
      </w:r>
      <w:bookmarkEnd w:id="2039"/>
      <w:bookmarkEnd w:id="2040"/>
      <w:bookmarkEnd w:id="2042"/>
    </w:p>
    <w:p>
      <w:pPr>
        <w:pStyle w:val="Style46"/>
        <w:keepNext w:val="0"/>
        <w:keepLines w:val="0"/>
        <w:widowControl w:val="0"/>
        <w:shd w:val="clear" w:color="auto" w:fill="auto"/>
        <w:bidi w:val="0"/>
        <w:spacing w:before="0" w:after="240" w:line="322" w:lineRule="exact"/>
        <w:ind w:left="0" w:right="0" w:firstLine="0"/>
        <w:jc w:val="right"/>
      </w:pPr>
      <w:r>
        <w:rPr>
          <w:color w:val="000000"/>
          <w:spacing w:val="0"/>
          <w:w w:val="100"/>
          <w:position w:val="0"/>
        </w:rPr>
        <w:t>厦门吉宏科技股份有限公司</w:t>
      </w:r>
    </w:p>
    <w:p>
      <w:pPr>
        <w:pStyle w:val="Style46"/>
        <w:keepNext w:val="0"/>
        <w:keepLines w:val="0"/>
        <w:widowControl w:val="0"/>
        <w:shd w:val="clear" w:color="auto" w:fill="auto"/>
        <w:bidi w:val="0"/>
        <w:spacing w:before="0" w:after="300" w:line="322" w:lineRule="exact"/>
        <w:ind w:left="7460" w:right="0" w:firstLine="0"/>
        <w:jc w:val="left"/>
      </w:pPr>
      <w:r>
        <w:rPr>
          <w:color w:val="000000"/>
          <w:spacing w:val="0"/>
          <w:w w:val="100"/>
          <w:position w:val="0"/>
        </w:rPr>
        <w:t>法定代表人：庄浩</w:t>
      </w:r>
    </w:p>
    <w:p>
      <w:pPr>
        <w:pStyle w:val="Style65"/>
        <w:keepNext w:val="0"/>
        <w:keepLines w:val="0"/>
        <w:widowControl w:val="0"/>
        <w:shd w:val="clear" w:color="auto" w:fill="auto"/>
        <w:bidi w:val="0"/>
        <w:spacing w:before="0"/>
        <w:ind w:left="0" w:right="0" w:firstLine="0"/>
        <w:jc w:val="righ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378" w:right="1052" w:bottom="1445" w:left="10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2020"/>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2">
    <w:multiLevelType w:val="multilevel"/>
    <w:lvl w:ilvl="0">
      <w:start w:val="1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Sun" w:eastAsia="SimSun" w:hAnsi="SimSun" w:cs="SimSun"/>
      <w:b w:val="0"/>
      <w:bCs w:val="0"/>
      <w:i w:val="0"/>
      <w:iCs w:val="0"/>
      <w:smallCaps w:val="0"/>
      <w:strike w:val="0"/>
      <w:color w:val="444346"/>
      <w:sz w:val="64"/>
      <w:szCs w:val="64"/>
      <w:u w:val="none"/>
      <w:shd w:val="clear" w:color="auto" w:fill="FFFFFF"/>
    </w:rPr>
  </w:style>
  <w:style w:type="character" w:customStyle="1" w:styleId="CharStyle6">
    <w:name w:val="Other_"/>
    <w:basedOn w:val="DefaultParagraphFont"/>
    <w:link w:val="Style5"/>
    <w:rPr>
      <w:rFonts w:ascii="SimSun" w:eastAsia="SimSun" w:hAnsi="SimSun" w:cs="SimSun"/>
      <w:b w:val="0"/>
      <w:bCs w:val="0"/>
      <w:i w:val="0"/>
      <w:iCs w:val="0"/>
      <w:smallCaps w:val="0"/>
      <w:strike w:val="0"/>
      <w:sz w:val="17"/>
      <w:szCs w:val="17"/>
      <w:u w:val="none"/>
      <w:shd w:val="clear" w:color="auto" w:fill="auto"/>
    </w:rPr>
  </w:style>
  <w:style w:type="character" w:customStyle="1" w:styleId="CharStyle12">
    <w:name w:val="Heading #2_"/>
    <w:basedOn w:val="DefaultParagraphFont"/>
    <w:link w:val="Style11"/>
    <w:rPr>
      <w:rFonts w:ascii="SimSun" w:eastAsia="SimSun" w:hAnsi="SimSun" w:cs="SimSun"/>
      <w:b/>
      <w:bCs/>
      <w:i w:val="0"/>
      <w:iCs w:val="0"/>
      <w:smallCaps w:val="0"/>
      <w:strike w:val="0"/>
      <w:sz w:val="32"/>
      <w:szCs w:val="32"/>
      <w:u w:val="none"/>
      <w:shd w:val="clear" w:color="auto" w:fill="auto"/>
    </w:rPr>
  </w:style>
  <w:style w:type="character" w:customStyle="1" w:styleId="CharStyle14">
    <w:name w:val="Body text (2)_"/>
    <w:basedOn w:val="DefaultParagraphFont"/>
    <w:link w:val="Style13"/>
    <w:rPr>
      <w:rFonts w:ascii="SimSun" w:eastAsia="SimSun" w:hAnsi="SimSun" w:cs="SimSun"/>
      <w:b/>
      <w:bCs/>
      <w:i w:val="0"/>
      <w:iCs w:val="0"/>
      <w:smallCaps w:val="0"/>
      <w:strike w:val="0"/>
      <w:sz w:val="26"/>
      <w:szCs w:val="26"/>
      <w:u w:val="none"/>
      <w:shd w:val="clear" w:color="auto" w:fill="auto"/>
    </w:rPr>
  </w:style>
  <w:style w:type="character" w:customStyle="1" w:styleId="CharStyle17">
    <w:name w:val="Table of contents_"/>
    <w:basedOn w:val="DefaultParagraphFont"/>
    <w:link w:val="Style16"/>
    <w:rPr>
      <w:rFonts w:ascii="SimSun" w:eastAsia="SimSun" w:hAnsi="SimSun" w:cs="SimSun"/>
      <w:b w:val="0"/>
      <w:bCs w:val="0"/>
      <w:i w:val="0"/>
      <w:iCs w:val="0"/>
      <w:smallCaps w:val="0"/>
      <w:strike w:val="0"/>
      <w:sz w:val="28"/>
      <w:szCs w:val="28"/>
      <w:u w:val="none"/>
      <w:shd w:val="clear" w:color="auto" w:fill="auto"/>
    </w:rPr>
  </w:style>
  <w:style w:type="character" w:customStyle="1" w:styleId="CharStyle20">
    <w:name w:val="Body text_"/>
    <w:basedOn w:val="DefaultParagraphFont"/>
    <w:link w:val="Style19"/>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Heading #3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8">
    <w:name w:val="Heading #4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5">
    <w:name w:val="Picture caption_"/>
    <w:basedOn w:val="DefaultParagraphFont"/>
    <w:link w:val="Style34"/>
    <w:rPr>
      <w:rFonts w:ascii="SimHei" w:eastAsia="SimHei" w:hAnsi="SimHei" w:cs="SimHei"/>
      <w:b w:val="0"/>
      <w:bCs w:val="0"/>
      <w:i w:val="0"/>
      <w:iCs w:val="0"/>
      <w:smallCaps w:val="0"/>
      <w:strike w:val="0"/>
      <w:color w:val="292B32"/>
      <w:sz w:val="15"/>
      <w:szCs w:val="15"/>
      <w:u w:val="none"/>
      <w:shd w:val="clear" w:color="auto" w:fill="auto"/>
    </w:rPr>
  </w:style>
  <w:style w:type="character" w:customStyle="1" w:styleId="CharStyle47">
    <w:name w:val="Body text (5)_"/>
    <w:basedOn w:val="DefaultParagraphFont"/>
    <w:link w:val="Style46"/>
    <w:rPr>
      <w:rFonts w:ascii="SimSun" w:eastAsia="SimSun" w:hAnsi="SimSun" w:cs="SimSun"/>
      <w:b w:val="0"/>
      <w:bCs w:val="0"/>
      <w:i w:val="0"/>
      <w:iCs w:val="0"/>
      <w:smallCaps w:val="0"/>
      <w:strike w:val="0"/>
      <w:color w:val="676468"/>
      <w:sz w:val="20"/>
      <w:szCs w:val="20"/>
      <w:u w:val="none"/>
      <w:shd w:val="clear" w:color="auto" w:fill="auto"/>
    </w:rPr>
  </w:style>
  <w:style w:type="character" w:customStyle="1" w:styleId="CharStyle49">
    <w:name w:val="Body text (7)_"/>
    <w:basedOn w:val="DefaultParagraphFont"/>
    <w:link w:val="Style48"/>
    <w:rPr>
      <w:rFonts w:ascii="Arial" w:eastAsia="Arial" w:hAnsi="Arial" w:cs="Arial"/>
      <w:b w:val="0"/>
      <w:bCs w:val="0"/>
      <w:i w:val="0"/>
      <w:iCs w:val="0"/>
      <w:smallCaps w:val="0"/>
      <w:strike w:val="0"/>
      <w:color w:val="676468"/>
      <w:sz w:val="20"/>
      <w:szCs w:val="20"/>
      <w:u w:val="none"/>
      <w:shd w:val="clear" w:color="auto" w:fill="auto"/>
    </w:rPr>
  </w:style>
  <w:style w:type="character" w:customStyle="1" w:styleId="CharStyle51">
    <w:name w:val="Body text (6)_"/>
    <w:basedOn w:val="DefaultParagraphFont"/>
    <w:link w:val="Style50"/>
    <w:rPr>
      <w:rFonts w:ascii="Times New Roman" w:eastAsia="Times New Roman" w:hAnsi="Times New Roman" w:cs="Times New Roman"/>
      <w:b w:val="0"/>
      <w:bCs w:val="0"/>
      <w:i w:val="0"/>
      <w:iCs w:val="0"/>
      <w:smallCaps w:val="0"/>
      <w:strike w:val="0"/>
      <w:sz w:val="17"/>
      <w:szCs w:val="17"/>
      <w:u w:val="none"/>
      <w:shd w:val="clear" w:color="auto" w:fill="auto"/>
    </w:rPr>
  </w:style>
  <w:style w:type="character" w:customStyle="1" w:styleId="CharStyle66">
    <w:name w:val="Body text (8)_"/>
    <w:basedOn w:val="DefaultParagraphFont"/>
    <w:link w:val="Style65"/>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
    <w:name w:val="Heading #1"/>
    <w:basedOn w:val="Normal"/>
    <w:link w:val="CharStyle3"/>
    <w:pPr>
      <w:widowControl w:val="0"/>
      <w:shd w:val="clear" w:color="auto" w:fill="auto"/>
      <w:spacing w:before="1060" w:line="394" w:lineRule="exact"/>
      <w:jc w:val="center"/>
      <w:outlineLvl w:val="0"/>
    </w:pPr>
    <w:rPr>
      <w:rFonts w:ascii="SimSun" w:eastAsia="SimSun" w:hAnsi="SimSun" w:cs="SimSun"/>
      <w:b w:val="0"/>
      <w:bCs w:val="0"/>
      <w:i w:val="0"/>
      <w:iCs w:val="0"/>
      <w:smallCaps w:val="0"/>
      <w:strike w:val="0"/>
      <w:color w:val="444346"/>
      <w:sz w:val="64"/>
      <w:szCs w:val="64"/>
      <w:u w:val="none"/>
      <w:shd w:val="clear" w:color="auto" w:fill="FFFFFF"/>
    </w:rPr>
  </w:style>
  <w:style w:type="paragraph" w:customStyle="1" w:styleId="Style5">
    <w:name w:val="Other"/>
    <w:basedOn w:val="Normal"/>
    <w:link w:val="CharStyle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1">
    <w:name w:val="Heading #2"/>
    <w:basedOn w:val="Normal"/>
    <w:link w:val="CharStyle12"/>
    <w:pPr>
      <w:widowControl w:val="0"/>
      <w:shd w:val="clear" w:color="auto" w:fill="auto"/>
      <w:spacing w:before="280" w:after="64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3">
    <w:name w:val="Body text (2)"/>
    <w:basedOn w:val="Normal"/>
    <w:link w:val="CharStyle14"/>
    <w:pPr>
      <w:widowControl w:val="0"/>
      <w:shd w:val="clear" w:color="auto" w:fill="auto"/>
      <w:spacing w:after="8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6">
    <w:name w:val="Table of contents"/>
    <w:basedOn w:val="Normal"/>
    <w:link w:val="CharStyle17"/>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styleId="Style19">
    <w:name w:val="Body text"/>
    <w:basedOn w:val="Normal"/>
    <w:link w:val="CharStyle20"/>
    <w:qFormat/>
    <w:pPr>
      <w:widowControl w:val="0"/>
      <w:shd w:val="clear" w:color="auto" w:fill="auto"/>
      <w:spacing w:line="389" w:lineRule="auto"/>
      <w:ind w:firstLine="20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Heading #3"/>
    <w:basedOn w:val="Normal"/>
    <w:link w:val="CharStyle24"/>
    <w:pPr>
      <w:widowControl w:val="0"/>
      <w:shd w:val="clear" w:color="auto" w:fill="auto"/>
      <w:spacing w:after="33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5">
    <w:name w:val="Table caption"/>
    <w:basedOn w:val="Normal"/>
    <w:link w:val="CharStyle26"/>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27">
    <w:name w:val="Heading #4"/>
    <w:basedOn w:val="Normal"/>
    <w:link w:val="CharStyle2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4">
    <w:name w:val="Picture caption"/>
    <w:basedOn w:val="Normal"/>
    <w:link w:val="CharStyle35"/>
    <w:pPr>
      <w:widowControl w:val="0"/>
      <w:shd w:val="clear" w:color="auto" w:fill="auto"/>
    </w:pPr>
    <w:rPr>
      <w:rFonts w:ascii="SimHei" w:eastAsia="SimHei" w:hAnsi="SimHei" w:cs="SimHei"/>
      <w:b w:val="0"/>
      <w:bCs w:val="0"/>
      <w:i w:val="0"/>
      <w:iCs w:val="0"/>
      <w:smallCaps w:val="0"/>
      <w:strike w:val="0"/>
      <w:color w:val="292B32"/>
      <w:sz w:val="15"/>
      <w:szCs w:val="15"/>
      <w:u w:val="none"/>
      <w:shd w:val="clear" w:color="auto" w:fill="auto"/>
    </w:rPr>
  </w:style>
  <w:style w:type="paragraph" w:customStyle="1" w:styleId="Style46">
    <w:name w:val="Body text (5)"/>
    <w:basedOn w:val="Normal"/>
    <w:link w:val="CharStyle47"/>
    <w:pPr>
      <w:widowControl w:val="0"/>
      <w:shd w:val="clear" w:color="auto" w:fill="auto"/>
      <w:spacing w:after="590"/>
      <w:jc w:val="center"/>
    </w:pPr>
    <w:rPr>
      <w:rFonts w:ascii="SimSun" w:eastAsia="SimSun" w:hAnsi="SimSun" w:cs="SimSun"/>
      <w:b w:val="0"/>
      <w:bCs w:val="0"/>
      <w:i w:val="0"/>
      <w:iCs w:val="0"/>
      <w:smallCaps w:val="0"/>
      <w:strike w:val="0"/>
      <w:color w:val="676468"/>
      <w:sz w:val="20"/>
      <w:szCs w:val="20"/>
      <w:u w:val="none"/>
      <w:shd w:val="clear" w:color="auto" w:fill="auto"/>
    </w:rPr>
  </w:style>
  <w:style w:type="paragraph" w:customStyle="1" w:styleId="Style48">
    <w:name w:val="Body text (7)"/>
    <w:basedOn w:val="Normal"/>
    <w:link w:val="CharStyle49"/>
    <w:pPr>
      <w:widowControl w:val="0"/>
      <w:shd w:val="clear" w:color="auto" w:fill="auto"/>
      <w:spacing w:after="600"/>
      <w:jc w:val="center"/>
    </w:pPr>
    <w:rPr>
      <w:rFonts w:ascii="Arial" w:eastAsia="Arial" w:hAnsi="Arial" w:cs="Arial"/>
      <w:b w:val="0"/>
      <w:bCs w:val="0"/>
      <w:i w:val="0"/>
      <w:iCs w:val="0"/>
      <w:smallCaps w:val="0"/>
      <w:strike w:val="0"/>
      <w:color w:val="676468"/>
      <w:sz w:val="20"/>
      <w:szCs w:val="20"/>
      <w:u w:val="none"/>
      <w:shd w:val="clear" w:color="auto" w:fill="auto"/>
    </w:rPr>
  </w:style>
  <w:style w:type="paragraph" w:customStyle="1" w:styleId="Style50">
    <w:name w:val="Body text (6)"/>
    <w:basedOn w:val="Normal"/>
    <w:link w:val="CharStyle51"/>
    <w:pPr>
      <w:widowControl w:val="0"/>
      <w:shd w:val="clear" w:color="auto" w:fill="auto"/>
      <w:spacing w:line="386" w:lineRule="auto"/>
      <w:jc w:val="center"/>
    </w:pPr>
    <w:rPr>
      <w:rFonts w:ascii="Times New Roman" w:eastAsia="Times New Roman" w:hAnsi="Times New Roman" w:cs="Times New Roman"/>
      <w:b w:val="0"/>
      <w:bCs w:val="0"/>
      <w:i w:val="0"/>
      <w:iCs w:val="0"/>
      <w:smallCaps w:val="0"/>
      <w:strike w:val="0"/>
      <w:sz w:val="17"/>
      <w:szCs w:val="17"/>
      <w:u w:val="none"/>
      <w:shd w:val="clear" w:color="auto" w:fill="auto"/>
    </w:rPr>
  </w:style>
  <w:style w:type="paragraph" w:customStyle="1" w:styleId="Style65">
    <w:name w:val="Body text (8)"/>
    <w:basedOn w:val="Normal"/>
    <w:link w:val="CharStyle66"/>
    <w:pPr>
      <w:widowControl w:val="0"/>
      <w:shd w:val="clear" w:color="auto" w:fill="auto"/>
      <w:spacing w:after="300" w:line="336" w:lineRule="auto"/>
      <w:jc w:val="right"/>
    </w:pPr>
    <w:rPr>
      <w:rFonts w:ascii="Times New Roman" w:eastAsia="Times New Roman" w:hAnsi="Times New Roman" w:cs="Times New Roma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

<file path=docProps/core.xml>﻿<?xml version="1.0" encoding="UTF-8" standalone="yes"?>
<cp:coreProperties xmlns:cp="http://schemas.openxmlformats.org/package/2006/metadata/core-properties" xmlns:dc="http://purl.org/dc/elements/1.1/"><dc:title>3&#x1;2021tt¦¥Jh⁄.doc</dc:title><dc:subject></dc:subject><dc:creator>XWX</dc:creator><cp:keywords></cp:keywords>
</cp:coreProperties>
</file>